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434F0" w14:textId="4D489F4E" w:rsidR="00451644" w:rsidRPr="00B06720" w:rsidRDefault="00451644" w:rsidP="00900C3B">
      <w:pPr>
        <w:spacing w:line="240" w:lineRule="auto"/>
        <w:ind w:firstLine="708"/>
        <w:jc w:val="center"/>
        <w:rPr>
          <w:rFonts w:ascii="Times New Roman" w:hAnsi="Times New Roman" w:cs="Times New Roman"/>
          <w:color w:val="000000" w:themeColor="text1"/>
          <w:sz w:val="32"/>
          <w:szCs w:val="32"/>
          <w:lang w:val="en-US"/>
        </w:rPr>
      </w:pPr>
      <w:bookmarkStart w:id="0" w:name="_Hlk190571694"/>
      <w:bookmarkEnd w:id="0"/>
      <w:r w:rsidRPr="00A42B6D">
        <w:rPr>
          <w:rFonts w:ascii="Times New Roman" w:hAnsi="Times New Roman" w:cs="Times New Roman"/>
          <w:color w:val="000000" w:themeColor="text1"/>
          <w:sz w:val="32"/>
          <w:szCs w:val="32"/>
          <w:lang w:val="en-US"/>
        </w:rPr>
        <w:t>Al-Farabi Kazakh National University</w:t>
      </w:r>
    </w:p>
    <w:p w14:paraId="06F245B8" w14:textId="77777777" w:rsidR="00451644" w:rsidRDefault="00451644" w:rsidP="00900C3B">
      <w:pPr>
        <w:spacing w:line="240" w:lineRule="auto"/>
        <w:ind w:firstLine="708"/>
        <w:jc w:val="both"/>
        <w:rPr>
          <w:rFonts w:ascii="Times New Roman" w:hAnsi="Times New Roman" w:cs="Times New Roman"/>
          <w:color w:val="000000" w:themeColor="text1"/>
          <w:sz w:val="28"/>
          <w:szCs w:val="28"/>
          <w:lang w:val="en-US"/>
        </w:rPr>
      </w:pPr>
    </w:p>
    <w:p w14:paraId="3D594CB5" w14:textId="579A6DB6" w:rsidR="00451644" w:rsidRPr="00A42B6D" w:rsidRDefault="00451644" w:rsidP="00900C3B">
      <w:pPr>
        <w:spacing w:line="240" w:lineRule="auto"/>
        <w:ind w:firstLine="708"/>
        <w:jc w:val="right"/>
        <w:rPr>
          <w:rFonts w:ascii="Times New Roman" w:hAnsi="Times New Roman" w:cs="Times New Roman"/>
          <w:color w:val="000000" w:themeColor="text1"/>
          <w:sz w:val="28"/>
          <w:szCs w:val="28"/>
          <w:lang w:val="en-US"/>
        </w:rPr>
      </w:pPr>
      <w:r w:rsidRPr="00A42B6D">
        <w:rPr>
          <w:rFonts w:ascii="Times New Roman" w:hAnsi="Times New Roman" w:cs="Times New Roman"/>
          <w:color w:val="000000" w:themeColor="text1"/>
          <w:sz w:val="28"/>
          <w:szCs w:val="28"/>
          <w:lang w:val="en-US"/>
        </w:rPr>
        <w:t xml:space="preserve">Manuscript </w:t>
      </w:r>
    </w:p>
    <w:p w14:paraId="2B5ADB6A" w14:textId="77777777" w:rsidR="00021A82" w:rsidRDefault="00021A82" w:rsidP="00900C3B">
      <w:pPr>
        <w:spacing w:line="240" w:lineRule="auto"/>
        <w:ind w:firstLine="708"/>
        <w:jc w:val="both"/>
        <w:rPr>
          <w:rFonts w:ascii="Times New Roman" w:hAnsi="Times New Roman" w:cs="Times New Roman"/>
          <w:color w:val="000000" w:themeColor="text1"/>
          <w:sz w:val="28"/>
          <w:szCs w:val="28"/>
          <w:lang w:val="en-US"/>
        </w:rPr>
      </w:pPr>
    </w:p>
    <w:p w14:paraId="4E065F82" w14:textId="77777777" w:rsidR="00BA30F3" w:rsidRDefault="00BA30F3" w:rsidP="00900C3B">
      <w:pPr>
        <w:spacing w:line="240" w:lineRule="auto"/>
        <w:ind w:firstLine="708"/>
        <w:jc w:val="both"/>
        <w:rPr>
          <w:rFonts w:ascii="Times New Roman" w:hAnsi="Times New Roman" w:cs="Times New Roman"/>
          <w:color w:val="000000" w:themeColor="text1"/>
          <w:sz w:val="28"/>
          <w:szCs w:val="28"/>
          <w:lang w:val="en-US"/>
        </w:rPr>
      </w:pPr>
    </w:p>
    <w:p w14:paraId="43DCFC4C" w14:textId="77777777" w:rsidR="00306FD3" w:rsidRDefault="00306FD3" w:rsidP="00900C3B">
      <w:pPr>
        <w:spacing w:line="240" w:lineRule="auto"/>
        <w:ind w:firstLine="708"/>
        <w:jc w:val="center"/>
        <w:rPr>
          <w:rFonts w:ascii="Times New Roman" w:hAnsi="Times New Roman" w:cs="Times New Roman"/>
          <w:b/>
          <w:bCs/>
          <w:color w:val="000000" w:themeColor="text1"/>
          <w:sz w:val="28"/>
          <w:szCs w:val="28"/>
          <w:lang w:val="en-US"/>
        </w:rPr>
      </w:pPr>
    </w:p>
    <w:p w14:paraId="13AF48B6" w14:textId="77777777" w:rsidR="005B6BE5" w:rsidRPr="00FE14EA" w:rsidRDefault="005B6BE5" w:rsidP="00900C3B">
      <w:pPr>
        <w:spacing w:line="240" w:lineRule="auto"/>
        <w:ind w:firstLine="708"/>
        <w:jc w:val="center"/>
        <w:rPr>
          <w:rFonts w:ascii="Times New Roman" w:hAnsi="Times New Roman" w:cs="Times New Roman"/>
          <w:b/>
          <w:bCs/>
          <w:color w:val="000000" w:themeColor="text1"/>
          <w:sz w:val="28"/>
          <w:szCs w:val="28"/>
          <w:lang w:val="en-US"/>
        </w:rPr>
      </w:pPr>
    </w:p>
    <w:p w14:paraId="38808926" w14:textId="7BD20A2B" w:rsidR="00021A82" w:rsidRPr="00A42B6D" w:rsidRDefault="00BA30F3" w:rsidP="00900C3B">
      <w:pPr>
        <w:spacing w:line="240" w:lineRule="auto"/>
        <w:ind w:firstLine="708"/>
        <w:jc w:val="center"/>
        <w:rPr>
          <w:rFonts w:ascii="Times New Roman" w:hAnsi="Times New Roman" w:cs="Times New Roman"/>
          <w:b/>
          <w:bCs/>
          <w:color w:val="000000" w:themeColor="text1"/>
          <w:sz w:val="32"/>
          <w:szCs w:val="32"/>
          <w:lang w:val="en-US"/>
        </w:rPr>
      </w:pPr>
      <w:r w:rsidRPr="00A42B6D">
        <w:rPr>
          <w:rFonts w:ascii="Times New Roman" w:hAnsi="Times New Roman" w:cs="Times New Roman"/>
          <w:b/>
          <w:bCs/>
          <w:color w:val="000000" w:themeColor="text1"/>
          <w:sz w:val="32"/>
          <w:szCs w:val="32"/>
          <w:lang w:val="en-US"/>
        </w:rPr>
        <w:t>ALZHANULY BAKHYTZHAN</w:t>
      </w:r>
    </w:p>
    <w:p w14:paraId="41B4B3B1" w14:textId="77777777" w:rsidR="00021A82" w:rsidRDefault="00021A82" w:rsidP="00900C3B">
      <w:pPr>
        <w:spacing w:line="240" w:lineRule="auto"/>
        <w:ind w:firstLine="708"/>
        <w:jc w:val="both"/>
        <w:rPr>
          <w:rFonts w:ascii="Times New Roman" w:hAnsi="Times New Roman" w:cs="Times New Roman"/>
          <w:color w:val="000000" w:themeColor="text1"/>
          <w:sz w:val="28"/>
          <w:szCs w:val="28"/>
          <w:lang w:val="en-US"/>
        </w:rPr>
      </w:pPr>
    </w:p>
    <w:p w14:paraId="59F0010C" w14:textId="3CD1655B" w:rsidR="00021A82" w:rsidRPr="00A42B6D" w:rsidRDefault="00BA30F3" w:rsidP="008E0DA3">
      <w:pPr>
        <w:spacing w:line="240" w:lineRule="auto"/>
        <w:ind w:firstLine="708"/>
        <w:jc w:val="center"/>
        <w:rPr>
          <w:rFonts w:ascii="Times New Roman" w:hAnsi="Times New Roman" w:cs="Times New Roman"/>
          <w:color w:val="000000" w:themeColor="text1"/>
          <w:sz w:val="32"/>
          <w:szCs w:val="32"/>
          <w:lang w:val="en-US"/>
        </w:rPr>
      </w:pPr>
      <w:r w:rsidRPr="00A42B6D">
        <w:rPr>
          <w:rFonts w:ascii="Times New Roman" w:hAnsi="Times New Roman" w:cs="Times New Roman"/>
          <w:color w:val="000000" w:themeColor="text1"/>
          <w:sz w:val="32"/>
          <w:szCs w:val="32"/>
          <w:lang w:val="en-US"/>
        </w:rPr>
        <w:t>«</w:t>
      </w:r>
      <w:r w:rsidR="008E0DA3" w:rsidRPr="008E0DA3">
        <w:rPr>
          <w:rFonts w:ascii="Times New Roman" w:hAnsi="Times New Roman" w:cs="Times New Roman"/>
          <w:color w:val="000000" w:themeColor="text1"/>
          <w:sz w:val="32"/>
          <w:szCs w:val="32"/>
          <w:lang w:val="en-US"/>
        </w:rPr>
        <w:t>Development of a cell therapy approach for</w:t>
      </w:r>
      <w:r w:rsidR="008E0DA3">
        <w:rPr>
          <w:rFonts w:ascii="Times New Roman" w:hAnsi="Times New Roman" w:cs="Times New Roman"/>
          <w:color w:val="000000" w:themeColor="text1"/>
          <w:sz w:val="32"/>
          <w:szCs w:val="32"/>
          <w:lang w:val="en-US"/>
        </w:rPr>
        <w:t xml:space="preserve"> </w:t>
      </w:r>
      <w:r w:rsidR="008E0DA3" w:rsidRPr="008E0DA3">
        <w:rPr>
          <w:rFonts w:ascii="Times New Roman" w:hAnsi="Times New Roman" w:cs="Times New Roman"/>
          <w:color w:val="000000" w:themeColor="text1"/>
          <w:sz w:val="32"/>
          <w:szCs w:val="32"/>
          <w:lang w:val="en-US"/>
        </w:rPr>
        <w:t>diabetes by engineering tunable insulin production in β-cells</w:t>
      </w:r>
      <w:r w:rsidRPr="00A42B6D">
        <w:rPr>
          <w:rFonts w:ascii="Times New Roman" w:hAnsi="Times New Roman" w:cs="Times New Roman"/>
          <w:color w:val="000000" w:themeColor="text1"/>
          <w:sz w:val="32"/>
          <w:szCs w:val="32"/>
          <w:lang w:val="en-US"/>
        </w:rPr>
        <w:t>»</w:t>
      </w:r>
    </w:p>
    <w:p w14:paraId="672271AB" w14:textId="77777777" w:rsidR="00E215BD" w:rsidRPr="00615AB2" w:rsidRDefault="00E215BD" w:rsidP="00900C3B">
      <w:pPr>
        <w:spacing w:line="240" w:lineRule="auto"/>
        <w:ind w:firstLine="708"/>
        <w:jc w:val="both"/>
        <w:rPr>
          <w:rFonts w:ascii="Times New Roman" w:hAnsi="Times New Roman" w:cs="Times New Roman"/>
          <w:color w:val="000000" w:themeColor="text1"/>
          <w:sz w:val="28"/>
          <w:szCs w:val="28"/>
          <w:lang w:val="en-US"/>
        </w:rPr>
      </w:pPr>
    </w:p>
    <w:p w14:paraId="444CE1E0" w14:textId="1DEAD19C" w:rsidR="00152B73" w:rsidRPr="00A42B6D" w:rsidRDefault="00152B73" w:rsidP="00900C3B">
      <w:pPr>
        <w:spacing w:line="240" w:lineRule="auto"/>
        <w:ind w:firstLine="708"/>
        <w:jc w:val="center"/>
        <w:rPr>
          <w:rFonts w:ascii="Times New Roman" w:hAnsi="Times New Roman" w:cs="Times New Roman"/>
          <w:color w:val="000000" w:themeColor="text1"/>
          <w:sz w:val="32"/>
          <w:szCs w:val="32"/>
          <w:lang w:val="en-US"/>
        </w:rPr>
      </w:pPr>
      <w:r w:rsidRPr="00A42B6D">
        <w:rPr>
          <w:rFonts w:ascii="Times New Roman" w:hAnsi="Times New Roman" w:cs="Times New Roman"/>
          <w:color w:val="000000" w:themeColor="text1"/>
          <w:sz w:val="32"/>
          <w:szCs w:val="32"/>
          <w:lang w:val="en-US"/>
        </w:rPr>
        <w:t>6D060700 - Biology</w:t>
      </w:r>
    </w:p>
    <w:p w14:paraId="69F2074E" w14:textId="77777777" w:rsidR="00BA30F3" w:rsidRPr="00A42B6D" w:rsidRDefault="00BA30F3" w:rsidP="00900C3B">
      <w:pPr>
        <w:spacing w:line="240" w:lineRule="auto"/>
        <w:ind w:firstLine="708"/>
        <w:jc w:val="both"/>
        <w:rPr>
          <w:rFonts w:ascii="Times New Roman" w:hAnsi="Times New Roman" w:cs="Times New Roman"/>
          <w:color w:val="000000" w:themeColor="text1"/>
          <w:sz w:val="32"/>
          <w:szCs w:val="32"/>
          <w:lang w:val="en-US"/>
        </w:rPr>
      </w:pPr>
    </w:p>
    <w:p w14:paraId="68341386" w14:textId="1AB646C3" w:rsidR="00E215BD" w:rsidRPr="00A42B6D" w:rsidRDefault="00E215BD" w:rsidP="00835102">
      <w:pPr>
        <w:spacing w:line="240" w:lineRule="auto"/>
        <w:ind w:firstLine="708"/>
        <w:jc w:val="center"/>
        <w:rPr>
          <w:rFonts w:ascii="Times New Roman" w:hAnsi="Times New Roman" w:cs="Times New Roman"/>
          <w:color w:val="000000" w:themeColor="text1"/>
          <w:sz w:val="32"/>
          <w:szCs w:val="32"/>
          <w:lang w:val="en-US"/>
        </w:rPr>
      </w:pPr>
      <w:r w:rsidRPr="00A42B6D">
        <w:rPr>
          <w:rFonts w:ascii="Times New Roman" w:hAnsi="Times New Roman" w:cs="Times New Roman"/>
          <w:color w:val="000000" w:themeColor="text1"/>
          <w:sz w:val="32"/>
          <w:szCs w:val="32"/>
          <w:lang w:val="en-US"/>
        </w:rPr>
        <w:t>Dissertation for Doctor of Philosophy (Ph.D.) degree</w:t>
      </w:r>
    </w:p>
    <w:p w14:paraId="51AC4AC3" w14:textId="77777777" w:rsidR="002261FF" w:rsidRDefault="002261FF" w:rsidP="00900C3B">
      <w:pPr>
        <w:spacing w:line="240" w:lineRule="auto"/>
        <w:ind w:firstLine="708"/>
        <w:jc w:val="both"/>
        <w:rPr>
          <w:rFonts w:ascii="Times New Roman" w:hAnsi="Times New Roman" w:cs="Times New Roman"/>
          <w:color w:val="000000" w:themeColor="text1"/>
          <w:sz w:val="32"/>
          <w:szCs w:val="32"/>
          <w:lang w:val="en-US"/>
        </w:rPr>
      </w:pPr>
    </w:p>
    <w:p w14:paraId="4C7EC586" w14:textId="77777777" w:rsidR="00835102" w:rsidRPr="00A42B6D" w:rsidRDefault="00835102" w:rsidP="00900C3B">
      <w:pPr>
        <w:spacing w:line="240" w:lineRule="auto"/>
        <w:ind w:firstLine="708"/>
        <w:jc w:val="both"/>
        <w:rPr>
          <w:rFonts w:ascii="Times New Roman" w:hAnsi="Times New Roman" w:cs="Times New Roman"/>
          <w:color w:val="000000" w:themeColor="text1"/>
          <w:sz w:val="32"/>
          <w:szCs w:val="32"/>
          <w:lang w:val="en-US"/>
        </w:rPr>
      </w:pPr>
    </w:p>
    <w:p w14:paraId="5A59A7C1" w14:textId="25907063" w:rsidR="002261FF" w:rsidRPr="00AD7171" w:rsidRDefault="002261FF" w:rsidP="00835102">
      <w:pPr>
        <w:spacing w:line="240" w:lineRule="auto"/>
        <w:ind w:left="3540"/>
        <w:rPr>
          <w:rFonts w:ascii="Times New Roman" w:hAnsi="Times New Roman" w:cs="Times New Roman"/>
          <w:color w:val="000000" w:themeColor="text1"/>
          <w:sz w:val="28"/>
          <w:szCs w:val="28"/>
          <w:lang w:val="en-US"/>
        </w:rPr>
      </w:pPr>
      <w:r w:rsidRPr="00AD7171">
        <w:rPr>
          <w:rFonts w:ascii="Times New Roman" w:hAnsi="Times New Roman" w:cs="Times New Roman"/>
          <w:color w:val="000000" w:themeColor="text1"/>
          <w:sz w:val="28"/>
          <w:szCs w:val="28"/>
          <w:lang w:val="en-US"/>
        </w:rPr>
        <w:t xml:space="preserve">Scientific Advisor: </w:t>
      </w:r>
      <w:r w:rsidR="00306FD3" w:rsidRPr="00AD7171">
        <w:rPr>
          <w:rFonts w:ascii="Times New Roman" w:hAnsi="Times New Roman" w:cs="Times New Roman"/>
          <w:color w:val="000000" w:themeColor="text1"/>
          <w:sz w:val="28"/>
          <w:szCs w:val="28"/>
          <w:lang w:val="en-US"/>
        </w:rPr>
        <w:tab/>
        <w:t xml:space="preserve">             </w:t>
      </w:r>
      <w:r w:rsidR="008C47BC" w:rsidRPr="00AD7171">
        <w:rPr>
          <w:rFonts w:ascii="Times New Roman" w:hAnsi="Times New Roman" w:cs="Times New Roman"/>
          <w:color w:val="000000" w:themeColor="text1"/>
          <w:sz w:val="28"/>
          <w:szCs w:val="28"/>
          <w:lang w:val="en-US"/>
        </w:rPr>
        <w:t xml:space="preserve">                                </w:t>
      </w:r>
      <w:r w:rsidRPr="00AD7171">
        <w:rPr>
          <w:rFonts w:ascii="Times New Roman" w:hAnsi="Times New Roman" w:cs="Times New Roman"/>
          <w:color w:val="000000" w:themeColor="text1"/>
          <w:sz w:val="28"/>
          <w:szCs w:val="28"/>
          <w:lang w:val="en-US"/>
        </w:rPr>
        <w:t>Sharipov Kamalidin Orynbaevych</w:t>
      </w:r>
      <w:r w:rsidR="00E0354C" w:rsidRPr="00AD7171">
        <w:rPr>
          <w:rFonts w:ascii="Times New Roman" w:hAnsi="Times New Roman" w:cs="Times New Roman"/>
          <w:color w:val="000000" w:themeColor="text1"/>
          <w:sz w:val="28"/>
          <w:szCs w:val="28"/>
          <w:lang w:val="en-US"/>
        </w:rPr>
        <w:t xml:space="preserve">, Doctor of medical sciences, professor, Director General </w:t>
      </w:r>
      <w:r w:rsidR="00C712CC" w:rsidRPr="00AD7171">
        <w:rPr>
          <w:rFonts w:ascii="Times New Roman" w:hAnsi="Times New Roman" w:cs="Times New Roman"/>
          <w:color w:val="000000" w:themeColor="text1"/>
          <w:sz w:val="28"/>
          <w:szCs w:val="28"/>
          <w:lang w:val="en-US"/>
        </w:rPr>
        <w:t xml:space="preserve">of M.A.Aitkhozhin Institute of molecular biology and biochemistry </w:t>
      </w:r>
    </w:p>
    <w:p w14:paraId="3B6185E7" w14:textId="505DE931" w:rsidR="00C712CC" w:rsidRPr="00AD7171" w:rsidRDefault="00C712CC" w:rsidP="00835102">
      <w:pPr>
        <w:spacing w:line="240" w:lineRule="auto"/>
        <w:ind w:left="3540"/>
        <w:rPr>
          <w:rFonts w:ascii="Times New Roman" w:hAnsi="Times New Roman" w:cs="Times New Roman"/>
          <w:color w:val="000000" w:themeColor="text1"/>
          <w:sz w:val="28"/>
          <w:szCs w:val="28"/>
          <w:lang w:val="en-US"/>
        </w:rPr>
      </w:pPr>
      <w:r w:rsidRPr="00AD7171">
        <w:rPr>
          <w:rFonts w:ascii="Times New Roman" w:hAnsi="Times New Roman" w:cs="Times New Roman"/>
          <w:color w:val="000000" w:themeColor="text1"/>
          <w:sz w:val="28"/>
          <w:szCs w:val="28"/>
          <w:lang w:val="en-US"/>
        </w:rPr>
        <w:t>Foreign scientific advisor:</w:t>
      </w:r>
      <w:r w:rsidR="00306FD3" w:rsidRPr="00AD7171">
        <w:rPr>
          <w:rFonts w:ascii="Times New Roman" w:hAnsi="Times New Roman" w:cs="Times New Roman"/>
          <w:color w:val="000000" w:themeColor="text1"/>
          <w:sz w:val="28"/>
          <w:szCs w:val="28"/>
          <w:lang w:val="en-US"/>
        </w:rPr>
        <w:t xml:space="preserve"> </w:t>
      </w:r>
      <w:r w:rsidR="008C47BC" w:rsidRPr="00AD7171">
        <w:rPr>
          <w:rFonts w:ascii="Times New Roman" w:hAnsi="Times New Roman" w:cs="Times New Roman"/>
          <w:color w:val="000000" w:themeColor="text1"/>
          <w:sz w:val="28"/>
          <w:szCs w:val="28"/>
          <w:lang w:val="en-US"/>
        </w:rPr>
        <w:t xml:space="preserve">                            </w:t>
      </w:r>
      <w:r w:rsidRPr="00AD7171">
        <w:rPr>
          <w:rFonts w:ascii="Times New Roman" w:hAnsi="Times New Roman" w:cs="Times New Roman"/>
          <w:color w:val="000000" w:themeColor="text1"/>
          <w:sz w:val="28"/>
          <w:szCs w:val="28"/>
          <w:lang w:val="en-US"/>
        </w:rPr>
        <w:t>Panzhinskiy E</w:t>
      </w:r>
      <w:r w:rsidR="00756EC3" w:rsidRPr="00AD7171">
        <w:rPr>
          <w:rFonts w:ascii="Times New Roman" w:hAnsi="Times New Roman" w:cs="Times New Roman"/>
          <w:color w:val="000000" w:themeColor="text1"/>
          <w:sz w:val="28"/>
          <w:szCs w:val="28"/>
          <w:lang w:val="en-US"/>
        </w:rPr>
        <w:t xml:space="preserve">vgeniy, Ph.D., </w:t>
      </w:r>
      <w:r w:rsidR="00CC7467" w:rsidRPr="00AD7171">
        <w:rPr>
          <w:rFonts w:ascii="Times New Roman" w:hAnsi="Times New Roman" w:cs="Times New Roman"/>
          <w:color w:val="000000" w:themeColor="text1"/>
          <w:sz w:val="28"/>
          <w:szCs w:val="28"/>
          <w:lang w:val="en-US"/>
        </w:rPr>
        <w:t xml:space="preserve">head researcher, Diabetes Research Group, University of British Columbia, Vancouver, Canada </w:t>
      </w:r>
      <w:r w:rsidRPr="00AD7171">
        <w:rPr>
          <w:rFonts w:ascii="Times New Roman" w:hAnsi="Times New Roman" w:cs="Times New Roman"/>
          <w:color w:val="000000" w:themeColor="text1"/>
          <w:sz w:val="28"/>
          <w:szCs w:val="28"/>
          <w:lang w:val="en-US"/>
        </w:rPr>
        <w:t xml:space="preserve"> </w:t>
      </w:r>
    </w:p>
    <w:p w14:paraId="16B2594A" w14:textId="77777777" w:rsidR="00326787" w:rsidRDefault="00326787" w:rsidP="00900C3B">
      <w:pPr>
        <w:spacing w:line="240" w:lineRule="auto"/>
        <w:rPr>
          <w:rFonts w:ascii="Times New Roman" w:hAnsi="Times New Roman" w:cs="Times New Roman"/>
          <w:color w:val="000000" w:themeColor="text1"/>
          <w:sz w:val="32"/>
          <w:szCs w:val="32"/>
          <w:lang w:val="en-US"/>
        </w:rPr>
      </w:pPr>
    </w:p>
    <w:p w14:paraId="5E2A6D18" w14:textId="77777777" w:rsidR="00326787" w:rsidRDefault="00326787" w:rsidP="00900C3B">
      <w:pPr>
        <w:spacing w:line="240" w:lineRule="auto"/>
        <w:rPr>
          <w:rFonts w:ascii="Times New Roman" w:hAnsi="Times New Roman" w:cs="Times New Roman"/>
          <w:color w:val="000000" w:themeColor="text1"/>
          <w:sz w:val="32"/>
          <w:szCs w:val="32"/>
          <w:lang w:val="en-US"/>
        </w:rPr>
      </w:pPr>
    </w:p>
    <w:p w14:paraId="786560DF" w14:textId="77777777" w:rsidR="00326787" w:rsidRDefault="00326787" w:rsidP="00900C3B">
      <w:pPr>
        <w:spacing w:line="240" w:lineRule="auto"/>
        <w:rPr>
          <w:rFonts w:ascii="Times New Roman" w:hAnsi="Times New Roman" w:cs="Times New Roman"/>
          <w:color w:val="000000" w:themeColor="text1"/>
          <w:sz w:val="32"/>
          <w:szCs w:val="32"/>
          <w:lang w:val="en-US"/>
        </w:rPr>
      </w:pPr>
    </w:p>
    <w:p w14:paraId="7BC89401" w14:textId="77777777" w:rsidR="005B6BE5" w:rsidRDefault="005B6BE5" w:rsidP="00900C3B">
      <w:pPr>
        <w:spacing w:line="240" w:lineRule="auto"/>
        <w:rPr>
          <w:rFonts w:ascii="Times New Roman" w:hAnsi="Times New Roman" w:cs="Times New Roman"/>
          <w:color w:val="000000" w:themeColor="text1"/>
          <w:sz w:val="32"/>
          <w:szCs w:val="32"/>
          <w:lang w:val="en-US"/>
        </w:rPr>
      </w:pPr>
    </w:p>
    <w:p w14:paraId="7D413C95" w14:textId="46C816BB" w:rsidR="00CC7467" w:rsidRPr="00590976" w:rsidRDefault="00CC7467" w:rsidP="00900C3B">
      <w:pPr>
        <w:spacing w:line="240" w:lineRule="auto"/>
        <w:jc w:val="center"/>
        <w:rPr>
          <w:rFonts w:ascii="Times New Roman" w:hAnsi="Times New Roman" w:cs="Times New Roman"/>
          <w:color w:val="000000" w:themeColor="text1"/>
          <w:sz w:val="28"/>
          <w:szCs w:val="28"/>
          <w:lang w:val="en-US"/>
        </w:rPr>
      </w:pPr>
      <w:r w:rsidRPr="00A42B6D">
        <w:rPr>
          <w:rFonts w:ascii="Times New Roman" w:hAnsi="Times New Roman" w:cs="Times New Roman"/>
          <w:color w:val="000000" w:themeColor="text1"/>
          <w:sz w:val="28"/>
          <w:szCs w:val="28"/>
          <w:lang w:val="en-US"/>
        </w:rPr>
        <w:t>Almaty, 202</w:t>
      </w:r>
      <w:r w:rsidR="00B77FDD">
        <w:rPr>
          <w:rFonts w:ascii="Times New Roman" w:hAnsi="Times New Roman" w:cs="Times New Roman"/>
          <w:color w:val="000000" w:themeColor="text1"/>
          <w:sz w:val="28"/>
          <w:szCs w:val="28"/>
          <w:lang w:val="en-US"/>
        </w:rPr>
        <w:t>5</w:t>
      </w:r>
    </w:p>
    <w:p w14:paraId="12ED2207" w14:textId="1DFCE308" w:rsidR="00C970F5" w:rsidRPr="00590976" w:rsidRDefault="00C970F5" w:rsidP="00900C3B">
      <w:pPr>
        <w:spacing w:line="240" w:lineRule="auto"/>
        <w:jc w:val="both"/>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lastRenderedPageBreak/>
        <w:t xml:space="preserve">                                              </w:t>
      </w:r>
      <w:r w:rsidR="00F82BEA" w:rsidRPr="00725C74">
        <w:rPr>
          <w:rFonts w:ascii="Times New Roman" w:hAnsi="Times New Roman" w:cs="Times New Roman"/>
          <w:b/>
          <w:bCs/>
          <w:color w:val="000000" w:themeColor="text1"/>
          <w:sz w:val="28"/>
          <w:szCs w:val="28"/>
          <w:lang w:val="en-US"/>
        </w:rPr>
        <w:t>TABLE OF CONTENTS</w:t>
      </w:r>
      <w:r>
        <w:rPr>
          <w:rFonts w:ascii="Times New Roman" w:hAnsi="Times New Roman" w:cs="Times New Roman"/>
          <w:b/>
          <w:bCs/>
          <w:color w:val="000000" w:themeColor="text1"/>
          <w:sz w:val="28"/>
          <w:szCs w:val="28"/>
          <w:lang w:val="en-US"/>
        </w:rPr>
        <w:tab/>
      </w:r>
      <w:r>
        <w:rPr>
          <w:rFonts w:ascii="Times New Roman" w:hAnsi="Times New Roman" w:cs="Times New Roman"/>
          <w:b/>
          <w:bCs/>
          <w:color w:val="000000" w:themeColor="text1"/>
          <w:sz w:val="28"/>
          <w:szCs w:val="28"/>
          <w:lang w:val="en-US"/>
        </w:rPr>
        <w:tab/>
      </w:r>
      <w:r>
        <w:rPr>
          <w:rFonts w:ascii="Times New Roman" w:hAnsi="Times New Roman" w:cs="Times New Roman"/>
          <w:b/>
          <w:bCs/>
          <w:color w:val="000000" w:themeColor="text1"/>
          <w:sz w:val="28"/>
          <w:szCs w:val="28"/>
          <w:lang w:val="en-US"/>
        </w:rPr>
        <w:tab/>
      </w:r>
      <w:r>
        <w:rPr>
          <w:rFonts w:ascii="Times New Roman" w:hAnsi="Times New Roman" w:cs="Times New Roman"/>
          <w:b/>
          <w:bCs/>
          <w:color w:val="000000" w:themeColor="text1"/>
          <w:sz w:val="28"/>
          <w:szCs w:val="28"/>
          <w:lang w:val="en-US"/>
        </w:rPr>
        <w:tab/>
      </w:r>
      <w:r>
        <w:rPr>
          <w:rFonts w:ascii="Times New Roman" w:hAnsi="Times New Roman" w:cs="Times New Roman"/>
          <w:b/>
          <w:bCs/>
          <w:color w:val="000000" w:themeColor="text1"/>
          <w:sz w:val="28"/>
          <w:szCs w:val="28"/>
          <w:lang w:val="en-US"/>
        </w:rPr>
        <w:tab/>
      </w:r>
      <w:r>
        <w:rPr>
          <w:rFonts w:ascii="Times New Roman" w:hAnsi="Times New Roman" w:cs="Times New Roman"/>
          <w:b/>
          <w:bCs/>
          <w:color w:val="000000" w:themeColor="text1"/>
          <w:sz w:val="28"/>
          <w:szCs w:val="28"/>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015"/>
        <w:gridCol w:w="1160"/>
      </w:tblGrid>
      <w:tr w:rsidR="00495FF5" w:rsidRPr="00F947C2" w14:paraId="13FC1E79" w14:textId="77777777" w:rsidTr="00B65118">
        <w:tc>
          <w:tcPr>
            <w:tcW w:w="8185" w:type="dxa"/>
            <w:gridSpan w:val="2"/>
          </w:tcPr>
          <w:p w14:paraId="0A148AA6"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sz w:val="28"/>
                <w:szCs w:val="28"/>
                <w:lang w:val="en-US"/>
              </w:rPr>
              <w:t>NORMATIVE REFERENCES</w:t>
            </w:r>
          </w:p>
        </w:tc>
        <w:tc>
          <w:tcPr>
            <w:tcW w:w="1160" w:type="dxa"/>
          </w:tcPr>
          <w:p w14:paraId="5117AAB1"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495FF5" w:rsidRPr="00F947C2" w14:paraId="66D6AC5E" w14:textId="77777777" w:rsidTr="00B65118">
        <w:tc>
          <w:tcPr>
            <w:tcW w:w="8185" w:type="dxa"/>
            <w:gridSpan w:val="2"/>
          </w:tcPr>
          <w:p w14:paraId="4A29B716" w14:textId="77777777" w:rsidR="00495FF5" w:rsidRPr="00F947C2" w:rsidRDefault="00495FF5" w:rsidP="00A5146B">
            <w:pPr>
              <w:jc w:val="both"/>
              <w:rPr>
                <w:rFonts w:ascii="Times New Roman" w:hAnsi="Times New Roman" w:cs="Times New Roman"/>
                <w:sz w:val="28"/>
                <w:szCs w:val="28"/>
                <w:lang w:val="en-US"/>
              </w:rPr>
            </w:pPr>
            <w:r w:rsidRPr="00F947C2">
              <w:rPr>
                <w:rFonts w:ascii="Times New Roman" w:hAnsi="Times New Roman" w:cs="Times New Roman"/>
                <w:b/>
                <w:bCs/>
                <w:sz w:val="28"/>
                <w:szCs w:val="28"/>
                <w:lang w:val="en-US"/>
              </w:rPr>
              <w:t>DEFINITIONS</w:t>
            </w:r>
            <w:r w:rsidRPr="00F947C2">
              <w:rPr>
                <w:rFonts w:ascii="Times New Roman" w:hAnsi="Times New Roman" w:cs="Times New Roman"/>
                <w:b/>
                <w:bCs/>
                <w:sz w:val="28"/>
                <w:szCs w:val="28"/>
                <w:lang w:val="en-US"/>
              </w:rPr>
              <w:tab/>
            </w:r>
          </w:p>
        </w:tc>
        <w:tc>
          <w:tcPr>
            <w:tcW w:w="1160" w:type="dxa"/>
          </w:tcPr>
          <w:p w14:paraId="3D61AA7F"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495FF5" w:rsidRPr="00F947C2" w14:paraId="58EAD631" w14:textId="77777777" w:rsidTr="00B65118">
        <w:tc>
          <w:tcPr>
            <w:tcW w:w="8185" w:type="dxa"/>
            <w:gridSpan w:val="2"/>
          </w:tcPr>
          <w:p w14:paraId="549F7102"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sz w:val="28"/>
                <w:szCs w:val="28"/>
                <w:lang w:val="en-US"/>
              </w:rPr>
              <w:t>NOTATIONS AND ABBREVIATIONS</w:t>
            </w:r>
          </w:p>
        </w:tc>
        <w:tc>
          <w:tcPr>
            <w:tcW w:w="1160" w:type="dxa"/>
          </w:tcPr>
          <w:p w14:paraId="03BF31E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495FF5" w:rsidRPr="00F947C2" w14:paraId="5DFA3CF5" w14:textId="77777777" w:rsidTr="00B65118">
        <w:tc>
          <w:tcPr>
            <w:tcW w:w="8185" w:type="dxa"/>
            <w:gridSpan w:val="2"/>
          </w:tcPr>
          <w:p w14:paraId="4427FD21"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color w:val="000000" w:themeColor="text1"/>
                <w:sz w:val="28"/>
                <w:szCs w:val="28"/>
                <w:lang w:val="en-US"/>
              </w:rPr>
              <w:t>INTRODUCTION</w:t>
            </w:r>
          </w:p>
        </w:tc>
        <w:tc>
          <w:tcPr>
            <w:tcW w:w="1160" w:type="dxa"/>
          </w:tcPr>
          <w:p w14:paraId="4D26A0F9"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495FF5" w:rsidRPr="00F947C2" w14:paraId="0139CB11" w14:textId="77777777" w:rsidTr="00A55AC8">
        <w:trPr>
          <w:trHeight w:val="278"/>
        </w:trPr>
        <w:tc>
          <w:tcPr>
            <w:tcW w:w="1170" w:type="dxa"/>
          </w:tcPr>
          <w:p w14:paraId="64016E4D"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w:t>
            </w:r>
            <w:r w:rsidRPr="00F947C2">
              <w:rPr>
                <w:rFonts w:ascii="Times New Roman" w:hAnsi="Times New Roman" w:cs="Times New Roman"/>
                <w:b/>
                <w:bCs/>
                <w:sz w:val="28"/>
                <w:szCs w:val="28"/>
                <w:lang w:val="en-US"/>
              </w:rPr>
              <w:tab/>
              <w:t xml:space="preserve"> </w:t>
            </w:r>
          </w:p>
        </w:tc>
        <w:tc>
          <w:tcPr>
            <w:tcW w:w="7015" w:type="dxa"/>
          </w:tcPr>
          <w:p w14:paraId="25F15E02"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LITERATURE REVIEW</w:t>
            </w:r>
            <w:r w:rsidRPr="00F947C2">
              <w:rPr>
                <w:rFonts w:ascii="Times New Roman" w:hAnsi="Times New Roman" w:cs="Times New Roman"/>
                <w:b/>
                <w:bCs/>
                <w:sz w:val="28"/>
                <w:szCs w:val="28"/>
                <w:lang w:val="en-US"/>
              </w:rPr>
              <w:tab/>
            </w:r>
            <w:r w:rsidRPr="00F947C2">
              <w:rPr>
                <w:rFonts w:ascii="Times New Roman" w:hAnsi="Times New Roman" w:cs="Times New Roman"/>
                <w:b/>
                <w:bCs/>
                <w:sz w:val="28"/>
                <w:szCs w:val="28"/>
                <w:lang w:val="en-US"/>
              </w:rPr>
              <w:tab/>
            </w:r>
          </w:p>
        </w:tc>
        <w:tc>
          <w:tcPr>
            <w:tcW w:w="1160" w:type="dxa"/>
          </w:tcPr>
          <w:p w14:paraId="37B04AFE"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495FF5" w:rsidRPr="00F947C2" w14:paraId="50B11251" w14:textId="77777777" w:rsidTr="00A55AC8">
        <w:tc>
          <w:tcPr>
            <w:tcW w:w="1170" w:type="dxa"/>
          </w:tcPr>
          <w:p w14:paraId="21300805"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1.1</w:t>
            </w:r>
          </w:p>
        </w:tc>
        <w:tc>
          <w:tcPr>
            <w:tcW w:w="7015" w:type="dxa"/>
          </w:tcPr>
          <w:p w14:paraId="4AB06E2D"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Diabetes Mellitus Type I</w:t>
            </w:r>
          </w:p>
        </w:tc>
        <w:tc>
          <w:tcPr>
            <w:tcW w:w="1160" w:type="dxa"/>
          </w:tcPr>
          <w:p w14:paraId="6D7F88D4"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495FF5" w:rsidRPr="00F947C2" w14:paraId="019DBBF4" w14:textId="77777777" w:rsidTr="00A55AC8">
        <w:tc>
          <w:tcPr>
            <w:tcW w:w="1170" w:type="dxa"/>
          </w:tcPr>
          <w:p w14:paraId="34189D72"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1.1.1</w:t>
            </w:r>
          </w:p>
        </w:tc>
        <w:tc>
          <w:tcPr>
            <w:tcW w:w="7015" w:type="dxa"/>
          </w:tcPr>
          <w:p w14:paraId="2F5CE719"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Clinical image and pathogenesis of the disease</w:t>
            </w:r>
          </w:p>
        </w:tc>
        <w:tc>
          <w:tcPr>
            <w:tcW w:w="1160" w:type="dxa"/>
          </w:tcPr>
          <w:p w14:paraId="1A1A64E7"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495FF5" w:rsidRPr="00F947C2" w14:paraId="038A6F60" w14:textId="77777777" w:rsidTr="00A55AC8">
        <w:tc>
          <w:tcPr>
            <w:tcW w:w="1170" w:type="dxa"/>
          </w:tcPr>
          <w:p w14:paraId="1B401E70"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1.1.2</w:t>
            </w:r>
          </w:p>
        </w:tc>
        <w:tc>
          <w:tcPr>
            <w:tcW w:w="7015" w:type="dxa"/>
          </w:tcPr>
          <w:p w14:paraId="05DC7B45"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Diagnostics of type I diabetes</w:t>
            </w:r>
            <w:r w:rsidRPr="00F947C2">
              <w:rPr>
                <w:rFonts w:ascii="Times New Roman" w:hAnsi="Times New Roman" w:cs="Times New Roman"/>
                <w:sz w:val="28"/>
                <w:szCs w:val="28"/>
                <w:lang w:val="en-US"/>
              </w:rPr>
              <w:tab/>
            </w:r>
          </w:p>
        </w:tc>
        <w:tc>
          <w:tcPr>
            <w:tcW w:w="1160" w:type="dxa"/>
          </w:tcPr>
          <w:p w14:paraId="7671B71B"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495FF5" w:rsidRPr="00F947C2" w14:paraId="010B7856" w14:textId="77777777" w:rsidTr="00A55AC8">
        <w:tc>
          <w:tcPr>
            <w:tcW w:w="1170" w:type="dxa"/>
          </w:tcPr>
          <w:p w14:paraId="70DF6899"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1.1.3</w:t>
            </w:r>
          </w:p>
        </w:tc>
        <w:tc>
          <w:tcPr>
            <w:tcW w:w="7015" w:type="dxa"/>
          </w:tcPr>
          <w:p w14:paraId="45BCB4A9"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Treatment. Insulin therapy.</w:t>
            </w:r>
          </w:p>
        </w:tc>
        <w:tc>
          <w:tcPr>
            <w:tcW w:w="1160" w:type="dxa"/>
          </w:tcPr>
          <w:p w14:paraId="736B93A1"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495FF5" w:rsidRPr="00F947C2" w14:paraId="3E7BB31D" w14:textId="77777777" w:rsidTr="00A55AC8">
        <w:tc>
          <w:tcPr>
            <w:tcW w:w="1170" w:type="dxa"/>
          </w:tcPr>
          <w:p w14:paraId="30141DA3"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1.1.4</w:t>
            </w:r>
          </w:p>
        </w:tc>
        <w:tc>
          <w:tcPr>
            <w:tcW w:w="7015" w:type="dxa"/>
          </w:tcPr>
          <w:p w14:paraId="0EC1B802"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Potential future treatment options</w:t>
            </w:r>
          </w:p>
        </w:tc>
        <w:tc>
          <w:tcPr>
            <w:tcW w:w="1160" w:type="dxa"/>
          </w:tcPr>
          <w:p w14:paraId="38BCCFC6"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495FF5" w:rsidRPr="00F947C2" w14:paraId="27B7BE12" w14:textId="77777777" w:rsidTr="00A55AC8">
        <w:tc>
          <w:tcPr>
            <w:tcW w:w="1170" w:type="dxa"/>
          </w:tcPr>
          <w:p w14:paraId="2A9328F7"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1.2</w:t>
            </w:r>
          </w:p>
        </w:tc>
        <w:tc>
          <w:tcPr>
            <w:tcW w:w="7015" w:type="dxa"/>
          </w:tcPr>
          <w:p w14:paraId="6A9765DE"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eastAsia="Times New Roman" w:hAnsi="Times New Roman" w:cs="Times New Roman"/>
                <w:b/>
                <w:bCs/>
                <w:sz w:val="28"/>
                <w:szCs w:val="28"/>
                <w:lang w:val="en-US" w:eastAsia="ru-RU"/>
              </w:rPr>
              <w:t>Genome editing technologies</w:t>
            </w:r>
          </w:p>
        </w:tc>
        <w:tc>
          <w:tcPr>
            <w:tcW w:w="1160" w:type="dxa"/>
          </w:tcPr>
          <w:p w14:paraId="4D2BE331"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495FF5" w:rsidRPr="00F947C2" w14:paraId="204F9420" w14:textId="77777777" w:rsidTr="00A55AC8">
        <w:tc>
          <w:tcPr>
            <w:tcW w:w="1170" w:type="dxa"/>
          </w:tcPr>
          <w:p w14:paraId="4F038843"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1.2.1</w:t>
            </w:r>
          </w:p>
        </w:tc>
        <w:tc>
          <w:tcPr>
            <w:tcW w:w="7015" w:type="dxa"/>
          </w:tcPr>
          <w:p w14:paraId="558F565E"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Current state of research on genome editing technologies used in diabetes studies</w:t>
            </w:r>
          </w:p>
        </w:tc>
        <w:tc>
          <w:tcPr>
            <w:tcW w:w="1160" w:type="dxa"/>
          </w:tcPr>
          <w:p w14:paraId="76F140CB"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495FF5" w:rsidRPr="00F947C2" w14:paraId="16EF3DF3" w14:textId="77777777" w:rsidTr="00A55AC8">
        <w:tc>
          <w:tcPr>
            <w:tcW w:w="1170" w:type="dxa"/>
          </w:tcPr>
          <w:p w14:paraId="27F24427"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1.3</w:t>
            </w:r>
          </w:p>
        </w:tc>
        <w:tc>
          <w:tcPr>
            <w:tcW w:w="7015" w:type="dxa"/>
          </w:tcPr>
          <w:p w14:paraId="142D4C4F"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sz w:val="28"/>
                <w:szCs w:val="28"/>
                <w:lang w:val="en-US" w:eastAsia="ru-RU"/>
              </w:rPr>
              <w:t>CRISPR system</w:t>
            </w:r>
          </w:p>
        </w:tc>
        <w:tc>
          <w:tcPr>
            <w:tcW w:w="1160" w:type="dxa"/>
          </w:tcPr>
          <w:p w14:paraId="28D538C2"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495FF5" w:rsidRPr="00F947C2" w14:paraId="3560298A" w14:textId="77777777" w:rsidTr="00A55AC8">
        <w:tc>
          <w:tcPr>
            <w:tcW w:w="1170" w:type="dxa"/>
          </w:tcPr>
          <w:p w14:paraId="73285416"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1.3.1</w:t>
            </w:r>
          </w:p>
        </w:tc>
        <w:tc>
          <w:tcPr>
            <w:tcW w:w="7015" w:type="dxa"/>
          </w:tcPr>
          <w:p w14:paraId="6D2ED4C3"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Development of CRISPR/Cas9 technology</w:t>
            </w:r>
            <w:r w:rsidRPr="00F947C2">
              <w:rPr>
                <w:rFonts w:ascii="Times New Roman" w:eastAsia="Times New Roman" w:hAnsi="Times New Roman" w:cs="Times New Roman"/>
                <w:sz w:val="28"/>
                <w:szCs w:val="28"/>
                <w:lang w:val="en-US" w:eastAsia="ru-RU"/>
              </w:rPr>
              <w:tab/>
            </w:r>
          </w:p>
        </w:tc>
        <w:tc>
          <w:tcPr>
            <w:tcW w:w="1160" w:type="dxa"/>
          </w:tcPr>
          <w:p w14:paraId="38A537F3"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495FF5" w:rsidRPr="00F947C2" w14:paraId="3B1A9DEB" w14:textId="77777777" w:rsidTr="00A55AC8">
        <w:tc>
          <w:tcPr>
            <w:tcW w:w="1170" w:type="dxa"/>
          </w:tcPr>
          <w:p w14:paraId="452658D1"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1.3.2</w:t>
            </w:r>
          </w:p>
        </w:tc>
        <w:tc>
          <w:tcPr>
            <w:tcW w:w="7015" w:type="dxa"/>
          </w:tcPr>
          <w:p w14:paraId="6B2A20EA"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Guide RNAs in CRISPR</w:t>
            </w:r>
            <w:r w:rsidRPr="00F947C2">
              <w:rPr>
                <w:rFonts w:ascii="Times New Roman" w:eastAsia="Times New Roman" w:hAnsi="Times New Roman" w:cs="Times New Roman"/>
                <w:color w:val="000000"/>
                <w:sz w:val="28"/>
                <w:szCs w:val="28"/>
                <w:lang w:val="en-US" w:eastAsia="ru-RU"/>
              </w:rPr>
              <w:t>/Cas9</w:t>
            </w:r>
            <w:r w:rsidRPr="00F947C2">
              <w:rPr>
                <w:rFonts w:ascii="Times New Roman" w:eastAsia="Times New Roman" w:hAnsi="Times New Roman" w:cs="Times New Roman"/>
                <w:sz w:val="28"/>
                <w:szCs w:val="28"/>
                <w:lang w:val="en-US" w:eastAsia="ru-RU"/>
              </w:rPr>
              <w:t xml:space="preserve"> systems</w:t>
            </w:r>
          </w:p>
        </w:tc>
        <w:tc>
          <w:tcPr>
            <w:tcW w:w="1160" w:type="dxa"/>
          </w:tcPr>
          <w:p w14:paraId="4A3DACCA"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495FF5" w:rsidRPr="00F947C2" w14:paraId="5FBF4084" w14:textId="77777777" w:rsidTr="00A55AC8">
        <w:tc>
          <w:tcPr>
            <w:tcW w:w="1170" w:type="dxa"/>
          </w:tcPr>
          <w:p w14:paraId="072926BA"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1.3.3</w:t>
            </w:r>
          </w:p>
        </w:tc>
        <w:tc>
          <w:tcPr>
            <w:tcW w:w="7015" w:type="dxa"/>
          </w:tcPr>
          <w:p w14:paraId="50BF65B1"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CRISPR/Cas9 technology in diabetes research</w:t>
            </w:r>
          </w:p>
        </w:tc>
        <w:tc>
          <w:tcPr>
            <w:tcW w:w="1160" w:type="dxa"/>
          </w:tcPr>
          <w:p w14:paraId="59AD1303"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495FF5" w:rsidRPr="00F947C2" w14:paraId="579FCBFE" w14:textId="77777777" w:rsidTr="00A55AC8">
        <w:tc>
          <w:tcPr>
            <w:tcW w:w="1170" w:type="dxa"/>
          </w:tcPr>
          <w:p w14:paraId="471AED68"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1.4</w:t>
            </w:r>
          </w:p>
        </w:tc>
        <w:tc>
          <w:tcPr>
            <w:tcW w:w="7015" w:type="dxa"/>
          </w:tcPr>
          <w:p w14:paraId="6F12865F"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sz w:val="28"/>
                <w:szCs w:val="28"/>
                <w:lang w:val="en-US" w:eastAsia="ru-RU"/>
              </w:rPr>
              <w:t xml:space="preserve">Synthetic transcription factors </w:t>
            </w:r>
            <w:r w:rsidRPr="00F947C2">
              <w:rPr>
                <w:rFonts w:ascii="Times New Roman" w:eastAsia="Times New Roman" w:hAnsi="Times New Roman" w:cs="Times New Roman"/>
                <w:b/>
                <w:bCs/>
                <w:sz w:val="28"/>
                <w:szCs w:val="28"/>
                <w:lang w:val="en-US" w:eastAsia="ru-RU"/>
              </w:rPr>
              <w:tab/>
            </w:r>
          </w:p>
        </w:tc>
        <w:tc>
          <w:tcPr>
            <w:tcW w:w="1160" w:type="dxa"/>
          </w:tcPr>
          <w:p w14:paraId="34B9D150"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495FF5" w:rsidRPr="00F947C2" w14:paraId="55D00B23" w14:textId="77777777" w:rsidTr="00A55AC8">
        <w:tc>
          <w:tcPr>
            <w:tcW w:w="1170" w:type="dxa"/>
          </w:tcPr>
          <w:p w14:paraId="2861B8A0"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1.4.1</w:t>
            </w:r>
          </w:p>
        </w:tc>
        <w:tc>
          <w:tcPr>
            <w:tcW w:w="7015" w:type="dxa"/>
          </w:tcPr>
          <w:p w14:paraId="47F49470"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color w:val="000000"/>
                <w:sz w:val="28"/>
                <w:szCs w:val="28"/>
                <w:lang w:val="en-US" w:eastAsia="ru-RU"/>
              </w:rPr>
              <w:t>Synthetic transcription activators</w:t>
            </w:r>
          </w:p>
        </w:tc>
        <w:tc>
          <w:tcPr>
            <w:tcW w:w="1160" w:type="dxa"/>
          </w:tcPr>
          <w:p w14:paraId="0CEF5D04"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495FF5" w:rsidRPr="00F947C2" w14:paraId="324FD2DE" w14:textId="77777777" w:rsidTr="00A55AC8">
        <w:tc>
          <w:tcPr>
            <w:tcW w:w="1170" w:type="dxa"/>
          </w:tcPr>
          <w:p w14:paraId="29482FC2"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1.4.2</w:t>
            </w:r>
          </w:p>
        </w:tc>
        <w:tc>
          <w:tcPr>
            <w:tcW w:w="7015" w:type="dxa"/>
          </w:tcPr>
          <w:p w14:paraId="515CEA7C"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Transcription repressors</w:t>
            </w:r>
            <w:r w:rsidRPr="00F947C2">
              <w:rPr>
                <w:rFonts w:ascii="Times New Roman" w:eastAsia="Times New Roman" w:hAnsi="Times New Roman" w:cs="Times New Roman"/>
                <w:sz w:val="28"/>
                <w:szCs w:val="28"/>
                <w:lang w:val="en-US" w:eastAsia="ru-RU"/>
              </w:rPr>
              <w:tab/>
            </w:r>
          </w:p>
        </w:tc>
        <w:tc>
          <w:tcPr>
            <w:tcW w:w="1160" w:type="dxa"/>
          </w:tcPr>
          <w:p w14:paraId="749C7C0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495FF5" w:rsidRPr="00F947C2" w14:paraId="39326C7F" w14:textId="77777777" w:rsidTr="00A55AC8">
        <w:tc>
          <w:tcPr>
            <w:tcW w:w="1170" w:type="dxa"/>
          </w:tcPr>
          <w:p w14:paraId="3B5967E3"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1.5</w:t>
            </w:r>
          </w:p>
        </w:tc>
        <w:tc>
          <w:tcPr>
            <w:tcW w:w="7015" w:type="dxa"/>
          </w:tcPr>
          <w:p w14:paraId="6FF3561D"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sz w:val="28"/>
                <w:szCs w:val="28"/>
                <w:lang w:val="en-US" w:eastAsia="ru-RU"/>
              </w:rPr>
              <w:t>Cloning vectors in CRISPR gene regulation systems</w:t>
            </w:r>
          </w:p>
        </w:tc>
        <w:tc>
          <w:tcPr>
            <w:tcW w:w="1160" w:type="dxa"/>
          </w:tcPr>
          <w:p w14:paraId="653B90E4"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495FF5" w:rsidRPr="00F947C2" w14:paraId="4127C2A5" w14:textId="77777777" w:rsidTr="00A55AC8">
        <w:tc>
          <w:tcPr>
            <w:tcW w:w="1170" w:type="dxa"/>
          </w:tcPr>
          <w:p w14:paraId="5E790CAA"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1.6</w:t>
            </w:r>
          </w:p>
        </w:tc>
        <w:tc>
          <w:tcPr>
            <w:tcW w:w="7015" w:type="dxa"/>
          </w:tcPr>
          <w:p w14:paraId="64E7CF5D"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sz w:val="28"/>
                <w:szCs w:val="28"/>
                <w:lang w:val="en-US" w:eastAsia="ru-RU"/>
              </w:rPr>
              <w:t>Stem cells</w:t>
            </w:r>
          </w:p>
        </w:tc>
        <w:tc>
          <w:tcPr>
            <w:tcW w:w="1160" w:type="dxa"/>
          </w:tcPr>
          <w:p w14:paraId="2C0B1B6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495FF5" w:rsidRPr="00F947C2" w14:paraId="45FABFAD" w14:textId="77777777" w:rsidTr="00A55AC8">
        <w:tc>
          <w:tcPr>
            <w:tcW w:w="1170" w:type="dxa"/>
          </w:tcPr>
          <w:p w14:paraId="2D630790"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1.6.1</w:t>
            </w:r>
          </w:p>
        </w:tc>
        <w:tc>
          <w:tcPr>
            <w:tcW w:w="7015" w:type="dxa"/>
          </w:tcPr>
          <w:p w14:paraId="4B25EE10"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sz w:val="28"/>
                <w:szCs w:val="28"/>
                <w:lang w:val="en-US" w:eastAsia="ru-RU"/>
              </w:rPr>
              <w:t>Stem cells and diabetes. Differentiation of stem cells into pancreatic β-cells</w:t>
            </w:r>
            <w:r w:rsidRPr="00F947C2">
              <w:rPr>
                <w:rFonts w:ascii="Times New Roman" w:eastAsia="Times New Roman" w:hAnsi="Times New Roman" w:cs="Times New Roman"/>
                <w:sz w:val="28"/>
                <w:szCs w:val="28"/>
                <w:lang w:val="en-US" w:eastAsia="ru-RU"/>
              </w:rPr>
              <w:tab/>
            </w:r>
            <w:r w:rsidRPr="00F947C2">
              <w:rPr>
                <w:rFonts w:ascii="Times New Roman" w:eastAsia="Times New Roman" w:hAnsi="Times New Roman" w:cs="Times New Roman"/>
                <w:sz w:val="28"/>
                <w:szCs w:val="28"/>
                <w:lang w:val="en-US" w:eastAsia="ru-RU"/>
              </w:rPr>
              <w:tab/>
            </w:r>
          </w:p>
        </w:tc>
        <w:tc>
          <w:tcPr>
            <w:tcW w:w="1160" w:type="dxa"/>
          </w:tcPr>
          <w:p w14:paraId="092AB1F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495FF5" w:rsidRPr="00F947C2" w14:paraId="3A3BF632" w14:textId="77777777" w:rsidTr="00A55AC8">
        <w:tc>
          <w:tcPr>
            <w:tcW w:w="1170" w:type="dxa"/>
          </w:tcPr>
          <w:p w14:paraId="3F98335A"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1.6.2</w:t>
            </w:r>
          </w:p>
        </w:tc>
        <w:tc>
          <w:tcPr>
            <w:tcW w:w="7015" w:type="dxa"/>
          </w:tcPr>
          <w:p w14:paraId="4CF6E5ED"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Some features of the pancreatic differentiation</w:t>
            </w:r>
          </w:p>
        </w:tc>
        <w:tc>
          <w:tcPr>
            <w:tcW w:w="1160" w:type="dxa"/>
          </w:tcPr>
          <w:p w14:paraId="36DF93F5"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28</w:t>
            </w:r>
          </w:p>
        </w:tc>
      </w:tr>
      <w:tr w:rsidR="00495FF5" w:rsidRPr="00F947C2" w14:paraId="612F0C12" w14:textId="77777777" w:rsidTr="00A55AC8">
        <w:tc>
          <w:tcPr>
            <w:tcW w:w="1170" w:type="dxa"/>
          </w:tcPr>
          <w:p w14:paraId="2960ADFD" w14:textId="77777777" w:rsidR="00495FF5" w:rsidRPr="00F947C2"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1.6.3</w:t>
            </w:r>
          </w:p>
        </w:tc>
        <w:tc>
          <w:tcPr>
            <w:tcW w:w="7015" w:type="dxa"/>
          </w:tcPr>
          <w:p w14:paraId="7CFF83DF" w14:textId="77777777" w:rsidR="00495FF5" w:rsidRPr="00F947C2" w:rsidRDefault="00495FF5" w:rsidP="00A5146B">
            <w:pPr>
              <w:rPr>
                <w:rFonts w:ascii="Times New Roman" w:hAnsi="Times New Roman" w:cs="Times New Roman"/>
                <w:sz w:val="28"/>
                <w:szCs w:val="28"/>
                <w:lang w:val="en-US"/>
              </w:rPr>
            </w:pPr>
            <w:r>
              <w:rPr>
                <w:rFonts w:ascii="Times New Roman" w:eastAsia="Times New Roman" w:hAnsi="Times New Roman" w:cs="Times New Roman"/>
                <w:sz w:val="28"/>
                <w:szCs w:val="28"/>
                <w:lang w:val="en-US" w:eastAsia="ru-RU"/>
              </w:rPr>
              <w:t>Assessment of glu</w:t>
            </w:r>
            <w:r w:rsidRPr="0012423A">
              <w:rPr>
                <w:rFonts w:ascii="Times New Roman" w:eastAsia="Times New Roman" w:hAnsi="Times New Roman" w:cs="Times New Roman"/>
                <w:sz w:val="28"/>
                <w:szCs w:val="28"/>
                <w:lang w:val="en-US" w:eastAsia="ru-RU"/>
              </w:rPr>
              <w:t>cose-</w:t>
            </w:r>
            <w:r>
              <w:rPr>
                <w:rFonts w:ascii="Times New Roman" w:eastAsia="Times New Roman" w:hAnsi="Times New Roman" w:cs="Times New Roman"/>
                <w:sz w:val="28"/>
                <w:szCs w:val="28"/>
                <w:lang w:val="en-US" w:eastAsia="ru-RU"/>
              </w:rPr>
              <w:t>r</w:t>
            </w:r>
            <w:r w:rsidRPr="0012423A">
              <w:rPr>
                <w:rFonts w:ascii="Times New Roman" w:eastAsia="Times New Roman" w:hAnsi="Times New Roman" w:cs="Times New Roman"/>
                <w:sz w:val="28"/>
                <w:szCs w:val="28"/>
                <w:lang w:val="en-US" w:eastAsia="ru-RU"/>
              </w:rPr>
              <w:t xml:space="preserve">esponsivity of </w:t>
            </w:r>
            <w:r>
              <w:rPr>
                <w:rFonts w:ascii="Times New Roman" w:eastAsia="Times New Roman" w:hAnsi="Times New Roman" w:cs="Times New Roman"/>
                <w:sz w:val="28"/>
                <w:szCs w:val="28"/>
                <w:lang w:val="en-US" w:eastAsia="ru-RU"/>
              </w:rPr>
              <w:t>i</w:t>
            </w:r>
            <w:r w:rsidRPr="0012423A">
              <w:rPr>
                <w:rFonts w:ascii="Times New Roman" w:eastAsia="Times New Roman" w:hAnsi="Times New Roman" w:cs="Times New Roman"/>
                <w:sz w:val="28"/>
                <w:szCs w:val="28"/>
                <w:lang w:val="en-US" w:eastAsia="ru-RU"/>
              </w:rPr>
              <w:t>nsulin-</w:t>
            </w:r>
            <w:r>
              <w:rPr>
                <w:rFonts w:ascii="Times New Roman" w:eastAsia="Times New Roman" w:hAnsi="Times New Roman" w:cs="Times New Roman"/>
                <w:sz w:val="28"/>
                <w:szCs w:val="28"/>
                <w:lang w:val="en-US" w:eastAsia="ru-RU"/>
              </w:rPr>
              <w:t>p</w:t>
            </w:r>
            <w:r w:rsidRPr="0012423A">
              <w:rPr>
                <w:rFonts w:ascii="Times New Roman" w:eastAsia="Times New Roman" w:hAnsi="Times New Roman" w:cs="Times New Roman"/>
                <w:sz w:val="28"/>
                <w:szCs w:val="28"/>
                <w:lang w:val="en-US" w:eastAsia="ru-RU"/>
              </w:rPr>
              <w:t xml:space="preserve">roducing </w:t>
            </w:r>
            <w:r>
              <w:rPr>
                <w:rFonts w:ascii="Times New Roman" w:eastAsia="Times New Roman" w:hAnsi="Times New Roman" w:cs="Times New Roman"/>
                <w:sz w:val="28"/>
                <w:szCs w:val="28"/>
                <w:lang w:val="en-US" w:eastAsia="ru-RU"/>
              </w:rPr>
              <w:t>c</w:t>
            </w:r>
            <w:r w:rsidRPr="0012423A">
              <w:rPr>
                <w:rFonts w:ascii="Times New Roman" w:eastAsia="Times New Roman" w:hAnsi="Times New Roman" w:cs="Times New Roman"/>
                <w:sz w:val="28"/>
                <w:szCs w:val="28"/>
                <w:lang w:val="en-US" w:eastAsia="ru-RU"/>
              </w:rPr>
              <w:t>ells</w:t>
            </w:r>
          </w:p>
        </w:tc>
        <w:tc>
          <w:tcPr>
            <w:tcW w:w="1160" w:type="dxa"/>
          </w:tcPr>
          <w:p w14:paraId="7172EE5B"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30</w:t>
            </w:r>
          </w:p>
        </w:tc>
      </w:tr>
      <w:tr w:rsidR="00495FF5" w:rsidRPr="00F947C2" w14:paraId="718A22A7" w14:textId="77777777" w:rsidTr="00A55AC8">
        <w:tc>
          <w:tcPr>
            <w:tcW w:w="1170" w:type="dxa"/>
          </w:tcPr>
          <w:p w14:paraId="64EF07D9" w14:textId="77777777" w:rsidR="00495FF5"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1.6.4</w:t>
            </w:r>
          </w:p>
        </w:tc>
        <w:tc>
          <w:tcPr>
            <w:tcW w:w="7015" w:type="dxa"/>
          </w:tcPr>
          <w:p w14:paraId="410CEC98" w14:textId="77777777" w:rsidR="00495FF5" w:rsidRDefault="00495FF5" w:rsidP="00A5146B">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H1 stem cells</w:t>
            </w:r>
          </w:p>
        </w:tc>
        <w:tc>
          <w:tcPr>
            <w:tcW w:w="1160" w:type="dxa"/>
          </w:tcPr>
          <w:p w14:paraId="27DD581D"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31</w:t>
            </w:r>
          </w:p>
        </w:tc>
      </w:tr>
      <w:tr w:rsidR="00495FF5" w:rsidRPr="00F947C2" w14:paraId="28BD49F5" w14:textId="77777777" w:rsidTr="00A55AC8">
        <w:tc>
          <w:tcPr>
            <w:tcW w:w="1170" w:type="dxa"/>
          </w:tcPr>
          <w:p w14:paraId="5B6063DE" w14:textId="77777777" w:rsidR="00495FF5"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1.6.5</w:t>
            </w:r>
          </w:p>
        </w:tc>
        <w:tc>
          <w:tcPr>
            <w:tcW w:w="7015" w:type="dxa"/>
          </w:tcPr>
          <w:p w14:paraId="1BE41797" w14:textId="77777777" w:rsidR="00495FF5" w:rsidRDefault="00495FF5" w:rsidP="00A5146B">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Human somatic cell line for validation of CRISPR constructs</w:t>
            </w:r>
          </w:p>
        </w:tc>
        <w:tc>
          <w:tcPr>
            <w:tcW w:w="1160" w:type="dxa"/>
          </w:tcPr>
          <w:p w14:paraId="1869AA77"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495FF5" w:rsidRPr="00F947C2" w14:paraId="72C4C147" w14:textId="77777777" w:rsidTr="00A55AC8">
        <w:tc>
          <w:tcPr>
            <w:tcW w:w="1170" w:type="dxa"/>
          </w:tcPr>
          <w:p w14:paraId="00CB14B9"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2</w:t>
            </w:r>
          </w:p>
        </w:tc>
        <w:tc>
          <w:tcPr>
            <w:tcW w:w="7015" w:type="dxa"/>
          </w:tcPr>
          <w:p w14:paraId="09E6B316"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color w:val="000000"/>
                <w:sz w:val="28"/>
                <w:szCs w:val="28"/>
                <w:lang w:val="en-US" w:eastAsia="ru-RU"/>
              </w:rPr>
              <w:t>MATERIALS AND METHODS</w:t>
            </w:r>
          </w:p>
        </w:tc>
        <w:tc>
          <w:tcPr>
            <w:tcW w:w="1160" w:type="dxa"/>
          </w:tcPr>
          <w:p w14:paraId="7270F71B"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495FF5" w:rsidRPr="00F947C2" w14:paraId="61158F13" w14:textId="77777777" w:rsidTr="00A55AC8">
        <w:tc>
          <w:tcPr>
            <w:tcW w:w="1170" w:type="dxa"/>
          </w:tcPr>
          <w:p w14:paraId="0137A9C6"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2.1</w:t>
            </w:r>
          </w:p>
        </w:tc>
        <w:tc>
          <w:tcPr>
            <w:tcW w:w="7015" w:type="dxa"/>
          </w:tcPr>
          <w:p w14:paraId="4F78B079"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color w:val="000000"/>
                <w:sz w:val="28"/>
                <w:szCs w:val="28"/>
                <w:lang w:val="en-US" w:eastAsia="ru-RU"/>
              </w:rPr>
              <w:t>Research materials</w:t>
            </w:r>
          </w:p>
        </w:tc>
        <w:tc>
          <w:tcPr>
            <w:tcW w:w="1160" w:type="dxa"/>
          </w:tcPr>
          <w:p w14:paraId="6416FDDA"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495FF5" w:rsidRPr="00F947C2" w14:paraId="0ACBC4C7" w14:textId="77777777" w:rsidTr="00A55AC8">
        <w:tc>
          <w:tcPr>
            <w:tcW w:w="1170" w:type="dxa"/>
          </w:tcPr>
          <w:p w14:paraId="131EC7E9"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2.1.1</w:t>
            </w:r>
          </w:p>
        </w:tc>
        <w:tc>
          <w:tcPr>
            <w:tcW w:w="7015" w:type="dxa"/>
          </w:tcPr>
          <w:p w14:paraId="1EE800BA"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color w:val="000000"/>
                <w:sz w:val="28"/>
                <w:szCs w:val="28"/>
                <w:lang w:val="en-US" w:eastAsia="ru-RU"/>
              </w:rPr>
              <w:t>Cell sources</w:t>
            </w:r>
          </w:p>
        </w:tc>
        <w:tc>
          <w:tcPr>
            <w:tcW w:w="1160" w:type="dxa"/>
          </w:tcPr>
          <w:p w14:paraId="45709332"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495FF5" w:rsidRPr="00F947C2" w14:paraId="61856D00" w14:textId="77777777" w:rsidTr="00A55AC8">
        <w:tc>
          <w:tcPr>
            <w:tcW w:w="1170" w:type="dxa"/>
          </w:tcPr>
          <w:p w14:paraId="4648B114"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2.1.2</w:t>
            </w:r>
          </w:p>
        </w:tc>
        <w:tc>
          <w:tcPr>
            <w:tcW w:w="7015" w:type="dxa"/>
          </w:tcPr>
          <w:p w14:paraId="6DBE1B3D"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Islets of Langerhans</w:t>
            </w:r>
          </w:p>
        </w:tc>
        <w:tc>
          <w:tcPr>
            <w:tcW w:w="1160" w:type="dxa"/>
          </w:tcPr>
          <w:p w14:paraId="3127DE3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495FF5" w:rsidRPr="00F947C2" w14:paraId="0241B1DC" w14:textId="77777777" w:rsidTr="00A55AC8">
        <w:tc>
          <w:tcPr>
            <w:tcW w:w="1170" w:type="dxa"/>
          </w:tcPr>
          <w:p w14:paraId="56B38499"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2.1.3</w:t>
            </w:r>
          </w:p>
        </w:tc>
        <w:tc>
          <w:tcPr>
            <w:tcW w:w="7015" w:type="dxa"/>
          </w:tcPr>
          <w:p w14:paraId="3FF2B521"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color w:val="000000"/>
                <w:sz w:val="28"/>
                <w:szCs w:val="28"/>
                <w:lang w:val="en-US" w:eastAsia="ru-RU"/>
              </w:rPr>
              <w:t>Plasmids</w:t>
            </w:r>
          </w:p>
        </w:tc>
        <w:tc>
          <w:tcPr>
            <w:tcW w:w="1160" w:type="dxa"/>
          </w:tcPr>
          <w:p w14:paraId="5D1B7AC5"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495FF5" w:rsidRPr="00F947C2" w14:paraId="328E811E" w14:textId="77777777" w:rsidTr="00A55AC8">
        <w:tc>
          <w:tcPr>
            <w:tcW w:w="1170" w:type="dxa"/>
          </w:tcPr>
          <w:p w14:paraId="2D50F3AE"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2.1.4</w:t>
            </w:r>
          </w:p>
        </w:tc>
        <w:tc>
          <w:tcPr>
            <w:tcW w:w="7015" w:type="dxa"/>
          </w:tcPr>
          <w:p w14:paraId="15A11AE1"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color w:val="000000"/>
                <w:sz w:val="28"/>
                <w:szCs w:val="28"/>
                <w:lang w:val="en-US" w:eastAsia="ru-RU"/>
              </w:rPr>
              <w:t>Gene blocks</w:t>
            </w:r>
          </w:p>
        </w:tc>
        <w:tc>
          <w:tcPr>
            <w:tcW w:w="1160" w:type="dxa"/>
          </w:tcPr>
          <w:p w14:paraId="6090EAD9"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495FF5" w:rsidRPr="00F947C2" w14:paraId="7102B5E4" w14:textId="77777777" w:rsidTr="00A55AC8">
        <w:tc>
          <w:tcPr>
            <w:tcW w:w="1170" w:type="dxa"/>
          </w:tcPr>
          <w:p w14:paraId="1FFC2029"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2.2</w:t>
            </w:r>
          </w:p>
        </w:tc>
        <w:tc>
          <w:tcPr>
            <w:tcW w:w="7015" w:type="dxa"/>
          </w:tcPr>
          <w:p w14:paraId="266A8A94" w14:textId="77777777" w:rsidR="00495FF5" w:rsidRPr="00F947C2" w:rsidRDefault="00495FF5" w:rsidP="00A5146B">
            <w:pPr>
              <w:rPr>
                <w:rFonts w:ascii="Times New Roman" w:hAnsi="Times New Roman" w:cs="Times New Roman"/>
                <w:sz w:val="28"/>
                <w:szCs w:val="28"/>
                <w:lang w:val="en-US"/>
              </w:rPr>
            </w:pPr>
            <w:r w:rsidRPr="00F947C2">
              <w:rPr>
                <w:rFonts w:ascii="Times New Roman" w:eastAsia="Times New Roman" w:hAnsi="Times New Roman" w:cs="Times New Roman"/>
                <w:b/>
                <w:bCs/>
                <w:color w:val="000000"/>
                <w:sz w:val="28"/>
                <w:szCs w:val="28"/>
                <w:lang w:val="en-US" w:eastAsia="ru-RU"/>
              </w:rPr>
              <w:t>Research methods</w:t>
            </w:r>
          </w:p>
        </w:tc>
        <w:tc>
          <w:tcPr>
            <w:tcW w:w="1160" w:type="dxa"/>
          </w:tcPr>
          <w:p w14:paraId="605326C1"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495FF5" w:rsidRPr="00F947C2" w14:paraId="6E59C8F2" w14:textId="77777777" w:rsidTr="00A55AC8">
        <w:tc>
          <w:tcPr>
            <w:tcW w:w="1170" w:type="dxa"/>
          </w:tcPr>
          <w:p w14:paraId="1008EEBB"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2.2.1</w:t>
            </w:r>
          </w:p>
        </w:tc>
        <w:tc>
          <w:tcPr>
            <w:tcW w:w="7015" w:type="dxa"/>
          </w:tcPr>
          <w:p w14:paraId="41BB3BFF"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sz w:val="28"/>
                <w:szCs w:val="28"/>
                <w:lang w:val="en-US" w:eastAsia="ru-RU"/>
              </w:rPr>
              <w:t>T</w:t>
            </w:r>
            <w:r w:rsidRPr="00F947C2">
              <w:rPr>
                <w:rFonts w:ascii="Times New Roman" w:eastAsia="Times New Roman" w:hAnsi="Times New Roman" w:cs="Times New Roman"/>
                <w:color w:val="000000"/>
                <w:sz w:val="28"/>
                <w:szCs w:val="28"/>
                <w:lang w:val="en-US" w:eastAsia="ru-RU"/>
              </w:rPr>
              <w:t>ransfection</w:t>
            </w:r>
          </w:p>
        </w:tc>
        <w:tc>
          <w:tcPr>
            <w:tcW w:w="1160" w:type="dxa"/>
          </w:tcPr>
          <w:p w14:paraId="46F98B17"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495FF5" w:rsidRPr="00F947C2" w14:paraId="40CB1399" w14:textId="77777777" w:rsidTr="00A55AC8">
        <w:tc>
          <w:tcPr>
            <w:tcW w:w="1170" w:type="dxa"/>
          </w:tcPr>
          <w:p w14:paraId="057ED2B8"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2.2.2</w:t>
            </w:r>
          </w:p>
        </w:tc>
        <w:tc>
          <w:tcPr>
            <w:tcW w:w="7015" w:type="dxa"/>
          </w:tcPr>
          <w:p w14:paraId="6D669869"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RNA isolation</w:t>
            </w:r>
          </w:p>
        </w:tc>
        <w:tc>
          <w:tcPr>
            <w:tcW w:w="1160" w:type="dxa"/>
          </w:tcPr>
          <w:p w14:paraId="13F1DD7F"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495FF5" w:rsidRPr="00F947C2" w14:paraId="7CB67FAB" w14:textId="77777777" w:rsidTr="00A55AC8">
        <w:tc>
          <w:tcPr>
            <w:tcW w:w="1170" w:type="dxa"/>
          </w:tcPr>
          <w:p w14:paraId="49BBB2D7"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2.2.3</w:t>
            </w:r>
          </w:p>
        </w:tc>
        <w:tc>
          <w:tcPr>
            <w:tcW w:w="7015" w:type="dxa"/>
          </w:tcPr>
          <w:p w14:paraId="40C8CF47"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Lentivirus production</w:t>
            </w:r>
          </w:p>
        </w:tc>
        <w:tc>
          <w:tcPr>
            <w:tcW w:w="1160" w:type="dxa"/>
          </w:tcPr>
          <w:p w14:paraId="72C4A338"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35</w:t>
            </w:r>
          </w:p>
        </w:tc>
      </w:tr>
      <w:tr w:rsidR="00495FF5" w:rsidRPr="00F947C2" w14:paraId="11587336" w14:textId="77777777" w:rsidTr="00A55AC8">
        <w:tc>
          <w:tcPr>
            <w:tcW w:w="1170" w:type="dxa"/>
          </w:tcPr>
          <w:p w14:paraId="004CCBB8"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2.2.4</w:t>
            </w:r>
          </w:p>
        </w:tc>
        <w:tc>
          <w:tcPr>
            <w:tcW w:w="7015" w:type="dxa"/>
          </w:tcPr>
          <w:p w14:paraId="1D300A6B"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Transduction</w:t>
            </w:r>
          </w:p>
        </w:tc>
        <w:tc>
          <w:tcPr>
            <w:tcW w:w="1160" w:type="dxa"/>
          </w:tcPr>
          <w:p w14:paraId="570C63AB"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r w:rsidR="00495FF5" w:rsidRPr="00F947C2" w14:paraId="4F94BE9A" w14:textId="77777777" w:rsidTr="00A55AC8">
        <w:tc>
          <w:tcPr>
            <w:tcW w:w="1170" w:type="dxa"/>
          </w:tcPr>
          <w:p w14:paraId="09489B2A"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2.2.5</w:t>
            </w:r>
          </w:p>
        </w:tc>
        <w:tc>
          <w:tcPr>
            <w:tcW w:w="7015" w:type="dxa"/>
          </w:tcPr>
          <w:p w14:paraId="417544BE"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Flow cytometry</w:t>
            </w:r>
          </w:p>
        </w:tc>
        <w:tc>
          <w:tcPr>
            <w:tcW w:w="1160" w:type="dxa"/>
          </w:tcPr>
          <w:p w14:paraId="4ADB067D"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r w:rsidR="00495FF5" w:rsidRPr="00F947C2" w14:paraId="60624D12" w14:textId="77777777" w:rsidTr="00A55AC8">
        <w:tc>
          <w:tcPr>
            <w:tcW w:w="1170" w:type="dxa"/>
          </w:tcPr>
          <w:p w14:paraId="186107F1"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lastRenderedPageBreak/>
              <w:t>2.2.6</w:t>
            </w:r>
          </w:p>
        </w:tc>
        <w:tc>
          <w:tcPr>
            <w:tcW w:w="7015" w:type="dxa"/>
          </w:tcPr>
          <w:p w14:paraId="5D7A74E7"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Complementary DNA synthesis and quantitative polymerase chain reaction (qPCR)</w:t>
            </w:r>
          </w:p>
        </w:tc>
        <w:tc>
          <w:tcPr>
            <w:tcW w:w="1160" w:type="dxa"/>
          </w:tcPr>
          <w:p w14:paraId="3DE39F47"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36</w:t>
            </w:r>
          </w:p>
        </w:tc>
      </w:tr>
      <w:tr w:rsidR="00495FF5" w:rsidRPr="00F947C2" w14:paraId="3A17E85C" w14:textId="77777777" w:rsidTr="00A55AC8">
        <w:tc>
          <w:tcPr>
            <w:tcW w:w="1170" w:type="dxa"/>
          </w:tcPr>
          <w:p w14:paraId="3633830E"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2.2.7</w:t>
            </w:r>
          </w:p>
        </w:tc>
        <w:tc>
          <w:tcPr>
            <w:tcW w:w="7015" w:type="dxa"/>
          </w:tcPr>
          <w:p w14:paraId="71378FEB"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Western blotting</w:t>
            </w:r>
          </w:p>
        </w:tc>
        <w:tc>
          <w:tcPr>
            <w:tcW w:w="1160" w:type="dxa"/>
          </w:tcPr>
          <w:p w14:paraId="7B99106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37</w:t>
            </w:r>
          </w:p>
        </w:tc>
      </w:tr>
      <w:tr w:rsidR="00495FF5" w:rsidRPr="00F947C2" w14:paraId="657B1BAF" w14:textId="77777777" w:rsidTr="00A55AC8">
        <w:tc>
          <w:tcPr>
            <w:tcW w:w="1170" w:type="dxa"/>
          </w:tcPr>
          <w:p w14:paraId="4239E544"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2.2.8</w:t>
            </w:r>
          </w:p>
        </w:tc>
        <w:tc>
          <w:tcPr>
            <w:tcW w:w="7015" w:type="dxa"/>
          </w:tcPr>
          <w:p w14:paraId="421D455C"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sz w:val="28"/>
                <w:szCs w:val="28"/>
                <w:lang w:val="en-US" w:eastAsia="ru-RU"/>
              </w:rPr>
              <w:t>Staining with Hoechst dye</w:t>
            </w:r>
          </w:p>
        </w:tc>
        <w:tc>
          <w:tcPr>
            <w:tcW w:w="1160" w:type="dxa"/>
          </w:tcPr>
          <w:p w14:paraId="77FAA439"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38</w:t>
            </w:r>
          </w:p>
        </w:tc>
      </w:tr>
      <w:tr w:rsidR="00495FF5" w:rsidRPr="00F947C2" w14:paraId="0FE41D0F" w14:textId="77777777" w:rsidTr="00A55AC8">
        <w:tc>
          <w:tcPr>
            <w:tcW w:w="1170" w:type="dxa"/>
          </w:tcPr>
          <w:p w14:paraId="3EE207E1"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2.2.9</w:t>
            </w:r>
          </w:p>
        </w:tc>
        <w:tc>
          <w:tcPr>
            <w:tcW w:w="7015" w:type="dxa"/>
          </w:tcPr>
          <w:p w14:paraId="00550D85"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sz w:val="28"/>
                <w:szCs w:val="28"/>
                <w:lang w:val="en-US" w:eastAsia="ru-RU"/>
              </w:rPr>
              <w:t>Designing guide RNAs</w:t>
            </w:r>
          </w:p>
        </w:tc>
        <w:tc>
          <w:tcPr>
            <w:tcW w:w="1160" w:type="dxa"/>
          </w:tcPr>
          <w:p w14:paraId="59F4656E"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39</w:t>
            </w:r>
          </w:p>
        </w:tc>
      </w:tr>
      <w:tr w:rsidR="00495FF5" w:rsidRPr="00F947C2" w14:paraId="7A305A95" w14:textId="77777777" w:rsidTr="00A55AC8">
        <w:tc>
          <w:tcPr>
            <w:tcW w:w="1170" w:type="dxa"/>
          </w:tcPr>
          <w:p w14:paraId="3D3B801F"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2.2.10</w:t>
            </w:r>
          </w:p>
        </w:tc>
        <w:tc>
          <w:tcPr>
            <w:tcW w:w="7015" w:type="dxa"/>
          </w:tcPr>
          <w:p w14:paraId="2EAEFD87"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Delivery of the target constructs into H1 stem cells</w:t>
            </w:r>
          </w:p>
        </w:tc>
        <w:tc>
          <w:tcPr>
            <w:tcW w:w="1160" w:type="dxa"/>
          </w:tcPr>
          <w:p w14:paraId="0A40FCD6"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39</w:t>
            </w:r>
          </w:p>
        </w:tc>
      </w:tr>
      <w:tr w:rsidR="00495FF5" w:rsidRPr="00F947C2" w14:paraId="0043B896" w14:textId="77777777" w:rsidTr="00A55AC8">
        <w:tc>
          <w:tcPr>
            <w:tcW w:w="1170" w:type="dxa"/>
          </w:tcPr>
          <w:p w14:paraId="2C0FF2DA"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2.2.11</w:t>
            </w:r>
          </w:p>
        </w:tc>
        <w:tc>
          <w:tcPr>
            <w:tcW w:w="7015" w:type="dxa"/>
          </w:tcPr>
          <w:p w14:paraId="7AE45E3F"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i/>
                <w:iCs/>
                <w:color w:val="000000"/>
                <w:sz w:val="28"/>
                <w:szCs w:val="28"/>
                <w:lang w:val="en-US" w:eastAsia="ru-RU"/>
              </w:rPr>
              <w:t>In vitro</w:t>
            </w:r>
            <w:r w:rsidRPr="00F947C2">
              <w:rPr>
                <w:rFonts w:ascii="Times New Roman" w:eastAsia="Times New Roman" w:hAnsi="Times New Roman" w:cs="Times New Roman"/>
                <w:color w:val="000000"/>
                <w:sz w:val="28"/>
                <w:szCs w:val="28"/>
                <w:lang w:val="en-US" w:eastAsia="ru-RU"/>
              </w:rPr>
              <w:t xml:space="preserve"> differentiation of H1 stem cells to pancreatic β-cells</w:t>
            </w:r>
          </w:p>
        </w:tc>
        <w:tc>
          <w:tcPr>
            <w:tcW w:w="1160" w:type="dxa"/>
          </w:tcPr>
          <w:p w14:paraId="26009AEA"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39</w:t>
            </w:r>
          </w:p>
        </w:tc>
      </w:tr>
      <w:tr w:rsidR="00495FF5" w:rsidRPr="00F947C2" w14:paraId="7F47A36E" w14:textId="77777777" w:rsidTr="00A55AC8">
        <w:tc>
          <w:tcPr>
            <w:tcW w:w="1170" w:type="dxa"/>
          </w:tcPr>
          <w:p w14:paraId="410D0119"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2.2.12</w:t>
            </w:r>
          </w:p>
        </w:tc>
        <w:tc>
          <w:tcPr>
            <w:tcW w:w="7015" w:type="dxa"/>
          </w:tcPr>
          <w:p w14:paraId="2AEFF52D"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Statistical analysis of data</w:t>
            </w:r>
          </w:p>
        </w:tc>
        <w:tc>
          <w:tcPr>
            <w:tcW w:w="1160" w:type="dxa"/>
          </w:tcPr>
          <w:p w14:paraId="529D8016"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41</w:t>
            </w:r>
          </w:p>
        </w:tc>
      </w:tr>
      <w:tr w:rsidR="00495FF5" w:rsidRPr="00F947C2" w14:paraId="03202C71" w14:textId="77777777" w:rsidTr="00A55AC8">
        <w:tc>
          <w:tcPr>
            <w:tcW w:w="1170" w:type="dxa"/>
          </w:tcPr>
          <w:p w14:paraId="7A55B230" w14:textId="77777777" w:rsidR="00495FF5" w:rsidRPr="00F947C2"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2.2.13</w:t>
            </w:r>
          </w:p>
        </w:tc>
        <w:tc>
          <w:tcPr>
            <w:tcW w:w="7015" w:type="dxa"/>
          </w:tcPr>
          <w:p w14:paraId="44A1C5C3"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Testing glucose-responsive feature of insulin producing cells</w:t>
            </w:r>
            <w:r w:rsidRPr="00F947C2">
              <w:rPr>
                <w:rFonts w:ascii="Times New Roman" w:eastAsia="Times New Roman" w:hAnsi="Times New Roman" w:cs="Times New Roman"/>
                <w:color w:val="000000"/>
                <w:sz w:val="28"/>
                <w:szCs w:val="28"/>
                <w:lang w:val="en-US" w:eastAsia="ru-RU"/>
              </w:rPr>
              <w:tab/>
            </w:r>
            <w:r w:rsidRPr="00F947C2">
              <w:rPr>
                <w:rFonts w:ascii="Times New Roman" w:eastAsia="Times New Roman" w:hAnsi="Times New Roman" w:cs="Times New Roman"/>
                <w:color w:val="000000"/>
                <w:sz w:val="28"/>
                <w:szCs w:val="28"/>
                <w:lang w:val="en-US" w:eastAsia="ru-RU"/>
              </w:rPr>
              <w:tab/>
            </w:r>
          </w:p>
        </w:tc>
        <w:tc>
          <w:tcPr>
            <w:tcW w:w="1160" w:type="dxa"/>
          </w:tcPr>
          <w:p w14:paraId="0D2C9A17"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42</w:t>
            </w:r>
          </w:p>
        </w:tc>
      </w:tr>
      <w:tr w:rsidR="00495FF5" w:rsidRPr="00F947C2" w14:paraId="1677ED5B" w14:textId="77777777" w:rsidTr="00A55AC8">
        <w:tc>
          <w:tcPr>
            <w:tcW w:w="1170" w:type="dxa"/>
          </w:tcPr>
          <w:p w14:paraId="0455947D" w14:textId="77777777" w:rsidR="00495FF5"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2.2.14</w:t>
            </w:r>
          </w:p>
        </w:tc>
        <w:tc>
          <w:tcPr>
            <w:tcW w:w="7015" w:type="dxa"/>
          </w:tcPr>
          <w:p w14:paraId="622E440C"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Protein quantification using Bradford assay</w:t>
            </w:r>
          </w:p>
        </w:tc>
        <w:tc>
          <w:tcPr>
            <w:tcW w:w="1160" w:type="dxa"/>
          </w:tcPr>
          <w:p w14:paraId="23F55984"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42</w:t>
            </w:r>
          </w:p>
        </w:tc>
      </w:tr>
      <w:tr w:rsidR="00495FF5" w:rsidRPr="00F947C2" w14:paraId="404676EF" w14:textId="77777777" w:rsidTr="00A55AC8">
        <w:tc>
          <w:tcPr>
            <w:tcW w:w="1170" w:type="dxa"/>
          </w:tcPr>
          <w:p w14:paraId="11D96BB7"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3</w:t>
            </w:r>
          </w:p>
        </w:tc>
        <w:tc>
          <w:tcPr>
            <w:tcW w:w="7015" w:type="dxa"/>
          </w:tcPr>
          <w:p w14:paraId="5D061309"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b/>
                <w:bCs/>
                <w:color w:val="000000"/>
                <w:sz w:val="28"/>
                <w:szCs w:val="28"/>
                <w:lang w:val="en-US" w:eastAsia="ru-RU"/>
              </w:rPr>
              <w:t>RESULTS AND DISCUSSION</w:t>
            </w:r>
          </w:p>
        </w:tc>
        <w:tc>
          <w:tcPr>
            <w:tcW w:w="1160" w:type="dxa"/>
          </w:tcPr>
          <w:p w14:paraId="4D152C04"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43</w:t>
            </w:r>
          </w:p>
        </w:tc>
      </w:tr>
      <w:tr w:rsidR="00495FF5" w:rsidRPr="00F947C2" w14:paraId="2B922791" w14:textId="77777777" w:rsidTr="00A55AC8">
        <w:tc>
          <w:tcPr>
            <w:tcW w:w="1170" w:type="dxa"/>
          </w:tcPr>
          <w:p w14:paraId="6A4D94B9"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3.1</w:t>
            </w:r>
          </w:p>
        </w:tc>
        <w:tc>
          <w:tcPr>
            <w:tcW w:w="7015" w:type="dxa"/>
          </w:tcPr>
          <w:p w14:paraId="3D4F7E9C"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b/>
                <w:bCs/>
                <w:color w:val="000000"/>
                <w:sz w:val="28"/>
                <w:szCs w:val="28"/>
                <w:lang w:val="en-US" w:eastAsia="ru-RU"/>
              </w:rPr>
              <w:t>Validation of constructs in HEK 293 cells</w:t>
            </w:r>
          </w:p>
        </w:tc>
        <w:tc>
          <w:tcPr>
            <w:tcW w:w="1160" w:type="dxa"/>
          </w:tcPr>
          <w:p w14:paraId="2DB8F4C0"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43</w:t>
            </w:r>
          </w:p>
        </w:tc>
      </w:tr>
      <w:tr w:rsidR="00495FF5" w:rsidRPr="00F947C2" w14:paraId="435499F9" w14:textId="77777777" w:rsidTr="00A55AC8">
        <w:tc>
          <w:tcPr>
            <w:tcW w:w="1170" w:type="dxa"/>
          </w:tcPr>
          <w:p w14:paraId="2104B9E6"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3.1.1</w:t>
            </w:r>
          </w:p>
        </w:tc>
        <w:tc>
          <w:tcPr>
            <w:tcW w:w="7015" w:type="dxa"/>
          </w:tcPr>
          <w:p w14:paraId="4D5C6653"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Obtaining dCas9-VP64 HEK 293 cells</w:t>
            </w:r>
          </w:p>
        </w:tc>
        <w:tc>
          <w:tcPr>
            <w:tcW w:w="1160" w:type="dxa"/>
          </w:tcPr>
          <w:p w14:paraId="6CCE59B6"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43</w:t>
            </w:r>
          </w:p>
        </w:tc>
      </w:tr>
      <w:tr w:rsidR="00495FF5" w:rsidRPr="00F947C2" w14:paraId="72224634" w14:textId="77777777" w:rsidTr="00A55AC8">
        <w:tc>
          <w:tcPr>
            <w:tcW w:w="1170" w:type="dxa"/>
          </w:tcPr>
          <w:p w14:paraId="1FA3ACDE"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3.1.2</w:t>
            </w:r>
          </w:p>
        </w:tc>
        <w:tc>
          <w:tcPr>
            <w:tcW w:w="7015" w:type="dxa"/>
          </w:tcPr>
          <w:p w14:paraId="652B7818"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 xml:space="preserve">Preparation </w:t>
            </w:r>
            <w:r>
              <w:rPr>
                <w:rFonts w:ascii="Times New Roman" w:eastAsia="Times New Roman" w:hAnsi="Times New Roman" w:cs="Times New Roman"/>
                <w:color w:val="000000"/>
                <w:sz w:val="28"/>
                <w:szCs w:val="28"/>
                <w:lang w:val="en-US" w:eastAsia="ru-RU"/>
              </w:rPr>
              <w:t xml:space="preserve">and cloning </w:t>
            </w:r>
            <w:r w:rsidRPr="00F947C2">
              <w:rPr>
                <w:rFonts w:ascii="Times New Roman" w:eastAsia="Times New Roman" w:hAnsi="Times New Roman" w:cs="Times New Roman"/>
                <w:color w:val="000000"/>
                <w:sz w:val="28"/>
                <w:szCs w:val="28"/>
                <w:lang w:val="en-US" w:eastAsia="ru-RU"/>
              </w:rPr>
              <w:t>of guide RNAs</w:t>
            </w:r>
          </w:p>
        </w:tc>
        <w:tc>
          <w:tcPr>
            <w:tcW w:w="1160" w:type="dxa"/>
          </w:tcPr>
          <w:p w14:paraId="4FAB1A71"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44</w:t>
            </w:r>
          </w:p>
        </w:tc>
      </w:tr>
      <w:tr w:rsidR="00495FF5" w:rsidRPr="00FE726B" w14:paraId="199D9173" w14:textId="77777777" w:rsidTr="00A55AC8">
        <w:tc>
          <w:tcPr>
            <w:tcW w:w="1170" w:type="dxa"/>
          </w:tcPr>
          <w:p w14:paraId="27EC1AF9" w14:textId="77777777" w:rsidR="00495FF5" w:rsidRPr="00F947C2" w:rsidRDefault="00495FF5" w:rsidP="00A5146B">
            <w:pPr>
              <w:rPr>
                <w:rFonts w:ascii="Times New Roman" w:hAnsi="Times New Roman" w:cs="Times New Roman"/>
                <w:sz w:val="28"/>
                <w:szCs w:val="28"/>
                <w:lang w:val="en-US"/>
              </w:rPr>
            </w:pPr>
            <w:r w:rsidRPr="009E3E27">
              <w:rPr>
                <w:rFonts w:ascii="Times New Roman" w:hAnsi="Times New Roman" w:cs="Times New Roman"/>
                <w:sz w:val="28"/>
                <w:szCs w:val="28"/>
                <w:lang w:val="en-US"/>
              </w:rPr>
              <w:t>3.1.2.1.</w:t>
            </w:r>
          </w:p>
        </w:tc>
        <w:tc>
          <w:tcPr>
            <w:tcW w:w="7015" w:type="dxa"/>
          </w:tcPr>
          <w:p w14:paraId="27D39375"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t>Plasmids and promoters for cloning</w:t>
            </w:r>
            <w:r>
              <w:rPr>
                <w:rFonts w:ascii="Times New Roman" w:hAnsi="Times New Roman" w:cs="Times New Roman"/>
                <w:sz w:val="28"/>
                <w:szCs w:val="28"/>
                <w:lang w:val="en-US"/>
              </w:rPr>
              <w:tab/>
            </w:r>
          </w:p>
        </w:tc>
        <w:tc>
          <w:tcPr>
            <w:tcW w:w="1160" w:type="dxa"/>
          </w:tcPr>
          <w:p w14:paraId="7ACCB08A"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45</w:t>
            </w:r>
          </w:p>
        </w:tc>
      </w:tr>
      <w:tr w:rsidR="00495FF5" w:rsidRPr="00F947C2" w14:paraId="09B2C9A6" w14:textId="77777777" w:rsidTr="00A55AC8">
        <w:tc>
          <w:tcPr>
            <w:tcW w:w="1170" w:type="dxa"/>
          </w:tcPr>
          <w:p w14:paraId="4CE1B13C"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3.1.3</w:t>
            </w:r>
          </w:p>
        </w:tc>
        <w:tc>
          <w:tcPr>
            <w:tcW w:w="7015" w:type="dxa"/>
          </w:tcPr>
          <w:p w14:paraId="09591714"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hAnsi="Times New Roman" w:cs="Times New Roman"/>
                <w:sz w:val="28"/>
                <w:szCs w:val="28"/>
                <w:lang w:val="en-US"/>
              </w:rPr>
              <w:t>Delivery of the gRNAs into HEK 293 cells</w:t>
            </w:r>
            <w:r w:rsidRPr="00F947C2">
              <w:rPr>
                <w:rFonts w:ascii="Times New Roman" w:hAnsi="Times New Roman" w:cs="Times New Roman"/>
                <w:sz w:val="28"/>
                <w:szCs w:val="28"/>
                <w:lang w:val="en-US"/>
              </w:rPr>
              <w:tab/>
            </w:r>
          </w:p>
        </w:tc>
        <w:tc>
          <w:tcPr>
            <w:tcW w:w="1160" w:type="dxa"/>
          </w:tcPr>
          <w:p w14:paraId="39D70A4C"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46</w:t>
            </w:r>
          </w:p>
        </w:tc>
      </w:tr>
      <w:tr w:rsidR="00495FF5" w:rsidRPr="00F947C2" w14:paraId="6A4F3034" w14:textId="77777777" w:rsidTr="00A55AC8">
        <w:tc>
          <w:tcPr>
            <w:tcW w:w="1170" w:type="dxa"/>
          </w:tcPr>
          <w:p w14:paraId="2AEE9616"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3.1.4</w:t>
            </w:r>
          </w:p>
        </w:tc>
        <w:tc>
          <w:tcPr>
            <w:tcW w:w="7015" w:type="dxa"/>
          </w:tcPr>
          <w:p w14:paraId="1E0086FC"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Insulin transcription activation in HEK 293 cells</w:t>
            </w:r>
          </w:p>
        </w:tc>
        <w:tc>
          <w:tcPr>
            <w:tcW w:w="1160" w:type="dxa"/>
          </w:tcPr>
          <w:p w14:paraId="154745D8"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48</w:t>
            </w:r>
          </w:p>
        </w:tc>
      </w:tr>
      <w:tr w:rsidR="00495FF5" w:rsidRPr="00F947C2" w14:paraId="5E79DC52" w14:textId="77777777" w:rsidTr="00A55AC8">
        <w:tc>
          <w:tcPr>
            <w:tcW w:w="1170" w:type="dxa"/>
          </w:tcPr>
          <w:p w14:paraId="7AF938B1"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3.1.5</w:t>
            </w:r>
          </w:p>
        </w:tc>
        <w:tc>
          <w:tcPr>
            <w:tcW w:w="7015" w:type="dxa"/>
          </w:tcPr>
          <w:p w14:paraId="4600DD87" w14:textId="77777777" w:rsidR="00495FF5" w:rsidRPr="00F947C2" w:rsidRDefault="00495FF5" w:rsidP="00A5146B">
            <w:pPr>
              <w:rPr>
                <w:rFonts w:ascii="Times New Roman" w:eastAsia="Times New Roman" w:hAnsi="Times New Roman" w:cs="Times New Roman"/>
                <w:b/>
                <w:bCs/>
                <w:color w:val="000000"/>
                <w:sz w:val="28"/>
                <w:szCs w:val="28"/>
                <w:lang w:val="en-US" w:eastAsia="ru-RU"/>
              </w:rPr>
            </w:pPr>
            <w:r w:rsidRPr="00F947C2">
              <w:rPr>
                <w:rFonts w:ascii="Times New Roman" w:eastAsia="Times New Roman" w:hAnsi="Times New Roman" w:cs="Times New Roman"/>
                <w:color w:val="000000"/>
                <w:sz w:val="28"/>
                <w:szCs w:val="28"/>
                <w:lang w:val="en-US" w:eastAsia="ru-RU"/>
              </w:rPr>
              <w:t>Insulin transcription repression in HEK 293 cells</w:t>
            </w:r>
          </w:p>
        </w:tc>
        <w:tc>
          <w:tcPr>
            <w:tcW w:w="1160" w:type="dxa"/>
          </w:tcPr>
          <w:p w14:paraId="2A3F6E5E"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495FF5" w:rsidRPr="00F947C2" w14:paraId="6C7556B8" w14:textId="77777777" w:rsidTr="00A55AC8">
        <w:tc>
          <w:tcPr>
            <w:tcW w:w="1170" w:type="dxa"/>
          </w:tcPr>
          <w:p w14:paraId="04061D45"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3.1.6</w:t>
            </w:r>
          </w:p>
        </w:tc>
        <w:tc>
          <w:tcPr>
            <w:tcW w:w="7015" w:type="dxa"/>
          </w:tcPr>
          <w:p w14:paraId="799D8D9F"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hAnsi="Times New Roman" w:cs="Times New Roman"/>
                <w:sz w:val="28"/>
                <w:szCs w:val="28"/>
                <w:lang w:val="en-US"/>
              </w:rPr>
              <w:t>Western blotting</w:t>
            </w:r>
          </w:p>
        </w:tc>
        <w:tc>
          <w:tcPr>
            <w:tcW w:w="1160" w:type="dxa"/>
          </w:tcPr>
          <w:p w14:paraId="2C4EF763"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52</w:t>
            </w:r>
          </w:p>
        </w:tc>
      </w:tr>
      <w:tr w:rsidR="00495FF5" w:rsidRPr="00F947C2" w14:paraId="67179FB6" w14:textId="77777777" w:rsidTr="00A55AC8">
        <w:tc>
          <w:tcPr>
            <w:tcW w:w="1170" w:type="dxa"/>
          </w:tcPr>
          <w:p w14:paraId="6C8CD52A"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3.2</w:t>
            </w:r>
          </w:p>
        </w:tc>
        <w:tc>
          <w:tcPr>
            <w:tcW w:w="7015" w:type="dxa"/>
          </w:tcPr>
          <w:p w14:paraId="71DAA411"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hAnsi="Times New Roman" w:cs="Times New Roman"/>
                <w:b/>
                <w:bCs/>
                <w:sz w:val="28"/>
                <w:szCs w:val="28"/>
                <w:lang w:val="en-US"/>
              </w:rPr>
              <w:t xml:space="preserve">Testing the constructs in </w:t>
            </w:r>
            <w:r>
              <w:rPr>
                <w:rFonts w:ascii="Times New Roman" w:hAnsi="Times New Roman" w:cs="Times New Roman"/>
                <w:b/>
                <w:bCs/>
                <w:sz w:val="28"/>
                <w:szCs w:val="28"/>
                <w:lang w:val="en-US"/>
              </w:rPr>
              <w:t xml:space="preserve">H1 </w:t>
            </w:r>
            <w:r w:rsidRPr="00F947C2">
              <w:rPr>
                <w:rFonts w:ascii="Times New Roman" w:hAnsi="Times New Roman" w:cs="Times New Roman"/>
                <w:b/>
                <w:bCs/>
                <w:sz w:val="28"/>
                <w:szCs w:val="28"/>
                <w:lang w:val="en-US"/>
              </w:rPr>
              <w:t>stem cells</w:t>
            </w:r>
          </w:p>
        </w:tc>
        <w:tc>
          <w:tcPr>
            <w:tcW w:w="1160" w:type="dxa"/>
          </w:tcPr>
          <w:p w14:paraId="6BD50B19"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53</w:t>
            </w:r>
          </w:p>
        </w:tc>
      </w:tr>
      <w:tr w:rsidR="00495FF5" w:rsidRPr="00F947C2" w14:paraId="10DB1907" w14:textId="77777777" w:rsidTr="00A55AC8">
        <w:tc>
          <w:tcPr>
            <w:tcW w:w="1170" w:type="dxa"/>
          </w:tcPr>
          <w:p w14:paraId="1056FD09"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3.2.1</w:t>
            </w:r>
          </w:p>
        </w:tc>
        <w:tc>
          <w:tcPr>
            <w:tcW w:w="7015" w:type="dxa"/>
          </w:tcPr>
          <w:p w14:paraId="7435F5AB"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4C1237">
              <w:rPr>
                <w:rFonts w:ascii="Times New Roman" w:hAnsi="Times New Roman" w:cs="Times New Roman"/>
                <w:sz w:val="28"/>
                <w:szCs w:val="28"/>
                <w:lang w:val="en-US"/>
              </w:rPr>
              <w:t>Activation of insulin transcription in H1 stem cells</w:t>
            </w:r>
            <w:r>
              <w:rPr>
                <w:rFonts w:ascii="Times New Roman" w:hAnsi="Times New Roman" w:cs="Times New Roman"/>
                <w:sz w:val="28"/>
                <w:szCs w:val="28"/>
                <w:lang w:val="en-US"/>
              </w:rPr>
              <w:t>. Obtaining the CRISPR-edited H1 cells</w:t>
            </w:r>
          </w:p>
        </w:tc>
        <w:tc>
          <w:tcPr>
            <w:tcW w:w="1160" w:type="dxa"/>
          </w:tcPr>
          <w:p w14:paraId="551E9230"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53</w:t>
            </w:r>
          </w:p>
        </w:tc>
      </w:tr>
      <w:tr w:rsidR="00495FF5" w:rsidRPr="00F947C2" w14:paraId="488A4F1D" w14:textId="77777777" w:rsidTr="00A55AC8">
        <w:tc>
          <w:tcPr>
            <w:tcW w:w="1170" w:type="dxa"/>
          </w:tcPr>
          <w:p w14:paraId="405BD000"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3.2.2</w:t>
            </w:r>
          </w:p>
        </w:tc>
        <w:tc>
          <w:tcPr>
            <w:tcW w:w="7015" w:type="dxa"/>
          </w:tcPr>
          <w:p w14:paraId="1D475B28"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830B99">
              <w:rPr>
                <w:rFonts w:ascii="Times New Roman" w:hAnsi="Times New Roman" w:cs="Times New Roman"/>
                <w:sz w:val="28"/>
                <w:szCs w:val="28"/>
                <w:lang w:val="en-US"/>
              </w:rPr>
              <w:t xml:space="preserve">Detection of insulin in CRISPR-edited H1 stem cells with staining </w:t>
            </w:r>
            <w:r>
              <w:rPr>
                <w:rFonts w:ascii="Times New Roman" w:hAnsi="Times New Roman" w:cs="Times New Roman"/>
                <w:sz w:val="28"/>
                <w:szCs w:val="28"/>
                <w:lang w:val="en-US"/>
              </w:rPr>
              <w:t>technique</w:t>
            </w:r>
            <w:r>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p>
        </w:tc>
        <w:tc>
          <w:tcPr>
            <w:tcW w:w="1160" w:type="dxa"/>
          </w:tcPr>
          <w:p w14:paraId="5580C820"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55</w:t>
            </w:r>
          </w:p>
        </w:tc>
      </w:tr>
      <w:tr w:rsidR="00495FF5" w:rsidRPr="00F947C2" w14:paraId="229DCFEA" w14:textId="77777777" w:rsidTr="00A55AC8">
        <w:tc>
          <w:tcPr>
            <w:tcW w:w="1170" w:type="dxa"/>
          </w:tcPr>
          <w:p w14:paraId="7D09DD0E" w14:textId="77777777" w:rsidR="00495FF5" w:rsidRPr="00F947C2"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3.2.3</w:t>
            </w:r>
          </w:p>
        </w:tc>
        <w:tc>
          <w:tcPr>
            <w:tcW w:w="7015" w:type="dxa"/>
          </w:tcPr>
          <w:p w14:paraId="7E7253E6" w14:textId="77777777" w:rsidR="00495FF5" w:rsidRPr="00830B99"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Target molecule d</w:t>
            </w:r>
            <w:r w:rsidRPr="000357B9">
              <w:rPr>
                <w:rFonts w:ascii="Times New Roman" w:hAnsi="Times New Roman" w:cs="Times New Roman"/>
                <w:sz w:val="28"/>
                <w:szCs w:val="28"/>
                <w:lang w:val="en-US"/>
              </w:rPr>
              <w:t>etection using imaging system</w:t>
            </w:r>
          </w:p>
        </w:tc>
        <w:tc>
          <w:tcPr>
            <w:tcW w:w="1160" w:type="dxa"/>
          </w:tcPr>
          <w:p w14:paraId="03099B77"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56</w:t>
            </w:r>
          </w:p>
        </w:tc>
      </w:tr>
      <w:tr w:rsidR="00495FF5" w:rsidRPr="00F947C2" w14:paraId="3B34BA87" w14:textId="77777777" w:rsidTr="00A55AC8">
        <w:tc>
          <w:tcPr>
            <w:tcW w:w="1170" w:type="dxa"/>
          </w:tcPr>
          <w:p w14:paraId="1B3E19E1"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3.3</w:t>
            </w:r>
          </w:p>
        </w:tc>
        <w:tc>
          <w:tcPr>
            <w:tcW w:w="7015" w:type="dxa"/>
          </w:tcPr>
          <w:p w14:paraId="38739D5D"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hAnsi="Times New Roman" w:cs="Times New Roman"/>
                <w:b/>
                <w:bCs/>
                <w:sz w:val="28"/>
                <w:szCs w:val="28"/>
                <w:lang w:val="en-US"/>
              </w:rPr>
              <w:t>Differentiation of the H1 stem cells to insulin-producing β-cells</w:t>
            </w:r>
          </w:p>
        </w:tc>
        <w:tc>
          <w:tcPr>
            <w:tcW w:w="1160" w:type="dxa"/>
          </w:tcPr>
          <w:p w14:paraId="4668BD58"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57</w:t>
            </w:r>
          </w:p>
        </w:tc>
      </w:tr>
      <w:tr w:rsidR="00495FF5" w:rsidRPr="00F947C2" w14:paraId="7E6239B2" w14:textId="77777777" w:rsidTr="00A55AC8">
        <w:tc>
          <w:tcPr>
            <w:tcW w:w="1170" w:type="dxa"/>
          </w:tcPr>
          <w:p w14:paraId="70E4938C"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3.3.1</w:t>
            </w:r>
          </w:p>
        </w:tc>
        <w:tc>
          <w:tcPr>
            <w:tcW w:w="7015" w:type="dxa"/>
          </w:tcPr>
          <w:p w14:paraId="0BFD5F25"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sidRPr="00F947C2">
              <w:rPr>
                <w:rFonts w:ascii="Times New Roman" w:hAnsi="Times New Roman" w:cs="Times New Roman"/>
                <w:sz w:val="28"/>
                <w:szCs w:val="28"/>
                <w:lang w:val="en-US"/>
              </w:rPr>
              <w:t>Preparation step</w:t>
            </w:r>
            <w:r w:rsidRPr="00F947C2">
              <w:rPr>
                <w:rFonts w:ascii="Times New Roman" w:hAnsi="Times New Roman" w:cs="Times New Roman"/>
                <w:sz w:val="28"/>
                <w:szCs w:val="28"/>
                <w:lang w:val="en-US"/>
              </w:rPr>
              <w:tab/>
            </w:r>
          </w:p>
        </w:tc>
        <w:tc>
          <w:tcPr>
            <w:tcW w:w="1160" w:type="dxa"/>
          </w:tcPr>
          <w:p w14:paraId="1237B688"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57</w:t>
            </w:r>
          </w:p>
        </w:tc>
      </w:tr>
      <w:tr w:rsidR="00495FF5" w:rsidRPr="00F947C2" w14:paraId="17ABBFAD" w14:textId="77777777" w:rsidTr="00A55AC8">
        <w:tc>
          <w:tcPr>
            <w:tcW w:w="1170" w:type="dxa"/>
          </w:tcPr>
          <w:p w14:paraId="194C6E02"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3.3.2</w:t>
            </w:r>
          </w:p>
        </w:tc>
        <w:tc>
          <w:tcPr>
            <w:tcW w:w="7015" w:type="dxa"/>
          </w:tcPr>
          <w:p w14:paraId="2424FE72"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t xml:space="preserve">Stage 1: </w:t>
            </w:r>
            <w:r w:rsidRPr="00DE13ED">
              <w:rPr>
                <w:rFonts w:ascii="Times New Roman" w:hAnsi="Times New Roman" w:cs="Times New Roman"/>
                <w:sz w:val="28"/>
                <w:szCs w:val="28"/>
                <w:lang w:val="en-US"/>
              </w:rPr>
              <w:t>Generation of definitive endoderm cells</w:t>
            </w:r>
          </w:p>
        </w:tc>
        <w:tc>
          <w:tcPr>
            <w:tcW w:w="1160" w:type="dxa"/>
          </w:tcPr>
          <w:p w14:paraId="3A422C56"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58</w:t>
            </w:r>
          </w:p>
        </w:tc>
      </w:tr>
      <w:tr w:rsidR="00495FF5" w:rsidRPr="00F947C2" w14:paraId="7767E450" w14:textId="77777777" w:rsidTr="00A55AC8">
        <w:tc>
          <w:tcPr>
            <w:tcW w:w="1170" w:type="dxa"/>
          </w:tcPr>
          <w:p w14:paraId="32E520EC"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3.3.3</w:t>
            </w:r>
          </w:p>
        </w:tc>
        <w:tc>
          <w:tcPr>
            <w:tcW w:w="7015" w:type="dxa"/>
          </w:tcPr>
          <w:p w14:paraId="1B2CC5BE"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t xml:space="preserve">Stage 2: </w:t>
            </w:r>
            <w:r w:rsidRPr="001067DB">
              <w:rPr>
                <w:rFonts w:ascii="Times New Roman" w:hAnsi="Times New Roman" w:cs="Times New Roman"/>
                <w:sz w:val="28"/>
                <w:szCs w:val="28"/>
                <w:lang w:val="en-US"/>
              </w:rPr>
              <w:t>Production of primitive gut tube cells</w:t>
            </w:r>
          </w:p>
        </w:tc>
        <w:tc>
          <w:tcPr>
            <w:tcW w:w="1160" w:type="dxa"/>
          </w:tcPr>
          <w:p w14:paraId="1FAAD2DB"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59</w:t>
            </w:r>
          </w:p>
        </w:tc>
      </w:tr>
      <w:tr w:rsidR="00495FF5" w:rsidRPr="00F947C2" w14:paraId="54FCB49F" w14:textId="77777777" w:rsidTr="00A55AC8">
        <w:tc>
          <w:tcPr>
            <w:tcW w:w="1170" w:type="dxa"/>
          </w:tcPr>
          <w:p w14:paraId="67AEB936"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3.3.4</w:t>
            </w:r>
          </w:p>
        </w:tc>
        <w:tc>
          <w:tcPr>
            <w:tcW w:w="7015" w:type="dxa"/>
          </w:tcPr>
          <w:p w14:paraId="3504390A"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t xml:space="preserve">Stage 3: </w:t>
            </w:r>
            <w:r w:rsidRPr="00DA0B7C">
              <w:rPr>
                <w:rFonts w:ascii="Times New Roman" w:hAnsi="Times New Roman" w:cs="Times New Roman"/>
                <w:sz w:val="28"/>
                <w:szCs w:val="28"/>
                <w:lang w:val="en-US"/>
              </w:rPr>
              <w:t>Formation of posterior foregut cells</w:t>
            </w:r>
            <w:r w:rsidRPr="00F947C2">
              <w:rPr>
                <w:rFonts w:ascii="Times New Roman" w:hAnsi="Times New Roman" w:cs="Times New Roman"/>
                <w:b/>
                <w:bCs/>
                <w:sz w:val="28"/>
                <w:szCs w:val="28"/>
                <w:lang w:val="en-US"/>
              </w:rPr>
              <w:tab/>
            </w:r>
          </w:p>
        </w:tc>
        <w:tc>
          <w:tcPr>
            <w:tcW w:w="1160" w:type="dxa"/>
          </w:tcPr>
          <w:p w14:paraId="7E0D0819"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r>
      <w:tr w:rsidR="00495FF5" w:rsidRPr="00F947C2" w14:paraId="2EA9502F" w14:textId="77777777" w:rsidTr="00A55AC8">
        <w:tc>
          <w:tcPr>
            <w:tcW w:w="1170" w:type="dxa"/>
          </w:tcPr>
          <w:p w14:paraId="7DAA163E"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3.3.5</w:t>
            </w:r>
          </w:p>
        </w:tc>
        <w:tc>
          <w:tcPr>
            <w:tcW w:w="7015" w:type="dxa"/>
          </w:tcPr>
          <w:p w14:paraId="01244A9A"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t xml:space="preserve">Stage 4: </w:t>
            </w:r>
            <w:r w:rsidRPr="009E090F">
              <w:rPr>
                <w:rFonts w:ascii="Times New Roman" w:hAnsi="Times New Roman" w:cs="Times New Roman"/>
                <w:sz w:val="28"/>
                <w:szCs w:val="28"/>
                <w:lang w:val="en-US"/>
              </w:rPr>
              <w:t>Formation of pancreatic endoderm cells</w:t>
            </w:r>
          </w:p>
        </w:tc>
        <w:tc>
          <w:tcPr>
            <w:tcW w:w="1160" w:type="dxa"/>
          </w:tcPr>
          <w:p w14:paraId="684EB602"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61</w:t>
            </w:r>
          </w:p>
        </w:tc>
      </w:tr>
      <w:tr w:rsidR="00495FF5" w:rsidRPr="00FE726B" w14:paraId="41B9F54B" w14:textId="77777777" w:rsidTr="00A55AC8">
        <w:tc>
          <w:tcPr>
            <w:tcW w:w="1170" w:type="dxa"/>
          </w:tcPr>
          <w:p w14:paraId="3075D7C4"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3.3.6</w:t>
            </w:r>
          </w:p>
        </w:tc>
        <w:tc>
          <w:tcPr>
            <w:tcW w:w="7015" w:type="dxa"/>
          </w:tcPr>
          <w:p w14:paraId="33E358FD" w14:textId="77777777" w:rsidR="00495FF5" w:rsidRPr="00F947C2" w:rsidRDefault="00495FF5" w:rsidP="00A5146B">
            <w:pPr>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t xml:space="preserve">Stage 5: </w:t>
            </w:r>
            <w:r w:rsidRPr="002736E7">
              <w:rPr>
                <w:rFonts w:ascii="Times New Roman" w:hAnsi="Times New Roman" w:cs="Times New Roman"/>
                <w:sz w:val="28"/>
                <w:szCs w:val="28"/>
                <w:lang w:val="en-US"/>
              </w:rPr>
              <w:t>Pancreatic endocrine precursor cells</w:t>
            </w:r>
            <w:r w:rsidRPr="00F947C2">
              <w:rPr>
                <w:rFonts w:ascii="Times New Roman" w:hAnsi="Times New Roman" w:cs="Times New Roman"/>
                <w:b/>
                <w:bCs/>
                <w:sz w:val="28"/>
                <w:szCs w:val="28"/>
                <w:lang w:val="en-US"/>
              </w:rPr>
              <w:tab/>
            </w:r>
          </w:p>
        </w:tc>
        <w:tc>
          <w:tcPr>
            <w:tcW w:w="1160" w:type="dxa"/>
          </w:tcPr>
          <w:p w14:paraId="33D9B322"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63</w:t>
            </w:r>
          </w:p>
        </w:tc>
      </w:tr>
      <w:tr w:rsidR="00495FF5" w:rsidRPr="00F947C2" w14:paraId="1A5FB784" w14:textId="77777777" w:rsidTr="00A55AC8">
        <w:tc>
          <w:tcPr>
            <w:tcW w:w="1170" w:type="dxa"/>
          </w:tcPr>
          <w:p w14:paraId="16042533"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3.3.7</w:t>
            </w:r>
          </w:p>
        </w:tc>
        <w:tc>
          <w:tcPr>
            <w:tcW w:w="7015" w:type="dxa"/>
          </w:tcPr>
          <w:p w14:paraId="3813DF08" w14:textId="77777777" w:rsidR="00495FF5" w:rsidRPr="00F947C2"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 xml:space="preserve">Stage 6: </w:t>
            </w:r>
            <w:r w:rsidRPr="00750EBC">
              <w:rPr>
                <w:rFonts w:ascii="Times New Roman" w:hAnsi="Times New Roman" w:cs="Times New Roman"/>
                <w:sz w:val="28"/>
                <w:szCs w:val="28"/>
                <w:lang w:val="en-US"/>
              </w:rPr>
              <w:t>Formation of NKX 6.1</w:t>
            </w:r>
            <w:r w:rsidRPr="00750EBC">
              <w:rPr>
                <w:rFonts w:ascii="Times New Roman" w:hAnsi="Times New Roman" w:cs="Times New Roman"/>
                <w:sz w:val="28"/>
                <w:szCs w:val="28"/>
                <w:vertAlign w:val="superscript"/>
                <w:lang w:val="en-US"/>
              </w:rPr>
              <w:t>+</w:t>
            </w:r>
            <w:r w:rsidRPr="00750EBC">
              <w:rPr>
                <w:rFonts w:ascii="Times New Roman" w:hAnsi="Times New Roman" w:cs="Times New Roman"/>
                <w:sz w:val="28"/>
                <w:szCs w:val="28"/>
                <w:lang w:val="en-US"/>
              </w:rPr>
              <w:t xml:space="preserve"> and insulin</w:t>
            </w:r>
            <w:r w:rsidRPr="00750EBC">
              <w:rPr>
                <w:rFonts w:ascii="Times New Roman" w:hAnsi="Times New Roman" w:cs="Times New Roman"/>
                <w:sz w:val="28"/>
                <w:szCs w:val="28"/>
                <w:vertAlign w:val="superscript"/>
                <w:lang w:val="en-US"/>
              </w:rPr>
              <w:t>+</w:t>
            </w:r>
            <w:r w:rsidRPr="00750EBC">
              <w:rPr>
                <w:rFonts w:ascii="Times New Roman" w:hAnsi="Times New Roman" w:cs="Times New Roman"/>
                <w:sz w:val="28"/>
                <w:szCs w:val="28"/>
                <w:lang w:val="en-US"/>
              </w:rPr>
              <w:t xml:space="preserve"> cells</w:t>
            </w:r>
          </w:p>
        </w:tc>
        <w:tc>
          <w:tcPr>
            <w:tcW w:w="1160" w:type="dxa"/>
          </w:tcPr>
          <w:p w14:paraId="6D601703"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64</w:t>
            </w:r>
          </w:p>
        </w:tc>
      </w:tr>
      <w:tr w:rsidR="00495FF5" w:rsidRPr="00F947C2" w14:paraId="4FB876F5" w14:textId="77777777" w:rsidTr="00A55AC8">
        <w:tc>
          <w:tcPr>
            <w:tcW w:w="1170" w:type="dxa"/>
          </w:tcPr>
          <w:p w14:paraId="65100C4E"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sz w:val="28"/>
                <w:szCs w:val="28"/>
                <w:lang w:val="en-US"/>
              </w:rPr>
              <w:t>3.3.8</w:t>
            </w:r>
          </w:p>
        </w:tc>
        <w:tc>
          <w:tcPr>
            <w:tcW w:w="7015" w:type="dxa"/>
          </w:tcPr>
          <w:p w14:paraId="33B505DF" w14:textId="77777777" w:rsidR="00495FF5" w:rsidRPr="00F947C2" w:rsidRDefault="00495FF5" w:rsidP="00A5146B">
            <w:pPr>
              <w:rPr>
                <w:rFonts w:ascii="Times New Roman" w:hAnsi="Times New Roman" w:cs="Times New Roman"/>
                <w:sz w:val="28"/>
                <w:szCs w:val="28"/>
                <w:lang w:val="en-US"/>
              </w:rPr>
            </w:pPr>
            <w:r>
              <w:rPr>
                <w:rFonts w:ascii="Times New Roman" w:hAnsi="Times New Roman" w:cs="Times New Roman"/>
                <w:sz w:val="28"/>
                <w:szCs w:val="28"/>
                <w:lang w:val="en-US"/>
              </w:rPr>
              <w:t xml:space="preserve">Stage 7: </w:t>
            </w:r>
            <w:r w:rsidRPr="001D3B27">
              <w:rPr>
                <w:rFonts w:ascii="Times New Roman" w:hAnsi="Times New Roman" w:cs="Times New Roman"/>
                <w:sz w:val="28"/>
                <w:szCs w:val="28"/>
                <w:lang w:val="en-US"/>
              </w:rPr>
              <w:t>Generation of NKX 6.1</w:t>
            </w:r>
            <w:r w:rsidRPr="001D3B27">
              <w:rPr>
                <w:rFonts w:ascii="Times New Roman" w:hAnsi="Times New Roman" w:cs="Times New Roman"/>
                <w:sz w:val="28"/>
                <w:szCs w:val="28"/>
                <w:vertAlign w:val="superscript"/>
                <w:lang w:val="en-US"/>
              </w:rPr>
              <w:t>+</w:t>
            </w:r>
            <w:r w:rsidRPr="001D3B27">
              <w:rPr>
                <w:rFonts w:ascii="Times New Roman" w:hAnsi="Times New Roman" w:cs="Times New Roman"/>
                <w:sz w:val="28"/>
                <w:szCs w:val="28"/>
                <w:lang w:val="en-US"/>
              </w:rPr>
              <w:t>, insulin</w:t>
            </w:r>
            <w:r w:rsidRPr="001D3B27">
              <w:rPr>
                <w:rFonts w:ascii="Times New Roman" w:hAnsi="Times New Roman" w:cs="Times New Roman"/>
                <w:sz w:val="28"/>
                <w:szCs w:val="28"/>
                <w:vertAlign w:val="superscript"/>
                <w:lang w:val="en-US"/>
              </w:rPr>
              <w:t>+</w:t>
            </w:r>
            <w:r w:rsidRPr="001D3B27">
              <w:rPr>
                <w:rFonts w:ascii="Times New Roman" w:hAnsi="Times New Roman" w:cs="Times New Roman"/>
                <w:sz w:val="28"/>
                <w:szCs w:val="28"/>
                <w:lang w:val="en-US"/>
              </w:rPr>
              <w:t xml:space="preserve"> and MAFA</w:t>
            </w:r>
            <w:r w:rsidRPr="001D3B27">
              <w:rPr>
                <w:rFonts w:ascii="Times New Roman" w:hAnsi="Times New Roman" w:cs="Times New Roman"/>
                <w:sz w:val="28"/>
                <w:szCs w:val="28"/>
                <w:vertAlign w:val="superscript"/>
                <w:lang w:val="en-US"/>
              </w:rPr>
              <w:t>+</w:t>
            </w:r>
            <w:r w:rsidRPr="001D3B27">
              <w:rPr>
                <w:rFonts w:ascii="Times New Roman" w:hAnsi="Times New Roman" w:cs="Times New Roman"/>
                <w:sz w:val="28"/>
                <w:szCs w:val="28"/>
                <w:lang w:val="en-US"/>
              </w:rPr>
              <w:t xml:space="preserve"> cells</w:t>
            </w:r>
          </w:p>
        </w:tc>
        <w:tc>
          <w:tcPr>
            <w:tcW w:w="1160" w:type="dxa"/>
          </w:tcPr>
          <w:p w14:paraId="42AF0751"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65</w:t>
            </w:r>
          </w:p>
        </w:tc>
      </w:tr>
      <w:tr w:rsidR="00495FF5" w:rsidRPr="00F947C2" w14:paraId="043253B9" w14:textId="77777777" w:rsidTr="00A55AC8">
        <w:tc>
          <w:tcPr>
            <w:tcW w:w="1170" w:type="dxa"/>
          </w:tcPr>
          <w:p w14:paraId="72B8683F"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sz w:val="28"/>
                <w:szCs w:val="28"/>
                <w:lang w:val="en-US"/>
              </w:rPr>
              <w:t>3.4</w:t>
            </w:r>
          </w:p>
        </w:tc>
        <w:tc>
          <w:tcPr>
            <w:tcW w:w="7015" w:type="dxa"/>
          </w:tcPr>
          <w:p w14:paraId="27843186"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sz w:val="28"/>
                <w:szCs w:val="28"/>
                <w:lang w:val="en-US"/>
              </w:rPr>
              <w:t>Analysis of insulin production in the differentiated pancreatic β-cells</w:t>
            </w:r>
          </w:p>
        </w:tc>
        <w:tc>
          <w:tcPr>
            <w:tcW w:w="1160" w:type="dxa"/>
          </w:tcPr>
          <w:p w14:paraId="156CA63E"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68</w:t>
            </w:r>
          </w:p>
        </w:tc>
      </w:tr>
      <w:tr w:rsidR="00495FF5" w:rsidRPr="00F947C2" w14:paraId="74AF01B4" w14:textId="77777777" w:rsidTr="00A55AC8">
        <w:tc>
          <w:tcPr>
            <w:tcW w:w="1170" w:type="dxa"/>
          </w:tcPr>
          <w:p w14:paraId="19C2805B" w14:textId="77777777" w:rsidR="00495FF5" w:rsidRPr="00F947C2" w:rsidRDefault="00495FF5" w:rsidP="00A5146B">
            <w:pPr>
              <w:rPr>
                <w:rFonts w:ascii="Times New Roman" w:hAnsi="Times New Roman" w:cs="Times New Roman"/>
                <w:b/>
                <w:bCs/>
                <w:sz w:val="28"/>
                <w:szCs w:val="28"/>
                <w:lang w:val="en-US"/>
              </w:rPr>
            </w:pPr>
            <w:r>
              <w:rPr>
                <w:rFonts w:ascii="Times New Roman" w:hAnsi="Times New Roman" w:cs="Times New Roman"/>
                <w:b/>
                <w:bCs/>
                <w:sz w:val="28"/>
                <w:szCs w:val="28"/>
                <w:lang w:val="en-US"/>
              </w:rPr>
              <w:t>3.5.</w:t>
            </w:r>
          </w:p>
        </w:tc>
        <w:tc>
          <w:tcPr>
            <w:tcW w:w="7015" w:type="dxa"/>
          </w:tcPr>
          <w:p w14:paraId="55C2D39C" w14:textId="77777777" w:rsidR="00495FF5" w:rsidRPr="00F947C2" w:rsidRDefault="00495FF5" w:rsidP="00A5146B">
            <w:pPr>
              <w:rPr>
                <w:rFonts w:ascii="Times New Roman" w:hAnsi="Times New Roman" w:cs="Times New Roman"/>
                <w:b/>
                <w:bCs/>
                <w:sz w:val="28"/>
                <w:szCs w:val="28"/>
                <w:lang w:val="en-US"/>
              </w:rPr>
            </w:pPr>
            <w:r>
              <w:rPr>
                <w:rFonts w:ascii="Times New Roman" w:hAnsi="Times New Roman" w:cs="Times New Roman"/>
                <w:b/>
                <w:bCs/>
                <w:sz w:val="28"/>
                <w:szCs w:val="28"/>
                <w:lang w:val="en-US"/>
              </w:rPr>
              <w:t>Assessing g</w:t>
            </w:r>
            <w:r w:rsidRPr="00377412">
              <w:rPr>
                <w:rFonts w:ascii="Times New Roman" w:hAnsi="Times New Roman" w:cs="Times New Roman"/>
                <w:b/>
                <w:bCs/>
                <w:sz w:val="28"/>
                <w:szCs w:val="28"/>
                <w:lang w:val="en-US"/>
              </w:rPr>
              <w:t xml:space="preserve">lucose-responsivity </w:t>
            </w:r>
            <w:r>
              <w:rPr>
                <w:rFonts w:ascii="Times New Roman" w:hAnsi="Times New Roman" w:cs="Times New Roman"/>
                <w:b/>
                <w:bCs/>
                <w:sz w:val="28"/>
                <w:szCs w:val="28"/>
                <w:lang w:val="en-US"/>
              </w:rPr>
              <w:t xml:space="preserve">feature </w:t>
            </w:r>
            <w:r w:rsidRPr="00377412">
              <w:rPr>
                <w:rFonts w:ascii="Times New Roman" w:hAnsi="Times New Roman" w:cs="Times New Roman"/>
                <w:b/>
                <w:bCs/>
                <w:sz w:val="28"/>
                <w:szCs w:val="28"/>
                <w:lang w:val="en-US"/>
              </w:rPr>
              <w:t xml:space="preserve">of </w:t>
            </w:r>
            <w:r>
              <w:rPr>
                <w:rFonts w:ascii="Times New Roman" w:hAnsi="Times New Roman" w:cs="Times New Roman"/>
                <w:b/>
                <w:bCs/>
                <w:sz w:val="28"/>
                <w:szCs w:val="28"/>
                <w:lang w:val="en-US"/>
              </w:rPr>
              <w:t xml:space="preserve">the obtained </w:t>
            </w:r>
            <w:r w:rsidRPr="00377412">
              <w:rPr>
                <w:rFonts w:ascii="Times New Roman" w:hAnsi="Times New Roman" w:cs="Times New Roman"/>
                <w:b/>
                <w:bCs/>
                <w:sz w:val="28"/>
                <w:szCs w:val="28"/>
                <w:lang w:val="en-US"/>
              </w:rPr>
              <w:t>insulin</w:t>
            </w:r>
            <w:r>
              <w:rPr>
                <w:rFonts w:ascii="Times New Roman" w:hAnsi="Times New Roman" w:cs="Times New Roman"/>
                <w:b/>
                <w:bCs/>
                <w:sz w:val="28"/>
                <w:szCs w:val="28"/>
                <w:lang w:val="en-US"/>
              </w:rPr>
              <w:t>-</w:t>
            </w:r>
            <w:r w:rsidRPr="00377412">
              <w:rPr>
                <w:rFonts w:ascii="Times New Roman" w:hAnsi="Times New Roman" w:cs="Times New Roman"/>
                <w:b/>
                <w:bCs/>
                <w:sz w:val="28"/>
                <w:szCs w:val="28"/>
                <w:lang w:val="en-US"/>
              </w:rPr>
              <w:t>producing cells</w:t>
            </w:r>
          </w:p>
        </w:tc>
        <w:tc>
          <w:tcPr>
            <w:tcW w:w="1160" w:type="dxa"/>
          </w:tcPr>
          <w:p w14:paraId="2E3CFC7D" w14:textId="77777777" w:rsidR="00495FF5"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69</w:t>
            </w:r>
          </w:p>
        </w:tc>
      </w:tr>
      <w:tr w:rsidR="00495FF5" w:rsidRPr="00F947C2" w14:paraId="29764F70" w14:textId="77777777" w:rsidTr="00A55AC8">
        <w:tc>
          <w:tcPr>
            <w:tcW w:w="1170" w:type="dxa"/>
          </w:tcPr>
          <w:p w14:paraId="78E13C5D" w14:textId="04594C86"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sz w:val="28"/>
                <w:szCs w:val="28"/>
                <w:lang w:val="en-US"/>
              </w:rPr>
              <w:t>3.</w:t>
            </w:r>
            <w:r w:rsidR="00A55AC8">
              <w:rPr>
                <w:rFonts w:ascii="Times New Roman" w:hAnsi="Times New Roman" w:cs="Times New Roman"/>
                <w:b/>
                <w:bCs/>
                <w:sz w:val="28"/>
                <w:szCs w:val="28"/>
                <w:lang w:val="en-US"/>
              </w:rPr>
              <w:t>6</w:t>
            </w:r>
          </w:p>
        </w:tc>
        <w:tc>
          <w:tcPr>
            <w:tcW w:w="7015" w:type="dxa"/>
          </w:tcPr>
          <w:p w14:paraId="73D5C43A" w14:textId="77777777" w:rsidR="00495FF5" w:rsidRPr="00F947C2" w:rsidRDefault="00495FF5" w:rsidP="00A5146B">
            <w:pPr>
              <w:rPr>
                <w:rFonts w:ascii="Times New Roman" w:hAnsi="Times New Roman" w:cs="Times New Roman"/>
                <w:sz w:val="28"/>
                <w:szCs w:val="28"/>
                <w:lang w:val="en-US"/>
              </w:rPr>
            </w:pPr>
            <w:r w:rsidRPr="00F947C2">
              <w:rPr>
                <w:rFonts w:ascii="Times New Roman" w:hAnsi="Times New Roman" w:cs="Times New Roman"/>
                <w:b/>
                <w:bCs/>
                <w:sz w:val="28"/>
                <w:szCs w:val="28"/>
                <w:lang w:val="en-US"/>
              </w:rPr>
              <w:t>Summary of the results</w:t>
            </w:r>
          </w:p>
        </w:tc>
        <w:tc>
          <w:tcPr>
            <w:tcW w:w="1160" w:type="dxa"/>
          </w:tcPr>
          <w:p w14:paraId="6AD5DC6E"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r>
      <w:tr w:rsidR="00495FF5" w:rsidRPr="00F947C2" w14:paraId="27631B66" w14:textId="77777777" w:rsidTr="00B65118">
        <w:tc>
          <w:tcPr>
            <w:tcW w:w="8185" w:type="dxa"/>
            <w:gridSpan w:val="2"/>
          </w:tcPr>
          <w:p w14:paraId="3AD24FAF" w14:textId="77777777" w:rsidR="00495FF5" w:rsidRPr="00F947C2"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CONCLUSION</w:t>
            </w:r>
          </w:p>
        </w:tc>
        <w:tc>
          <w:tcPr>
            <w:tcW w:w="1160" w:type="dxa"/>
          </w:tcPr>
          <w:p w14:paraId="3147B7CE" w14:textId="77777777" w:rsidR="00495FF5" w:rsidRPr="00F947C2"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73</w:t>
            </w:r>
          </w:p>
        </w:tc>
      </w:tr>
      <w:tr w:rsidR="00495FF5" w:rsidRPr="000F2ACA" w14:paraId="227DE449" w14:textId="77777777" w:rsidTr="00B65118">
        <w:tc>
          <w:tcPr>
            <w:tcW w:w="8185" w:type="dxa"/>
            <w:gridSpan w:val="2"/>
          </w:tcPr>
          <w:p w14:paraId="201EEF6C" w14:textId="77777777" w:rsidR="00495FF5" w:rsidRPr="000F2ACA" w:rsidRDefault="00495FF5" w:rsidP="00A5146B">
            <w:pPr>
              <w:rPr>
                <w:rFonts w:ascii="Times New Roman" w:hAnsi="Times New Roman" w:cs="Times New Roman"/>
                <w:b/>
                <w:bCs/>
                <w:sz w:val="28"/>
                <w:szCs w:val="28"/>
                <w:lang w:val="en-US"/>
              </w:rPr>
            </w:pPr>
            <w:r w:rsidRPr="00F947C2">
              <w:rPr>
                <w:rFonts w:ascii="Times New Roman" w:hAnsi="Times New Roman" w:cs="Times New Roman"/>
                <w:b/>
                <w:bCs/>
                <w:sz w:val="28"/>
                <w:szCs w:val="28"/>
                <w:lang w:val="en-US"/>
              </w:rPr>
              <w:t>REFERENCES</w:t>
            </w:r>
          </w:p>
        </w:tc>
        <w:tc>
          <w:tcPr>
            <w:tcW w:w="1160" w:type="dxa"/>
          </w:tcPr>
          <w:p w14:paraId="5DD3D421" w14:textId="77777777" w:rsidR="00495FF5" w:rsidRPr="000F2ACA" w:rsidRDefault="00495FF5" w:rsidP="00A55AC8">
            <w:pPr>
              <w:jc w:val="center"/>
              <w:rPr>
                <w:rFonts w:ascii="Times New Roman" w:hAnsi="Times New Roman" w:cs="Times New Roman"/>
                <w:sz w:val="28"/>
                <w:szCs w:val="28"/>
                <w:lang w:val="en-US"/>
              </w:rPr>
            </w:pPr>
            <w:r>
              <w:rPr>
                <w:rFonts w:ascii="Times New Roman" w:hAnsi="Times New Roman" w:cs="Times New Roman"/>
                <w:sz w:val="28"/>
                <w:szCs w:val="28"/>
                <w:lang w:val="en-US"/>
              </w:rPr>
              <w:t>76</w:t>
            </w:r>
          </w:p>
        </w:tc>
      </w:tr>
    </w:tbl>
    <w:p w14:paraId="451C328C" w14:textId="07A0F880" w:rsidR="00E27AAF" w:rsidRPr="006A5DEE" w:rsidRDefault="004E11A9" w:rsidP="00900C3B">
      <w:pPr>
        <w:spacing w:line="240" w:lineRule="auto"/>
        <w:jc w:val="both"/>
        <w:rPr>
          <w:rFonts w:ascii="Times New Roman" w:hAnsi="Times New Roman" w:cs="Times New Roman"/>
          <w:color w:val="000000" w:themeColor="text1"/>
          <w:sz w:val="28"/>
          <w:szCs w:val="28"/>
          <w:lang w:val="en-US"/>
        </w:rPr>
      </w:pPr>
      <w:bookmarkStart w:id="1" w:name="_Toc187538799"/>
      <w:r>
        <w:rPr>
          <w:rFonts w:ascii="Times New Roman" w:hAnsi="Times New Roman" w:cs="Times New Roman"/>
          <w:b/>
          <w:bCs/>
          <w:sz w:val="28"/>
          <w:szCs w:val="28"/>
          <w:lang w:val="en-US"/>
        </w:rPr>
        <w:lastRenderedPageBreak/>
        <w:t xml:space="preserve">                                      </w:t>
      </w:r>
      <w:r w:rsidR="00E27AAF" w:rsidRPr="00E100AD">
        <w:rPr>
          <w:rFonts w:ascii="Times New Roman" w:hAnsi="Times New Roman" w:cs="Times New Roman"/>
          <w:b/>
          <w:bCs/>
          <w:sz w:val="28"/>
          <w:szCs w:val="28"/>
          <w:lang w:val="en-US"/>
        </w:rPr>
        <w:t>NORMATIVE REFERENCES</w:t>
      </w:r>
      <w:bookmarkEnd w:id="1"/>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6A5DEE" w:rsidRPr="006A5DEE">
        <w:rPr>
          <w:rFonts w:ascii="Times New Roman" w:hAnsi="Times New Roman" w:cs="Times New Roman"/>
          <w:color w:val="000000" w:themeColor="text1"/>
          <w:sz w:val="28"/>
          <w:szCs w:val="28"/>
          <w:lang w:val="en-US"/>
        </w:rPr>
        <w:t>The dissertation was written according to the following standardized references:</w:t>
      </w:r>
      <w:r w:rsidR="003076BC">
        <w:rPr>
          <w:rFonts w:ascii="Times New Roman" w:hAnsi="Times New Roman" w:cs="Times New Roman"/>
          <w:color w:val="000000" w:themeColor="text1"/>
          <w:sz w:val="28"/>
          <w:szCs w:val="28"/>
          <w:lang w:val="en-US"/>
        </w:rPr>
        <w:t xml:space="preserve"> </w:t>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B30E2D">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B30E2D">
        <w:rPr>
          <w:rFonts w:ascii="Times New Roman" w:hAnsi="Times New Roman" w:cs="Times New Roman"/>
          <w:color w:val="000000" w:themeColor="text1"/>
          <w:sz w:val="28"/>
          <w:szCs w:val="28"/>
          <w:lang w:val="en-US"/>
        </w:rPr>
        <w:t xml:space="preserve">- </w:t>
      </w:r>
      <w:r w:rsidR="003076BC">
        <w:rPr>
          <w:rFonts w:ascii="Times New Roman" w:hAnsi="Times New Roman" w:cs="Times New Roman"/>
          <w:color w:val="000000" w:themeColor="text1"/>
          <w:sz w:val="28"/>
          <w:szCs w:val="28"/>
          <w:lang w:val="en-US"/>
        </w:rPr>
        <w:t xml:space="preserve">MEMCT 7.32-2001 – Provisions on scientific research. Rules for structure and preparation; </w:t>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3076BC">
        <w:rPr>
          <w:rFonts w:ascii="Times New Roman" w:hAnsi="Times New Roman" w:cs="Times New Roman"/>
          <w:color w:val="000000" w:themeColor="text1"/>
          <w:sz w:val="28"/>
          <w:szCs w:val="28"/>
          <w:lang w:val="en-US"/>
        </w:rPr>
        <w:t>-</w:t>
      </w:r>
      <w:r w:rsidR="00B30E2D">
        <w:rPr>
          <w:rFonts w:ascii="Times New Roman" w:hAnsi="Times New Roman" w:cs="Times New Roman"/>
          <w:color w:val="000000" w:themeColor="text1"/>
          <w:sz w:val="28"/>
          <w:szCs w:val="28"/>
          <w:lang w:val="en-US"/>
        </w:rPr>
        <w:t xml:space="preserve"> MEMCT 7.1-2003 – Bibliographic record. Bibliographic description. General requirements and rules for structure. </w:t>
      </w:r>
      <w:r w:rsidR="003076BC">
        <w:rPr>
          <w:rFonts w:ascii="Times New Roman" w:hAnsi="Times New Roman" w:cs="Times New Roman"/>
          <w:color w:val="000000" w:themeColor="text1"/>
          <w:sz w:val="28"/>
          <w:szCs w:val="28"/>
          <w:lang w:val="en-US"/>
        </w:rPr>
        <w:t xml:space="preserve">  </w:t>
      </w:r>
    </w:p>
    <w:p w14:paraId="56287399" w14:textId="77777777" w:rsidR="006A5DEE" w:rsidRDefault="006A5DEE" w:rsidP="00900C3B">
      <w:pPr>
        <w:spacing w:line="240" w:lineRule="auto"/>
        <w:ind w:firstLine="708"/>
        <w:jc w:val="center"/>
        <w:rPr>
          <w:rFonts w:ascii="Times New Roman" w:hAnsi="Times New Roman" w:cs="Times New Roman"/>
          <w:b/>
          <w:bCs/>
          <w:color w:val="000000" w:themeColor="text1"/>
          <w:sz w:val="28"/>
          <w:szCs w:val="28"/>
          <w:lang w:val="en-US"/>
        </w:rPr>
      </w:pPr>
    </w:p>
    <w:p w14:paraId="7EFBE17F" w14:textId="77777777" w:rsidR="006A5DEE" w:rsidRDefault="006A5DEE" w:rsidP="00900C3B">
      <w:pPr>
        <w:spacing w:line="240" w:lineRule="auto"/>
        <w:ind w:firstLine="708"/>
        <w:jc w:val="center"/>
        <w:rPr>
          <w:rFonts w:ascii="Times New Roman" w:hAnsi="Times New Roman" w:cs="Times New Roman"/>
          <w:b/>
          <w:bCs/>
          <w:color w:val="000000" w:themeColor="text1"/>
          <w:sz w:val="28"/>
          <w:szCs w:val="28"/>
          <w:lang w:val="en-US"/>
        </w:rPr>
      </w:pPr>
    </w:p>
    <w:p w14:paraId="7EBF69C9"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0BC654DB"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120BDBB7"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3D00EE53"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5B9805B8"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5D8E8A58"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78D76974"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3678E22F"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070AE86D"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6F7CA693"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10295187"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7C521056"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6AC12D67"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2B7CFF9D"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0A23D009"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1D2A0C82"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22EA9D49"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3D2CC9DB"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4E62703B"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125964EE" w14:textId="77777777" w:rsidR="005B6BE5" w:rsidRDefault="005B6BE5" w:rsidP="00900C3B">
      <w:pPr>
        <w:spacing w:line="240" w:lineRule="auto"/>
        <w:ind w:firstLine="708"/>
        <w:jc w:val="center"/>
        <w:rPr>
          <w:rFonts w:ascii="Times New Roman" w:hAnsi="Times New Roman" w:cs="Times New Roman"/>
          <w:b/>
          <w:bCs/>
          <w:color w:val="000000" w:themeColor="text1"/>
          <w:sz w:val="28"/>
          <w:szCs w:val="28"/>
          <w:lang w:val="en-US"/>
        </w:rPr>
      </w:pPr>
    </w:p>
    <w:p w14:paraId="730782CA"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65090C19" w14:textId="77777777" w:rsidR="00EE6D41" w:rsidRPr="00590976" w:rsidRDefault="00EE6D41" w:rsidP="00900C3B">
      <w:pPr>
        <w:pStyle w:val="BodyText"/>
      </w:pPr>
    </w:p>
    <w:p w14:paraId="734DDBD6" w14:textId="61DD393A" w:rsidR="00A41B38" w:rsidRPr="00865820" w:rsidRDefault="00AC79D2" w:rsidP="00900C3B">
      <w:pPr>
        <w:spacing w:line="240" w:lineRule="auto"/>
        <w:jc w:val="both"/>
        <w:rPr>
          <w:rFonts w:ascii="Times New Roman" w:hAnsi="Times New Roman" w:cs="Times New Roman"/>
          <w:color w:val="000000" w:themeColor="text1"/>
          <w:sz w:val="28"/>
          <w:szCs w:val="28"/>
          <w:lang w:val="en-US"/>
        </w:rPr>
      </w:pPr>
      <w:r>
        <w:rPr>
          <w:rFonts w:ascii="Times New Roman" w:hAnsi="Times New Roman" w:cs="Times New Roman"/>
          <w:b/>
          <w:bCs/>
          <w:sz w:val="28"/>
          <w:szCs w:val="28"/>
          <w:lang w:val="en-US"/>
        </w:rPr>
        <w:lastRenderedPageBreak/>
        <w:t xml:space="preserve">                                                       </w:t>
      </w:r>
      <w:bookmarkStart w:id="2" w:name="_Toc187538800"/>
      <w:r w:rsidR="00DB377B" w:rsidRPr="00F108CA">
        <w:rPr>
          <w:rFonts w:ascii="Times New Roman" w:hAnsi="Times New Roman" w:cs="Times New Roman"/>
          <w:b/>
          <w:bCs/>
          <w:sz w:val="28"/>
          <w:szCs w:val="28"/>
          <w:lang w:val="en-US"/>
        </w:rPr>
        <w:t>DEFINITIONS</w:t>
      </w:r>
      <w:bookmarkEnd w:id="2"/>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DB377B" w:rsidRPr="00DB377B">
        <w:rPr>
          <w:rFonts w:ascii="Times New Roman" w:hAnsi="Times New Roman" w:cs="Times New Roman"/>
          <w:color w:val="000000" w:themeColor="text1"/>
          <w:sz w:val="28"/>
          <w:szCs w:val="28"/>
          <w:lang w:val="en-US"/>
        </w:rPr>
        <w:t xml:space="preserve">In the dissertation, the following terms are used with the corresponding definitions: </w:t>
      </w:r>
      <w:r w:rsidR="00A67EC7">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r>
      <w:r w:rsidR="001D4BFC">
        <w:rPr>
          <w:rFonts w:ascii="Times New Roman" w:hAnsi="Times New Roman" w:cs="Times New Roman"/>
          <w:color w:val="000000" w:themeColor="text1"/>
          <w:sz w:val="28"/>
          <w:szCs w:val="28"/>
          <w:lang w:val="en-US"/>
        </w:rPr>
        <w:tab/>
        <w:t>-</w:t>
      </w:r>
      <w:r w:rsidR="001D4BFC" w:rsidRPr="001D4BFC">
        <w:rPr>
          <w:rFonts w:ascii="Times New Roman" w:hAnsi="Times New Roman" w:cs="Times New Roman"/>
          <w:b/>
          <w:bCs/>
          <w:color w:val="000000" w:themeColor="text1"/>
          <w:sz w:val="28"/>
          <w:szCs w:val="28"/>
          <w:lang w:val="en-US"/>
        </w:rPr>
        <w:t xml:space="preserve"> Pancreas</w:t>
      </w:r>
      <w:r w:rsidR="001D4BFC">
        <w:rPr>
          <w:rFonts w:ascii="Times New Roman" w:hAnsi="Times New Roman" w:cs="Times New Roman"/>
          <w:color w:val="000000" w:themeColor="text1"/>
          <w:sz w:val="28"/>
          <w:szCs w:val="28"/>
          <w:lang w:val="en-US"/>
        </w:rPr>
        <w:t xml:space="preserve"> </w:t>
      </w:r>
      <w:r w:rsidR="001D4BFC" w:rsidRPr="001D4BFC">
        <w:rPr>
          <w:rFonts w:ascii="Times New Roman" w:hAnsi="Times New Roman" w:cs="Times New Roman"/>
          <w:color w:val="000000" w:themeColor="text1"/>
          <w:sz w:val="28"/>
          <w:szCs w:val="28"/>
          <w:lang w:val="en-US"/>
        </w:rPr>
        <w:t>is a vital organ with both exocrine and endocrine functions, playing a crucial role in digestion and glucose metabolism. It is involved in various diseases, including diabetes and pancreatitis, and has been a subject of extensive research to understand its development, function, and associated pathologies</w:t>
      </w:r>
      <w:r w:rsidR="00306C97">
        <w:rPr>
          <w:rFonts w:ascii="Times New Roman" w:hAnsi="Times New Roman" w:cs="Times New Roman"/>
          <w:color w:val="000000" w:themeColor="text1"/>
          <w:sz w:val="28"/>
          <w:szCs w:val="28"/>
          <w:lang w:val="en-US"/>
        </w:rPr>
        <w:t>;</w:t>
      </w:r>
      <w:r w:rsidR="00306C97" w:rsidRPr="00306C97">
        <w:rPr>
          <w:rFonts w:ascii="Times New Roman" w:hAnsi="Times New Roman" w:cs="Times New Roman"/>
          <w:b/>
          <w:bCs/>
          <w:color w:val="000000" w:themeColor="text1"/>
          <w:sz w:val="28"/>
          <w:szCs w:val="28"/>
          <w:lang w:val="en-US"/>
        </w:rPr>
        <w:t xml:space="preserve"> </w:t>
      </w:r>
      <w:r w:rsidR="00306C97">
        <w:rPr>
          <w:rFonts w:ascii="Times New Roman" w:hAnsi="Times New Roman" w:cs="Times New Roman"/>
          <w:b/>
          <w:bCs/>
          <w:color w:val="000000" w:themeColor="text1"/>
          <w:sz w:val="28"/>
          <w:szCs w:val="28"/>
          <w:lang w:val="en-US"/>
        </w:rPr>
        <w:tab/>
      </w:r>
      <w:r w:rsidR="00306C97">
        <w:rPr>
          <w:rFonts w:ascii="Times New Roman" w:hAnsi="Times New Roman" w:cs="Times New Roman"/>
          <w:b/>
          <w:bCs/>
          <w:color w:val="000000" w:themeColor="text1"/>
          <w:sz w:val="28"/>
          <w:szCs w:val="28"/>
          <w:lang w:val="en-US"/>
        </w:rPr>
        <w:tab/>
      </w:r>
      <w:r w:rsidR="00306C97" w:rsidRPr="0018055C">
        <w:rPr>
          <w:rFonts w:ascii="Times New Roman" w:hAnsi="Times New Roman" w:cs="Times New Roman"/>
          <w:b/>
          <w:bCs/>
          <w:color w:val="000000" w:themeColor="text1"/>
          <w:sz w:val="28"/>
          <w:szCs w:val="28"/>
          <w:lang w:val="en-US"/>
        </w:rPr>
        <w:t>- β-cells</w:t>
      </w:r>
      <w:r w:rsidR="00306C97">
        <w:rPr>
          <w:rFonts w:ascii="Times New Roman" w:hAnsi="Times New Roman" w:cs="Times New Roman"/>
          <w:color w:val="000000" w:themeColor="text1"/>
          <w:sz w:val="28"/>
          <w:szCs w:val="28"/>
          <w:lang w:val="en-US"/>
        </w:rPr>
        <w:t xml:space="preserve"> (beta cells)</w:t>
      </w:r>
      <w:r w:rsidR="00306C97" w:rsidRPr="0018055C">
        <w:rPr>
          <w:rFonts w:ascii="Times New Roman" w:hAnsi="Times New Roman" w:cs="Times New Roman"/>
          <w:color w:val="000000" w:themeColor="text1"/>
          <w:sz w:val="28"/>
          <w:szCs w:val="28"/>
          <w:lang w:val="en-US"/>
        </w:rPr>
        <w:t xml:space="preserve"> are specialized endocrine cells located within the pancreatic islets of Langerhans responsible for the production and release of insulin</w:t>
      </w:r>
      <w:r w:rsidR="00306C97">
        <w:rPr>
          <w:rFonts w:ascii="Times New Roman" w:hAnsi="Times New Roman" w:cs="Times New Roman"/>
          <w:color w:val="000000" w:themeColor="text1"/>
          <w:sz w:val="28"/>
          <w:szCs w:val="28"/>
          <w:lang w:val="en-US"/>
        </w:rPr>
        <w:t>;</w:t>
      </w:r>
      <w:r w:rsidR="007A031E">
        <w:rPr>
          <w:rFonts w:ascii="Times New Roman" w:hAnsi="Times New Roman" w:cs="Times New Roman"/>
          <w:color w:val="000000" w:themeColor="text1"/>
          <w:sz w:val="28"/>
          <w:szCs w:val="28"/>
          <w:lang w:val="en-US"/>
        </w:rPr>
        <w:tab/>
        <w:t xml:space="preserve">- </w:t>
      </w:r>
      <w:r w:rsidR="007A031E" w:rsidRPr="007A031E">
        <w:rPr>
          <w:rFonts w:ascii="Times New Roman" w:hAnsi="Times New Roman" w:cs="Times New Roman"/>
          <w:b/>
          <w:bCs/>
          <w:color w:val="000000" w:themeColor="text1"/>
          <w:sz w:val="28"/>
          <w:szCs w:val="28"/>
          <w:lang w:val="en-US"/>
        </w:rPr>
        <w:t>Insulin</w:t>
      </w:r>
      <w:r w:rsidR="007A031E" w:rsidRPr="007A031E">
        <w:rPr>
          <w:rFonts w:ascii="Times New Roman" w:hAnsi="Times New Roman" w:cs="Times New Roman"/>
          <w:color w:val="000000" w:themeColor="text1"/>
          <w:sz w:val="28"/>
          <w:szCs w:val="28"/>
          <w:lang w:val="en-US"/>
        </w:rPr>
        <w:t xml:space="preserve"> is a crucial hormone primarily responsible for regulating blood glucose levels and plays a significant role in various physiological processes. It is secreted by the </w:t>
      </w:r>
      <w:r w:rsidR="007A031E" w:rsidRPr="007A031E">
        <w:rPr>
          <w:rFonts w:ascii="Times New Roman" w:hAnsi="Times New Roman" w:cs="Times New Roman"/>
          <w:color w:val="000000" w:themeColor="text1"/>
          <w:sz w:val="28"/>
          <w:szCs w:val="28"/>
        </w:rPr>
        <w:t>β</w:t>
      </w:r>
      <w:r w:rsidR="007A031E">
        <w:rPr>
          <w:rFonts w:ascii="Times New Roman" w:hAnsi="Times New Roman" w:cs="Times New Roman"/>
          <w:color w:val="000000" w:themeColor="text1"/>
          <w:sz w:val="28"/>
          <w:szCs w:val="28"/>
          <w:lang w:val="en-US"/>
        </w:rPr>
        <w:t>-</w:t>
      </w:r>
      <w:r w:rsidR="007A031E" w:rsidRPr="007A031E">
        <w:rPr>
          <w:rFonts w:ascii="Times New Roman" w:hAnsi="Times New Roman" w:cs="Times New Roman"/>
          <w:color w:val="000000" w:themeColor="text1"/>
          <w:sz w:val="28"/>
          <w:szCs w:val="28"/>
          <w:lang w:val="en-US"/>
        </w:rPr>
        <w:t>cells of the pancreas and works in conjunction with glucagon to maintain glucose homeostasis. Insulin's role extends beyond glucose regulation, impacting numerous cellular functions and influencing the development of chronic diseases</w:t>
      </w:r>
      <w:r w:rsidR="007A031E">
        <w:rPr>
          <w:rFonts w:ascii="Times New Roman" w:hAnsi="Times New Roman" w:cs="Times New Roman"/>
          <w:color w:val="000000" w:themeColor="text1"/>
          <w:sz w:val="28"/>
          <w:szCs w:val="28"/>
          <w:lang w:val="en-US"/>
        </w:rPr>
        <w:t>;</w:t>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7A031E">
        <w:rPr>
          <w:rFonts w:ascii="Times New Roman" w:hAnsi="Times New Roman" w:cs="Times New Roman"/>
          <w:color w:val="000000" w:themeColor="text1"/>
          <w:sz w:val="28"/>
          <w:szCs w:val="28"/>
          <w:lang w:val="en-US"/>
        </w:rPr>
        <w:tab/>
      </w:r>
      <w:r w:rsidR="00306C97">
        <w:rPr>
          <w:rFonts w:ascii="Times New Roman" w:hAnsi="Times New Roman" w:cs="Times New Roman"/>
          <w:color w:val="000000" w:themeColor="text1"/>
          <w:sz w:val="28"/>
          <w:szCs w:val="28"/>
          <w:lang w:val="en-US"/>
        </w:rPr>
        <w:tab/>
      </w:r>
      <w:r w:rsidR="00A67EC7" w:rsidRPr="006E7E88">
        <w:rPr>
          <w:rFonts w:ascii="Times New Roman" w:hAnsi="Times New Roman" w:cs="Times New Roman"/>
          <w:b/>
          <w:bCs/>
          <w:color w:val="000000" w:themeColor="text1"/>
          <w:sz w:val="28"/>
          <w:szCs w:val="28"/>
          <w:lang w:val="en-US"/>
        </w:rPr>
        <w:t xml:space="preserve">- </w:t>
      </w:r>
      <w:r w:rsidR="006E7E88" w:rsidRPr="006E7E88">
        <w:rPr>
          <w:rFonts w:ascii="Times New Roman" w:hAnsi="Times New Roman" w:cs="Times New Roman"/>
          <w:b/>
          <w:bCs/>
          <w:color w:val="000000" w:themeColor="text1"/>
          <w:sz w:val="28"/>
          <w:szCs w:val="28"/>
          <w:lang w:val="en-US"/>
        </w:rPr>
        <w:t>CRISPR</w:t>
      </w:r>
      <w:r w:rsidR="006E7E88" w:rsidRPr="006E7E88">
        <w:rPr>
          <w:rFonts w:ascii="Times New Roman" w:hAnsi="Times New Roman" w:cs="Times New Roman"/>
          <w:color w:val="000000" w:themeColor="text1"/>
          <w:sz w:val="28"/>
          <w:szCs w:val="28"/>
          <w:lang w:val="en-US"/>
        </w:rPr>
        <w:t xml:space="preserve"> (short for “clustered regularly interspaced short palindromic repeats”) is a technology that research scientists use to selectively modify the DNA of living organisms. CRISPR was adapted for use in the laboratory from naturally occurring genome editing systems found in bacteri</w:t>
      </w:r>
      <w:r w:rsidR="006E7E88">
        <w:rPr>
          <w:rFonts w:ascii="Times New Roman" w:hAnsi="Times New Roman" w:cs="Times New Roman"/>
          <w:color w:val="000000" w:themeColor="text1"/>
          <w:sz w:val="28"/>
          <w:szCs w:val="28"/>
          <w:lang w:val="en-US"/>
        </w:rPr>
        <w:t xml:space="preserve">a; </w:t>
      </w:r>
      <w:r w:rsidR="006E7E88">
        <w:rPr>
          <w:rFonts w:ascii="Times New Roman" w:hAnsi="Times New Roman" w:cs="Times New Roman"/>
          <w:color w:val="000000" w:themeColor="text1"/>
          <w:sz w:val="28"/>
          <w:szCs w:val="28"/>
          <w:lang w:val="en-US"/>
        </w:rPr>
        <w:tab/>
      </w:r>
      <w:r w:rsidR="00E23A56">
        <w:rPr>
          <w:rFonts w:ascii="Times New Roman" w:hAnsi="Times New Roman" w:cs="Times New Roman"/>
          <w:color w:val="000000" w:themeColor="text1"/>
          <w:sz w:val="28"/>
          <w:szCs w:val="28"/>
          <w:lang w:val="en-US"/>
        </w:rPr>
        <w:tab/>
      </w:r>
      <w:r w:rsidR="00E23A56">
        <w:rPr>
          <w:rFonts w:ascii="Times New Roman" w:hAnsi="Times New Roman" w:cs="Times New Roman"/>
          <w:color w:val="000000" w:themeColor="text1"/>
          <w:sz w:val="28"/>
          <w:szCs w:val="28"/>
          <w:lang w:val="en-US"/>
        </w:rPr>
        <w:tab/>
      </w:r>
      <w:r w:rsidR="00E23A56">
        <w:rPr>
          <w:rFonts w:ascii="Times New Roman" w:hAnsi="Times New Roman" w:cs="Times New Roman"/>
          <w:color w:val="000000" w:themeColor="text1"/>
          <w:sz w:val="28"/>
          <w:szCs w:val="28"/>
          <w:lang w:val="en-US"/>
        </w:rPr>
        <w:tab/>
      </w:r>
      <w:r w:rsidR="00E23A56">
        <w:rPr>
          <w:rFonts w:ascii="Times New Roman" w:hAnsi="Times New Roman" w:cs="Times New Roman"/>
          <w:color w:val="000000" w:themeColor="text1"/>
          <w:sz w:val="28"/>
          <w:szCs w:val="28"/>
          <w:lang w:val="en-US"/>
        </w:rPr>
        <w:tab/>
      </w:r>
      <w:r w:rsidR="00E23A56">
        <w:rPr>
          <w:rFonts w:ascii="Times New Roman" w:hAnsi="Times New Roman" w:cs="Times New Roman"/>
          <w:color w:val="000000" w:themeColor="text1"/>
          <w:sz w:val="28"/>
          <w:szCs w:val="28"/>
          <w:lang w:val="en-US"/>
        </w:rPr>
        <w:tab/>
        <w:t xml:space="preserve">- </w:t>
      </w:r>
      <w:r w:rsidR="00E23A56" w:rsidRPr="00447E40">
        <w:rPr>
          <w:rFonts w:ascii="Times New Roman" w:hAnsi="Times New Roman" w:cs="Times New Roman"/>
          <w:b/>
          <w:bCs/>
          <w:color w:val="000000" w:themeColor="text1"/>
          <w:sz w:val="28"/>
          <w:szCs w:val="28"/>
          <w:lang w:val="en-US"/>
        </w:rPr>
        <w:t>Cas9</w:t>
      </w:r>
      <w:r w:rsidR="00E23A56" w:rsidRPr="00E23A56">
        <w:rPr>
          <w:rFonts w:ascii="Times New Roman" w:hAnsi="Times New Roman" w:cs="Times New Roman"/>
          <w:color w:val="000000" w:themeColor="text1"/>
          <w:sz w:val="28"/>
          <w:szCs w:val="28"/>
          <w:lang w:val="en-US"/>
        </w:rPr>
        <w:t xml:space="preserve"> </w:t>
      </w:r>
      <w:r w:rsidR="00E23A56">
        <w:rPr>
          <w:rFonts w:ascii="Times New Roman" w:hAnsi="Times New Roman" w:cs="Times New Roman"/>
          <w:color w:val="000000" w:themeColor="text1"/>
          <w:sz w:val="28"/>
          <w:szCs w:val="28"/>
          <w:lang w:val="en-US"/>
        </w:rPr>
        <w:t xml:space="preserve">is a nuclease and a part of CRISPR/Cas9 </w:t>
      </w:r>
      <w:r w:rsidR="00447E40" w:rsidRPr="00447E40">
        <w:rPr>
          <w:rFonts w:ascii="Times New Roman" w:hAnsi="Times New Roman" w:cs="Times New Roman"/>
          <w:color w:val="000000" w:themeColor="text1"/>
          <w:sz w:val="28"/>
          <w:szCs w:val="28"/>
          <w:lang w:val="en-US"/>
        </w:rPr>
        <w:t>revolutionary genome-editing technology</w:t>
      </w:r>
      <w:r w:rsidR="00447E40">
        <w:rPr>
          <w:rFonts w:ascii="Times New Roman" w:hAnsi="Times New Roman" w:cs="Times New Roman"/>
          <w:color w:val="000000" w:themeColor="text1"/>
          <w:sz w:val="28"/>
          <w:szCs w:val="28"/>
          <w:lang w:val="en-US"/>
        </w:rPr>
        <w:t>. Cas9 is</w:t>
      </w:r>
      <w:r w:rsidR="00E23A56" w:rsidRPr="00E23A56">
        <w:rPr>
          <w:rFonts w:ascii="Times New Roman" w:hAnsi="Times New Roman" w:cs="Times New Roman"/>
          <w:color w:val="000000" w:themeColor="text1"/>
          <w:sz w:val="28"/>
          <w:szCs w:val="28"/>
          <w:lang w:val="en-US"/>
        </w:rPr>
        <w:t xml:space="preserve"> guided by RNA, enables precise modifications to DNA, making it a powerful tool for gene editing across various organisms</w:t>
      </w:r>
      <w:r w:rsidR="00E23A56">
        <w:rPr>
          <w:rFonts w:ascii="Times New Roman" w:hAnsi="Times New Roman" w:cs="Times New Roman"/>
          <w:color w:val="000000" w:themeColor="text1"/>
          <w:sz w:val="28"/>
          <w:szCs w:val="28"/>
          <w:lang w:val="en-US"/>
        </w:rPr>
        <w:t>;</w:t>
      </w:r>
      <w:r w:rsidR="006E7E88">
        <w:rPr>
          <w:rFonts w:ascii="Times New Roman" w:hAnsi="Times New Roman" w:cs="Times New Roman"/>
          <w:color w:val="000000" w:themeColor="text1"/>
          <w:sz w:val="28"/>
          <w:szCs w:val="28"/>
          <w:lang w:val="en-US"/>
        </w:rPr>
        <w:tab/>
      </w:r>
      <w:r w:rsidR="006E7E88">
        <w:rPr>
          <w:rFonts w:ascii="Times New Roman" w:hAnsi="Times New Roman" w:cs="Times New Roman"/>
          <w:color w:val="000000" w:themeColor="text1"/>
          <w:sz w:val="28"/>
          <w:szCs w:val="28"/>
          <w:lang w:val="en-US"/>
        </w:rPr>
        <w:tab/>
      </w:r>
      <w:r w:rsidR="006E7E88">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BF5EB3">
        <w:rPr>
          <w:rFonts w:ascii="Times New Roman" w:hAnsi="Times New Roman" w:cs="Times New Roman"/>
          <w:color w:val="000000" w:themeColor="text1"/>
          <w:sz w:val="28"/>
          <w:szCs w:val="28"/>
          <w:lang w:val="en-US"/>
        </w:rPr>
        <w:t xml:space="preserve">- </w:t>
      </w:r>
      <w:r w:rsidR="00E815E8">
        <w:rPr>
          <w:rFonts w:ascii="Times New Roman" w:hAnsi="Times New Roman" w:cs="Times New Roman"/>
          <w:b/>
          <w:bCs/>
          <w:color w:val="000000" w:themeColor="text1"/>
          <w:sz w:val="28"/>
          <w:szCs w:val="28"/>
          <w:lang w:val="en-US"/>
        </w:rPr>
        <w:t>G</w:t>
      </w:r>
      <w:r w:rsidR="009C4819" w:rsidRPr="009C4819">
        <w:rPr>
          <w:rFonts w:ascii="Times New Roman" w:hAnsi="Times New Roman" w:cs="Times New Roman"/>
          <w:b/>
          <w:bCs/>
          <w:color w:val="000000" w:themeColor="text1"/>
          <w:sz w:val="28"/>
          <w:szCs w:val="28"/>
          <w:lang w:val="en-US"/>
        </w:rPr>
        <w:t>uide RNA</w:t>
      </w:r>
      <w:r w:rsidR="009C4819" w:rsidRPr="009C4819">
        <w:rPr>
          <w:rFonts w:ascii="Times New Roman" w:hAnsi="Times New Roman" w:cs="Times New Roman"/>
          <w:color w:val="000000" w:themeColor="text1"/>
          <w:sz w:val="28"/>
          <w:szCs w:val="28"/>
          <w:lang w:val="en-US"/>
        </w:rPr>
        <w:t xml:space="preserve"> </w:t>
      </w:r>
      <w:r w:rsidR="009C4819">
        <w:rPr>
          <w:rFonts w:ascii="Times New Roman" w:hAnsi="Times New Roman" w:cs="Times New Roman"/>
          <w:color w:val="000000" w:themeColor="text1"/>
          <w:sz w:val="28"/>
          <w:szCs w:val="28"/>
          <w:lang w:val="en-US"/>
        </w:rPr>
        <w:t xml:space="preserve">(gRNA) </w:t>
      </w:r>
      <w:r w:rsidR="009C4819" w:rsidRPr="009C4819">
        <w:rPr>
          <w:rFonts w:ascii="Times New Roman" w:hAnsi="Times New Roman" w:cs="Times New Roman"/>
          <w:color w:val="000000" w:themeColor="text1"/>
          <w:sz w:val="28"/>
          <w:szCs w:val="28"/>
          <w:lang w:val="en-US"/>
        </w:rPr>
        <w:t>is a specific RNA sequence that recognizes the target DNA region of interest and directs the Cas nuclease there for editing</w:t>
      </w:r>
      <w:r w:rsidR="009C4819">
        <w:rPr>
          <w:rFonts w:ascii="Times New Roman" w:hAnsi="Times New Roman" w:cs="Times New Roman"/>
          <w:color w:val="000000" w:themeColor="text1"/>
          <w:sz w:val="28"/>
          <w:szCs w:val="28"/>
          <w:lang w:val="en-US"/>
        </w:rPr>
        <w:t>;</w:t>
      </w:r>
      <w:r w:rsidR="009C4819" w:rsidRPr="009C4819">
        <w:rPr>
          <w:rFonts w:ascii="Times New Roman" w:hAnsi="Times New Roman" w:cs="Times New Roman"/>
          <w:color w:val="000000" w:themeColor="text1"/>
          <w:sz w:val="28"/>
          <w:szCs w:val="28"/>
          <w:lang w:val="en-US"/>
        </w:rPr>
        <w:t xml:space="preserve"> </w:t>
      </w:r>
      <w:r w:rsidR="009C4819">
        <w:rPr>
          <w:rFonts w:ascii="Times New Roman" w:hAnsi="Times New Roman" w:cs="Times New Roman"/>
          <w:color w:val="000000" w:themeColor="text1"/>
          <w:sz w:val="28"/>
          <w:szCs w:val="28"/>
          <w:lang w:val="en-US"/>
        </w:rPr>
        <w:t>t</w:t>
      </w:r>
      <w:r w:rsidR="009C4819" w:rsidRPr="009C4819">
        <w:rPr>
          <w:rFonts w:ascii="Times New Roman" w:hAnsi="Times New Roman" w:cs="Times New Roman"/>
          <w:color w:val="000000" w:themeColor="text1"/>
          <w:sz w:val="28"/>
          <w:szCs w:val="28"/>
          <w:lang w:val="en-US"/>
        </w:rPr>
        <w:t>he gRNA is made up of two parts: crispr RNA (crRNA), a 17-20 nucleotide sequence complementary to the target DNA, and a tracr RNA, which serves as a binding scaffold for the Cas nuclease</w:t>
      </w:r>
      <w:r w:rsidR="00E815E8">
        <w:rPr>
          <w:rFonts w:ascii="Times New Roman" w:hAnsi="Times New Roman" w:cs="Times New Roman"/>
          <w:color w:val="000000" w:themeColor="text1"/>
          <w:sz w:val="28"/>
          <w:szCs w:val="28"/>
          <w:lang w:val="en-US"/>
        </w:rPr>
        <w:t xml:space="preserve">; </w:t>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E815E8">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E815E8" w:rsidRPr="00E815E8">
        <w:rPr>
          <w:rFonts w:ascii="Times New Roman" w:hAnsi="Times New Roman" w:cs="Times New Roman"/>
          <w:b/>
          <w:bCs/>
          <w:color w:val="000000" w:themeColor="text1"/>
          <w:sz w:val="28"/>
          <w:szCs w:val="28"/>
          <w:lang w:val="en-US"/>
        </w:rPr>
        <w:t>- Lentiviral vector</w:t>
      </w:r>
      <w:r w:rsidR="00E815E8">
        <w:rPr>
          <w:rFonts w:ascii="Times New Roman" w:hAnsi="Times New Roman" w:cs="Times New Roman"/>
          <w:color w:val="000000" w:themeColor="text1"/>
          <w:sz w:val="28"/>
          <w:szCs w:val="28"/>
          <w:lang w:val="en-US"/>
        </w:rPr>
        <w:t xml:space="preserve"> is </w:t>
      </w:r>
      <w:r w:rsidR="00E815E8" w:rsidRPr="00E815E8">
        <w:rPr>
          <w:rFonts w:ascii="Times New Roman" w:hAnsi="Times New Roman" w:cs="Times New Roman"/>
          <w:color w:val="000000" w:themeColor="text1"/>
          <w:sz w:val="28"/>
          <w:szCs w:val="28"/>
          <w:lang w:val="en-US"/>
        </w:rPr>
        <w:t xml:space="preserve">a type of </w:t>
      </w:r>
      <w:r w:rsidR="00A12FD6">
        <w:rPr>
          <w:rFonts w:ascii="Times New Roman" w:hAnsi="Times New Roman" w:cs="Times New Roman"/>
          <w:color w:val="000000" w:themeColor="text1"/>
          <w:sz w:val="28"/>
          <w:szCs w:val="28"/>
          <w:lang w:val="en-US"/>
        </w:rPr>
        <w:t xml:space="preserve">vector for </w:t>
      </w:r>
      <w:r w:rsidR="0054599C">
        <w:rPr>
          <w:rFonts w:ascii="Times New Roman" w:hAnsi="Times New Roman" w:cs="Times New Roman"/>
          <w:color w:val="000000" w:themeColor="text1"/>
          <w:sz w:val="28"/>
          <w:szCs w:val="28"/>
          <w:lang w:val="en-US"/>
        </w:rPr>
        <w:t xml:space="preserve">delivering </w:t>
      </w:r>
      <w:r w:rsidR="00A12FD6">
        <w:rPr>
          <w:rFonts w:ascii="Times New Roman" w:hAnsi="Times New Roman" w:cs="Times New Roman"/>
          <w:color w:val="000000" w:themeColor="text1"/>
          <w:sz w:val="28"/>
          <w:szCs w:val="28"/>
          <w:lang w:val="en-US"/>
        </w:rPr>
        <w:t>a sequence of interes</w:t>
      </w:r>
      <w:r w:rsidR="0054599C">
        <w:rPr>
          <w:rFonts w:ascii="Times New Roman" w:hAnsi="Times New Roman" w:cs="Times New Roman"/>
          <w:color w:val="000000" w:themeColor="text1"/>
          <w:sz w:val="28"/>
          <w:szCs w:val="28"/>
          <w:lang w:val="en-US"/>
        </w:rPr>
        <w:t>t</w:t>
      </w:r>
      <w:r w:rsidR="00A12FD6">
        <w:rPr>
          <w:rFonts w:ascii="Times New Roman" w:hAnsi="Times New Roman" w:cs="Times New Roman"/>
          <w:color w:val="000000" w:themeColor="text1"/>
          <w:sz w:val="28"/>
          <w:szCs w:val="28"/>
          <w:lang w:val="en-US"/>
        </w:rPr>
        <w:t xml:space="preserve"> and that is based on </w:t>
      </w:r>
      <w:r w:rsidR="00E815E8" w:rsidRPr="00E815E8">
        <w:rPr>
          <w:rFonts w:ascii="Times New Roman" w:hAnsi="Times New Roman" w:cs="Times New Roman"/>
          <w:color w:val="000000" w:themeColor="text1"/>
          <w:sz w:val="28"/>
          <w:szCs w:val="28"/>
          <w:lang w:val="en-US"/>
        </w:rPr>
        <w:t xml:space="preserve">retrovirus </w:t>
      </w:r>
      <w:r w:rsidR="00A12FD6">
        <w:rPr>
          <w:rFonts w:ascii="Times New Roman" w:hAnsi="Times New Roman" w:cs="Times New Roman"/>
          <w:color w:val="000000" w:themeColor="text1"/>
          <w:sz w:val="28"/>
          <w:szCs w:val="28"/>
          <w:lang w:val="en-US"/>
        </w:rPr>
        <w:t xml:space="preserve">which </w:t>
      </w:r>
      <w:r w:rsidR="00E815E8" w:rsidRPr="00E815E8">
        <w:rPr>
          <w:rFonts w:ascii="Times New Roman" w:hAnsi="Times New Roman" w:cs="Times New Roman"/>
          <w:color w:val="000000" w:themeColor="text1"/>
          <w:sz w:val="28"/>
          <w:szCs w:val="28"/>
          <w:lang w:val="en-US"/>
        </w:rPr>
        <w:t>can infect both dividing and nondividing cells because their preintegration complex (virus “shell”) can get through the intact membrane of the nucleus of the target cell</w:t>
      </w:r>
      <w:r w:rsidR="007B425C">
        <w:rPr>
          <w:rFonts w:ascii="Times New Roman" w:hAnsi="Times New Roman" w:cs="Times New Roman"/>
          <w:color w:val="000000" w:themeColor="text1"/>
          <w:sz w:val="28"/>
          <w:szCs w:val="28"/>
          <w:lang w:val="en-US"/>
        </w:rPr>
        <w:t xml:space="preserve">; </w:t>
      </w:r>
      <w:r w:rsidR="00680DDF">
        <w:rPr>
          <w:rFonts w:ascii="Times New Roman" w:hAnsi="Times New Roman" w:cs="Times New Roman"/>
          <w:color w:val="000000" w:themeColor="text1"/>
          <w:sz w:val="28"/>
          <w:szCs w:val="28"/>
          <w:lang w:val="en-US"/>
        </w:rPr>
        <w:tab/>
      </w:r>
      <w:r w:rsidR="00680DDF">
        <w:rPr>
          <w:rFonts w:ascii="Times New Roman" w:hAnsi="Times New Roman" w:cs="Times New Roman"/>
          <w:color w:val="000000" w:themeColor="text1"/>
          <w:sz w:val="28"/>
          <w:szCs w:val="28"/>
          <w:lang w:val="en-US"/>
        </w:rPr>
        <w:tab/>
      </w:r>
      <w:r w:rsidR="00680DDF">
        <w:rPr>
          <w:rFonts w:ascii="Times New Roman" w:hAnsi="Times New Roman" w:cs="Times New Roman"/>
          <w:color w:val="000000" w:themeColor="text1"/>
          <w:sz w:val="28"/>
          <w:szCs w:val="28"/>
          <w:lang w:val="en-US"/>
        </w:rPr>
        <w:tab/>
      </w:r>
      <w:r w:rsidR="00680DDF">
        <w:rPr>
          <w:rFonts w:ascii="Times New Roman" w:hAnsi="Times New Roman" w:cs="Times New Roman"/>
          <w:color w:val="000000" w:themeColor="text1"/>
          <w:sz w:val="28"/>
          <w:szCs w:val="28"/>
          <w:lang w:val="en-US"/>
        </w:rPr>
        <w:tab/>
      </w:r>
      <w:r w:rsidR="00680DDF">
        <w:rPr>
          <w:rFonts w:ascii="Times New Roman" w:hAnsi="Times New Roman" w:cs="Times New Roman"/>
          <w:color w:val="000000" w:themeColor="text1"/>
          <w:sz w:val="28"/>
          <w:szCs w:val="28"/>
          <w:lang w:val="en-US"/>
        </w:rPr>
        <w:tab/>
      </w:r>
      <w:r w:rsidR="00680DDF">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9534F3">
        <w:rPr>
          <w:rFonts w:ascii="Times New Roman" w:hAnsi="Times New Roman" w:cs="Times New Roman"/>
          <w:color w:val="000000" w:themeColor="text1"/>
          <w:sz w:val="28"/>
          <w:szCs w:val="28"/>
          <w:lang w:val="en-US"/>
        </w:rPr>
        <w:tab/>
      </w:r>
      <w:r w:rsidR="00680DDF">
        <w:rPr>
          <w:rFonts w:ascii="Times New Roman" w:hAnsi="Times New Roman" w:cs="Times New Roman"/>
          <w:color w:val="000000" w:themeColor="text1"/>
          <w:sz w:val="28"/>
          <w:szCs w:val="28"/>
          <w:lang w:val="en-US"/>
        </w:rPr>
        <w:t xml:space="preserve">- </w:t>
      </w:r>
      <w:r w:rsidR="007B425C" w:rsidRPr="00680DDF">
        <w:rPr>
          <w:rFonts w:ascii="Times New Roman" w:hAnsi="Times New Roman" w:cs="Times New Roman"/>
          <w:b/>
          <w:bCs/>
          <w:color w:val="000000" w:themeColor="text1"/>
          <w:sz w:val="28"/>
          <w:szCs w:val="28"/>
          <w:lang w:val="en-US"/>
        </w:rPr>
        <w:t>HEK 293 cells</w:t>
      </w:r>
      <w:r w:rsidR="00680DDF">
        <w:rPr>
          <w:rFonts w:ascii="Times New Roman" w:hAnsi="Times New Roman" w:cs="Times New Roman"/>
          <w:color w:val="000000" w:themeColor="text1"/>
          <w:sz w:val="28"/>
          <w:szCs w:val="28"/>
          <w:lang w:val="en-US"/>
        </w:rPr>
        <w:t xml:space="preserve"> (</w:t>
      </w:r>
      <w:r w:rsidR="007B425C" w:rsidRPr="007B425C">
        <w:rPr>
          <w:rFonts w:ascii="Times New Roman" w:hAnsi="Times New Roman" w:cs="Times New Roman"/>
          <w:color w:val="000000" w:themeColor="text1"/>
          <w:sz w:val="28"/>
          <w:szCs w:val="28"/>
          <w:lang w:val="en-US"/>
        </w:rPr>
        <w:t>Human Embryonic Kidney</w:t>
      </w:r>
      <w:r w:rsidR="00680DDF">
        <w:rPr>
          <w:rFonts w:ascii="Times New Roman" w:hAnsi="Times New Roman" w:cs="Times New Roman"/>
          <w:color w:val="000000" w:themeColor="text1"/>
          <w:sz w:val="28"/>
          <w:szCs w:val="28"/>
          <w:lang w:val="en-US"/>
        </w:rPr>
        <w:t xml:space="preserve">) </w:t>
      </w:r>
      <w:r w:rsidR="007B425C" w:rsidRPr="007B425C">
        <w:rPr>
          <w:rFonts w:ascii="Times New Roman" w:hAnsi="Times New Roman" w:cs="Times New Roman"/>
          <w:color w:val="000000" w:themeColor="text1"/>
          <w:sz w:val="28"/>
          <w:szCs w:val="28"/>
          <w:lang w:val="en-US"/>
        </w:rPr>
        <w:t xml:space="preserve">is a cell line commonly used for </w:t>
      </w:r>
      <w:r w:rsidR="00847A9B">
        <w:rPr>
          <w:rFonts w:ascii="Times New Roman" w:hAnsi="Times New Roman" w:cs="Times New Roman"/>
          <w:color w:val="000000" w:themeColor="text1"/>
          <w:sz w:val="28"/>
          <w:szCs w:val="28"/>
          <w:lang w:val="en-US"/>
        </w:rPr>
        <w:t>b</w:t>
      </w:r>
      <w:r w:rsidR="007B425C" w:rsidRPr="007B425C">
        <w:rPr>
          <w:rFonts w:ascii="Times New Roman" w:hAnsi="Times New Roman" w:cs="Times New Roman"/>
          <w:color w:val="000000" w:themeColor="text1"/>
          <w:sz w:val="28"/>
          <w:szCs w:val="28"/>
          <w:lang w:val="en-US"/>
        </w:rPr>
        <w:t>io</w:t>
      </w:r>
      <w:r w:rsidR="00847A9B">
        <w:rPr>
          <w:rFonts w:ascii="Times New Roman" w:hAnsi="Times New Roman" w:cs="Times New Roman"/>
          <w:color w:val="000000" w:themeColor="text1"/>
          <w:sz w:val="28"/>
          <w:szCs w:val="28"/>
          <w:lang w:val="en-US"/>
        </w:rPr>
        <w:t>p</w:t>
      </w:r>
      <w:r w:rsidR="007B425C" w:rsidRPr="007B425C">
        <w:rPr>
          <w:rFonts w:ascii="Times New Roman" w:hAnsi="Times New Roman" w:cs="Times New Roman"/>
          <w:color w:val="000000" w:themeColor="text1"/>
          <w:sz w:val="28"/>
          <w:szCs w:val="28"/>
          <w:lang w:val="en-US"/>
        </w:rPr>
        <w:t xml:space="preserve">harma and </w:t>
      </w:r>
      <w:r w:rsidR="00680DDF">
        <w:rPr>
          <w:rFonts w:ascii="Times New Roman" w:hAnsi="Times New Roman" w:cs="Times New Roman"/>
          <w:color w:val="000000" w:themeColor="text1"/>
          <w:sz w:val="28"/>
          <w:szCs w:val="28"/>
          <w:lang w:val="en-US"/>
        </w:rPr>
        <w:t>b</w:t>
      </w:r>
      <w:r w:rsidR="007B425C" w:rsidRPr="007B425C">
        <w:rPr>
          <w:rFonts w:ascii="Times New Roman" w:hAnsi="Times New Roman" w:cs="Times New Roman"/>
          <w:color w:val="000000" w:themeColor="text1"/>
          <w:sz w:val="28"/>
          <w:szCs w:val="28"/>
          <w:lang w:val="en-US"/>
        </w:rPr>
        <w:t xml:space="preserve">asic </w:t>
      </w:r>
      <w:r w:rsidR="00680DDF">
        <w:rPr>
          <w:rFonts w:ascii="Times New Roman" w:hAnsi="Times New Roman" w:cs="Times New Roman"/>
          <w:color w:val="000000" w:themeColor="text1"/>
          <w:sz w:val="28"/>
          <w:szCs w:val="28"/>
          <w:lang w:val="en-US"/>
        </w:rPr>
        <w:t>m</w:t>
      </w:r>
      <w:r w:rsidR="007B425C" w:rsidRPr="007B425C">
        <w:rPr>
          <w:rFonts w:ascii="Times New Roman" w:hAnsi="Times New Roman" w:cs="Times New Roman"/>
          <w:color w:val="000000" w:themeColor="text1"/>
          <w:sz w:val="28"/>
          <w:szCs w:val="28"/>
          <w:lang w:val="en-US"/>
        </w:rPr>
        <w:t>edical research and therapeutic solutions</w:t>
      </w:r>
      <w:r w:rsidR="00847A9B">
        <w:rPr>
          <w:rFonts w:ascii="Times New Roman" w:hAnsi="Times New Roman" w:cs="Times New Roman"/>
          <w:color w:val="000000" w:themeColor="text1"/>
          <w:sz w:val="28"/>
          <w:szCs w:val="28"/>
          <w:lang w:val="en-US"/>
        </w:rPr>
        <w:t>;</w:t>
      </w:r>
      <w:r w:rsidR="007B425C" w:rsidRPr="007B425C">
        <w:rPr>
          <w:rFonts w:ascii="Times New Roman" w:hAnsi="Times New Roman" w:cs="Times New Roman"/>
          <w:color w:val="000000" w:themeColor="text1"/>
          <w:sz w:val="28"/>
          <w:szCs w:val="28"/>
          <w:lang w:val="en-US"/>
        </w:rPr>
        <w:t xml:space="preserve"> </w:t>
      </w:r>
      <w:r w:rsidR="00847A9B">
        <w:rPr>
          <w:rFonts w:ascii="Times New Roman" w:hAnsi="Times New Roman" w:cs="Times New Roman"/>
          <w:color w:val="000000" w:themeColor="text1"/>
          <w:sz w:val="28"/>
          <w:szCs w:val="28"/>
          <w:lang w:val="en-US"/>
        </w:rPr>
        <w:t>g</w:t>
      </w:r>
      <w:r w:rsidR="007B425C" w:rsidRPr="007B425C">
        <w:rPr>
          <w:rFonts w:ascii="Times New Roman" w:hAnsi="Times New Roman" w:cs="Times New Roman"/>
          <w:color w:val="000000" w:themeColor="text1"/>
          <w:sz w:val="28"/>
          <w:szCs w:val="28"/>
          <w:lang w:val="en-US"/>
        </w:rPr>
        <w:t>enerated in 1973, they are popular, in part because of their reliable growth in culture and for their propensity for transfection</w:t>
      </w:r>
      <w:r w:rsidR="00FD08F7">
        <w:rPr>
          <w:rFonts w:ascii="Times New Roman" w:hAnsi="Times New Roman" w:cs="Times New Roman"/>
          <w:color w:val="000000" w:themeColor="text1"/>
          <w:sz w:val="28"/>
          <w:szCs w:val="28"/>
          <w:lang w:val="en-US"/>
        </w:rPr>
        <w:t>;</w:t>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r>
      <w:r w:rsidR="00FD08F7">
        <w:rPr>
          <w:rFonts w:ascii="Times New Roman" w:hAnsi="Times New Roman" w:cs="Times New Roman"/>
          <w:color w:val="000000" w:themeColor="text1"/>
          <w:sz w:val="28"/>
          <w:szCs w:val="28"/>
          <w:lang w:val="en-US"/>
        </w:rPr>
        <w:tab/>
        <w:t>-</w:t>
      </w:r>
      <w:r w:rsidR="00FD08F7" w:rsidRPr="00FD08F7">
        <w:rPr>
          <w:rFonts w:ascii="Times New Roman" w:hAnsi="Times New Roman" w:cs="Times New Roman"/>
          <w:b/>
          <w:bCs/>
          <w:color w:val="000000" w:themeColor="text1"/>
          <w:sz w:val="28"/>
          <w:szCs w:val="28"/>
          <w:lang w:val="en-US"/>
        </w:rPr>
        <w:t xml:space="preserve"> Plasmids</w:t>
      </w:r>
      <w:r w:rsidR="00FD08F7" w:rsidRPr="00FD08F7">
        <w:rPr>
          <w:rFonts w:ascii="Times New Roman" w:hAnsi="Times New Roman" w:cs="Times New Roman"/>
          <w:color w:val="000000" w:themeColor="text1"/>
          <w:sz w:val="28"/>
          <w:szCs w:val="28"/>
          <w:lang w:val="en-US"/>
        </w:rPr>
        <w:t xml:space="preserve"> are extrachromosomal DNA elements found in bacteria that play a crucial role in genetic exchange and evolution. They are key vectors for horizontal gene transfer, carrying genes that can confer antibiotic resistance, virulence, and other traits beneficial for bacterial survival and adaptation</w:t>
      </w:r>
      <w:r w:rsidR="0058437E">
        <w:rPr>
          <w:rFonts w:ascii="Times New Roman" w:hAnsi="Times New Roman" w:cs="Times New Roman"/>
          <w:color w:val="000000" w:themeColor="text1"/>
          <w:sz w:val="28"/>
          <w:szCs w:val="28"/>
          <w:lang w:val="en-US"/>
        </w:rPr>
        <w:t xml:space="preserve">; </w:t>
      </w:r>
      <w:r w:rsidR="0058437E">
        <w:rPr>
          <w:rFonts w:ascii="Times New Roman" w:hAnsi="Times New Roman" w:cs="Times New Roman"/>
          <w:color w:val="000000" w:themeColor="text1"/>
          <w:sz w:val="28"/>
          <w:szCs w:val="28"/>
          <w:lang w:val="en-US"/>
        </w:rPr>
        <w:tab/>
      </w:r>
      <w:r w:rsidR="0058437E">
        <w:rPr>
          <w:rFonts w:ascii="Times New Roman" w:hAnsi="Times New Roman" w:cs="Times New Roman"/>
          <w:color w:val="000000" w:themeColor="text1"/>
          <w:sz w:val="28"/>
          <w:szCs w:val="28"/>
          <w:lang w:val="en-US"/>
        </w:rPr>
        <w:tab/>
      </w:r>
      <w:r w:rsidR="0058437E">
        <w:rPr>
          <w:rFonts w:ascii="Times New Roman" w:hAnsi="Times New Roman" w:cs="Times New Roman"/>
          <w:color w:val="000000" w:themeColor="text1"/>
          <w:sz w:val="28"/>
          <w:szCs w:val="28"/>
          <w:lang w:val="en-US"/>
        </w:rPr>
        <w:tab/>
      </w:r>
      <w:r w:rsidR="0058437E">
        <w:rPr>
          <w:rFonts w:ascii="Times New Roman" w:hAnsi="Times New Roman" w:cs="Times New Roman"/>
          <w:color w:val="000000" w:themeColor="text1"/>
          <w:sz w:val="28"/>
          <w:szCs w:val="28"/>
          <w:lang w:val="en-US"/>
        </w:rPr>
        <w:tab/>
      </w:r>
      <w:r w:rsidR="0058437E">
        <w:rPr>
          <w:rFonts w:ascii="Times New Roman" w:hAnsi="Times New Roman" w:cs="Times New Roman"/>
          <w:color w:val="000000" w:themeColor="text1"/>
          <w:sz w:val="28"/>
          <w:szCs w:val="28"/>
          <w:lang w:val="en-US"/>
        </w:rPr>
        <w:tab/>
        <w:t xml:space="preserve">- </w:t>
      </w:r>
      <w:r w:rsidR="0058437E" w:rsidRPr="0058437E">
        <w:rPr>
          <w:rFonts w:ascii="Times New Roman" w:hAnsi="Times New Roman" w:cs="Times New Roman"/>
          <w:b/>
          <w:bCs/>
          <w:color w:val="000000" w:themeColor="text1"/>
          <w:sz w:val="28"/>
          <w:szCs w:val="28"/>
          <w:lang w:val="en-US"/>
        </w:rPr>
        <w:t>VP64</w:t>
      </w:r>
      <w:r w:rsidR="0058437E" w:rsidRPr="0058437E">
        <w:rPr>
          <w:rFonts w:ascii="Times New Roman" w:hAnsi="Times New Roman" w:cs="Times New Roman"/>
          <w:color w:val="000000" w:themeColor="text1"/>
          <w:sz w:val="28"/>
          <w:szCs w:val="28"/>
          <w:lang w:val="en-US"/>
        </w:rPr>
        <w:t xml:space="preserve"> transcriptional activator is a key component in CRISPR-based gene activation systems, which are used to modulate gene expression for research and therapeutic purposes. These systems utilize a deactivated Cas9 (dCas9) protein fused with VP64 to activate transcription of target genes</w:t>
      </w:r>
      <w:r w:rsidR="00DC460E">
        <w:rPr>
          <w:rFonts w:ascii="Times New Roman" w:hAnsi="Times New Roman" w:cs="Times New Roman"/>
          <w:color w:val="000000" w:themeColor="text1"/>
          <w:sz w:val="28"/>
          <w:szCs w:val="28"/>
          <w:lang w:val="en-US"/>
        </w:rPr>
        <w:t>;</w:t>
      </w:r>
      <w:r w:rsidR="003511D3">
        <w:rPr>
          <w:rFonts w:ascii="Times New Roman" w:hAnsi="Times New Roman" w:cs="Times New Roman"/>
          <w:color w:val="000000" w:themeColor="text1"/>
          <w:sz w:val="28"/>
          <w:szCs w:val="28"/>
          <w:lang w:val="en-US"/>
        </w:rPr>
        <w:t xml:space="preserve"> </w:t>
      </w:r>
      <w:r w:rsidR="003511D3">
        <w:rPr>
          <w:rFonts w:ascii="Times New Roman" w:hAnsi="Times New Roman" w:cs="Times New Roman"/>
          <w:color w:val="000000" w:themeColor="text1"/>
          <w:sz w:val="28"/>
          <w:szCs w:val="28"/>
          <w:lang w:val="en-US"/>
        </w:rPr>
        <w:tab/>
      </w:r>
      <w:r w:rsidR="003511D3">
        <w:rPr>
          <w:rFonts w:ascii="Times New Roman" w:hAnsi="Times New Roman" w:cs="Times New Roman"/>
          <w:color w:val="000000" w:themeColor="text1"/>
          <w:sz w:val="28"/>
          <w:szCs w:val="28"/>
          <w:lang w:val="en-US"/>
        </w:rPr>
        <w:tab/>
      </w:r>
      <w:r w:rsidR="003511D3">
        <w:rPr>
          <w:rFonts w:ascii="Times New Roman" w:hAnsi="Times New Roman" w:cs="Times New Roman"/>
          <w:color w:val="000000" w:themeColor="text1"/>
          <w:sz w:val="28"/>
          <w:szCs w:val="28"/>
          <w:lang w:val="en-US"/>
        </w:rPr>
        <w:tab/>
      </w:r>
      <w:r w:rsidR="003511D3">
        <w:rPr>
          <w:rFonts w:ascii="Times New Roman" w:hAnsi="Times New Roman" w:cs="Times New Roman"/>
          <w:color w:val="000000" w:themeColor="text1"/>
          <w:sz w:val="28"/>
          <w:szCs w:val="28"/>
          <w:lang w:val="en-US"/>
        </w:rPr>
        <w:tab/>
      </w:r>
      <w:r w:rsidR="003511D3">
        <w:rPr>
          <w:rFonts w:ascii="Times New Roman" w:hAnsi="Times New Roman" w:cs="Times New Roman"/>
          <w:color w:val="000000" w:themeColor="text1"/>
          <w:sz w:val="28"/>
          <w:szCs w:val="28"/>
          <w:lang w:val="en-US"/>
        </w:rPr>
        <w:tab/>
      </w:r>
      <w:r w:rsidR="003511D3">
        <w:rPr>
          <w:rFonts w:ascii="Times New Roman" w:hAnsi="Times New Roman" w:cs="Times New Roman"/>
          <w:color w:val="000000" w:themeColor="text1"/>
          <w:sz w:val="28"/>
          <w:szCs w:val="28"/>
          <w:lang w:val="en-US"/>
        </w:rPr>
        <w:lastRenderedPageBreak/>
        <w:tab/>
        <w:t xml:space="preserve">- </w:t>
      </w:r>
      <w:r w:rsidR="003511D3" w:rsidRPr="00055AF0">
        <w:rPr>
          <w:rFonts w:ascii="Times New Roman" w:hAnsi="Times New Roman" w:cs="Times New Roman"/>
          <w:b/>
          <w:bCs/>
          <w:color w:val="000000" w:themeColor="text1"/>
          <w:sz w:val="28"/>
          <w:szCs w:val="28"/>
          <w:lang w:val="en-US"/>
        </w:rPr>
        <w:t>KRAB</w:t>
      </w:r>
      <w:r w:rsidR="003511D3">
        <w:rPr>
          <w:rFonts w:ascii="Times New Roman" w:hAnsi="Times New Roman" w:cs="Times New Roman"/>
          <w:color w:val="000000" w:themeColor="text1"/>
          <w:sz w:val="28"/>
          <w:szCs w:val="28"/>
          <w:lang w:val="en-US"/>
        </w:rPr>
        <w:t xml:space="preserve"> </w:t>
      </w:r>
      <w:r w:rsidR="00B32555" w:rsidRPr="00B32555">
        <w:rPr>
          <w:rFonts w:ascii="Times New Roman" w:hAnsi="Times New Roman" w:cs="Times New Roman"/>
          <w:b/>
          <w:bCs/>
          <w:color w:val="000000" w:themeColor="text1"/>
          <w:sz w:val="28"/>
          <w:szCs w:val="28"/>
          <w:lang w:val="en-US"/>
        </w:rPr>
        <w:t>domain</w:t>
      </w:r>
      <w:r w:rsidR="00B32555">
        <w:rPr>
          <w:rFonts w:ascii="Times New Roman" w:hAnsi="Times New Roman" w:cs="Times New Roman"/>
          <w:color w:val="000000" w:themeColor="text1"/>
          <w:sz w:val="28"/>
          <w:szCs w:val="28"/>
          <w:lang w:val="en-US"/>
        </w:rPr>
        <w:t xml:space="preserve"> </w:t>
      </w:r>
      <w:r w:rsidR="003511D3">
        <w:rPr>
          <w:rFonts w:ascii="Times New Roman" w:hAnsi="Times New Roman" w:cs="Times New Roman"/>
          <w:color w:val="000000" w:themeColor="text1"/>
          <w:sz w:val="28"/>
          <w:szCs w:val="28"/>
          <w:lang w:val="en-US"/>
        </w:rPr>
        <w:t>(</w:t>
      </w:r>
      <w:r w:rsidR="003511D3" w:rsidRPr="003511D3">
        <w:rPr>
          <w:rFonts w:ascii="Times New Roman" w:hAnsi="Times New Roman" w:cs="Times New Roman"/>
          <w:color w:val="000000" w:themeColor="text1"/>
          <w:sz w:val="28"/>
          <w:szCs w:val="28"/>
          <w:lang w:val="en-US"/>
        </w:rPr>
        <w:t>Krüppel-associated box</w:t>
      </w:r>
      <w:r w:rsidR="00055AF0">
        <w:rPr>
          <w:rFonts w:ascii="Times New Roman" w:hAnsi="Times New Roman" w:cs="Times New Roman"/>
          <w:color w:val="000000" w:themeColor="text1"/>
          <w:sz w:val="28"/>
          <w:szCs w:val="28"/>
          <w:lang w:val="en-US"/>
        </w:rPr>
        <w:t xml:space="preserve">) </w:t>
      </w:r>
      <w:r w:rsidR="003511D3" w:rsidRPr="003511D3">
        <w:rPr>
          <w:rFonts w:ascii="Times New Roman" w:hAnsi="Times New Roman" w:cs="Times New Roman"/>
          <w:color w:val="000000" w:themeColor="text1"/>
          <w:sz w:val="28"/>
          <w:szCs w:val="28"/>
          <w:lang w:val="en-US"/>
        </w:rPr>
        <w:t xml:space="preserve">is a highly conserved transcriptional repression </w:t>
      </w:r>
      <w:r w:rsidR="00055AF0">
        <w:rPr>
          <w:rFonts w:ascii="Times New Roman" w:hAnsi="Times New Roman" w:cs="Times New Roman"/>
          <w:color w:val="000000" w:themeColor="text1"/>
          <w:sz w:val="28"/>
          <w:szCs w:val="28"/>
          <w:lang w:val="en-US"/>
        </w:rPr>
        <w:t xml:space="preserve">domain </w:t>
      </w:r>
      <w:r w:rsidR="003511D3" w:rsidRPr="003511D3">
        <w:rPr>
          <w:rFonts w:ascii="Times New Roman" w:hAnsi="Times New Roman" w:cs="Times New Roman"/>
          <w:color w:val="000000" w:themeColor="text1"/>
          <w:sz w:val="28"/>
          <w:szCs w:val="28"/>
          <w:lang w:val="en-US"/>
        </w:rPr>
        <w:t>found in a significant portion of zinc finger proteins across various species. It plays a crucial role in gene regulation, particularly in silencing transposable elements and influencing developmental and physiological processes</w:t>
      </w:r>
      <w:r w:rsidR="00055AF0">
        <w:rPr>
          <w:rFonts w:ascii="Times New Roman" w:hAnsi="Times New Roman" w:cs="Times New Roman"/>
          <w:color w:val="000000" w:themeColor="text1"/>
          <w:sz w:val="28"/>
          <w:szCs w:val="28"/>
          <w:lang w:val="en-US"/>
        </w:rPr>
        <w:t>;</w:t>
      </w:r>
      <w:r w:rsidR="006771D7">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B32555">
        <w:rPr>
          <w:rFonts w:ascii="Times New Roman" w:hAnsi="Times New Roman" w:cs="Times New Roman"/>
          <w:color w:val="000000" w:themeColor="text1"/>
          <w:sz w:val="28"/>
          <w:szCs w:val="28"/>
          <w:lang w:val="en-US"/>
        </w:rPr>
        <w:tab/>
      </w:r>
      <w:r w:rsidR="007D1F3E" w:rsidRPr="006771D7">
        <w:rPr>
          <w:rFonts w:ascii="Times New Roman" w:hAnsi="Times New Roman" w:cs="Times New Roman"/>
          <w:b/>
          <w:bCs/>
          <w:color w:val="000000" w:themeColor="text1"/>
          <w:sz w:val="28"/>
          <w:szCs w:val="28"/>
          <w:lang w:val="en-US"/>
        </w:rPr>
        <w:t>- H1</w:t>
      </w:r>
      <w:r w:rsidR="007D1F3E" w:rsidRPr="007D1F3E">
        <w:rPr>
          <w:rFonts w:ascii="Times New Roman" w:hAnsi="Times New Roman" w:cs="Times New Roman"/>
          <w:color w:val="000000" w:themeColor="text1"/>
          <w:sz w:val="28"/>
          <w:szCs w:val="28"/>
          <w:lang w:val="en-US"/>
        </w:rPr>
        <w:t xml:space="preserve"> </w:t>
      </w:r>
      <w:r w:rsidR="006771D7" w:rsidRPr="00A41B38">
        <w:rPr>
          <w:rFonts w:ascii="Times New Roman" w:hAnsi="Times New Roman" w:cs="Times New Roman"/>
          <w:b/>
          <w:bCs/>
          <w:color w:val="000000" w:themeColor="text1"/>
          <w:sz w:val="28"/>
          <w:szCs w:val="28"/>
          <w:lang w:val="en-US"/>
        </w:rPr>
        <w:t>embryonic stem cells</w:t>
      </w:r>
      <w:r w:rsidR="006771D7">
        <w:rPr>
          <w:rFonts w:ascii="Times New Roman" w:hAnsi="Times New Roman" w:cs="Times New Roman"/>
          <w:color w:val="000000" w:themeColor="text1"/>
          <w:sz w:val="28"/>
          <w:szCs w:val="28"/>
          <w:lang w:val="en-US"/>
        </w:rPr>
        <w:t xml:space="preserve"> is</w:t>
      </w:r>
      <w:r w:rsidR="007D1F3E" w:rsidRPr="007D1F3E">
        <w:rPr>
          <w:rFonts w:ascii="Times New Roman" w:hAnsi="Times New Roman" w:cs="Times New Roman"/>
          <w:color w:val="000000" w:themeColor="text1"/>
          <w:sz w:val="28"/>
          <w:szCs w:val="28"/>
          <w:lang w:val="en-US"/>
        </w:rPr>
        <w:t xml:space="preserve"> pivotal in regenerative medicine due to their ability to differentiate into various cell types. The line, in particular, has been extensively studied for its unique properties and potential </w:t>
      </w:r>
      <w:r w:rsidR="009833BA" w:rsidRPr="007D1F3E">
        <w:rPr>
          <w:rFonts w:ascii="Times New Roman" w:hAnsi="Times New Roman" w:cs="Times New Roman"/>
          <w:color w:val="000000" w:themeColor="text1"/>
          <w:sz w:val="28"/>
          <w:szCs w:val="28"/>
          <w:lang w:val="en-US"/>
        </w:rPr>
        <w:t>applications</w:t>
      </w:r>
      <w:r w:rsidR="009833BA">
        <w:rPr>
          <w:rFonts w:ascii="Times New Roman" w:hAnsi="Times New Roman" w:cs="Times New Roman"/>
          <w:color w:val="000000" w:themeColor="text1"/>
          <w:sz w:val="28"/>
          <w:szCs w:val="28"/>
          <w:lang w:val="en-US"/>
        </w:rPr>
        <w:t xml:space="preserve">; </w:t>
      </w:r>
      <w:r w:rsidR="00B635A3">
        <w:rPr>
          <w:rFonts w:ascii="Times New Roman" w:hAnsi="Times New Roman" w:cs="Times New Roman"/>
          <w:color w:val="000000" w:themeColor="text1"/>
          <w:sz w:val="28"/>
          <w:szCs w:val="28"/>
          <w:lang w:val="en-US"/>
        </w:rPr>
        <w:tab/>
      </w:r>
      <w:r w:rsidR="00B635A3">
        <w:rPr>
          <w:rFonts w:ascii="Times New Roman" w:hAnsi="Times New Roman" w:cs="Times New Roman"/>
          <w:color w:val="000000" w:themeColor="text1"/>
          <w:sz w:val="28"/>
          <w:szCs w:val="28"/>
          <w:lang w:val="en-US"/>
        </w:rPr>
        <w:tab/>
      </w:r>
      <w:r w:rsidR="00B635A3">
        <w:rPr>
          <w:rFonts w:ascii="Times New Roman" w:hAnsi="Times New Roman" w:cs="Times New Roman"/>
          <w:color w:val="000000" w:themeColor="text1"/>
          <w:sz w:val="28"/>
          <w:szCs w:val="28"/>
          <w:lang w:val="en-US"/>
        </w:rPr>
        <w:tab/>
        <w:t xml:space="preserve">- </w:t>
      </w:r>
      <w:r w:rsidR="00B635A3" w:rsidRPr="00B635A3">
        <w:rPr>
          <w:rFonts w:ascii="Times New Roman" w:hAnsi="Times New Roman" w:cs="Times New Roman"/>
          <w:b/>
          <w:bCs/>
          <w:color w:val="000000" w:themeColor="text1"/>
          <w:sz w:val="28"/>
          <w:szCs w:val="28"/>
          <w:lang w:val="en-US"/>
        </w:rPr>
        <w:t>CRISPR gene regulation</w:t>
      </w:r>
      <w:r w:rsidR="00B635A3" w:rsidRPr="00B635A3">
        <w:rPr>
          <w:rFonts w:ascii="Times New Roman" w:hAnsi="Times New Roman" w:cs="Times New Roman"/>
          <w:color w:val="000000" w:themeColor="text1"/>
          <w:sz w:val="28"/>
          <w:szCs w:val="28"/>
          <w:lang w:val="en-US"/>
        </w:rPr>
        <w:t xml:space="preserve"> is a transformative approach in genetic </w:t>
      </w:r>
      <w:r w:rsidR="00B92F1E">
        <w:rPr>
          <w:rFonts w:ascii="Times New Roman" w:hAnsi="Times New Roman" w:cs="Times New Roman"/>
          <w:color w:val="000000" w:themeColor="text1"/>
          <w:sz w:val="28"/>
          <w:szCs w:val="28"/>
          <w:lang w:val="en-US"/>
        </w:rPr>
        <w:t>en</w:t>
      </w:r>
      <w:r w:rsidR="00B635A3" w:rsidRPr="00B635A3">
        <w:rPr>
          <w:rFonts w:ascii="Times New Roman" w:hAnsi="Times New Roman" w:cs="Times New Roman"/>
          <w:color w:val="000000" w:themeColor="text1"/>
          <w:sz w:val="28"/>
          <w:szCs w:val="28"/>
          <w:lang w:val="en-US"/>
        </w:rPr>
        <w:t>gineering</w:t>
      </w:r>
      <w:r w:rsidR="00B635A3">
        <w:rPr>
          <w:rFonts w:ascii="Times New Roman" w:hAnsi="Times New Roman" w:cs="Times New Roman"/>
          <w:color w:val="000000" w:themeColor="text1"/>
          <w:sz w:val="28"/>
          <w:szCs w:val="28"/>
          <w:lang w:val="en-US"/>
        </w:rPr>
        <w:t xml:space="preserve"> which</w:t>
      </w:r>
      <w:r w:rsidR="00B635A3" w:rsidRPr="00B635A3">
        <w:rPr>
          <w:rFonts w:ascii="Times New Roman" w:hAnsi="Times New Roman" w:cs="Times New Roman"/>
          <w:color w:val="000000" w:themeColor="text1"/>
          <w:sz w:val="28"/>
          <w:szCs w:val="28"/>
          <w:lang w:val="en-US"/>
        </w:rPr>
        <w:t xml:space="preserve"> allow</w:t>
      </w:r>
      <w:r w:rsidR="00B635A3">
        <w:rPr>
          <w:rFonts w:ascii="Times New Roman" w:hAnsi="Times New Roman" w:cs="Times New Roman"/>
          <w:color w:val="000000" w:themeColor="text1"/>
          <w:sz w:val="28"/>
          <w:szCs w:val="28"/>
          <w:lang w:val="en-US"/>
        </w:rPr>
        <w:t xml:space="preserve">s </w:t>
      </w:r>
      <w:r w:rsidR="00B635A3" w:rsidRPr="00B635A3">
        <w:rPr>
          <w:rFonts w:ascii="Times New Roman" w:hAnsi="Times New Roman" w:cs="Times New Roman"/>
          <w:color w:val="000000" w:themeColor="text1"/>
          <w:sz w:val="28"/>
          <w:szCs w:val="28"/>
          <w:lang w:val="en-US"/>
        </w:rPr>
        <w:t>precise control over gene expression. Th</w:t>
      </w:r>
      <w:r w:rsidR="00B635A3">
        <w:rPr>
          <w:rFonts w:ascii="Times New Roman" w:hAnsi="Times New Roman" w:cs="Times New Roman"/>
          <w:color w:val="000000" w:themeColor="text1"/>
          <w:sz w:val="28"/>
          <w:szCs w:val="28"/>
          <w:lang w:val="en-US"/>
        </w:rPr>
        <w:t>e</w:t>
      </w:r>
      <w:r w:rsidR="00B635A3" w:rsidRPr="00B635A3">
        <w:rPr>
          <w:rFonts w:ascii="Times New Roman" w:hAnsi="Times New Roman" w:cs="Times New Roman"/>
          <w:color w:val="000000" w:themeColor="text1"/>
          <w:sz w:val="28"/>
          <w:szCs w:val="28"/>
          <w:lang w:val="en-US"/>
        </w:rPr>
        <w:t xml:space="preserve"> technology leverages the CRISPR</w:t>
      </w:r>
      <w:r w:rsidR="00B92F1E">
        <w:rPr>
          <w:rFonts w:ascii="Times New Roman" w:hAnsi="Times New Roman" w:cs="Times New Roman"/>
          <w:color w:val="000000" w:themeColor="text1"/>
          <w:sz w:val="28"/>
          <w:szCs w:val="28"/>
          <w:lang w:val="en-US"/>
        </w:rPr>
        <w:t>/</w:t>
      </w:r>
      <w:r w:rsidR="00B635A3" w:rsidRPr="00B635A3">
        <w:rPr>
          <w:rFonts w:ascii="Times New Roman" w:hAnsi="Times New Roman" w:cs="Times New Roman"/>
          <w:color w:val="000000" w:themeColor="text1"/>
          <w:sz w:val="28"/>
          <w:szCs w:val="28"/>
          <w:lang w:val="en-US"/>
        </w:rPr>
        <w:t>Cas system to modulate transcriptional activity, offering insights into gene function and potential therapeutic applications</w:t>
      </w:r>
      <w:r w:rsidR="00B92F1E">
        <w:rPr>
          <w:rFonts w:ascii="Times New Roman" w:hAnsi="Times New Roman" w:cs="Times New Roman"/>
          <w:color w:val="000000" w:themeColor="text1"/>
          <w:sz w:val="28"/>
          <w:szCs w:val="28"/>
          <w:lang w:val="en-US"/>
        </w:rPr>
        <w:t>;</w:t>
      </w:r>
      <w:r w:rsidR="00A41B38">
        <w:rPr>
          <w:rFonts w:ascii="Times New Roman" w:hAnsi="Times New Roman" w:cs="Times New Roman"/>
          <w:color w:val="000000" w:themeColor="text1"/>
          <w:sz w:val="28"/>
          <w:szCs w:val="28"/>
          <w:lang w:val="en-US"/>
        </w:rPr>
        <w:tab/>
      </w:r>
      <w:r w:rsidR="00B92F1E">
        <w:rPr>
          <w:rFonts w:ascii="Times New Roman" w:hAnsi="Times New Roman" w:cs="Times New Roman"/>
          <w:color w:val="000000" w:themeColor="text1"/>
          <w:sz w:val="28"/>
          <w:szCs w:val="28"/>
          <w:lang w:val="en-US"/>
        </w:rPr>
        <w:tab/>
      </w:r>
      <w:r w:rsidR="00A41B38">
        <w:rPr>
          <w:rFonts w:ascii="Times New Roman" w:hAnsi="Times New Roman" w:cs="Times New Roman"/>
          <w:color w:val="000000" w:themeColor="text1"/>
          <w:sz w:val="28"/>
          <w:szCs w:val="28"/>
          <w:lang w:val="en-US"/>
        </w:rPr>
        <w:tab/>
      </w:r>
      <w:r w:rsidR="00A41B38">
        <w:rPr>
          <w:rFonts w:ascii="Times New Roman" w:hAnsi="Times New Roman" w:cs="Times New Roman"/>
          <w:color w:val="000000" w:themeColor="text1"/>
          <w:sz w:val="28"/>
          <w:szCs w:val="28"/>
          <w:lang w:val="en-US"/>
        </w:rPr>
        <w:tab/>
        <w:t xml:space="preserve">- </w:t>
      </w:r>
      <w:r w:rsidR="00865820" w:rsidRPr="00865820">
        <w:rPr>
          <w:rFonts w:ascii="Times New Roman" w:hAnsi="Times New Roman" w:cs="Times New Roman"/>
          <w:b/>
          <w:bCs/>
          <w:color w:val="000000" w:themeColor="text1"/>
          <w:sz w:val="28"/>
          <w:szCs w:val="28"/>
          <w:lang w:val="en-US"/>
        </w:rPr>
        <w:t>Synthetic transcription factors</w:t>
      </w:r>
      <w:r w:rsidR="00865820">
        <w:rPr>
          <w:rFonts w:ascii="Times New Roman" w:hAnsi="Times New Roman" w:cs="Times New Roman"/>
          <w:b/>
          <w:bCs/>
          <w:color w:val="000000" w:themeColor="text1"/>
          <w:sz w:val="28"/>
          <w:szCs w:val="28"/>
          <w:lang w:val="en-US"/>
        </w:rPr>
        <w:t xml:space="preserve"> </w:t>
      </w:r>
      <w:r w:rsidR="00865820" w:rsidRPr="00865820">
        <w:rPr>
          <w:rFonts w:ascii="Times New Roman" w:hAnsi="Times New Roman" w:cs="Times New Roman"/>
          <w:color w:val="000000" w:themeColor="text1"/>
          <w:sz w:val="28"/>
          <w:szCs w:val="28"/>
          <w:lang w:val="en-US"/>
        </w:rPr>
        <w:t>are engineered proteins designed to regulate gene expression with high specificity and efficiency. The</w:t>
      </w:r>
      <w:r w:rsidR="0025461B">
        <w:rPr>
          <w:rFonts w:ascii="Times New Roman" w:hAnsi="Times New Roman" w:cs="Times New Roman"/>
          <w:color w:val="000000" w:themeColor="text1"/>
          <w:sz w:val="28"/>
          <w:szCs w:val="28"/>
          <w:lang w:val="en-US"/>
        </w:rPr>
        <w:t xml:space="preserve"> molecules </w:t>
      </w:r>
      <w:r w:rsidR="00865820" w:rsidRPr="00865820">
        <w:rPr>
          <w:rFonts w:ascii="Times New Roman" w:hAnsi="Times New Roman" w:cs="Times New Roman"/>
          <w:color w:val="000000" w:themeColor="text1"/>
          <w:sz w:val="28"/>
          <w:szCs w:val="28"/>
          <w:lang w:val="en-US"/>
        </w:rPr>
        <w:t>are constructed by combining DNA-binding domains with effector domains, allowing precise control over transcriptional activity.</w:t>
      </w:r>
    </w:p>
    <w:p w14:paraId="3F3C551B" w14:textId="77777777" w:rsidR="00DC460E" w:rsidRPr="0058437E" w:rsidRDefault="00DC460E" w:rsidP="00900C3B">
      <w:pPr>
        <w:spacing w:line="240" w:lineRule="auto"/>
        <w:jc w:val="both"/>
        <w:rPr>
          <w:rFonts w:ascii="Times New Roman" w:hAnsi="Times New Roman" w:cs="Times New Roman"/>
          <w:color w:val="000000" w:themeColor="text1"/>
          <w:sz w:val="28"/>
          <w:szCs w:val="28"/>
          <w:lang w:val="en-US"/>
        </w:rPr>
      </w:pPr>
    </w:p>
    <w:p w14:paraId="7AB8BA64" w14:textId="77777777" w:rsidR="00DB377B" w:rsidRPr="00DB377B" w:rsidRDefault="00DB377B" w:rsidP="00900C3B">
      <w:pPr>
        <w:spacing w:line="240" w:lineRule="auto"/>
        <w:ind w:firstLine="708"/>
        <w:jc w:val="both"/>
        <w:rPr>
          <w:rFonts w:ascii="Times New Roman" w:hAnsi="Times New Roman" w:cs="Times New Roman"/>
          <w:color w:val="000000" w:themeColor="text1"/>
          <w:sz w:val="28"/>
          <w:szCs w:val="28"/>
          <w:lang w:val="en-US"/>
        </w:rPr>
      </w:pPr>
    </w:p>
    <w:p w14:paraId="4D9D9184" w14:textId="77777777" w:rsidR="00DB377B" w:rsidRDefault="00DB377B" w:rsidP="00900C3B">
      <w:pPr>
        <w:spacing w:line="240" w:lineRule="auto"/>
        <w:ind w:firstLine="708"/>
        <w:jc w:val="center"/>
        <w:rPr>
          <w:rFonts w:ascii="Times New Roman" w:hAnsi="Times New Roman" w:cs="Times New Roman"/>
          <w:b/>
          <w:bCs/>
          <w:color w:val="000000" w:themeColor="text1"/>
          <w:sz w:val="28"/>
          <w:szCs w:val="28"/>
          <w:lang w:val="en-US"/>
        </w:rPr>
      </w:pPr>
    </w:p>
    <w:p w14:paraId="608505D2" w14:textId="77777777" w:rsidR="00C338FA" w:rsidRDefault="00C338FA" w:rsidP="00900C3B">
      <w:pPr>
        <w:spacing w:line="240" w:lineRule="auto"/>
        <w:ind w:firstLine="708"/>
        <w:jc w:val="center"/>
        <w:rPr>
          <w:rFonts w:ascii="Times New Roman" w:hAnsi="Times New Roman" w:cs="Times New Roman"/>
          <w:b/>
          <w:bCs/>
          <w:color w:val="000000" w:themeColor="text1"/>
          <w:sz w:val="28"/>
          <w:szCs w:val="28"/>
          <w:lang w:val="en-US"/>
        </w:rPr>
      </w:pPr>
    </w:p>
    <w:p w14:paraId="49481A54" w14:textId="77777777" w:rsidR="00C338FA" w:rsidRDefault="00C338FA" w:rsidP="00900C3B">
      <w:pPr>
        <w:spacing w:line="240" w:lineRule="auto"/>
        <w:ind w:firstLine="708"/>
        <w:jc w:val="center"/>
        <w:rPr>
          <w:rFonts w:ascii="Times New Roman" w:hAnsi="Times New Roman" w:cs="Times New Roman"/>
          <w:b/>
          <w:bCs/>
          <w:color w:val="000000" w:themeColor="text1"/>
          <w:sz w:val="28"/>
          <w:szCs w:val="28"/>
          <w:lang w:val="en-US"/>
        </w:rPr>
      </w:pPr>
    </w:p>
    <w:p w14:paraId="658A05EF" w14:textId="77777777" w:rsidR="00C338FA" w:rsidRDefault="00C338FA" w:rsidP="00900C3B">
      <w:pPr>
        <w:spacing w:line="240" w:lineRule="auto"/>
        <w:ind w:firstLine="708"/>
        <w:jc w:val="center"/>
        <w:rPr>
          <w:rFonts w:ascii="Times New Roman" w:hAnsi="Times New Roman" w:cs="Times New Roman"/>
          <w:b/>
          <w:bCs/>
          <w:color w:val="000000" w:themeColor="text1"/>
          <w:sz w:val="28"/>
          <w:szCs w:val="28"/>
          <w:lang w:val="en-US"/>
        </w:rPr>
      </w:pPr>
    </w:p>
    <w:p w14:paraId="1312CCE9" w14:textId="77777777" w:rsidR="00C338FA" w:rsidRDefault="00C338FA" w:rsidP="00900C3B">
      <w:pPr>
        <w:spacing w:line="240" w:lineRule="auto"/>
        <w:ind w:firstLine="708"/>
        <w:jc w:val="center"/>
        <w:rPr>
          <w:rFonts w:ascii="Times New Roman" w:hAnsi="Times New Roman" w:cs="Times New Roman"/>
          <w:b/>
          <w:bCs/>
          <w:color w:val="000000" w:themeColor="text1"/>
          <w:sz w:val="28"/>
          <w:szCs w:val="28"/>
          <w:lang w:val="en-US"/>
        </w:rPr>
      </w:pPr>
    </w:p>
    <w:p w14:paraId="1C387D0A" w14:textId="77777777" w:rsidR="00C338FA" w:rsidRDefault="00C338FA" w:rsidP="00900C3B">
      <w:pPr>
        <w:spacing w:line="240" w:lineRule="auto"/>
        <w:ind w:firstLine="708"/>
        <w:jc w:val="center"/>
        <w:rPr>
          <w:rFonts w:ascii="Times New Roman" w:hAnsi="Times New Roman" w:cs="Times New Roman"/>
          <w:b/>
          <w:bCs/>
          <w:color w:val="000000" w:themeColor="text1"/>
          <w:sz w:val="28"/>
          <w:szCs w:val="28"/>
          <w:lang w:val="en-US"/>
        </w:rPr>
      </w:pPr>
    </w:p>
    <w:p w14:paraId="2B09E8DD" w14:textId="77777777" w:rsidR="00C338FA" w:rsidRDefault="00C338FA" w:rsidP="00900C3B">
      <w:pPr>
        <w:spacing w:line="240" w:lineRule="auto"/>
        <w:ind w:firstLine="708"/>
        <w:jc w:val="center"/>
        <w:rPr>
          <w:rFonts w:ascii="Times New Roman" w:hAnsi="Times New Roman" w:cs="Times New Roman"/>
          <w:b/>
          <w:bCs/>
          <w:color w:val="000000" w:themeColor="text1"/>
          <w:sz w:val="28"/>
          <w:szCs w:val="28"/>
          <w:lang w:val="en-US"/>
        </w:rPr>
      </w:pPr>
    </w:p>
    <w:p w14:paraId="6068380D" w14:textId="77777777" w:rsidR="00AC79D2" w:rsidRDefault="00AC79D2" w:rsidP="00900C3B">
      <w:pPr>
        <w:spacing w:line="240" w:lineRule="auto"/>
        <w:ind w:firstLine="708"/>
        <w:jc w:val="center"/>
        <w:rPr>
          <w:rFonts w:ascii="Times New Roman" w:hAnsi="Times New Roman" w:cs="Times New Roman"/>
          <w:b/>
          <w:bCs/>
          <w:color w:val="000000" w:themeColor="text1"/>
          <w:sz w:val="28"/>
          <w:szCs w:val="28"/>
          <w:lang w:val="en-US"/>
        </w:rPr>
      </w:pPr>
    </w:p>
    <w:p w14:paraId="0F1B8149" w14:textId="77777777" w:rsidR="00AC79D2" w:rsidRDefault="00AC79D2" w:rsidP="00900C3B">
      <w:pPr>
        <w:spacing w:line="240" w:lineRule="auto"/>
        <w:ind w:firstLine="708"/>
        <w:jc w:val="center"/>
        <w:rPr>
          <w:rFonts w:ascii="Times New Roman" w:hAnsi="Times New Roman" w:cs="Times New Roman"/>
          <w:b/>
          <w:bCs/>
          <w:color w:val="000000" w:themeColor="text1"/>
          <w:sz w:val="28"/>
          <w:szCs w:val="28"/>
          <w:lang w:val="en-US"/>
        </w:rPr>
      </w:pPr>
    </w:p>
    <w:p w14:paraId="61854924" w14:textId="77777777" w:rsidR="00AC79D2" w:rsidRDefault="00AC79D2" w:rsidP="00900C3B">
      <w:pPr>
        <w:spacing w:line="240" w:lineRule="auto"/>
        <w:ind w:firstLine="708"/>
        <w:jc w:val="center"/>
        <w:rPr>
          <w:rFonts w:ascii="Times New Roman" w:hAnsi="Times New Roman" w:cs="Times New Roman"/>
          <w:b/>
          <w:bCs/>
          <w:color w:val="000000" w:themeColor="text1"/>
          <w:sz w:val="28"/>
          <w:szCs w:val="28"/>
          <w:lang w:val="en-US"/>
        </w:rPr>
      </w:pPr>
    </w:p>
    <w:p w14:paraId="5DE8F253" w14:textId="77777777" w:rsidR="009833BA" w:rsidRDefault="009833BA" w:rsidP="00900C3B">
      <w:pPr>
        <w:spacing w:line="240" w:lineRule="auto"/>
        <w:ind w:firstLine="708"/>
        <w:jc w:val="center"/>
        <w:rPr>
          <w:rFonts w:ascii="Times New Roman" w:hAnsi="Times New Roman" w:cs="Times New Roman"/>
          <w:b/>
          <w:bCs/>
          <w:color w:val="000000" w:themeColor="text1"/>
          <w:sz w:val="28"/>
          <w:szCs w:val="28"/>
          <w:lang w:val="en-US"/>
        </w:rPr>
      </w:pPr>
    </w:p>
    <w:p w14:paraId="7C26C225" w14:textId="77777777" w:rsidR="009833BA" w:rsidRDefault="009833BA" w:rsidP="00900C3B">
      <w:pPr>
        <w:spacing w:line="240" w:lineRule="auto"/>
        <w:ind w:firstLine="708"/>
        <w:jc w:val="center"/>
        <w:rPr>
          <w:rFonts w:ascii="Times New Roman" w:hAnsi="Times New Roman" w:cs="Times New Roman"/>
          <w:b/>
          <w:bCs/>
          <w:color w:val="000000" w:themeColor="text1"/>
          <w:sz w:val="28"/>
          <w:szCs w:val="28"/>
          <w:lang w:val="en-US"/>
        </w:rPr>
      </w:pPr>
    </w:p>
    <w:p w14:paraId="013508BC" w14:textId="77777777" w:rsidR="004A5805" w:rsidRDefault="004A5805" w:rsidP="00900C3B">
      <w:pPr>
        <w:spacing w:line="240" w:lineRule="auto"/>
        <w:ind w:firstLine="708"/>
        <w:jc w:val="center"/>
        <w:rPr>
          <w:rFonts w:ascii="Times New Roman" w:hAnsi="Times New Roman" w:cs="Times New Roman"/>
          <w:b/>
          <w:bCs/>
          <w:color w:val="000000" w:themeColor="text1"/>
          <w:sz w:val="28"/>
          <w:szCs w:val="28"/>
          <w:lang w:val="en-US"/>
        </w:rPr>
      </w:pPr>
    </w:p>
    <w:p w14:paraId="1C5B0096" w14:textId="77777777" w:rsidR="004A5805" w:rsidRDefault="004A5805" w:rsidP="00900C3B">
      <w:pPr>
        <w:spacing w:line="240" w:lineRule="auto"/>
        <w:ind w:firstLine="708"/>
        <w:jc w:val="center"/>
        <w:rPr>
          <w:rFonts w:ascii="Times New Roman" w:hAnsi="Times New Roman" w:cs="Times New Roman"/>
          <w:b/>
          <w:bCs/>
          <w:color w:val="000000" w:themeColor="text1"/>
          <w:sz w:val="28"/>
          <w:szCs w:val="28"/>
          <w:lang w:val="en-US"/>
        </w:rPr>
      </w:pPr>
    </w:p>
    <w:p w14:paraId="25B50B41" w14:textId="77777777" w:rsidR="004A5805" w:rsidRDefault="004A5805" w:rsidP="00900C3B">
      <w:pPr>
        <w:spacing w:line="240" w:lineRule="auto"/>
        <w:ind w:firstLine="708"/>
        <w:jc w:val="center"/>
        <w:rPr>
          <w:rFonts w:ascii="Times New Roman" w:hAnsi="Times New Roman" w:cs="Times New Roman"/>
          <w:b/>
          <w:bCs/>
          <w:color w:val="000000" w:themeColor="text1"/>
          <w:sz w:val="28"/>
          <w:szCs w:val="28"/>
          <w:lang w:val="en-US"/>
        </w:rPr>
      </w:pPr>
    </w:p>
    <w:p w14:paraId="432A7288" w14:textId="77777777" w:rsidR="004A5805" w:rsidRDefault="004A5805" w:rsidP="00900C3B">
      <w:pPr>
        <w:spacing w:line="240" w:lineRule="auto"/>
        <w:ind w:firstLine="708"/>
        <w:jc w:val="center"/>
        <w:rPr>
          <w:rFonts w:ascii="Times New Roman" w:hAnsi="Times New Roman" w:cs="Times New Roman"/>
          <w:b/>
          <w:bCs/>
          <w:color w:val="000000" w:themeColor="text1"/>
          <w:sz w:val="28"/>
          <w:szCs w:val="28"/>
          <w:lang w:val="en-US"/>
        </w:rPr>
      </w:pPr>
    </w:p>
    <w:p w14:paraId="05CDAC78" w14:textId="77777777" w:rsidR="009833BA" w:rsidRDefault="009833BA" w:rsidP="00900C3B">
      <w:pPr>
        <w:spacing w:line="240" w:lineRule="auto"/>
        <w:ind w:firstLine="708"/>
        <w:jc w:val="center"/>
        <w:rPr>
          <w:rFonts w:ascii="Times New Roman" w:hAnsi="Times New Roman" w:cs="Times New Roman"/>
          <w:b/>
          <w:bCs/>
          <w:color w:val="000000" w:themeColor="text1"/>
          <w:sz w:val="28"/>
          <w:szCs w:val="28"/>
          <w:lang w:val="en-US"/>
        </w:rPr>
      </w:pPr>
    </w:p>
    <w:p w14:paraId="16227973" w14:textId="76D175E5" w:rsidR="00AC79D2" w:rsidRDefault="00B32555" w:rsidP="00900C3B">
      <w:pPr>
        <w:spacing w:line="240" w:lineRule="auto"/>
        <w:ind w:firstLine="708"/>
        <w:jc w:val="cente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lastRenderedPageBreak/>
        <w:t>NOTATIONS AND ABBREVIATIONS</w:t>
      </w:r>
    </w:p>
    <w:p w14:paraId="3728C0E5" w14:textId="77777777" w:rsidR="00B32555" w:rsidRDefault="00B32555" w:rsidP="00900C3B">
      <w:pPr>
        <w:spacing w:line="240" w:lineRule="auto"/>
        <w:ind w:firstLine="708"/>
        <w:jc w:val="center"/>
        <w:rPr>
          <w:rFonts w:ascii="Times New Roman" w:hAnsi="Times New Roman" w:cs="Times New Roman"/>
          <w:b/>
          <w:bCs/>
          <w:color w:val="000000" w:themeColor="text1"/>
          <w:sz w:val="28"/>
          <w:szCs w:val="28"/>
          <w:lang w:val="en-US"/>
        </w:rPr>
      </w:pP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6825"/>
      </w:tblGrid>
      <w:tr w:rsidR="001E417B" w:rsidRPr="0012423A" w14:paraId="770612A7" w14:textId="77777777" w:rsidTr="00BF3A29">
        <w:tc>
          <w:tcPr>
            <w:tcW w:w="1805" w:type="dxa"/>
          </w:tcPr>
          <w:p w14:paraId="0C0C12AB" w14:textId="49636E60" w:rsidR="001E417B" w:rsidRPr="002E4421" w:rsidRDefault="001E417B" w:rsidP="001E417B">
            <w:pPr>
              <w:rPr>
                <w:rFonts w:ascii="Times New Roman" w:hAnsi="Times New Roman" w:cs="Times New Roman"/>
                <w:color w:val="000000" w:themeColor="text1"/>
                <w:sz w:val="28"/>
                <w:szCs w:val="28"/>
                <w:lang w:val="en-US"/>
              </w:rPr>
            </w:pPr>
            <w:r w:rsidRPr="00AB6A44">
              <w:rPr>
                <w:rFonts w:ascii="Times New Roman" w:hAnsi="Times New Roman" w:cs="Times New Roman"/>
                <w:color w:val="000000" w:themeColor="text1"/>
                <w:sz w:val="28"/>
                <w:szCs w:val="28"/>
                <w:lang w:val="en-US"/>
              </w:rPr>
              <w:t>DM</w:t>
            </w:r>
          </w:p>
        </w:tc>
        <w:tc>
          <w:tcPr>
            <w:tcW w:w="6825" w:type="dxa"/>
          </w:tcPr>
          <w:p w14:paraId="4634EA1C" w14:textId="068E3CFC" w:rsidR="001E417B" w:rsidRDefault="001E417B" w:rsidP="001E417B">
            <w:pPr>
              <w:pStyle w:val="ListParagraph"/>
              <w:numPr>
                <w:ilvl w:val="0"/>
                <w:numId w:val="34"/>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Diabetes mellitus</w:t>
            </w:r>
          </w:p>
        </w:tc>
      </w:tr>
      <w:tr w:rsidR="001E417B" w:rsidRPr="0012423A" w14:paraId="521515B9" w14:textId="77777777" w:rsidTr="00BF3A29">
        <w:tc>
          <w:tcPr>
            <w:tcW w:w="1805" w:type="dxa"/>
          </w:tcPr>
          <w:p w14:paraId="6132463B" w14:textId="19C63670" w:rsidR="001E417B" w:rsidRPr="002E4421" w:rsidRDefault="001E417B" w:rsidP="001E417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T1D</w:t>
            </w:r>
          </w:p>
        </w:tc>
        <w:tc>
          <w:tcPr>
            <w:tcW w:w="6825" w:type="dxa"/>
          </w:tcPr>
          <w:p w14:paraId="60BD1D2C" w14:textId="64232494" w:rsidR="001E417B" w:rsidRDefault="001E417B" w:rsidP="001E417B">
            <w:pPr>
              <w:pStyle w:val="ListParagraph"/>
              <w:numPr>
                <w:ilvl w:val="0"/>
                <w:numId w:val="34"/>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Diabetes type 1</w:t>
            </w:r>
          </w:p>
        </w:tc>
      </w:tr>
      <w:tr w:rsidR="001E417B" w14:paraId="5E90BBC1" w14:textId="77777777" w:rsidTr="00BF3A29">
        <w:tc>
          <w:tcPr>
            <w:tcW w:w="1805" w:type="dxa"/>
          </w:tcPr>
          <w:p w14:paraId="0A9F7056" w14:textId="4B1A7C73" w:rsidR="001E417B" w:rsidRPr="002F6475" w:rsidRDefault="001E417B" w:rsidP="001E417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WHO</w:t>
            </w:r>
          </w:p>
        </w:tc>
        <w:tc>
          <w:tcPr>
            <w:tcW w:w="6825" w:type="dxa"/>
          </w:tcPr>
          <w:p w14:paraId="21A553E8" w14:textId="522532D9" w:rsidR="001E417B" w:rsidRPr="004F04AB" w:rsidRDefault="001E417B" w:rsidP="001E417B">
            <w:pPr>
              <w:pStyle w:val="ListParagraph"/>
              <w:numPr>
                <w:ilvl w:val="0"/>
                <w:numId w:val="34"/>
              </w:numPr>
              <w:rPr>
                <w:rFonts w:ascii="Times New Roman" w:hAnsi="Times New Roman" w:cs="Times New Roman"/>
                <w:color w:val="000000" w:themeColor="text1"/>
                <w:sz w:val="28"/>
                <w:szCs w:val="28"/>
                <w:lang w:val="en-US"/>
              </w:rPr>
            </w:pPr>
            <w:r w:rsidRPr="00624A98">
              <w:rPr>
                <w:rFonts w:ascii="Times New Roman" w:hAnsi="Times New Roman" w:cs="Times New Roman"/>
                <w:sz w:val="28"/>
                <w:szCs w:val="28"/>
                <w:lang w:val="en-US"/>
              </w:rPr>
              <w:t>World Health Organization</w:t>
            </w:r>
          </w:p>
        </w:tc>
      </w:tr>
      <w:tr w:rsidR="001E417B" w:rsidRPr="001E417B" w14:paraId="0C18A50B" w14:textId="77777777" w:rsidTr="00BF3A29">
        <w:tc>
          <w:tcPr>
            <w:tcW w:w="1805" w:type="dxa"/>
          </w:tcPr>
          <w:p w14:paraId="72AB8CE1" w14:textId="781C9E52" w:rsidR="001E417B" w:rsidRPr="00AB6A44" w:rsidRDefault="001E417B" w:rsidP="001E417B">
            <w:pPr>
              <w:rPr>
                <w:rFonts w:ascii="Times New Roman" w:hAnsi="Times New Roman" w:cs="Times New Roman"/>
                <w:color w:val="000000" w:themeColor="text1"/>
                <w:sz w:val="28"/>
                <w:szCs w:val="28"/>
                <w:lang w:val="en-US"/>
              </w:rPr>
            </w:pPr>
            <w:r w:rsidRPr="00624A98">
              <w:rPr>
                <w:rFonts w:ascii="Times New Roman" w:hAnsi="Times New Roman" w:cs="Times New Roman"/>
                <w:color w:val="000000" w:themeColor="text1"/>
                <w:sz w:val="28"/>
                <w:szCs w:val="28"/>
                <w:lang w:val="en-US"/>
              </w:rPr>
              <w:t>IDF</w:t>
            </w:r>
          </w:p>
        </w:tc>
        <w:tc>
          <w:tcPr>
            <w:tcW w:w="6825" w:type="dxa"/>
          </w:tcPr>
          <w:p w14:paraId="3A488B66" w14:textId="7CF2BAC7" w:rsidR="001E417B" w:rsidRDefault="001E417B" w:rsidP="001E417B">
            <w:pPr>
              <w:pStyle w:val="ListParagraph"/>
              <w:numPr>
                <w:ilvl w:val="0"/>
                <w:numId w:val="33"/>
              </w:numPr>
              <w:rPr>
                <w:rFonts w:ascii="Times New Roman" w:hAnsi="Times New Roman" w:cs="Times New Roman"/>
                <w:color w:val="000000" w:themeColor="text1"/>
                <w:sz w:val="28"/>
                <w:szCs w:val="28"/>
                <w:lang w:val="en-US"/>
              </w:rPr>
            </w:pPr>
            <w:r w:rsidRPr="00624A98">
              <w:rPr>
                <w:rFonts w:ascii="Times New Roman" w:hAnsi="Times New Roman" w:cs="Times New Roman"/>
                <w:color w:val="000000" w:themeColor="text1"/>
                <w:sz w:val="28"/>
                <w:szCs w:val="28"/>
                <w:lang w:val="en-US"/>
              </w:rPr>
              <w:t>International Diabetes Federation</w:t>
            </w:r>
          </w:p>
        </w:tc>
      </w:tr>
      <w:tr w:rsidR="001E417B" w14:paraId="07677598" w14:textId="77777777" w:rsidTr="00BF3A29">
        <w:tc>
          <w:tcPr>
            <w:tcW w:w="1805" w:type="dxa"/>
          </w:tcPr>
          <w:p w14:paraId="28805A6F" w14:textId="77777777" w:rsidR="001E417B" w:rsidRDefault="001E417B" w:rsidP="001E417B">
            <w:pPr>
              <w:rPr>
                <w:rFonts w:ascii="Times New Roman" w:hAnsi="Times New Roman" w:cs="Times New Roman"/>
                <w:color w:val="000000" w:themeColor="text1"/>
                <w:sz w:val="28"/>
                <w:szCs w:val="28"/>
                <w:lang w:val="en-US"/>
              </w:rPr>
            </w:pPr>
            <w:r>
              <w:rPr>
                <w:rFonts w:ascii="Times New Roman" w:hAnsi="Times New Roman" w:cs="Times New Roman"/>
                <w:bCs/>
                <w:sz w:val="28"/>
                <w:szCs w:val="28"/>
                <w:lang w:val="en-US"/>
              </w:rPr>
              <w:t>HEK</w:t>
            </w:r>
          </w:p>
        </w:tc>
        <w:tc>
          <w:tcPr>
            <w:tcW w:w="6825" w:type="dxa"/>
          </w:tcPr>
          <w:p w14:paraId="5F1A1A15" w14:textId="77777777" w:rsidR="001E417B" w:rsidRDefault="001E417B" w:rsidP="001E417B">
            <w:pPr>
              <w:pStyle w:val="ListParagraph"/>
              <w:numPr>
                <w:ilvl w:val="0"/>
                <w:numId w:val="33"/>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Human embryonic kidney</w:t>
            </w:r>
          </w:p>
        </w:tc>
      </w:tr>
      <w:tr w:rsidR="001E417B" w14:paraId="27256E19" w14:textId="77777777" w:rsidTr="00BF3A29">
        <w:tc>
          <w:tcPr>
            <w:tcW w:w="1805" w:type="dxa"/>
          </w:tcPr>
          <w:p w14:paraId="2716F328"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PBS</w:t>
            </w:r>
          </w:p>
        </w:tc>
        <w:tc>
          <w:tcPr>
            <w:tcW w:w="6825" w:type="dxa"/>
          </w:tcPr>
          <w:p w14:paraId="367AFC14" w14:textId="77777777" w:rsidR="001E417B" w:rsidRPr="002F6475" w:rsidRDefault="001E417B" w:rsidP="001E417B">
            <w:pPr>
              <w:pStyle w:val="ListParagraph"/>
              <w:numPr>
                <w:ilvl w:val="0"/>
                <w:numId w:val="32"/>
              </w:num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Phosphate buffered saline</w:t>
            </w:r>
          </w:p>
        </w:tc>
      </w:tr>
      <w:tr w:rsidR="001E417B" w14:paraId="75EBE575" w14:textId="77777777" w:rsidTr="00BF3A29">
        <w:tc>
          <w:tcPr>
            <w:tcW w:w="1805" w:type="dxa"/>
          </w:tcPr>
          <w:p w14:paraId="61FD7EF6"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GFP</w:t>
            </w:r>
          </w:p>
        </w:tc>
        <w:tc>
          <w:tcPr>
            <w:tcW w:w="6825" w:type="dxa"/>
          </w:tcPr>
          <w:p w14:paraId="54FC80F4" w14:textId="77777777" w:rsidR="001E417B" w:rsidRPr="002F6475" w:rsidRDefault="001E417B" w:rsidP="001E417B">
            <w:pPr>
              <w:pStyle w:val="ListParagraph"/>
              <w:numPr>
                <w:ilvl w:val="0"/>
                <w:numId w:val="32"/>
              </w:num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Green fluorescent protein</w:t>
            </w:r>
          </w:p>
        </w:tc>
      </w:tr>
      <w:tr w:rsidR="001E417B" w14:paraId="675F16E3" w14:textId="77777777" w:rsidTr="00BF3A29">
        <w:tc>
          <w:tcPr>
            <w:tcW w:w="1805" w:type="dxa"/>
          </w:tcPr>
          <w:p w14:paraId="1B90DF1B" w14:textId="6FDB4ED9" w:rsidR="001E417B" w:rsidRPr="002F6475" w:rsidRDefault="001E417B" w:rsidP="001E417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Cas9</w:t>
            </w:r>
          </w:p>
        </w:tc>
        <w:tc>
          <w:tcPr>
            <w:tcW w:w="6825" w:type="dxa"/>
          </w:tcPr>
          <w:p w14:paraId="1FCBC55C" w14:textId="4B6CBE56" w:rsidR="001E417B" w:rsidRPr="002F6475" w:rsidRDefault="001E417B" w:rsidP="001E417B">
            <w:pPr>
              <w:pStyle w:val="ListParagraph"/>
              <w:numPr>
                <w:ilvl w:val="0"/>
                <w:numId w:val="32"/>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CRISPR associated protein 9</w:t>
            </w:r>
          </w:p>
        </w:tc>
      </w:tr>
      <w:tr w:rsidR="001E417B" w:rsidRPr="00B44403" w14:paraId="295ACD6A" w14:textId="77777777" w:rsidTr="00BF3A29">
        <w:tc>
          <w:tcPr>
            <w:tcW w:w="1805" w:type="dxa"/>
          </w:tcPr>
          <w:p w14:paraId="36F7902B" w14:textId="25CECB7A" w:rsidR="001E417B" w:rsidRPr="002F6475" w:rsidRDefault="001E417B" w:rsidP="001E417B">
            <w:pPr>
              <w:rPr>
                <w:rFonts w:ascii="Times New Roman" w:hAnsi="Times New Roman" w:cs="Times New Roman"/>
                <w:color w:val="000000" w:themeColor="text1"/>
                <w:sz w:val="28"/>
                <w:szCs w:val="28"/>
                <w:lang w:val="en-US"/>
              </w:rPr>
            </w:pPr>
            <w:r w:rsidRPr="002E4421">
              <w:rPr>
                <w:rFonts w:ascii="Times New Roman" w:hAnsi="Times New Roman" w:cs="Times New Roman"/>
                <w:color w:val="000000" w:themeColor="text1"/>
                <w:sz w:val="28"/>
                <w:szCs w:val="28"/>
                <w:lang w:val="en-US"/>
              </w:rPr>
              <w:t>CRISPR</w:t>
            </w:r>
          </w:p>
        </w:tc>
        <w:tc>
          <w:tcPr>
            <w:tcW w:w="6825" w:type="dxa"/>
          </w:tcPr>
          <w:p w14:paraId="52628A27" w14:textId="0960BFD2" w:rsidR="001E417B" w:rsidRPr="002F6475" w:rsidRDefault="001E417B" w:rsidP="001E417B">
            <w:pPr>
              <w:pStyle w:val="ListParagraph"/>
              <w:numPr>
                <w:ilvl w:val="0"/>
                <w:numId w:val="32"/>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w:t>
            </w:r>
            <w:r w:rsidRPr="00997E82">
              <w:rPr>
                <w:rFonts w:ascii="Times New Roman" w:hAnsi="Times New Roman" w:cs="Times New Roman"/>
                <w:color w:val="000000" w:themeColor="text1"/>
                <w:sz w:val="28"/>
                <w:szCs w:val="28"/>
                <w:lang w:val="en-US"/>
              </w:rPr>
              <w:t>lustered regularly interspaced short palindromic repeats</w:t>
            </w:r>
          </w:p>
        </w:tc>
      </w:tr>
      <w:tr w:rsidR="001E417B" w14:paraId="1D63CA5D" w14:textId="77777777" w:rsidTr="00BF3A29">
        <w:tc>
          <w:tcPr>
            <w:tcW w:w="1805" w:type="dxa"/>
          </w:tcPr>
          <w:p w14:paraId="75CEAB04"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KRAB</w:t>
            </w:r>
          </w:p>
        </w:tc>
        <w:tc>
          <w:tcPr>
            <w:tcW w:w="6825" w:type="dxa"/>
          </w:tcPr>
          <w:p w14:paraId="1483BFDA" w14:textId="77777777" w:rsidR="001E417B" w:rsidRPr="002F6475" w:rsidRDefault="001E417B" w:rsidP="001E417B">
            <w:pPr>
              <w:pStyle w:val="ListParagraph"/>
              <w:numPr>
                <w:ilvl w:val="0"/>
                <w:numId w:val="32"/>
              </w:num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Krüppel-associated box</w:t>
            </w:r>
          </w:p>
        </w:tc>
      </w:tr>
      <w:tr w:rsidR="001E417B" w14:paraId="07C6BB7C" w14:textId="77777777" w:rsidTr="00BF3A29">
        <w:tc>
          <w:tcPr>
            <w:tcW w:w="1805" w:type="dxa"/>
          </w:tcPr>
          <w:p w14:paraId="18572628"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ELISA</w:t>
            </w:r>
          </w:p>
        </w:tc>
        <w:tc>
          <w:tcPr>
            <w:tcW w:w="6825" w:type="dxa"/>
          </w:tcPr>
          <w:p w14:paraId="625F943C" w14:textId="77777777" w:rsidR="001E417B" w:rsidRPr="002F6475" w:rsidRDefault="001E417B" w:rsidP="001E417B">
            <w:pPr>
              <w:pStyle w:val="ListParagraph"/>
              <w:numPr>
                <w:ilvl w:val="0"/>
                <w:numId w:val="3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E</w:t>
            </w:r>
            <w:r w:rsidRPr="002F6475">
              <w:rPr>
                <w:rFonts w:ascii="Times New Roman" w:hAnsi="Times New Roman" w:cs="Times New Roman"/>
                <w:color w:val="000000" w:themeColor="text1"/>
                <w:sz w:val="28"/>
                <w:szCs w:val="28"/>
              </w:rPr>
              <w:t>nzyme-linked immunosorbent assay</w:t>
            </w:r>
          </w:p>
        </w:tc>
      </w:tr>
      <w:tr w:rsidR="001E417B" w14:paraId="0BAFC41D" w14:textId="77777777" w:rsidTr="00BF3A29">
        <w:tc>
          <w:tcPr>
            <w:tcW w:w="1805" w:type="dxa"/>
          </w:tcPr>
          <w:p w14:paraId="6E1336EC"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RNA</w:t>
            </w:r>
          </w:p>
        </w:tc>
        <w:tc>
          <w:tcPr>
            <w:tcW w:w="6825" w:type="dxa"/>
          </w:tcPr>
          <w:p w14:paraId="722EE262" w14:textId="77777777" w:rsidR="001E417B" w:rsidRPr="002F6475" w:rsidRDefault="001E417B" w:rsidP="001E417B">
            <w:pPr>
              <w:pStyle w:val="ListParagraph"/>
              <w:numPr>
                <w:ilvl w:val="0"/>
                <w:numId w:val="3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R</w:t>
            </w:r>
            <w:r w:rsidRPr="002F6475">
              <w:rPr>
                <w:rFonts w:ascii="Times New Roman" w:hAnsi="Times New Roman" w:cs="Times New Roman"/>
                <w:color w:val="000000" w:themeColor="text1"/>
                <w:sz w:val="28"/>
                <w:szCs w:val="28"/>
              </w:rPr>
              <w:t>ibonucleic acid </w:t>
            </w:r>
          </w:p>
        </w:tc>
      </w:tr>
      <w:tr w:rsidR="001E417B" w14:paraId="56ADB741" w14:textId="77777777" w:rsidTr="00BF3A29">
        <w:tc>
          <w:tcPr>
            <w:tcW w:w="1805" w:type="dxa"/>
          </w:tcPr>
          <w:p w14:paraId="71033F69"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DNA</w:t>
            </w:r>
          </w:p>
        </w:tc>
        <w:tc>
          <w:tcPr>
            <w:tcW w:w="6825" w:type="dxa"/>
          </w:tcPr>
          <w:p w14:paraId="24A485CC" w14:textId="77777777" w:rsidR="001E417B" w:rsidRPr="002F6475" w:rsidRDefault="001E417B" w:rsidP="001E417B">
            <w:pPr>
              <w:pStyle w:val="ListParagraph"/>
              <w:numPr>
                <w:ilvl w:val="0"/>
                <w:numId w:val="31"/>
              </w:num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rPr>
              <w:t>Deoxyribonucleic acid </w:t>
            </w:r>
          </w:p>
        </w:tc>
      </w:tr>
      <w:tr w:rsidR="001E417B" w14:paraId="68D0F4EF" w14:textId="77777777" w:rsidTr="00BF3A29">
        <w:tc>
          <w:tcPr>
            <w:tcW w:w="1805" w:type="dxa"/>
          </w:tcPr>
          <w:p w14:paraId="615C11C7" w14:textId="77777777" w:rsidR="001E417B" w:rsidRPr="002F6475" w:rsidRDefault="001E417B" w:rsidP="001E417B">
            <w:pPr>
              <w:rPr>
                <w:rFonts w:ascii="Times New Roman" w:hAnsi="Times New Roman" w:cs="Times New Roman"/>
                <w:color w:val="000000" w:themeColor="text1"/>
                <w:sz w:val="28"/>
                <w:szCs w:val="28"/>
                <w:lang w:val="en-US"/>
              </w:rPr>
            </w:pPr>
            <w:r w:rsidRPr="002F6475">
              <w:rPr>
                <w:rFonts w:ascii="Times New Roman" w:hAnsi="Times New Roman" w:cs="Times New Roman"/>
                <w:color w:val="000000" w:themeColor="text1"/>
                <w:sz w:val="28"/>
                <w:szCs w:val="28"/>
                <w:lang w:val="en-US"/>
              </w:rPr>
              <w:t>gRNA</w:t>
            </w:r>
          </w:p>
        </w:tc>
        <w:tc>
          <w:tcPr>
            <w:tcW w:w="6825" w:type="dxa"/>
          </w:tcPr>
          <w:p w14:paraId="2422DEFA" w14:textId="77777777" w:rsidR="001E417B" w:rsidRPr="002F6475" w:rsidRDefault="001E417B" w:rsidP="001E417B">
            <w:pPr>
              <w:pStyle w:val="ListParagraph"/>
              <w:numPr>
                <w:ilvl w:val="0"/>
                <w:numId w:val="31"/>
              </w:num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G</w:t>
            </w:r>
            <w:r w:rsidRPr="002F6475">
              <w:rPr>
                <w:rFonts w:ascii="Times New Roman" w:hAnsi="Times New Roman" w:cs="Times New Roman"/>
                <w:color w:val="000000" w:themeColor="text1"/>
                <w:sz w:val="28"/>
                <w:szCs w:val="28"/>
                <w:lang w:val="en-US"/>
              </w:rPr>
              <w:t>uide RNA</w:t>
            </w:r>
          </w:p>
        </w:tc>
      </w:tr>
      <w:tr w:rsidR="001E417B" w14:paraId="1065E03E" w14:textId="77777777" w:rsidTr="00BF3A29">
        <w:tc>
          <w:tcPr>
            <w:tcW w:w="1805" w:type="dxa"/>
          </w:tcPr>
          <w:p w14:paraId="3351660B" w14:textId="77777777" w:rsidR="001E417B" w:rsidRPr="002F6475" w:rsidRDefault="001E417B" w:rsidP="001E417B">
            <w:pPr>
              <w:rPr>
                <w:rFonts w:ascii="Times New Roman" w:hAnsi="Times New Roman" w:cs="Times New Roman"/>
                <w:color w:val="000000" w:themeColor="text1"/>
                <w:sz w:val="28"/>
                <w:szCs w:val="28"/>
                <w:lang w:val="en-US"/>
              </w:rPr>
            </w:pPr>
            <w:r w:rsidRPr="00783139">
              <w:rPr>
                <w:rFonts w:ascii="Times New Roman" w:eastAsia="Times New Roman" w:hAnsi="Times New Roman" w:cs="Times New Roman"/>
                <w:sz w:val="28"/>
                <w:szCs w:val="28"/>
                <w:lang w:val="en-US" w:eastAsia="ru-RU"/>
              </w:rPr>
              <w:t>AAV</w:t>
            </w:r>
            <w:r>
              <w:rPr>
                <w:rFonts w:ascii="Times New Roman" w:eastAsia="Times New Roman" w:hAnsi="Times New Roman" w:cs="Times New Roman"/>
                <w:sz w:val="28"/>
                <w:szCs w:val="28"/>
                <w:lang w:val="en-US" w:eastAsia="ru-RU"/>
              </w:rPr>
              <w:t xml:space="preserve"> </w:t>
            </w:r>
          </w:p>
        </w:tc>
        <w:tc>
          <w:tcPr>
            <w:tcW w:w="6825" w:type="dxa"/>
          </w:tcPr>
          <w:p w14:paraId="54C47914" w14:textId="77777777" w:rsidR="001E417B" w:rsidRPr="004F04AB" w:rsidRDefault="001E417B" w:rsidP="001E417B">
            <w:pPr>
              <w:pStyle w:val="ListParagraph"/>
              <w:numPr>
                <w:ilvl w:val="0"/>
                <w:numId w:val="31"/>
              </w:numPr>
              <w:rPr>
                <w:rFonts w:ascii="Times New Roman" w:hAnsi="Times New Roman" w:cs="Times New Roman"/>
                <w:color w:val="000000" w:themeColor="text1"/>
                <w:sz w:val="28"/>
                <w:szCs w:val="28"/>
                <w:lang w:val="en-US"/>
              </w:rPr>
            </w:pPr>
            <w:r w:rsidRPr="004F04AB">
              <w:rPr>
                <w:rFonts w:ascii="Times New Roman" w:eastAsia="Times New Roman" w:hAnsi="Times New Roman" w:cs="Times New Roman"/>
                <w:sz w:val="28"/>
                <w:szCs w:val="28"/>
                <w:lang w:val="en-US" w:eastAsia="ru-RU"/>
              </w:rPr>
              <w:t>Adeno-Associated Viral</w:t>
            </w:r>
          </w:p>
        </w:tc>
      </w:tr>
      <w:tr w:rsidR="001E417B" w14:paraId="73942B32" w14:textId="77777777" w:rsidTr="00BF3A29">
        <w:tc>
          <w:tcPr>
            <w:tcW w:w="1805" w:type="dxa"/>
          </w:tcPr>
          <w:p w14:paraId="2F58542F" w14:textId="77777777" w:rsidR="001E417B" w:rsidRPr="00783139" w:rsidRDefault="001E417B" w:rsidP="001E417B">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IAA</w:t>
            </w:r>
          </w:p>
        </w:tc>
        <w:tc>
          <w:tcPr>
            <w:tcW w:w="6825" w:type="dxa"/>
          </w:tcPr>
          <w:p w14:paraId="6AA2689C" w14:textId="77777777" w:rsidR="001E417B" w:rsidRPr="004F04AB" w:rsidRDefault="001E417B" w:rsidP="001E417B">
            <w:pPr>
              <w:pStyle w:val="ListParagraph"/>
              <w:numPr>
                <w:ilvl w:val="0"/>
                <w:numId w:val="31"/>
              </w:numPr>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I</w:t>
            </w:r>
            <w:r w:rsidRPr="00C53608">
              <w:rPr>
                <w:rFonts w:ascii="Times New Roman" w:hAnsi="Times New Roman" w:cs="Times New Roman"/>
                <w:sz w:val="28"/>
                <w:szCs w:val="28"/>
                <w:lang w:val="en-US"/>
              </w:rPr>
              <w:t xml:space="preserve">nsulin autoantibodies </w:t>
            </w:r>
          </w:p>
        </w:tc>
      </w:tr>
      <w:tr w:rsidR="001E417B" w14:paraId="6EE19E21" w14:textId="77777777" w:rsidTr="00BF3A29">
        <w:tc>
          <w:tcPr>
            <w:tcW w:w="1805" w:type="dxa"/>
          </w:tcPr>
          <w:p w14:paraId="164A070A" w14:textId="77777777" w:rsidR="001E417B" w:rsidRDefault="001E417B" w:rsidP="001E417B">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ICA</w:t>
            </w:r>
          </w:p>
        </w:tc>
        <w:tc>
          <w:tcPr>
            <w:tcW w:w="6825" w:type="dxa"/>
          </w:tcPr>
          <w:p w14:paraId="30FCD770" w14:textId="77777777" w:rsidR="001E417B" w:rsidRDefault="001E417B" w:rsidP="001E417B">
            <w:pPr>
              <w:pStyle w:val="ListParagraph"/>
              <w:numPr>
                <w:ilvl w:val="0"/>
                <w:numId w:val="31"/>
              </w:numPr>
              <w:rPr>
                <w:rFonts w:ascii="Times New Roman" w:hAnsi="Times New Roman" w:cs="Times New Roman"/>
                <w:sz w:val="28"/>
                <w:szCs w:val="28"/>
                <w:lang w:val="en-US"/>
              </w:rPr>
            </w:pPr>
            <w:r>
              <w:rPr>
                <w:rFonts w:ascii="Times New Roman" w:hAnsi="Times New Roman" w:cs="Times New Roman"/>
                <w:sz w:val="28"/>
                <w:szCs w:val="28"/>
                <w:lang w:val="en-US"/>
              </w:rPr>
              <w:t>Islet cells</w:t>
            </w:r>
          </w:p>
        </w:tc>
      </w:tr>
      <w:tr w:rsidR="001E417B" w14:paraId="01080227" w14:textId="77777777" w:rsidTr="00BF3A29">
        <w:tc>
          <w:tcPr>
            <w:tcW w:w="1805" w:type="dxa"/>
          </w:tcPr>
          <w:p w14:paraId="607C4BE7" w14:textId="77777777" w:rsidR="001E417B" w:rsidRDefault="001E417B" w:rsidP="001E417B">
            <w:pPr>
              <w:rPr>
                <w:rFonts w:ascii="Times New Roman" w:eastAsia="Times New Roman" w:hAnsi="Times New Roman" w:cs="Times New Roman"/>
                <w:sz w:val="28"/>
                <w:szCs w:val="28"/>
                <w:lang w:val="en-US" w:eastAsia="ru-RU"/>
              </w:rPr>
            </w:pPr>
            <w:r w:rsidRPr="00C53608">
              <w:rPr>
                <w:rFonts w:ascii="Times New Roman" w:hAnsi="Times New Roman" w:cs="Times New Roman"/>
                <w:sz w:val="28"/>
                <w:szCs w:val="28"/>
                <w:lang w:val="en-US"/>
              </w:rPr>
              <w:t>Zn-T8A</w:t>
            </w:r>
          </w:p>
        </w:tc>
        <w:tc>
          <w:tcPr>
            <w:tcW w:w="6825" w:type="dxa"/>
          </w:tcPr>
          <w:p w14:paraId="1B78B6C2" w14:textId="77777777" w:rsidR="001E417B" w:rsidRDefault="001E417B" w:rsidP="001E417B">
            <w:pPr>
              <w:pStyle w:val="ListParagraph"/>
              <w:numPr>
                <w:ilvl w:val="0"/>
                <w:numId w:val="31"/>
              </w:numPr>
              <w:rPr>
                <w:rFonts w:ascii="Times New Roman" w:hAnsi="Times New Roman" w:cs="Times New Roman"/>
                <w:sz w:val="28"/>
                <w:szCs w:val="28"/>
                <w:lang w:val="en-US"/>
              </w:rPr>
            </w:pPr>
            <w:r>
              <w:rPr>
                <w:rFonts w:ascii="Times New Roman" w:hAnsi="Times New Roman" w:cs="Times New Roman"/>
                <w:sz w:val="28"/>
                <w:szCs w:val="28"/>
                <w:lang w:val="en-US"/>
              </w:rPr>
              <w:t>Z</w:t>
            </w:r>
            <w:r w:rsidRPr="00C53608">
              <w:rPr>
                <w:rFonts w:ascii="Times New Roman" w:hAnsi="Times New Roman" w:cs="Times New Roman"/>
                <w:sz w:val="28"/>
                <w:szCs w:val="28"/>
                <w:lang w:val="en-US"/>
              </w:rPr>
              <w:t>inc transporter</w:t>
            </w:r>
          </w:p>
        </w:tc>
      </w:tr>
      <w:tr w:rsidR="001E417B" w14:paraId="08A99C96" w14:textId="77777777" w:rsidTr="00BF3A29">
        <w:tc>
          <w:tcPr>
            <w:tcW w:w="1805" w:type="dxa"/>
          </w:tcPr>
          <w:p w14:paraId="2B474532" w14:textId="77777777" w:rsidR="001E417B" w:rsidRDefault="001E417B" w:rsidP="001E417B">
            <w:pPr>
              <w:rPr>
                <w:rFonts w:ascii="Times New Roman" w:eastAsia="Times New Roman" w:hAnsi="Times New Roman" w:cs="Times New Roman"/>
                <w:sz w:val="28"/>
                <w:szCs w:val="28"/>
                <w:lang w:val="en-US" w:eastAsia="ru-RU"/>
              </w:rPr>
            </w:pPr>
            <w:r w:rsidRPr="00C53608">
              <w:rPr>
                <w:rFonts w:ascii="Times New Roman" w:hAnsi="Times New Roman" w:cs="Times New Roman"/>
                <w:sz w:val="28"/>
                <w:szCs w:val="28"/>
                <w:lang w:val="en-US"/>
              </w:rPr>
              <w:t>GADA</w:t>
            </w:r>
          </w:p>
        </w:tc>
        <w:tc>
          <w:tcPr>
            <w:tcW w:w="6825" w:type="dxa"/>
          </w:tcPr>
          <w:p w14:paraId="68365D63" w14:textId="77777777" w:rsidR="001E417B" w:rsidRDefault="001E417B" w:rsidP="001E417B">
            <w:pPr>
              <w:pStyle w:val="ListParagraph"/>
              <w:numPr>
                <w:ilvl w:val="0"/>
                <w:numId w:val="31"/>
              </w:numPr>
              <w:rPr>
                <w:rFonts w:ascii="Times New Roman" w:hAnsi="Times New Roman" w:cs="Times New Roman"/>
                <w:sz w:val="28"/>
                <w:szCs w:val="28"/>
                <w:lang w:val="en-US"/>
              </w:rPr>
            </w:pPr>
            <w:r>
              <w:rPr>
                <w:rFonts w:ascii="Times New Roman" w:hAnsi="Times New Roman" w:cs="Times New Roman"/>
                <w:sz w:val="28"/>
                <w:szCs w:val="28"/>
                <w:lang w:val="en-US"/>
              </w:rPr>
              <w:t>G</w:t>
            </w:r>
            <w:r w:rsidRPr="00C53608">
              <w:rPr>
                <w:rFonts w:ascii="Times New Roman" w:hAnsi="Times New Roman" w:cs="Times New Roman"/>
                <w:sz w:val="28"/>
                <w:szCs w:val="28"/>
                <w:lang w:val="en-US"/>
              </w:rPr>
              <w:t>lutamate decarboxylase</w:t>
            </w:r>
          </w:p>
        </w:tc>
      </w:tr>
      <w:tr w:rsidR="001E417B" w14:paraId="3FA25577" w14:textId="77777777" w:rsidTr="00BF3A29">
        <w:tc>
          <w:tcPr>
            <w:tcW w:w="1805" w:type="dxa"/>
          </w:tcPr>
          <w:p w14:paraId="6DE8DACA" w14:textId="77777777" w:rsidR="001E417B" w:rsidRPr="00C53608" w:rsidRDefault="001E417B" w:rsidP="001E417B">
            <w:pPr>
              <w:rPr>
                <w:rFonts w:ascii="Times New Roman" w:hAnsi="Times New Roman" w:cs="Times New Roman"/>
                <w:sz w:val="28"/>
                <w:szCs w:val="28"/>
                <w:lang w:val="en-US"/>
              </w:rPr>
            </w:pPr>
            <w:r w:rsidRPr="00C53608">
              <w:rPr>
                <w:rFonts w:ascii="Times New Roman" w:hAnsi="Times New Roman" w:cs="Times New Roman"/>
                <w:sz w:val="28"/>
                <w:szCs w:val="28"/>
                <w:lang w:val="en-US"/>
              </w:rPr>
              <w:t>IA-2A</w:t>
            </w:r>
          </w:p>
        </w:tc>
        <w:tc>
          <w:tcPr>
            <w:tcW w:w="6825" w:type="dxa"/>
          </w:tcPr>
          <w:p w14:paraId="191E6F59" w14:textId="77777777" w:rsidR="001E417B" w:rsidRDefault="001E417B" w:rsidP="001E417B">
            <w:pPr>
              <w:pStyle w:val="ListParagraph"/>
              <w:numPr>
                <w:ilvl w:val="0"/>
                <w:numId w:val="31"/>
              </w:numPr>
              <w:rPr>
                <w:rFonts w:ascii="Times New Roman" w:hAnsi="Times New Roman" w:cs="Times New Roman"/>
                <w:sz w:val="28"/>
                <w:szCs w:val="28"/>
                <w:lang w:val="en-US"/>
              </w:rPr>
            </w:pPr>
            <w:r>
              <w:rPr>
                <w:rFonts w:ascii="Times New Roman" w:hAnsi="Times New Roman" w:cs="Times New Roman"/>
                <w:sz w:val="28"/>
                <w:szCs w:val="28"/>
                <w:lang w:val="en-US"/>
              </w:rPr>
              <w:t>Ty</w:t>
            </w:r>
            <w:r w:rsidRPr="00C53608">
              <w:rPr>
                <w:rFonts w:ascii="Times New Roman" w:hAnsi="Times New Roman" w:cs="Times New Roman"/>
                <w:sz w:val="28"/>
                <w:szCs w:val="28"/>
                <w:lang w:val="en-US"/>
              </w:rPr>
              <w:t>rosine phosphatase-like protein</w:t>
            </w:r>
          </w:p>
        </w:tc>
      </w:tr>
      <w:tr w:rsidR="001E417B" w14:paraId="5C410FC5" w14:textId="77777777" w:rsidTr="00BF3A29">
        <w:tc>
          <w:tcPr>
            <w:tcW w:w="1805" w:type="dxa"/>
          </w:tcPr>
          <w:p w14:paraId="51B58F8B" w14:textId="77777777" w:rsidR="001E417B" w:rsidRPr="002F6475" w:rsidRDefault="001E417B" w:rsidP="001E417B">
            <w:pPr>
              <w:rPr>
                <w:rFonts w:ascii="Times New Roman" w:hAnsi="Times New Roman" w:cs="Times New Roman"/>
                <w:color w:val="000000" w:themeColor="text1"/>
                <w:sz w:val="28"/>
                <w:szCs w:val="28"/>
                <w:lang w:val="en-US"/>
              </w:rPr>
            </w:pPr>
            <w:r w:rsidRPr="00C53608">
              <w:rPr>
                <w:rFonts w:ascii="Times New Roman" w:hAnsi="Times New Roman" w:cs="Times New Roman"/>
                <w:sz w:val="28"/>
                <w:szCs w:val="28"/>
                <w:lang w:val="en-US"/>
              </w:rPr>
              <w:t>DKA</w:t>
            </w:r>
          </w:p>
        </w:tc>
        <w:tc>
          <w:tcPr>
            <w:tcW w:w="6825" w:type="dxa"/>
          </w:tcPr>
          <w:p w14:paraId="3D50B51E" w14:textId="77777777" w:rsidR="001E417B" w:rsidRPr="00624A98" w:rsidRDefault="001E417B" w:rsidP="001E417B">
            <w:pPr>
              <w:pStyle w:val="ListParagraph"/>
              <w:numPr>
                <w:ilvl w:val="0"/>
                <w:numId w:val="31"/>
              </w:numPr>
              <w:rPr>
                <w:rFonts w:ascii="Times New Roman" w:hAnsi="Times New Roman" w:cs="Times New Roman"/>
                <w:color w:val="000000" w:themeColor="text1"/>
                <w:sz w:val="28"/>
                <w:szCs w:val="28"/>
                <w:lang w:val="en-US"/>
              </w:rPr>
            </w:pPr>
            <w:r>
              <w:rPr>
                <w:rFonts w:ascii="Times New Roman" w:hAnsi="Times New Roman" w:cs="Times New Roman"/>
                <w:sz w:val="28"/>
                <w:szCs w:val="28"/>
                <w:lang w:val="en-US"/>
              </w:rPr>
              <w:t>D</w:t>
            </w:r>
            <w:r w:rsidRPr="00624A98">
              <w:rPr>
                <w:rFonts w:ascii="Times New Roman" w:hAnsi="Times New Roman" w:cs="Times New Roman"/>
                <w:sz w:val="28"/>
                <w:szCs w:val="28"/>
                <w:lang w:val="en-US"/>
              </w:rPr>
              <w:t xml:space="preserve">iabetic ketoacidosis </w:t>
            </w:r>
          </w:p>
        </w:tc>
      </w:tr>
      <w:tr w:rsidR="001E417B" w14:paraId="7B232FEE" w14:textId="77777777" w:rsidTr="00BF3A29">
        <w:tc>
          <w:tcPr>
            <w:tcW w:w="1805" w:type="dxa"/>
          </w:tcPr>
          <w:p w14:paraId="29E5D628" w14:textId="77777777" w:rsidR="001E417B" w:rsidRPr="00624A98" w:rsidRDefault="001E417B" w:rsidP="001E417B">
            <w:pPr>
              <w:rPr>
                <w:rFonts w:ascii="Times New Roman" w:hAnsi="Times New Roman" w:cs="Times New Roman"/>
                <w:color w:val="000000" w:themeColor="text1"/>
                <w:sz w:val="28"/>
                <w:szCs w:val="28"/>
                <w:lang w:val="en-US"/>
              </w:rPr>
            </w:pPr>
            <w:r w:rsidRPr="00624A98">
              <w:rPr>
                <w:rFonts w:ascii="Times New Roman" w:hAnsi="Times New Roman" w:cs="Times New Roman"/>
                <w:color w:val="000000" w:themeColor="text1"/>
                <w:sz w:val="28"/>
                <w:szCs w:val="28"/>
                <w:lang w:val="en-US"/>
              </w:rPr>
              <w:t>ESCs</w:t>
            </w:r>
          </w:p>
        </w:tc>
        <w:tc>
          <w:tcPr>
            <w:tcW w:w="6825" w:type="dxa"/>
          </w:tcPr>
          <w:p w14:paraId="71559432" w14:textId="77777777" w:rsidR="001E417B" w:rsidRPr="00624A98" w:rsidRDefault="001E417B" w:rsidP="001E417B">
            <w:pPr>
              <w:pStyle w:val="ListParagraph"/>
              <w:numPr>
                <w:ilvl w:val="0"/>
                <w:numId w:val="31"/>
              </w:numPr>
              <w:rPr>
                <w:rFonts w:ascii="Times New Roman" w:hAnsi="Times New Roman" w:cs="Times New Roman"/>
                <w:b/>
                <w:bCs/>
                <w:color w:val="000000" w:themeColor="text1"/>
                <w:sz w:val="28"/>
                <w:szCs w:val="28"/>
                <w:lang w:val="en-US"/>
              </w:rPr>
            </w:pPr>
            <w:r>
              <w:rPr>
                <w:rFonts w:ascii="Times New Roman" w:eastAsia="Times New Roman" w:hAnsi="Times New Roman" w:cs="Times New Roman"/>
                <w:color w:val="000000"/>
                <w:sz w:val="28"/>
                <w:szCs w:val="28"/>
                <w:lang w:val="en-US" w:eastAsia="ru-RU"/>
              </w:rPr>
              <w:t>E</w:t>
            </w:r>
            <w:r w:rsidRPr="00624A98">
              <w:rPr>
                <w:rFonts w:ascii="Times New Roman" w:eastAsia="Times New Roman" w:hAnsi="Times New Roman" w:cs="Times New Roman"/>
                <w:color w:val="000000"/>
                <w:sz w:val="28"/>
                <w:szCs w:val="28"/>
                <w:lang w:val="en-US" w:eastAsia="ru-RU"/>
              </w:rPr>
              <w:t>mbryonic stem cells</w:t>
            </w:r>
          </w:p>
        </w:tc>
      </w:tr>
      <w:tr w:rsidR="001E417B" w14:paraId="28252F52" w14:textId="77777777" w:rsidTr="00BF3A29">
        <w:tc>
          <w:tcPr>
            <w:tcW w:w="1805" w:type="dxa"/>
          </w:tcPr>
          <w:p w14:paraId="0FF2C1B6" w14:textId="77777777" w:rsidR="001E417B" w:rsidRPr="00624A98" w:rsidRDefault="001E417B" w:rsidP="001E417B">
            <w:pPr>
              <w:rPr>
                <w:rFonts w:ascii="Times New Roman" w:hAnsi="Times New Roman" w:cs="Times New Roman"/>
                <w:color w:val="000000" w:themeColor="text1"/>
                <w:sz w:val="28"/>
                <w:szCs w:val="28"/>
                <w:lang w:val="en-US"/>
              </w:rPr>
            </w:pPr>
            <w:r w:rsidRPr="00624A98">
              <w:rPr>
                <w:rFonts w:ascii="Times New Roman" w:hAnsi="Times New Roman" w:cs="Times New Roman"/>
                <w:color w:val="000000" w:themeColor="text1"/>
                <w:sz w:val="28"/>
                <w:szCs w:val="28"/>
                <w:lang w:val="en-US"/>
              </w:rPr>
              <w:t>iPSCs</w:t>
            </w:r>
          </w:p>
        </w:tc>
        <w:tc>
          <w:tcPr>
            <w:tcW w:w="6825" w:type="dxa"/>
          </w:tcPr>
          <w:p w14:paraId="6EFE2D85" w14:textId="77777777" w:rsidR="001E417B" w:rsidRPr="00624A98" w:rsidRDefault="001E417B" w:rsidP="001E417B">
            <w:pPr>
              <w:pStyle w:val="ListParagraph"/>
              <w:numPr>
                <w:ilvl w:val="0"/>
                <w:numId w:val="31"/>
              </w:numPr>
              <w:rPr>
                <w:rFonts w:ascii="Times New Roman" w:hAnsi="Times New Roman" w:cs="Times New Roman"/>
                <w:color w:val="000000" w:themeColor="text1"/>
                <w:sz w:val="28"/>
                <w:szCs w:val="28"/>
                <w:lang w:val="en-US"/>
              </w:rPr>
            </w:pPr>
            <w:r w:rsidRPr="00624A98">
              <w:rPr>
                <w:rFonts w:ascii="Times New Roman" w:hAnsi="Times New Roman" w:cs="Times New Roman"/>
                <w:color w:val="000000" w:themeColor="text1"/>
                <w:sz w:val="28"/>
                <w:szCs w:val="28"/>
                <w:lang w:val="en-US"/>
              </w:rPr>
              <w:t xml:space="preserve">Induced </w:t>
            </w:r>
            <w:r>
              <w:rPr>
                <w:rFonts w:ascii="Times New Roman" w:hAnsi="Times New Roman" w:cs="Times New Roman"/>
                <w:color w:val="000000" w:themeColor="text1"/>
                <w:sz w:val="28"/>
                <w:szCs w:val="28"/>
                <w:lang w:val="en-US"/>
              </w:rPr>
              <w:t>p</w:t>
            </w:r>
            <w:r w:rsidRPr="00624A98">
              <w:rPr>
                <w:rFonts w:ascii="Times New Roman" w:hAnsi="Times New Roman" w:cs="Times New Roman"/>
                <w:color w:val="000000" w:themeColor="text1"/>
                <w:sz w:val="28"/>
                <w:szCs w:val="28"/>
                <w:lang w:val="en-US"/>
              </w:rPr>
              <w:t>luripotent stem cells</w:t>
            </w:r>
          </w:p>
        </w:tc>
      </w:tr>
      <w:tr w:rsidR="001E417B" w:rsidRPr="00B44403" w14:paraId="441D57B4" w14:textId="77777777" w:rsidTr="00BF3A29">
        <w:tc>
          <w:tcPr>
            <w:tcW w:w="1805" w:type="dxa"/>
          </w:tcPr>
          <w:p w14:paraId="359514C3" w14:textId="77777777" w:rsidR="001E417B" w:rsidRPr="00624A98" w:rsidRDefault="001E417B" w:rsidP="001E417B">
            <w:pPr>
              <w:rPr>
                <w:rFonts w:ascii="Times New Roman" w:hAnsi="Times New Roman" w:cs="Times New Roman"/>
                <w:color w:val="000000" w:themeColor="text1"/>
                <w:sz w:val="28"/>
                <w:szCs w:val="28"/>
                <w:lang w:val="en-US"/>
              </w:rPr>
            </w:pPr>
            <w:r w:rsidRPr="00C53608">
              <w:rPr>
                <w:rFonts w:ascii="Times New Roman" w:eastAsia="Times New Roman" w:hAnsi="Times New Roman" w:cs="Times New Roman"/>
                <w:sz w:val="28"/>
                <w:szCs w:val="28"/>
                <w:lang w:val="en-US" w:eastAsia="ru-RU"/>
              </w:rPr>
              <w:t>TALEN</w:t>
            </w:r>
          </w:p>
        </w:tc>
        <w:tc>
          <w:tcPr>
            <w:tcW w:w="6825" w:type="dxa"/>
          </w:tcPr>
          <w:p w14:paraId="334A4A9E" w14:textId="77777777" w:rsidR="001E417B" w:rsidRPr="00624A98" w:rsidRDefault="001E417B" w:rsidP="001E417B">
            <w:pPr>
              <w:pStyle w:val="ListParagraph"/>
              <w:numPr>
                <w:ilvl w:val="0"/>
                <w:numId w:val="31"/>
              </w:numPr>
              <w:rPr>
                <w:rFonts w:ascii="Times New Roman" w:hAnsi="Times New Roman" w:cs="Times New Roman"/>
                <w:color w:val="000000" w:themeColor="text1"/>
                <w:sz w:val="28"/>
                <w:szCs w:val="28"/>
                <w:lang w:val="en-US"/>
              </w:rPr>
            </w:pPr>
            <w:r>
              <w:rPr>
                <w:rFonts w:ascii="Times New Roman" w:eastAsia="Times New Roman" w:hAnsi="Times New Roman" w:cs="Times New Roman"/>
                <w:sz w:val="28"/>
                <w:szCs w:val="28"/>
                <w:lang w:val="en-US" w:eastAsia="ru-RU"/>
              </w:rPr>
              <w:t>T</w:t>
            </w:r>
            <w:r w:rsidRPr="00C53608">
              <w:rPr>
                <w:rFonts w:ascii="Times New Roman" w:eastAsia="Times New Roman" w:hAnsi="Times New Roman" w:cs="Times New Roman"/>
                <w:sz w:val="28"/>
                <w:szCs w:val="28"/>
                <w:lang w:val="en-US" w:eastAsia="ru-RU"/>
              </w:rPr>
              <w:t>ranscription activator like effector nucleases</w:t>
            </w:r>
          </w:p>
        </w:tc>
      </w:tr>
      <w:tr w:rsidR="001E417B" w14:paraId="3A7DA258" w14:textId="77777777" w:rsidTr="00BF3A29">
        <w:tc>
          <w:tcPr>
            <w:tcW w:w="1805" w:type="dxa"/>
          </w:tcPr>
          <w:p w14:paraId="34BA7918" w14:textId="77777777" w:rsidR="001E417B" w:rsidRPr="00624A98" w:rsidRDefault="001E417B" w:rsidP="001E417B">
            <w:pPr>
              <w:rPr>
                <w:rFonts w:ascii="Times New Roman" w:hAnsi="Times New Roman" w:cs="Times New Roman"/>
                <w:color w:val="000000" w:themeColor="text1"/>
                <w:sz w:val="28"/>
                <w:szCs w:val="28"/>
                <w:lang w:val="en-US"/>
              </w:rPr>
            </w:pPr>
            <w:r w:rsidRPr="00624A98">
              <w:rPr>
                <w:rFonts w:ascii="Times New Roman" w:hAnsi="Times New Roman" w:cs="Times New Roman"/>
                <w:color w:val="000000" w:themeColor="text1"/>
                <w:sz w:val="28"/>
                <w:szCs w:val="28"/>
                <w:lang w:val="en-US"/>
              </w:rPr>
              <w:t>ZFN</w:t>
            </w:r>
          </w:p>
        </w:tc>
        <w:tc>
          <w:tcPr>
            <w:tcW w:w="6825" w:type="dxa"/>
          </w:tcPr>
          <w:p w14:paraId="70C46C5A" w14:textId="77777777" w:rsidR="001E417B" w:rsidRPr="00624A98" w:rsidRDefault="001E417B" w:rsidP="001E417B">
            <w:pPr>
              <w:pStyle w:val="ListParagraph"/>
              <w:numPr>
                <w:ilvl w:val="0"/>
                <w:numId w:val="31"/>
              </w:numPr>
              <w:rPr>
                <w:rFonts w:ascii="Times New Roman" w:hAnsi="Times New Roman" w:cs="Times New Roman"/>
                <w:b/>
                <w:bCs/>
                <w:color w:val="000000" w:themeColor="text1"/>
                <w:sz w:val="28"/>
                <w:szCs w:val="28"/>
                <w:lang w:val="en-US"/>
              </w:rPr>
            </w:pPr>
            <w:r>
              <w:rPr>
                <w:rFonts w:ascii="Times New Roman" w:eastAsia="Times New Roman" w:hAnsi="Times New Roman" w:cs="Times New Roman"/>
                <w:sz w:val="28"/>
                <w:szCs w:val="28"/>
                <w:lang w:val="en-US" w:eastAsia="ru-RU"/>
              </w:rPr>
              <w:t>Z</w:t>
            </w:r>
            <w:r w:rsidRPr="00624A98">
              <w:rPr>
                <w:rFonts w:ascii="Times New Roman" w:eastAsia="Times New Roman" w:hAnsi="Times New Roman" w:cs="Times New Roman"/>
                <w:sz w:val="28"/>
                <w:szCs w:val="28"/>
                <w:lang w:val="en-US" w:eastAsia="ru-RU"/>
              </w:rPr>
              <w:t>inc finger nucleases</w:t>
            </w:r>
          </w:p>
        </w:tc>
      </w:tr>
      <w:tr w:rsidR="005C2D1F" w14:paraId="72B466A5" w14:textId="77777777" w:rsidTr="00BF3A29">
        <w:tc>
          <w:tcPr>
            <w:tcW w:w="1805" w:type="dxa"/>
          </w:tcPr>
          <w:p w14:paraId="5B64CBF4" w14:textId="5F0901E3" w:rsidR="005C2D1F" w:rsidRPr="00BF3A29" w:rsidRDefault="005C2D1F" w:rsidP="001E417B">
            <w:pPr>
              <w:rPr>
                <w:rFonts w:ascii="Times New Roman" w:hAnsi="Times New Roman" w:cs="Times New Roman"/>
                <w:i/>
                <w:iCs/>
                <w:color w:val="000000" w:themeColor="text1"/>
                <w:sz w:val="28"/>
                <w:szCs w:val="28"/>
                <w:lang w:val="en-US"/>
              </w:rPr>
            </w:pPr>
            <w:r w:rsidRPr="00BF3A29">
              <w:rPr>
                <w:rFonts w:ascii="Times New Roman" w:hAnsi="Times New Roman" w:cs="Times New Roman"/>
                <w:i/>
                <w:iCs/>
                <w:color w:val="000000" w:themeColor="text1"/>
                <w:sz w:val="28"/>
                <w:szCs w:val="28"/>
                <w:lang w:val="en-US"/>
              </w:rPr>
              <w:t>INS</w:t>
            </w:r>
          </w:p>
        </w:tc>
        <w:tc>
          <w:tcPr>
            <w:tcW w:w="6825" w:type="dxa"/>
          </w:tcPr>
          <w:p w14:paraId="44F128BB" w14:textId="7767B78D" w:rsidR="005C2D1F" w:rsidRDefault="005C2D1F" w:rsidP="001E417B">
            <w:pPr>
              <w:pStyle w:val="ListParagraph"/>
              <w:numPr>
                <w:ilvl w:val="0"/>
                <w:numId w:val="31"/>
              </w:num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Gene of insulin</w:t>
            </w:r>
          </w:p>
        </w:tc>
      </w:tr>
    </w:tbl>
    <w:p w14:paraId="1E6B9970" w14:textId="77777777" w:rsidR="00B32555" w:rsidRDefault="00B32555" w:rsidP="00900C3B">
      <w:pPr>
        <w:spacing w:line="240" w:lineRule="auto"/>
        <w:ind w:firstLine="708"/>
        <w:jc w:val="center"/>
        <w:rPr>
          <w:rFonts w:ascii="Times New Roman" w:hAnsi="Times New Roman" w:cs="Times New Roman"/>
          <w:b/>
          <w:bCs/>
          <w:color w:val="000000" w:themeColor="text1"/>
          <w:sz w:val="28"/>
          <w:szCs w:val="28"/>
          <w:lang w:val="en-US"/>
        </w:rPr>
      </w:pPr>
    </w:p>
    <w:p w14:paraId="1ECF276B" w14:textId="77777777" w:rsidR="00B32555" w:rsidRDefault="00B32555" w:rsidP="00900C3B">
      <w:pPr>
        <w:spacing w:line="240" w:lineRule="auto"/>
        <w:ind w:firstLine="708"/>
        <w:jc w:val="center"/>
        <w:rPr>
          <w:rFonts w:ascii="Times New Roman" w:hAnsi="Times New Roman" w:cs="Times New Roman"/>
          <w:b/>
          <w:bCs/>
          <w:color w:val="000000" w:themeColor="text1"/>
          <w:sz w:val="28"/>
          <w:szCs w:val="28"/>
          <w:lang w:val="en-US"/>
        </w:rPr>
      </w:pPr>
    </w:p>
    <w:p w14:paraId="74783542" w14:textId="77777777" w:rsidR="00B32555" w:rsidRDefault="00B32555" w:rsidP="00900C3B">
      <w:pPr>
        <w:spacing w:line="240" w:lineRule="auto"/>
        <w:ind w:firstLine="708"/>
        <w:jc w:val="center"/>
        <w:rPr>
          <w:rFonts w:ascii="Times New Roman" w:hAnsi="Times New Roman" w:cs="Times New Roman"/>
          <w:b/>
          <w:bCs/>
          <w:color w:val="000000" w:themeColor="text1"/>
          <w:sz w:val="28"/>
          <w:szCs w:val="28"/>
          <w:lang w:val="en-US"/>
        </w:rPr>
      </w:pPr>
    </w:p>
    <w:p w14:paraId="109D570E" w14:textId="77777777" w:rsidR="00B32555" w:rsidRDefault="00B32555" w:rsidP="00900C3B">
      <w:pPr>
        <w:spacing w:line="240" w:lineRule="auto"/>
        <w:ind w:firstLine="708"/>
        <w:jc w:val="center"/>
        <w:rPr>
          <w:rFonts w:ascii="Times New Roman" w:hAnsi="Times New Roman" w:cs="Times New Roman"/>
          <w:b/>
          <w:bCs/>
          <w:color w:val="000000" w:themeColor="text1"/>
          <w:sz w:val="28"/>
          <w:szCs w:val="28"/>
          <w:lang w:val="en-US"/>
        </w:rPr>
      </w:pPr>
    </w:p>
    <w:p w14:paraId="3DD704C6" w14:textId="77777777" w:rsidR="00B32555" w:rsidRDefault="00B32555" w:rsidP="00900C3B">
      <w:pPr>
        <w:spacing w:line="240" w:lineRule="auto"/>
        <w:ind w:firstLine="708"/>
        <w:jc w:val="center"/>
        <w:rPr>
          <w:rFonts w:ascii="Times New Roman" w:hAnsi="Times New Roman" w:cs="Times New Roman"/>
          <w:b/>
          <w:bCs/>
          <w:color w:val="000000" w:themeColor="text1"/>
          <w:sz w:val="28"/>
          <w:szCs w:val="28"/>
          <w:lang w:val="en-US"/>
        </w:rPr>
      </w:pPr>
    </w:p>
    <w:p w14:paraId="00BF9C43" w14:textId="77777777" w:rsidR="002F6475" w:rsidRDefault="002F6475" w:rsidP="00900C3B">
      <w:pPr>
        <w:spacing w:line="240" w:lineRule="auto"/>
        <w:ind w:firstLine="708"/>
        <w:jc w:val="center"/>
        <w:rPr>
          <w:rFonts w:ascii="Times New Roman" w:hAnsi="Times New Roman" w:cs="Times New Roman"/>
          <w:b/>
          <w:bCs/>
          <w:color w:val="000000" w:themeColor="text1"/>
          <w:sz w:val="28"/>
          <w:szCs w:val="28"/>
          <w:lang w:val="en-US"/>
        </w:rPr>
      </w:pPr>
    </w:p>
    <w:p w14:paraId="3DA25AA6" w14:textId="77777777" w:rsidR="002F6475" w:rsidRDefault="002F6475" w:rsidP="00900C3B">
      <w:pPr>
        <w:spacing w:line="240" w:lineRule="auto"/>
        <w:ind w:firstLine="708"/>
        <w:jc w:val="center"/>
        <w:rPr>
          <w:rFonts w:ascii="Times New Roman" w:hAnsi="Times New Roman" w:cs="Times New Roman"/>
          <w:b/>
          <w:bCs/>
          <w:color w:val="000000" w:themeColor="text1"/>
          <w:sz w:val="28"/>
          <w:szCs w:val="28"/>
          <w:lang w:val="en-US"/>
        </w:rPr>
      </w:pPr>
    </w:p>
    <w:p w14:paraId="783C59E3" w14:textId="77777777" w:rsidR="002F6475" w:rsidRDefault="002F6475" w:rsidP="00900C3B">
      <w:pPr>
        <w:spacing w:line="240" w:lineRule="auto"/>
        <w:ind w:firstLine="708"/>
        <w:jc w:val="center"/>
        <w:rPr>
          <w:rFonts w:ascii="Times New Roman" w:hAnsi="Times New Roman" w:cs="Times New Roman"/>
          <w:b/>
          <w:bCs/>
          <w:color w:val="000000" w:themeColor="text1"/>
          <w:sz w:val="28"/>
          <w:szCs w:val="28"/>
          <w:lang w:val="en-US"/>
        </w:rPr>
      </w:pPr>
    </w:p>
    <w:p w14:paraId="4FCD5F2E" w14:textId="77777777" w:rsidR="002F6475" w:rsidRDefault="002F6475" w:rsidP="00900C3B">
      <w:pPr>
        <w:spacing w:line="240" w:lineRule="auto"/>
        <w:ind w:firstLine="708"/>
        <w:jc w:val="center"/>
        <w:rPr>
          <w:rFonts w:ascii="Times New Roman" w:hAnsi="Times New Roman" w:cs="Times New Roman"/>
          <w:b/>
          <w:bCs/>
          <w:color w:val="000000" w:themeColor="text1"/>
          <w:sz w:val="28"/>
          <w:szCs w:val="28"/>
          <w:lang w:val="en-US"/>
        </w:rPr>
      </w:pPr>
    </w:p>
    <w:p w14:paraId="566CD884" w14:textId="2C2713B6" w:rsidR="00F108CA" w:rsidRPr="00A03913" w:rsidRDefault="00AC79D2" w:rsidP="00900C3B">
      <w:pPr>
        <w:spacing w:line="240" w:lineRule="auto"/>
        <w:jc w:val="both"/>
        <w:rPr>
          <w:rFonts w:ascii="Times New Roman" w:hAnsi="Times New Roman" w:cs="Times New Roman"/>
          <w:b/>
          <w:bCs/>
          <w:sz w:val="28"/>
          <w:szCs w:val="28"/>
          <w:lang w:val="en-US"/>
        </w:rPr>
      </w:pPr>
      <w:r>
        <w:rPr>
          <w:rFonts w:ascii="Times New Roman" w:hAnsi="Times New Roman" w:cs="Times New Roman"/>
          <w:b/>
          <w:bCs/>
          <w:color w:val="000000" w:themeColor="text1"/>
          <w:sz w:val="28"/>
          <w:szCs w:val="28"/>
          <w:lang w:val="en-US"/>
        </w:rPr>
        <w:lastRenderedPageBreak/>
        <w:t xml:space="preserve">                                                  </w:t>
      </w:r>
      <w:r w:rsidR="00F108CA" w:rsidRPr="00AC79D2">
        <w:rPr>
          <w:rFonts w:ascii="Times New Roman" w:hAnsi="Times New Roman" w:cs="Times New Roman"/>
          <w:b/>
          <w:bCs/>
          <w:color w:val="000000" w:themeColor="text1"/>
          <w:sz w:val="28"/>
          <w:szCs w:val="28"/>
          <w:lang w:val="en-US"/>
        </w:rPr>
        <w:t>INTRODUCTION</w:t>
      </w:r>
      <w:r w:rsidR="00F108CA" w:rsidRPr="00AC79D2">
        <w:rPr>
          <w:b/>
          <w:bCs/>
          <w:lang w:val="en-US"/>
        </w:rPr>
        <w:t xml:space="preserve"> </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sidR="00F108CA" w:rsidRPr="00A457FD">
        <w:rPr>
          <w:rFonts w:ascii="Times New Roman" w:hAnsi="Times New Roman" w:cs="Times New Roman"/>
          <w:b/>
          <w:bCs/>
          <w:color w:val="000000" w:themeColor="text1"/>
          <w:sz w:val="28"/>
          <w:szCs w:val="28"/>
          <w:lang w:val="en-US"/>
        </w:rPr>
        <w:t xml:space="preserve">General description of the research. </w:t>
      </w:r>
      <w:r w:rsidR="00F108CA" w:rsidRPr="002E4421">
        <w:rPr>
          <w:rFonts w:ascii="Times New Roman" w:hAnsi="Times New Roman" w:cs="Times New Roman"/>
          <w:color w:val="000000" w:themeColor="text1"/>
          <w:sz w:val="28"/>
          <w:szCs w:val="28"/>
          <w:lang w:val="en-US"/>
        </w:rPr>
        <w:t>This Ph.D. dissertation is dedicated to studying feasibility of modulating insulin gene expression in embryonic stem cells with application of CRISPR/Cas9 genome-editing technology. Also, in vitro differentiation of these genetically modified stem cells into insulin-producing</w:t>
      </w:r>
      <w:r w:rsidR="00F108CA">
        <w:rPr>
          <w:rFonts w:ascii="Times New Roman" w:hAnsi="Times New Roman" w:cs="Times New Roman"/>
          <w:color w:val="000000" w:themeColor="text1"/>
          <w:sz w:val="28"/>
          <w:szCs w:val="28"/>
          <w:lang w:val="kk-KZ"/>
        </w:rPr>
        <w:t xml:space="preserve"> </w:t>
      </w:r>
      <w:r w:rsidR="00F108CA">
        <w:rPr>
          <w:rFonts w:ascii="Times New Roman" w:hAnsi="Times New Roman" w:cs="Times New Roman"/>
          <w:color w:val="000000" w:themeColor="text1"/>
          <w:sz w:val="28"/>
          <w:szCs w:val="28"/>
          <w:lang w:val="en-US"/>
        </w:rPr>
        <w:t>β-</w:t>
      </w:r>
      <w:r w:rsidR="00F108CA" w:rsidRPr="002E4421">
        <w:rPr>
          <w:rFonts w:ascii="Times New Roman" w:hAnsi="Times New Roman" w:cs="Times New Roman"/>
          <w:color w:val="000000" w:themeColor="text1"/>
          <w:sz w:val="28"/>
          <w:szCs w:val="28"/>
          <w:lang w:val="en-US"/>
        </w:rPr>
        <w:t xml:space="preserve"> cells of pancreas has been performed and assessed.</w:t>
      </w:r>
      <w:r w:rsidR="00F108CA" w:rsidRPr="002E4421">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sidRPr="004C004A">
        <w:rPr>
          <w:rFonts w:ascii="Times New Roman" w:hAnsi="Times New Roman" w:cs="Times New Roman"/>
          <w:b/>
          <w:bCs/>
          <w:color w:val="000000" w:themeColor="text1"/>
          <w:sz w:val="28"/>
          <w:szCs w:val="28"/>
          <w:lang w:val="en-US"/>
        </w:rPr>
        <w:t>Significance of the research.</w:t>
      </w:r>
      <w:r w:rsidR="00F108CA">
        <w:rPr>
          <w:rFonts w:ascii="Times New Roman" w:hAnsi="Times New Roman" w:cs="Times New Roman"/>
          <w:color w:val="000000" w:themeColor="text1"/>
          <w:sz w:val="28"/>
          <w:szCs w:val="28"/>
          <w:lang w:val="en-US"/>
        </w:rPr>
        <w:t xml:space="preserve"> </w:t>
      </w:r>
      <w:r w:rsidR="00F108CA" w:rsidRPr="00AB6A44">
        <w:rPr>
          <w:rFonts w:ascii="Times New Roman" w:hAnsi="Times New Roman" w:cs="Times New Roman"/>
          <w:color w:val="000000" w:themeColor="text1"/>
          <w:sz w:val="28"/>
          <w:szCs w:val="28"/>
          <w:lang w:val="en-US"/>
        </w:rPr>
        <w:t xml:space="preserve">Diabetes mellitus (DM) is one of the most </w:t>
      </w:r>
      <w:r w:rsidR="00F108CA">
        <w:rPr>
          <w:rFonts w:ascii="Times New Roman" w:hAnsi="Times New Roman" w:cs="Times New Roman"/>
          <w:color w:val="000000" w:themeColor="text1"/>
          <w:sz w:val="28"/>
          <w:szCs w:val="28"/>
          <w:lang w:val="en-US"/>
        </w:rPr>
        <w:t xml:space="preserve">challenging </w:t>
      </w:r>
      <w:r w:rsidR="00F108CA" w:rsidRPr="00AB6A44">
        <w:rPr>
          <w:rFonts w:ascii="Times New Roman" w:hAnsi="Times New Roman" w:cs="Times New Roman"/>
          <w:color w:val="000000" w:themeColor="text1"/>
          <w:sz w:val="28"/>
          <w:szCs w:val="28"/>
          <w:lang w:val="en-US"/>
        </w:rPr>
        <w:t>medic</w:t>
      </w:r>
      <w:r w:rsidR="00F108CA">
        <w:rPr>
          <w:rFonts w:ascii="Times New Roman" w:hAnsi="Times New Roman" w:cs="Times New Roman"/>
          <w:color w:val="000000" w:themeColor="text1"/>
          <w:sz w:val="28"/>
          <w:szCs w:val="28"/>
          <w:lang w:val="en-US"/>
        </w:rPr>
        <w:t>o-</w:t>
      </w:r>
      <w:r w:rsidR="00F108CA" w:rsidRPr="00AB6A44">
        <w:rPr>
          <w:rFonts w:ascii="Times New Roman" w:hAnsi="Times New Roman" w:cs="Times New Roman"/>
          <w:color w:val="000000" w:themeColor="text1"/>
          <w:sz w:val="28"/>
          <w:szCs w:val="28"/>
          <w:lang w:val="en-US"/>
        </w:rPr>
        <w:t>social problems with a heavy burden on the healthcare system. The disease is characterized by elevated blood sugar levels (hyperglycemia), which develops due to a complete lack of insulin in the body (type 1 diabetes), or due to the development of the state of “insulin resistance” or insulin deficiency (type 2 diabetes). Treatment of type 2 is targeted to normalizing the level of glycemia and preventing the state of hyperglycemia, while the situation with type 1 is</w:t>
      </w:r>
      <w:r w:rsidR="00F108CA">
        <w:rPr>
          <w:rFonts w:ascii="Times New Roman" w:hAnsi="Times New Roman" w:cs="Times New Roman"/>
          <w:color w:val="000000" w:themeColor="text1"/>
          <w:sz w:val="28"/>
          <w:szCs w:val="28"/>
          <w:lang w:val="en-US"/>
        </w:rPr>
        <w:t xml:space="preserve"> </w:t>
      </w:r>
      <w:r w:rsidR="00F108CA" w:rsidRPr="00AB6A44">
        <w:rPr>
          <w:rFonts w:ascii="Times New Roman" w:hAnsi="Times New Roman" w:cs="Times New Roman"/>
          <w:color w:val="000000" w:themeColor="text1"/>
          <w:sz w:val="28"/>
          <w:szCs w:val="28"/>
          <w:lang w:val="en-US"/>
        </w:rPr>
        <w:t xml:space="preserve">more difficult to manage. The </w:t>
      </w:r>
      <w:r w:rsidR="00F108CA">
        <w:rPr>
          <w:rFonts w:ascii="Times New Roman" w:hAnsi="Times New Roman" w:cs="Times New Roman"/>
          <w:color w:val="000000" w:themeColor="text1"/>
          <w:sz w:val="28"/>
          <w:szCs w:val="28"/>
          <w:lang w:val="en-US"/>
        </w:rPr>
        <w:t xml:space="preserve">reason for </w:t>
      </w:r>
      <w:r w:rsidR="00F108CA" w:rsidRPr="00AB6A44">
        <w:rPr>
          <w:rFonts w:ascii="Times New Roman" w:hAnsi="Times New Roman" w:cs="Times New Roman"/>
          <w:color w:val="000000" w:themeColor="text1"/>
          <w:sz w:val="28"/>
          <w:szCs w:val="28"/>
          <w:lang w:val="en-US"/>
        </w:rPr>
        <w:t>the development of type 1 diabetes is the absence in the body of the most important hormone for life, insulin, caused by the complete destruction of the β-cells of the pancreas by the</w:t>
      </w:r>
      <w:r w:rsidR="00F108CA">
        <w:rPr>
          <w:rFonts w:ascii="Times New Roman" w:hAnsi="Times New Roman" w:cs="Times New Roman"/>
          <w:color w:val="000000" w:themeColor="text1"/>
          <w:sz w:val="28"/>
          <w:szCs w:val="28"/>
          <w:lang w:val="en-US"/>
        </w:rPr>
        <w:t xml:space="preserve"> patient’</w:t>
      </w:r>
      <w:r w:rsidR="00F108CA" w:rsidRPr="00AB6A44">
        <w:rPr>
          <w:rFonts w:ascii="Times New Roman" w:hAnsi="Times New Roman" w:cs="Times New Roman"/>
          <w:color w:val="000000" w:themeColor="text1"/>
          <w:sz w:val="28"/>
          <w:szCs w:val="28"/>
          <w:lang w:val="en-US"/>
        </w:rPr>
        <w:t>s own immune system. And the reason for the autoimmune destruction of β-cells, which normally synthesize insulin, still remains unclear.</w:t>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sidRPr="00AB6A44">
        <w:rPr>
          <w:rFonts w:ascii="Times New Roman" w:hAnsi="Times New Roman" w:cs="Times New Roman"/>
          <w:color w:val="000000" w:themeColor="text1"/>
          <w:sz w:val="28"/>
          <w:szCs w:val="28"/>
          <w:lang w:val="en-US"/>
        </w:rPr>
        <w:t xml:space="preserve">To date, the only </w:t>
      </w:r>
      <w:r w:rsidR="00F108CA">
        <w:rPr>
          <w:rFonts w:ascii="Times New Roman" w:hAnsi="Times New Roman" w:cs="Times New Roman"/>
          <w:color w:val="000000" w:themeColor="text1"/>
          <w:sz w:val="28"/>
          <w:szCs w:val="28"/>
          <w:lang w:val="en-US"/>
        </w:rPr>
        <w:t xml:space="preserve">available </w:t>
      </w:r>
      <w:r w:rsidR="00F108CA" w:rsidRPr="00AB6A44">
        <w:rPr>
          <w:rFonts w:ascii="Times New Roman" w:hAnsi="Times New Roman" w:cs="Times New Roman"/>
          <w:color w:val="000000" w:themeColor="text1"/>
          <w:sz w:val="28"/>
          <w:szCs w:val="28"/>
          <w:lang w:val="en-US"/>
        </w:rPr>
        <w:t xml:space="preserve">treatment for type 1 diabetes is insulin injection - patients have to constantly take the hormone to maintain their life. Otherwise, blood sugar levels will keep rising, </w:t>
      </w:r>
      <w:r w:rsidR="00F108CA">
        <w:rPr>
          <w:rFonts w:ascii="Times New Roman" w:hAnsi="Times New Roman" w:cs="Times New Roman"/>
          <w:color w:val="000000" w:themeColor="text1"/>
          <w:sz w:val="28"/>
          <w:szCs w:val="28"/>
          <w:lang w:val="en-US"/>
        </w:rPr>
        <w:t xml:space="preserve">leading to </w:t>
      </w:r>
      <w:r w:rsidR="00F108CA" w:rsidRPr="00AB6A44">
        <w:rPr>
          <w:rFonts w:ascii="Times New Roman" w:hAnsi="Times New Roman" w:cs="Times New Roman"/>
          <w:color w:val="000000" w:themeColor="text1"/>
          <w:sz w:val="28"/>
          <w:szCs w:val="28"/>
          <w:lang w:val="en-US"/>
        </w:rPr>
        <w:t xml:space="preserve">a number of </w:t>
      </w:r>
      <w:r w:rsidR="00F108CA">
        <w:rPr>
          <w:rFonts w:ascii="Times New Roman" w:hAnsi="Times New Roman" w:cs="Times New Roman"/>
          <w:color w:val="000000" w:themeColor="text1"/>
          <w:sz w:val="28"/>
          <w:szCs w:val="28"/>
          <w:lang w:val="en-US"/>
        </w:rPr>
        <w:t xml:space="preserve">unfavorable </w:t>
      </w:r>
      <w:r w:rsidR="00F108CA" w:rsidRPr="00AB6A44">
        <w:rPr>
          <w:rFonts w:ascii="Times New Roman" w:hAnsi="Times New Roman" w:cs="Times New Roman"/>
          <w:color w:val="000000" w:themeColor="text1"/>
          <w:sz w:val="28"/>
          <w:szCs w:val="28"/>
          <w:lang w:val="en-US"/>
        </w:rPr>
        <w:t>consequences, including death.</w:t>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sidRPr="00903470">
        <w:rPr>
          <w:rFonts w:ascii="Times New Roman" w:hAnsi="Times New Roman" w:cs="Times New Roman"/>
          <w:color w:val="000000" w:themeColor="text1"/>
          <w:sz w:val="28"/>
          <w:szCs w:val="28"/>
          <w:lang w:val="en-US"/>
        </w:rPr>
        <w:t>The most potential treatment for type 1 diabetes is transplantation: either healthy</w:t>
      </w:r>
      <w:r w:rsidR="00F108CA">
        <w:rPr>
          <w:rFonts w:ascii="Times New Roman" w:hAnsi="Times New Roman" w:cs="Times New Roman"/>
          <w:color w:val="000000" w:themeColor="text1"/>
          <w:sz w:val="28"/>
          <w:szCs w:val="28"/>
          <w:lang w:val="en-US"/>
        </w:rPr>
        <w:t xml:space="preserve"> insulin producing</w:t>
      </w:r>
      <w:r w:rsidR="00F108CA" w:rsidRPr="00903470">
        <w:rPr>
          <w:rFonts w:ascii="Times New Roman" w:hAnsi="Times New Roman" w:cs="Times New Roman"/>
          <w:color w:val="000000" w:themeColor="text1"/>
          <w:sz w:val="28"/>
          <w:szCs w:val="28"/>
          <w:lang w:val="en-US"/>
        </w:rPr>
        <w:t xml:space="preserve"> β-cells, the islets (Langerhans) or the entire pancreas. The la</w:t>
      </w:r>
      <w:r w:rsidR="00F108CA">
        <w:rPr>
          <w:rFonts w:ascii="Times New Roman" w:hAnsi="Times New Roman" w:cs="Times New Roman"/>
          <w:color w:val="000000" w:themeColor="text1"/>
          <w:sz w:val="28"/>
          <w:szCs w:val="28"/>
          <w:lang w:val="en-US"/>
        </w:rPr>
        <w:t xml:space="preserve">st </w:t>
      </w:r>
      <w:r w:rsidR="00F108CA" w:rsidRPr="00903470">
        <w:rPr>
          <w:rFonts w:ascii="Times New Roman" w:hAnsi="Times New Roman" w:cs="Times New Roman"/>
          <w:color w:val="000000" w:themeColor="text1"/>
          <w:sz w:val="28"/>
          <w:szCs w:val="28"/>
          <w:lang w:val="en-US"/>
        </w:rPr>
        <w:t>option is recommended only in exceptional cases and the criteria are the following</w:t>
      </w:r>
      <w:r w:rsidR="00F108CA">
        <w:rPr>
          <w:rFonts w:ascii="Times New Roman" w:hAnsi="Times New Roman" w:cs="Times New Roman"/>
          <w:color w:val="000000" w:themeColor="text1"/>
          <w:sz w:val="28"/>
          <w:szCs w:val="28"/>
          <w:lang w:val="en-US"/>
        </w:rPr>
        <w:t xml:space="preserve"> and quite strict</w:t>
      </w:r>
      <w:r w:rsidR="00F108CA" w:rsidRPr="00903470">
        <w:rPr>
          <w:rFonts w:ascii="Times New Roman" w:hAnsi="Times New Roman" w:cs="Times New Roman"/>
          <w:color w:val="000000" w:themeColor="text1"/>
          <w:sz w:val="28"/>
          <w:szCs w:val="28"/>
          <w:lang w:val="en-US"/>
        </w:rPr>
        <w:t xml:space="preserve">: very high glycemic variability (sugar level), the presence of severe autonomic dysfunction, very low quality of life due to severe complications of the disease. In any ways, </w:t>
      </w:r>
      <w:r w:rsidR="00F108CA" w:rsidRPr="00AB6A44">
        <w:rPr>
          <w:rFonts w:ascii="Times New Roman" w:hAnsi="Times New Roman" w:cs="Times New Roman"/>
          <w:color w:val="000000" w:themeColor="text1"/>
          <w:sz w:val="28"/>
          <w:szCs w:val="28"/>
          <w:lang w:val="en-US"/>
        </w:rPr>
        <w:t xml:space="preserve">in all cases the acute shortage of donor material greatly limits the opportunities. In this regard, the use of cell technology based on stem cells (SC) as a primary source is a potential solution, confirmed by the </w:t>
      </w:r>
      <w:r w:rsidR="00F108CA">
        <w:rPr>
          <w:rFonts w:ascii="Times New Roman" w:hAnsi="Times New Roman" w:cs="Times New Roman"/>
          <w:color w:val="000000" w:themeColor="text1"/>
          <w:sz w:val="28"/>
          <w:szCs w:val="28"/>
          <w:lang w:val="en-US"/>
        </w:rPr>
        <w:t xml:space="preserve">latest </w:t>
      </w:r>
      <w:r w:rsidR="00F108CA" w:rsidRPr="00AB6A44">
        <w:rPr>
          <w:rFonts w:ascii="Times New Roman" w:hAnsi="Times New Roman" w:cs="Times New Roman"/>
          <w:color w:val="000000" w:themeColor="text1"/>
          <w:sz w:val="28"/>
          <w:szCs w:val="28"/>
          <w:lang w:val="en-US"/>
        </w:rPr>
        <w:t xml:space="preserve">achievements of laboratory technics. And </w:t>
      </w:r>
      <w:r w:rsidR="00F108CA">
        <w:rPr>
          <w:rFonts w:ascii="Times New Roman" w:hAnsi="Times New Roman" w:cs="Times New Roman"/>
          <w:color w:val="000000" w:themeColor="text1"/>
          <w:sz w:val="28"/>
          <w:szCs w:val="28"/>
          <w:lang w:val="en-US"/>
        </w:rPr>
        <w:t xml:space="preserve">on top of this, capabilities of </w:t>
      </w:r>
      <w:r w:rsidR="00F108CA" w:rsidRPr="00AB6A44">
        <w:rPr>
          <w:rFonts w:ascii="Times New Roman" w:hAnsi="Times New Roman" w:cs="Times New Roman"/>
          <w:color w:val="000000" w:themeColor="text1"/>
          <w:sz w:val="28"/>
          <w:szCs w:val="28"/>
          <w:lang w:val="en-US"/>
        </w:rPr>
        <w:t xml:space="preserve">recently </w:t>
      </w:r>
      <w:r w:rsidR="00F108CA">
        <w:rPr>
          <w:rFonts w:ascii="Times New Roman" w:hAnsi="Times New Roman" w:cs="Times New Roman"/>
          <w:color w:val="000000" w:themeColor="text1"/>
          <w:sz w:val="28"/>
          <w:szCs w:val="28"/>
          <w:lang w:val="en-US"/>
        </w:rPr>
        <w:t>discovered C</w:t>
      </w:r>
      <w:r w:rsidR="00F108CA" w:rsidRPr="00AB6A44">
        <w:rPr>
          <w:rFonts w:ascii="Times New Roman" w:hAnsi="Times New Roman" w:cs="Times New Roman"/>
          <w:color w:val="000000" w:themeColor="text1"/>
          <w:sz w:val="28"/>
          <w:szCs w:val="28"/>
          <w:lang w:val="en-US"/>
        </w:rPr>
        <w:t>RISPR</w:t>
      </w:r>
      <w:r w:rsidR="00F108CA">
        <w:rPr>
          <w:rFonts w:ascii="Times New Roman" w:hAnsi="Times New Roman" w:cs="Times New Roman"/>
          <w:color w:val="000000" w:themeColor="text1"/>
          <w:sz w:val="28"/>
          <w:szCs w:val="28"/>
          <w:lang w:val="en-US"/>
        </w:rPr>
        <w:t xml:space="preserve"> technology, a</w:t>
      </w:r>
      <w:r w:rsidR="00F108CA" w:rsidRPr="00AB6A44">
        <w:rPr>
          <w:rFonts w:ascii="Times New Roman" w:hAnsi="Times New Roman" w:cs="Times New Roman"/>
          <w:color w:val="000000" w:themeColor="text1"/>
          <w:sz w:val="28"/>
          <w:szCs w:val="28"/>
          <w:lang w:val="en-US"/>
        </w:rPr>
        <w:t xml:space="preserve"> </w:t>
      </w:r>
      <w:r w:rsidR="00F108CA">
        <w:rPr>
          <w:rFonts w:ascii="Times New Roman" w:hAnsi="Times New Roman" w:cs="Times New Roman"/>
          <w:color w:val="000000" w:themeColor="text1"/>
          <w:sz w:val="28"/>
          <w:szCs w:val="28"/>
          <w:lang w:val="en-US"/>
        </w:rPr>
        <w:t xml:space="preserve">genome </w:t>
      </w:r>
      <w:r w:rsidR="00F108CA" w:rsidRPr="00AB6A44">
        <w:rPr>
          <w:rFonts w:ascii="Times New Roman" w:hAnsi="Times New Roman" w:cs="Times New Roman"/>
          <w:color w:val="000000" w:themeColor="text1"/>
          <w:sz w:val="28"/>
          <w:szCs w:val="28"/>
          <w:lang w:val="en-US"/>
        </w:rPr>
        <w:t xml:space="preserve">editing method, obtaining new cells with improved qualities has become </w:t>
      </w:r>
      <w:r w:rsidR="00F108CA">
        <w:rPr>
          <w:rFonts w:ascii="Times New Roman" w:hAnsi="Times New Roman" w:cs="Times New Roman"/>
          <w:color w:val="000000" w:themeColor="text1"/>
          <w:sz w:val="28"/>
          <w:szCs w:val="28"/>
          <w:lang w:val="en-US"/>
        </w:rPr>
        <w:t xml:space="preserve">relevant and could be </w:t>
      </w:r>
      <w:r w:rsidR="00F108CA" w:rsidRPr="00AB6A44">
        <w:rPr>
          <w:rFonts w:ascii="Times New Roman" w:hAnsi="Times New Roman" w:cs="Times New Roman"/>
          <w:color w:val="000000" w:themeColor="text1"/>
          <w:sz w:val="28"/>
          <w:szCs w:val="28"/>
          <w:lang w:val="en-US"/>
        </w:rPr>
        <w:t>feasible</w:t>
      </w:r>
      <w:r w:rsidR="00F108CA">
        <w:rPr>
          <w:rFonts w:ascii="Times New Roman" w:hAnsi="Times New Roman" w:cs="Times New Roman"/>
          <w:color w:val="000000" w:themeColor="text1"/>
          <w:sz w:val="28"/>
          <w:szCs w:val="28"/>
          <w:lang w:val="en-US"/>
        </w:rPr>
        <w:t>.</w:t>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color w:val="000000" w:themeColor="text1"/>
          <w:sz w:val="28"/>
          <w:szCs w:val="28"/>
          <w:lang w:val="en-US"/>
        </w:rPr>
        <w:tab/>
      </w:r>
      <w:r w:rsidR="00F108CA">
        <w:rPr>
          <w:rFonts w:ascii="Times New Roman" w:hAnsi="Times New Roman" w:cs="Times New Roman"/>
          <w:b/>
          <w:bCs/>
          <w:sz w:val="28"/>
          <w:szCs w:val="28"/>
          <w:lang w:val="en-US"/>
        </w:rPr>
        <w:t>The purpose of the research.</w:t>
      </w:r>
      <w:r w:rsidR="00F108CA" w:rsidRPr="00C23781">
        <w:rPr>
          <w:rFonts w:ascii="Times New Roman" w:hAnsi="Times New Roman" w:cs="Times New Roman"/>
          <w:b/>
          <w:sz w:val="28"/>
          <w:szCs w:val="28"/>
          <w:lang w:val="en-US"/>
        </w:rPr>
        <w:t xml:space="preserve"> </w:t>
      </w:r>
      <w:r w:rsidR="00F108CA" w:rsidRPr="00407E4F">
        <w:rPr>
          <w:rFonts w:ascii="Times New Roman" w:hAnsi="Times New Roman" w:cs="Times New Roman"/>
          <w:bCs/>
          <w:sz w:val="28"/>
          <w:szCs w:val="28"/>
          <w:lang w:val="en-US"/>
        </w:rPr>
        <w:t xml:space="preserve">The purpose </w:t>
      </w:r>
      <w:r w:rsidR="00F108CA">
        <w:rPr>
          <w:rFonts w:ascii="Times New Roman" w:hAnsi="Times New Roman" w:cs="Times New Roman"/>
          <w:bCs/>
          <w:sz w:val="28"/>
          <w:szCs w:val="28"/>
          <w:lang w:val="en-US"/>
        </w:rPr>
        <w:t xml:space="preserve">of the work </w:t>
      </w:r>
      <w:r w:rsidR="00F108CA" w:rsidRPr="00407E4F">
        <w:rPr>
          <w:rFonts w:ascii="Times New Roman" w:hAnsi="Times New Roman" w:cs="Times New Roman"/>
          <w:bCs/>
          <w:sz w:val="28"/>
          <w:szCs w:val="28"/>
          <w:lang w:val="en-US"/>
        </w:rPr>
        <w:t xml:space="preserve">is </w:t>
      </w:r>
      <w:r w:rsidR="00CB72BD">
        <w:rPr>
          <w:rFonts w:ascii="Times New Roman" w:hAnsi="Times New Roman" w:cs="Times New Roman"/>
          <w:bCs/>
          <w:sz w:val="28"/>
          <w:szCs w:val="28"/>
          <w:lang w:val="en-US"/>
        </w:rPr>
        <w:t xml:space="preserve">to </w:t>
      </w:r>
      <w:r w:rsidR="00F108CA" w:rsidRPr="00407E4F">
        <w:rPr>
          <w:rFonts w:ascii="Times New Roman" w:hAnsi="Times New Roman" w:cs="Times New Roman"/>
          <w:bCs/>
          <w:sz w:val="28"/>
          <w:szCs w:val="28"/>
          <w:lang w:val="en-US"/>
        </w:rPr>
        <w:t>creat</w:t>
      </w:r>
      <w:r w:rsidR="00CB72BD">
        <w:rPr>
          <w:rFonts w:ascii="Times New Roman" w:hAnsi="Times New Roman" w:cs="Times New Roman"/>
          <w:bCs/>
          <w:sz w:val="28"/>
          <w:szCs w:val="28"/>
          <w:lang w:val="en-US"/>
        </w:rPr>
        <w:t xml:space="preserve">e a </w:t>
      </w:r>
      <w:r w:rsidR="00F108CA" w:rsidRPr="00407E4F">
        <w:rPr>
          <w:rFonts w:ascii="Times New Roman" w:hAnsi="Times New Roman" w:cs="Times New Roman"/>
          <w:bCs/>
          <w:sz w:val="28"/>
          <w:szCs w:val="28"/>
          <w:lang w:val="en-US"/>
        </w:rPr>
        <w:t>CRISPR</w:t>
      </w:r>
      <w:r w:rsidR="00CB72BD">
        <w:rPr>
          <w:rFonts w:ascii="Times New Roman" w:hAnsi="Times New Roman" w:cs="Times New Roman"/>
          <w:bCs/>
          <w:sz w:val="28"/>
          <w:szCs w:val="28"/>
          <w:lang w:val="en-US"/>
        </w:rPr>
        <w:t>-based</w:t>
      </w:r>
      <w:r w:rsidR="00F108CA" w:rsidRPr="00407E4F">
        <w:rPr>
          <w:rFonts w:ascii="Times New Roman" w:hAnsi="Times New Roman" w:cs="Times New Roman"/>
          <w:bCs/>
          <w:sz w:val="28"/>
          <w:szCs w:val="28"/>
          <w:lang w:val="en-US"/>
        </w:rPr>
        <w:t xml:space="preserve"> genetic </w:t>
      </w:r>
      <w:r w:rsidR="00CB72BD">
        <w:rPr>
          <w:rFonts w:ascii="Times New Roman" w:hAnsi="Times New Roman" w:cs="Times New Roman"/>
          <w:bCs/>
          <w:sz w:val="28"/>
          <w:szCs w:val="28"/>
          <w:lang w:val="en-US"/>
        </w:rPr>
        <w:t xml:space="preserve">approach </w:t>
      </w:r>
      <w:r w:rsidR="00F108CA" w:rsidRPr="00407E4F">
        <w:rPr>
          <w:rFonts w:ascii="Times New Roman" w:hAnsi="Times New Roman" w:cs="Times New Roman"/>
          <w:bCs/>
          <w:sz w:val="28"/>
          <w:szCs w:val="28"/>
          <w:lang w:val="en-US"/>
        </w:rPr>
        <w:t xml:space="preserve">to obtain desired modulation of insulin expression in </w:t>
      </w:r>
      <w:r w:rsidR="00A1609B">
        <w:rPr>
          <w:rFonts w:ascii="Times New Roman" w:hAnsi="Times New Roman" w:cs="Times New Roman"/>
          <w:bCs/>
          <w:sz w:val="28"/>
          <w:szCs w:val="28"/>
          <w:lang w:val="en-US"/>
        </w:rPr>
        <w:t xml:space="preserve">H1 </w:t>
      </w:r>
      <w:r w:rsidR="00F108CA">
        <w:rPr>
          <w:rFonts w:ascii="Times New Roman" w:hAnsi="Times New Roman" w:cs="Times New Roman"/>
          <w:bCs/>
          <w:sz w:val="28"/>
          <w:szCs w:val="28"/>
          <w:lang w:val="en-US"/>
        </w:rPr>
        <w:t xml:space="preserve">embryonic </w:t>
      </w:r>
      <w:r w:rsidR="00F108CA" w:rsidRPr="00407E4F">
        <w:rPr>
          <w:rFonts w:ascii="Times New Roman" w:hAnsi="Times New Roman" w:cs="Times New Roman"/>
          <w:bCs/>
          <w:sz w:val="28"/>
          <w:szCs w:val="28"/>
          <w:lang w:val="en-US"/>
        </w:rPr>
        <w:t xml:space="preserve">human stem cells and production of </w:t>
      </w:r>
      <w:r w:rsidR="00462C02" w:rsidRPr="00407E4F">
        <w:rPr>
          <w:rFonts w:ascii="Times New Roman" w:hAnsi="Times New Roman" w:cs="Times New Roman"/>
          <w:bCs/>
          <w:sz w:val="28"/>
          <w:szCs w:val="28"/>
          <w:lang w:val="en-US"/>
        </w:rPr>
        <w:t xml:space="preserve">insulin-producing </w:t>
      </w:r>
      <w:r w:rsidR="00462C02">
        <w:rPr>
          <w:rFonts w:ascii="Times New Roman" w:hAnsi="Times New Roman" w:cs="Times New Roman"/>
          <w:bCs/>
          <w:sz w:val="28"/>
          <w:szCs w:val="28"/>
          <w:lang w:val="en-US"/>
        </w:rPr>
        <w:t>pancreatic β-</w:t>
      </w:r>
      <w:r w:rsidR="00462C02" w:rsidRPr="00407E4F">
        <w:rPr>
          <w:rFonts w:ascii="Times New Roman" w:hAnsi="Times New Roman" w:cs="Times New Roman"/>
          <w:bCs/>
          <w:sz w:val="28"/>
          <w:szCs w:val="28"/>
          <w:lang w:val="en-US"/>
        </w:rPr>
        <w:t xml:space="preserve">cells </w:t>
      </w:r>
      <w:r w:rsidR="00462C02">
        <w:rPr>
          <w:rFonts w:ascii="Times New Roman" w:hAnsi="Times New Roman" w:cs="Times New Roman"/>
          <w:bCs/>
          <w:sz w:val="28"/>
          <w:szCs w:val="28"/>
          <w:lang w:val="en-US"/>
        </w:rPr>
        <w:t xml:space="preserve">derived from the </w:t>
      </w:r>
      <w:r w:rsidR="00A1609B">
        <w:rPr>
          <w:rFonts w:ascii="Times New Roman" w:hAnsi="Times New Roman" w:cs="Times New Roman"/>
          <w:bCs/>
          <w:sz w:val="28"/>
          <w:szCs w:val="28"/>
          <w:lang w:val="en-US"/>
        </w:rPr>
        <w:t>CRISPR</w:t>
      </w:r>
      <w:r w:rsidR="00462C02">
        <w:rPr>
          <w:rFonts w:ascii="Times New Roman" w:hAnsi="Times New Roman" w:cs="Times New Roman"/>
          <w:bCs/>
          <w:sz w:val="28"/>
          <w:szCs w:val="28"/>
          <w:lang w:val="en-US"/>
        </w:rPr>
        <w:t xml:space="preserve">-edited H1 </w:t>
      </w:r>
      <w:r w:rsidR="00F108CA">
        <w:rPr>
          <w:rFonts w:ascii="Times New Roman" w:hAnsi="Times New Roman" w:cs="Times New Roman"/>
          <w:bCs/>
          <w:sz w:val="28"/>
          <w:szCs w:val="28"/>
          <w:lang w:val="en-US"/>
        </w:rPr>
        <w:t>stem cells</w:t>
      </w:r>
      <w:r w:rsidR="00F108CA" w:rsidRPr="00407E4F">
        <w:rPr>
          <w:rFonts w:ascii="Times New Roman" w:hAnsi="Times New Roman" w:cs="Times New Roman"/>
          <w:bCs/>
          <w:sz w:val="28"/>
          <w:szCs w:val="28"/>
          <w:lang w:val="en-US"/>
        </w:rPr>
        <w:t>.</w:t>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
          <w:bCs/>
          <w:sz w:val="28"/>
          <w:szCs w:val="28"/>
          <w:lang w:val="en-US"/>
        </w:rPr>
        <w:t>The following tasks have been identified to accomplish the purpose</w:t>
      </w:r>
      <w:r w:rsidR="00F108CA" w:rsidRPr="00FE14EA">
        <w:rPr>
          <w:rFonts w:ascii="Times New Roman" w:hAnsi="Times New Roman" w:cs="Times New Roman"/>
          <w:b/>
          <w:bCs/>
          <w:sz w:val="28"/>
          <w:szCs w:val="28"/>
          <w:lang w:val="en-US"/>
        </w:rPr>
        <w:t xml:space="preserve"> </w:t>
      </w:r>
      <w:r w:rsidR="00F108CA">
        <w:rPr>
          <w:rFonts w:ascii="Times New Roman" w:hAnsi="Times New Roman" w:cs="Times New Roman"/>
          <w:b/>
          <w:bCs/>
          <w:sz w:val="28"/>
          <w:szCs w:val="28"/>
          <w:lang w:val="en-US"/>
        </w:rPr>
        <w:t>of the research</w:t>
      </w:r>
      <w:r w:rsidR="00F108CA" w:rsidRPr="00C23781">
        <w:rPr>
          <w:rFonts w:ascii="Times New Roman" w:hAnsi="Times New Roman" w:cs="Times New Roman"/>
          <w:sz w:val="28"/>
          <w:szCs w:val="28"/>
          <w:lang w:val="en-US"/>
        </w:rPr>
        <w:t>:</w:t>
      </w:r>
      <w:r w:rsidR="00F108CA" w:rsidRPr="00C23781">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sidRPr="00EF371B">
        <w:rPr>
          <w:rFonts w:ascii="Times New Roman" w:hAnsi="Times New Roman" w:cs="Times New Roman"/>
          <w:bCs/>
          <w:sz w:val="28"/>
          <w:szCs w:val="28"/>
          <w:lang w:val="en-US"/>
        </w:rPr>
        <w:t xml:space="preserve">1) Designing </w:t>
      </w:r>
      <w:r w:rsidR="00F108CA">
        <w:rPr>
          <w:rFonts w:ascii="Times New Roman" w:hAnsi="Times New Roman" w:cs="Times New Roman"/>
          <w:bCs/>
          <w:sz w:val="28"/>
          <w:szCs w:val="28"/>
          <w:lang w:val="en-US"/>
        </w:rPr>
        <w:t xml:space="preserve">lentiviral vector containing reporter gene dsRED and two </w:t>
      </w:r>
      <w:r w:rsidR="00F108CA" w:rsidRPr="00EF371B">
        <w:rPr>
          <w:rFonts w:ascii="Times New Roman" w:hAnsi="Times New Roman" w:cs="Times New Roman"/>
          <w:bCs/>
          <w:sz w:val="28"/>
          <w:szCs w:val="28"/>
          <w:lang w:val="en-US"/>
        </w:rPr>
        <w:t>guide RNAs</w:t>
      </w:r>
      <w:r w:rsidR="00F108CA">
        <w:rPr>
          <w:rFonts w:ascii="Times New Roman" w:hAnsi="Times New Roman" w:cs="Times New Roman"/>
          <w:bCs/>
          <w:sz w:val="28"/>
          <w:szCs w:val="28"/>
          <w:lang w:val="en-US"/>
        </w:rPr>
        <w:t xml:space="preserve"> targeted to the promoter of the gene of insulin; </w:t>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r>
      <w:r w:rsidR="00F108CA">
        <w:rPr>
          <w:rFonts w:ascii="Times New Roman" w:hAnsi="Times New Roman" w:cs="Times New Roman"/>
          <w:bCs/>
          <w:sz w:val="28"/>
          <w:szCs w:val="28"/>
          <w:lang w:val="en-US"/>
        </w:rPr>
        <w:tab/>
        <w:t xml:space="preserve">2) </w:t>
      </w:r>
      <w:r w:rsidR="00F108CA" w:rsidRPr="00EF371B">
        <w:rPr>
          <w:rFonts w:ascii="Times New Roman" w:hAnsi="Times New Roman" w:cs="Times New Roman"/>
          <w:bCs/>
          <w:sz w:val="28"/>
          <w:szCs w:val="28"/>
          <w:lang w:val="en-US"/>
        </w:rPr>
        <w:t xml:space="preserve">Obtaining </w:t>
      </w:r>
      <w:r w:rsidR="00F108CA">
        <w:rPr>
          <w:rFonts w:ascii="Times New Roman" w:hAnsi="Times New Roman" w:cs="Times New Roman"/>
          <w:bCs/>
          <w:sz w:val="28"/>
          <w:szCs w:val="28"/>
          <w:lang w:val="en-US"/>
        </w:rPr>
        <w:t xml:space="preserve">two separate CRISPR-dCas9 plasmids linked with synthetic domains for </w:t>
      </w:r>
      <w:r w:rsidR="00F108CA" w:rsidRPr="00EF371B">
        <w:rPr>
          <w:rFonts w:ascii="Times New Roman" w:hAnsi="Times New Roman" w:cs="Times New Roman"/>
          <w:bCs/>
          <w:sz w:val="28"/>
          <w:szCs w:val="28"/>
          <w:lang w:val="en-US"/>
        </w:rPr>
        <w:t xml:space="preserve">activation </w:t>
      </w:r>
      <w:r w:rsidR="00F108CA">
        <w:rPr>
          <w:rFonts w:ascii="Times New Roman" w:hAnsi="Times New Roman" w:cs="Times New Roman"/>
          <w:bCs/>
          <w:sz w:val="28"/>
          <w:szCs w:val="28"/>
          <w:lang w:val="en-US"/>
        </w:rPr>
        <w:t xml:space="preserve">(VP64) </w:t>
      </w:r>
      <w:r w:rsidR="00F108CA" w:rsidRPr="00EF371B">
        <w:rPr>
          <w:rFonts w:ascii="Times New Roman" w:hAnsi="Times New Roman" w:cs="Times New Roman"/>
          <w:bCs/>
          <w:sz w:val="28"/>
          <w:szCs w:val="28"/>
          <w:lang w:val="en-US"/>
        </w:rPr>
        <w:t xml:space="preserve">and repression </w:t>
      </w:r>
      <w:r w:rsidR="00F108CA">
        <w:rPr>
          <w:rFonts w:ascii="Times New Roman" w:hAnsi="Times New Roman" w:cs="Times New Roman"/>
          <w:bCs/>
          <w:sz w:val="28"/>
          <w:szCs w:val="28"/>
          <w:lang w:val="en-US"/>
        </w:rPr>
        <w:t>(KRAB) of insulin transcription;</w:t>
      </w:r>
      <w:r w:rsidR="00F108CA" w:rsidRPr="00EF371B">
        <w:rPr>
          <w:rFonts w:ascii="Times New Roman" w:hAnsi="Times New Roman" w:cs="Times New Roman"/>
          <w:bCs/>
          <w:sz w:val="28"/>
          <w:szCs w:val="28"/>
          <w:lang w:val="en-US"/>
        </w:rPr>
        <w:t xml:space="preserve"> </w:t>
      </w:r>
      <w:r w:rsidR="007949D1">
        <w:rPr>
          <w:rFonts w:ascii="Times New Roman" w:hAnsi="Times New Roman" w:cs="Times New Roman"/>
          <w:bCs/>
          <w:sz w:val="28"/>
          <w:szCs w:val="28"/>
          <w:lang w:val="en-US"/>
        </w:rPr>
        <w:tab/>
      </w:r>
      <w:r w:rsidR="00F108CA">
        <w:rPr>
          <w:rFonts w:ascii="Times New Roman" w:hAnsi="Times New Roman" w:cs="Times New Roman"/>
          <w:bCs/>
          <w:sz w:val="28"/>
          <w:szCs w:val="28"/>
          <w:lang w:val="en-US"/>
        </w:rPr>
        <w:t>3</w:t>
      </w:r>
      <w:r w:rsidR="00F108CA" w:rsidRPr="00EF371B">
        <w:rPr>
          <w:rFonts w:ascii="Times New Roman" w:hAnsi="Times New Roman" w:cs="Times New Roman"/>
          <w:bCs/>
          <w:sz w:val="28"/>
          <w:szCs w:val="28"/>
          <w:lang w:val="en-US"/>
        </w:rPr>
        <w:t xml:space="preserve">) </w:t>
      </w:r>
      <w:r w:rsidR="00F108CA">
        <w:rPr>
          <w:rFonts w:ascii="Times New Roman" w:hAnsi="Times New Roman" w:cs="Times New Roman"/>
          <w:bCs/>
          <w:sz w:val="28"/>
          <w:szCs w:val="28"/>
          <w:lang w:val="en-US"/>
        </w:rPr>
        <w:t xml:space="preserve">Validation of the effectiveness of the CRISPR-dCas9 plasmid and the </w:t>
      </w:r>
      <w:r w:rsidR="00F108CA">
        <w:rPr>
          <w:rFonts w:ascii="Times New Roman" w:hAnsi="Times New Roman" w:cs="Times New Roman"/>
          <w:bCs/>
          <w:sz w:val="28"/>
          <w:szCs w:val="28"/>
          <w:lang w:val="en-US"/>
        </w:rPr>
        <w:lastRenderedPageBreak/>
        <w:t>lentivector in human HEK 293 cells by identifying insulin expression. Optimization of the sequences of the constructs upon necessity;</w:t>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F108CA">
        <w:rPr>
          <w:rFonts w:ascii="Times New Roman" w:hAnsi="Times New Roman" w:cs="Times New Roman"/>
          <w:bCs/>
          <w:sz w:val="28"/>
          <w:szCs w:val="28"/>
          <w:lang w:val="en-US"/>
        </w:rPr>
        <w:t xml:space="preserve">4) Introduction of the </w:t>
      </w:r>
      <w:r w:rsidR="00F108CA" w:rsidRPr="009E69FD">
        <w:rPr>
          <w:rFonts w:ascii="Times New Roman" w:hAnsi="Times New Roman" w:cs="Times New Roman"/>
          <w:bCs/>
          <w:sz w:val="28"/>
          <w:szCs w:val="28"/>
          <w:lang w:val="en-US"/>
        </w:rPr>
        <w:t>CRISPR</w:t>
      </w:r>
      <w:r w:rsidR="00F108CA" w:rsidRPr="00C86C04">
        <w:rPr>
          <w:rFonts w:ascii="Times New Roman" w:hAnsi="Times New Roman" w:cs="Times New Roman"/>
          <w:bCs/>
          <w:sz w:val="28"/>
          <w:szCs w:val="28"/>
          <w:lang w:val="en-US"/>
        </w:rPr>
        <w:t>-</w:t>
      </w:r>
      <w:r w:rsidR="00F108CA">
        <w:rPr>
          <w:rFonts w:ascii="Times New Roman" w:hAnsi="Times New Roman" w:cs="Times New Roman"/>
          <w:bCs/>
          <w:sz w:val="28"/>
          <w:szCs w:val="28"/>
          <w:lang w:val="en-US"/>
        </w:rPr>
        <w:t>dCas</w:t>
      </w:r>
      <w:r w:rsidR="00F108CA" w:rsidRPr="00C86C04">
        <w:rPr>
          <w:rFonts w:ascii="Times New Roman" w:hAnsi="Times New Roman" w:cs="Times New Roman"/>
          <w:bCs/>
          <w:sz w:val="28"/>
          <w:szCs w:val="28"/>
          <w:lang w:val="en-US"/>
        </w:rPr>
        <w:t>9-</w:t>
      </w:r>
      <w:r w:rsidR="00F108CA">
        <w:rPr>
          <w:rFonts w:ascii="Times New Roman" w:hAnsi="Times New Roman" w:cs="Times New Roman"/>
          <w:bCs/>
          <w:sz w:val="28"/>
          <w:szCs w:val="28"/>
          <w:lang w:val="en-US"/>
        </w:rPr>
        <w:t>VP</w:t>
      </w:r>
      <w:r w:rsidR="00F108CA" w:rsidRPr="00C86C04">
        <w:rPr>
          <w:rFonts w:ascii="Times New Roman" w:hAnsi="Times New Roman" w:cs="Times New Roman"/>
          <w:bCs/>
          <w:sz w:val="28"/>
          <w:szCs w:val="28"/>
          <w:lang w:val="en-US"/>
        </w:rPr>
        <w:t xml:space="preserve">64 </w:t>
      </w:r>
      <w:r w:rsidR="00E043F6">
        <w:rPr>
          <w:rFonts w:ascii="Times New Roman" w:hAnsi="Times New Roman" w:cs="Times New Roman"/>
          <w:bCs/>
          <w:sz w:val="28"/>
          <w:szCs w:val="28"/>
          <w:lang w:val="en-US"/>
        </w:rPr>
        <w:t xml:space="preserve">plasmid </w:t>
      </w:r>
      <w:r w:rsidR="00F108CA">
        <w:rPr>
          <w:rFonts w:ascii="Times New Roman" w:hAnsi="Times New Roman" w:cs="Times New Roman"/>
          <w:bCs/>
          <w:sz w:val="28"/>
          <w:szCs w:val="28"/>
          <w:lang w:val="en-US"/>
        </w:rPr>
        <w:t>and the lentiviral vector into H1 stem cell line</w:t>
      </w:r>
      <w:r w:rsidR="00871B29">
        <w:rPr>
          <w:rFonts w:ascii="Times New Roman" w:hAnsi="Times New Roman" w:cs="Times New Roman"/>
          <w:bCs/>
          <w:sz w:val="28"/>
          <w:szCs w:val="28"/>
          <w:lang w:val="en-US"/>
        </w:rPr>
        <w:t xml:space="preserve"> and testing the effectiveness </w:t>
      </w:r>
      <w:r w:rsidR="003B57BA">
        <w:rPr>
          <w:rFonts w:ascii="Times New Roman" w:hAnsi="Times New Roman" w:cs="Times New Roman"/>
          <w:bCs/>
          <w:sz w:val="28"/>
          <w:szCs w:val="28"/>
          <w:lang w:val="en-US"/>
        </w:rPr>
        <w:t>of the constructs</w:t>
      </w:r>
      <w:r w:rsidR="00F108CA">
        <w:rPr>
          <w:rFonts w:ascii="Times New Roman" w:hAnsi="Times New Roman" w:cs="Times New Roman"/>
          <w:bCs/>
          <w:sz w:val="28"/>
          <w:szCs w:val="28"/>
          <w:lang w:val="en-US"/>
        </w:rPr>
        <w:t xml:space="preserve">; </w:t>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7949D1">
        <w:rPr>
          <w:rFonts w:ascii="Times New Roman" w:hAnsi="Times New Roman" w:cs="Times New Roman"/>
          <w:bCs/>
          <w:sz w:val="28"/>
          <w:szCs w:val="28"/>
          <w:lang w:val="en-US"/>
        </w:rPr>
        <w:tab/>
      </w:r>
      <w:r w:rsidR="00F108CA">
        <w:rPr>
          <w:rFonts w:ascii="Times New Roman" w:hAnsi="Times New Roman" w:cs="Times New Roman"/>
          <w:bCs/>
          <w:sz w:val="28"/>
          <w:szCs w:val="28"/>
          <w:lang w:val="en-US"/>
        </w:rPr>
        <w:t>5</w:t>
      </w:r>
      <w:r w:rsidR="00F108CA" w:rsidRPr="00EF371B">
        <w:rPr>
          <w:rFonts w:ascii="Times New Roman" w:hAnsi="Times New Roman" w:cs="Times New Roman"/>
          <w:bCs/>
          <w:color w:val="000000" w:themeColor="text1"/>
          <w:sz w:val="28"/>
          <w:szCs w:val="28"/>
          <w:lang w:val="en-US"/>
        </w:rPr>
        <w:t xml:space="preserve">) </w:t>
      </w:r>
      <w:r w:rsidR="00F108CA" w:rsidRPr="007C75E0">
        <w:rPr>
          <w:rFonts w:ascii="Times New Roman" w:hAnsi="Times New Roman" w:cs="Times New Roman"/>
          <w:bCs/>
          <w:i/>
          <w:iCs/>
          <w:color w:val="000000" w:themeColor="text1"/>
          <w:sz w:val="28"/>
          <w:szCs w:val="28"/>
          <w:lang w:val="en-US"/>
        </w:rPr>
        <w:t>In vitro</w:t>
      </w:r>
      <w:r w:rsidR="00F108CA" w:rsidRPr="00EF371B">
        <w:rPr>
          <w:rFonts w:ascii="Times New Roman" w:hAnsi="Times New Roman" w:cs="Times New Roman"/>
          <w:bCs/>
          <w:color w:val="000000" w:themeColor="text1"/>
          <w:sz w:val="28"/>
          <w:szCs w:val="28"/>
          <w:lang w:val="en-US"/>
        </w:rPr>
        <w:t xml:space="preserve"> differentiation of </w:t>
      </w:r>
      <w:r w:rsidR="00F108CA">
        <w:rPr>
          <w:rFonts w:ascii="Times New Roman" w:hAnsi="Times New Roman" w:cs="Times New Roman"/>
          <w:bCs/>
          <w:color w:val="000000" w:themeColor="text1"/>
          <w:sz w:val="28"/>
          <w:szCs w:val="28"/>
          <w:lang w:val="en-US"/>
        </w:rPr>
        <w:t>the</w:t>
      </w:r>
      <w:r w:rsidR="003B57BA">
        <w:rPr>
          <w:rFonts w:ascii="Times New Roman" w:hAnsi="Times New Roman" w:cs="Times New Roman"/>
          <w:bCs/>
          <w:color w:val="000000" w:themeColor="text1"/>
          <w:sz w:val="28"/>
          <w:szCs w:val="28"/>
          <w:lang w:val="en-US"/>
        </w:rPr>
        <w:t xml:space="preserve"> CRISPR-edited</w:t>
      </w:r>
      <w:r w:rsidR="00F108CA">
        <w:rPr>
          <w:rFonts w:ascii="Times New Roman" w:hAnsi="Times New Roman" w:cs="Times New Roman"/>
          <w:bCs/>
          <w:color w:val="000000" w:themeColor="text1"/>
          <w:sz w:val="28"/>
          <w:szCs w:val="28"/>
          <w:lang w:val="en-US"/>
        </w:rPr>
        <w:t xml:space="preserve"> H1 </w:t>
      </w:r>
      <w:r w:rsidR="00F108CA" w:rsidRPr="00EF371B">
        <w:rPr>
          <w:rFonts w:ascii="Times New Roman" w:hAnsi="Times New Roman" w:cs="Times New Roman"/>
          <w:bCs/>
          <w:color w:val="000000" w:themeColor="text1"/>
          <w:sz w:val="28"/>
          <w:szCs w:val="28"/>
          <w:lang w:val="en-US"/>
        </w:rPr>
        <w:t>cells to insulin-producing pancreatic</w:t>
      </w:r>
      <w:r w:rsidR="00F108CA">
        <w:rPr>
          <w:rFonts w:ascii="Times New Roman" w:hAnsi="Times New Roman" w:cs="Times New Roman"/>
          <w:bCs/>
          <w:color w:val="000000" w:themeColor="text1"/>
          <w:sz w:val="28"/>
          <w:szCs w:val="28"/>
          <w:lang w:val="en-US"/>
        </w:rPr>
        <w:t xml:space="preserve"> β-</w:t>
      </w:r>
      <w:r w:rsidR="00F108CA" w:rsidRPr="00EF371B">
        <w:rPr>
          <w:rFonts w:ascii="Times New Roman" w:hAnsi="Times New Roman" w:cs="Times New Roman"/>
          <w:bCs/>
          <w:color w:val="000000" w:themeColor="text1"/>
          <w:sz w:val="28"/>
          <w:szCs w:val="28"/>
          <w:lang w:val="en-US"/>
        </w:rPr>
        <w:t>cells</w:t>
      </w:r>
      <w:r w:rsidR="00F108CA">
        <w:rPr>
          <w:rFonts w:ascii="Times New Roman" w:hAnsi="Times New Roman" w:cs="Times New Roman"/>
          <w:bCs/>
          <w:color w:val="000000" w:themeColor="text1"/>
          <w:sz w:val="28"/>
          <w:szCs w:val="28"/>
          <w:lang w:val="en-US"/>
        </w:rPr>
        <w:t xml:space="preserve">; </w:t>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F108CA">
        <w:rPr>
          <w:rFonts w:ascii="Times New Roman" w:hAnsi="Times New Roman" w:cs="Times New Roman"/>
          <w:bCs/>
          <w:color w:val="000000" w:themeColor="text1"/>
          <w:sz w:val="28"/>
          <w:szCs w:val="28"/>
          <w:lang w:val="en-US"/>
        </w:rPr>
        <w:t>6</w:t>
      </w:r>
      <w:r w:rsidR="00F108CA" w:rsidRPr="00EF371B">
        <w:rPr>
          <w:rFonts w:ascii="Times New Roman" w:hAnsi="Times New Roman" w:cs="Times New Roman"/>
          <w:bCs/>
          <w:color w:val="000000" w:themeColor="text1"/>
          <w:sz w:val="28"/>
          <w:szCs w:val="28"/>
          <w:lang w:val="en-US"/>
        </w:rPr>
        <w:t xml:space="preserve">) </w:t>
      </w:r>
      <w:r w:rsidR="00F108CA">
        <w:rPr>
          <w:rFonts w:ascii="Times New Roman" w:hAnsi="Times New Roman" w:cs="Times New Roman"/>
          <w:bCs/>
          <w:color w:val="000000" w:themeColor="text1"/>
          <w:sz w:val="28"/>
          <w:szCs w:val="28"/>
          <w:lang w:val="en-US"/>
        </w:rPr>
        <w:t xml:space="preserve">Studying features of the obtained cells as well as identification of their glucose-responsive function. </w:t>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7949D1">
        <w:rPr>
          <w:rFonts w:ascii="Times New Roman" w:hAnsi="Times New Roman" w:cs="Times New Roman"/>
          <w:bCs/>
          <w:color w:val="000000" w:themeColor="text1"/>
          <w:sz w:val="28"/>
          <w:szCs w:val="28"/>
          <w:lang w:val="en-US"/>
        </w:rPr>
        <w:tab/>
      </w:r>
      <w:r w:rsidR="00F108CA">
        <w:rPr>
          <w:rFonts w:ascii="Times New Roman" w:hAnsi="Times New Roman" w:cs="Times New Roman"/>
          <w:b/>
          <w:bCs/>
          <w:sz w:val="28"/>
          <w:szCs w:val="28"/>
          <w:lang w:val="en-US"/>
        </w:rPr>
        <w:t xml:space="preserve">Research objects and materials. </w:t>
      </w:r>
      <w:r w:rsidR="00F108CA" w:rsidRPr="0054647B">
        <w:rPr>
          <w:rFonts w:ascii="Times New Roman" w:hAnsi="Times New Roman" w:cs="Times New Roman"/>
          <w:sz w:val="28"/>
          <w:szCs w:val="28"/>
          <w:lang w:val="en-US"/>
        </w:rPr>
        <w:t>HEK 293 cells, HEK 293</w:t>
      </w:r>
      <w:r w:rsidR="00F108CA">
        <w:rPr>
          <w:rFonts w:ascii="Times New Roman" w:hAnsi="Times New Roman" w:cs="Times New Roman"/>
          <w:sz w:val="28"/>
          <w:szCs w:val="28"/>
          <w:lang w:val="en-US"/>
        </w:rPr>
        <w:t>T</w:t>
      </w:r>
      <w:r w:rsidR="00F108CA" w:rsidRPr="0054647B">
        <w:rPr>
          <w:rFonts w:ascii="Times New Roman" w:hAnsi="Times New Roman" w:cs="Times New Roman"/>
          <w:sz w:val="28"/>
          <w:szCs w:val="28"/>
          <w:lang w:val="en-US"/>
        </w:rPr>
        <w:t xml:space="preserve"> cells</w:t>
      </w:r>
      <w:r w:rsidR="00F108CA">
        <w:rPr>
          <w:rFonts w:ascii="Times New Roman" w:hAnsi="Times New Roman" w:cs="Times New Roman"/>
          <w:sz w:val="28"/>
          <w:szCs w:val="28"/>
          <w:lang w:val="en-US"/>
        </w:rPr>
        <w:t>,</w:t>
      </w:r>
      <w:r w:rsidR="00F108CA" w:rsidRPr="0054647B">
        <w:rPr>
          <w:rFonts w:ascii="Times New Roman" w:hAnsi="Times New Roman" w:cs="Times New Roman"/>
          <w:sz w:val="28"/>
          <w:szCs w:val="28"/>
          <w:lang w:val="en-US"/>
        </w:rPr>
        <w:t xml:space="preserve"> H1 </w:t>
      </w:r>
      <w:r w:rsidR="00F108CA">
        <w:rPr>
          <w:rFonts w:ascii="Times New Roman" w:hAnsi="Times New Roman" w:cs="Times New Roman"/>
          <w:sz w:val="28"/>
          <w:szCs w:val="28"/>
          <w:lang w:val="en-US"/>
        </w:rPr>
        <w:t xml:space="preserve">human embryonic </w:t>
      </w:r>
      <w:r w:rsidR="00F108CA" w:rsidRPr="0054647B">
        <w:rPr>
          <w:rFonts w:ascii="Times New Roman" w:hAnsi="Times New Roman" w:cs="Times New Roman"/>
          <w:sz w:val="28"/>
          <w:szCs w:val="28"/>
          <w:lang w:val="en-US"/>
        </w:rPr>
        <w:t>stem cell</w:t>
      </w:r>
      <w:r w:rsidR="00F108CA">
        <w:rPr>
          <w:rFonts w:ascii="Times New Roman" w:hAnsi="Times New Roman" w:cs="Times New Roman"/>
          <w:sz w:val="28"/>
          <w:szCs w:val="28"/>
          <w:lang w:val="en-US"/>
        </w:rPr>
        <w:t>s</w:t>
      </w:r>
      <w:r w:rsidR="00F108CA" w:rsidRPr="0054647B">
        <w:rPr>
          <w:rFonts w:ascii="Times New Roman" w:hAnsi="Times New Roman" w:cs="Times New Roman"/>
          <w:sz w:val="28"/>
          <w:szCs w:val="28"/>
          <w:lang w:val="en-US"/>
        </w:rPr>
        <w:t>,</w:t>
      </w:r>
      <w:r w:rsidR="00F108CA">
        <w:rPr>
          <w:rFonts w:ascii="Times New Roman" w:hAnsi="Times New Roman" w:cs="Times New Roman"/>
          <w:b/>
          <w:bCs/>
          <w:sz w:val="28"/>
          <w:szCs w:val="28"/>
          <w:lang w:val="en-US"/>
        </w:rPr>
        <w:t xml:space="preserve"> </w:t>
      </w:r>
      <w:r w:rsidR="00F108CA" w:rsidRPr="00A31DB5">
        <w:rPr>
          <w:rFonts w:ascii="Times New Roman" w:hAnsi="Times New Roman" w:cs="Times New Roman"/>
          <w:sz w:val="28"/>
          <w:szCs w:val="28"/>
          <w:lang w:val="en-US"/>
        </w:rPr>
        <w:t>lentivirus, mouse Min6 cells, human pancreatic islets</w:t>
      </w:r>
      <w:r w:rsidR="00F108CA">
        <w:rPr>
          <w:rFonts w:ascii="Times New Roman" w:hAnsi="Times New Roman" w:cs="Times New Roman"/>
          <w:sz w:val="28"/>
          <w:szCs w:val="28"/>
          <w:lang w:val="en-US"/>
        </w:rPr>
        <w:t>.</w:t>
      </w:r>
      <w:r w:rsidR="00F108CA">
        <w:rPr>
          <w:rFonts w:ascii="Times New Roman" w:hAnsi="Times New Roman" w:cs="Times New Roman"/>
          <w:b/>
          <w:bCs/>
          <w:sz w:val="28"/>
          <w:szCs w:val="28"/>
          <w:lang w:val="en-US"/>
        </w:rPr>
        <w:t xml:space="preserve"> </w:t>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t>Research methods</w:t>
      </w:r>
      <w:r w:rsidR="00F108CA" w:rsidRPr="00C23781">
        <w:rPr>
          <w:rFonts w:ascii="Times New Roman" w:hAnsi="Times New Roman" w:cs="Times New Roman"/>
          <w:sz w:val="28"/>
          <w:szCs w:val="28"/>
          <w:lang w:val="en-US"/>
        </w:rPr>
        <w:t xml:space="preserve">. </w:t>
      </w:r>
      <w:r w:rsidR="00F108CA">
        <w:rPr>
          <w:rFonts w:ascii="Times New Roman" w:hAnsi="Times New Roman" w:cs="Times New Roman"/>
          <w:sz w:val="28"/>
          <w:szCs w:val="28"/>
          <w:lang w:val="en-US"/>
        </w:rPr>
        <w:t>Cell culture, bacterial</w:t>
      </w:r>
      <w:r w:rsidR="00F108CA" w:rsidRPr="005B2459">
        <w:rPr>
          <w:rFonts w:ascii="Times New Roman" w:hAnsi="Times New Roman" w:cs="Times New Roman"/>
          <w:sz w:val="28"/>
          <w:szCs w:val="28"/>
          <w:lang w:val="en-US"/>
        </w:rPr>
        <w:t xml:space="preserve"> </w:t>
      </w:r>
      <w:r w:rsidR="0039796A">
        <w:rPr>
          <w:rFonts w:ascii="Times New Roman" w:hAnsi="Times New Roman" w:cs="Times New Roman"/>
          <w:sz w:val="28"/>
          <w:szCs w:val="28"/>
          <w:lang w:val="en-US"/>
        </w:rPr>
        <w:t xml:space="preserve">cell </w:t>
      </w:r>
      <w:r w:rsidR="00F108CA">
        <w:rPr>
          <w:rFonts w:ascii="Times New Roman" w:hAnsi="Times New Roman" w:cs="Times New Roman"/>
          <w:sz w:val="28"/>
          <w:szCs w:val="28"/>
          <w:lang w:val="en-US"/>
        </w:rPr>
        <w:t>culture, synthetic RNA designing, Surveyor nuclease assay, designing CRISPR-dCas9 construct, molecular cloning of fragments into constructs, constructing lentiviral vector, transduction, transfection, marker-based cell sorting, RNA isolation, cDNA synthesis, quantitative PCR, agarose gel-electrophoresis, immuno- staining,</w:t>
      </w:r>
      <w:r w:rsidR="009A192D">
        <w:rPr>
          <w:rFonts w:ascii="Times New Roman" w:hAnsi="Times New Roman" w:cs="Times New Roman"/>
          <w:sz w:val="28"/>
          <w:szCs w:val="28"/>
          <w:lang w:val="en-US"/>
        </w:rPr>
        <w:t xml:space="preserve"> western blotting,</w:t>
      </w:r>
      <w:r w:rsidR="00F108CA">
        <w:rPr>
          <w:rFonts w:ascii="Times New Roman" w:hAnsi="Times New Roman" w:cs="Times New Roman"/>
          <w:sz w:val="28"/>
          <w:szCs w:val="28"/>
          <w:lang w:val="en-US"/>
        </w:rPr>
        <w:t xml:space="preserve"> directed differentiation of stem cells to insulin producing pancreatic </w:t>
      </w:r>
      <w:r w:rsidR="00F108CA" w:rsidRPr="00C53608">
        <w:rPr>
          <w:rFonts w:ascii="Times New Roman" w:hAnsi="Times New Roman" w:cs="Times New Roman"/>
          <w:sz w:val="28"/>
          <w:szCs w:val="28"/>
          <w:lang w:val="en-US"/>
        </w:rPr>
        <w:t>β-cells</w:t>
      </w:r>
      <w:r w:rsidR="00F108CA">
        <w:rPr>
          <w:rFonts w:ascii="Times New Roman" w:hAnsi="Times New Roman" w:cs="Times New Roman"/>
          <w:sz w:val="28"/>
          <w:szCs w:val="28"/>
          <w:lang w:val="en-US"/>
        </w:rPr>
        <w:t xml:space="preserve">, statistical analysis. </w:t>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9A192D">
        <w:rPr>
          <w:rFonts w:ascii="Times New Roman" w:hAnsi="Times New Roman" w:cs="Times New Roman"/>
          <w:b/>
          <w:bCs/>
          <w:sz w:val="28"/>
          <w:szCs w:val="28"/>
          <w:lang w:val="en-US"/>
        </w:rPr>
        <w:tab/>
      </w:r>
      <w:r w:rsidR="00F108CA" w:rsidRPr="00584D4B">
        <w:rPr>
          <w:rFonts w:ascii="Times New Roman" w:hAnsi="Times New Roman" w:cs="Times New Roman"/>
          <w:b/>
          <w:bCs/>
          <w:sz w:val="28"/>
          <w:szCs w:val="28"/>
          <w:lang w:val="en-US"/>
        </w:rPr>
        <w:t xml:space="preserve">The scientific novelty of the research. </w:t>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sidRPr="00C20C03">
        <w:rPr>
          <w:rFonts w:ascii="Times New Roman" w:hAnsi="Times New Roman" w:cs="Times New Roman"/>
          <w:sz w:val="28"/>
          <w:szCs w:val="28"/>
          <w:lang w:val="en-US"/>
        </w:rPr>
        <w:t>Designs of several guide RNAs (</w:t>
      </w:r>
      <w:r w:rsidR="00F108CA">
        <w:rPr>
          <w:rFonts w:ascii="Times New Roman" w:hAnsi="Times New Roman" w:cs="Times New Roman"/>
          <w:sz w:val="28"/>
          <w:szCs w:val="28"/>
          <w:lang w:val="en-US"/>
        </w:rPr>
        <w:t>g</w:t>
      </w:r>
      <w:r w:rsidR="00F108CA" w:rsidRPr="00C20C03">
        <w:rPr>
          <w:rFonts w:ascii="Times New Roman" w:hAnsi="Times New Roman" w:cs="Times New Roman"/>
          <w:sz w:val="28"/>
          <w:szCs w:val="28"/>
          <w:lang w:val="en-US"/>
        </w:rPr>
        <w:t xml:space="preserve">RNAs) have been created to </w:t>
      </w:r>
      <w:r w:rsidR="00F108CA">
        <w:rPr>
          <w:rFonts w:ascii="Times New Roman" w:hAnsi="Times New Roman" w:cs="Times New Roman"/>
          <w:sz w:val="28"/>
          <w:szCs w:val="28"/>
          <w:lang w:val="en-US"/>
        </w:rPr>
        <w:t xml:space="preserve">direct </w:t>
      </w:r>
      <w:r w:rsidR="00F108CA" w:rsidRPr="00C20C03">
        <w:rPr>
          <w:rFonts w:ascii="Times New Roman" w:hAnsi="Times New Roman" w:cs="Times New Roman"/>
          <w:sz w:val="28"/>
          <w:szCs w:val="28"/>
          <w:lang w:val="en-US"/>
        </w:rPr>
        <w:t>the CRISPR complex to the promoter of the insulin gene</w:t>
      </w:r>
      <w:r w:rsidR="00F108CA">
        <w:rPr>
          <w:rFonts w:ascii="Times New Roman" w:hAnsi="Times New Roman" w:cs="Times New Roman"/>
          <w:sz w:val="28"/>
          <w:szCs w:val="28"/>
          <w:lang w:val="en-US"/>
        </w:rPr>
        <w:t>, of which</w:t>
      </w:r>
      <w:r w:rsidR="00F108CA" w:rsidRPr="00C20C03">
        <w:rPr>
          <w:rFonts w:ascii="Times New Roman" w:hAnsi="Times New Roman" w:cs="Times New Roman"/>
          <w:sz w:val="28"/>
          <w:szCs w:val="28"/>
          <w:lang w:val="en-US"/>
        </w:rPr>
        <w:t xml:space="preserve"> 2 most effective </w:t>
      </w:r>
      <w:r w:rsidR="00F108CA">
        <w:rPr>
          <w:rFonts w:ascii="Times New Roman" w:hAnsi="Times New Roman" w:cs="Times New Roman"/>
          <w:sz w:val="28"/>
          <w:szCs w:val="28"/>
          <w:lang w:val="en-US"/>
        </w:rPr>
        <w:t>ones were</w:t>
      </w:r>
      <w:r w:rsidR="00F108CA" w:rsidRPr="00C20C03">
        <w:rPr>
          <w:rFonts w:ascii="Times New Roman" w:hAnsi="Times New Roman" w:cs="Times New Roman"/>
          <w:sz w:val="28"/>
          <w:szCs w:val="28"/>
          <w:lang w:val="en-US"/>
        </w:rPr>
        <w:t xml:space="preserve"> selected. A new vector has been created based on</w:t>
      </w:r>
      <w:r w:rsidR="00F108CA">
        <w:rPr>
          <w:rFonts w:ascii="Times New Roman" w:hAnsi="Times New Roman" w:cs="Times New Roman"/>
          <w:sz w:val="28"/>
          <w:szCs w:val="28"/>
          <w:lang w:val="en-US"/>
        </w:rPr>
        <w:t xml:space="preserve"> </w:t>
      </w:r>
      <w:r w:rsidR="00F108CA" w:rsidRPr="00C20C03">
        <w:rPr>
          <w:rFonts w:ascii="Times New Roman" w:hAnsi="Times New Roman" w:cs="Times New Roman"/>
          <w:sz w:val="28"/>
          <w:szCs w:val="28"/>
          <w:lang w:val="en-US"/>
        </w:rPr>
        <w:t xml:space="preserve">lentivirus to deliver selected </w:t>
      </w:r>
      <w:r w:rsidR="00F108CA">
        <w:rPr>
          <w:rFonts w:ascii="Times New Roman" w:hAnsi="Times New Roman" w:cs="Times New Roman"/>
          <w:sz w:val="28"/>
          <w:szCs w:val="28"/>
          <w:lang w:val="en-US"/>
        </w:rPr>
        <w:t>g</w:t>
      </w:r>
      <w:r w:rsidR="00F108CA" w:rsidRPr="00C20C03">
        <w:rPr>
          <w:rFonts w:ascii="Times New Roman" w:hAnsi="Times New Roman" w:cs="Times New Roman"/>
          <w:sz w:val="28"/>
          <w:szCs w:val="28"/>
          <w:lang w:val="en-US"/>
        </w:rPr>
        <w:t>RNAs to target cells.</w:t>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sidRPr="0035550E">
        <w:rPr>
          <w:rFonts w:ascii="Times New Roman" w:hAnsi="Times New Roman" w:cs="Times New Roman"/>
          <w:sz w:val="28"/>
          <w:szCs w:val="28"/>
          <w:lang w:val="en-US"/>
        </w:rPr>
        <w:t xml:space="preserve">Plasmids with inactive nuclease dCas9 and transcription activator VP64 and transcription repressor KRAB, dCas9-VP64 and dCas9-KRAB, respectively, were obtained and </w:t>
      </w:r>
      <w:r w:rsidR="00F108CA">
        <w:rPr>
          <w:rFonts w:ascii="Times New Roman" w:hAnsi="Times New Roman" w:cs="Times New Roman"/>
          <w:sz w:val="28"/>
          <w:szCs w:val="28"/>
          <w:lang w:val="en-US"/>
        </w:rPr>
        <w:t>validated</w:t>
      </w:r>
      <w:r w:rsidR="00F108CA" w:rsidRPr="0035550E">
        <w:rPr>
          <w:rFonts w:ascii="Times New Roman" w:hAnsi="Times New Roman" w:cs="Times New Roman"/>
          <w:sz w:val="28"/>
          <w:szCs w:val="28"/>
          <w:lang w:val="en-US"/>
        </w:rPr>
        <w:t xml:space="preserve">. </w:t>
      </w:r>
      <w:r w:rsidR="00F108CA">
        <w:rPr>
          <w:rFonts w:ascii="Times New Roman" w:hAnsi="Times New Roman" w:cs="Times New Roman"/>
          <w:sz w:val="28"/>
          <w:szCs w:val="28"/>
          <w:lang w:val="en-US"/>
        </w:rPr>
        <w:t xml:space="preserve">A stable HEK </w:t>
      </w:r>
      <w:r w:rsidR="00F108CA" w:rsidRPr="0035550E">
        <w:rPr>
          <w:rFonts w:ascii="Times New Roman" w:hAnsi="Times New Roman" w:cs="Times New Roman"/>
          <w:sz w:val="28"/>
          <w:szCs w:val="28"/>
          <w:lang w:val="en-US"/>
        </w:rPr>
        <w:t>293 cell</w:t>
      </w:r>
      <w:r w:rsidR="00F108CA">
        <w:rPr>
          <w:rFonts w:ascii="Times New Roman" w:hAnsi="Times New Roman" w:cs="Times New Roman"/>
          <w:sz w:val="28"/>
          <w:szCs w:val="28"/>
          <w:lang w:val="en-US"/>
        </w:rPr>
        <w:t xml:space="preserve"> line </w:t>
      </w:r>
      <w:r w:rsidR="00F108CA" w:rsidRPr="0035550E">
        <w:rPr>
          <w:rFonts w:ascii="Times New Roman" w:hAnsi="Times New Roman" w:cs="Times New Roman"/>
          <w:sz w:val="28"/>
          <w:szCs w:val="28"/>
          <w:lang w:val="en-US"/>
        </w:rPr>
        <w:t>expressing proteins of these plasmids w</w:t>
      </w:r>
      <w:r w:rsidR="00F108CA">
        <w:rPr>
          <w:rFonts w:ascii="Times New Roman" w:hAnsi="Times New Roman" w:cs="Times New Roman"/>
          <w:sz w:val="28"/>
          <w:szCs w:val="28"/>
          <w:lang w:val="en-US"/>
        </w:rPr>
        <w:t xml:space="preserve">as </w:t>
      </w:r>
      <w:r w:rsidR="00F108CA" w:rsidRPr="0035550E">
        <w:rPr>
          <w:rFonts w:ascii="Times New Roman" w:hAnsi="Times New Roman" w:cs="Times New Roman"/>
          <w:sz w:val="28"/>
          <w:szCs w:val="28"/>
          <w:lang w:val="en-US"/>
        </w:rPr>
        <w:t>obtained</w:t>
      </w:r>
      <w:r w:rsidR="00F108CA">
        <w:rPr>
          <w:rFonts w:ascii="Times New Roman" w:hAnsi="Times New Roman" w:cs="Times New Roman"/>
          <w:sz w:val="28"/>
          <w:szCs w:val="28"/>
          <w:lang w:val="en-US"/>
        </w:rPr>
        <w:t xml:space="preserve">. </w:t>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sidRPr="00021BD2">
        <w:rPr>
          <w:rFonts w:ascii="Times New Roman" w:hAnsi="Times New Roman" w:cs="Times New Roman"/>
          <w:sz w:val="28"/>
          <w:szCs w:val="28"/>
          <w:lang w:val="en-US"/>
        </w:rPr>
        <w:t>The effectiveness of the developed CRISPR complex (</w:t>
      </w:r>
      <w:r w:rsidR="00F108CA">
        <w:rPr>
          <w:rFonts w:ascii="Times New Roman" w:hAnsi="Times New Roman" w:cs="Times New Roman"/>
          <w:sz w:val="28"/>
          <w:szCs w:val="28"/>
          <w:lang w:val="en-US"/>
        </w:rPr>
        <w:t>dC</w:t>
      </w:r>
      <w:r w:rsidR="00F108CA" w:rsidRPr="00021BD2">
        <w:rPr>
          <w:rFonts w:ascii="Times New Roman" w:hAnsi="Times New Roman" w:cs="Times New Roman"/>
          <w:sz w:val="28"/>
          <w:szCs w:val="28"/>
          <w:lang w:val="en-US"/>
        </w:rPr>
        <w:t xml:space="preserve">as9 nuclease, </w:t>
      </w:r>
      <w:r w:rsidR="00F108CA">
        <w:rPr>
          <w:rFonts w:ascii="Times New Roman" w:hAnsi="Times New Roman" w:cs="Times New Roman"/>
          <w:sz w:val="28"/>
          <w:szCs w:val="28"/>
          <w:lang w:val="en-US"/>
        </w:rPr>
        <w:t>g</w:t>
      </w:r>
      <w:r w:rsidR="00F108CA" w:rsidRPr="00021BD2">
        <w:rPr>
          <w:rFonts w:ascii="Times New Roman" w:hAnsi="Times New Roman" w:cs="Times New Roman"/>
          <w:sz w:val="28"/>
          <w:szCs w:val="28"/>
          <w:lang w:val="en-US"/>
        </w:rPr>
        <w:t xml:space="preserve">RNA, transcription regulator) in </w:t>
      </w:r>
      <w:r w:rsidR="00F108CA">
        <w:rPr>
          <w:rFonts w:ascii="Times New Roman" w:hAnsi="Times New Roman" w:cs="Times New Roman"/>
          <w:sz w:val="28"/>
          <w:szCs w:val="28"/>
          <w:lang w:val="en-US"/>
        </w:rPr>
        <w:t xml:space="preserve">HEK </w:t>
      </w:r>
      <w:r w:rsidR="00F108CA" w:rsidRPr="00021BD2">
        <w:rPr>
          <w:rFonts w:ascii="Times New Roman" w:hAnsi="Times New Roman" w:cs="Times New Roman"/>
          <w:sz w:val="28"/>
          <w:szCs w:val="28"/>
          <w:lang w:val="en-US"/>
        </w:rPr>
        <w:t xml:space="preserve">293 cells was tested by </w:t>
      </w:r>
      <w:r w:rsidR="00F108CA">
        <w:rPr>
          <w:rFonts w:ascii="Times New Roman" w:hAnsi="Times New Roman" w:cs="Times New Roman"/>
          <w:sz w:val="28"/>
          <w:szCs w:val="28"/>
          <w:lang w:val="en-US"/>
        </w:rPr>
        <w:t>transducing the</w:t>
      </w:r>
      <w:r w:rsidR="00F108CA" w:rsidRPr="00021BD2">
        <w:rPr>
          <w:rFonts w:ascii="Times New Roman" w:hAnsi="Times New Roman" w:cs="Times New Roman"/>
          <w:sz w:val="28"/>
          <w:szCs w:val="28"/>
          <w:lang w:val="en-US"/>
        </w:rPr>
        <w:t xml:space="preserve"> previously obtained dCas9-VP64</w:t>
      </w:r>
      <w:r w:rsidR="00242D5E">
        <w:rPr>
          <w:rFonts w:ascii="Times New Roman" w:hAnsi="Times New Roman" w:cs="Times New Roman"/>
          <w:sz w:val="28"/>
          <w:szCs w:val="28"/>
          <w:lang w:val="en-US"/>
        </w:rPr>
        <w:t xml:space="preserve"> </w:t>
      </w:r>
      <w:r w:rsidR="00F108CA">
        <w:rPr>
          <w:rFonts w:ascii="Times New Roman" w:hAnsi="Times New Roman" w:cs="Times New Roman"/>
          <w:sz w:val="28"/>
          <w:szCs w:val="28"/>
          <w:lang w:val="en-US"/>
        </w:rPr>
        <w:t>HEK</w:t>
      </w:r>
      <w:r w:rsidR="00F108CA" w:rsidRPr="00021BD2">
        <w:rPr>
          <w:rFonts w:ascii="Times New Roman" w:hAnsi="Times New Roman" w:cs="Times New Roman"/>
          <w:sz w:val="28"/>
          <w:szCs w:val="28"/>
          <w:lang w:val="en-US"/>
        </w:rPr>
        <w:t xml:space="preserve"> 293 cells</w:t>
      </w:r>
      <w:r w:rsidR="002B0C88">
        <w:rPr>
          <w:rFonts w:ascii="Times New Roman" w:hAnsi="Times New Roman" w:cs="Times New Roman"/>
          <w:sz w:val="28"/>
          <w:szCs w:val="28"/>
          <w:lang w:val="en-US"/>
        </w:rPr>
        <w:t xml:space="preserve"> with </w:t>
      </w:r>
      <w:r w:rsidR="00BB49EE">
        <w:rPr>
          <w:rFonts w:ascii="Times New Roman" w:hAnsi="Times New Roman" w:cs="Times New Roman"/>
          <w:sz w:val="28"/>
          <w:szCs w:val="28"/>
          <w:lang w:val="en-US"/>
        </w:rPr>
        <w:t xml:space="preserve">INS </w:t>
      </w:r>
      <w:r w:rsidR="00EB7918">
        <w:rPr>
          <w:rFonts w:ascii="Times New Roman" w:hAnsi="Times New Roman" w:cs="Times New Roman"/>
          <w:sz w:val="28"/>
          <w:szCs w:val="28"/>
          <w:lang w:val="en-US"/>
        </w:rPr>
        <w:t>gRNA-containing lentiviral vector</w:t>
      </w:r>
      <w:r w:rsidR="00F108CA" w:rsidRPr="00021BD2">
        <w:rPr>
          <w:rFonts w:ascii="Times New Roman" w:hAnsi="Times New Roman" w:cs="Times New Roman"/>
          <w:sz w:val="28"/>
          <w:szCs w:val="28"/>
          <w:lang w:val="en-US"/>
        </w:rPr>
        <w:t>. As a result, it was shown that the developed genetic approach is able to activate the expression of insulin in these cells.</w:t>
      </w:r>
      <w:r w:rsidR="00BF082A">
        <w:rPr>
          <w:rFonts w:ascii="Times New Roman" w:hAnsi="Times New Roman" w:cs="Times New Roman"/>
          <w:b/>
          <w:bCs/>
          <w:sz w:val="28"/>
          <w:szCs w:val="28"/>
          <w:lang w:val="en-US"/>
        </w:rPr>
        <w:t xml:space="preserve"> </w:t>
      </w:r>
      <w:r w:rsidR="00C51F57" w:rsidRPr="00BF082A">
        <w:rPr>
          <w:rFonts w:ascii="Times New Roman" w:hAnsi="Times New Roman" w:cs="Times New Roman"/>
          <w:sz w:val="28"/>
          <w:szCs w:val="28"/>
          <w:lang w:val="en-US"/>
        </w:rPr>
        <w:t>Moreover, transfection of these cells with</w:t>
      </w:r>
      <w:r w:rsidR="00BF082A">
        <w:rPr>
          <w:rFonts w:ascii="Times New Roman" w:hAnsi="Times New Roman" w:cs="Times New Roman"/>
          <w:sz w:val="28"/>
          <w:szCs w:val="28"/>
          <w:lang w:val="en-US"/>
        </w:rPr>
        <w:t xml:space="preserve"> the</w:t>
      </w:r>
      <w:r w:rsidR="00C51F57" w:rsidRPr="00BF082A">
        <w:rPr>
          <w:rFonts w:ascii="Times New Roman" w:hAnsi="Times New Roman" w:cs="Times New Roman"/>
          <w:sz w:val="28"/>
          <w:szCs w:val="28"/>
          <w:lang w:val="en-US"/>
        </w:rPr>
        <w:t xml:space="preserve"> dCas9-KRAB</w:t>
      </w:r>
      <w:r w:rsidR="00BF082A" w:rsidRPr="00BF082A">
        <w:rPr>
          <w:rFonts w:ascii="Times New Roman" w:hAnsi="Times New Roman" w:cs="Times New Roman"/>
          <w:sz w:val="28"/>
          <w:szCs w:val="28"/>
          <w:lang w:val="en-US"/>
        </w:rPr>
        <w:t xml:space="preserve"> </w:t>
      </w:r>
      <w:r w:rsidR="00BF082A">
        <w:rPr>
          <w:rFonts w:ascii="Times New Roman" w:hAnsi="Times New Roman" w:cs="Times New Roman"/>
          <w:sz w:val="28"/>
          <w:szCs w:val="28"/>
          <w:lang w:val="en-US"/>
        </w:rPr>
        <w:t xml:space="preserve">plasmid </w:t>
      </w:r>
      <w:r w:rsidR="00BF082A" w:rsidRPr="00BF082A">
        <w:rPr>
          <w:rFonts w:ascii="Times New Roman" w:hAnsi="Times New Roman" w:cs="Times New Roman"/>
          <w:sz w:val="28"/>
          <w:szCs w:val="28"/>
          <w:lang w:val="en-US"/>
        </w:rPr>
        <w:t>led to reduction in the insulin expression.</w:t>
      </w:r>
      <w:r w:rsidR="00BB49EE">
        <w:rPr>
          <w:rFonts w:ascii="Times New Roman" w:hAnsi="Times New Roman" w:cs="Times New Roman"/>
          <w:b/>
          <w:bCs/>
          <w:sz w:val="28"/>
          <w:szCs w:val="28"/>
          <w:lang w:val="en-US"/>
        </w:rPr>
        <w:tab/>
      </w:r>
      <w:r w:rsidR="00F108CA" w:rsidRPr="008A7FA5">
        <w:rPr>
          <w:rFonts w:ascii="Times New Roman" w:hAnsi="Times New Roman" w:cs="Times New Roman"/>
          <w:sz w:val="28"/>
          <w:szCs w:val="28"/>
          <w:lang w:val="en-US"/>
        </w:rPr>
        <w:t>The developed constructs, in particular the CRISPR-</w:t>
      </w:r>
      <w:r w:rsidR="00F108CA">
        <w:rPr>
          <w:rFonts w:ascii="Times New Roman" w:hAnsi="Times New Roman" w:cs="Times New Roman"/>
          <w:sz w:val="28"/>
          <w:szCs w:val="28"/>
          <w:lang w:val="en-US"/>
        </w:rPr>
        <w:t>dC</w:t>
      </w:r>
      <w:r w:rsidR="00F108CA" w:rsidRPr="008A7FA5">
        <w:rPr>
          <w:rFonts w:ascii="Times New Roman" w:hAnsi="Times New Roman" w:cs="Times New Roman"/>
          <w:sz w:val="28"/>
          <w:szCs w:val="28"/>
          <w:lang w:val="en-US"/>
        </w:rPr>
        <w:t>as9 plasmids and the lentiviral vector, have been successfully introduced into H1 stem cells, which is confirmed by the increased expression of all</w:t>
      </w:r>
      <w:r w:rsidR="00F108CA">
        <w:rPr>
          <w:rFonts w:ascii="Times New Roman" w:hAnsi="Times New Roman" w:cs="Times New Roman"/>
          <w:sz w:val="28"/>
          <w:szCs w:val="28"/>
          <w:lang w:val="en-US"/>
        </w:rPr>
        <w:t xml:space="preserve"> </w:t>
      </w:r>
      <w:r w:rsidR="00F108CA" w:rsidRPr="008A7FA5">
        <w:rPr>
          <w:rFonts w:ascii="Times New Roman" w:hAnsi="Times New Roman" w:cs="Times New Roman"/>
          <w:sz w:val="28"/>
          <w:szCs w:val="28"/>
          <w:lang w:val="en-US"/>
        </w:rPr>
        <w:t>key genes of each construct.</w:t>
      </w:r>
      <w:r w:rsidR="006C7A6E">
        <w:rPr>
          <w:rFonts w:ascii="Times New Roman" w:hAnsi="Times New Roman" w:cs="Times New Roman"/>
          <w:sz w:val="28"/>
          <w:szCs w:val="28"/>
          <w:lang w:val="en-US"/>
        </w:rPr>
        <w:t xml:space="preserve"> Next, the combined efforts of the constructs led to increased insulin expression in the H1 cells.</w:t>
      </w:r>
      <w:r w:rsidR="00F108CA">
        <w:rPr>
          <w:rFonts w:ascii="Times New Roman" w:hAnsi="Times New Roman" w:cs="Times New Roman"/>
          <w:b/>
          <w:bCs/>
          <w:sz w:val="28"/>
          <w:szCs w:val="28"/>
          <w:lang w:val="en-US"/>
        </w:rPr>
        <w:tab/>
      </w:r>
      <w:r w:rsidR="00F108CA">
        <w:rPr>
          <w:rFonts w:ascii="Times New Roman" w:hAnsi="Times New Roman" w:cs="Times New Roman"/>
          <w:i/>
          <w:iCs/>
          <w:sz w:val="28"/>
          <w:szCs w:val="28"/>
          <w:lang w:val="en-US"/>
        </w:rPr>
        <w:t xml:space="preserve">In </w:t>
      </w:r>
      <w:r w:rsidR="00F108CA" w:rsidRPr="003D0DF2">
        <w:rPr>
          <w:rFonts w:ascii="Times New Roman" w:hAnsi="Times New Roman" w:cs="Times New Roman"/>
          <w:i/>
          <w:iCs/>
          <w:sz w:val="28"/>
          <w:szCs w:val="28"/>
          <w:lang w:val="en-US"/>
        </w:rPr>
        <w:t>vitro</w:t>
      </w:r>
      <w:r w:rsidR="00F108CA" w:rsidRPr="003D0DF2">
        <w:rPr>
          <w:rFonts w:ascii="Times New Roman" w:hAnsi="Times New Roman" w:cs="Times New Roman"/>
          <w:sz w:val="28"/>
          <w:szCs w:val="28"/>
          <w:lang w:val="en-US"/>
        </w:rPr>
        <w:t xml:space="preserve"> </w:t>
      </w:r>
      <w:r w:rsidR="00F108CA">
        <w:rPr>
          <w:rFonts w:ascii="Times New Roman" w:hAnsi="Times New Roman" w:cs="Times New Roman"/>
          <w:sz w:val="28"/>
          <w:szCs w:val="28"/>
          <w:lang w:val="en-US"/>
        </w:rPr>
        <w:t xml:space="preserve">directed </w:t>
      </w:r>
      <w:r w:rsidR="00F108CA" w:rsidRPr="003D0DF2">
        <w:rPr>
          <w:rFonts w:ascii="Times New Roman" w:hAnsi="Times New Roman" w:cs="Times New Roman"/>
          <w:sz w:val="28"/>
          <w:szCs w:val="28"/>
          <w:lang w:val="en-US"/>
        </w:rPr>
        <w:t xml:space="preserve">differentiation of </w:t>
      </w:r>
      <w:r w:rsidR="00F108CA">
        <w:rPr>
          <w:rFonts w:ascii="Times New Roman" w:hAnsi="Times New Roman" w:cs="Times New Roman"/>
          <w:sz w:val="28"/>
          <w:szCs w:val="28"/>
          <w:lang w:val="en-US"/>
        </w:rPr>
        <w:t xml:space="preserve">the </w:t>
      </w:r>
      <w:r w:rsidR="00F108CA" w:rsidRPr="003D0DF2">
        <w:rPr>
          <w:rFonts w:ascii="Times New Roman" w:hAnsi="Times New Roman" w:cs="Times New Roman"/>
          <w:sz w:val="28"/>
          <w:szCs w:val="28"/>
          <w:lang w:val="en-US"/>
        </w:rPr>
        <w:t xml:space="preserve">genetically modified H1 stem cells into insulin-synthesizing pancreatic β-cells was performed using protocols available at the time of the </w:t>
      </w:r>
      <w:r w:rsidR="00F108CA">
        <w:rPr>
          <w:rFonts w:ascii="Times New Roman" w:hAnsi="Times New Roman" w:cs="Times New Roman"/>
          <w:sz w:val="28"/>
          <w:szCs w:val="28"/>
          <w:lang w:val="en-US"/>
        </w:rPr>
        <w:t>research</w:t>
      </w:r>
      <w:r w:rsidR="00F108CA" w:rsidRPr="003D0DF2">
        <w:rPr>
          <w:rFonts w:ascii="Times New Roman" w:hAnsi="Times New Roman" w:cs="Times New Roman"/>
          <w:sz w:val="28"/>
          <w:szCs w:val="28"/>
          <w:lang w:val="en-US"/>
        </w:rPr>
        <w:t>.</w:t>
      </w:r>
      <w:r w:rsidR="00F108CA">
        <w:rPr>
          <w:rFonts w:ascii="Times New Roman" w:hAnsi="Times New Roman" w:cs="Times New Roman"/>
          <w:sz w:val="28"/>
          <w:szCs w:val="28"/>
          <w:lang w:val="en-US"/>
        </w:rPr>
        <w:t xml:space="preserve"> As</w:t>
      </w:r>
      <w:r w:rsidR="00F108CA" w:rsidRPr="003D0DF2">
        <w:rPr>
          <w:rFonts w:ascii="Times New Roman" w:hAnsi="Times New Roman" w:cs="Times New Roman"/>
          <w:sz w:val="28"/>
          <w:szCs w:val="28"/>
          <w:lang w:val="en-US"/>
        </w:rPr>
        <w:t xml:space="preserve"> results of </w:t>
      </w:r>
      <w:r w:rsidR="00F108CA">
        <w:rPr>
          <w:rFonts w:ascii="Times New Roman" w:hAnsi="Times New Roman" w:cs="Times New Roman"/>
          <w:sz w:val="28"/>
          <w:szCs w:val="28"/>
          <w:lang w:val="en-US"/>
        </w:rPr>
        <w:t xml:space="preserve">the </w:t>
      </w:r>
      <w:r w:rsidR="00F108CA" w:rsidRPr="003D0DF2">
        <w:rPr>
          <w:rFonts w:ascii="Times New Roman" w:hAnsi="Times New Roman" w:cs="Times New Roman"/>
          <w:sz w:val="28"/>
          <w:szCs w:val="28"/>
          <w:lang w:val="en-US"/>
        </w:rPr>
        <w:t>differentiation, the final cell line expressing key markers of natural β-cells such as NKX 6.1, MAFA and insulin was obtained.</w:t>
      </w:r>
      <w:r w:rsidR="00F108CA" w:rsidRPr="00E2558D">
        <w:rPr>
          <w:rFonts w:ascii="Times New Roman" w:hAnsi="Times New Roman" w:cs="Times New Roman"/>
          <w:sz w:val="28"/>
          <w:szCs w:val="28"/>
          <w:lang w:val="en-US"/>
        </w:rPr>
        <w:t xml:space="preserve"> </w:t>
      </w:r>
      <w:r w:rsidR="00F108CA" w:rsidRPr="003D0DF2">
        <w:rPr>
          <w:rFonts w:ascii="Times New Roman" w:hAnsi="Times New Roman" w:cs="Times New Roman"/>
          <w:sz w:val="28"/>
          <w:szCs w:val="28"/>
          <w:lang w:val="en-US"/>
        </w:rPr>
        <w:t>Statistically</w:t>
      </w:r>
      <w:r w:rsidR="00F108CA" w:rsidRPr="00BA30AB">
        <w:rPr>
          <w:rFonts w:ascii="Times New Roman" w:hAnsi="Times New Roman" w:cs="Times New Roman"/>
          <w:sz w:val="28"/>
          <w:szCs w:val="28"/>
          <w:lang w:val="en-US"/>
        </w:rPr>
        <w:t xml:space="preserve"> </w:t>
      </w:r>
      <w:r w:rsidR="00F108CA">
        <w:rPr>
          <w:rFonts w:ascii="Times New Roman" w:hAnsi="Times New Roman" w:cs="Times New Roman"/>
          <w:sz w:val="28"/>
          <w:szCs w:val="28"/>
          <w:lang w:val="en-US"/>
        </w:rPr>
        <w:t>s</w:t>
      </w:r>
      <w:r w:rsidR="00F108CA" w:rsidRPr="003D0DF2">
        <w:rPr>
          <w:rFonts w:ascii="Times New Roman" w:hAnsi="Times New Roman" w:cs="Times New Roman"/>
          <w:sz w:val="28"/>
          <w:szCs w:val="28"/>
          <w:lang w:val="en-US"/>
        </w:rPr>
        <w:t xml:space="preserve">ignificant expressions of each gene were confirmed. The resulting cells showed </w:t>
      </w:r>
      <w:r w:rsidR="00F108CA">
        <w:rPr>
          <w:rFonts w:ascii="Times New Roman" w:hAnsi="Times New Roman" w:cs="Times New Roman"/>
          <w:sz w:val="28"/>
          <w:szCs w:val="28"/>
          <w:lang w:val="en-US"/>
        </w:rPr>
        <w:t>significantly</w:t>
      </w:r>
      <w:r w:rsidR="00E10659">
        <w:rPr>
          <w:rFonts w:ascii="Times New Roman" w:hAnsi="Times New Roman" w:cs="Times New Roman"/>
          <w:sz w:val="28"/>
          <w:szCs w:val="28"/>
          <w:lang w:val="en-US"/>
        </w:rPr>
        <w:t xml:space="preserve"> high</w:t>
      </w:r>
      <w:r w:rsidR="00F108CA">
        <w:rPr>
          <w:rFonts w:ascii="Times New Roman" w:hAnsi="Times New Roman" w:cs="Times New Roman"/>
          <w:sz w:val="28"/>
          <w:szCs w:val="28"/>
          <w:lang w:val="en-US"/>
        </w:rPr>
        <w:t xml:space="preserve"> </w:t>
      </w:r>
      <w:r w:rsidR="00E10659">
        <w:rPr>
          <w:rFonts w:ascii="Times New Roman" w:hAnsi="Times New Roman" w:cs="Times New Roman"/>
          <w:sz w:val="28"/>
          <w:szCs w:val="28"/>
          <w:lang w:val="en-US"/>
        </w:rPr>
        <w:t xml:space="preserve">levels of </w:t>
      </w:r>
      <w:r w:rsidR="00F108CA" w:rsidRPr="003D0DF2">
        <w:rPr>
          <w:rFonts w:ascii="Times New Roman" w:hAnsi="Times New Roman" w:cs="Times New Roman"/>
          <w:sz w:val="28"/>
          <w:szCs w:val="28"/>
          <w:lang w:val="en-US"/>
        </w:rPr>
        <w:t>insulin expression compared to the expression of somatostatin and glucagon.</w:t>
      </w:r>
      <w:r w:rsidR="00E10659">
        <w:rPr>
          <w:rFonts w:ascii="Times New Roman" w:hAnsi="Times New Roman" w:cs="Times New Roman"/>
          <w:sz w:val="28"/>
          <w:szCs w:val="28"/>
          <w:lang w:val="en-US"/>
        </w:rPr>
        <w:t xml:space="preserve"> </w:t>
      </w:r>
      <w:r w:rsidR="007D4F71">
        <w:rPr>
          <w:rFonts w:ascii="Times New Roman" w:hAnsi="Times New Roman" w:cs="Times New Roman"/>
          <w:sz w:val="28"/>
          <w:szCs w:val="28"/>
          <w:lang w:val="en-US"/>
        </w:rPr>
        <w:tab/>
      </w:r>
      <w:r w:rsidR="007D4F71">
        <w:rPr>
          <w:rFonts w:ascii="Times New Roman" w:hAnsi="Times New Roman" w:cs="Times New Roman"/>
          <w:sz w:val="28"/>
          <w:szCs w:val="28"/>
          <w:lang w:val="en-US"/>
        </w:rPr>
        <w:tab/>
      </w:r>
      <w:r w:rsidR="007D4F71">
        <w:rPr>
          <w:rFonts w:ascii="Times New Roman" w:hAnsi="Times New Roman" w:cs="Times New Roman"/>
          <w:sz w:val="28"/>
          <w:szCs w:val="28"/>
          <w:lang w:val="en-US"/>
        </w:rPr>
        <w:tab/>
      </w:r>
      <w:r w:rsidR="007D4F71">
        <w:rPr>
          <w:rFonts w:ascii="Times New Roman" w:hAnsi="Times New Roman" w:cs="Times New Roman"/>
          <w:sz w:val="28"/>
          <w:szCs w:val="28"/>
          <w:lang w:val="en-US"/>
        </w:rPr>
        <w:tab/>
      </w:r>
      <w:r w:rsidR="007D4F71">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t>E</w:t>
      </w:r>
      <w:r w:rsidR="00F108CA" w:rsidRPr="00E15221">
        <w:rPr>
          <w:rFonts w:ascii="Times New Roman" w:hAnsi="Times New Roman" w:cs="Times New Roman"/>
          <w:sz w:val="28"/>
          <w:szCs w:val="28"/>
          <w:lang w:val="en-US"/>
        </w:rPr>
        <w:t xml:space="preserve">xperimentally </w:t>
      </w:r>
      <w:r w:rsidR="00F108CA">
        <w:rPr>
          <w:rFonts w:ascii="Times New Roman" w:hAnsi="Times New Roman" w:cs="Times New Roman"/>
          <w:sz w:val="28"/>
          <w:szCs w:val="28"/>
          <w:lang w:val="en-US"/>
        </w:rPr>
        <w:t xml:space="preserve">shown </w:t>
      </w:r>
      <w:r w:rsidR="00F108CA" w:rsidRPr="00E15221">
        <w:rPr>
          <w:rFonts w:ascii="Times New Roman" w:hAnsi="Times New Roman" w:cs="Times New Roman"/>
          <w:sz w:val="28"/>
          <w:szCs w:val="28"/>
          <w:lang w:val="en-US"/>
        </w:rPr>
        <w:t xml:space="preserve">that β-cells obtained from </w:t>
      </w:r>
      <w:r w:rsidR="007D4F71">
        <w:rPr>
          <w:rFonts w:ascii="Times New Roman" w:hAnsi="Times New Roman" w:cs="Times New Roman"/>
          <w:sz w:val="28"/>
          <w:szCs w:val="28"/>
          <w:lang w:val="en-US"/>
        </w:rPr>
        <w:t xml:space="preserve">H1 </w:t>
      </w:r>
      <w:r w:rsidR="00F108CA" w:rsidRPr="00E15221">
        <w:rPr>
          <w:rFonts w:ascii="Times New Roman" w:hAnsi="Times New Roman" w:cs="Times New Roman"/>
          <w:sz w:val="28"/>
          <w:szCs w:val="28"/>
          <w:lang w:val="en-US"/>
        </w:rPr>
        <w:t>stem cells</w:t>
      </w:r>
      <w:r w:rsidR="00F108CA">
        <w:rPr>
          <w:rFonts w:ascii="Times New Roman" w:hAnsi="Times New Roman" w:cs="Times New Roman"/>
          <w:sz w:val="28"/>
          <w:szCs w:val="28"/>
          <w:lang w:val="en-US"/>
        </w:rPr>
        <w:t xml:space="preserve"> </w:t>
      </w:r>
      <w:r w:rsidR="007D4F71">
        <w:rPr>
          <w:rFonts w:ascii="Times New Roman" w:hAnsi="Times New Roman" w:cs="Times New Roman"/>
          <w:sz w:val="28"/>
          <w:szCs w:val="28"/>
          <w:lang w:val="en-US"/>
        </w:rPr>
        <w:t xml:space="preserve">edited with </w:t>
      </w:r>
      <w:r w:rsidR="00F108CA" w:rsidRPr="00E15221">
        <w:rPr>
          <w:rFonts w:ascii="Times New Roman" w:hAnsi="Times New Roman" w:cs="Times New Roman"/>
          <w:sz w:val="28"/>
          <w:szCs w:val="28"/>
          <w:lang w:val="en-US"/>
        </w:rPr>
        <w:lastRenderedPageBreak/>
        <w:t>CRISPR</w:t>
      </w:r>
      <w:r w:rsidR="007D4F71">
        <w:rPr>
          <w:rFonts w:ascii="Times New Roman" w:hAnsi="Times New Roman" w:cs="Times New Roman"/>
          <w:sz w:val="28"/>
          <w:szCs w:val="28"/>
          <w:lang w:val="en-US"/>
        </w:rPr>
        <w:t xml:space="preserve"> </w:t>
      </w:r>
      <w:r w:rsidR="00F108CA">
        <w:rPr>
          <w:rFonts w:ascii="Times New Roman" w:hAnsi="Times New Roman" w:cs="Times New Roman"/>
          <w:sz w:val="28"/>
          <w:szCs w:val="28"/>
          <w:lang w:val="en-US"/>
        </w:rPr>
        <w:t>construct</w:t>
      </w:r>
      <w:r w:rsidR="00F108CA" w:rsidRPr="00E15221">
        <w:rPr>
          <w:rFonts w:ascii="Times New Roman" w:hAnsi="Times New Roman" w:cs="Times New Roman"/>
          <w:sz w:val="28"/>
          <w:szCs w:val="28"/>
          <w:lang w:val="en-US"/>
        </w:rPr>
        <w:t xml:space="preserve"> have increased insulin expression compared to β-cells obtained from </w:t>
      </w:r>
      <w:r w:rsidR="00F108CA">
        <w:rPr>
          <w:rFonts w:ascii="Times New Roman" w:hAnsi="Times New Roman" w:cs="Times New Roman"/>
          <w:sz w:val="28"/>
          <w:szCs w:val="28"/>
          <w:lang w:val="en-US"/>
        </w:rPr>
        <w:t>non-</w:t>
      </w:r>
      <w:r w:rsidR="007D4F71">
        <w:rPr>
          <w:rFonts w:ascii="Times New Roman" w:hAnsi="Times New Roman" w:cs="Times New Roman"/>
          <w:sz w:val="28"/>
          <w:szCs w:val="28"/>
          <w:lang w:val="en-US"/>
        </w:rPr>
        <w:t xml:space="preserve">edited </w:t>
      </w:r>
      <w:r w:rsidR="00F108CA" w:rsidRPr="00E15221">
        <w:rPr>
          <w:rFonts w:ascii="Times New Roman" w:hAnsi="Times New Roman" w:cs="Times New Roman"/>
          <w:sz w:val="28"/>
          <w:szCs w:val="28"/>
          <w:lang w:val="en-US"/>
        </w:rPr>
        <w:t>H1 cells.</w:t>
      </w:r>
      <w:r w:rsidR="00F108CA">
        <w:rPr>
          <w:rFonts w:ascii="Times New Roman" w:hAnsi="Times New Roman" w:cs="Times New Roman"/>
          <w:sz w:val="28"/>
          <w:szCs w:val="28"/>
          <w:lang w:val="en-US"/>
        </w:rPr>
        <w:t xml:space="preserve"> </w:t>
      </w:r>
      <w:r w:rsidR="00F108CA" w:rsidRPr="00E15221">
        <w:rPr>
          <w:rFonts w:ascii="Times New Roman" w:hAnsi="Times New Roman" w:cs="Times New Roman"/>
          <w:sz w:val="28"/>
          <w:szCs w:val="28"/>
          <w:lang w:val="en-US"/>
        </w:rPr>
        <w:t>This show</w:t>
      </w:r>
      <w:r w:rsidR="006B501C">
        <w:rPr>
          <w:rFonts w:ascii="Times New Roman" w:hAnsi="Times New Roman" w:cs="Times New Roman"/>
          <w:sz w:val="28"/>
          <w:szCs w:val="28"/>
          <w:lang w:val="en-US"/>
        </w:rPr>
        <w:t>ed</w:t>
      </w:r>
      <w:r w:rsidR="00F108CA" w:rsidRPr="00E15221">
        <w:rPr>
          <w:rFonts w:ascii="Times New Roman" w:hAnsi="Times New Roman" w:cs="Times New Roman"/>
          <w:sz w:val="28"/>
          <w:szCs w:val="28"/>
          <w:lang w:val="en-US"/>
        </w:rPr>
        <w:t xml:space="preserve"> that the use of CRISPR technology in the modulation of endogenous insulin in stem cells can have a positive effect on the expression </w:t>
      </w:r>
      <w:r w:rsidR="00F108CA">
        <w:rPr>
          <w:rFonts w:ascii="Times New Roman" w:hAnsi="Times New Roman" w:cs="Times New Roman"/>
          <w:sz w:val="28"/>
          <w:szCs w:val="28"/>
          <w:lang w:val="en-US"/>
        </w:rPr>
        <w:t>of the hormone by β-</w:t>
      </w:r>
      <w:r w:rsidR="00F108CA" w:rsidRPr="00E15221">
        <w:rPr>
          <w:rFonts w:ascii="Times New Roman" w:hAnsi="Times New Roman" w:cs="Times New Roman"/>
          <w:sz w:val="28"/>
          <w:szCs w:val="28"/>
          <w:lang w:val="en-US"/>
        </w:rPr>
        <w:t>cells.</w:t>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7D4F71">
        <w:rPr>
          <w:rFonts w:ascii="Times New Roman" w:hAnsi="Times New Roman" w:cs="Times New Roman"/>
          <w:sz w:val="28"/>
          <w:szCs w:val="28"/>
          <w:lang w:val="en-US"/>
        </w:rPr>
        <w:tab/>
      </w:r>
      <w:r w:rsidR="007D4F71">
        <w:rPr>
          <w:rFonts w:ascii="Times New Roman" w:hAnsi="Times New Roman" w:cs="Times New Roman"/>
          <w:sz w:val="28"/>
          <w:szCs w:val="28"/>
          <w:lang w:val="en-US"/>
        </w:rPr>
        <w:tab/>
      </w:r>
      <w:r w:rsidR="00F108CA">
        <w:rPr>
          <w:rFonts w:ascii="Times New Roman" w:hAnsi="Times New Roman" w:cs="Times New Roman"/>
          <w:sz w:val="28"/>
          <w:szCs w:val="28"/>
          <w:lang w:val="en-US"/>
        </w:rPr>
        <w:t xml:space="preserve">Thus, </w:t>
      </w:r>
      <w:r w:rsidR="00F108CA" w:rsidRPr="00C4026A">
        <w:rPr>
          <w:rFonts w:ascii="Times New Roman" w:hAnsi="Times New Roman" w:cs="Times New Roman"/>
          <w:sz w:val="28"/>
          <w:szCs w:val="28"/>
          <w:lang w:val="en-US"/>
        </w:rPr>
        <w:t>the study</w:t>
      </w:r>
      <w:r w:rsidR="00F108CA">
        <w:rPr>
          <w:rFonts w:ascii="Times New Roman" w:hAnsi="Times New Roman" w:cs="Times New Roman"/>
          <w:sz w:val="28"/>
          <w:szCs w:val="28"/>
          <w:lang w:val="en-US"/>
        </w:rPr>
        <w:t xml:space="preserve"> showed</w:t>
      </w:r>
      <w:r w:rsidR="00F108CA" w:rsidRPr="00C4026A">
        <w:rPr>
          <w:rFonts w:ascii="Times New Roman" w:hAnsi="Times New Roman" w:cs="Times New Roman"/>
          <w:sz w:val="28"/>
          <w:szCs w:val="28"/>
          <w:lang w:val="en-US"/>
        </w:rPr>
        <w:t xml:space="preserve"> the possibility of regulating insulin transcription </w:t>
      </w:r>
      <w:r w:rsidR="00761A74">
        <w:rPr>
          <w:rFonts w:ascii="Times New Roman" w:hAnsi="Times New Roman" w:cs="Times New Roman"/>
          <w:sz w:val="28"/>
          <w:szCs w:val="28"/>
          <w:lang w:val="en-US"/>
        </w:rPr>
        <w:t>with</w:t>
      </w:r>
      <w:r w:rsidR="00F108CA" w:rsidRPr="00C4026A">
        <w:rPr>
          <w:rFonts w:ascii="Times New Roman" w:hAnsi="Times New Roman" w:cs="Times New Roman"/>
          <w:sz w:val="28"/>
          <w:szCs w:val="28"/>
          <w:lang w:val="en-US"/>
        </w:rPr>
        <w:t xml:space="preserve"> CRISPR-</w:t>
      </w:r>
      <w:r w:rsidR="00F108CA">
        <w:rPr>
          <w:rFonts w:ascii="Times New Roman" w:hAnsi="Times New Roman" w:cs="Times New Roman"/>
          <w:sz w:val="28"/>
          <w:szCs w:val="28"/>
          <w:lang w:val="en-US"/>
        </w:rPr>
        <w:t>C</w:t>
      </w:r>
      <w:r w:rsidR="00F108CA" w:rsidRPr="00C4026A">
        <w:rPr>
          <w:rFonts w:ascii="Times New Roman" w:hAnsi="Times New Roman" w:cs="Times New Roman"/>
          <w:sz w:val="28"/>
          <w:szCs w:val="28"/>
          <w:lang w:val="en-US"/>
        </w:rPr>
        <w:t>as9</w:t>
      </w:r>
      <w:r w:rsidR="00F108CA">
        <w:rPr>
          <w:rFonts w:ascii="Times New Roman" w:hAnsi="Times New Roman" w:cs="Times New Roman"/>
          <w:sz w:val="28"/>
          <w:szCs w:val="28"/>
          <w:lang w:val="en-US"/>
        </w:rPr>
        <w:t xml:space="preserve"> method</w:t>
      </w:r>
      <w:r w:rsidR="00F108CA" w:rsidRPr="00C4026A">
        <w:rPr>
          <w:rFonts w:ascii="Times New Roman" w:hAnsi="Times New Roman" w:cs="Times New Roman"/>
          <w:sz w:val="28"/>
          <w:szCs w:val="28"/>
          <w:lang w:val="en-US"/>
        </w:rPr>
        <w:t xml:space="preserve"> first in human </w:t>
      </w:r>
      <w:r w:rsidR="00F108CA">
        <w:rPr>
          <w:rFonts w:ascii="Times New Roman" w:hAnsi="Times New Roman" w:cs="Times New Roman"/>
          <w:sz w:val="28"/>
          <w:szCs w:val="28"/>
          <w:lang w:val="en-US"/>
        </w:rPr>
        <w:t>H</w:t>
      </w:r>
      <w:r w:rsidR="00F108CA" w:rsidRPr="00C4026A">
        <w:rPr>
          <w:rFonts w:ascii="Times New Roman" w:hAnsi="Times New Roman" w:cs="Times New Roman"/>
          <w:sz w:val="28"/>
          <w:szCs w:val="28"/>
          <w:lang w:val="en-US"/>
        </w:rPr>
        <w:t xml:space="preserve">EK 293 cells, then in </w:t>
      </w:r>
      <w:r w:rsidR="00F108CA">
        <w:rPr>
          <w:rFonts w:ascii="Times New Roman" w:hAnsi="Times New Roman" w:cs="Times New Roman"/>
          <w:sz w:val="28"/>
          <w:szCs w:val="28"/>
          <w:lang w:val="en-US"/>
        </w:rPr>
        <w:t xml:space="preserve">the H1 </w:t>
      </w:r>
      <w:r w:rsidR="00F108CA" w:rsidRPr="00C4026A">
        <w:rPr>
          <w:rFonts w:ascii="Times New Roman" w:hAnsi="Times New Roman" w:cs="Times New Roman"/>
          <w:sz w:val="28"/>
          <w:szCs w:val="28"/>
          <w:lang w:val="en-US"/>
        </w:rPr>
        <w:t xml:space="preserve">embryonic stem cells. It has also been shown that </w:t>
      </w:r>
      <w:r w:rsidR="00F108CA">
        <w:rPr>
          <w:rFonts w:ascii="Times New Roman" w:hAnsi="Times New Roman" w:cs="Times New Roman"/>
          <w:sz w:val="28"/>
          <w:szCs w:val="28"/>
          <w:lang w:val="en-US"/>
        </w:rPr>
        <w:t xml:space="preserve">the </w:t>
      </w:r>
      <w:r w:rsidR="00F108CA" w:rsidRPr="00C4026A">
        <w:rPr>
          <w:rFonts w:ascii="Times New Roman" w:hAnsi="Times New Roman" w:cs="Times New Roman"/>
          <w:sz w:val="28"/>
          <w:szCs w:val="28"/>
          <w:lang w:val="en-US"/>
        </w:rPr>
        <w:t xml:space="preserve">genetically modified H1 cells can be differentiated to </w:t>
      </w:r>
      <w:r w:rsidR="00F108CA">
        <w:rPr>
          <w:rFonts w:ascii="Times New Roman" w:hAnsi="Times New Roman" w:cs="Times New Roman"/>
          <w:sz w:val="28"/>
          <w:szCs w:val="28"/>
          <w:lang w:val="en-US"/>
        </w:rPr>
        <w:t>pancreatic β-</w:t>
      </w:r>
      <w:r w:rsidR="00F108CA" w:rsidRPr="00C4026A">
        <w:rPr>
          <w:rFonts w:ascii="Times New Roman" w:hAnsi="Times New Roman" w:cs="Times New Roman"/>
          <w:sz w:val="28"/>
          <w:szCs w:val="28"/>
          <w:lang w:val="en-US"/>
        </w:rPr>
        <w:t xml:space="preserve">cells, and </w:t>
      </w:r>
      <w:r w:rsidR="00F108CA">
        <w:rPr>
          <w:rFonts w:ascii="Times New Roman" w:hAnsi="Times New Roman" w:cs="Times New Roman"/>
          <w:sz w:val="28"/>
          <w:szCs w:val="28"/>
          <w:lang w:val="en-US"/>
        </w:rPr>
        <w:t xml:space="preserve">also </w:t>
      </w:r>
      <w:r w:rsidR="00F108CA" w:rsidRPr="00C4026A">
        <w:rPr>
          <w:rFonts w:ascii="Times New Roman" w:hAnsi="Times New Roman" w:cs="Times New Roman"/>
          <w:sz w:val="28"/>
          <w:szCs w:val="28"/>
          <w:lang w:val="en-US"/>
        </w:rPr>
        <w:t>without los</w:t>
      </w:r>
      <w:r w:rsidR="00F108CA">
        <w:rPr>
          <w:rFonts w:ascii="Times New Roman" w:hAnsi="Times New Roman" w:cs="Times New Roman"/>
          <w:sz w:val="28"/>
          <w:szCs w:val="28"/>
          <w:lang w:val="en-US"/>
        </w:rPr>
        <w:t>ing</w:t>
      </w:r>
      <w:r w:rsidR="00F108CA" w:rsidRPr="00C4026A">
        <w:rPr>
          <w:rFonts w:ascii="Times New Roman" w:hAnsi="Times New Roman" w:cs="Times New Roman"/>
          <w:sz w:val="28"/>
          <w:szCs w:val="28"/>
          <w:lang w:val="en-US"/>
        </w:rPr>
        <w:t xml:space="preserve"> </w:t>
      </w:r>
      <w:r w:rsidR="009E2EF4">
        <w:rPr>
          <w:rFonts w:ascii="Times New Roman" w:hAnsi="Times New Roman" w:cs="Times New Roman"/>
          <w:sz w:val="28"/>
          <w:szCs w:val="28"/>
          <w:lang w:val="en-US"/>
        </w:rPr>
        <w:t>overall</w:t>
      </w:r>
      <w:r w:rsidR="00F57253">
        <w:rPr>
          <w:rFonts w:ascii="Times New Roman" w:hAnsi="Times New Roman" w:cs="Times New Roman"/>
          <w:sz w:val="28"/>
          <w:szCs w:val="28"/>
          <w:lang w:val="en-US"/>
        </w:rPr>
        <w:t xml:space="preserve"> gene regulation </w:t>
      </w:r>
      <w:r w:rsidR="009E2EF4">
        <w:rPr>
          <w:rFonts w:ascii="Times New Roman" w:hAnsi="Times New Roman" w:cs="Times New Roman"/>
          <w:sz w:val="28"/>
          <w:szCs w:val="28"/>
          <w:lang w:val="en-US"/>
        </w:rPr>
        <w:t xml:space="preserve">efficiency as well as </w:t>
      </w:r>
      <w:r w:rsidR="00F108CA" w:rsidRPr="00C4026A">
        <w:rPr>
          <w:rFonts w:ascii="Times New Roman" w:hAnsi="Times New Roman" w:cs="Times New Roman"/>
          <w:sz w:val="28"/>
          <w:szCs w:val="28"/>
          <w:lang w:val="en-US"/>
        </w:rPr>
        <w:t>express</w:t>
      </w:r>
      <w:r w:rsidR="00F108CA">
        <w:rPr>
          <w:rFonts w:ascii="Times New Roman" w:hAnsi="Times New Roman" w:cs="Times New Roman"/>
          <w:sz w:val="28"/>
          <w:szCs w:val="28"/>
          <w:lang w:val="en-US"/>
        </w:rPr>
        <w:t>ion of</w:t>
      </w:r>
      <w:r w:rsidR="00F108CA" w:rsidRPr="00C4026A">
        <w:rPr>
          <w:rFonts w:ascii="Times New Roman" w:hAnsi="Times New Roman" w:cs="Times New Roman"/>
          <w:sz w:val="28"/>
          <w:szCs w:val="28"/>
          <w:lang w:val="en-US"/>
        </w:rPr>
        <w:t xml:space="preserve"> key genes of the CRISPR complex.</w:t>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sidRPr="00584D4B">
        <w:rPr>
          <w:rFonts w:ascii="Times New Roman" w:hAnsi="Times New Roman" w:cs="Times New Roman"/>
          <w:b/>
          <w:bCs/>
          <w:sz w:val="28"/>
          <w:szCs w:val="28"/>
          <w:lang w:val="en-US"/>
        </w:rPr>
        <w:t xml:space="preserve">Theoretical and practical significance of the research. </w:t>
      </w:r>
      <w:r w:rsidR="00F108CA" w:rsidRPr="00504C3E">
        <w:rPr>
          <w:rFonts w:ascii="Times New Roman" w:hAnsi="Times New Roman" w:cs="Times New Roman"/>
          <w:sz w:val="28"/>
          <w:szCs w:val="28"/>
          <w:lang w:val="en-US"/>
        </w:rPr>
        <w:t>In the course of the research new fundamental knowledge was obtained on cell biology of HEK 293 human cells as well as on the biology of H1 stem cells</w:t>
      </w:r>
      <w:r w:rsidR="00F108CA">
        <w:rPr>
          <w:rFonts w:ascii="Times New Roman" w:hAnsi="Times New Roman" w:cs="Times New Roman"/>
          <w:sz w:val="28"/>
          <w:szCs w:val="28"/>
          <w:lang w:val="en-US"/>
        </w:rPr>
        <w:t xml:space="preserve">. These findings hold </w:t>
      </w:r>
      <w:r w:rsidR="00F108CA" w:rsidRPr="00504C3E">
        <w:rPr>
          <w:rFonts w:ascii="Times New Roman" w:hAnsi="Times New Roman" w:cs="Times New Roman"/>
          <w:sz w:val="28"/>
          <w:szCs w:val="28"/>
          <w:lang w:val="en-US"/>
        </w:rPr>
        <w:t xml:space="preserve">significant theoretical knowledge in further understanding the behavior of these cells in </w:t>
      </w:r>
      <w:r w:rsidR="00F108CA">
        <w:rPr>
          <w:rFonts w:ascii="Times New Roman" w:hAnsi="Times New Roman" w:cs="Times New Roman"/>
          <w:sz w:val="28"/>
          <w:szCs w:val="28"/>
          <w:lang w:val="en-US"/>
        </w:rPr>
        <w:t>studies</w:t>
      </w:r>
      <w:r w:rsidR="00F108CA" w:rsidRPr="00504C3E">
        <w:rPr>
          <w:rFonts w:ascii="Times New Roman" w:hAnsi="Times New Roman" w:cs="Times New Roman"/>
          <w:sz w:val="28"/>
          <w:szCs w:val="28"/>
          <w:lang w:val="en-US"/>
        </w:rPr>
        <w:t xml:space="preserve"> using genom</w:t>
      </w:r>
      <w:r w:rsidR="00F108CA">
        <w:rPr>
          <w:rFonts w:ascii="Times New Roman" w:hAnsi="Times New Roman" w:cs="Times New Roman"/>
          <w:sz w:val="28"/>
          <w:szCs w:val="28"/>
          <w:lang w:val="en-US"/>
        </w:rPr>
        <w:t>e-</w:t>
      </w:r>
      <w:r w:rsidR="00F108CA" w:rsidRPr="00504C3E">
        <w:rPr>
          <w:rFonts w:ascii="Times New Roman" w:hAnsi="Times New Roman" w:cs="Times New Roman"/>
          <w:sz w:val="28"/>
          <w:szCs w:val="28"/>
          <w:lang w:val="en-US"/>
        </w:rPr>
        <w:t>editing technology.</w:t>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sidRPr="00694E0C">
        <w:rPr>
          <w:rFonts w:ascii="Times New Roman" w:hAnsi="Times New Roman" w:cs="Times New Roman"/>
          <w:sz w:val="28"/>
          <w:szCs w:val="28"/>
          <w:lang w:val="en-US"/>
        </w:rPr>
        <w:t xml:space="preserve">From a practical point of view, the study revealed the possibility of </w:t>
      </w:r>
      <w:r w:rsidR="00F108CA">
        <w:rPr>
          <w:rFonts w:ascii="Times New Roman" w:hAnsi="Times New Roman" w:cs="Times New Roman"/>
          <w:sz w:val="28"/>
          <w:szCs w:val="28"/>
          <w:lang w:val="en-US"/>
        </w:rPr>
        <w:t xml:space="preserve">developing </w:t>
      </w:r>
      <w:r w:rsidR="00F108CA" w:rsidRPr="00694E0C">
        <w:rPr>
          <w:rFonts w:ascii="Times New Roman" w:hAnsi="Times New Roman" w:cs="Times New Roman"/>
          <w:sz w:val="28"/>
          <w:szCs w:val="28"/>
          <w:lang w:val="en-US"/>
        </w:rPr>
        <w:t xml:space="preserve">a </w:t>
      </w:r>
      <w:r w:rsidR="00F108CA">
        <w:rPr>
          <w:rFonts w:ascii="Times New Roman" w:hAnsi="Times New Roman" w:cs="Times New Roman"/>
          <w:sz w:val="28"/>
          <w:szCs w:val="28"/>
          <w:lang w:val="en-US"/>
        </w:rPr>
        <w:t xml:space="preserve">new </w:t>
      </w:r>
      <w:r w:rsidR="00F108CA" w:rsidRPr="00694E0C">
        <w:rPr>
          <w:rFonts w:ascii="Times New Roman" w:hAnsi="Times New Roman" w:cs="Times New Roman"/>
          <w:sz w:val="28"/>
          <w:szCs w:val="28"/>
          <w:lang w:val="en-US"/>
        </w:rPr>
        <w:t>potential</w:t>
      </w:r>
      <w:r w:rsidR="00F108CA">
        <w:rPr>
          <w:rFonts w:ascii="Times New Roman" w:hAnsi="Times New Roman" w:cs="Times New Roman"/>
          <w:sz w:val="28"/>
          <w:szCs w:val="28"/>
          <w:lang w:val="en-US"/>
        </w:rPr>
        <w:t xml:space="preserve"> a</w:t>
      </w:r>
      <w:r w:rsidR="00F108CA" w:rsidRPr="00694E0C">
        <w:rPr>
          <w:rFonts w:ascii="Times New Roman" w:hAnsi="Times New Roman" w:cs="Times New Roman"/>
          <w:sz w:val="28"/>
          <w:szCs w:val="28"/>
          <w:lang w:val="en-US"/>
        </w:rPr>
        <w:t>pproach of cell therapy for type I diabetes based on genom</w:t>
      </w:r>
      <w:r w:rsidR="00F108CA">
        <w:rPr>
          <w:rFonts w:ascii="Times New Roman" w:hAnsi="Times New Roman" w:cs="Times New Roman"/>
          <w:sz w:val="28"/>
          <w:szCs w:val="28"/>
          <w:lang w:val="en-US"/>
        </w:rPr>
        <w:t xml:space="preserve">e </w:t>
      </w:r>
      <w:r w:rsidR="00F108CA" w:rsidRPr="00694E0C">
        <w:rPr>
          <w:rFonts w:ascii="Times New Roman" w:hAnsi="Times New Roman" w:cs="Times New Roman"/>
          <w:sz w:val="28"/>
          <w:szCs w:val="28"/>
          <w:lang w:val="en-US"/>
        </w:rPr>
        <w:t xml:space="preserve">editing technology. The disease remains one of the few in the modern world </w:t>
      </w:r>
      <w:r w:rsidR="00F108CA">
        <w:rPr>
          <w:rFonts w:ascii="Times New Roman" w:hAnsi="Times New Roman" w:cs="Times New Roman"/>
          <w:sz w:val="28"/>
          <w:szCs w:val="28"/>
          <w:lang w:val="en-US"/>
        </w:rPr>
        <w:t xml:space="preserve">that does not have a </w:t>
      </w:r>
      <w:r w:rsidR="00F108CA" w:rsidRPr="00694E0C">
        <w:rPr>
          <w:rFonts w:ascii="Times New Roman" w:hAnsi="Times New Roman" w:cs="Times New Roman"/>
          <w:sz w:val="28"/>
          <w:szCs w:val="28"/>
          <w:lang w:val="en-US"/>
        </w:rPr>
        <w:t xml:space="preserve">cure. Even the only available therapy to </w:t>
      </w:r>
      <w:r w:rsidR="00F108CA">
        <w:rPr>
          <w:rFonts w:ascii="Times New Roman" w:hAnsi="Times New Roman" w:cs="Times New Roman"/>
          <w:sz w:val="28"/>
          <w:szCs w:val="28"/>
          <w:lang w:val="en-US"/>
        </w:rPr>
        <w:t>maintain p</w:t>
      </w:r>
      <w:r w:rsidR="00F108CA" w:rsidRPr="00694E0C">
        <w:rPr>
          <w:rFonts w:ascii="Times New Roman" w:hAnsi="Times New Roman" w:cs="Times New Roman"/>
          <w:sz w:val="28"/>
          <w:szCs w:val="28"/>
          <w:lang w:val="en-US"/>
        </w:rPr>
        <w:t>atients</w:t>
      </w:r>
      <w:r w:rsidR="00F108CA">
        <w:rPr>
          <w:rFonts w:ascii="Times New Roman" w:hAnsi="Times New Roman" w:cs="Times New Roman"/>
          <w:sz w:val="28"/>
          <w:szCs w:val="28"/>
          <w:lang w:val="en-US"/>
        </w:rPr>
        <w:t>’</w:t>
      </w:r>
      <w:r w:rsidR="00F108CA" w:rsidRPr="00694E0C">
        <w:rPr>
          <w:rFonts w:ascii="Times New Roman" w:hAnsi="Times New Roman" w:cs="Times New Roman"/>
          <w:sz w:val="28"/>
          <w:szCs w:val="28"/>
          <w:lang w:val="en-US"/>
        </w:rPr>
        <w:t xml:space="preserve"> li</w:t>
      </w:r>
      <w:r w:rsidR="00F108CA">
        <w:rPr>
          <w:rFonts w:ascii="Times New Roman" w:hAnsi="Times New Roman" w:cs="Times New Roman"/>
          <w:sz w:val="28"/>
          <w:szCs w:val="28"/>
          <w:lang w:val="en-US"/>
        </w:rPr>
        <w:t>f</w:t>
      </w:r>
      <w:r w:rsidR="00F108CA" w:rsidRPr="00694E0C">
        <w:rPr>
          <w:rFonts w:ascii="Times New Roman" w:hAnsi="Times New Roman" w:cs="Times New Roman"/>
          <w:sz w:val="28"/>
          <w:szCs w:val="28"/>
          <w:lang w:val="en-US"/>
        </w:rPr>
        <w:t xml:space="preserve">e - injection of exogenous insulin - leads to long-term complications. Therefore, hundreds of research groups around the world are desperately trying to find new and more effective ways to manage and treat type 1 diabetes. In this regard, the results obtained </w:t>
      </w:r>
      <w:r w:rsidR="00F108CA">
        <w:rPr>
          <w:rFonts w:ascii="Times New Roman" w:hAnsi="Times New Roman" w:cs="Times New Roman"/>
          <w:sz w:val="28"/>
          <w:szCs w:val="28"/>
          <w:lang w:val="en-US"/>
        </w:rPr>
        <w:t>of</w:t>
      </w:r>
      <w:r w:rsidR="00F108CA" w:rsidRPr="00694E0C">
        <w:rPr>
          <w:rFonts w:ascii="Times New Roman" w:hAnsi="Times New Roman" w:cs="Times New Roman"/>
          <w:sz w:val="28"/>
          <w:szCs w:val="28"/>
          <w:lang w:val="en-US"/>
        </w:rPr>
        <w:t xml:space="preserve"> the research and described in this dissertation will serve as new knowledge in this direction.</w:t>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sz w:val="28"/>
          <w:szCs w:val="28"/>
          <w:lang w:val="en-US"/>
        </w:rPr>
        <w:tab/>
      </w:r>
      <w:r w:rsidR="00F108CA">
        <w:rPr>
          <w:rFonts w:ascii="Times New Roman" w:hAnsi="Times New Roman" w:cs="Times New Roman"/>
          <w:b/>
          <w:bCs/>
          <w:sz w:val="28"/>
          <w:szCs w:val="28"/>
          <w:lang w:val="en-US"/>
        </w:rPr>
        <w:t xml:space="preserve">The main provisions for the defense. </w:t>
      </w:r>
      <w:r w:rsidR="00A03913">
        <w:rPr>
          <w:rFonts w:ascii="Times New Roman" w:hAnsi="Times New Roman" w:cs="Times New Roman"/>
          <w:b/>
          <w:bCs/>
          <w:sz w:val="28"/>
          <w:szCs w:val="28"/>
          <w:lang w:val="en-US"/>
        </w:rPr>
        <w:tab/>
      </w:r>
      <w:r w:rsidR="00A03913">
        <w:rPr>
          <w:rFonts w:ascii="Times New Roman" w:hAnsi="Times New Roman" w:cs="Times New Roman"/>
          <w:b/>
          <w:bCs/>
          <w:sz w:val="28"/>
          <w:szCs w:val="28"/>
          <w:lang w:val="en-US"/>
        </w:rPr>
        <w:tab/>
      </w:r>
      <w:r w:rsidR="00A03913">
        <w:rPr>
          <w:rFonts w:ascii="Times New Roman" w:hAnsi="Times New Roman" w:cs="Times New Roman"/>
          <w:b/>
          <w:bCs/>
          <w:sz w:val="28"/>
          <w:szCs w:val="28"/>
          <w:lang w:val="en-US"/>
        </w:rPr>
        <w:tab/>
      </w:r>
      <w:r w:rsidR="00A03913">
        <w:rPr>
          <w:rFonts w:ascii="Times New Roman" w:hAnsi="Times New Roman" w:cs="Times New Roman"/>
          <w:b/>
          <w:bCs/>
          <w:sz w:val="28"/>
          <w:szCs w:val="28"/>
          <w:lang w:val="en-US"/>
        </w:rPr>
        <w:tab/>
      </w:r>
      <w:r w:rsidR="00A03913">
        <w:rPr>
          <w:rFonts w:ascii="Times New Roman" w:hAnsi="Times New Roman" w:cs="Times New Roman"/>
          <w:b/>
          <w:bCs/>
          <w:sz w:val="28"/>
          <w:szCs w:val="28"/>
          <w:lang w:val="en-US"/>
        </w:rPr>
        <w:tab/>
      </w:r>
      <w:r w:rsidR="00A03913">
        <w:rPr>
          <w:rFonts w:ascii="Times New Roman" w:hAnsi="Times New Roman" w:cs="Times New Roman"/>
          <w:b/>
          <w:bCs/>
          <w:sz w:val="28"/>
          <w:szCs w:val="28"/>
          <w:lang w:val="en-US"/>
        </w:rPr>
        <w:tab/>
      </w:r>
      <w:r w:rsidR="002C03CD" w:rsidRPr="00D148B3">
        <w:rPr>
          <w:rFonts w:ascii="Times New Roman" w:eastAsia="Times New Roman" w:hAnsi="Times New Roman" w:cs="Times New Roman"/>
          <w:sz w:val="28"/>
          <w:szCs w:val="28"/>
          <w:lang w:val="en-US" w:eastAsia="ru-RU"/>
        </w:rPr>
        <w:t xml:space="preserve">1. </w:t>
      </w:r>
      <w:r w:rsidR="002C03CD">
        <w:rPr>
          <w:rFonts w:ascii="Times New Roman" w:eastAsia="Times New Roman" w:hAnsi="Times New Roman" w:cs="Times New Roman"/>
          <w:sz w:val="28"/>
          <w:szCs w:val="28"/>
          <w:lang w:val="en-US" w:eastAsia="ru-RU"/>
        </w:rPr>
        <w:t xml:space="preserve">Insulin gRNAs can be designed and respectively packaged into a </w:t>
      </w:r>
      <w:r w:rsidR="002C03CD">
        <w:rPr>
          <w:rFonts w:ascii="Times New Roman" w:hAnsi="Times New Roman" w:cs="Times New Roman"/>
          <w:bCs/>
          <w:sz w:val="28"/>
          <w:szCs w:val="28"/>
          <w:lang w:val="en-US"/>
        </w:rPr>
        <w:t>lentivirus-based vector</w:t>
      </w:r>
      <w:r w:rsidR="00F16384">
        <w:rPr>
          <w:rFonts w:ascii="Times New Roman" w:hAnsi="Times New Roman" w:cs="Times New Roman"/>
          <w:bCs/>
          <w:sz w:val="28"/>
          <w:szCs w:val="28"/>
          <w:lang w:val="en-US"/>
        </w:rPr>
        <w:t xml:space="preserve"> to be ultimately used in CRISPR gene regulation</w:t>
      </w:r>
      <w:r w:rsidR="002C03CD">
        <w:rPr>
          <w:rFonts w:ascii="Times New Roman" w:hAnsi="Times New Roman" w:cs="Times New Roman"/>
          <w:bCs/>
          <w:sz w:val="28"/>
          <w:szCs w:val="28"/>
          <w:lang w:val="en-US"/>
        </w:rPr>
        <w:t>.</w:t>
      </w:r>
      <w:r w:rsidR="00BA232D">
        <w:rPr>
          <w:rFonts w:ascii="Times New Roman" w:hAnsi="Times New Roman" w:cs="Times New Roman"/>
          <w:bCs/>
          <w:sz w:val="28"/>
          <w:szCs w:val="28"/>
          <w:lang w:val="en-US"/>
        </w:rPr>
        <w:tab/>
      </w:r>
      <w:r w:rsidR="00BA232D">
        <w:rPr>
          <w:rFonts w:ascii="Times New Roman" w:hAnsi="Times New Roman" w:cs="Times New Roman"/>
          <w:bCs/>
          <w:sz w:val="28"/>
          <w:szCs w:val="28"/>
          <w:lang w:val="en-US"/>
        </w:rPr>
        <w:tab/>
      </w:r>
      <w:r w:rsidR="00BA232D">
        <w:rPr>
          <w:rFonts w:ascii="Times New Roman" w:hAnsi="Times New Roman" w:cs="Times New Roman"/>
          <w:bCs/>
          <w:sz w:val="28"/>
          <w:szCs w:val="28"/>
          <w:lang w:val="en-US"/>
        </w:rPr>
        <w:tab/>
      </w:r>
      <w:r w:rsidR="00BA232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 xml:space="preserve">2. Synthetic transcription factors are feasible </w:t>
      </w:r>
      <w:r w:rsidR="004A4233">
        <w:rPr>
          <w:rFonts w:ascii="Times New Roman" w:hAnsi="Times New Roman" w:cs="Times New Roman"/>
          <w:bCs/>
          <w:sz w:val="28"/>
          <w:szCs w:val="28"/>
          <w:lang w:val="en-US"/>
        </w:rPr>
        <w:t xml:space="preserve">to </w:t>
      </w:r>
      <w:r w:rsidR="002C03CD">
        <w:rPr>
          <w:rFonts w:ascii="Times New Roman" w:hAnsi="Times New Roman" w:cs="Times New Roman"/>
          <w:bCs/>
          <w:sz w:val="28"/>
          <w:szCs w:val="28"/>
          <w:lang w:val="en-US"/>
        </w:rPr>
        <w:t xml:space="preserve">be linked with deactivated Cas9 nuclease as a part of </w:t>
      </w:r>
      <w:r w:rsidR="00112946">
        <w:rPr>
          <w:rFonts w:ascii="Times New Roman" w:hAnsi="Times New Roman" w:cs="Times New Roman"/>
          <w:bCs/>
          <w:sz w:val="28"/>
          <w:szCs w:val="28"/>
          <w:lang w:val="en-US"/>
        </w:rPr>
        <w:t xml:space="preserve">a </w:t>
      </w:r>
      <w:r w:rsidR="002C03CD">
        <w:rPr>
          <w:rFonts w:ascii="Times New Roman" w:hAnsi="Times New Roman" w:cs="Times New Roman"/>
          <w:bCs/>
          <w:sz w:val="28"/>
          <w:szCs w:val="28"/>
          <w:lang w:val="en-US"/>
        </w:rPr>
        <w:t>plasmid. The linkage provides the regulator</w:t>
      </w:r>
      <w:r w:rsidR="00112946">
        <w:rPr>
          <w:rFonts w:ascii="Times New Roman" w:hAnsi="Times New Roman" w:cs="Times New Roman"/>
          <w:bCs/>
          <w:sz w:val="28"/>
          <w:szCs w:val="28"/>
          <w:lang w:val="en-US"/>
        </w:rPr>
        <w:t xml:space="preserve"> to</w:t>
      </w:r>
      <w:r w:rsidR="002C03CD">
        <w:rPr>
          <w:rFonts w:ascii="Times New Roman" w:hAnsi="Times New Roman" w:cs="Times New Roman"/>
          <w:bCs/>
          <w:sz w:val="28"/>
          <w:szCs w:val="28"/>
          <w:lang w:val="en-US"/>
        </w:rPr>
        <w:t xml:space="preserve"> interact with </w:t>
      </w:r>
      <w:r w:rsidR="00112946">
        <w:rPr>
          <w:rFonts w:ascii="Times New Roman" w:hAnsi="Times New Roman" w:cs="Times New Roman"/>
          <w:bCs/>
          <w:sz w:val="28"/>
          <w:szCs w:val="28"/>
          <w:lang w:val="en-US"/>
        </w:rPr>
        <w:t>a</w:t>
      </w:r>
      <w:r w:rsidR="002C03CD">
        <w:rPr>
          <w:rFonts w:ascii="Times New Roman" w:hAnsi="Times New Roman" w:cs="Times New Roman"/>
          <w:bCs/>
          <w:sz w:val="28"/>
          <w:szCs w:val="28"/>
          <w:lang w:val="en-US"/>
        </w:rPr>
        <w:t xml:space="preserve"> target sequence once dCas9 interacts with the gRNA. Upon introduction in host cells, the transcription </w:t>
      </w:r>
      <w:r w:rsidR="002C03CD" w:rsidRPr="00EF371B">
        <w:rPr>
          <w:rFonts w:ascii="Times New Roman" w:hAnsi="Times New Roman" w:cs="Times New Roman"/>
          <w:bCs/>
          <w:sz w:val="28"/>
          <w:szCs w:val="28"/>
          <w:lang w:val="en-US"/>
        </w:rPr>
        <w:t xml:space="preserve">activation </w:t>
      </w:r>
      <w:r w:rsidR="002C03CD">
        <w:rPr>
          <w:rFonts w:ascii="Times New Roman" w:hAnsi="Times New Roman" w:cs="Times New Roman"/>
          <w:bCs/>
          <w:sz w:val="28"/>
          <w:szCs w:val="28"/>
          <w:lang w:val="en-US"/>
        </w:rPr>
        <w:t xml:space="preserve">factor VP64 </w:t>
      </w:r>
      <w:r w:rsidR="002C03CD" w:rsidRPr="00EF371B">
        <w:rPr>
          <w:rFonts w:ascii="Times New Roman" w:hAnsi="Times New Roman" w:cs="Times New Roman"/>
          <w:bCs/>
          <w:sz w:val="28"/>
          <w:szCs w:val="28"/>
          <w:lang w:val="en-US"/>
        </w:rPr>
        <w:t xml:space="preserve">and repression </w:t>
      </w:r>
      <w:r w:rsidR="002C03CD">
        <w:rPr>
          <w:rFonts w:ascii="Times New Roman" w:hAnsi="Times New Roman" w:cs="Times New Roman"/>
          <w:bCs/>
          <w:sz w:val="28"/>
          <w:szCs w:val="28"/>
          <w:lang w:val="en-US"/>
        </w:rPr>
        <w:t>domain KRAB enhances and downregulates insulin transcription, respectively;</w:t>
      </w:r>
      <w:r w:rsidR="002C03CD" w:rsidRPr="00EF371B">
        <w:rPr>
          <w:rFonts w:ascii="Times New Roman" w:hAnsi="Times New Roman" w:cs="Times New Roman"/>
          <w:bCs/>
          <w:sz w:val="28"/>
          <w:szCs w:val="28"/>
          <w:lang w:val="en-US"/>
        </w:rPr>
        <w:t xml:space="preserve"> </w:t>
      </w:r>
      <w:r w:rsidR="002C03CD">
        <w:rPr>
          <w:rFonts w:ascii="Times New Roman" w:hAnsi="Times New Roman" w:cs="Times New Roman"/>
          <w:bCs/>
          <w:sz w:val="28"/>
          <w:szCs w:val="28"/>
          <w:lang w:val="en-US"/>
        </w:rPr>
        <w:tab/>
      </w:r>
      <w:r w:rsidR="00A03913">
        <w:rPr>
          <w:rFonts w:ascii="Times New Roman" w:hAnsi="Times New Roman" w:cs="Times New Roman"/>
          <w:bCs/>
          <w:sz w:val="28"/>
          <w:szCs w:val="28"/>
          <w:lang w:val="en-US"/>
        </w:rPr>
        <w:tab/>
      </w:r>
      <w:r w:rsidR="00A03913">
        <w:rPr>
          <w:rFonts w:ascii="Times New Roman" w:hAnsi="Times New Roman" w:cs="Times New Roman"/>
          <w:bCs/>
          <w:sz w:val="28"/>
          <w:szCs w:val="28"/>
          <w:lang w:val="en-US"/>
        </w:rPr>
        <w:tab/>
      </w:r>
      <w:r w:rsidR="002C03CD">
        <w:rPr>
          <w:rFonts w:ascii="Times New Roman" w:hAnsi="Times New Roman" w:cs="Times New Roman"/>
          <w:bCs/>
          <w:sz w:val="28"/>
          <w:szCs w:val="28"/>
          <w:lang w:val="en-US"/>
        </w:rPr>
        <w:t>3.</w:t>
      </w:r>
      <w:r w:rsidR="002C03CD" w:rsidRPr="00EF371B">
        <w:rPr>
          <w:rFonts w:ascii="Times New Roman" w:hAnsi="Times New Roman" w:cs="Times New Roman"/>
          <w:bCs/>
          <w:sz w:val="28"/>
          <w:szCs w:val="28"/>
          <w:lang w:val="en-US"/>
        </w:rPr>
        <w:t xml:space="preserve"> </w:t>
      </w:r>
      <w:r w:rsidR="002C03CD">
        <w:rPr>
          <w:rFonts w:ascii="Times New Roman" w:hAnsi="Times New Roman" w:cs="Times New Roman"/>
          <w:bCs/>
          <w:sz w:val="28"/>
          <w:szCs w:val="28"/>
          <w:lang w:val="en-US"/>
        </w:rPr>
        <w:t xml:space="preserve">CRISPR gene regulation complex consisting of the CRISPR-dCas9-VP64 plasmid and the lentivector with INS gRNA is effective in activating insulin expression in human HEK 293 cells. Addition of dCas9-KRAB plasmid to the cells causes competition between </w:t>
      </w:r>
      <w:r w:rsidR="001F229D">
        <w:rPr>
          <w:rFonts w:ascii="Times New Roman" w:hAnsi="Times New Roman" w:cs="Times New Roman"/>
          <w:bCs/>
          <w:sz w:val="28"/>
          <w:szCs w:val="28"/>
          <w:lang w:val="en-US"/>
        </w:rPr>
        <w:t xml:space="preserve">dCas9 nucleases of </w:t>
      </w:r>
      <w:r w:rsidR="002C03CD">
        <w:rPr>
          <w:rFonts w:ascii="Times New Roman" w:hAnsi="Times New Roman" w:cs="Times New Roman"/>
          <w:bCs/>
          <w:sz w:val="28"/>
          <w:szCs w:val="28"/>
          <w:lang w:val="en-US"/>
        </w:rPr>
        <w:t xml:space="preserve">VP64 and KRAB for interacting with </w:t>
      </w:r>
      <w:r w:rsidR="00F66D53">
        <w:rPr>
          <w:rFonts w:ascii="Times New Roman" w:hAnsi="Times New Roman" w:cs="Times New Roman"/>
          <w:bCs/>
          <w:sz w:val="28"/>
          <w:szCs w:val="28"/>
          <w:lang w:val="en-US"/>
        </w:rPr>
        <w:t xml:space="preserve">free </w:t>
      </w:r>
      <w:r w:rsidR="002C03CD">
        <w:rPr>
          <w:rFonts w:ascii="Times New Roman" w:hAnsi="Times New Roman" w:cs="Times New Roman"/>
          <w:bCs/>
          <w:sz w:val="28"/>
          <w:szCs w:val="28"/>
          <w:lang w:val="en-US"/>
        </w:rPr>
        <w:t>insulin gRNAs and thus</w:t>
      </w:r>
      <w:r w:rsidR="00F66D53">
        <w:rPr>
          <w:rFonts w:ascii="Times New Roman" w:hAnsi="Times New Roman" w:cs="Times New Roman"/>
          <w:bCs/>
          <w:sz w:val="28"/>
          <w:szCs w:val="28"/>
          <w:lang w:val="en-US"/>
        </w:rPr>
        <w:t xml:space="preserve"> it leads to</w:t>
      </w:r>
      <w:r w:rsidR="002C03CD">
        <w:rPr>
          <w:rFonts w:ascii="Times New Roman" w:hAnsi="Times New Roman" w:cs="Times New Roman"/>
          <w:bCs/>
          <w:sz w:val="28"/>
          <w:szCs w:val="28"/>
          <w:lang w:val="en-US"/>
        </w:rPr>
        <w:t xml:space="preserve"> </w:t>
      </w:r>
      <w:r w:rsidR="00F66D53">
        <w:rPr>
          <w:rFonts w:ascii="Times New Roman" w:hAnsi="Times New Roman" w:cs="Times New Roman"/>
          <w:bCs/>
          <w:sz w:val="28"/>
          <w:szCs w:val="28"/>
          <w:lang w:val="en-US"/>
        </w:rPr>
        <w:t xml:space="preserve">certain </w:t>
      </w:r>
      <w:r w:rsidR="002C03CD">
        <w:rPr>
          <w:rFonts w:ascii="Times New Roman" w:hAnsi="Times New Roman" w:cs="Times New Roman"/>
          <w:bCs/>
          <w:sz w:val="28"/>
          <w:szCs w:val="28"/>
          <w:lang w:val="en-US"/>
        </w:rPr>
        <w:t>reduc</w:t>
      </w:r>
      <w:r w:rsidR="00F66D53">
        <w:rPr>
          <w:rFonts w:ascii="Times New Roman" w:hAnsi="Times New Roman" w:cs="Times New Roman"/>
          <w:bCs/>
          <w:sz w:val="28"/>
          <w:szCs w:val="28"/>
          <w:lang w:val="en-US"/>
        </w:rPr>
        <w:t xml:space="preserve">tion </w:t>
      </w:r>
      <w:r w:rsidR="005345C0">
        <w:rPr>
          <w:rFonts w:ascii="Times New Roman" w:hAnsi="Times New Roman" w:cs="Times New Roman"/>
          <w:bCs/>
          <w:sz w:val="28"/>
          <w:szCs w:val="28"/>
          <w:lang w:val="en-US"/>
        </w:rPr>
        <w:t xml:space="preserve">in </w:t>
      </w:r>
      <w:r w:rsidR="002C03CD">
        <w:rPr>
          <w:rFonts w:ascii="Times New Roman" w:hAnsi="Times New Roman" w:cs="Times New Roman"/>
          <w:bCs/>
          <w:sz w:val="28"/>
          <w:szCs w:val="28"/>
          <w:lang w:val="en-US"/>
        </w:rPr>
        <w:t xml:space="preserve">insulin expression level; </w:t>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F66D53">
        <w:rPr>
          <w:rFonts w:ascii="Times New Roman" w:hAnsi="Times New Roman" w:cs="Times New Roman"/>
          <w:bCs/>
          <w:sz w:val="28"/>
          <w:szCs w:val="28"/>
          <w:lang w:val="en-US"/>
        </w:rPr>
        <w:tab/>
      </w:r>
      <w:r w:rsidR="002C03CD">
        <w:rPr>
          <w:rFonts w:ascii="Times New Roman" w:hAnsi="Times New Roman" w:cs="Times New Roman"/>
          <w:bCs/>
          <w:sz w:val="28"/>
          <w:szCs w:val="28"/>
          <w:lang w:val="en-US"/>
        </w:rPr>
        <w:t xml:space="preserve">4. </w:t>
      </w:r>
      <w:r w:rsidR="002C03CD" w:rsidRPr="00F74065">
        <w:rPr>
          <w:rFonts w:ascii="Times New Roman" w:hAnsi="Times New Roman" w:cs="Times New Roman"/>
          <w:bCs/>
          <w:sz w:val="28"/>
          <w:szCs w:val="28"/>
          <w:lang w:val="en-US"/>
        </w:rPr>
        <w:t>The obtained CRISPR</w:t>
      </w:r>
      <w:r w:rsidR="00D07ACB">
        <w:rPr>
          <w:rFonts w:ascii="Times New Roman" w:hAnsi="Times New Roman" w:cs="Times New Roman"/>
          <w:bCs/>
          <w:sz w:val="28"/>
          <w:szCs w:val="28"/>
          <w:lang w:val="en-US"/>
        </w:rPr>
        <w:t>-based approach</w:t>
      </w:r>
      <w:r w:rsidR="002C03CD" w:rsidRPr="00F74065">
        <w:rPr>
          <w:rFonts w:ascii="Times New Roman" w:hAnsi="Times New Roman" w:cs="Times New Roman"/>
          <w:bCs/>
          <w:sz w:val="28"/>
          <w:szCs w:val="28"/>
          <w:lang w:val="en-US"/>
        </w:rPr>
        <w:t xml:space="preserve"> for insulin expression regulation demonstrates</w:t>
      </w:r>
      <w:r w:rsidR="001271AD">
        <w:rPr>
          <w:rFonts w:ascii="Times New Roman" w:hAnsi="Times New Roman" w:cs="Times New Roman"/>
          <w:bCs/>
          <w:sz w:val="28"/>
          <w:szCs w:val="28"/>
          <w:lang w:val="en-US"/>
        </w:rPr>
        <w:t xml:space="preserve"> </w:t>
      </w:r>
      <w:r w:rsidR="00D07ACB">
        <w:rPr>
          <w:rFonts w:ascii="Times New Roman" w:hAnsi="Times New Roman" w:cs="Times New Roman"/>
          <w:bCs/>
          <w:sz w:val="28"/>
          <w:szCs w:val="28"/>
          <w:lang w:val="en-US"/>
        </w:rPr>
        <w:t xml:space="preserve">similar level of </w:t>
      </w:r>
      <w:r w:rsidR="002C03CD" w:rsidRPr="00F74065">
        <w:rPr>
          <w:rFonts w:ascii="Times New Roman" w:hAnsi="Times New Roman" w:cs="Times New Roman"/>
          <w:bCs/>
          <w:sz w:val="28"/>
          <w:szCs w:val="28"/>
          <w:lang w:val="en-US"/>
        </w:rPr>
        <w:t xml:space="preserve">effectiveness </w:t>
      </w:r>
      <w:r w:rsidR="00D07ACB">
        <w:rPr>
          <w:rFonts w:ascii="Times New Roman" w:hAnsi="Times New Roman" w:cs="Times New Roman"/>
          <w:bCs/>
          <w:sz w:val="28"/>
          <w:szCs w:val="28"/>
          <w:lang w:val="en-US"/>
        </w:rPr>
        <w:t xml:space="preserve">in </w:t>
      </w:r>
      <w:r w:rsidR="002C03CD" w:rsidRPr="00F74065">
        <w:rPr>
          <w:rFonts w:ascii="Times New Roman" w:hAnsi="Times New Roman" w:cs="Times New Roman"/>
          <w:bCs/>
          <w:sz w:val="28"/>
          <w:szCs w:val="28"/>
          <w:lang w:val="en-US"/>
        </w:rPr>
        <w:t>H1 embryonic stem cells</w:t>
      </w:r>
      <w:r w:rsidR="00B6781F">
        <w:rPr>
          <w:rFonts w:ascii="Times New Roman" w:hAnsi="Times New Roman" w:cs="Times New Roman"/>
          <w:bCs/>
          <w:sz w:val="28"/>
          <w:szCs w:val="28"/>
          <w:lang w:val="en-US"/>
        </w:rPr>
        <w:t xml:space="preserve"> as in ordinary human HEK 293 cells</w:t>
      </w:r>
      <w:r w:rsidR="002C03CD" w:rsidRPr="00F74065">
        <w:rPr>
          <w:rFonts w:ascii="Times New Roman" w:hAnsi="Times New Roman" w:cs="Times New Roman"/>
          <w:bCs/>
          <w:sz w:val="28"/>
          <w:szCs w:val="28"/>
          <w:lang w:val="en-US"/>
        </w:rPr>
        <w:t xml:space="preserve">. Meanwhile, those H1 cells missing insulin gRNA respectively </w:t>
      </w:r>
      <w:r w:rsidR="00BB5742">
        <w:rPr>
          <w:rFonts w:ascii="Times New Roman" w:hAnsi="Times New Roman" w:cs="Times New Roman"/>
          <w:bCs/>
          <w:sz w:val="28"/>
          <w:szCs w:val="28"/>
          <w:lang w:val="en-US"/>
        </w:rPr>
        <w:t xml:space="preserve">show </w:t>
      </w:r>
      <w:r w:rsidR="002C03CD" w:rsidRPr="00F74065">
        <w:rPr>
          <w:rFonts w:ascii="Times New Roman" w:hAnsi="Times New Roman" w:cs="Times New Roman"/>
          <w:bCs/>
          <w:sz w:val="28"/>
          <w:szCs w:val="28"/>
          <w:lang w:val="en-US"/>
        </w:rPr>
        <w:t xml:space="preserve">no level of </w:t>
      </w:r>
      <w:r w:rsidR="00D76199">
        <w:rPr>
          <w:rFonts w:ascii="Times New Roman" w:hAnsi="Times New Roman" w:cs="Times New Roman"/>
          <w:bCs/>
          <w:sz w:val="28"/>
          <w:szCs w:val="28"/>
          <w:lang w:val="en-US"/>
        </w:rPr>
        <w:t xml:space="preserve">target product </w:t>
      </w:r>
      <w:r w:rsidR="002C03CD" w:rsidRPr="00F74065">
        <w:rPr>
          <w:rFonts w:ascii="Times New Roman" w:hAnsi="Times New Roman" w:cs="Times New Roman"/>
          <w:bCs/>
          <w:sz w:val="28"/>
          <w:szCs w:val="28"/>
          <w:lang w:val="en-US"/>
        </w:rPr>
        <w:t xml:space="preserve">expression </w:t>
      </w:r>
      <w:r w:rsidR="00BB5742">
        <w:rPr>
          <w:rFonts w:ascii="Times New Roman" w:hAnsi="Times New Roman" w:cs="Times New Roman"/>
          <w:bCs/>
          <w:sz w:val="28"/>
          <w:szCs w:val="28"/>
          <w:lang w:val="en-US"/>
        </w:rPr>
        <w:t>indicating crucial role of the gRNA in CRISPR</w:t>
      </w:r>
      <w:r w:rsidR="005447C8">
        <w:rPr>
          <w:rFonts w:ascii="Times New Roman" w:hAnsi="Times New Roman" w:cs="Times New Roman"/>
          <w:bCs/>
          <w:sz w:val="28"/>
          <w:szCs w:val="28"/>
          <w:lang w:val="en-US"/>
        </w:rPr>
        <w:t xml:space="preserve"> editing</w:t>
      </w:r>
      <w:r w:rsidR="002C03CD" w:rsidRPr="00F74065">
        <w:rPr>
          <w:rFonts w:ascii="Times New Roman" w:hAnsi="Times New Roman" w:cs="Times New Roman"/>
          <w:bCs/>
          <w:sz w:val="28"/>
          <w:szCs w:val="28"/>
          <w:lang w:val="en-US"/>
        </w:rPr>
        <w:t>;</w:t>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5447C8">
        <w:rPr>
          <w:rFonts w:ascii="Times New Roman" w:hAnsi="Times New Roman" w:cs="Times New Roman"/>
          <w:bCs/>
          <w:sz w:val="28"/>
          <w:szCs w:val="28"/>
          <w:lang w:val="en-US"/>
        </w:rPr>
        <w:tab/>
      </w:r>
      <w:r w:rsidR="002C03CD">
        <w:rPr>
          <w:rFonts w:ascii="Times New Roman" w:hAnsi="Times New Roman" w:cs="Times New Roman"/>
          <w:bCs/>
          <w:sz w:val="28"/>
          <w:szCs w:val="28"/>
          <w:lang w:val="en-US"/>
        </w:rPr>
        <w:t xml:space="preserve"> </w:t>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t>5</w:t>
      </w:r>
      <w:r w:rsidR="002C03CD">
        <w:rPr>
          <w:rFonts w:ascii="Times New Roman" w:hAnsi="Times New Roman" w:cs="Times New Roman"/>
          <w:bCs/>
          <w:color w:val="000000" w:themeColor="text1"/>
          <w:sz w:val="28"/>
          <w:szCs w:val="28"/>
          <w:lang w:val="en-US"/>
        </w:rPr>
        <w:t>.</w:t>
      </w:r>
      <w:r w:rsidR="002C03CD" w:rsidRPr="00EF371B">
        <w:rPr>
          <w:rFonts w:ascii="Times New Roman" w:hAnsi="Times New Roman" w:cs="Times New Roman"/>
          <w:bCs/>
          <w:color w:val="000000" w:themeColor="text1"/>
          <w:sz w:val="28"/>
          <w:szCs w:val="28"/>
          <w:lang w:val="en-US"/>
        </w:rPr>
        <w:t xml:space="preserve"> </w:t>
      </w:r>
      <w:r w:rsidR="002C03CD">
        <w:rPr>
          <w:rFonts w:ascii="Times New Roman" w:hAnsi="Times New Roman" w:cs="Times New Roman"/>
          <w:bCs/>
          <w:color w:val="000000" w:themeColor="text1"/>
          <w:sz w:val="28"/>
          <w:szCs w:val="28"/>
          <w:lang w:val="en-US"/>
        </w:rPr>
        <w:t xml:space="preserve">Directed </w:t>
      </w:r>
      <w:r w:rsidR="002C03CD">
        <w:rPr>
          <w:rFonts w:ascii="Times New Roman" w:hAnsi="Times New Roman" w:cs="Times New Roman"/>
          <w:bCs/>
          <w:i/>
          <w:iCs/>
          <w:color w:val="000000" w:themeColor="text1"/>
          <w:sz w:val="28"/>
          <w:szCs w:val="28"/>
          <w:lang w:val="en-US"/>
        </w:rPr>
        <w:t>in</w:t>
      </w:r>
      <w:r w:rsidR="002C03CD" w:rsidRPr="007C75E0">
        <w:rPr>
          <w:rFonts w:ascii="Times New Roman" w:hAnsi="Times New Roman" w:cs="Times New Roman"/>
          <w:bCs/>
          <w:i/>
          <w:iCs/>
          <w:color w:val="000000" w:themeColor="text1"/>
          <w:sz w:val="28"/>
          <w:szCs w:val="28"/>
          <w:lang w:val="en-US"/>
        </w:rPr>
        <w:t xml:space="preserve"> vitro</w:t>
      </w:r>
      <w:r w:rsidR="002C03CD" w:rsidRPr="00EF371B">
        <w:rPr>
          <w:rFonts w:ascii="Times New Roman" w:hAnsi="Times New Roman" w:cs="Times New Roman"/>
          <w:bCs/>
          <w:color w:val="000000" w:themeColor="text1"/>
          <w:sz w:val="28"/>
          <w:szCs w:val="28"/>
          <w:lang w:val="en-US"/>
        </w:rPr>
        <w:t xml:space="preserve"> differentiation of </w:t>
      </w:r>
      <w:r w:rsidR="002C03CD">
        <w:rPr>
          <w:rFonts w:ascii="Times New Roman" w:hAnsi="Times New Roman" w:cs="Times New Roman"/>
          <w:bCs/>
          <w:color w:val="000000" w:themeColor="text1"/>
          <w:sz w:val="28"/>
          <w:szCs w:val="28"/>
          <w:lang w:val="en-US"/>
        </w:rPr>
        <w:t xml:space="preserve">the CRISPR-edited H1 stem </w:t>
      </w:r>
      <w:r w:rsidR="002C03CD" w:rsidRPr="00EF371B">
        <w:rPr>
          <w:rFonts w:ascii="Times New Roman" w:hAnsi="Times New Roman" w:cs="Times New Roman"/>
          <w:bCs/>
          <w:color w:val="000000" w:themeColor="text1"/>
          <w:sz w:val="28"/>
          <w:szCs w:val="28"/>
          <w:lang w:val="en-US"/>
        </w:rPr>
        <w:t>cells to pancreatic</w:t>
      </w:r>
      <w:r w:rsidR="002C03CD">
        <w:rPr>
          <w:rFonts w:ascii="Times New Roman" w:hAnsi="Times New Roman" w:cs="Times New Roman"/>
          <w:bCs/>
          <w:color w:val="000000" w:themeColor="text1"/>
          <w:sz w:val="28"/>
          <w:szCs w:val="28"/>
          <w:lang w:val="en-US"/>
        </w:rPr>
        <w:t xml:space="preserve"> β-</w:t>
      </w:r>
      <w:r w:rsidR="002C03CD" w:rsidRPr="00EF371B">
        <w:rPr>
          <w:rFonts w:ascii="Times New Roman" w:hAnsi="Times New Roman" w:cs="Times New Roman"/>
          <w:bCs/>
          <w:color w:val="000000" w:themeColor="text1"/>
          <w:sz w:val="28"/>
          <w:szCs w:val="28"/>
          <w:lang w:val="en-US"/>
        </w:rPr>
        <w:t>cells</w:t>
      </w:r>
      <w:r w:rsidR="002C03CD">
        <w:rPr>
          <w:rFonts w:ascii="Times New Roman" w:hAnsi="Times New Roman" w:cs="Times New Roman"/>
          <w:bCs/>
          <w:color w:val="000000" w:themeColor="text1"/>
          <w:sz w:val="28"/>
          <w:szCs w:val="28"/>
          <w:lang w:val="en-US"/>
        </w:rPr>
        <w:t xml:space="preserve"> provides a</w:t>
      </w:r>
      <w:r w:rsidR="004E06DB">
        <w:rPr>
          <w:rFonts w:ascii="Times New Roman" w:hAnsi="Times New Roman" w:cs="Times New Roman"/>
          <w:bCs/>
          <w:color w:val="000000" w:themeColor="text1"/>
          <w:sz w:val="28"/>
          <w:szCs w:val="28"/>
          <w:lang w:val="en-US"/>
        </w:rPr>
        <w:t xml:space="preserve"> </w:t>
      </w:r>
      <w:r w:rsidR="002C03CD">
        <w:rPr>
          <w:rFonts w:ascii="Times New Roman" w:hAnsi="Times New Roman" w:cs="Times New Roman"/>
          <w:bCs/>
          <w:color w:val="000000" w:themeColor="text1"/>
          <w:sz w:val="28"/>
          <w:szCs w:val="28"/>
          <w:lang w:val="en-US"/>
        </w:rPr>
        <w:t>n</w:t>
      </w:r>
      <w:r w:rsidR="004E06DB">
        <w:rPr>
          <w:rFonts w:ascii="Times New Roman" w:hAnsi="Times New Roman" w:cs="Times New Roman"/>
          <w:bCs/>
          <w:color w:val="000000" w:themeColor="text1"/>
          <w:sz w:val="28"/>
          <w:szCs w:val="28"/>
          <w:lang w:val="en-US"/>
        </w:rPr>
        <w:t>ew</w:t>
      </w:r>
      <w:r w:rsidR="002C03CD">
        <w:rPr>
          <w:rFonts w:ascii="Times New Roman" w:hAnsi="Times New Roman" w:cs="Times New Roman"/>
          <w:bCs/>
          <w:color w:val="000000" w:themeColor="text1"/>
          <w:sz w:val="28"/>
          <w:szCs w:val="28"/>
          <w:lang w:val="en-US"/>
        </w:rPr>
        <w:t xml:space="preserve"> approach for obtaining new line of </w:t>
      </w:r>
      <w:r w:rsidR="002C03CD" w:rsidRPr="00EF371B">
        <w:rPr>
          <w:rFonts w:ascii="Times New Roman" w:hAnsi="Times New Roman" w:cs="Times New Roman"/>
          <w:bCs/>
          <w:color w:val="000000" w:themeColor="text1"/>
          <w:sz w:val="28"/>
          <w:szCs w:val="28"/>
          <w:lang w:val="en-US"/>
        </w:rPr>
        <w:t>insulin-</w:t>
      </w:r>
      <w:r w:rsidR="002C03CD" w:rsidRPr="00EF371B">
        <w:rPr>
          <w:rFonts w:ascii="Times New Roman" w:hAnsi="Times New Roman" w:cs="Times New Roman"/>
          <w:bCs/>
          <w:color w:val="000000" w:themeColor="text1"/>
          <w:sz w:val="28"/>
          <w:szCs w:val="28"/>
          <w:lang w:val="en-US"/>
        </w:rPr>
        <w:lastRenderedPageBreak/>
        <w:t>producing</w:t>
      </w:r>
      <w:r w:rsidR="002C03CD">
        <w:rPr>
          <w:rFonts w:ascii="Times New Roman" w:hAnsi="Times New Roman" w:cs="Times New Roman"/>
          <w:bCs/>
          <w:color w:val="000000" w:themeColor="text1"/>
          <w:sz w:val="28"/>
          <w:szCs w:val="28"/>
          <w:lang w:val="en-US"/>
        </w:rPr>
        <w:t xml:space="preserve"> cells. The obtained cells are capable of expressing more insulin than ordinary (</w:t>
      </w:r>
      <w:r w:rsidR="009B3746">
        <w:rPr>
          <w:rFonts w:ascii="Times New Roman" w:hAnsi="Times New Roman" w:cs="Times New Roman"/>
          <w:bCs/>
          <w:color w:val="000000" w:themeColor="text1"/>
          <w:sz w:val="28"/>
          <w:szCs w:val="28"/>
          <w:lang w:val="en-US"/>
        </w:rPr>
        <w:t>non-genome</w:t>
      </w:r>
      <w:r w:rsidR="002C03CD">
        <w:rPr>
          <w:rFonts w:ascii="Times New Roman" w:hAnsi="Times New Roman" w:cs="Times New Roman"/>
          <w:bCs/>
          <w:color w:val="000000" w:themeColor="text1"/>
          <w:sz w:val="28"/>
          <w:szCs w:val="28"/>
          <w:lang w:val="en-US"/>
        </w:rPr>
        <w:t xml:space="preserve">-edited) H1-derived β-cells, but expectedly less insulin compared to natural islet cells; </w:t>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sz w:val="28"/>
          <w:szCs w:val="28"/>
          <w:lang w:val="en-US"/>
        </w:rPr>
        <w:tab/>
      </w:r>
      <w:r w:rsidR="002C03CD">
        <w:rPr>
          <w:rFonts w:ascii="Times New Roman" w:hAnsi="Times New Roman" w:cs="Times New Roman"/>
          <w:bCs/>
          <w:color w:val="000000" w:themeColor="text1"/>
          <w:sz w:val="28"/>
          <w:szCs w:val="28"/>
          <w:lang w:val="en-US"/>
        </w:rPr>
        <w:t>6.</w:t>
      </w:r>
      <w:r w:rsidR="002C03CD" w:rsidRPr="00D148B3">
        <w:rPr>
          <w:rFonts w:ascii="Times New Roman" w:eastAsia="Times New Roman" w:hAnsi="Times New Roman" w:cs="Times New Roman"/>
          <w:sz w:val="28"/>
          <w:szCs w:val="28"/>
          <w:lang w:val="en-US" w:eastAsia="ru-RU"/>
        </w:rPr>
        <w:t xml:space="preserve"> </w:t>
      </w:r>
      <w:r w:rsidR="00B91443">
        <w:rPr>
          <w:rFonts w:ascii="Times New Roman" w:eastAsia="Times New Roman" w:hAnsi="Times New Roman" w:cs="Times New Roman"/>
          <w:sz w:val="28"/>
          <w:szCs w:val="28"/>
          <w:lang w:val="en-US" w:eastAsia="ru-RU"/>
        </w:rPr>
        <w:t>T</w:t>
      </w:r>
      <w:r w:rsidR="002C03CD" w:rsidRPr="00D148B3">
        <w:rPr>
          <w:rFonts w:ascii="Times New Roman" w:eastAsia="Times New Roman" w:hAnsi="Times New Roman" w:cs="Times New Roman"/>
          <w:sz w:val="28"/>
          <w:szCs w:val="28"/>
          <w:lang w:val="en-US" w:eastAsia="ru-RU"/>
        </w:rPr>
        <w:t xml:space="preserve">he </w:t>
      </w:r>
      <w:r w:rsidR="002C03CD">
        <w:rPr>
          <w:rFonts w:ascii="Times New Roman" w:eastAsia="Times New Roman" w:hAnsi="Times New Roman" w:cs="Times New Roman"/>
          <w:sz w:val="28"/>
          <w:szCs w:val="28"/>
          <w:lang w:val="en-US" w:eastAsia="ru-RU"/>
        </w:rPr>
        <w:t xml:space="preserve">obtained </w:t>
      </w:r>
      <w:r w:rsidR="002C03CD">
        <w:rPr>
          <w:rFonts w:ascii="Times New Roman" w:hAnsi="Times New Roman" w:cs="Times New Roman"/>
          <w:bCs/>
          <w:color w:val="000000" w:themeColor="text1"/>
          <w:sz w:val="28"/>
          <w:szCs w:val="28"/>
          <w:lang w:val="en-US"/>
        </w:rPr>
        <w:t xml:space="preserve">CRISPR-edited H1-derived insulin producing cells are </w:t>
      </w:r>
      <w:r w:rsidR="002C03CD" w:rsidRPr="00D148B3">
        <w:rPr>
          <w:rFonts w:ascii="Times New Roman" w:eastAsia="Times New Roman" w:hAnsi="Times New Roman" w:cs="Times New Roman"/>
          <w:sz w:val="28"/>
          <w:szCs w:val="28"/>
          <w:lang w:val="en-US" w:eastAsia="ru-RU"/>
        </w:rPr>
        <w:t>less sensitive to changes in glucose concentration in the medi</w:t>
      </w:r>
      <w:r w:rsidR="002C03CD">
        <w:rPr>
          <w:rFonts w:ascii="Times New Roman" w:eastAsia="Times New Roman" w:hAnsi="Times New Roman" w:cs="Times New Roman"/>
          <w:sz w:val="28"/>
          <w:szCs w:val="28"/>
          <w:lang w:val="en-US" w:eastAsia="ru-RU"/>
        </w:rPr>
        <w:t xml:space="preserve">a </w:t>
      </w:r>
      <w:r w:rsidR="002C03CD" w:rsidRPr="00D148B3">
        <w:rPr>
          <w:rFonts w:ascii="Times New Roman" w:eastAsia="Times New Roman" w:hAnsi="Times New Roman" w:cs="Times New Roman"/>
          <w:sz w:val="28"/>
          <w:szCs w:val="28"/>
          <w:lang w:val="en-US" w:eastAsia="ru-RU"/>
        </w:rPr>
        <w:t>compared to natural islet cells.</w:t>
      </w:r>
      <w:r w:rsidR="002C03CD" w:rsidRPr="00D148B3">
        <w:rPr>
          <w:rFonts w:ascii="Times New Roman" w:eastAsia="Times New Roman" w:hAnsi="Times New Roman" w:cs="Times New Roman"/>
          <w:sz w:val="28"/>
          <w:szCs w:val="28"/>
          <w:lang w:val="en-US" w:eastAsia="ru-RU"/>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F108CA">
        <w:rPr>
          <w:rFonts w:ascii="Times New Roman" w:hAnsi="Times New Roman" w:cs="Times New Roman"/>
          <w:b/>
          <w:bCs/>
          <w:sz w:val="28"/>
          <w:szCs w:val="28"/>
          <w:lang w:val="en-US"/>
        </w:rPr>
        <w:tab/>
      </w:r>
      <w:r w:rsidR="00A33A9A">
        <w:rPr>
          <w:rFonts w:ascii="Times New Roman" w:hAnsi="Times New Roman" w:cs="Times New Roman"/>
          <w:b/>
          <w:bCs/>
          <w:sz w:val="28"/>
          <w:szCs w:val="28"/>
          <w:lang w:val="en-US"/>
        </w:rPr>
        <w:tab/>
      </w:r>
      <w:r w:rsidR="00A33A9A">
        <w:rPr>
          <w:rFonts w:ascii="Times New Roman" w:hAnsi="Times New Roman" w:cs="Times New Roman"/>
          <w:b/>
          <w:bCs/>
          <w:sz w:val="28"/>
          <w:szCs w:val="28"/>
          <w:lang w:val="en-US"/>
        </w:rPr>
        <w:tab/>
      </w:r>
      <w:r w:rsidR="00A33A9A">
        <w:rPr>
          <w:rFonts w:ascii="Times New Roman" w:hAnsi="Times New Roman" w:cs="Times New Roman"/>
          <w:b/>
          <w:bCs/>
          <w:sz w:val="28"/>
          <w:szCs w:val="28"/>
          <w:lang w:val="en-US"/>
        </w:rPr>
        <w:tab/>
      </w:r>
      <w:r w:rsidR="00850CA4">
        <w:rPr>
          <w:rFonts w:ascii="Times New Roman" w:hAnsi="Times New Roman" w:cs="Times New Roman"/>
          <w:b/>
          <w:bCs/>
          <w:sz w:val="28"/>
          <w:szCs w:val="28"/>
          <w:lang w:val="en-US"/>
        </w:rPr>
        <w:tab/>
      </w:r>
      <w:r w:rsidR="00850CA4">
        <w:rPr>
          <w:rFonts w:ascii="Times New Roman" w:hAnsi="Times New Roman" w:cs="Times New Roman"/>
          <w:b/>
          <w:bCs/>
          <w:sz w:val="28"/>
          <w:szCs w:val="28"/>
          <w:lang w:val="en-US"/>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b/>
          <w:bCs/>
          <w:sz w:val="28"/>
          <w:szCs w:val="28"/>
          <w:lang w:val="en-US" w:eastAsia="ru-RU"/>
        </w:rPr>
        <w:t>Main results and conclusions:</w:t>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sidRPr="00607DFA">
        <w:rPr>
          <w:rFonts w:ascii="Times New Roman" w:eastAsia="Times New Roman" w:hAnsi="Times New Roman" w:cs="Times New Roman"/>
          <w:sz w:val="28"/>
          <w:szCs w:val="28"/>
          <w:lang w:val="en-US" w:eastAsia="ru-RU"/>
        </w:rPr>
        <w:t xml:space="preserve">1. </w:t>
      </w:r>
      <w:r w:rsidR="00812906">
        <w:rPr>
          <w:rFonts w:ascii="Times New Roman" w:eastAsia="Times New Roman" w:hAnsi="Times New Roman" w:cs="Times New Roman"/>
          <w:sz w:val="28"/>
          <w:szCs w:val="28"/>
          <w:lang w:val="en-US" w:eastAsia="ru-RU"/>
        </w:rPr>
        <w:t xml:space="preserve">Lentiviral vector </w:t>
      </w:r>
      <w:r w:rsidR="00F16384">
        <w:rPr>
          <w:rFonts w:ascii="Times New Roman" w:hAnsi="Times New Roman" w:cs="Times New Roman"/>
          <w:bCs/>
          <w:sz w:val="28"/>
          <w:szCs w:val="28"/>
          <w:lang w:val="en-US"/>
        </w:rPr>
        <w:t>contain</w:t>
      </w:r>
      <w:r w:rsidR="00812906">
        <w:rPr>
          <w:rFonts w:ascii="Times New Roman" w:hAnsi="Times New Roman" w:cs="Times New Roman"/>
          <w:bCs/>
          <w:sz w:val="28"/>
          <w:szCs w:val="28"/>
          <w:lang w:val="en-US"/>
        </w:rPr>
        <w:t>ing the</w:t>
      </w:r>
      <w:r w:rsidR="00F16384">
        <w:rPr>
          <w:rFonts w:ascii="Times New Roman" w:hAnsi="Times New Roman" w:cs="Times New Roman"/>
          <w:bCs/>
          <w:sz w:val="28"/>
          <w:szCs w:val="28"/>
          <w:lang w:val="en-US"/>
        </w:rPr>
        <w:t xml:space="preserve"> reporter gene dsRED and two </w:t>
      </w:r>
      <w:r w:rsidR="00F16384" w:rsidRPr="00EF371B">
        <w:rPr>
          <w:rFonts w:ascii="Times New Roman" w:hAnsi="Times New Roman" w:cs="Times New Roman"/>
          <w:bCs/>
          <w:sz w:val="28"/>
          <w:szCs w:val="28"/>
          <w:lang w:val="en-US"/>
        </w:rPr>
        <w:t>guide RNAs</w:t>
      </w:r>
      <w:r w:rsidR="00F16384">
        <w:rPr>
          <w:rFonts w:ascii="Times New Roman" w:hAnsi="Times New Roman" w:cs="Times New Roman"/>
          <w:bCs/>
          <w:sz w:val="28"/>
          <w:szCs w:val="28"/>
          <w:lang w:val="en-US"/>
        </w:rPr>
        <w:t xml:space="preserve"> targeted to the promoter of insulin</w:t>
      </w:r>
      <w:r w:rsidR="00812906">
        <w:rPr>
          <w:rFonts w:ascii="Times New Roman" w:hAnsi="Times New Roman" w:cs="Times New Roman"/>
          <w:bCs/>
          <w:sz w:val="28"/>
          <w:szCs w:val="28"/>
          <w:lang w:val="en-US"/>
        </w:rPr>
        <w:t xml:space="preserve"> </w:t>
      </w:r>
      <w:r w:rsidR="00B24A4C">
        <w:rPr>
          <w:rFonts w:ascii="Times New Roman" w:hAnsi="Times New Roman" w:cs="Times New Roman"/>
          <w:bCs/>
          <w:sz w:val="28"/>
          <w:szCs w:val="28"/>
          <w:lang w:val="en-US"/>
        </w:rPr>
        <w:t>has been designed and created</w:t>
      </w:r>
      <w:r w:rsidR="00F16384">
        <w:rPr>
          <w:rFonts w:ascii="Times New Roman" w:hAnsi="Times New Roman" w:cs="Times New Roman"/>
          <w:bCs/>
          <w:sz w:val="28"/>
          <w:szCs w:val="28"/>
          <w:lang w:val="en-US"/>
        </w:rPr>
        <w:t>;</w:t>
      </w:r>
      <w:r w:rsidR="00B24A4C">
        <w:rPr>
          <w:rFonts w:ascii="Times New Roman" w:hAnsi="Times New Roman" w:cs="Times New Roman"/>
          <w:bCs/>
          <w:sz w:val="28"/>
          <w:szCs w:val="28"/>
          <w:lang w:val="en-US"/>
        </w:rPr>
        <w:tab/>
      </w:r>
      <w:r w:rsidR="00A33A9A">
        <w:rPr>
          <w:rFonts w:ascii="Times New Roman" w:hAnsi="Times New Roman" w:cs="Times New Roman"/>
          <w:bCs/>
          <w:sz w:val="28"/>
          <w:szCs w:val="28"/>
          <w:lang w:val="en-US"/>
        </w:rPr>
        <w:tab/>
      </w:r>
      <w:r w:rsidR="00B24A4C">
        <w:rPr>
          <w:rFonts w:ascii="Times New Roman" w:hAnsi="Times New Roman" w:cs="Times New Roman"/>
          <w:bCs/>
          <w:sz w:val="28"/>
          <w:szCs w:val="28"/>
          <w:lang w:val="en-US"/>
        </w:rPr>
        <w:tab/>
        <w:t xml:space="preserve">2. </w:t>
      </w:r>
      <w:r w:rsidR="00A33A9A">
        <w:rPr>
          <w:rFonts w:ascii="Times New Roman" w:hAnsi="Times New Roman" w:cs="Times New Roman"/>
          <w:bCs/>
          <w:sz w:val="28"/>
          <w:szCs w:val="28"/>
          <w:lang w:val="en-US"/>
        </w:rPr>
        <w:t>Artificial</w:t>
      </w:r>
      <w:r w:rsidR="009A27AD">
        <w:rPr>
          <w:rFonts w:ascii="Times New Roman" w:hAnsi="Times New Roman" w:cs="Times New Roman"/>
          <w:bCs/>
          <w:sz w:val="28"/>
          <w:szCs w:val="28"/>
          <w:lang w:val="en-US"/>
        </w:rPr>
        <w:t xml:space="preserve"> transcription factors </w:t>
      </w:r>
      <w:r w:rsidR="00044373">
        <w:rPr>
          <w:rFonts w:ascii="Times New Roman" w:hAnsi="Times New Roman" w:cs="Times New Roman"/>
          <w:bCs/>
          <w:sz w:val="28"/>
          <w:szCs w:val="28"/>
          <w:lang w:val="en-US"/>
        </w:rPr>
        <w:t xml:space="preserve">VP 64 and KRAB </w:t>
      </w:r>
      <w:r w:rsidR="005A5A44">
        <w:rPr>
          <w:rFonts w:ascii="Times New Roman" w:hAnsi="Times New Roman" w:cs="Times New Roman"/>
          <w:bCs/>
          <w:sz w:val="28"/>
          <w:szCs w:val="28"/>
          <w:lang w:val="en-US"/>
        </w:rPr>
        <w:t xml:space="preserve">are </w:t>
      </w:r>
      <w:r w:rsidR="009A27AD">
        <w:rPr>
          <w:rFonts w:ascii="Times New Roman" w:hAnsi="Times New Roman" w:cs="Times New Roman"/>
          <w:bCs/>
          <w:sz w:val="28"/>
          <w:szCs w:val="28"/>
          <w:lang w:val="en-US"/>
        </w:rPr>
        <w:t>synthetically linked with deactivated Cas9 nuclease as a part of re</w:t>
      </w:r>
      <w:r w:rsidR="00044373">
        <w:rPr>
          <w:rFonts w:ascii="Times New Roman" w:hAnsi="Times New Roman" w:cs="Times New Roman"/>
          <w:bCs/>
          <w:sz w:val="28"/>
          <w:szCs w:val="28"/>
          <w:lang w:val="en-US"/>
        </w:rPr>
        <w:t xml:space="preserve">spective </w:t>
      </w:r>
      <w:r w:rsidR="009A27AD">
        <w:rPr>
          <w:rFonts w:ascii="Times New Roman" w:hAnsi="Times New Roman" w:cs="Times New Roman"/>
          <w:bCs/>
          <w:sz w:val="28"/>
          <w:szCs w:val="28"/>
          <w:lang w:val="en-US"/>
        </w:rPr>
        <w:t>plasmid.</w:t>
      </w:r>
      <w:r w:rsidR="00611B87">
        <w:rPr>
          <w:rFonts w:ascii="Times New Roman" w:hAnsi="Times New Roman" w:cs="Times New Roman"/>
          <w:bCs/>
          <w:sz w:val="28"/>
          <w:szCs w:val="28"/>
          <w:lang w:val="en-US"/>
        </w:rPr>
        <w:t xml:space="preserve"> The</w:t>
      </w:r>
      <w:r w:rsidR="005A5A44">
        <w:rPr>
          <w:rFonts w:ascii="Times New Roman" w:hAnsi="Times New Roman" w:cs="Times New Roman"/>
          <w:bCs/>
          <w:sz w:val="28"/>
          <w:szCs w:val="28"/>
          <w:lang w:val="en-US"/>
        </w:rPr>
        <w:t xml:space="preserve"> plasmid then can be delivered into host cells for regulating </w:t>
      </w:r>
      <w:r w:rsidR="00484246">
        <w:rPr>
          <w:rFonts w:ascii="Times New Roman" w:hAnsi="Times New Roman" w:cs="Times New Roman"/>
          <w:bCs/>
          <w:sz w:val="28"/>
          <w:szCs w:val="28"/>
          <w:lang w:val="en-US"/>
        </w:rPr>
        <w:t xml:space="preserve">target genes. </w:t>
      </w:r>
      <w:r w:rsidR="009A27AD">
        <w:rPr>
          <w:rFonts w:ascii="Times New Roman" w:hAnsi="Times New Roman" w:cs="Times New Roman"/>
          <w:bCs/>
          <w:sz w:val="28"/>
          <w:szCs w:val="28"/>
          <w:lang w:val="en-US"/>
        </w:rPr>
        <w:t>Upon introduction in</w:t>
      </w:r>
      <w:r w:rsidR="00484246">
        <w:rPr>
          <w:rFonts w:ascii="Times New Roman" w:hAnsi="Times New Roman" w:cs="Times New Roman"/>
          <w:bCs/>
          <w:sz w:val="28"/>
          <w:szCs w:val="28"/>
          <w:lang w:val="en-US"/>
        </w:rPr>
        <w:t>to</w:t>
      </w:r>
      <w:r w:rsidR="009A27AD">
        <w:rPr>
          <w:rFonts w:ascii="Times New Roman" w:hAnsi="Times New Roman" w:cs="Times New Roman"/>
          <w:bCs/>
          <w:sz w:val="28"/>
          <w:szCs w:val="28"/>
          <w:lang w:val="en-US"/>
        </w:rPr>
        <w:t xml:space="preserve"> </w:t>
      </w:r>
      <w:r w:rsidR="00484246">
        <w:rPr>
          <w:rFonts w:ascii="Times New Roman" w:hAnsi="Times New Roman" w:cs="Times New Roman"/>
          <w:bCs/>
          <w:sz w:val="28"/>
          <w:szCs w:val="28"/>
          <w:lang w:val="en-US"/>
        </w:rPr>
        <w:t xml:space="preserve">the </w:t>
      </w:r>
      <w:r w:rsidR="009A27AD">
        <w:rPr>
          <w:rFonts w:ascii="Times New Roman" w:hAnsi="Times New Roman" w:cs="Times New Roman"/>
          <w:bCs/>
          <w:sz w:val="28"/>
          <w:szCs w:val="28"/>
          <w:lang w:val="en-US"/>
        </w:rPr>
        <w:t xml:space="preserve">host cells, the transcription </w:t>
      </w:r>
      <w:r w:rsidR="009A27AD" w:rsidRPr="00EF371B">
        <w:rPr>
          <w:rFonts w:ascii="Times New Roman" w:hAnsi="Times New Roman" w:cs="Times New Roman"/>
          <w:bCs/>
          <w:sz w:val="28"/>
          <w:szCs w:val="28"/>
          <w:lang w:val="en-US"/>
        </w:rPr>
        <w:t xml:space="preserve">activation </w:t>
      </w:r>
      <w:r w:rsidR="009A27AD">
        <w:rPr>
          <w:rFonts w:ascii="Times New Roman" w:hAnsi="Times New Roman" w:cs="Times New Roman"/>
          <w:bCs/>
          <w:sz w:val="28"/>
          <w:szCs w:val="28"/>
          <w:lang w:val="en-US"/>
        </w:rPr>
        <w:t xml:space="preserve">factor VP64 </w:t>
      </w:r>
      <w:r w:rsidR="009A27AD" w:rsidRPr="00EF371B">
        <w:rPr>
          <w:rFonts w:ascii="Times New Roman" w:hAnsi="Times New Roman" w:cs="Times New Roman"/>
          <w:bCs/>
          <w:sz w:val="28"/>
          <w:szCs w:val="28"/>
          <w:lang w:val="en-US"/>
        </w:rPr>
        <w:t xml:space="preserve">and repression </w:t>
      </w:r>
      <w:r w:rsidR="009A27AD">
        <w:rPr>
          <w:rFonts w:ascii="Times New Roman" w:hAnsi="Times New Roman" w:cs="Times New Roman"/>
          <w:bCs/>
          <w:sz w:val="28"/>
          <w:szCs w:val="28"/>
          <w:lang w:val="en-US"/>
        </w:rPr>
        <w:t>domain KRAB enhances and downregulates insulin transcription, respectively</w:t>
      </w:r>
      <w:r w:rsidR="00193383">
        <w:rPr>
          <w:rFonts w:ascii="Times New Roman" w:hAnsi="Times New Roman" w:cs="Times New Roman"/>
          <w:bCs/>
          <w:sz w:val="28"/>
          <w:szCs w:val="28"/>
          <w:lang w:val="en-US"/>
        </w:rPr>
        <w:t xml:space="preserve">, when dCas9 and gRNAs interact. </w:t>
      </w:r>
      <w:r w:rsidR="00D813F9">
        <w:rPr>
          <w:rFonts w:ascii="Times New Roman" w:hAnsi="Times New Roman" w:cs="Times New Roman"/>
          <w:bCs/>
          <w:sz w:val="28"/>
          <w:szCs w:val="28"/>
          <w:lang w:val="en-US"/>
        </w:rPr>
        <w:t xml:space="preserve">Stable lines of HEK 293 cells expressing </w:t>
      </w:r>
      <w:r w:rsidR="005A6B6F">
        <w:rPr>
          <w:rFonts w:ascii="Times New Roman" w:hAnsi="Times New Roman" w:cs="Times New Roman"/>
          <w:bCs/>
          <w:sz w:val="28"/>
          <w:szCs w:val="28"/>
          <w:lang w:val="en-US"/>
        </w:rPr>
        <w:t>dCas9-VP64 and dCas9-KRAB have been created;</w:t>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5A6B6F">
        <w:rPr>
          <w:rFonts w:ascii="Times New Roman" w:hAnsi="Times New Roman" w:cs="Times New Roman"/>
          <w:bCs/>
          <w:sz w:val="28"/>
          <w:szCs w:val="28"/>
          <w:lang w:val="en-US"/>
        </w:rPr>
        <w:tab/>
      </w:r>
      <w:r w:rsidR="00193383">
        <w:rPr>
          <w:rFonts w:ascii="Times New Roman" w:eastAsia="Times New Roman" w:hAnsi="Times New Roman" w:cs="Times New Roman"/>
          <w:sz w:val="28"/>
          <w:szCs w:val="28"/>
          <w:lang w:val="en-US" w:eastAsia="ru-RU"/>
        </w:rPr>
        <w:t xml:space="preserve">3. </w:t>
      </w:r>
      <w:r w:rsidR="00E43A52">
        <w:rPr>
          <w:rFonts w:ascii="Times New Roman" w:eastAsia="Times New Roman" w:hAnsi="Times New Roman" w:cs="Times New Roman"/>
          <w:sz w:val="28"/>
          <w:szCs w:val="28"/>
          <w:lang w:val="en-US" w:eastAsia="ru-RU"/>
        </w:rPr>
        <w:t>E</w:t>
      </w:r>
      <w:r w:rsidR="00F108CA" w:rsidRPr="00F46760">
        <w:rPr>
          <w:rFonts w:ascii="Times New Roman" w:eastAsia="Times New Roman" w:hAnsi="Times New Roman" w:cs="Times New Roman"/>
          <w:sz w:val="28"/>
          <w:szCs w:val="28"/>
          <w:lang w:val="en-US" w:eastAsia="ru-RU"/>
        </w:rPr>
        <w:t xml:space="preserve">xperimentally </w:t>
      </w:r>
      <w:r w:rsidR="00F108CA">
        <w:rPr>
          <w:rFonts w:ascii="Times New Roman" w:eastAsia="Times New Roman" w:hAnsi="Times New Roman" w:cs="Times New Roman"/>
          <w:sz w:val="28"/>
          <w:szCs w:val="28"/>
          <w:lang w:val="en-US" w:eastAsia="ru-RU"/>
        </w:rPr>
        <w:t>shown</w:t>
      </w:r>
      <w:r w:rsidR="00F108CA" w:rsidRPr="00F46760">
        <w:rPr>
          <w:rFonts w:ascii="Times New Roman" w:eastAsia="Times New Roman" w:hAnsi="Times New Roman" w:cs="Times New Roman"/>
          <w:sz w:val="28"/>
          <w:szCs w:val="28"/>
          <w:lang w:val="en-US" w:eastAsia="ru-RU"/>
        </w:rPr>
        <w:t xml:space="preserve"> that synthetic transcription factors can activate (VP 64) and also reduce (KRAB) the expression of endogenous insulin in </w:t>
      </w:r>
      <w:r w:rsidR="00E43A52">
        <w:rPr>
          <w:rFonts w:ascii="Times New Roman" w:eastAsia="Times New Roman" w:hAnsi="Times New Roman" w:cs="Times New Roman"/>
          <w:sz w:val="28"/>
          <w:szCs w:val="28"/>
          <w:lang w:val="en-US" w:eastAsia="ru-RU"/>
        </w:rPr>
        <w:t xml:space="preserve">HEK 293 </w:t>
      </w:r>
      <w:r w:rsidR="00F108CA" w:rsidRPr="00F46760">
        <w:rPr>
          <w:rFonts w:ascii="Times New Roman" w:eastAsia="Times New Roman" w:hAnsi="Times New Roman" w:cs="Times New Roman"/>
          <w:sz w:val="28"/>
          <w:szCs w:val="28"/>
          <w:lang w:val="en-US" w:eastAsia="ru-RU"/>
        </w:rPr>
        <w:t xml:space="preserve">cells </w:t>
      </w:r>
      <w:r w:rsidR="00F108CA">
        <w:rPr>
          <w:rFonts w:ascii="Times New Roman" w:eastAsia="Times New Roman" w:hAnsi="Times New Roman" w:cs="Times New Roman"/>
          <w:sz w:val="28"/>
          <w:szCs w:val="28"/>
          <w:lang w:val="en-US" w:eastAsia="ru-RU"/>
        </w:rPr>
        <w:t>when used as a part of the</w:t>
      </w:r>
      <w:r w:rsidR="00F108CA" w:rsidRPr="00F46760">
        <w:rPr>
          <w:rFonts w:ascii="Times New Roman" w:eastAsia="Times New Roman" w:hAnsi="Times New Roman" w:cs="Times New Roman"/>
          <w:sz w:val="28"/>
          <w:szCs w:val="28"/>
          <w:lang w:val="en-US" w:eastAsia="ru-RU"/>
        </w:rPr>
        <w:t xml:space="preserve"> CRISPR complex;</w:t>
      </w:r>
      <w:r w:rsidR="00BD2ECC">
        <w:rPr>
          <w:rFonts w:ascii="Times New Roman" w:eastAsia="Times New Roman" w:hAnsi="Times New Roman" w:cs="Times New Roman"/>
          <w:sz w:val="28"/>
          <w:szCs w:val="28"/>
          <w:lang w:val="en-US" w:eastAsia="ru-RU"/>
        </w:rPr>
        <w:tab/>
      </w:r>
      <w:r w:rsidR="00BD2ECC">
        <w:rPr>
          <w:rFonts w:ascii="Times New Roman" w:eastAsia="Times New Roman" w:hAnsi="Times New Roman" w:cs="Times New Roman"/>
          <w:sz w:val="28"/>
          <w:szCs w:val="28"/>
          <w:lang w:val="en-US" w:eastAsia="ru-RU"/>
        </w:rPr>
        <w:tab/>
      </w:r>
      <w:r w:rsidR="00BD2ECC">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r>
      <w:r w:rsidR="00E43A52">
        <w:rPr>
          <w:rFonts w:ascii="Times New Roman" w:eastAsia="Times New Roman" w:hAnsi="Times New Roman" w:cs="Times New Roman"/>
          <w:sz w:val="28"/>
          <w:szCs w:val="28"/>
          <w:lang w:val="en-US" w:eastAsia="ru-RU"/>
        </w:rPr>
        <w:tab/>
      </w:r>
      <w:r w:rsidR="00E43A52">
        <w:rPr>
          <w:rFonts w:ascii="Times New Roman" w:eastAsia="Times New Roman" w:hAnsi="Times New Roman" w:cs="Times New Roman"/>
          <w:sz w:val="28"/>
          <w:szCs w:val="28"/>
          <w:lang w:val="en-US" w:eastAsia="ru-RU"/>
        </w:rPr>
        <w:tab/>
        <w:t xml:space="preserve">4. </w:t>
      </w:r>
      <w:r w:rsidR="004C12ED">
        <w:rPr>
          <w:rFonts w:ascii="Times New Roman" w:hAnsi="Times New Roman" w:cs="Times New Roman"/>
          <w:bCs/>
          <w:sz w:val="28"/>
          <w:szCs w:val="28"/>
          <w:lang w:val="en-US"/>
        </w:rPr>
        <w:t xml:space="preserve">The obtained CRISPR system for insulin expression </w:t>
      </w:r>
      <w:r w:rsidR="00D219EC">
        <w:rPr>
          <w:rFonts w:ascii="Times New Roman" w:hAnsi="Times New Roman" w:cs="Times New Roman"/>
          <w:bCs/>
          <w:sz w:val="28"/>
          <w:szCs w:val="28"/>
          <w:lang w:val="en-US"/>
        </w:rPr>
        <w:t xml:space="preserve">activation </w:t>
      </w:r>
      <w:r w:rsidR="004C12ED">
        <w:rPr>
          <w:rFonts w:ascii="Times New Roman" w:hAnsi="Times New Roman" w:cs="Times New Roman"/>
          <w:bCs/>
          <w:sz w:val="28"/>
          <w:szCs w:val="28"/>
          <w:lang w:val="en-US"/>
        </w:rPr>
        <w:t xml:space="preserve">demonstrates </w:t>
      </w:r>
      <w:r w:rsidR="00D219EC">
        <w:rPr>
          <w:rFonts w:ascii="Times New Roman" w:hAnsi="Times New Roman" w:cs="Times New Roman"/>
          <w:bCs/>
          <w:sz w:val="28"/>
          <w:szCs w:val="28"/>
          <w:lang w:val="en-US"/>
        </w:rPr>
        <w:t xml:space="preserve">enhancement in insulin production </w:t>
      </w:r>
      <w:r w:rsidR="004C12ED">
        <w:rPr>
          <w:rFonts w:ascii="Times New Roman" w:hAnsi="Times New Roman" w:cs="Times New Roman"/>
          <w:bCs/>
          <w:sz w:val="28"/>
          <w:szCs w:val="28"/>
          <w:lang w:val="en-US"/>
        </w:rPr>
        <w:t xml:space="preserve">upon introduction to H1 embryonic stem cells. </w:t>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hAnsi="Times New Roman" w:cs="Times New Roman"/>
          <w:bCs/>
          <w:sz w:val="28"/>
          <w:szCs w:val="28"/>
          <w:lang w:val="en-US"/>
        </w:rPr>
        <w:tab/>
      </w:r>
      <w:r w:rsidR="005B476C">
        <w:rPr>
          <w:rFonts w:ascii="Times New Roman" w:eastAsia="Times New Roman" w:hAnsi="Times New Roman" w:cs="Times New Roman"/>
          <w:sz w:val="28"/>
          <w:szCs w:val="28"/>
          <w:lang w:val="en-US" w:eastAsia="ru-RU"/>
        </w:rPr>
        <w:t xml:space="preserve">5. </w:t>
      </w:r>
      <w:r w:rsidR="006F40FF">
        <w:rPr>
          <w:rFonts w:ascii="Times New Roman" w:eastAsia="Times New Roman" w:hAnsi="Times New Roman" w:cs="Times New Roman"/>
          <w:sz w:val="28"/>
          <w:szCs w:val="28"/>
          <w:lang w:val="en-US" w:eastAsia="ru-RU"/>
        </w:rPr>
        <w:t>F</w:t>
      </w:r>
      <w:r w:rsidR="00F108CA">
        <w:rPr>
          <w:rFonts w:ascii="Times New Roman" w:eastAsia="Times New Roman" w:hAnsi="Times New Roman" w:cs="Times New Roman"/>
          <w:sz w:val="28"/>
          <w:szCs w:val="28"/>
          <w:lang w:val="en-US" w:eastAsia="ru-RU"/>
        </w:rPr>
        <w:t>easib</w:t>
      </w:r>
      <w:r w:rsidR="006F40FF">
        <w:rPr>
          <w:rFonts w:ascii="Times New Roman" w:eastAsia="Times New Roman" w:hAnsi="Times New Roman" w:cs="Times New Roman"/>
          <w:sz w:val="28"/>
          <w:szCs w:val="28"/>
          <w:lang w:val="en-US" w:eastAsia="ru-RU"/>
        </w:rPr>
        <w:t xml:space="preserve">ility is shown in </w:t>
      </w:r>
      <w:r w:rsidR="00F108CA" w:rsidRPr="00D97968">
        <w:rPr>
          <w:rFonts w:ascii="Times New Roman" w:eastAsia="Times New Roman" w:hAnsi="Times New Roman" w:cs="Times New Roman"/>
          <w:sz w:val="28"/>
          <w:szCs w:val="28"/>
          <w:lang w:val="en-US" w:eastAsia="ru-RU"/>
        </w:rPr>
        <w:t>obtain</w:t>
      </w:r>
      <w:r w:rsidR="006F40FF">
        <w:rPr>
          <w:rFonts w:ascii="Times New Roman" w:eastAsia="Times New Roman" w:hAnsi="Times New Roman" w:cs="Times New Roman"/>
          <w:sz w:val="28"/>
          <w:szCs w:val="28"/>
          <w:lang w:val="en-US" w:eastAsia="ru-RU"/>
        </w:rPr>
        <w:t>ing</w:t>
      </w:r>
      <w:r w:rsidR="00F108CA" w:rsidRPr="00D97968">
        <w:rPr>
          <w:rFonts w:ascii="Times New Roman" w:eastAsia="Times New Roman" w:hAnsi="Times New Roman" w:cs="Times New Roman"/>
          <w:sz w:val="28"/>
          <w:szCs w:val="28"/>
          <w:lang w:val="en-US" w:eastAsia="ru-RU"/>
        </w:rPr>
        <w:t xml:space="preserve"> insulin-producing β-cells from CRISPR-modified H1 stem cells by directed </w:t>
      </w:r>
      <w:r w:rsidR="00F108CA" w:rsidRPr="009C1B1F">
        <w:rPr>
          <w:rFonts w:ascii="Times New Roman" w:eastAsia="Times New Roman" w:hAnsi="Times New Roman" w:cs="Times New Roman"/>
          <w:i/>
          <w:iCs/>
          <w:sz w:val="28"/>
          <w:szCs w:val="28"/>
          <w:lang w:val="en-US" w:eastAsia="ru-RU"/>
        </w:rPr>
        <w:t>in vitro</w:t>
      </w:r>
      <w:r w:rsidR="00F108CA" w:rsidRPr="00D97968">
        <w:rPr>
          <w:rFonts w:ascii="Times New Roman" w:eastAsia="Times New Roman" w:hAnsi="Times New Roman" w:cs="Times New Roman"/>
          <w:sz w:val="28"/>
          <w:szCs w:val="28"/>
          <w:lang w:val="en-US" w:eastAsia="ru-RU"/>
        </w:rPr>
        <w:t xml:space="preserve"> differentiation.</w:t>
      </w:r>
      <w:r w:rsidR="00CC6A83">
        <w:rPr>
          <w:rFonts w:ascii="Times New Roman" w:eastAsia="Times New Roman" w:hAnsi="Times New Roman" w:cs="Times New Roman"/>
          <w:sz w:val="28"/>
          <w:szCs w:val="28"/>
          <w:lang w:val="en-US" w:eastAsia="ru-RU"/>
        </w:rPr>
        <w:t xml:space="preserve"> It is also </w:t>
      </w:r>
      <w:r w:rsidR="00F108CA">
        <w:rPr>
          <w:rFonts w:ascii="Times New Roman" w:eastAsia="Times New Roman" w:hAnsi="Times New Roman" w:cs="Times New Roman"/>
          <w:sz w:val="28"/>
          <w:szCs w:val="28"/>
          <w:lang w:val="en-US" w:eastAsia="ru-RU"/>
        </w:rPr>
        <w:t>found</w:t>
      </w:r>
      <w:r w:rsidR="00F108CA" w:rsidRPr="00D97968">
        <w:rPr>
          <w:rFonts w:ascii="Times New Roman" w:eastAsia="Times New Roman" w:hAnsi="Times New Roman" w:cs="Times New Roman"/>
          <w:sz w:val="28"/>
          <w:szCs w:val="28"/>
          <w:lang w:val="en-US" w:eastAsia="ru-RU"/>
        </w:rPr>
        <w:t xml:space="preserve"> that the differentiation affects the</w:t>
      </w:r>
      <w:r w:rsidR="00F108CA">
        <w:rPr>
          <w:rFonts w:ascii="Times New Roman" w:eastAsia="Times New Roman" w:hAnsi="Times New Roman" w:cs="Times New Roman"/>
          <w:sz w:val="28"/>
          <w:szCs w:val="28"/>
          <w:lang w:val="en-US" w:eastAsia="ru-RU"/>
        </w:rPr>
        <w:t xml:space="preserve"> </w:t>
      </w:r>
      <w:r w:rsidR="00F108CA" w:rsidRPr="00D97968">
        <w:rPr>
          <w:rFonts w:ascii="Times New Roman" w:eastAsia="Times New Roman" w:hAnsi="Times New Roman" w:cs="Times New Roman"/>
          <w:sz w:val="28"/>
          <w:szCs w:val="28"/>
          <w:lang w:val="en-US" w:eastAsia="ru-RU"/>
        </w:rPr>
        <w:t xml:space="preserve">efficiency of the CRISPR </w:t>
      </w:r>
      <w:r w:rsidR="00F108CA">
        <w:rPr>
          <w:rFonts w:ascii="Times New Roman" w:eastAsia="Times New Roman" w:hAnsi="Times New Roman" w:cs="Times New Roman"/>
          <w:sz w:val="28"/>
          <w:szCs w:val="28"/>
          <w:lang w:val="en-US" w:eastAsia="ru-RU"/>
        </w:rPr>
        <w:t xml:space="preserve">construct </w:t>
      </w:r>
      <w:r w:rsidR="00F108CA" w:rsidRPr="00D97968">
        <w:rPr>
          <w:rFonts w:ascii="Times New Roman" w:eastAsia="Times New Roman" w:hAnsi="Times New Roman" w:cs="Times New Roman"/>
          <w:sz w:val="28"/>
          <w:szCs w:val="28"/>
          <w:lang w:val="en-US" w:eastAsia="ru-RU"/>
        </w:rPr>
        <w:t xml:space="preserve">in the obtained β-cells, </w:t>
      </w:r>
      <w:r w:rsidR="00CC6A83">
        <w:rPr>
          <w:rFonts w:ascii="Times New Roman" w:eastAsia="Times New Roman" w:hAnsi="Times New Roman" w:cs="Times New Roman"/>
          <w:sz w:val="28"/>
          <w:szCs w:val="28"/>
          <w:lang w:val="en-US" w:eastAsia="ru-RU"/>
        </w:rPr>
        <w:t xml:space="preserve">however </w:t>
      </w:r>
      <w:r w:rsidR="00F03C79">
        <w:rPr>
          <w:rFonts w:ascii="Times New Roman" w:eastAsia="Times New Roman" w:hAnsi="Times New Roman" w:cs="Times New Roman"/>
          <w:sz w:val="28"/>
          <w:szCs w:val="28"/>
          <w:lang w:val="en-US" w:eastAsia="ru-RU"/>
        </w:rPr>
        <w:t>adequately d</w:t>
      </w:r>
      <w:r w:rsidR="00F108CA" w:rsidRPr="00D97968">
        <w:rPr>
          <w:rFonts w:ascii="Times New Roman" w:eastAsia="Times New Roman" w:hAnsi="Times New Roman" w:cs="Times New Roman"/>
          <w:sz w:val="28"/>
          <w:szCs w:val="28"/>
          <w:lang w:val="en-US" w:eastAsia="ru-RU"/>
        </w:rPr>
        <w:t>etectable expression</w:t>
      </w:r>
      <w:r w:rsidR="00B727BA">
        <w:rPr>
          <w:rFonts w:ascii="Times New Roman" w:eastAsia="Times New Roman" w:hAnsi="Times New Roman" w:cs="Times New Roman"/>
          <w:sz w:val="28"/>
          <w:szCs w:val="28"/>
          <w:lang w:val="en-US" w:eastAsia="ru-RU"/>
        </w:rPr>
        <w:t xml:space="preserve"> of insulin</w:t>
      </w:r>
      <w:r w:rsidR="00F108CA" w:rsidRPr="00D97968">
        <w:rPr>
          <w:rFonts w:ascii="Times New Roman" w:eastAsia="Times New Roman" w:hAnsi="Times New Roman" w:cs="Times New Roman"/>
          <w:sz w:val="28"/>
          <w:szCs w:val="28"/>
          <w:lang w:val="en-US" w:eastAsia="ru-RU"/>
        </w:rPr>
        <w:t xml:space="preserve"> remains</w:t>
      </w:r>
      <w:r w:rsidR="00F03C79">
        <w:rPr>
          <w:rFonts w:ascii="Times New Roman" w:eastAsia="Times New Roman" w:hAnsi="Times New Roman" w:cs="Times New Roman"/>
          <w:sz w:val="28"/>
          <w:szCs w:val="28"/>
          <w:lang w:val="en-US" w:eastAsia="ru-RU"/>
        </w:rPr>
        <w:t>.</w:t>
      </w:r>
      <w:r w:rsidR="00F108CA">
        <w:rPr>
          <w:rFonts w:ascii="Times New Roman" w:eastAsia="Times New Roman" w:hAnsi="Times New Roman" w:cs="Times New Roman"/>
          <w:sz w:val="28"/>
          <w:szCs w:val="28"/>
          <w:lang w:val="en-US" w:eastAsia="ru-RU"/>
        </w:rPr>
        <w:tab/>
      </w:r>
      <w:r w:rsidR="00F03C79">
        <w:rPr>
          <w:rFonts w:ascii="Times New Roman" w:eastAsia="Times New Roman" w:hAnsi="Times New Roman" w:cs="Times New Roman"/>
          <w:sz w:val="28"/>
          <w:szCs w:val="28"/>
          <w:lang w:val="en-US" w:eastAsia="ru-RU"/>
        </w:rPr>
        <w:tab/>
      </w:r>
      <w:r w:rsidR="00F03C79">
        <w:rPr>
          <w:rFonts w:ascii="Times New Roman" w:eastAsia="Times New Roman" w:hAnsi="Times New Roman" w:cs="Times New Roman"/>
          <w:sz w:val="28"/>
          <w:szCs w:val="28"/>
          <w:lang w:val="en-US" w:eastAsia="ru-RU"/>
        </w:rPr>
        <w:tab/>
      </w:r>
      <w:r w:rsidR="00F03C79">
        <w:rPr>
          <w:rFonts w:ascii="Times New Roman" w:eastAsia="Times New Roman" w:hAnsi="Times New Roman" w:cs="Times New Roman"/>
          <w:sz w:val="28"/>
          <w:szCs w:val="28"/>
          <w:lang w:val="en-US" w:eastAsia="ru-RU"/>
        </w:rPr>
        <w:tab/>
      </w:r>
      <w:r w:rsidR="00850CA4">
        <w:rPr>
          <w:rFonts w:ascii="Times New Roman" w:hAnsi="Times New Roman" w:cs="Times New Roman"/>
          <w:bCs/>
          <w:sz w:val="28"/>
          <w:szCs w:val="28"/>
          <w:lang w:val="en-US"/>
        </w:rPr>
        <w:tab/>
      </w:r>
      <w:r w:rsidR="00850CA4">
        <w:rPr>
          <w:rFonts w:ascii="Times New Roman" w:hAnsi="Times New Roman" w:cs="Times New Roman"/>
          <w:bCs/>
          <w:color w:val="000000" w:themeColor="text1"/>
          <w:sz w:val="28"/>
          <w:szCs w:val="28"/>
          <w:lang w:val="en-US"/>
        </w:rPr>
        <w:t>6.</w:t>
      </w:r>
      <w:r w:rsidR="00850CA4" w:rsidRPr="00D148B3">
        <w:rPr>
          <w:rFonts w:ascii="Times New Roman" w:eastAsia="Times New Roman" w:hAnsi="Times New Roman" w:cs="Times New Roman"/>
          <w:sz w:val="28"/>
          <w:szCs w:val="28"/>
          <w:lang w:val="en-US" w:eastAsia="ru-RU"/>
        </w:rPr>
        <w:t xml:space="preserve"> It </w:t>
      </w:r>
      <w:r w:rsidR="00850CA4">
        <w:rPr>
          <w:rFonts w:ascii="Times New Roman" w:eastAsia="Times New Roman" w:hAnsi="Times New Roman" w:cs="Times New Roman"/>
          <w:sz w:val="28"/>
          <w:szCs w:val="28"/>
          <w:lang w:val="en-US" w:eastAsia="ru-RU"/>
        </w:rPr>
        <w:t xml:space="preserve">has been </w:t>
      </w:r>
      <w:r w:rsidR="00850CA4" w:rsidRPr="00D148B3">
        <w:rPr>
          <w:rFonts w:ascii="Times New Roman" w:eastAsia="Times New Roman" w:hAnsi="Times New Roman" w:cs="Times New Roman"/>
          <w:sz w:val="28"/>
          <w:szCs w:val="28"/>
          <w:lang w:val="en-US" w:eastAsia="ru-RU"/>
        </w:rPr>
        <w:t xml:space="preserve">determined that the </w:t>
      </w:r>
      <w:r w:rsidR="00850CA4">
        <w:rPr>
          <w:rFonts w:ascii="Times New Roman" w:eastAsia="Times New Roman" w:hAnsi="Times New Roman" w:cs="Times New Roman"/>
          <w:sz w:val="28"/>
          <w:szCs w:val="28"/>
          <w:lang w:val="en-US" w:eastAsia="ru-RU"/>
        </w:rPr>
        <w:t xml:space="preserve">obtained </w:t>
      </w:r>
      <w:r w:rsidR="00850CA4">
        <w:rPr>
          <w:rFonts w:ascii="Times New Roman" w:hAnsi="Times New Roman" w:cs="Times New Roman"/>
          <w:bCs/>
          <w:color w:val="000000" w:themeColor="text1"/>
          <w:sz w:val="28"/>
          <w:szCs w:val="28"/>
          <w:lang w:val="en-US"/>
        </w:rPr>
        <w:t>CRISPR-edited H1</w:t>
      </w:r>
      <w:r w:rsidR="0086118D">
        <w:rPr>
          <w:rFonts w:ascii="Times New Roman" w:hAnsi="Times New Roman" w:cs="Times New Roman"/>
          <w:bCs/>
          <w:color w:val="000000" w:themeColor="text1"/>
          <w:sz w:val="28"/>
          <w:szCs w:val="28"/>
          <w:lang w:val="en-US"/>
        </w:rPr>
        <w:t xml:space="preserve"> cells</w:t>
      </w:r>
      <w:r w:rsidR="00850CA4">
        <w:rPr>
          <w:rFonts w:ascii="Times New Roman" w:hAnsi="Times New Roman" w:cs="Times New Roman"/>
          <w:bCs/>
          <w:color w:val="000000" w:themeColor="text1"/>
          <w:sz w:val="28"/>
          <w:szCs w:val="28"/>
          <w:lang w:val="en-US"/>
        </w:rPr>
        <w:t xml:space="preserve">-derived insulin producing cells are </w:t>
      </w:r>
      <w:r w:rsidR="00850CA4" w:rsidRPr="00D148B3">
        <w:rPr>
          <w:rFonts w:ascii="Times New Roman" w:eastAsia="Times New Roman" w:hAnsi="Times New Roman" w:cs="Times New Roman"/>
          <w:sz w:val="28"/>
          <w:szCs w:val="28"/>
          <w:lang w:val="en-US" w:eastAsia="ru-RU"/>
        </w:rPr>
        <w:t>less sensitive to changes in glucose concentration in the medi</w:t>
      </w:r>
      <w:r w:rsidR="00850CA4">
        <w:rPr>
          <w:rFonts w:ascii="Times New Roman" w:eastAsia="Times New Roman" w:hAnsi="Times New Roman" w:cs="Times New Roman"/>
          <w:sz w:val="28"/>
          <w:szCs w:val="28"/>
          <w:lang w:val="en-US" w:eastAsia="ru-RU"/>
        </w:rPr>
        <w:t xml:space="preserve">a </w:t>
      </w:r>
      <w:r w:rsidR="00850CA4" w:rsidRPr="00D148B3">
        <w:rPr>
          <w:rFonts w:ascii="Times New Roman" w:eastAsia="Times New Roman" w:hAnsi="Times New Roman" w:cs="Times New Roman"/>
          <w:sz w:val="28"/>
          <w:szCs w:val="28"/>
          <w:lang w:val="en-US" w:eastAsia="ru-RU"/>
        </w:rPr>
        <w:t>compared to natural islet cells.</w:t>
      </w:r>
      <w:r w:rsidR="00850CA4" w:rsidRPr="00D148B3">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850CA4">
        <w:rPr>
          <w:rFonts w:ascii="Times New Roman" w:eastAsia="Times New Roman" w:hAnsi="Times New Roman" w:cs="Times New Roman"/>
          <w:sz w:val="28"/>
          <w:szCs w:val="28"/>
          <w:lang w:val="en-US" w:eastAsia="ru-RU"/>
        </w:rPr>
        <w:tab/>
      </w:r>
      <w:r w:rsidR="00F108CA" w:rsidRPr="004B0563">
        <w:rPr>
          <w:rFonts w:ascii="Times New Roman" w:eastAsia="Times New Roman" w:hAnsi="Times New Roman" w:cs="Times New Roman"/>
          <w:b/>
          <w:bCs/>
          <w:sz w:val="28"/>
          <w:szCs w:val="28"/>
          <w:lang w:val="en-US" w:eastAsia="ru-RU"/>
        </w:rPr>
        <w:t>Relationship of the research with the scientific project.</w:t>
      </w:r>
      <w:r w:rsidR="00F108CA">
        <w:rPr>
          <w:rFonts w:ascii="Times New Roman" w:eastAsia="Times New Roman" w:hAnsi="Times New Roman" w:cs="Times New Roman"/>
          <w:b/>
          <w:bCs/>
          <w:sz w:val="28"/>
          <w:szCs w:val="28"/>
          <w:lang w:val="en-US" w:eastAsia="ru-RU"/>
        </w:rPr>
        <w:t xml:space="preserve"> </w:t>
      </w:r>
      <w:r w:rsidR="00F108CA" w:rsidRPr="00AF3D4B">
        <w:rPr>
          <w:rFonts w:ascii="Times New Roman" w:eastAsia="Times New Roman" w:hAnsi="Times New Roman" w:cs="Times New Roman"/>
          <w:sz w:val="28"/>
          <w:szCs w:val="28"/>
          <w:lang w:val="en-US" w:eastAsia="ru-RU"/>
        </w:rPr>
        <w:t>Majority of the research described in the dissertation was performed</w:t>
      </w:r>
      <w:r w:rsidR="00F108CA">
        <w:rPr>
          <w:rFonts w:ascii="Times New Roman" w:eastAsia="Times New Roman" w:hAnsi="Times New Roman" w:cs="Times New Roman"/>
          <w:sz w:val="28"/>
          <w:szCs w:val="28"/>
          <w:lang w:val="en-US" w:eastAsia="ru-RU"/>
        </w:rPr>
        <w:t xml:space="preserve"> in the Diabetes Research Center at the University of British Columbia (Vancouver, Canada). The research was supported by the grant funding of </w:t>
      </w:r>
      <w:r w:rsidR="00F108CA" w:rsidRPr="00421B63">
        <w:rPr>
          <w:rFonts w:ascii="Times New Roman" w:eastAsia="Times New Roman" w:hAnsi="Times New Roman" w:cs="Times New Roman"/>
          <w:sz w:val="28"/>
          <w:szCs w:val="28"/>
          <w:lang w:val="en-US" w:eastAsia="ru-RU"/>
        </w:rPr>
        <w:t>J</w:t>
      </w:r>
      <w:r w:rsidR="00F108CA">
        <w:rPr>
          <w:rFonts w:ascii="Times New Roman" w:eastAsia="Times New Roman" w:hAnsi="Times New Roman" w:cs="Times New Roman"/>
          <w:sz w:val="28"/>
          <w:szCs w:val="28"/>
          <w:lang w:val="en-US" w:eastAsia="ru-RU"/>
        </w:rPr>
        <w:t>uvenile Diabetes Research Foundation (now – Breakthrough T1D), the project titled “</w:t>
      </w:r>
      <w:r w:rsidR="00F108CA" w:rsidRPr="0031554E">
        <w:rPr>
          <w:rFonts w:ascii="Times New Roman" w:eastAsia="Times New Roman" w:hAnsi="Times New Roman" w:cs="Times New Roman"/>
          <w:sz w:val="28"/>
          <w:szCs w:val="28"/>
          <w:lang w:val="en-US" w:eastAsia="ru-RU"/>
        </w:rPr>
        <w:t xml:space="preserve">Engineering </w:t>
      </w:r>
      <w:r w:rsidR="00F108CA" w:rsidRPr="00421B63">
        <w:rPr>
          <w:rFonts w:ascii="Times New Roman" w:eastAsia="Times New Roman" w:hAnsi="Times New Roman" w:cs="Times New Roman"/>
          <w:sz w:val="28"/>
          <w:szCs w:val="28"/>
          <w:lang w:val="en-US" w:eastAsia="ru-RU"/>
        </w:rPr>
        <w:t>tunable insulin production to mitigate stress and maximize performance</w:t>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t xml:space="preserve">The research in part was performed at the laboratory of functional and structural genomics of the M.A.Aitkhozhin Institute of Molecular Biology and Biochemistry (Almaty, Kazakhstan). The research was partially supported by the funds of a grant project </w:t>
      </w:r>
      <w:r w:rsidR="00F108CA" w:rsidRPr="002E1AB1">
        <w:rPr>
          <w:rFonts w:ascii="Times New Roman" w:eastAsia="Times New Roman" w:hAnsi="Times New Roman" w:cs="Times New Roman"/>
          <w:sz w:val="28"/>
          <w:szCs w:val="28"/>
          <w:lang w:val="en-US" w:eastAsia="ru-RU"/>
        </w:rPr>
        <w:t>AP08857430</w:t>
      </w:r>
      <w:r w:rsidR="00F108CA" w:rsidRPr="0050270A">
        <w:rPr>
          <w:rFonts w:ascii="Times New Roman" w:eastAsia="Times New Roman" w:hAnsi="Times New Roman" w:cs="Times New Roman"/>
          <w:sz w:val="28"/>
          <w:szCs w:val="28"/>
          <w:lang w:val="en-US" w:eastAsia="ru-RU"/>
        </w:rPr>
        <w:t xml:space="preserve"> "Identification of a new minimally invasive biomarker for the diagnosis and prognostics of diabetic retinopathy based on microRNAs"</w:t>
      </w:r>
      <w:r w:rsidR="00F108CA">
        <w:rPr>
          <w:rFonts w:ascii="Times New Roman" w:eastAsia="Times New Roman" w:hAnsi="Times New Roman" w:cs="Times New Roman"/>
          <w:sz w:val="28"/>
          <w:szCs w:val="28"/>
          <w:lang w:val="en-US" w:eastAsia="ru-RU"/>
        </w:rPr>
        <w:t xml:space="preserve">, supported by the Science Committee of the Ministry of Science and Higher Education of the Republic of Kazakhstan. The </w:t>
      </w:r>
      <w:r w:rsidR="00F108CA" w:rsidRPr="0050270A">
        <w:rPr>
          <w:rFonts w:ascii="Times New Roman" w:eastAsia="Times New Roman" w:hAnsi="Times New Roman" w:cs="Times New Roman"/>
          <w:sz w:val="28"/>
          <w:szCs w:val="28"/>
          <w:lang w:val="en-US" w:eastAsia="ru-RU"/>
        </w:rPr>
        <w:t xml:space="preserve">project </w:t>
      </w:r>
      <w:r w:rsidR="00F108CA">
        <w:rPr>
          <w:rFonts w:ascii="Times New Roman" w:eastAsia="Times New Roman" w:hAnsi="Times New Roman" w:cs="Times New Roman"/>
          <w:sz w:val="28"/>
          <w:szCs w:val="28"/>
          <w:lang w:val="en-US" w:eastAsia="ru-RU"/>
        </w:rPr>
        <w:t xml:space="preserve">was also supported by administrative resources of M.A.Aitkhozhin Institute of Molecular Biology and Biochemistry.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lastRenderedPageBreak/>
        <w:tab/>
      </w:r>
      <w:r w:rsidR="00F108CA" w:rsidRPr="004B0563">
        <w:rPr>
          <w:rFonts w:ascii="Times New Roman" w:eastAsia="Times New Roman" w:hAnsi="Times New Roman" w:cs="Times New Roman"/>
          <w:b/>
          <w:bCs/>
          <w:sz w:val="28"/>
          <w:szCs w:val="28"/>
          <w:lang w:val="en-US" w:eastAsia="ru-RU"/>
        </w:rPr>
        <w:t>The contribution of the author for the results described in this dissertation</w:t>
      </w:r>
      <w:r w:rsidR="00F108CA">
        <w:rPr>
          <w:rFonts w:ascii="Times New Roman" w:eastAsia="Times New Roman" w:hAnsi="Times New Roman" w:cs="Times New Roman"/>
          <w:sz w:val="28"/>
          <w:szCs w:val="28"/>
          <w:lang w:val="en-US" w:eastAsia="ru-RU"/>
        </w:rPr>
        <w:t xml:space="preserve">. The Ph.D. candidate has performed all the studies and experiments described in this research, following the instructions (methods, protocols). All the methods mentioned above and described in this research have been developed by scientific community in the past. Some modern methods such as differentiation of stem cells to insulin producing pancreatic cells and immunostaining protocols belong to the Diabetes Research Laboratory at the University of British Columbia. The candidate by himself has performed all the analysis of the results obtained, drawing tables and figures, searching for literatures and in the writing of this dissertation.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sidRPr="009703CF">
        <w:rPr>
          <w:rFonts w:ascii="Times New Roman" w:eastAsia="Times New Roman" w:hAnsi="Times New Roman" w:cs="Times New Roman"/>
          <w:b/>
          <w:bCs/>
          <w:sz w:val="28"/>
          <w:szCs w:val="28"/>
          <w:lang w:val="en-US" w:eastAsia="ru-RU"/>
        </w:rPr>
        <w:t xml:space="preserve">Research approbation. </w:t>
      </w:r>
      <w:r w:rsidR="00F108CA" w:rsidRPr="00C005ED">
        <w:rPr>
          <w:rFonts w:ascii="Times New Roman" w:eastAsia="Times New Roman" w:hAnsi="Times New Roman" w:cs="Times New Roman"/>
          <w:sz w:val="28"/>
          <w:szCs w:val="28"/>
          <w:lang w:val="en-US" w:eastAsia="ru-RU"/>
        </w:rPr>
        <w:t>The results of the research have been disseminated at the following international conferences and congresses both in Kazakhstan and abroad:</w:t>
      </w:r>
      <w:r w:rsidR="00F108CA">
        <w:rPr>
          <w:rFonts w:ascii="Times New Roman" w:eastAsia="Times New Roman" w:hAnsi="Times New Roman" w:cs="Times New Roman"/>
          <w:b/>
          <w:bCs/>
          <w:sz w:val="28"/>
          <w:szCs w:val="28"/>
          <w:lang w:val="en-US" w:eastAsia="ru-RU"/>
        </w:rPr>
        <w:t xml:space="preserve"> </w:t>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955A88">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 xml:space="preserve">- </w:t>
      </w:r>
      <w:r w:rsidR="00F108CA" w:rsidRPr="003E61CD">
        <w:rPr>
          <w:rFonts w:ascii="Times New Roman" w:eastAsia="Times New Roman" w:hAnsi="Times New Roman" w:cs="Times New Roman"/>
          <w:sz w:val="28"/>
          <w:szCs w:val="28"/>
          <w:lang w:val="en-US" w:eastAsia="ru-RU"/>
        </w:rPr>
        <w:t>V International Farabi Readings, 2018</w:t>
      </w:r>
      <w:r w:rsidR="00F108CA">
        <w:rPr>
          <w:rFonts w:ascii="Times New Roman" w:eastAsia="Times New Roman" w:hAnsi="Times New Roman" w:cs="Times New Roman"/>
          <w:sz w:val="28"/>
          <w:szCs w:val="28"/>
          <w:lang w:val="en-US" w:eastAsia="ru-RU"/>
        </w:rPr>
        <w:t>.</w:t>
      </w:r>
      <w:r w:rsidR="00F108CA" w:rsidRPr="003E61CD">
        <w:rPr>
          <w:rFonts w:ascii="Times New Roman" w:eastAsia="Times New Roman" w:hAnsi="Times New Roman" w:cs="Times New Roman"/>
          <w:sz w:val="28"/>
          <w:szCs w:val="28"/>
          <w:lang w:val="en-US" w:eastAsia="ru-RU"/>
        </w:rPr>
        <w:t xml:space="preserve"> Almaty, Kazakhstan</w:t>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 xml:space="preserve">- </w:t>
      </w:r>
      <w:r w:rsidR="00F108CA" w:rsidRPr="00C3282D">
        <w:rPr>
          <w:rFonts w:ascii="Times New Roman" w:eastAsia="Times New Roman" w:hAnsi="Times New Roman" w:cs="Times New Roman"/>
          <w:sz w:val="28"/>
          <w:szCs w:val="28"/>
          <w:lang w:val="en-US" w:eastAsia="ru-RU"/>
        </w:rPr>
        <w:t>International Conference "International Trends in Science and Technology", 2018</w:t>
      </w:r>
      <w:r w:rsidR="00F108CA">
        <w:rPr>
          <w:rFonts w:ascii="Times New Roman" w:eastAsia="Times New Roman" w:hAnsi="Times New Roman" w:cs="Times New Roman"/>
          <w:sz w:val="28"/>
          <w:szCs w:val="28"/>
          <w:lang w:val="en-US" w:eastAsia="ru-RU"/>
        </w:rPr>
        <w:t>.</w:t>
      </w:r>
      <w:r w:rsidR="00F108CA" w:rsidRPr="00C3282D">
        <w:rPr>
          <w:rFonts w:ascii="Times New Roman" w:eastAsia="Times New Roman" w:hAnsi="Times New Roman" w:cs="Times New Roman"/>
          <w:sz w:val="28"/>
          <w:szCs w:val="28"/>
          <w:lang w:val="en-US" w:eastAsia="ru-RU"/>
        </w:rPr>
        <w:t xml:space="preserve"> Warsaw, Poland</w:t>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 xml:space="preserve">- </w:t>
      </w:r>
      <w:r w:rsidR="00F108CA" w:rsidRPr="00317797">
        <w:rPr>
          <w:rFonts w:ascii="Times New Roman" w:eastAsia="Times New Roman" w:hAnsi="Times New Roman" w:cs="Times New Roman"/>
          <w:sz w:val="28"/>
          <w:szCs w:val="28"/>
          <w:lang w:val="en-US" w:eastAsia="ru-RU"/>
        </w:rPr>
        <w:t xml:space="preserve">International </w:t>
      </w:r>
      <w:r w:rsidR="00F108CA">
        <w:rPr>
          <w:rFonts w:ascii="Times New Roman" w:eastAsia="Times New Roman" w:hAnsi="Times New Roman" w:cs="Times New Roman"/>
          <w:sz w:val="28"/>
          <w:szCs w:val="28"/>
          <w:lang w:val="en-US" w:eastAsia="ru-RU"/>
        </w:rPr>
        <w:t>s</w:t>
      </w:r>
      <w:r w:rsidR="00F108CA" w:rsidRPr="00317797">
        <w:rPr>
          <w:rFonts w:ascii="Times New Roman" w:eastAsia="Times New Roman" w:hAnsi="Times New Roman" w:cs="Times New Roman"/>
          <w:sz w:val="28"/>
          <w:szCs w:val="28"/>
          <w:lang w:val="en-US" w:eastAsia="ru-RU"/>
        </w:rPr>
        <w:t xml:space="preserve">cientific </w:t>
      </w:r>
      <w:r w:rsidR="00F108CA">
        <w:rPr>
          <w:rFonts w:ascii="Times New Roman" w:eastAsia="Times New Roman" w:hAnsi="Times New Roman" w:cs="Times New Roman"/>
          <w:sz w:val="28"/>
          <w:szCs w:val="28"/>
          <w:lang w:val="en-US" w:eastAsia="ru-RU"/>
        </w:rPr>
        <w:t>c</w:t>
      </w:r>
      <w:r w:rsidR="00F108CA" w:rsidRPr="00317797">
        <w:rPr>
          <w:rFonts w:ascii="Times New Roman" w:eastAsia="Times New Roman" w:hAnsi="Times New Roman" w:cs="Times New Roman"/>
          <w:sz w:val="28"/>
          <w:szCs w:val="28"/>
          <w:lang w:val="en-US" w:eastAsia="ru-RU"/>
        </w:rPr>
        <w:t>onference of young scientists “Fundamental research and innovations in molecular biology, biotechnology and biochemistry” dedicated to the 80th anniversary of Academician M.A.Aitkhozhin", 2019. Almaty, Kazakhstan</w:t>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t xml:space="preserve">- </w:t>
      </w:r>
      <w:r w:rsidR="00F108CA" w:rsidRPr="000303E9">
        <w:rPr>
          <w:rFonts w:ascii="Times New Roman" w:eastAsia="Times New Roman" w:hAnsi="Times New Roman" w:cs="Times New Roman"/>
          <w:sz w:val="28"/>
          <w:szCs w:val="28"/>
          <w:lang w:val="en-US" w:eastAsia="ru-RU"/>
        </w:rPr>
        <w:t xml:space="preserve">International </w:t>
      </w:r>
      <w:r w:rsidR="00F108CA">
        <w:rPr>
          <w:rFonts w:ascii="Times New Roman" w:eastAsia="Times New Roman" w:hAnsi="Times New Roman" w:cs="Times New Roman"/>
          <w:sz w:val="28"/>
          <w:szCs w:val="28"/>
          <w:lang w:val="en-US" w:eastAsia="ru-RU"/>
        </w:rPr>
        <w:t>s</w:t>
      </w:r>
      <w:r w:rsidR="00F108CA" w:rsidRPr="000303E9">
        <w:rPr>
          <w:rFonts w:ascii="Times New Roman" w:eastAsia="Times New Roman" w:hAnsi="Times New Roman" w:cs="Times New Roman"/>
          <w:sz w:val="28"/>
          <w:szCs w:val="28"/>
          <w:lang w:val="en-US" w:eastAsia="ru-RU"/>
        </w:rPr>
        <w:t xml:space="preserve">cientific </w:t>
      </w:r>
      <w:r w:rsidR="00F108CA">
        <w:rPr>
          <w:rFonts w:ascii="Times New Roman" w:eastAsia="Times New Roman" w:hAnsi="Times New Roman" w:cs="Times New Roman"/>
          <w:sz w:val="28"/>
          <w:szCs w:val="28"/>
          <w:lang w:val="en-US" w:eastAsia="ru-RU"/>
        </w:rPr>
        <w:t>c</w:t>
      </w:r>
      <w:r w:rsidR="00F108CA" w:rsidRPr="000303E9">
        <w:rPr>
          <w:rFonts w:ascii="Times New Roman" w:eastAsia="Times New Roman" w:hAnsi="Times New Roman" w:cs="Times New Roman"/>
          <w:sz w:val="28"/>
          <w:szCs w:val="28"/>
          <w:lang w:val="en-US" w:eastAsia="ru-RU"/>
        </w:rPr>
        <w:t>onference of students and young scientists "Farabi Alemi", 2019.</w:t>
      </w:r>
      <w:r w:rsidR="00F108CA" w:rsidRPr="00CE4DD6">
        <w:rPr>
          <w:rFonts w:ascii="Times New Roman" w:eastAsia="Times New Roman" w:hAnsi="Times New Roman" w:cs="Times New Roman"/>
          <w:sz w:val="28"/>
          <w:szCs w:val="28"/>
          <w:lang w:val="en-US" w:eastAsia="ru-RU"/>
        </w:rPr>
        <w:t xml:space="preserve"> Almaty, Kazakhstan</w:t>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t xml:space="preserve">- </w:t>
      </w:r>
      <w:r w:rsidR="00F108CA" w:rsidRPr="00CE4DD6">
        <w:rPr>
          <w:rFonts w:ascii="Times New Roman" w:eastAsia="Times New Roman" w:hAnsi="Times New Roman" w:cs="Times New Roman"/>
          <w:sz w:val="28"/>
          <w:szCs w:val="28"/>
          <w:lang w:val="en-US" w:eastAsia="ru-RU"/>
        </w:rPr>
        <w:t>VI International Congress of Young Scientists", 2019. Almaty, Kazakhstan</w:t>
      </w:r>
      <w:r w:rsidR="00F108CA">
        <w:rPr>
          <w:rFonts w:ascii="Times New Roman" w:eastAsia="Times New Roman" w:hAnsi="Times New Roman" w:cs="Times New Roman"/>
          <w:sz w:val="28"/>
          <w:szCs w:val="28"/>
          <w:lang w:val="en-US" w:eastAsia="ru-RU"/>
        </w:rPr>
        <w:t xml:space="preserve">; </w:t>
      </w:r>
      <w:r w:rsidR="00F108CA">
        <w:rPr>
          <w:rFonts w:ascii="Times New Roman" w:eastAsia="Times New Roman" w:hAnsi="Times New Roman" w:cs="Times New Roman"/>
          <w:sz w:val="28"/>
          <w:szCs w:val="28"/>
          <w:lang w:val="en-US" w:eastAsia="ru-RU"/>
        </w:rPr>
        <w:tab/>
        <w:t xml:space="preserve">- </w:t>
      </w:r>
      <w:r w:rsidR="00F108CA" w:rsidRPr="005412CD">
        <w:rPr>
          <w:rFonts w:ascii="Times New Roman" w:eastAsia="Times New Roman" w:hAnsi="Times New Roman" w:cs="Times New Roman"/>
          <w:sz w:val="28"/>
          <w:szCs w:val="28"/>
          <w:lang w:val="en-US" w:eastAsia="ru-RU"/>
        </w:rPr>
        <w:t>International scientific and practical conference</w:t>
      </w:r>
      <w:r w:rsidR="00F108CA">
        <w:rPr>
          <w:rFonts w:ascii="Times New Roman" w:eastAsia="Times New Roman" w:hAnsi="Times New Roman" w:cs="Times New Roman"/>
          <w:sz w:val="28"/>
          <w:szCs w:val="28"/>
          <w:lang w:val="en-US" w:eastAsia="ru-RU"/>
        </w:rPr>
        <w:t xml:space="preserve"> </w:t>
      </w:r>
      <w:r w:rsidR="00F108CA" w:rsidRPr="005412CD">
        <w:rPr>
          <w:rFonts w:ascii="Times New Roman" w:eastAsia="Times New Roman" w:hAnsi="Times New Roman" w:cs="Times New Roman"/>
          <w:sz w:val="28"/>
          <w:szCs w:val="28"/>
          <w:lang w:val="en-US" w:eastAsia="ru-RU"/>
        </w:rPr>
        <w:t>«GLOBAL TRENDS IN THE DEVELOPMENT OF MODERN HEALTH SYSTEMS»,</w:t>
      </w:r>
      <w:r w:rsidR="00F108CA">
        <w:rPr>
          <w:rFonts w:ascii="Times New Roman" w:eastAsia="Times New Roman" w:hAnsi="Times New Roman" w:cs="Times New Roman"/>
          <w:sz w:val="28"/>
          <w:szCs w:val="28"/>
          <w:lang w:val="en-US" w:eastAsia="ru-RU"/>
        </w:rPr>
        <w:t xml:space="preserve"> </w:t>
      </w:r>
      <w:r w:rsidR="00F108CA" w:rsidRPr="005412CD">
        <w:rPr>
          <w:rFonts w:ascii="Times New Roman" w:eastAsia="Times New Roman" w:hAnsi="Times New Roman" w:cs="Times New Roman"/>
          <w:sz w:val="28"/>
          <w:szCs w:val="28"/>
          <w:lang w:val="en-US" w:eastAsia="ru-RU"/>
        </w:rPr>
        <w:t>dedicated to the 80th anniversary of the Professor Duisekeyev Amangeldy</w:t>
      </w:r>
      <w:r w:rsidR="00F108CA">
        <w:rPr>
          <w:rFonts w:ascii="Times New Roman" w:eastAsia="Times New Roman" w:hAnsi="Times New Roman" w:cs="Times New Roman"/>
          <w:sz w:val="28"/>
          <w:szCs w:val="28"/>
          <w:lang w:val="en-US" w:eastAsia="ru-RU"/>
        </w:rPr>
        <w:t xml:space="preserve">, 2022. </w:t>
      </w:r>
      <w:r w:rsidR="00F108CA" w:rsidRPr="005412CD">
        <w:rPr>
          <w:rFonts w:ascii="Times New Roman" w:eastAsia="Times New Roman" w:hAnsi="Times New Roman" w:cs="Times New Roman"/>
          <w:sz w:val="28"/>
          <w:szCs w:val="28"/>
          <w:lang w:val="en-US" w:eastAsia="ru-RU"/>
        </w:rPr>
        <w:t xml:space="preserve">Almaty, </w:t>
      </w:r>
      <w:r w:rsidR="00F108CA">
        <w:rPr>
          <w:rFonts w:ascii="Times New Roman" w:eastAsia="Times New Roman" w:hAnsi="Times New Roman" w:cs="Times New Roman"/>
          <w:sz w:val="28"/>
          <w:szCs w:val="28"/>
          <w:lang w:val="en-US" w:eastAsia="ru-RU"/>
        </w:rPr>
        <w:t xml:space="preserve">Kazakhstan;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 Conference “</w:t>
      </w:r>
      <w:r w:rsidR="00F108CA" w:rsidRPr="00275E0F">
        <w:rPr>
          <w:rFonts w:ascii="Times New Roman" w:eastAsia="Times New Roman" w:hAnsi="Times New Roman" w:cs="Times New Roman"/>
          <w:sz w:val="28"/>
          <w:szCs w:val="28"/>
          <w:lang w:val="en-US" w:eastAsia="ru-RU"/>
        </w:rPr>
        <w:t>Advanced Technologies and Treatments for Diabetes</w:t>
      </w:r>
      <w:r w:rsidR="00F108CA">
        <w:rPr>
          <w:rFonts w:ascii="Times New Roman" w:eastAsia="Times New Roman" w:hAnsi="Times New Roman" w:cs="Times New Roman"/>
          <w:sz w:val="28"/>
          <w:szCs w:val="28"/>
          <w:lang w:val="en-US" w:eastAsia="ru-RU"/>
        </w:rPr>
        <w:t>”,</w:t>
      </w:r>
      <w:r w:rsidR="00F108CA" w:rsidRPr="00275E0F">
        <w:rPr>
          <w:rFonts w:ascii="Times New Roman" w:eastAsia="Times New Roman" w:hAnsi="Times New Roman" w:cs="Times New Roman"/>
          <w:sz w:val="28"/>
          <w:szCs w:val="28"/>
          <w:lang w:val="en-US" w:eastAsia="ru-RU"/>
        </w:rPr>
        <w:t xml:space="preserve"> 2023</w:t>
      </w:r>
      <w:r w:rsidR="00F108CA">
        <w:rPr>
          <w:rFonts w:ascii="Times New Roman" w:eastAsia="Times New Roman" w:hAnsi="Times New Roman" w:cs="Times New Roman"/>
          <w:sz w:val="28"/>
          <w:szCs w:val="28"/>
          <w:lang w:val="en-US" w:eastAsia="ru-RU"/>
        </w:rPr>
        <w:t xml:space="preserve">. </w:t>
      </w:r>
      <w:r w:rsidR="00F108CA" w:rsidRPr="00275E0F">
        <w:rPr>
          <w:rFonts w:ascii="Times New Roman" w:eastAsia="Times New Roman" w:hAnsi="Times New Roman" w:cs="Times New Roman"/>
          <w:sz w:val="28"/>
          <w:szCs w:val="28"/>
          <w:lang w:val="en-US" w:eastAsia="ru-RU"/>
        </w:rPr>
        <w:t>Berlin &amp; online</w:t>
      </w:r>
      <w:r w:rsidR="00F108CA">
        <w:rPr>
          <w:rFonts w:ascii="Times New Roman" w:eastAsia="Times New Roman" w:hAnsi="Times New Roman" w:cs="Times New Roman"/>
          <w:sz w:val="28"/>
          <w:szCs w:val="28"/>
          <w:lang w:val="en-US" w:eastAsia="ru-RU"/>
        </w:rPr>
        <w:t xml:space="preserve">, Germany;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- 1</w:t>
      </w:r>
      <w:r w:rsidR="00F108CA" w:rsidRPr="007E499D">
        <w:rPr>
          <w:rFonts w:ascii="Times New Roman" w:eastAsia="Times New Roman" w:hAnsi="Times New Roman" w:cs="Times New Roman"/>
          <w:sz w:val="28"/>
          <w:szCs w:val="28"/>
          <w:vertAlign w:val="superscript"/>
          <w:lang w:val="en-US" w:eastAsia="ru-RU"/>
        </w:rPr>
        <w:t>st</w:t>
      </w:r>
      <w:r w:rsidR="00F108CA">
        <w:rPr>
          <w:rFonts w:ascii="Times New Roman" w:eastAsia="Times New Roman" w:hAnsi="Times New Roman" w:cs="Times New Roman"/>
          <w:sz w:val="28"/>
          <w:szCs w:val="28"/>
          <w:lang w:val="en-US" w:eastAsia="ru-RU"/>
        </w:rPr>
        <w:t xml:space="preserve"> International Forum “Asfen. Forum” held by S.D.Asfendiyarov Kazakh National Medical University, 2023. Almaty, Kazakhstan;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t xml:space="preserve">- </w:t>
      </w:r>
      <w:r w:rsidR="00F108CA" w:rsidRPr="00ED1BDF">
        <w:rPr>
          <w:rFonts w:ascii="Times New Roman" w:eastAsia="Times New Roman" w:hAnsi="Times New Roman" w:cs="Times New Roman"/>
          <w:sz w:val="28"/>
          <w:szCs w:val="28"/>
          <w:lang w:val="en-US" w:eastAsia="ru-RU"/>
        </w:rPr>
        <w:t>The international scientific conference of young scientists</w:t>
      </w:r>
      <w:r w:rsidR="00F108CA">
        <w:rPr>
          <w:rFonts w:ascii="Times New Roman" w:eastAsia="Times New Roman" w:hAnsi="Times New Roman" w:cs="Times New Roman"/>
          <w:sz w:val="28"/>
          <w:szCs w:val="28"/>
          <w:lang w:val="en-US" w:eastAsia="ru-RU"/>
        </w:rPr>
        <w:t xml:space="preserve"> </w:t>
      </w:r>
      <w:r w:rsidR="00F108CA" w:rsidRPr="00ED1BDF">
        <w:rPr>
          <w:rFonts w:ascii="Times New Roman" w:eastAsia="Times New Roman" w:hAnsi="Times New Roman" w:cs="Times New Roman"/>
          <w:sz w:val="28"/>
          <w:szCs w:val="28"/>
          <w:lang w:val="en-US" w:eastAsia="ru-RU"/>
        </w:rPr>
        <w:t>«Fundamental and applied research in molecular biology, biochemistry, biotechnology»</w:t>
      </w:r>
      <w:r w:rsidR="00F108CA">
        <w:rPr>
          <w:rFonts w:ascii="Times New Roman" w:eastAsia="Times New Roman" w:hAnsi="Times New Roman" w:cs="Times New Roman"/>
          <w:sz w:val="28"/>
          <w:szCs w:val="28"/>
          <w:lang w:val="en-US" w:eastAsia="ru-RU"/>
        </w:rPr>
        <w:t xml:space="preserve">, </w:t>
      </w:r>
      <w:r w:rsidR="00F108CA" w:rsidRPr="00ED1BDF">
        <w:rPr>
          <w:rFonts w:ascii="Times New Roman" w:eastAsia="Times New Roman" w:hAnsi="Times New Roman" w:cs="Times New Roman"/>
          <w:sz w:val="28"/>
          <w:szCs w:val="28"/>
          <w:lang w:val="en-US" w:eastAsia="ru-RU"/>
        </w:rPr>
        <w:t>2023</w:t>
      </w:r>
      <w:r w:rsidR="00F108CA">
        <w:rPr>
          <w:rFonts w:ascii="Times New Roman" w:eastAsia="Times New Roman" w:hAnsi="Times New Roman" w:cs="Times New Roman"/>
          <w:sz w:val="28"/>
          <w:szCs w:val="28"/>
          <w:lang w:val="en-US" w:eastAsia="ru-RU"/>
        </w:rPr>
        <w:t>.</w:t>
      </w:r>
      <w:r w:rsidR="00F108CA" w:rsidRPr="00ED1BDF">
        <w:rPr>
          <w:rFonts w:ascii="Times New Roman" w:eastAsia="Times New Roman" w:hAnsi="Times New Roman" w:cs="Times New Roman"/>
          <w:sz w:val="28"/>
          <w:szCs w:val="28"/>
          <w:lang w:val="en-US" w:eastAsia="ru-RU"/>
        </w:rPr>
        <w:t xml:space="preserve"> Almaty</w:t>
      </w:r>
      <w:r w:rsidR="00F108CA">
        <w:rPr>
          <w:rFonts w:ascii="Times New Roman" w:eastAsia="Times New Roman" w:hAnsi="Times New Roman" w:cs="Times New Roman"/>
          <w:sz w:val="28"/>
          <w:szCs w:val="28"/>
          <w:lang w:val="en-US" w:eastAsia="ru-RU"/>
        </w:rPr>
        <w:t xml:space="preserve">, Kazakhstan;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955A88">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 xml:space="preserve">- Practical and patient-centered conference held by Diabetes Association of the Republic of Kazakhstan, member of International Diabetes Federation (IDF), 2023. Almaty, Kazakhstan. </w:t>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sz w:val="28"/>
          <w:szCs w:val="28"/>
          <w:lang w:val="en-US" w:eastAsia="ru-RU"/>
        </w:rPr>
        <w:tab/>
      </w:r>
      <w:r w:rsidR="00F108CA">
        <w:rPr>
          <w:rFonts w:ascii="Times New Roman" w:eastAsia="Times New Roman" w:hAnsi="Times New Roman" w:cs="Times New Roman"/>
          <w:b/>
          <w:bCs/>
          <w:sz w:val="28"/>
          <w:szCs w:val="28"/>
          <w:lang w:val="en-US" w:eastAsia="ru-RU"/>
        </w:rPr>
        <w:t xml:space="preserve">Publications. </w:t>
      </w:r>
      <w:r w:rsidR="00F108CA" w:rsidRPr="003C29B1">
        <w:rPr>
          <w:rFonts w:ascii="Times New Roman" w:eastAsia="Times New Roman" w:hAnsi="Times New Roman" w:cs="Times New Roman"/>
          <w:sz w:val="28"/>
          <w:szCs w:val="28"/>
          <w:lang w:val="en-US" w:eastAsia="ru-RU"/>
        </w:rPr>
        <w:t xml:space="preserve">The main content of the dissertation is reflected in 13 </w:t>
      </w:r>
      <w:r w:rsidR="00F108CA">
        <w:rPr>
          <w:rFonts w:ascii="Times New Roman" w:eastAsia="Times New Roman" w:hAnsi="Times New Roman" w:cs="Times New Roman"/>
          <w:sz w:val="28"/>
          <w:szCs w:val="28"/>
          <w:lang w:val="en-US" w:eastAsia="ru-RU"/>
        </w:rPr>
        <w:t xml:space="preserve">published </w:t>
      </w:r>
      <w:r w:rsidR="00F108CA" w:rsidRPr="003C29B1">
        <w:rPr>
          <w:rFonts w:ascii="Times New Roman" w:eastAsia="Times New Roman" w:hAnsi="Times New Roman" w:cs="Times New Roman"/>
          <w:sz w:val="28"/>
          <w:szCs w:val="28"/>
          <w:lang w:val="en-US" w:eastAsia="ru-RU"/>
        </w:rPr>
        <w:t>works, including 2 articles and 1 thesis in foreign journals with a</w:t>
      </w:r>
      <w:r w:rsidR="00F108CA">
        <w:rPr>
          <w:rFonts w:ascii="Times New Roman" w:eastAsia="Times New Roman" w:hAnsi="Times New Roman" w:cs="Times New Roman"/>
          <w:sz w:val="28"/>
          <w:szCs w:val="28"/>
          <w:lang w:val="en-US" w:eastAsia="ru-RU"/>
        </w:rPr>
        <w:t xml:space="preserve">n </w:t>
      </w:r>
      <w:r w:rsidR="00F108CA" w:rsidRPr="003C29B1">
        <w:rPr>
          <w:rFonts w:ascii="Times New Roman" w:eastAsia="Times New Roman" w:hAnsi="Times New Roman" w:cs="Times New Roman"/>
          <w:sz w:val="28"/>
          <w:szCs w:val="28"/>
          <w:lang w:val="en-US" w:eastAsia="ru-RU"/>
        </w:rPr>
        <w:t>impact factor</w:t>
      </w:r>
      <w:r w:rsidR="00F108CA">
        <w:rPr>
          <w:rFonts w:ascii="Times New Roman" w:eastAsia="Times New Roman" w:hAnsi="Times New Roman" w:cs="Times New Roman"/>
          <w:sz w:val="28"/>
          <w:szCs w:val="28"/>
          <w:lang w:val="en-US" w:eastAsia="ru-RU"/>
        </w:rPr>
        <w:t xml:space="preserve"> and</w:t>
      </w:r>
      <w:r w:rsidR="00F108CA" w:rsidRPr="003C29B1">
        <w:rPr>
          <w:rFonts w:ascii="Times New Roman" w:eastAsia="Times New Roman" w:hAnsi="Times New Roman" w:cs="Times New Roman"/>
          <w:sz w:val="28"/>
          <w:szCs w:val="28"/>
          <w:lang w:val="en-US" w:eastAsia="ru-RU"/>
        </w:rPr>
        <w:t xml:space="preserve"> in</w:t>
      </w:r>
      <w:r w:rsidR="00F108CA">
        <w:rPr>
          <w:rFonts w:ascii="Times New Roman" w:eastAsia="Times New Roman" w:hAnsi="Times New Roman" w:cs="Times New Roman"/>
          <w:sz w:val="28"/>
          <w:szCs w:val="28"/>
          <w:lang w:val="en-US" w:eastAsia="ru-RU"/>
        </w:rPr>
        <w:t xml:space="preserve">dexed </w:t>
      </w:r>
      <w:r w:rsidR="00F108CA" w:rsidRPr="003C29B1">
        <w:rPr>
          <w:rFonts w:ascii="Times New Roman" w:eastAsia="Times New Roman" w:hAnsi="Times New Roman" w:cs="Times New Roman"/>
          <w:sz w:val="28"/>
          <w:szCs w:val="28"/>
          <w:lang w:val="en-US" w:eastAsia="ru-RU"/>
        </w:rPr>
        <w:t xml:space="preserve">in the Web of Science and/or Scopus database, 3 articles in </w:t>
      </w:r>
      <w:r w:rsidR="00F108CA">
        <w:rPr>
          <w:rFonts w:ascii="Times New Roman" w:eastAsia="Times New Roman" w:hAnsi="Times New Roman" w:cs="Times New Roman"/>
          <w:sz w:val="28"/>
          <w:szCs w:val="28"/>
          <w:lang w:val="en-US" w:eastAsia="ru-RU"/>
        </w:rPr>
        <w:t xml:space="preserve">national </w:t>
      </w:r>
      <w:r w:rsidR="00F108CA" w:rsidRPr="003C29B1">
        <w:rPr>
          <w:rFonts w:ascii="Times New Roman" w:eastAsia="Times New Roman" w:hAnsi="Times New Roman" w:cs="Times New Roman"/>
          <w:sz w:val="28"/>
          <w:szCs w:val="28"/>
          <w:lang w:val="en-US" w:eastAsia="ru-RU"/>
        </w:rPr>
        <w:t xml:space="preserve">scientific </w:t>
      </w:r>
      <w:r w:rsidR="00F108CA">
        <w:rPr>
          <w:rFonts w:ascii="Times New Roman" w:eastAsia="Times New Roman" w:hAnsi="Times New Roman" w:cs="Times New Roman"/>
          <w:sz w:val="28"/>
          <w:szCs w:val="28"/>
          <w:lang w:val="en-US" w:eastAsia="ru-RU"/>
        </w:rPr>
        <w:t xml:space="preserve">journals </w:t>
      </w:r>
      <w:r w:rsidR="00F108CA" w:rsidRPr="003C29B1">
        <w:rPr>
          <w:rFonts w:ascii="Times New Roman" w:eastAsia="Times New Roman" w:hAnsi="Times New Roman" w:cs="Times New Roman"/>
          <w:sz w:val="28"/>
          <w:szCs w:val="28"/>
          <w:lang w:val="en-US" w:eastAsia="ru-RU"/>
        </w:rPr>
        <w:t xml:space="preserve">(2 of them from the list of the Committee </w:t>
      </w:r>
      <w:r w:rsidR="00F108CA">
        <w:rPr>
          <w:rFonts w:ascii="Times New Roman" w:eastAsia="Times New Roman" w:hAnsi="Times New Roman" w:cs="Times New Roman"/>
          <w:sz w:val="28"/>
          <w:szCs w:val="28"/>
          <w:lang w:val="en-US" w:eastAsia="ru-RU"/>
        </w:rPr>
        <w:t xml:space="preserve">for Quality Assurance in Science and Higher Education </w:t>
      </w:r>
      <w:r w:rsidR="00F108CA" w:rsidRPr="003C29B1">
        <w:rPr>
          <w:rFonts w:ascii="Times New Roman" w:eastAsia="Times New Roman" w:hAnsi="Times New Roman" w:cs="Times New Roman"/>
          <w:sz w:val="28"/>
          <w:szCs w:val="28"/>
          <w:lang w:val="en-US" w:eastAsia="ru-RU"/>
        </w:rPr>
        <w:t xml:space="preserve">of the Ministry of </w:t>
      </w:r>
      <w:r w:rsidR="00F108CA">
        <w:rPr>
          <w:rFonts w:ascii="Times New Roman" w:eastAsia="Times New Roman" w:hAnsi="Times New Roman" w:cs="Times New Roman"/>
          <w:sz w:val="28"/>
          <w:szCs w:val="28"/>
          <w:lang w:val="en-US" w:eastAsia="ru-RU"/>
        </w:rPr>
        <w:t xml:space="preserve">Science and Higher Education </w:t>
      </w:r>
      <w:r w:rsidR="00F108CA" w:rsidRPr="003C29B1">
        <w:rPr>
          <w:rFonts w:ascii="Times New Roman" w:eastAsia="Times New Roman" w:hAnsi="Times New Roman" w:cs="Times New Roman"/>
          <w:sz w:val="28"/>
          <w:szCs w:val="28"/>
          <w:lang w:val="en-US" w:eastAsia="ru-RU"/>
        </w:rPr>
        <w:t xml:space="preserve">of the Republic of Kazakhstan), as well as in the form of 1 </w:t>
      </w:r>
      <w:r w:rsidR="00F108CA">
        <w:rPr>
          <w:rFonts w:ascii="Times New Roman" w:eastAsia="Times New Roman" w:hAnsi="Times New Roman" w:cs="Times New Roman"/>
          <w:sz w:val="28"/>
          <w:szCs w:val="28"/>
          <w:lang w:val="en-US" w:eastAsia="ru-RU"/>
        </w:rPr>
        <w:t xml:space="preserve">paper </w:t>
      </w:r>
      <w:r w:rsidR="00F108CA" w:rsidRPr="003C29B1">
        <w:rPr>
          <w:rFonts w:ascii="Times New Roman" w:eastAsia="Times New Roman" w:hAnsi="Times New Roman" w:cs="Times New Roman"/>
          <w:sz w:val="28"/>
          <w:szCs w:val="28"/>
          <w:lang w:val="en-US" w:eastAsia="ru-RU"/>
        </w:rPr>
        <w:t xml:space="preserve">and 6 abstracts in the materials of </w:t>
      </w:r>
      <w:r w:rsidR="00FC0681">
        <w:rPr>
          <w:rFonts w:ascii="Times New Roman" w:eastAsia="Times New Roman" w:hAnsi="Times New Roman" w:cs="Times New Roman"/>
          <w:sz w:val="28"/>
          <w:szCs w:val="28"/>
          <w:lang w:val="en-US" w:eastAsia="ru-RU"/>
        </w:rPr>
        <w:t xml:space="preserve">domestic and </w:t>
      </w:r>
      <w:r w:rsidR="00F108CA" w:rsidRPr="003C29B1">
        <w:rPr>
          <w:rFonts w:ascii="Times New Roman" w:eastAsia="Times New Roman" w:hAnsi="Times New Roman" w:cs="Times New Roman"/>
          <w:sz w:val="28"/>
          <w:szCs w:val="28"/>
          <w:lang w:val="en-US" w:eastAsia="ru-RU"/>
        </w:rPr>
        <w:t>international scientific conferences.</w:t>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tab/>
      </w:r>
      <w:r w:rsidR="00F108CA">
        <w:rPr>
          <w:rFonts w:ascii="Times New Roman" w:eastAsia="Times New Roman" w:hAnsi="Times New Roman" w:cs="Times New Roman"/>
          <w:b/>
          <w:bCs/>
          <w:sz w:val="28"/>
          <w:szCs w:val="28"/>
          <w:lang w:val="en-US" w:eastAsia="ru-RU"/>
        </w:rPr>
        <w:lastRenderedPageBreak/>
        <w:tab/>
      </w:r>
      <w:r w:rsidR="00F108CA" w:rsidRPr="00DD33D6">
        <w:rPr>
          <w:rFonts w:ascii="Times New Roman" w:hAnsi="Times New Roman" w:cs="Times New Roman"/>
          <w:b/>
          <w:sz w:val="28"/>
          <w:szCs w:val="28"/>
          <w:lang w:val="en-US"/>
        </w:rPr>
        <w:t>The structure of the disser</w:t>
      </w:r>
      <w:r w:rsidR="00F108CA">
        <w:rPr>
          <w:rFonts w:ascii="Times New Roman" w:hAnsi="Times New Roman" w:cs="Times New Roman"/>
          <w:b/>
          <w:sz w:val="28"/>
          <w:szCs w:val="28"/>
          <w:lang w:val="en-US"/>
        </w:rPr>
        <w:t>t</w:t>
      </w:r>
      <w:r w:rsidR="00F108CA" w:rsidRPr="00DD33D6">
        <w:rPr>
          <w:rFonts w:ascii="Times New Roman" w:hAnsi="Times New Roman" w:cs="Times New Roman"/>
          <w:b/>
          <w:sz w:val="28"/>
          <w:szCs w:val="28"/>
          <w:lang w:val="en-US"/>
        </w:rPr>
        <w:t>ation</w:t>
      </w:r>
      <w:r w:rsidR="00F108CA" w:rsidRPr="00DD33D6">
        <w:rPr>
          <w:rFonts w:ascii="Times New Roman" w:hAnsi="Times New Roman" w:cs="Times New Roman"/>
          <w:sz w:val="28"/>
          <w:szCs w:val="28"/>
          <w:lang w:val="en-US"/>
        </w:rPr>
        <w:t xml:space="preserve">. </w:t>
      </w:r>
      <w:r w:rsidR="00F108CA" w:rsidRPr="00BF3A29">
        <w:rPr>
          <w:rFonts w:ascii="Times New Roman" w:hAnsi="Times New Roman" w:cs="Times New Roman"/>
          <w:sz w:val="28"/>
          <w:szCs w:val="28"/>
          <w:lang w:val="en-US"/>
        </w:rPr>
        <w:t>The dissertation is presented on 9</w:t>
      </w:r>
      <w:r w:rsidR="00676DB7">
        <w:rPr>
          <w:rFonts w:ascii="Times New Roman" w:hAnsi="Times New Roman" w:cs="Times New Roman"/>
          <w:sz w:val="28"/>
          <w:szCs w:val="28"/>
          <w:lang w:val="en-US"/>
        </w:rPr>
        <w:t>0</w:t>
      </w:r>
      <w:r w:rsidR="00F108CA" w:rsidRPr="00BF3A29">
        <w:rPr>
          <w:rFonts w:ascii="Times New Roman" w:hAnsi="Times New Roman" w:cs="Times New Roman"/>
          <w:sz w:val="28"/>
          <w:szCs w:val="28"/>
          <w:lang w:val="en-US"/>
        </w:rPr>
        <w:t xml:space="preserve"> pages and consists of notations and abbreviations, an introduction, a review of literature, materials and methods, results and discussion, a conclusion, a list of used literature sources of 1</w:t>
      </w:r>
      <w:r w:rsidR="0022117B">
        <w:rPr>
          <w:rFonts w:ascii="Times New Roman" w:hAnsi="Times New Roman" w:cs="Times New Roman"/>
          <w:sz w:val="28"/>
          <w:szCs w:val="28"/>
          <w:lang w:val="en-US"/>
        </w:rPr>
        <w:t>69</w:t>
      </w:r>
      <w:r w:rsidR="00F108CA" w:rsidRPr="00BF3A29">
        <w:rPr>
          <w:rFonts w:ascii="Times New Roman" w:hAnsi="Times New Roman" w:cs="Times New Roman"/>
          <w:sz w:val="28"/>
          <w:szCs w:val="28"/>
          <w:lang w:val="en-US"/>
        </w:rPr>
        <w:t xml:space="preserve"> titles, and also contains </w:t>
      </w:r>
      <w:r w:rsidR="0022117B">
        <w:rPr>
          <w:rFonts w:ascii="Times New Roman" w:hAnsi="Times New Roman" w:cs="Times New Roman"/>
          <w:sz w:val="28"/>
          <w:szCs w:val="28"/>
          <w:lang w:val="en-US"/>
        </w:rPr>
        <w:t>32</w:t>
      </w:r>
      <w:r w:rsidR="00F108CA" w:rsidRPr="00BF3A29">
        <w:rPr>
          <w:rFonts w:ascii="Times New Roman" w:hAnsi="Times New Roman" w:cs="Times New Roman"/>
          <w:sz w:val="28"/>
          <w:szCs w:val="28"/>
          <w:lang w:val="en-US"/>
        </w:rPr>
        <w:t xml:space="preserve"> figures.</w:t>
      </w:r>
    </w:p>
    <w:p w14:paraId="7BF81318" w14:textId="77777777" w:rsidR="00C338FA" w:rsidRDefault="00C338FA" w:rsidP="00900C3B">
      <w:pPr>
        <w:spacing w:line="240" w:lineRule="auto"/>
        <w:ind w:firstLine="708"/>
        <w:jc w:val="both"/>
        <w:rPr>
          <w:rFonts w:ascii="Times New Roman" w:hAnsi="Times New Roman" w:cs="Times New Roman"/>
          <w:b/>
          <w:bCs/>
          <w:color w:val="000000" w:themeColor="text1"/>
          <w:sz w:val="28"/>
          <w:szCs w:val="28"/>
          <w:lang w:val="en-US"/>
        </w:rPr>
      </w:pPr>
    </w:p>
    <w:p w14:paraId="3D2D40DB"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71AEA74E"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427D14FD"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539E50A6"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36570EAD"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22C2A265"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35CAE9CA"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376DB0E0"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2FF764D1"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5B5E00DE"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24C4F82B"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49B05807"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60FF3B7D"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21CAC483"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24CF6BFC"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4AA779B4"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136A2AE8"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023B72B0"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672F7261"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150A822F"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670D4ECA"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48586C5C"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62DCCD96"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36D68749"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3BC151B5" w14:textId="77777777" w:rsidR="00B77FDD" w:rsidRDefault="00B77FDD" w:rsidP="00900C3B">
      <w:pPr>
        <w:spacing w:line="240" w:lineRule="auto"/>
        <w:ind w:firstLine="708"/>
        <w:jc w:val="both"/>
        <w:rPr>
          <w:rFonts w:ascii="Times New Roman" w:hAnsi="Times New Roman" w:cs="Times New Roman"/>
          <w:b/>
          <w:bCs/>
          <w:color w:val="000000" w:themeColor="text1"/>
          <w:sz w:val="28"/>
          <w:szCs w:val="28"/>
          <w:lang w:val="en-US"/>
        </w:rPr>
      </w:pPr>
    </w:p>
    <w:p w14:paraId="059F335C" w14:textId="05567B0D" w:rsidR="00D834F7" w:rsidRPr="004A7A48" w:rsidRDefault="00E46368" w:rsidP="00900C3B">
      <w:pPr>
        <w:spacing w:after="240" w:line="240" w:lineRule="auto"/>
        <w:ind w:firstLine="708"/>
        <w:jc w:val="both"/>
        <w:rPr>
          <w:rFonts w:ascii="Times New Roman" w:eastAsia="Times New Roman" w:hAnsi="Times New Roman" w:cs="Times New Roman"/>
          <w:color w:val="000000"/>
          <w:sz w:val="28"/>
          <w:szCs w:val="28"/>
          <w:lang w:val="en-US" w:eastAsia="ru-RU"/>
        </w:rPr>
      </w:pPr>
      <w:bookmarkStart w:id="3" w:name="_Toc187538802"/>
      <w:r>
        <w:rPr>
          <w:rFonts w:ascii="Times New Roman" w:hAnsi="Times New Roman" w:cs="Times New Roman"/>
          <w:b/>
          <w:bCs/>
          <w:sz w:val="28"/>
          <w:szCs w:val="28"/>
          <w:lang w:val="en-US" w:eastAsia="ru-RU"/>
        </w:rPr>
        <w:lastRenderedPageBreak/>
        <w:t xml:space="preserve">1 </w:t>
      </w:r>
      <w:r w:rsidR="00C53608" w:rsidRPr="005343EE">
        <w:rPr>
          <w:rFonts w:ascii="Times New Roman" w:hAnsi="Times New Roman" w:cs="Times New Roman"/>
          <w:b/>
          <w:bCs/>
          <w:sz w:val="28"/>
          <w:szCs w:val="28"/>
          <w:lang w:val="en-US" w:eastAsia="ru-RU"/>
        </w:rPr>
        <w:t>LITERATURE REVIEW</w:t>
      </w:r>
      <w:bookmarkEnd w:id="3"/>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ab/>
      </w:r>
      <w:r w:rsidR="00AC79D2">
        <w:rPr>
          <w:rFonts w:ascii="Times New Roman" w:hAnsi="Times New Roman" w:cs="Times New Roman"/>
          <w:b/>
          <w:bCs/>
          <w:sz w:val="28"/>
          <w:szCs w:val="28"/>
          <w:lang w:val="en-US" w:eastAsia="ru-RU"/>
        </w:rPr>
        <w:tab/>
      </w:r>
      <w:r>
        <w:rPr>
          <w:rFonts w:ascii="Times New Roman" w:hAnsi="Times New Roman" w:cs="Times New Roman"/>
          <w:b/>
          <w:bCs/>
          <w:sz w:val="28"/>
          <w:szCs w:val="28"/>
          <w:lang w:val="en-US" w:eastAsia="ru-RU"/>
        </w:rPr>
        <w:t xml:space="preserve">1.1. </w:t>
      </w:r>
      <w:r w:rsidR="000B2D5E">
        <w:rPr>
          <w:rFonts w:ascii="Times New Roman" w:eastAsia="Times New Roman" w:hAnsi="Times New Roman" w:cs="Times New Roman"/>
          <w:b/>
          <w:bCs/>
          <w:sz w:val="28"/>
          <w:szCs w:val="28"/>
          <w:lang w:val="en-US" w:eastAsia="ru-RU"/>
        </w:rPr>
        <w:t>Diabetes</w:t>
      </w:r>
      <w:r w:rsidR="004E090F" w:rsidRPr="009A5C53">
        <w:rPr>
          <w:rFonts w:ascii="Times New Roman" w:eastAsia="Times New Roman" w:hAnsi="Times New Roman" w:cs="Times New Roman"/>
          <w:b/>
          <w:bCs/>
          <w:sz w:val="28"/>
          <w:szCs w:val="28"/>
          <w:lang w:val="en-US" w:eastAsia="ru-RU"/>
        </w:rPr>
        <w:t xml:space="preserve"> </w:t>
      </w:r>
      <w:r w:rsidR="004E090F">
        <w:rPr>
          <w:rFonts w:ascii="Times New Roman" w:eastAsia="Times New Roman" w:hAnsi="Times New Roman" w:cs="Times New Roman"/>
          <w:b/>
          <w:bCs/>
          <w:sz w:val="28"/>
          <w:szCs w:val="28"/>
          <w:lang w:val="en-US" w:eastAsia="ru-RU"/>
        </w:rPr>
        <w:t>Mellitus</w:t>
      </w:r>
      <w:r w:rsidR="000B2D5E">
        <w:rPr>
          <w:rFonts w:ascii="Times New Roman" w:eastAsia="Times New Roman" w:hAnsi="Times New Roman" w:cs="Times New Roman"/>
          <w:b/>
          <w:bCs/>
          <w:sz w:val="28"/>
          <w:szCs w:val="28"/>
          <w:lang w:val="en-US" w:eastAsia="ru-RU"/>
        </w:rPr>
        <w:t xml:space="preserve"> Type I</w:t>
      </w:r>
      <w:r w:rsidR="00DF159A">
        <w:rPr>
          <w:rFonts w:ascii="Times New Roman" w:hAnsi="Times New Roman" w:cs="Times New Roman"/>
          <w:b/>
          <w:bCs/>
          <w:sz w:val="28"/>
          <w:szCs w:val="28"/>
          <w:lang w:val="en-US" w:eastAsia="ru-RU"/>
        </w:rPr>
        <w:tab/>
      </w:r>
      <w:r w:rsidR="00DF159A">
        <w:rPr>
          <w:rFonts w:ascii="Times New Roman" w:hAnsi="Times New Roman" w:cs="Times New Roman"/>
          <w:b/>
          <w:bCs/>
          <w:sz w:val="28"/>
          <w:szCs w:val="28"/>
          <w:lang w:val="en-US" w:eastAsia="ru-RU"/>
        </w:rPr>
        <w:tab/>
      </w:r>
      <w:r w:rsidR="00DF159A">
        <w:rPr>
          <w:rFonts w:ascii="Times New Roman" w:hAnsi="Times New Roman" w:cs="Times New Roman"/>
          <w:b/>
          <w:bCs/>
          <w:sz w:val="28"/>
          <w:szCs w:val="28"/>
          <w:lang w:val="en-US" w:eastAsia="ru-RU"/>
        </w:rPr>
        <w:tab/>
      </w:r>
      <w:r w:rsidR="00DF159A">
        <w:rPr>
          <w:rFonts w:ascii="Times New Roman" w:hAnsi="Times New Roman" w:cs="Times New Roman"/>
          <w:b/>
          <w:bCs/>
          <w:sz w:val="28"/>
          <w:szCs w:val="28"/>
          <w:lang w:val="en-US" w:eastAsia="ru-RU"/>
        </w:rPr>
        <w:tab/>
      </w:r>
      <w:r w:rsidR="00DF159A">
        <w:rPr>
          <w:rFonts w:ascii="Times New Roman" w:hAnsi="Times New Roman" w:cs="Times New Roman"/>
          <w:b/>
          <w:bCs/>
          <w:sz w:val="28"/>
          <w:szCs w:val="28"/>
          <w:lang w:val="en-US" w:eastAsia="ru-RU"/>
        </w:rPr>
        <w:tab/>
      </w:r>
      <w:r w:rsidR="00DF159A">
        <w:rPr>
          <w:rFonts w:ascii="Times New Roman" w:hAnsi="Times New Roman" w:cs="Times New Roman"/>
          <w:b/>
          <w:bCs/>
          <w:sz w:val="28"/>
          <w:szCs w:val="28"/>
          <w:lang w:val="en-US" w:eastAsia="ru-RU"/>
        </w:rPr>
        <w:tab/>
      </w:r>
      <w:r w:rsidR="00DF159A">
        <w:rPr>
          <w:rFonts w:ascii="Times New Roman" w:hAnsi="Times New Roman" w:cs="Times New Roman"/>
          <w:b/>
          <w:bCs/>
          <w:sz w:val="28"/>
          <w:szCs w:val="28"/>
          <w:lang w:val="en-US" w:eastAsia="ru-RU"/>
        </w:rPr>
        <w:tab/>
      </w:r>
      <w:r w:rsidR="00330091" w:rsidRPr="00C53608">
        <w:rPr>
          <w:rFonts w:ascii="Times New Roman" w:hAnsi="Times New Roman" w:cs="Times New Roman"/>
          <w:sz w:val="28"/>
          <w:szCs w:val="28"/>
          <w:lang w:val="en-US"/>
        </w:rPr>
        <w:t xml:space="preserve">Diabetes mellitus (DM) type 1 is a polygenic </w:t>
      </w:r>
      <w:r w:rsidR="00042C47" w:rsidRPr="00C53608">
        <w:rPr>
          <w:rFonts w:ascii="Times New Roman" w:hAnsi="Times New Roman" w:cs="Times New Roman"/>
          <w:sz w:val="28"/>
          <w:szCs w:val="28"/>
          <w:lang w:val="en-US"/>
        </w:rPr>
        <w:t xml:space="preserve">and </w:t>
      </w:r>
      <w:r w:rsidR="00330091" w:rsidRPr="00C53608">
        <w:rPr>
          <w:rFonts w:ascii="Times New Roman" w:hAnsi="Times New Roman" w:cs="Times New Roman"/>
          <w:sz w:val="28"/>
          <w:szCs w:val="28"/>
          <w:lang w:val="en-US"/>
        </w:rPr>
        <w:t>multifactorial disease</w:t>
      </w:r>
      <w:r w:rsidR="00042C47" w:rsidRPr="00C53608">
        <w:rPr>
          <w:rFonts w:ascii="Times New Roman" w:hAnsi="Times New Roman" w:cs="Times New Roman"/>
          <w:sz w:val="28"/>
          <w:szCs w:val="28"/>
          <w:lang w:val="en-US"/>
        </w:rPr>
        <w:t xml:space="preserve">, </w:t>
      </w:r>
      <w:r w:rsidR="00330091" w:rsidRPr="00C53608">
        <w:rPr>
          <w:rFonts w:ascii="Times New Roman" w:hAnsi="Times New Roman" w:cs="Times New Roman"/>
          <w:sz w:val="28"/>
          <w:szCs w:val="28"/>
          <w:lang w:val="en-US"/>
        </w:rPr>
        <w:t xml:space="preserve">which </w:t>
      </w:r>
      <w:r w:rsidR="00042C47" w:rsidRPr="00C53608">
        <w:rPr>
          <w:rFonts w:ascii="Times New Roman" w:hAnsi="Times New Roman" w:cs="Times New Roman"/>
          <w:sz w:val="28"/>
          <w:szCs w:val="28"/>
          <w:lang w:val="en-US"/>
        </w:rPr>
        <w:t>develops due to</w:t>
      </w:r>
      <w:r w:rsidR="00A55ABE" w:rsidRPr="00C53608">
        <w:rPr>
          <w:rFonts w:ascii="Times New Roman" w:hAnsi="Times New Roman" w:cs="Times New Roman"/>
          <w:sz w:val="28"/>
          <w:szCs w:val="28"/>
          <w:lang w:val="en-US"/>
        </w:rPr>
        <w:t xml:space="preserve"> </w:t>
      </w:r>
      <w:r w:rsidR="00330091" w:rsidRPr="00C53608">
        <w:rPr>
          <w:rFonts w:ascii="Times New Roman" w:hAnsi="Times New Roman" w:cs="Times New Roman"/>
          <w:sz w:val="28"/>
          <w:szCs w:val="28"/>
          <w:lang w:val="en-US"/>
        </w:rPr>
        <w:t>immune-mediated or idiopathic destruction of pancreatic β-cells</w:t>
      </w:r>
      <w:r w:rsidR="00115061" w:rsidRPr="00C53608">
        <w:rPr>
          <w:rFonts w:ascii="Times New Roman" w:hAnsi="Times New Roman" w:cs="Times New Roman"/>
          <w:sz w:val="28"/>
          <w:szCs w:val="28"/>
          <w:lang w:val="en-US"/>
        </w:rPr>
        <w:t xml:space="preserve"> </w:t>
      </w:r>
      <w:r w:rsidR="00330091" w:rsidRPr="00C53608">
        <w:rPr>
          <w:rFonts w:ascii="Times New Roman" w:hAnsi="Times New Roman" w:cs="Times New Roman"/>
          <w:sz w:val="28"/>
          <w:szCs w:val="28"/>
          <w:lang w:val="en-US"/>
        </w:rPr>
        <w:t>leading to absolute deficiency</w:t>
      </w:r>
      <w:r w:rsidR="00115061" w:rsidRPr="00C53608">
        <w:rPr>
          <w:rFonts w:ascii="Times New Roman" w:hAnsi="Times New Roman" w:cs="Times New Roman"/>
          <w:sz w:val="28"/>
          <w:szCs w:val="28"/>
          <w:lang w:val="en-US"/>
        </w:rPr>
        <w:t xml:space="preserve"> of insulin</w:t>
      </w:r>
      <w:r w:rsidR="00242122">
        <w:rPr>
          <w:rFonts w:ascii="Times New Roman" w:hAnsi="Times New Roman" w:cs="Times New Roman"/>
          <w:sz w:val="28"/>
          <w:szCs w:val="28"/>
          <w:lang w:val="en-US"/>
        </w:rPr>
        <w:t xml:space="preserve"> [1].</w:t>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FE1551" w:rsidRPr="00C53608">
        <w:rPr>
          <w:rFonts w:ascii="Times New Roman" w:hAnsi="Times New Roman" w:cs="Times New Roman"/>
          <w:sz w:val="28"/>
          <w:szCs w:val="28"/>
          <w:lang w:val="en-US"/>
        </w:rPr>
        <w:t>Genetic predisposition is a key factor in the development of d</w:t>
      </w:r>
      <w:r w:rsidR="00435161" w:rsidRPr="00C53608">
        <w:rPr>
          <w:rFonts w:ascii="Times New Roman" w:hAnsi="Times New Roman" w:cs="Times New Roman"/>
          <w:sz w:val="28"/>
          <w:szCs w:val="28"/>
          <w:lang w:val="en-US"/>
        </w:rPr>
        <w:t>i</w:t>
      </w:r>
      <w:r w:rsidR="00EB0810" w:rsidRPr="00C53608">
        <w:rPr>
          <w:rFonts w:ascii="Times New Roman" w:hAnsi="Times New Roman" w:cs="Times New Roman"/>
          <w:sz w:val="28"/>
          <w:szCs w:val="28"/>
          <w:lang w:val="en-US"/>
        </w:rPr>
        <w:t>a</w:t>
      </w:r>
      <w:r w:rsidR="00435161" w:rsidRPr="00C53608">
        <w:rPr>
          <w:rFonts w:ascii="Times New Roman" w:hAnsi="Times New Roman" w:cs="Times New Roman"/>
          <w:sz w:val="28"/>
          <w:szCs w:val="28"/>
          <w:lang w:val="en-US"/>
        </w:rPr>
        <w:t>betes type 1</w:t>
      </w:r>
      <w:r w:rsidR="008B761E" w:rsidRPr="00C53608">
        <w:rPr>
          <w:rFonts w:ascii="Times New Roman" w:hAnsi="Times New Roman" w:cs="Times New Roman"/>
          <w:sz w:val="28"/>
          <w:szCs w:val="28"/>
          <w:lang w:val="en-US"/>
        </w:rPr>
        <w:t xml:space="preserve">, but at the same time it is </w:t>
      </w:r>
      <w:r w:rsidR="00435161" w:rsidRPr="00C53608">
        <w:rPr>
          <w:rFonts w:ascii="Times New Roman" w:hAnsi="Times New Roman" w:cs="Times New Roman"/>
          <w:sz w:val="28"/>
          <w:szCs w:val="28"/>
          <w:lang w:val="en-US"/>
        </w:rPr>
        <w:t>environmental factors that act as a trigger</w:t>
      </w:r>
      <w:r w:rsidR="008B761E" w:rsidRPr="00C53608">
        <w:rPr>
          <w:rFonts w:ascii="Times New Roman" w:hAnsi="Times New Roman" w:cs="Times New Roman"/>
          <w:sz w:val="28"/>
          <w:szCs w:val="28"/>
          <w:lang w:val="en-US"/>
        </w:rPr>
        <w:t>ing</w:t>
      </w:r>
      <w:r w:rsidR="00140A6D" w:rsidRPr="00C53608">
        <w:rPr>
          <w:rFonts w:ascii="Times New Roman" w:hAnsi="Times New Roman" w:cs="Times New Roman"/>
          <w:sz w:val="28"/>
          <w:szCs w:val="28"/>
          <w:lang w:val="en-US"/>
        </w:rPr>
        <w:t xml:space="preserve"> agents </w:t>
      </w:r>
      <w:r w:rsidR="0098517C" w:rsidRPr="00C53608">
        <w:rPr>
          <w:rFonts w:ascii="Times New Roman" w:hAnsi="Times New Roman" w:cs="Times New Roman"/>
          <w:sz w:val="28"/>
          <w:szCs w:val="28"/>
          <w:lang w:val="en-US"/>
        </w:rPr>
        <w:t xml:space="preserve">that together will lead to </w:t>
      </w:r>
      <w:r w:rsidR="00435161" w:rsidRPr="00C53608">
        <w:rPr>
          <w:rFonts w:ascii="Times New Roman" w:hAnsi="Times New Roman" w:cs="Times New Roman"/>
          <w:sz w:val="28"/>
          <w:szCs w:val="28"/>
          <w:lang w:val="en-US"/>
        </w:rPr>
        <w:t xml:space="preserve">autoimmune damage </w:t>
      </w:r>
      <w:r w:rsidR="0098517C" w:rsidRPr="00C53608">
        <w:rPr>
          <w:rFonts w:ascii="Times New Roman" w:hAnsi="Times New Roman" w:cs="Times New Roman"/>
          <w:sz w:val="28"/>
          <w:szCs w:val="28"/>
          <w:lang w:val="en-US"/>
        </w:rPr>
        <w:t>of</w:t>
      </w:r>
      <w:r w:rsidR="00435161" w:rsidRPr="00C53608">
        <w:rPr>
          <w:rFonts w:ascii="Times New Roman" w:hAnsi="Times New Roman" w:cs="Times New Roman"/>
          <w:sz w:val="28"/>
          <w:szCs w:val="28"/>
          <w:lang w:val="en-US"/>
        </w:rPr>
        <w:t xml:space="preserve"> pancreatic </w:t>
      </w:r>
      <w:r w:rsidR="00435161" w:rsidRPr="00C53608">
        <w:rPr>
          <w:rFonts w:ascii="Times New Roman" w:hAnsi="Times New Roman" w:cs="Times New Roman"/>
          <w:sz w:val="28"/>
          <w:szCs w:val="28"/>
        </w:rPr>
        <w:t>β</w:t>
      </w:r>
      <w:r w:rsidR="00435161" w:rsidRPr="00C53608">
        <w:rPr>
          <w:rFonts w:ascii="Times New Roman" w:hAnsi="Times New Roman" w:cs="Times New Roman"/>
          <w:sz w:val="28"/>
          <w:szCs w:val="28"/>
          <w:lang w:val="en-US"/>
        </w:rPr>
        <w:t>-cell</w:t>
      </w:r>
      <w:r w:rsidR="00242122">
        <w:rPr>
          <w:rFonts w:ascii="Times New Roman" w:hAnsi="Times New Roman" w:cs="Times New Roman"/>
          <w:sz w:val="28"/>
          <w:szCs w:val="28"/>
          <w:lang w:val="en-US"/>
        </w:rPr>
        <w:t>s [2]</w:t>
      </w:r>
      <w:r w:rsidR="00435161" w:rsidRPr="00C53608">
        <w:rPr>
          <w:rFonts w:ascii="Times New Roman" w:hAnsi="Times New Roman" w:cs="Times New Roman"/>
          <w:sz w:val="28"/>
          <w:szCs w:val="28"/>
          <w:lang w:val="en-US"/>
        </w:rPr>
        <w:t xml:space="preserve">. </w:t>
      </w:r>
      <w:r w:rsidR="00274EC1" w:rsidRPr="00C53608">
        <w:rPr>
          <w:rFonts w:ascii="Times New Roman" w:hAnsi="Times New Roman" w:cs="Times New Roman"/>
          <w:sz w:val="28"/>
          <w:szCs w:val="28"/>
          <w:lang w:val="en-US"/>
        </w:rPr>
        <w:t>An</w:t>
      </w:r>
      <w:r w:rsidR="006619AA" w:rsidRPr="00C53608">
        <w:rPr>
          <w:rFonts w:ascii="Times New Roman" w:hAnsi="Times New Roman" w:cs="Times New Roman"/>
          <w:sz w:val="28"/>
          <w:szCs w:val="28"/>
          <w:lang w:val="en-US"/>
        </w:rPr>
        <w:t xml:space="preserve"> environmental factor can be both</w:t>
      </w:r>
      <w:r w:rsidR="00435161" w:rsidRPr="00C53608">
        <w:rPr>
          <w:rFonts w:ascii="Times New Roman" w:hAnsi="Times New Roman" w:cs="Times New Roman"/>
          <w:sz w:val="28"/>
          <w:szCs w:val="28"/>
          <w:lang w:val="en-US"/>
        </w:rPr>
        <w:t xml:space="preserve"> infectious and non-infectiou</w:t>
      </w:r>
      <w:r w:rsidR="00242122">
        <w:rPr>
          <w:rFonts w:ascii="Times New Roman" w:hAnsi="Times New Roman" w:cs="Times New Roman"/>
          <w:sz w:val="28"/>
          <w:szCs w:val="28"/>
          <w:lang w:val="en-US"/>
        </w:rPr>
        <w:t xml:space="preserve">s [3,4]. </w:t>
      </w:r>
      <w:r w:rsidR="00B9405D" w:rsidRPr="00C53608">
        <w:rPr>
          <w:rFonts w:ascii="Times New Roman" w:hAnsi="Times New Roman" w:cs="Times New Roman"/>
          <w:sz w:val="28"/>
          <w:szCs w:val="28"/>
          <w:lang w:val="en-US"/>
        </w:rPr>
        <w:t>Typically</w:t>
      </w:r>
      <w:r w:rsidR="003F0873">
        <w:rPr>
          <w:rFonts w:ascii="Times New Roman" w:hAnsi="Times New Roman" w:cs="Times New Roman"/>
          <w:sz w:val="28"/>
          <w:szCs w:val="28"/>
          <w:lang w:val="en-US"/>
        </w:rPr>
        <w:t xml:space="preserve">, </w:t>
      </w:r>
      <w:r w:rsidR="001B4B4E" w:rsidRPr="00C53608">
        <w:rPr>
          <w:rFonts w:ascii="Times New Roman" w:hAnsi="Times New Roman" w:cs="Times New Roman"/>
          <w:sz w:val="28"/>
          <w:szCs w:val="28"/>
          <w:lang w:val="en-US"/>
        </w:rPr>
        <w:t>v</w:t>
      </w:r>
      <w:r w:rsidR="00D82E8C" w:rsidRPr="00C53608">
        <w:rPr>
          <w:rFonts w:ascii="Times New Roman" w:hAnsi="Times New Roman" w:cs="Times New Roman"/>
          <w:sz w:val="28"/>
          <w:szCs w:val="28"/>
          <w:lang w:val="en-US"/>
        </w:rPr>
        <w:t>iruses</w:t>
      </w:r>
      <w:r w:rsidR="001B4B4E" w:rsidRPr="00C53608">
        <w:rPr>
          <w:rFonts w:ascii="Times New Roman" w:hAnsi="Times New Roman" w:cs="Times New Roman"/>
          <w:sz w:val="28"/>
          <w:szCs w:val="28"/>
          <w:lang w:val="en-US"/>
        </w:rPr>
        <w:t xml:space="preserve"> (</w:t>
      </w:r>
      <w:r w:rsidR="00B84BA4" w:rsidRPr="00C53608">
        <w:rPr>
          <w:rFonts w:ascii="Times New Roman" w:hAnsi="Times New Roman" w:cs="Times New Roman"/>
          <w:sz w:val="28"/>
          <w:szCs w:val="28"/>
          <w:lang w:val="en-US"/>
        </w:rPr>
        <w:t>retroviruses</w:t>
      </w:r>
      <w:r w:rsidR="005F0FD3" w:rsidRPr="00C53608">
        <w:rPr>
          <w:rFonts w:ascii="Times New Roman" w:hAnsi="Times New Roman" w:cs="Times New Roman"/>
          <w:sz w:val="28"/>
          <w:szCs w:val="28"/>
          <w:lang w:val="en-US"/>
        </w:rPr>
        <w:t xml:space="preserve"> and enteroviruses,</w:t>
      </w:r>
      <w:r w:rsidR="001B4B4E" w:rsidRPr="00C53608">
        <w:rPr>
          <w:rFonts w:ascii="Times New Roman" w:hAnsi="Times New Roman" w:cs="Times New Roman"/>
          <w:sz w:val="28"/>
          <w:szCs w:val="28"/>
          <w:lang w:val="en-US"/>
        </w:rPr>
        <w:t>) act as infectious triggers</w:t>
      </w:r>
      <w:r w:rsidR="00B9405D" w:rsidRPr="00C53608">
        <w:rPr>
          <w:rFonts w:ascii="Times New Roman" w:hAnsi="Times New Roman" w:cs="Times New Roman"/>
          <w:sz w:val="28"/>
          <w:szCs w:val="28"/>
          <w:lang w:val="en-US"/>
        </w:rPr>
        <w:t xml:space="preserve"> w</w:t>
      </w:r>
      <w:r w:rsidR="005F0FD3" w:rsidRPr="00C53608">
        <w:rPr>
          <w:rFonts w:ascii="Times New Roman" w:hAnsi="Times New Roman" w:cs="Times New Roman"/>
          <w:sz w:val="28"/>
          <w:szCs w:val="28"/>
          <w:lang w:val="en-US"/>
        </w:rPr>
        <w:t>h</w:t>
      </w:r>
      <w:r w:rsidR="00B9405D" w:rsidRPr="00C53608">
        <w:rPr>
          <w:rFonts w:ascii="Times New Roman" w:hAnsi="Times New Roman" w:cs="Times New Roman"/>
          <w:sz w:val="28"/>
          <w:szCs w:val="28"/>
          <w:lang w:val="en-US"/>
        </w:rPr>
        <w:t>ile n</w:t>
      </w:r>
      <w:r w:rsidR="00B84BA4" w:rsidRPr="00C53608">
        <w:rPr>
          <w:rFonts w:ascii="Times New Roman" w:hAnsi="Times New Roman" w:cs="Times New Roman"/>
          <w:sz w:val="28"/>
          <w:szCs w:val="28"/>
          <w:lang w:val="en-US"/>
        </w:rPr>
        <w:t>on-infectious</w:t>
      </w:r>
      <w:r w:rsidR="00B9405D" w:rsidRPr="00C53608">
        <w:rPr>
          <w:rFonts w:ascii="Times New Roman" w:hAnsi="Times New Roman" w:cs="Times New Roman"/>
          <w:sz w:val="28"/>
          <w:szCs w:val="28"/>
          <w:lang w:val="en-US"/>
        </w:rPr>
        <w:t xml:space="preserve"> can be </w:t>
      </w:r>
      <w:r w:rsidR="006A189F" w:rsidRPr="00C53608">
        <w:rPr>
          <w:rFonts w:ascii="Times New Roman" w:hAnsi="Times New Roman" w:cs="Times New Roman"/>
          <w:sz w:val="28"/>
          <w:szCs w:val="28"/>
          <w:lang w:val="en-US"/>
        </w:rPr>
        <w:t>diverse</w:t>
      </w:r>
      <w:r w:rsidR="00B84BA4" w:rsidRPr="00C53608">
        <w:rPr>
          <w:rFonts w:ascii="Times New Roman" w:hAnsi="Times New Roman" w:cs="Times New Roman"/>
          <w:sz w:val="28"/>
          <w:szCs w:val="28"/>
          <w:lang w:val="en-US"/>
        </w:rPr>
        <w:t xml:space="preserve">: </w:t>
      </w:r>
      <w:r w:rsidR="00FB5492" w:rsidRPr="00C53608">
        <w:rPr>
          <w:rFonts w:ascii="Times New Roman" w:hAnsi="Times New Roman" w:cs="Times New Roman"/>
          <w:sz w:val="28"/>
          <w:szCs w:val="28"/>
          <w:lang w:val="en-US"/>
        </w:rPr>
        <w:t xml:space="preserve">glucose, heavy metals, </w:t>
      </w:r>
      <w:r w:rsidR="00B84BA4" w:rsidRPr="00C53608">
        <w:rPr>
          <w:rFonts w:ascii="Times New Roman" w:hAnsi="Times New Roman" w:cs="Times New Roman"/>
          <w:sz w:val="28"/>
          <w:szCs w:val="28"/>
          <w:lang w:val="en-US"/>
        </w:rPr>
        <w:t>dietary components</w:t>
      </w:r>
      <w:r w:rsidR="00BE719D" w:rsidRPr="00C53608">
        <w:rPr>
          <w:rFonts w:ascii="Times New Roman" w:hAnsi="Times New Roman" w:cs="Times New Roman"/>
          <w:sz w:val="28"/>
          <w:szCs w:val="28"/>
          <w:lang w:val="en-US"/>
        </w:rPr>
        <w:t xml:space="preserve"> (</w:t>
      </w:r>
      <w:r w:rsidR="00B84BA4" w:rsidRPr="00C53608">
        <w:rPr>
          <w:rFonts w:ascii="Times New Roman" w:hAnsi="Times New Roman" w:cs="Times New Roman"/>
          <w:sz w:val="28"/>
          <w:szCs w:val="28"/>
          <w:lang w:val="en-US"/>
        </w:rPr>
        <w:t>gluten, soy</w:t>
      </w:r>
      <w:r w:rsidR="00BE719D" w:rsidRPr="00C53608">
        <w:rPr>
          <w:rFonts w:ascii="Times New Roman" w:hAnsi="Times New Roman" w:cs="Times New Roman"/>
          <w:sz w:val="28"/>
          <w:szCs w:val="28"/>
          <w:lang w:val="en-US"/>
        </w:rPr>
        <w:t xml:space="preserve">), </w:t>
      </w:r>
      <w:r w:rsidR="00B84BA4" w:rsidRPr="00C53608">
        <w:rPr>
          <w:rFonts w:ascii="Times New Roman" w:hAnsi="Times New Roman" w:cs="Times New Roman"/>
          <w:sz w:val="28"/>
          <w:szCs w:val="28"/>
          <w:lang w:val="en-US"/>
        </w:rPr>
        <w:t xml:space="preserve">cow's milk </w:t>
      </w:r>
      <w:r w:rsidR="004F2D4B" w:rsidRPr="00C53608">
        <w:rPr>
          <w:rFonts w:ascii="Times New Roman" w:hAnsi="Times New Roman" w:cs="Times New Roman"/>
          <w:sz w:val="28"/>
          <w:szCs w:val="28"/>
          <w:lang w:val="en-US"/>
        </w:rPr>
        <w:t>or breast milk</w:t>
      </w:r>
      <w:r w:rsidR="00B84BA4" w:rsidRPr="00C53608">
        <w:rPr>
          <w:rFonts w:ascii="Times New Roman" w:hAnsi="Times New Roman" w:cs="Times New Roman"/>
          <w:sz w:val="28"/>
          <w:szCs w:val="28"/>
          <w:lang w:val="en-US"/>
        </w:rPr>
        <w:t xml:space="preserve">, </w:t>
      </w:r>
      <w:r w:rsidR="0076534D" w:rsidRPr="00C53608">
        <w:rPr>
          <w:rFonts w:ascii="Times New Roman" w:hAnsi="Times New Roman" w:cs="Times New Roman"/>
          <w:sz w:val="28"/>
          <w:szCs w:val="28"/>
          <w:lang w:val="en-US"/>
        </w:rPr>
        <w:t xml:space="preserve">psychosocial factors (stress), </w:t>
      </w:r>
      <w:r w:rsidR="00B84BA4" w:rsidRPr="00C53608">
        <w:rPr>
          <w:rFonts w:ascii="Times New Roman" w:hAnsi="Times New Roman" w:cs="Times New Roman"/>
          <w:sz w:val="28"/>
          <w:szCs w:val="28"/>
          <w:lang w:val="en-US"/>
        </w:rPr>
        <w:t xml:space="preserve">unsaturated fats, </w:t>
      </w:r>
      <w:r w:rsidR="0076534D" w:rsidRPr="00C53608">
        <w:rPr>
          <w:rFonts w:ascii="Times New Roman" w:hAnsi="Times New Roman" w:cs="Times New Roman"/>
          <w:sz w:val="28"/>
          <w:szCs w:val="28"/>
          <w:lang w:val="en-US"/>
        </w:rPr>
        <w:t xml:space="preserve">ultraviolet radiation, </w:t>
      </w:r>
      <w:r w:rsidR="00B84BA4" w:rsidRPr="00C53608">
        <w:rPr>
          <w:rFonts w:ascii="Times New Roman" w:hAnsi="Times New Roman" w:cs="Times New Roman"/>
          <w:sz w:val="28"/>
          <w:szCs w:val="28"/>
          <w:lang w:val="en-US"/>
        </w:rPr>
        <w:t>antioxidants,</w:t>
      </w:r>
      <w:r w:rsidR="000B3F25" w:rsidRPr="00C53608">
        <w:rPr>
          <w:rFonts w:ascii="Times New Roman" w:hAnsi="Times New Roman" w:cs="Times New Roman"/>
          <w:sz w:val="28"/>
          <w:szCs w:val="28"/>
          <w:lang w:val="en-US"/>
        </w:rPr>
        <w:t xml:space="preserve"> seasonal change in</w:t>
      </w:r>
      <w:r w:rsidR="00AE58D4" w:rsidRPr="00C53608">
        <w:rPr>
          <w:rFonts w:ascii="Times New Roman" w:hAnsi="Times New Roman" w:cs="Times New Roman"/>
          <w:sz w:val="28"/>
          <w:szCs w:val="28"/>
          <w:lang w:val="en-US"/>
        </w:rPr>
        <w:t xml:space="preserve"> </w:t>
      </w:r>
      <w:r w:rsidR="0076534D" w:rsidRPr="00C53608">
        <w:rPr>
          <w:rFonts w:ascii="Times New Roman" w:hAnsi="Times New Roman" w:cs="Times New Roman"/>
          <w:sz w:val="28"/>
          <w:szCs w:val="28"/>
          <w:lang w:val="en-US"/>
        </w:rPr>
        <w:t>tem</w:t>
      </w:r>
      <w:r w:rsidR="000B3F25" w:rsidRPr="00C53608">
        <w:rPr>
          <w:rFonts w:ascii="Times New Roman" w:hAnsi="Times New Roman" w:cs="Times New Roman"/>
          <w:sz w:val="28"/>
          <w:szCs w:val="28"/>
          <w:lang w:val="en-US"/>
        </w:rPr>
        <w:t>p</w:t>
      </w:r>
      <w:r w:rsidR="0076534D" w:rsidRPr="00C53608">
        <w:rPr>
          <w:rFonts w:ascii="Times New Roman" w:hAnsi="Times New Roman" w:cs="Times New Roman"/>
          <w:sz w:val="28"/>
          <w:szCs w:val="28"/>
          <w:lang w:val="en-US"/>
        </w:rPr>
        <w:t>e</w:t>
      </w:r>
      <w:r w:rsidR="000B3F25" w:rsidRPr="00C53608">
        <w:rPr>
          <w:rFonts w:ascii="Times New Roman" w:hAnsi="Times New Roman" w:cs="Times New Roman"/>
          <w:sz w:val="28"/>
          <w:szCs w:val="28"/>
          <w:lang w:val="en-US"/>
        </w:rPr>
        <w:t xml:space="preserve">rature or </w:t>
      </w:r>
      <w:r w:rsidR="0076534D" w:rsidRPr="00C53608">
        <w:rPr>
          <w:rFonts w:ascii="Times New Roman" w:hAnsi="Times New Roman" w:cs="Times New Roman"/>
          <w:sz w:val="28"/>
          <w:szCs w:val="28"/>
          <w:lang w:val="en-US"/>
        </w:rPr>
        <w:t xml:space="preserve">any </w:t>
      </w:r>
      <w:r w:rsidR="00B84BA4" w:rsidRPr="00C53608">
        <w:rPr>
          <w:rFonts w:ascii="Times New Roman" w:hAnsi="Times New Roman" w:cs="Times New Roman"/>
          <w:sz w:val="28"/>
          <w:szCs w:val="28"/>
          <w:lang w:val="en-US"/>
        </w:rPr>
        <w:t xml:space="preserve">toxic </w:t>
      </w:r>
      <w:r w:rsidR="00AE58D4" w:rsidRPr="00C53608">
        <w:rPr>
          <w:rFonts w:ascii="Times New Roman" w:hAnsi="Times New Roman" w:cs="Times New Roman"/>
          <w:sz w:val="28"/>
          <w:szCs w:val="28"/>
          <w:lang w:val="en-US"/>
        </w:rPr>
        <w:t xml:space="preserve">agent for </w:t>
      </w:r>
      <w:r w:rsidR="00B84BA4" w:rsidRPr="00C53608">
        <w:rPr>
          <w:rFonts w:ascii="Times New Roman" w:hAnsi="Times New Roman" w:cs="Times New Roman"/>
          <w:sz w:val="28"/>
          <w:szCs w:val="28"/>
          <w:lang w:val="en-US"/>
        </w:rPr>
        <w:t>β-cells.</w:t>
      </w:r>
      <w:r w:rsidR="00DF159A">
        <w:rPr>
          <w:rFonts w:ascii="Times New Roman" w:hAnsi="Times New Roman" w:cs="Times New Roman"/>
          <w:sz w:val="28"/>
          <w:szCs w:val="28"/>
          <w:lang w:val="en-US"/>
        </w:rPr>
        <w:tab/>
      </w:r>
      <w:r w:rsidR="00D35E66" w:rsidRPr="00C53608">
        <w:rPr>
          <w:rFonts w:ascii="Times New Roman" w:hAnsi="Times New Roman" w:cs="Times New Roman"/>
          <w:sz w:val="28"/>
          <w:szCs w:val="28"/>
          <w:lang w:val="en-US"/>
        </w:rPr>
        <w:t xml:space="preserve">Usually, </w:t>
      </w:r>
      <w:r w:rsidR="007C0E25" w:rsidRPr="00C53608">
        <w:rPr>
          <w:rFonts w:ascii="Times New Roman" w:hAnsi="Times New Roman" w:cs="Times New Roman"/>
          <w:sz w:val="28"/>
          <w:szCs w:val="28"/>
          <w:lang w:val="en-US"/>
        </w:rPr>
        <w:t xml:space="preserve">detection of islet antibodies causes </w:t>
      </w:r>
      <w:r w:rsidR="002A350C" w:rsidRPr="00C53608">
        <w:rPr>
          <w:rFonts w:ascii="Times New Roman" w:hAnsi="Times New Roman" w:cs="Times New Roman"/>
          <w:sz w:val="28"/>
          <w:szCs w:val="28"/>
          <w:lang w:val="en-US"/>
        </w:rPr>
        <w:t>changes in insulin secretion a</w:t>
      </w:r>
      <w:r w:rsidR="007C0E25" w:rsidRPr="00C53608">
        <w:rPr>
          <w:rFonts w:ascii="Times New Roman" w:hAnsi="Times New Roman" w:cs="Times New Roman"/>
          <w:sz w:val="28"/>
          <w:szCs w:val="28"/>
          <w:lang w:val="en-US"/>
        </w:rPr>
        <w:t>s well as</w:t>
      </w:r>
      <w:r w:rsidR="002A350C" w:rsidRPr="00C53608">
        <w:rPr>
          <w:rFonts w:ascii="Times New Roman" w:hAnsi="Times New Roman" w:cs="Times New Roman"/>
          <w:sz w:val="28"/>
          <w:szCs w:val="28"/>
          <w:lang w:val="en-US"/>
        </w:rPr>
        <w:t xml:space="preserve"> glucose tolerance</w:t>
      </w:r>
      <w:r w:rsidR="007C0E25" w:rsidRPr="00C53608">
        <w:rPr>
          <w:rFonts w:ascii="Times New Roman" w:hAnsi="Times New Roman" w:cs="Times New Roman"/>
          <w:sz w:val="28"/>
          <w:szCs w:val="28"/>
          <w:lang w:val="en-US"/>
        </w:rPr>
        <w:t xml:space="preserve"> and this period takes </w:t>
      </w:r>
      <w:r w:rsidR="00807429" w:rsidRPr="00C53608">
        <w:rPr>
          <w:rFonts w:ascii="Times New Roman" w:hAnsi="Times New Roman" w:cs="Times New Roman"/>
          <w:sz w:val="28"/>
          <w:szCs w:val="28"/>
          <w:lang w:val="en-US"/>
        </w:rPr>
        <w:t xml:space="preserve">from </w:t>
      </w:r>
      <w:r w:rsidR="002A350C" w:rsidRPr="00C53608">
        <w:rPr>
          <w:rFonts w:ascii="Times New Roman" w:hAnsi="Times New Roman" w:cs="Times New Roman"/>
          <w:sz w:val="28"/>
          <w:szCs w:val="28"/>
          <w:lang w:val="en-US"/>
        </w:rPr>
        <w:t xml:space="preserve">one to three months. </w:t>
      </w:r>
      <w:r w:rsidR="001E0F78" w:rsidRPr="00C53608">
        <w:rPr>
          <w:rFonts w:ascii="Times New Roman" w:hAnsi="Times New Roman" w:cs="Times New Roman"/>
          <w:sz w:val="28"/>
          <w:szCs w:val="28"/>
          <w:lang w:val="en-US"/>
        </w:rPr>
        <w:t>In most cases</w:t>
      </w:r>
      <w:r w:rsidR="00763294" w:rsidRPr="00C53608">
        <w:rPr>
          <w:rFonts w:ascii="Times New Roman" w:hAnsi="Times New Roman" w:cs="Times New Roman"/>
          <w:sz w:val="28"/>
          <w:szCs w:val="28"/>
          <w:lang w:val="en-US"/>
        </w:rPr>
        <w:t>,</w:t>
      </w:r>
      <w:r w:rsidR="001E0F78" w:rsidRPr="00C53608">
        <w:rPr>
          <w:rFonts w:ascii="Times New Roman" w:hAnsi="Times New Roman" w:cs="Times New Roman"/>
          <w:sz w:val="28"/>
          <w:szCs w:val="28"/>
          <w:lang w:val="en-US"/>
        </w:rPr>
        <w:t xml:space="preserve"> w</w:t>
      </w:r>
      <w:r w:rsidR="00021AC6" w:rsidRPr="00C53608">
        <w:rPr>
          <w:rFonts w:ascii="Times New Roman" w:hAnsi="Times New Roman" w:cs="Times New Roman"/>
          <w:sz w:val="28"/>
          <w:szCs w:val="28"/>
          <w:lang w:val="en-US"/>
        </w:rPr>
        <w:t>hen the disease</w:t>
      </w:r>
      <w:r w:rsidR="001E0F78" w:rsidRPr="00C53608">
        <w:rPr>
          <w:rFonts w:ascii="Times New Roman" w:hAnsi="Times New Roman" w:cs="Times New Roman"/>
          <w:sz w:val="28"/>
          <w:szCs w:val="28"/>
          <w:lang w:val="en-US"/>
        </w:rPr>
        <w:t xml:space="preserve"> is diagnosed a large mass of </w:t>
      </w:r>
      <w:r w:rsidR="002A350C" w:rsidRPr="00C53608">
        <w:rPr>
          <w:rFonts w:ascii="Times New Roman" w:hAnsi="Times New Roman" w:cs="Times New Roman"/>
          <w:sz w:val="28"/>
          <w:szCs w:val="28"/>
        </w:rPr>
        <w:t>β</w:t>
      </w:r>
      <w:r w:rsidR="002A350C" w:rsidRPr="00C53608">
        <w:rPr>
          <w:rFonts w:ascii="Times New Roman" w:hAnsi="Times New Roman" w:cs="Times New Roman"/>
          <w:sz w:val="28"/>
          <w:szCs w:val="28"/>
          <w:lang w:val="en-US"/>
        </w:rPr>
        <w:t>-cells is</w:t>
      </w:r>
      <w:r w:rsidR="001E0F78" w:rsidRPr="00C53608">
        <w:rPr>
          <w:rFonts w:ascii="Times New Roman" w:hAnsi="Times New Roman" w:cs="Times New Roman"/>
          <w:sz w:val="28"/>
          <w:szCs w:val="28"/>
          <w:lang w:val="en-US"/>
        </w:rPr>
        <w:t xml:space="preserve"> already</w:t>
      </w:r>
      <w:r w:rsidR="002A350C" w:rsidRPr="00C53608">
        <w:rPr>
          <w:rFonts w:ascii="Times New Roman" w:hAnsi="Times New Roman" w:cs="Times New Roman"/>
          <w:sz w:val="28"/>
          <w:szCs w:val="28"/>
          <w:lang w:val="en-US"/>
        </w:rPr>
        <w:t xml:space="preserve"> destroyed</w:t>
      </w:r>
      <w:r w:rsidR="001E0F78" w:rsidRPr="00C53608">
        <w:rPr>
          <w:rFonts w:ascii="Times New Roman" w:hAnsi="Times New Roman" w:cs="Times New Roman"/>
          <w:sz w:val="28"/>
          <w:szCs w:val="28"/>
          <w:lang w:val="en-US"/>
        </w:rPr>
        <w:t xml:space="preserve"> (up to 90%)</w:t>
      </w:r>
      <w:r w:rsidR="002A350C" w:rsidRPr="00C53608">
        <w:rPr>
          <w:rFonts w:ascii="Times New Roman" w:hAnsi="Times New Roman" w:cs="Times New Roman"/>
          <w:sz w:val="28"/>
          <w:szCs w:val="28"/>
          <w:lang w:val="en-US"/>
        </w:rPr>
        <w:t>,</w:t>
      </w:r>
      <w:r w:rsidR="00A01807" w:rsidRPr="00C53608">
        <w:rPr>
          <w:rFonts w:ascii="Times New Roman" w:hAnsi="Times New Roman" w:cs="Times New Roman"/>
          <w:sz w:val="28"/>
          <w:szCs w:val="28"/>
          <w:lang w:val="en-US"/>
        </w:rPr>
        <w:t xml:space="preserve"> leading to immediate need of </w:t>
      </w:r>
      <w:r w:rsidR="009C4714" w:rsidRPr="00C53608">
        <w:rPr>
          <w:rFonts w:ascii="Times New Roman" w:hAnsi="Times New Roman" w:cs="Times New Roman"/>
          <w:sz w:val="28"/>
          <w:szCs w:val="28"/>
          <w:lang w:val="en-US"/>
        </w:rPr>
        <w:t xml:space="preserve">exogenous </w:t>
      </w:r>
      <w:r w:rsidR="00A01807" w:rsidRPr="00C53608">
        <w:rPr>
          <w:rFonts w:ascii="Times New Roman" w:hAnsi="Times New Roman" w:cs="Times New Roman"/>
          <w:sz w:val="28"/>
          <w:szCs w:val="28"/>
          <w:lang w:val="en-US"/>
        </w:rPr>
        <w:t xml:space="preserve">insulin </w:t>
      </w:r>
      <w:r w:rsidR="009C4714" w:rsidRPr="00C53608">
        <w:rPr>
          <w:rFonts w:ascii="Times New Roman" w:hAnsi="Times New Roman" w:cs="Times New Roman"/>
          <w:sz w:val="28"/>
          <w:szCs w:val="28"/>
          <w:lang w:val="en-US"/>
        </w:rPr>
        <w:t xml:space="preserve">administration. </w:t>
      </w:r>
      <w:r w:rsidR="00BB73A1" w:rsidRPr="00C53608">
        <w:rPr>
          <w:rFonts w:ascii="Times New Roman" w:hAnsi="Times New Roman" w:cs="Times New Roman"/>
          <w:sz w:val="28"/>
          <w:szCs w:val="28"/>
          <w:lang w:val="en-US"/>
        </w:rPr>
        <w:t>When the symptoms occur to be visible</w:t>
      </w:r>
      <w:r w:rsidR="00DD06F4" w:rsidRPr="00C53608">
        <w:rPr>
          <w:rFonts w:ascii="Times New Roman" w:hAnsi="Times New Roman" w:cs="Times New Roman"/>
          <w:sz w:val="28"/>
          <w:szCs w:val="28"/>
          <w:lang w:val="en-US"/>
        </w:rPr>
        <w:t xml:space="preserve"> it means that </w:t>
      </w:r>
      <w:r w:rsidR="002A350C" w:rsidRPr="00C53608">
        <w:rPr>
          <w:rFonts w:ascii="Times New Roman" w:hAnsi="Times New Roman" w:cs="Times New Roman"/>
          <w:sz w:val="28"/>
          <w:szCs w:val="28"/>
          <w:lang w:val="en-US"/>
        </w:rPr>
        <w:t xml:space="preserve">"latent phase" </w:t>
      </w:r>
      <w:r w:rsidR="00DD06F4" w:rsidRPr="00C53608">
        <w:rPr>
          <w:rFonts w:ascii="Times New Roman" w:hAnsi="Times New Roman" w:cs="Times New Roman"/>
          <w:sz w:val="28"/>
          <w:szCs w:val="28"/>
          <w:lang w:val="en-US"/>
        </w:rPr>
        <w:t>is passed</w:t>
      </w:r>
      <w:r w:rsidR="00D14E7A" w:rsidRPr="00C53608">
        <w:rPr>
          <w:rFonts w:ascii="Times New Roman" w:hAnsi="Times New Roman" w:cs="Times New Roman"/>
          <w:sz w:val="28"/>
          <w:szCs w:val="28"/>
          <w:lang w:val="en-US"/>
        </w:rPr>
        <w:t xml:space="preserve"> </w:t>
      </w:r>
      <w:r w:rsidR="00DD06F4" w:rsidRPr="00C53608">
        <w:rPr>
          <w:rFonts w:ascii="Times New Roman" w:hAnsi="Times New Roman" w:cs="Times New Roman"/>
          <w:sz w:val="28"/>
          <w:szCs w:val="28"/>
          <w:lang w:val="en-US"/>
        </w:rPr>
        <w:t xml:space="preserve">which </w:t>
      </w:r>
      <w:r w:rsidR="002A350C" w:rsidRPr="00C53608">
        <w:rPr>
          <w:rFonts w:ascii="Times New Roman" w:hAnsi="Times New Roman" w:cs="Times New Roman"/>
          <w:sz w:val="28"/>
          <w:szCs w:val="28"/>
          <w:lang w:val="en-US"/>
        </w:rPr>
        <w:t>lasts from several months to many years</w:t>
      </w:r>
      <w:r w:rsidR="00D14E7A" w:rsidRPr="00C53608">
        <w:rPr>
          <w:rFonts w:ascii="Times New Roman" w:hAnsi="Times New Roman" w:cs="Times New Roman"/>
          <w:sz w:val="28"/>
          <w:szCs w:val="28"/>
          <w:lang w:val="en-US"/>
        </w:rPr>
        <w:t xml:space="preserve">. </w:t>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362B02" w:rsidRPr="00C53608">
        <w:rPr>
          <w:rFonts w:ascii="Times New Roman" w:hAnsi="Times New Roman" w:cs="Times New Roman"/>
          <w:sz w:val="28"/>
          <w:szCs w:val="28"/>
          <w:lang w:val="en-US"/>
        </w:rPr>
        <w:t>T</w:t>
      </w:r>
      <w:r w:rsidR="002726FC" w:rsidRPr="00C53608">
        <w:rPr>
          <w:rFonts w:ascii="Times New Roman" w:hAnsi="Times New Roman" w:cs="Times New Roman"/>
          <w:sz w:val="28"/>
          <w:szCs w:val="28"/>
          <w:lang w:val="en-US"/>
        </w:rPr>
        <w:t>rigger</w:t>
      </w:r>
      <w:r w:rsidR="00362B02" w:rsidRPr="00C53608">
        <w:rPr>
          <w:rFonts w:ascii="Times New Roman" w:hAnsi="Times New Roman" w:cs="Times New Roman"/>
          <w:sz w:val="28"/>
          <w:szCs w:val="28"/>
          <w:lang w:val="en-US"/>
        </w:rPr>
        <w:t>ing</w:t>
      </w:r>
      <w:r w:rsidR="002726FC" w:rsidRPr="00C53608">
        <w:rPr>
          <w:rFonts w:ascii="Times New Roman" w:hAnsi="Times New Roman" w:cs="Times New Roman"/>
          <w:sz w:val="28"/>
          <w:szCs w:val="28"/>
          <w:lang w:val="en-US"/>
        </w:rPr>
        <w:t xml:space="preserve"> factors </w:t>
      </w:r>
      <w:r w:rsidR="00362B02" w:rsidRPr="00C53608">
        <w:rPr>
          <w:rFonts w:ascii="Times New Roman" w:hAnsi="Times New Roman" w:cs="Times New Roman"/>
          <w:sz w:val="28"/>
          <w:szCs w:val="28"/>
          <w:lang w:val="en-US"/>
        </w:rPr>
        <w:t>of the disease</w:t>
      </w:r>
      <w:r w:rsidR="006B1CF2" w:rsidRPr="00C53608">
        <w:rPr>
          <w:rFonts w:ascii="Times New Roman" w:hAnsi="Times New Roman" w:cs="Times New Roman"/>
          <w:sz w:val="28"/>
          <w:szCs w:val="28"/>
          <w:lang w:val="en-US"/>
        </w:rPr>
        <w:t xml:space="preserve"> might </w:t>
      </w:r>
      <w:r w:rsidR="00310A03" w:rsidRPr="00C53608">
        <w:rPr>
          <w:rFonts w:ascii="Times New Roman" w:hAnsi="Times New Roman" w:cs="Times New Roman"/>
          <w:sz w:val="28"/>
          <w:szCs w:val="28"/>
          <w:lang w:val="en-US"/>
        </w:rPr>
        <w:t xml:space="preserve">either (1) </w:t>
      </w:r>
      <w:r w:rsidR="002726FC" w:rsidRPr="00C53608">
        <w:rPr>
          <w:rFonts w:ascii="Times New Roman" w:hAnsi="Times New Roman" w:cs="Times New Roman"/>
          <w:sz w:val="28"/>
          <w:szCs w:val="28"/>
          <w:lang w:val="en-US"/>
        </w:rPr>
        <w:t>activat</w:t>
      </w:r>
      <w:r w:rsidR="006B1CF2" w:rsidRPr="00C53608">
        <w:rPr>
          <w:rFonts w:ascii="Times New Roman" w:hAnsi="Times New Roman" w:cs="Times New Roman"/>
          <w:sz w:val="28"/>
          <w:szCs w:val="28"/>
          <w:lang w:val="en-US"/>
        </w:rPr>
        <w:t xml:space="preserve">e </w:t>
      </w:r>
      <w:r w:rsidR="002726FC" w:rsidRPr="00C53608">
        <w:rPr>
          <w:rFonts w:ascii="Times New Roman" w:hAnsi="Times New Roman" w:cs="Times New Roman"/>
          <w:sz w:val="28"/>
          <w:szCs w:val="28"/>
          <w:lang w:val="en-US"/>
        </w:rPr>
        <w:t>polyclonal lymphocytes (for example, by infectious agents)</w:t>
      </w:r>
      <w:r w:rsidR="00310A03" w:rsidRPr="00C53608">
        <w:rPr>
          <w:rFonts w:ascii="Times New Roman" w:hAnsi="Times New Roman" w:cs="Times New Roman"/>
          <w:sz w:val="28"/>
          <w:szCs w:val="28"/>
          <w:lang w:val="en-US"/>
        </w:rPr>
        <w:t xml:space="preserve"> or</w:t>
      </w:r>
      <w:r w:rsidR="002726FC" w:rsidRPr="00C53608">
        <w:rPr>
          <w:rFonts w:ascii="Times New Roman" w:hAnsi="Times New Roman" w:cs="Times New Roman"/>
          <w:sz w:val="28"/>
          <w:szCs w:val="28"/>
          <w:lang w:val="en-US"/>
        </w:rPr>
        <w:t xml:space="preserve"> </w:t>
      </w:r>
      <w:r w:rsidR="00310A03" w:rsidRPr="00C53608">
        <w:rPr>
          <w:rFonts w:ascii="Times New Roman" w:hAnsi="Times New Roman" w:cs="Times New Roman"/>
          <w:sz w:val="28"/>
          <w:szCs w:val="28"/>
          <w:lang w:val="en-US"/>
        </w:rPr>
        <w:t xml:space="preserve">(2) increase immunogenicity inducing an immune response </w:t>
      </w:r>
      <w:r w:rsidR="00A12317" w:rsidRPr="00C53608">
        <w:rPr>
          <w:rFonts w:ascii="Times New Roman" w:hAnsi="Times New Roman" w:cs="Times New Roman"/>
          <w:sz w:val="28"/>
          <w:szCs w:val="28"/>
          <w:lang w:val="en-US"/>
        </w:rPr>
        <w:t xml:space="preserve">or even </w:t>
      </w:r>
      <w:r w:rsidR="00907502" w:rsidRPr="00C53608">
        <w:rPr>
          <w:rFonts w:ascii="Times New Roman" w:hAnsi="Times New Roman" w:cs="Times New Roman"/>
          <w:sz w:val="28"/>
          <w:szCs w:val="28"/>
          <w:lang w:val="en-US"/>
        </w:rPr>
        <w:t xml:space="preserve">work by </w:t>
      </w:r>
      <w:r w:rsidR="001326FF" w:rsidRPr="00C53608">
        <w:rPr>
          <w:rFonts w:ascii="Times New Roman" w:hAnsi="Times New Roman" w:cs="Times New Roman"/>
          <w:sz w:val="28"/>
          <w:szCs w:val="28"/>
          <w:lang w:val="en-US"/>
        </w:rPr>
        <w:t xml:space="preserve">(3) </w:t>
      </w:r>
      <w:r w:rsidR="00907502" w:rsidRPr="00C53608">
        <w:rPr>
          <w:rFonts w:ascii="Times New Roman" w:hAnsi="Times New Roman" w:cs="Times New Roman"/>
          <w:sz w:val="28"/>
          <w:szCs w:val="28"/>
          <w:lang w:val="en-US"/>
        </w:rPr>
        <w:t xml:space="preserve">mimicking </w:t>
      </w:r>
      <w:r w:rsidR="002E6592" w:rsidRPr="00C53608">
        <w:rPr>
          <w:rFonts w:ascii="Times New Roman" w:hAnsi="Times New Roman" w:cs="Times New Roman"/>
          <w:sz w:val="28"/>
          <w:szCs w:val="28"/>
          <w:lang w:val="en-US"/>
        </w:rPr>
        <w:t>–</w:t>
      </w:r>
      <w:r w:rsidR="002726FC" w:rsidRPr="00C53608">
        <w:rPr>
          <w:rFonts w:ascii="Times New Roman" w:hAnsi="Times New Roman" w:cs="Times New Roman"/>
          <w:sz w:val="28"/>
          <w:szCs w:val="28"/>
          <w:lang w:val="en-US"/>
        </w:rPr>
        <w:t xml:space="preserve"> </w:t>
      </w:r>
      <w:r w:rsidR="002E6592" w:rsidRPr="00C53608">
        <w:rPr>
          <w:rFonts w:ascii="Times New Roman" w:hAnsi="Times New Roman" w:cs="Times New Roman"/>
          <w:sz w:val="28"/>
          <w:szCs w:val="28"/>
          <w:lang w:val="en-US"/>
        </w:rPr>
        <w:t xml:space="preserve">displaying </w:t>
      </w:r>
      <w:r w:rsidR="002726FC" w:rsidRPr="00C53608">
        <w:rPr>
          <w:rFonts w:ascii="Times New Roman" w:hAnsi="Times New Roman" w:cs="Times New Roman"/>
          <w:sz w:val="28"/>
          <w:szCs w:val="28"/>
          <w:lang w:val="en-US"/>
        </w:rPr>
        <w:t>identi</w:t>
      </w:r>
      <w:r w:rsidR="002E6592" w:rsidRPr="00C53608">
        <w:rPr>
          <w:rFonts w:ascii="Times New Roman" w:hAnsi="Times New Roman" w:cs="Times New Roman"/>
          <w:sz w:val="28"/>
          <w:szCs w:val="28"/>
          <w:lang w:val="en-US"/>
        </w:rPr>
        <w:t xml:space="preserve">cal </w:t>
      </w:r>
      <w:r w:rsidR="002726FC" w:rsidRPr="00C53608">
        <w:rPr>
          <w:rFonts w:ascii="Times New Roman" w:hAnsi="Times New Roman" w:cs="Times New Roman"/>
          <w:sz w:val="28"/>
          <w:szCs w:val="28"/>
          <w:lang w:val="en-US"/>
        </w:rPr>
        <w:t>sections of the protein sequences of an infectious or chemical agent</w:t>
      </w:r>
      <w:r w:rsidR="001326FF" w:rsidRPr="00C53608">
        <w:rPr>
          <w:rFonts w:ascii="Times New Roman" w:hAnsi="Times New Roman" w:cs="Times New Roman"/>
          <w:sz w:val="28"/>
          <w:szCs w:val="28"/>
          <w:lang w:val="en-US"/>
        </w:rPr>
        <w:t xml:space="preserve"> to </w:t>
      </w:r>
      <w:r w:rsidR="002726FC" w:rsidRPr="00C53608">
        <w:rPr>
          <w:rFonts w:ascii="Times New Roman" w:hAnsi="Times New Roman" w:cs="Times New Roman"/>
          <w:sz w:val="28"/>
          <w:szCs w:val="28"/>
          <w:lang w:val="en-US"/>
        </w:rPr>
        <w:t xml:space="preserve">autoantigens. </w:t>
      </w:r>
      <w:r w:rsidR="000C3199" w:rsidRPr="00C53608">
        <w:rPr>
          <w:rFonts w:ascii="Times New Roman" w:hAnsi="Times New Roman" w:cs="Times New Roman"/>
          <w:sz w:val="28"/>
          <w:szCs w:val="28"/>
          <w:lang w:val="en-US"/>
        </w:rPr>
        <w:t>Any of t</w:t>
      </w:r>
      <w:r w:rsidR="002726FC" w:rsidRPr="00C53608">
        <w:rPr>
          <w:rFonts w:ascii="Times New Roman" w:hAnsi="Times New Roman" w:cs="Times New Roman"/>
          <w:sz w:val="28"/>
          <w:szCs w:val="28"/>
          <w:lang w:val="en-US"/>
        </w:rPr>
        <w:t>hese</w:t>
      </w:r>
      <w:r w:rsidR="00DF33F1" w:rsidRPr="00C53608">
        <w:rPr>
          <w:rFonts w:ascii="Times New Roman" w:hAnsi="Times New Roman" w:cs="Times New Roman"/>
          <w:sz w:val="28"/>
          <w:szCs w:val="28"/>
          <w:lang w:val="en-US"/>
        </w:rPr>
        <w:t xml:space="preserve"> </w:t>
      </w:r>
      <w:r w:rsidR="000C3199" w:rsidRPr="00C53608">
        <w:rPr>
          <w:rFonts w:ascii="Times New Roman" w:hAnsi="Times New Roman" w:cs="Times New Roman"/>
          <w:sz w:val="28"/>
          <w:szCs w:val="28"/>
          <w:lang w:val="en-US"/>
        </w:rPr>
        <w:t xml:space="preserve">ways </w:t>
      </w:r>
      <w:r w:rsidR="00DF33F1" w:rsidRPr="00C53608">
        <w:rPr>
          <w:rFonts w:ascii="Times New Roman" w:hAnsi="Times New Roman" w:cs="Times New Roman"/>
          <w:sz w:val="28"/>
          <w:szCs w:val="28"/>
          <w:lang w:val="en-US"/>
        </w:rPr>
        <w:t xml:space="preserve">will </w:t>
      </w:r>
      <w:r w:rsidR="002726FC" w:rsidRPr="00C53608">
        <w:rPr>
          <w:rFonts w:ascii="Times New Roman" w:hAnsi="Times New Roman" w:cs="Times New Roman"/>
          <w:sz w:val="28"/>
          <w:szCs w:val="28"/>
          <w:lang w:val="en-US"/>
        </w:rPr>
        <w:t xml:space="preserve">ultimately </w:t>
      </w:r>
      <w:r w:rsidR="000C3199" w:rsidRPr="00C53608">
        <w:rPr>
          <w:rFonts w:ascii="Times New Roman" w:hAnsi="Times New Roman" w:cs="Times New Roman"/>
          <w:sz w:val="28"/>
          <w:szCs w:val="28"/>
          <w:lang w:val="en-US"/>
        </w:rPr>
        <w:t xml:space="preserve">be enough to </w:t>
      </w:r>
      <w:r w:rsidR="002726FC" w:rsidRPr="00C53608">
        <w:rPr>
          <w:rFonts w:ascii="Times New Roman" w:hAnsi="Times New Roman" w:cs="Times New Roman"/>
          <w:sz w:val="28"/>
          <w:szCs w:val="28"/>
          <w:lang w:val="en-US"/>
        </w:rPr>
        <w:t>trigger the development of autoimmune processes</w:t>
      </w:r>
      <w:r w:rsidR="00783A63" w:rsidRPr="00C53608">
        <w:rPr>
          <w:rFonts w:ascii="Times New Roman" w:hAnsi="Times New Roman" w:cs="Times New Roman"/>
          <w:sz w:val="28"/>
          <w:szCs w:val="28"/>
          <w:lang w:val="en-US"/>
        </w:rPr>
        <w:t xml:space="preserve"> </w:t>
      </w:r>
      <w:r w:rsidR="002726FC" w:rsidRPr="00C53608">
        <w:rPr>
          <w:rFonts w:ascii="Times New Roman" w:hAnsi="Times New Roman" w:cs="Times New Roman"/>
          <w:sz w:val="28"/>
          <w:szCs w:val="28"/>
          <w:lang w:val="en-US"/>
        </w:rPr>
        <w:t xml:space="preserve">and </w:t>
      </w:r>
      <w:r w:rsidR="009F23DD">
        <w:rPr>
          <w:rFonts w:ascii="Times New Roman" w:hAnsi="Times New Roman" w:cs="Times New Roman"/>
          <w:sz w:val="28"/>
          <w:szCs w:val="28"/>
          <w:lang w:val="en-US"/>
        </w:rPr>
        <w:t xml:space="preserve">unfavorably </w:t>
      </w:r>
      <w:r w:rsidR="002726FC" w:rsidRPr="00C53608">
        <w:rPr>
          <w:rFonts w:ascii="Times New Roman" w:hAnsi="Times New Roman" w:cs="Times New Roman"/>
          <w:sz w:val="28"/>
          <w:szCs w:val="28"/>
          <w:lang w:val="en-US"/>
        </w:rPr>
        <w:t>lead to the production of various autoantibodies</w:t>
      </w:r>
      <w:r w:rsidR="00783A63" w:rsidRPr="00C53608">
        <w:rPr>
          <w:rFonts w:ascii="Times New Roman" w:hAnsi="Times New Roman" w:cs="Times New Roman"/>
          <w:sz w:val="28"/>
          <w:szCs w:val="28"/>
          <w:lang w:val="en-US"/>
        </w:rPr>
        <w:t xml:space="preserve"> such as </w:t>
      </w:r>
      <w:r w:rsidR="002726FC" w:rsidRPr="00C53608">
        <w:rPr>
          <w:rFonts w:ascii="Times New Roman" w:hAnsi="Times New Roman" w:cs="Times New Roman"/>
          <w:sz w:val="28"/>
          <w:szCs w:val="28"/>
          <w:lang w:val="en-US"/>
        </w:rPr>
        <w:t xml:space="preserve">autoantibodies to insulin (IAA), </w:t>
      </w:r>
      <w:r w:rsidR="00783A63" w:rsidRPr="00C53608">
        <w:rPr>
          <w:rFonts w:ascii="Times New Roman" w:hAnsi="Times New Roman" w:cs="Times New Roman"/>
          <w:sz w:val="28"/>
          <w:szCs w:val="28"/>
          <w:lang w:val="en-US"/>
        </w:rPr>
        <w:t xml:space="preserve">islet cells (ICA), zinc transporter (Zn-T8A), </w:t>
      </w:r>
      <w:r w:rsidR="002726FC" w:rsidRPr="00C53608">
        <w:rPr>
          <w:rFonts w:ascii="Times New Roman" w:hAnsi="Times New Roman" w:cs="Times New Roman"/>
          <w:sz w:val="28"/>
          <w:szCs w:val="28"/>
          <w:lang w:val="en-US"/>
        </w:rPr>
        <w:t>glutamate decarboxylase (GADA)</w:t>
      </w:r>
      <w:r w:rsidR="00783A63" w:rsidRPr="00C53608">
        <w:rPr>
          <w:rFonts w:ascii="Times New Roman" w:hAnsi="Times New Roman" w:cs="Times New Roman"/>
          <w:sz w:val="28"/>
          <w:szCs w:val="28"/>
          <w:lang w:val="en-US"/>
        </w:rPr>
        <w:t xml:space="preserve"> and</w:t>
      </w:r>
      <w:r w:rsidR="002726FC" w:rsidRPr="00C53608">
        <w:rPr>
          <w:rFonts w:ascii="Times New Roman" w:hAnsi="Times New Roman" w:cs="Times New Roman"/>
          <w:sz w:val="28"/>
          <w:szCs w:val="28"/>
          <w:lang w:val="en-US"/>
        </w:rPr>
        <w:t xml:space="preserve"> tyrosine phosphatase-like protein (IA-2A</w:t>
      </w:r>
      <w:r w:rsidR="00242122">
        <w:rPr>
          <w:rFonts w:ascii="Times New Roman" w:hAnsi="Times New Roman" w:cs="Times New Roman"/>
          <w:sz w:val="28"/>
          <w:szCs w:val="28"/>
          <w:lang w:val="en-US"/>
        </w:rPr>
        <w:t>)</w:t>
      </w:r>
      <w:r w:rsidR="003F0873">
        <w:rPr>
          <w:rFonts w:ascii="Times New Roman" w:hAnsi="Times New Roman" w:cs="Times New Roman"/>
          <w:sz w:val="28"/>
          <w:szCs w:val="28"/>
          <w:lang w:val="en-US"/>
        </w:rPr>
        <w:t xml:space="preserve"> [5,6].</w:t>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r>
      <w:r w:rsidR="00DF159A">
        <w:rPr>
          <w:rFonts w:ascii="Times New Roman" w:hAnsi="Times New Roman" w:cs="Times New Roman"/>
          <w:sz w:val="28"/>
          <w:szCs w:val="28"/>
          <w:lang w:val="en-US"/>
        </w:rPr>
        <w:tab/>
        <w:t xml:space="preserve">1.1.1. </w:t>
      </w:r>
      <w:r w:rsidR="00DE16D4" w:rsidRPr="000F4678">
        <w:rPr>
          <w:rFonts w:ascii="Times New Roman" w:hAnsi="Times New Roman" w:cs="Times New Roman"/>
          <w:sz w:val="28"/>
          <w:szCs w:val="28"/>
          <w:lang w:val="en-US"/>
        </w:rPr>
        <w:t xml:space="preserve">Clinical </w:t>
      </w:r>
      <w:r w:rsidR="00C05757" w:rsidRPr="000F4678">
        <w:rPr>
          <w:rFonts w:ascii="Times New Roman" w:hAnsi="Times New Roman" w:cs="Times New Roman"/>
          <w:sz w:val="28"/>
          <w:szCs w:val="28"/>
          <w:lang w:val="en-US"/>
        </w:rPr>
        <w:t xml:space="preserve">image </w:t>
      </w:r>
      <w:r w:rsidR="004D56C3" w:rsidRPr="000F4678">
        <w:rPr>
          <w:rFonts w:ascii="Times New Roman" w:hAnsi="Times New Roman" w:cs="Times New Roman"/>
          <w:sz w:val="28"/>
          <w:szCs w:val="28"/>
          <w:lang w:val="en-US"/>
        </w:rPr>
        <w:t xml:space="preserve">and pathogenesis </w:t>
      </w:r>
      <w:r w:rsidR="00DE16D4" w:rsidRPr="000F4678">
        <w:rPr>
          <w:rFonts w:ascii="Times New Roman" w:hAnsi="Times New Roman" w:cs="Times New Roman"/>
          <w:sz w:val="28"/>
          <w:szCs w:val="28"/>
          <w:lang w:val="en-US"/>
        </w:rPr>
        <w:t>of the disease</w:t>
      </w:r>
      <w:r w:rsidR="00DE16D4" w:rsidRPr="00C53608">
        <w:rPr>
          <w:rFonts w:ascii="Times New Roman" w:hAnsi="Times New Roman" w:cs="Times New Roman"/>
          <w:b/>
          <w:bCs/>
          <w:sz w:val="28"/>
          <w:szCs w:val="28"/>
          <w:lang w:val="en-US"/>
        </w:rPr>
        <w:t xml:space="preserve"> </w:t>
      </w:r>
      <w:r w:rsidR="000F4678">
        <w:rPr>
          <w:rFonts w:ascii="Times New Roman" w:hAnsi="Times New Roman" w:cs="Times New Roman"/>
          <w:b/>
          <w:bCs/>
          <w:sz w:val="28"/>
          <w:szCs w:val="28"/>
          <w:lang w:val="en-US"/>
        </w:rPr>
        <w:tab/>
      </w:r>
      <w:r w:rsidR="000F4678">
        <w:rPr>
          <w:rFonts w:ascii="Times New Roman" w:hAnsi="Times New Roman" w:cs="Times New Roman"/>
          <w:b/>
          <w:bCs/>
          <w:sz w:val="28"/>
          <w:szCs w:val="28"/>
          <w:lang w:val="en-US"/>
        </w:rPr>
        <w:tab/>
      </w:r>
      <w:r w:rsidR="000F4678">
        <w:rPr>
          <w:rFonts w:ascii="Times New Roman" w:hAnsi="Times New Roman" w:cs="Times New Roman"/>
          <w:b/>
          <w:bCs/>
          <w:sz w:val="28"/>
          <w:szCs w:val="28"/>
          <w:lang w:val="en-US"/>
        </w:rPr>
        <w:tab/>
      </w:r>
      <w:r w:rsidR="00C271D7" w:rsidRPr="00C53608">
        <w:rPr>
          <w:rFonts w:ascii="Times New Roman" w:hAnsi="Times New Roman" w:cs="Times New Roman"/>
          <w:sz w:val="28"/>
          <w:szCs w:val="28"/>
          <w:lang w:val="en-US"/>
        </w:rPr>
        <w:t xml:space="preserve">Typically, diabetes type 1 </w:t>
      </w:r>
      <w:r w:rsidR="005F2FCB" w:rsidRPr="00C53608">
        <w:rPr>
          <w:rFonts w:ascii="Times New Roman" w:hAnsi="Times New Roman" w:cs="Times New Roman"/>
          <w:sz w:val="28"/>
          <w:szCs w:val="28"/>
          <w:lang w:val="en-US"/>
        </w:rPr>
        <w:t xml:space="preserve">has an </w:t>
      </w:r>
      <w:r w:rsidR="00C271D7" w:rsidRPr="00C53608">
        <w:rPr>
          <w:rFonts w:ascii="Times New Roman" w:hAnsi="Times New Roman" w:cs="Times New Roman"/>
          <w:sz w:val="28"/>
          <w:szCs w:val="28"/>
          <w:lang w:val="en-US"/>
        </w:rPr>
        <w:t xml:space="preserve">acute onset </w:t>
      </w:r>
      <w:r w:rsidR="005F2FCB" w:rsidRPr="00C53608">
        <w:rPr>
          <w:rFonts w:ascii="Times New Roman" w:hAnsi="Times New Roman" w:cs="Times New Roman"/>
          <w:sz w:val="28"/>
          <w:szCs w:val="28"/>
          <w:lang w:val="en-US"/>
        </w:rPr>
        <w:t>followed by</w:t>
      </w:r>
      <w:r w:rsidR="00577114" w:rsidRPr="00C53608">
        <w:rPr>
          <w:rFonts w:ascii="Times New Roman" w:hAnsi="Times New Roman" w:cs="Times New Roman"/>
          <w:sz w:val="28"/>
          <w:szCs w:val="28"/>
          <w:lang w:val="en-US"/>
        </w:rPr>
        <w:t xml:space="preserve"> </w:t>
      </w:r>
      <w:r w:rsidR="00C271D7" w:rsidRPr="00C53608">
        <w:rPr>
          <w:rFonts w:ascii="Times New Roman" w:hAnsi="Times New Roman" w:cs="Times New Roman"/>
          <w:sz w:val="28"/>
          <w:szCs w:val="28"/>
          <w:lang w:val="en-US"/>
        </w:rPr>
        <w:t xml:space="preserve">rapid development of </w:t>
      </w:r>
      <w:r w:rsidR="00577114" w:rsidRPr="00C53608">
        <w:rPr>
          <w:rFonts w:ascii="Times New Roman" w:hAnsi="Times New Roman" w:cs="Times New Roman"/>
          <w:sz w:val="28"/>
          <w:szCs w:val="28"/>
          <w:lang w:val="en-US"/>
        </w:rPr>
        <w:t xml:space="preserve">different </w:t>
      </w:r>
      <w:r w:rsidR="00C271D7" w:rsidRPr="00C53608">
        <w:rPr>
          <w:rFonts w:ascii="Times New Roman" w:hAnsi="Times New Roman" w:cs="Times New Roman"/>
          <w:sz w:val="28"/>
          <w:szCs w:val="28"/>
          <w:lang w:val="en-US"/>
        </w:rPr>
        <w:t xml:space="preserve">metabolic disorders. The disease usually </w:t>
      </w:r>
      <w:r w:rsidR="00BA6B15" w:rsidRPr="00C53608">
        <w:rPr>
          <w:rFonts w:ascii="Times New Roman" w:hAnsi="Times New Roman" w:cs="Times New Roman"/>
          <w:sz w:val="28"/>
          <w:szCs w:val="28"/>
          <w:lang w:val="en-US"/>
        </w:rPr>
        <w:t xml:space="preserve">shows up </w:t>
      </w:r>
      <w:r w:rsidR="00C271D7" w:rsidRPr="00C53608">
        <w:rPr>
          <w:rFonts w:ascii="Times New Roman" w:hAnsi="Times New Roman" w:cs="Times New Roman"/>
          <w:sz w:val="28"/>
          <w:szCs w:val="28"/>
          <w:lang w:val="en-US"/>
        </w:rPr>
        <w:t xml:space="preserve">in </w:t>
      </w:r>
      <w:r w:rsidR="00BA6B15" w:rsidRPr="00C53608">
        <w:rPr>
          <w:rFonts w:ascii="Times New Roman" w:hAnsi="Times New Roman" w:cs="Times New Roman"/>
          <w:sz w:val="28"/>
          <w:szCs w:val="28"/>
          <w:lang w:val="en-US"/>
        </w:rPr>
        <w:t xml:space="preserve">early years of life such as </w:t>
      </w:r>
      <w:r w:rsidR="00C271D7" w:rsidRPr="00C53608">
        <w:rPr>
          <w:rFonts w:ascii="Times New Roman" w:hAnsi="Times New Roman" w:cs="Times New Roman"/>
          <w:sz w:val="28"/>
          <w:szCs w:val="28"/>
          <w:lang w:val="en-US"/>
        </w:rPr>
        <w:t xml:space="preserve">childhood and adolescence, </w:t>
      </w:r>
      <w:r w:rsidR="00BA6B15" w:rsidRPr="00C53608">
        <w:rPr>
          <w:rFonts w:ascii="Times New Roman" w:hAnsi="Times New Roman" w:cs="Times New Roman"/>
          <w:sz w:val="28"/>
          <w:szCs w:val="28"/>
          <w:lang w:val="en-US"/>
        </w:rPr>
        <w:t xml:space="preserve">however there are also cases when it </w:t>
      </w:r>
      <w:r w:rsidR="00C271D7" w:rsidRPr="00C53608">
        <w:rPr>
          <w:rFonts w:ascii="Times New Roman" w:hAnsi="Times New Roman" w:cs="Times New Roman"/>
          <w:sz w:val="28"/>
          <w:szCs w:val="28"/>
          <w:lang w:val="en-US"/>
        </w:rPr>
        <w:t xml:space="preserve">can </w:t>
      </w:r>
      <w:r w:rsidR="00BA6B15" w:rsidRPr="00C53608">
        <w:rPr>
          <w:rFonts w:ascii="Times New Roman" w:hAnsi="Times New Roman" w:cs="Times New Roman"/>
          <w:sz w:val="28"/>
          <w:szCs w:val="28"/>
          <w:lang w:val="en-US"/>
        </w:rPr>
        <w:t xml:space="preserve">possibly </w:t>
      </w:r>
      <w:r w:rsidR="008D1F45" w:rsidRPr="00C53608">
        <w:rPr>
          <w:rFonts w:ascii="Times New Roman" w:hAnsi="Times New Roman" w:cs="Times New Roman"/>
          <w:sz w:val="28"/>
          <w:szCs w:val="28"/>
          <w:lang w:val="en-US"/>
        </w:rPr>
        <w:t xml:space="preserve">start to </w:t>
      </w:r>
      <w:r w:rsidR="00C271D7" w:rsidRPr="00C53608">
        <w:rPr>
          <w:rFonts w:ascii="Times New Roman" w:hAnsi="Times New Roman" w:cs="Times New Roman"/>
          <w:sz w:val="28"/>
          <w:szCs w:val="28"/>
          <w:lang w:val="en-US"/>
        </w:rPr>
        <w:t xml:space="preserve">develop at any age, including </w:t>
      </w:r>
      <w:r w:rsidR="008D1F45" w:rsidRPr="00C53608">
        <w:rPr>
          <w:rFonts w:ascii="Times New Roman" w:hAnsi="Times New Roman" w:cs="Times New Roman"/>
          <w:sz w:val="28"/>
          <w:szCs w:val="28"/>
          <w:lang w:val="en-US"/>
        </w:rPr>
        <w:t xml:space="preserve">even </w:t>
      </w:r>
      <w:r w:rsidR="00C271D7" w:rsidRPr="00C53608">
        <w:rPr>
          <w:rFonts w:ascii="Times New Roman" w:hAnsi="Times New Roman" w:cs="Times New Roman"/>
          <w:sz w:val="28"/>
          <w:szCs w:val="28"/>
          <w:lang w:val="en-US"/>
        </w:rPr>
        <w:t>old age.</w:t>
      </w:r>
      <w:r w:rsidR="008D1F45" w:rsidRPr="00C53608">
        <w:rPr>
          <w:rFonts w:ascii="Times New Roman" w:hAnsi="Times New Roman" w:cs="Times New Roman"/>
          <w:sz w:val="28"/>
          <w:szCs w:val="28"/>
          <w:lang w:val="en-US"/>
        </w:rPr>
        <w:t xml:space="preserve"> </w:t>
      </w:r>
      <w:r w:rsidR="00214874" w:rsidRPr="00C53608">
        <w:rPr>
          <w:rFonts w:ascii="Times New Roman" w:hAnsi="Times New Roman" w:cs="Times New Roman"/>
          <w:sz w:val="28"/>
          <w:szCs w:val="28"/>
          <w:lang w:val="en-US"/>
        </w:rPr>
        <w:t>According to findings to date, t</w:t>
      </w:r>
      <w:r w:rsidR="008D1F45" w:rsidRPr="00C53608">
        <w:rPr>
          <w:rFonts w:ascii="Times New Roman" w:hAnsi="Times New Roman" w:cs="Times New Roman"/>
          <w:sz w:val="28"/>
          <w:szCs w:val="28"/>
          <w:lang w:val="en-US"/>
        </w:rPr>
        <w:t xml:space="preserve">ype 1 diabetes </w:t>
      </w:r>
      <w:r w:rsidR="00214874" w:rsidRPr="00C53608">
        <w:rPr>
          <w:rFonts w:ascii="Times New Roman" w:hAnsi="Times New Roman" w:cs="Times New Roman"/>
          <w:sz w:val="28"/>
          <w:szCs w:val="28"/>
          <w:lang w:val="en-US"/>
        </w:rPr>
        <w:t>is o</w:t>
      </w:r>
      <w:r w:rsidR="00C271D7" w:rsidRPr="00C53608">
        <w:rPr>
          <w:rFonts w:ascii="Times New Roman" w:hAnsi="Times New Roman" w:cs="Times New Roman"/>
          <w:sz w:val="28"/>
          <w:szCs w:val="28"/>
          <w:lang w:val="en-US"/>
        </w:rPr>
        <w:t>ften associated with other autoimmune disease</w:t>
      </w:r>
      <w:r w:rsidR="00BF033F">
        <w:rPr>
          <w:rFonts w:ascii="Times New Roman" w:hAnsi="Times New Roman" w:cs="Times New Roman"/>
          <w:sz w:val="28"/>
          <w:szCs w:val="28"/>
          <w:lang w:val="en-US"/>
        </w:rPr>
        <w:t>s [7].</w:t>
      </w:r>
      <w:r w:rsidR="000F4678">
        <w:rPr>
          <w:rFonts w:ascii="Times New Roman" w:hAnsi="Times New Roman" w:cs="Times New Roman"/>
          <w:sz w:val="28"/>
          <w:szCs w:val="28"/>
          <w:lang w:val="en-US"/>
        </w:rPr>
        <w:tab/>
      </w:r>
      <w:r w:rsidR="00CE104B" w:rsidRPr="00C53608">
        <w:rPr>
          <w:rFonts w:ascii="Times New Roman" w:hAnsi="Times New Roman" w:cs="Times New Roman"/>
          <w:sz w:val="28"/>
          <w:szCs w:val="28"/>
          <w:lang w:val="en-US"/>
        </w:rPr>
        <w:t xml:space="preserve">Genetic predisposition is </w:t>
      </w:r>
      <w:r w:rsidR="009B359E" w:rsidRPr="00C53608">
        <w:rPr>
          <w:rFonts w:ascii="Times New Roman" w:hAnsi="Times New Roman" w:cs="Times New Roman"/>
          <w:sz w:val="28"/>
          <w:szCs w:val="28"/>
          <w:lang w:val="en-US"/>
        </w:rPr>
        <w:t xml:space="preserve">one of the key factors and sometimes even </w:t>
      </w:r>
      <w:r w:rsidR="00CE104B" w:rsidRPr="00C53608">
        <w:rPr>
          <w:rFonts w:ascii="Times New Roman" w:hAnsi="Times New Roman" w:cs="Times New Roman"/>
          <w:sz w:val="28"/>
          <w:szCs w:val="28"/>
          <w:lang w:val="en-US"/>
        </w:rPr>
        <w:t xml:space="preserve">necessary for the development of the disease, but </w:t>
      </w:r>
      <w:r w:rsidR="00004630" w:rsidRPr="00C53608">
        <w:rPr>
          <w:rFonts w:ascii="Times New Roman" w:hAnsi="Times New Roman" w:cs="Times New Roman"/>
          <w:sz w:val="28"/>
          <w:szCs w:val="28"/>
          <w:lang w:val="en-US"/>
        </w:rPr>
        <w:t xml:space="preserve">not all the disease cases </w:t>
      </w:r>
      <w:r w:rsidR="00A218A6" w:rsidRPr="00C53608">
        <w:rPr>
          <w:rFonts w:ascii="Times New Roman" w:hAnsi="Times New Roman" w:cs="Times New Roman"/>
          <w:sz w:val="28"/>
          <w:szCs w:val="28"/>
          <w:lang w:val="en-US"/>
        </w:rPr>
        <w:t>have it</w:t>
      </w:r>
      <w:r w:rsidR="00CE104B" w:rsidRPr="00C53608">
        <w:rPr>
          <w:rFonts w:ascii="Times New Roman" w:hAnsi="Times New Roman" w:cs="Times New Roman"/>
          <w:sz w:val="28"/>
          <w:szCs w:val="28"/>
          <w:lang w:val="en-US"/>
        </w:rPr>
        <w:t xml:space="preserve">. </w:t>
      </w:r>
      <w:r w:rsidR="00E4076C" w:rsidRPr="00C53608">
        <w:rPr>
          <w:rFonts w:ascii="Times New Roman" w:hAnsi="Times New Roman" w:cs="Times New Roman"/>
          <w:sz w:val="28"/>
          <w:szCs w:val="28"/>
          <w:lang w:val="en-US"/>
        </w:rPr>
        <w:t>Based on study results, i</w:t>
      </w:r>
      <w:r w:rsidR="00CE104B" w:rsidRPr="00C53608">
        <w:rPr>
          <w:rFonts w:ascii="Times New Roman" w:hAnsi="Times New Roman" w:cs="Times New Roman"/>
          <w:sz w:val="28"/>
          <w:szCs w:val="28"/>
          <w:lang w:val="en-US"/>
        </w:rPr>
        <w:t xml:space="preserve">n families of </w:t>
      </w:r>
      <w:r w:rsidR="00E4076C" w:rsidRPr="00C53608">
        <w:rPr>
          <w:rFonts w:ascii="Times New Roman" w:hAnsi="Times New Roman" w:cs="Times New Roman"/>
          <w:sz w:val="28"/>
          <w:szCs w:val="28"/>
          <w:lang w:val="en-US"/>
        </w:rPr>
        <w:t xml:space="preserve">type 1 diabetic </w:t>
      </w:r>
      <w:r w:rsidR="00CE104B" w:rsidRPr="00C53608">
        <w:rPr>
          <w:rFonts w:ascii="Times New Roman" w:hAnsi="Times New Roman" w:cs="Times New Roman"/>
          <w:sz w:val="28"/>
          <w:szCs w:val="28"/>
          <w:lang w:val="en-US"/>
        </w:rPr>
        <w:t>patients</w:t>
      </w:r>
      <w:r w:rsidR="00B5771C" w:rsidRPr="00C53608">
        <w:rPr>
          <w:rFonts w:ascii="Times New Roman" w:hAnsi="Times New Roman" w:cs="Times New Roman"/>
          <w:sz w:val="28"/>
          <w:szCs w:val="28"/>
          <w:lang w:val="en-US"/>
        </w:rPr>
        <w:t>’</w:t>
      </w:r>
      <w:r w:rsidR="00E57F20" w:rsidRPr="00C53608">
        <w:rPr>
          <w:rFonts w:ascii="Times New Roman" w:hAnsi="Times New Roman" w:cs="Times New Roman"/>
          <w:sz w:val="28"/>
          <w:szCs w:val="28"/>
          <w:lang w:val="en-US"/>
        </w:rPr>
        <w:t xml:space="preserve"> brothers, sisters, children are parents are found to be at </w:t>
      </w:r>
      <w:r w:rsidR="00DA1D20" w:rsidRPr="00C53608">
        <w:rPr>
          <w:rFonts w:ascii="Times New Roman" w:hAnsi="Times New Roman" w:cs="Times New Roman"/>
          <w:sz w:val="28"/>
          <w:szCs w:val="28"/>
          <w:lang w:val="en-US"/>
        </w:rPr>
        <w:t xml:space="preserve">the highest risk of developing </w:t>
      </w:r>
      <w:r w:rsidR="00D82BD0" w:rsidRPr="00C53608">
        <w:rPr>
          <w:rFonts w:ascii="Times New Roman" w:hAnsi="Times New Roman" w:cs="Times New Roman"/>
          <w:sz w:val="28"/>
          <w:szCs w:val="28"/>
          <w:lang w:val="en-US"/>
        </w:rPr>
        <w:t>it in the future</w:t>
      </w:r>
      <w:r w:rsidR="00F677F3" w:rsidRPr="00C53608">
        <w:rPr>
          <w:rFonts w:ascii="Times New Roman" w:hAnsi="Times New Roman" w:cs="Times New Roman"/>
          <w:sz w:val="28"/>
          <w:szCs w:val="28"/>
          <w:lang w:val="en-US"/>
        </w:rPr>
        <w:t>.</w:t>
      </w:r>
      <w:r w:rsidR="000F4678">
        <w:rPr>
          <w:rFonts w:ascii="Times New Roman" w:hAnsi="Times New Roman" w:cs="Times New Roman"/>
          <w:sz w:val="28"/>
          <w:szCs w:val="28"/>
          <w:lang w:val="en-US"/>
        </w:rPr>
        <w:tab/>
      </w:r>
      <w:r w:rsidR="000F4678">
        <w:rPr>
          <w:rFonts w:ascii="Times New Roman" w:hAnsi="Times New Roman" w:cs="Times New Roman"/>
          <w:sz w:val="28"/>
          <w:szCs w:val="28"/>
          <w:lang w:val="en-US"/>
        </w:rPr>
        <w:tab/>
      </w:r>
      <w:r w:rsidR="00E653AA" w:rsidRPr="00C53608">
        <w:rPr>
          <w:rFonts w:ascii="Times New Roman" w:hAnsi="Times New Roman" w:cs="Times New Roman"/>
          <w:sz w:val="28"/>
          <w:szCs w:val="28"/>
          <w:lang w:val="en-US"/>
        </w:rPr>
        <w:t>The</w:t>
      </w:r>
      <w:r w:rsidR="009563E2" w:rsidRPr="00C53608">
        <w:rPr>
          <w:rFonts w:ascii="Times New Roman" w:hAnsi="Times New Roman" w:cs="Times New Roman"/>
          <w:sz w:val="28"/>
          <w:szCs w:val="28"/>
          <w:lang w:val="en-US"/>
        </w:rPr>
        <w:t>re is the</w:t>
      </w:r>
      <w:r w:rsidR="00E653AA" w:rsidRPr="00C53608">
        <w:rPr>
          <w:rFonts w:ascii="Times New Roman" w:hAnsi="Times New Roman" w:cs="Times New Roman"/>
          <w:sz w:val="28"/>
          <w:szCs w:val="28"/>
          <w:lang w:val="en-US"/>
        </w:rPr>
        <w:t xml:space="preserve"> preclinical stage of the disease when antibodies can be detected even before the appearance of the first clinical symptoms.</w:t>
      </w:r>
      <w:r w:rsidR="00FC3636" w:rsidRPr="00C53608">
        <w:rPr>
          <w:rFonts w:ascii="Times New Roman" w:hAnsi="Times New Roman" w:cs="Times New Roman"/>
          <w:sz w:val="28"/>
          <w:szCs w:val="28"/>
          <w:lang w:val="en-US"/>
        </w:rPr>
        <w:t xml:space="preserve"> </w:t>
      </w:r>
      <w:r w:rsidR="007E3E6B" w:rsidRPr="00C53608">
        <w:rPr>
          <w:rFonts w:ascii="Times New Roman" w:hAnsi="Times New Roman" w:cs="Times New Roman"/>
          <w:sz w:val="28"/>
          <w:szCs w:val="28"/>
          <w:lang w:val="en-US"/>
        </w:rPr>
        <w:t xml:space="preserve">Viral infection, </w:t>
      </w:r>
      <w:r w:rsidR="00E748DE" w:rsidRPr="00C53608">
        <w:rPr>
          <w:rFonts w:ascii="Times New Roman" w:hAnsi="Times New Roman" w:cs="Times New Roman"/>
          <w:sz w:val="28"/>
          <w:szCs w:val="28"/>
          <w:lang w:val="en-US"/>
        </w:rPr>
        <w:t>stress,</w:t>
      </w:r>
      <w:r w:rsidR="007E3E6B" w:rsidRPr="00C53608">
        <w:rPr>
          <w:rFonts w:ascii="Times New Roman" w:hAnsi="Times New Roman" w:cs="Times New Roman"/>
          <w:sz w:val="28"/>
          <w:szCs w:val="28"/>
          <w:lang w:val="en-US"/>
        </w:rPr>
        <w:t xml:space="preserve"> or overload of the body with easily digestible carbohydrates </w:t>
      </w:r>
      <w:r w:rsidR="00051A10" w:rsidRPr="00C53608">
        <w:rPr>
          <w:rFonts w:ascii="Times New Roman" w:hAnsi="Times New Roman" w:cs="Times New Roman"/>
          <w:sz w:val="28"/>
          <w:szCs w:val="28"/>
          <w:lang w:val="en-US"/>
        </w:rPr>
        <w:t>can act as those triggers that a</w:t>
      </w:r>
      <w:r w:rsidR="00E653AA" w:rsidRPr="00C53608">
        <w:rPr>
          <w:rFonts w:ascii="Times New Roman" w:hAnsi="Times New Roman" w:cs="Times New Roman"/>
          <w:sz w:val="28"/>
          <w:szCs w:val="28"/>
          <w:lang w:val="en-US"/>
        </w:rPr>
        <w:t xml:space="preserve">ccelerate the clinical </w:t>
      </w:r>
      <w:r w:rsidR="001167C7" w:rsidRPr="00C53608">
        <w:rPr>
          <w:rFonts w:ascii="Times New Roman" w:hAnsi="Times New Roman" w:cs="Times New Roman"/>
          <w:sz w:val="28"/>
          <w:szCs w:val="28"/>
          <w:lang w:val="en-US"/>
        </w:rPr>
        <w:t xml:space="preserve">stage development </w:t>
      </w:r>
      <w:r w:rsidR="00E653AA" w:rsidRPr="00C53608">
        <w:rPr>
          <w:rFonts w:ascii="Times New Roman" w:hAnsi="Times New Roman" w:cs="Times New Roman"/>
          <w:sz w:val="28"/>
          <w:szCs w:val="28"/>
          <w:lang w:val="en-US"/>
        </w:rPr>
        <w:t xml:space="preserve">of </w:t>
      </w:r>
      <w:r w:rsidR="001167C7" w:rsidRPr="00C53608">
        <w:rPr>
          <w:rFonts w:ascii="Times New Roman" w:hAnsi="Times New Roman" w:cs="Times New Roman"/>
          <w:sz w:val="28"/>
          <w:szCs w:val="28"/>
          <w:lang w:val="en-US"/>
        </w:rPr>
        <w:t>type 1 diabetes</w:t>
      </w:r>
      <w:r w:rsidR="00E653AA" w:rsidRPr="00C53608">
        <w:rPr>
          <w:rFonts w:ascii="Times New Roman" w:hAnsi="Times New Roman" w:cs="Times New Roman"/>
          <w:sz w:val="28"/>
          <w:szCs w:val="28"/>
          <w:lang w:val="en-US"/>
        </w:rPr>
        <w:t>.</w:t>
      </w:r>
      <w:r w:rsidR="000F4678">
        <w:rPr>
          <w:rFonts w:ascii="Times New Roman" w:hAnsi="Times New Roman" w:cs="Times New Roman"/>
          <w:sz w:val="28"/>
          <w:szCs w:val="28"/>
          <w:lang w:val="en-US"/>
        </w:rPr>
        <w:tab/>
      </w:r>
      <w:r w:rsidR="000F4678">
        <w:rPr>
          <w:rFonts w:ascii="Times New Roman" w:hAnsi="Times New Roman" w:cs="Times New Roman"/>
          <w:sz w:val="28"/>
          <w:szCs w:val="28"/>
          <w:lang w:val="en-US"/>
        </w:rPr>
        <w:tab/>
      </w:r>
      <w:r w:rsidR="000F4678">
        <w:rPr>
          <w:rFonts w:ascii="Times New Roman" w:hAnsi="Times New Roman" w:cs="Times New Roman"/>
          <w:sz w:val="28"/>
          <w:szCs w:val="28"/>
          <w:lang w:val="en-US"/>
        </w:rPr>
        <w:lastRenderedPageBreak/>
        <w:tab/>
      </w:r>
      <w:r w:rsidR="00C61BE7" w:rsidRPr="00C53608">
        <w:rPr>
          <w:rFonts w:ascii="Times New Roman" w:hAnsi="Times New Roman" w:cs="Times New Roman"/>
          <w:sz w:val="28"/>
          <w:szCs w:val="28"/>
          <w:lang w:val="en-US"/>
        </w:rPr>
        <w:t xml:space="preserve">The clinical </w:t>
      </w:r>
      <w:r w:rsidR="004E3A42" w:rsidRPr="00C53608">
        <w:rPr>
          <w:rFonts w:ascii="Times New Roman" w:hAnsi="Times New Roman" w:cs="Times New Roman"/>
          <w:sz w:val="28"/>
          <w:szCs w:val="28"/>
          <w:lang w:val="en-US"/>
        </w:rPr>
        <w:t xml:space="preserve">presentation </w:t>
      </w:r>
      <w:r w:rsidR="00C61BE7" w:rsidRPr="00C53608">
        <w:rPr>
          <w:rFonts w:ascii="Times New Roman" w:hAnsi="Times New Roman" w:cs="Times New Roman"/>
          <w:sz w:val="28"/>
          <w:szCs w:val="28"/>
          <w:lang w:val="en-US"/>
        </w:rPr>
        <w:t xml:space="preserve">of </w:t>
      </w:r>
      <w:r w:rsidR="004E3A42" w:rsidRPr="00C53608">
        <w:rPr>
          <w:rFonts w:ascii="Times New Roman" w:hAnsi="Times New Roman" w:cs="Times New Roman"/>
          <w:sz w:val="28"/>
          <w:szCs w:val="28"/>
          <w:lang w:val="en-US"/>
        </w:rPr>
        <w:t xml:space="preserve">the disease </w:t>
      </w:r>
      <w:r w:rsidR="00691DCA" w:rsidRPr="00C53608">
        <w:rPr>
          <w:rFonts w:ascii="Times New Roman" w:hAnsi="Times New Roman" w:cs="Times New Roman"/>
          <w:sz w:val="28"/>
          <w:szCs w:val="28"/>
          <w:lang w:val="en-US"/>
        </w:rPr>
        <w:t>is caused by absolute insulin deficiency</w:t>
      </w:r>
      <w:r w:rsidR="007F673D" w:rsidRPr="00C53608">
        <w:rPr>
          <w:rFonts w:ascii="Times New Roman" w:hAnsi="Times New Roman" w:cs="Times New Roman"/>
          <w:sz w:val="28"/>
          <w:szCs w:val="28"/>
          <w:lang w:val="en-US"/>
        </w:rPr>
        <w:t xml:space="preserve"> and </w:t>
      </w:r>
      <w:r w:rsidR="004E3A42" w:rsidRPr="00C53608">
        <w:rPr>
          <w:rFonts w:ascii="Times New Roman" w:hAnsi="Times New Roman" w:cs="Times New Roman"/>
          <w:sz w:val="28"/>
          <w:szCs w:val="28"/>
          <w:lang w:val="en-US"/>
        </w:rPr>
        <w:t xml:space="preserve">might </w:t>
      </w:r>
      <w:r w:rsidR="00C61BE7" w:rsidRPr="00C53608">
        <w:rPr>
          <w:rFonts w:ascii="Times New Roman" w:hAnsi="Times New Roman" w:cs="Times New Roman"/>
          <w:sz w:val="28"/>
          <w:szCs w:val="28"/>
          <w:lang w:val="en-US"/>
        </w:rPr>
        <w:t>var</w:t>
      </w:r>
      <w:r w:rsidR="004E3A42" w:rsidRPr="00C53608">
        <w:rPr>
          <w:rFonts w:ascii="Times New Roman" w:hAnsi="Times New Roman" w:cs="Times New Roman"/>
          <w:sz w:val="28"/>
          <w:szCs w:val="28"/>
          <w:lang w:val="en-US"/>
        </w:rPr>
        <w:t xml:space="preserve">y </w:t>
      </w:r>
      <w:r w:rsidR="00C61BE7" w:rsidRPr="00C53608">
        <w:rPr>
          <w:rFonts w:ascii="Times New Roman" w:hAnsi="Times New Roman" w:cs="Times New Roman"/>
          <w:sz w:val="28"/>
          <w:szCs w:val="28"/>
          <w:lang w:val="en-US"/>
        </w:rPr>
        <w:t xml:space="preserve">from moderate or severe signs of hyperglycemia to severe dehydration, diabetic ketoacidosis (DKA) </w:t>
      </w:r>
      <w:r w:rsidR="00691DCA" w:rsidRPr="00C53608">
        <w:rPr>
          <w:rFonts w:ascii="Times New Roman" w:hAnsi="Times New Roman" w:cs="Times New Roman"/>
          <w:sz w:val="28"/>
          <w:szCs w:val="28"/>
          <w:lang w:val="en-US"/>
        </w:rPr>
        <w:t xml:space="preserve">or even </w:t>
      </w:r>
      <w:r w:rsidR="00C61BE7" w:rsidRPr="00C53608">
        <w:rPr>
          <w:rFonts w:ascii="Times New Roman" w:hAnsi="Times New Roman" w:cs="Times New Roman"/>
          <w:sz w:val="28"/>
          <w:szCs w:val="28"/>
          <w:lang w:val="en-US"/>
        </w:rPr>
        <w:t>up to the development of a coma</w:t>
      </w:r>
      <w:r w:rsidR="007F673D" w:rsidRPr="00C53608">
        <w:rPr>
          <w:rFonts w:ascii="Times New Roman" w:hAnsi="Times New Roman" w:cs="Times New Roman"/>
          <w:sz w:val="28"/>
          <w:szCs w:val="28"/>
          <w:lang w:val="en-US"/>
        </w:rPr>
        <w:t>.</w:t>
      </w:r>
      <w:r w:rsidR="00492979">
        <w:rPr>
          <w:rFonts w:ascii="Times New Roman" w:hAnsi="Times New Roman" w:cs="Times New Roman"/>
          <w:sz w:val="28"/>
          <w:szCs w:val="28"/>
          <w:lang w:val="en-US"/>
        </w:rPr>
        <w:tab/>
      </w:r>
      <w:r w:rsidR="00343EF2" w:rsidRPr="00C53608">
        <w:rPr>
          <w:rFonts w:ascii="Times New Roman" w:hAnsi="Times New Roman" w:cs="Times New Roman"/>
          <w:sz w:val="28"/>
          <w:szCs w:val="28"/>
          <w:lang w:val="en-US"/>
        </w:rPr>
        <w:t>Usually, s</w:t>
      </w:r>
      <w:r w:rsidR="00FC0C2F" w:rsidRPr="00C53608">
        <w:rPr>
          <w:rFonts w:ascii="Times New Roman" w:hAnsi="Times New Roman" w:cs="Times New Roman"/>
          <w:sz w:val="28"/>
          <w:szCs w:val="28"/>
          <w:lang w:val="en-US"/>
        </w:rPr>
        <w:t xml:space="preserve">ymptoms of classic type 1 diabetes develop quite quickly. </w:t>
      </w:r>
      <w:r w:rsidR="00C35BD6" w:rsidRPr="00C53608">
        <w:rPr>
          <w:rFonts w:ascii="Times New Roman" w:hAnsi="Times New Roman" w:cs="Times New Roman"/>
          <w:sz w:val="28"/>
          <w:szCs w:val="28"/>
          <w:lang w:val="en-US"/>
        </w:rPr>
        <w:t>For instance</w:t>
      </w:r>
      <w:r w:rsidR="00FC0C2F" w:rsidRPr="00C53608">
        <w:rPr>
          <w:rFonts w:ascii="Times New Roman" w:hAnsi="Times New Roman" w:cs="Times New Roman"/>
          <w:sz w:val="28"/>
          <w:szCs w:val="28"/>
          <w:lang w:val="en-US"/>
        </w:rPr>
        <w:t xml:space="preserve">, after 2-4 weeks </w:t>
      </w:r>
      <w:r w:rsidR="00842AF3" w:rsidRPr="00C53608">
        <w:rPr>
          <w:rFonts w:ascii="Times New Roman" w:hAnsi="Times New Roman" w:cs="Times New Roman"/>
          <w:sz w:val="28"/>
          <w:szCs w:val="28"/>
          <w:lang w:val="en-US"/>
        </w:rPr>
        <w:t xml:space="preserve">of </w:t>
      </w:r>
      <w:r w:rsidR="00FC0C2F" w:rsidRPr="00C53608">
        <w:rPr>
          <w:rFonts w:ascii="Times New Roman" w:hAnsi="Times New Roman" w:cs="Times New Roman"/>
          <w:sz w:val="28"/>
          <w:szCs w:val="28"/>
          <w:lang w:val="en-US"/>
        </w:rPr>
        <w:t>an infection</w:t>
      </w:r>
      <w:r w:rsidR="00842AF3" w:rsidRPr="00C53608">
        <w:rPr>
          <w:rFonts w:ascii="Times New Roman" w:hAnsi="Times New Roman" w:cs="Times New Roman"/>
          <w:sz w:val="28"/>
          <w:szCs w:val="28"/>
          <w:lang w:val="en-US"/>
        </w:rPr>
        <w:t xml:space="preserve"> </w:t>
      </w:r>
      <w:r w:rsidR="00FC0C2F" w:rsidRPr="00C53608">
        <w:rPr>
          <w:rFonts w:ascii="Times New Roman" w:hAnsi="Times New Roman" w:cs="Times New Roman"/>
          <w:sz w:val="28"/>
          <w:szCs w:val="28"/>
          <w:lang w:val="en-US"/>
        </w:rPr>
        <w:t xml:space="preserve">patients </w:t>
      </w:r>
      <w:r w:rsidR="00842AF3" w:rsidRPr="00C53608">
        <w:rPr>
          <w:rFonts w:ascii="Times New Roman" w:hAnsi="Times New Roman" w:cs="Times New Roman"/>
          <w:sz w:val="28"/>
          <w:szCs w:val="28"/>
          <w:lang w:val="en-US"/>
        </w:rPr>
        <w:t xml:space="preserve">start to experience </w:t>
      </w:r>
      <w:r w:rsidR="00FC0C2F" w:rsidRPr="00C53608">
        <w:rPr>
          <w:rFonts w:ascii="Times New Roman" w:hAnsi="Times New Roman" w:cs="Times New Roman"/>
          <w:sz w:val="28"/>
          <w:szCs w:val="28"/>
          <w:lang w:val="en-US"/>
        </w:rPr>
        <w:t xml:space="preserve">dry mouth, thirst up to 3-5 </w:t>
      </w:r>
      <w:r w:rsidR="006679B2" w:rsidRPr="00C53608">
        <w:rPr>
          <w:rFonts w:ascii="Times New Roman" w:hAnsi="Times New Roman" w:cs="Times New Roman"/>
          <w:sz w:val="28"/>
          <w:szCs w:val="28"/>
          <w:lang w:val="en-US"/>
        </w:rPr>
        <w:t>L</w:t>
      </w:r>
      <w:r w:rsidR="00FC0C2F" w:rsidRPr="00C53608">
        <w:rPr>
          <w:rFonts w:ascii="Times New Roman" w:hAnsi="Times New Roman" w:cs="Times New Roman"/>
          <w:sz w:val="28"/>
          <w:szCs w:val="28"/>
          <w:lang w:val="en-US"/>
        </w:rPr>
        <w:t xml:space="preserve">/day (polydipsia), increased appetite (polyphagia), </w:t>
      </w:r>
      <w:r w:rsidR="007E4B09" w:rsidRPr="00C53608">
        <w:rPr>
          <w:rFonts w:ascii="Times New Roman" w:hAnsi="Times New Roman" w:cs="Times New Roman"/>
          <w:sz w:val="28"/>
          <w:szCs w:val="28"/>
          <w:lang w:val="en-US"/>
        </w:rPr>
        <w:t xml:space="preserve">polyuria </w:t>
      </w:r>
      <w:r w:rsidR="00FC0C2F" w:rsidRPr="00C53608">
        <w:rPr>
          <w:rFonts w:ascii="Times New Roman" w:hAnsi="Times New Roman" w:cs="Times New Roman"/>
          <w:sz w:val="28"/>
          <w:szCs w:val="28"/>
          <w:lang w:val="en-US"/>
        </w:rPr>
        <w:t xml:space="preserve">at night. </w:t>
      </w:r>
      <w:r w:rsidR="00E0373D" w:rsidRPr="00C53608">
        <w:rPr>
          <w:rFonts w:ascii="Times New Roman" w:hAnsi="Times New Roman" w:cs="Times New Roman"/>
          <w:sz w:val="28"/>
          <w:szCs w:val="28"/>
          <w:lang w:val="en-US"/>
        </w:rPr>
        <w:t xml:space="preserve">If to </w:t>
      </w:r>
      <w:r w:rsidR="00C92B4C" w:rsidRPr="00C53608">
        <w:rPr>
          <w:rFonts w:ascii="Times New Roman" w:hAnsi="Times New Roman" w:cs="Times New Roman"/>
          <w:sz w:val="28"/>
          <w:szCs w:val="28"/>
          <w:lang w:val="en-US"/>
        </w:rPr>
        <w:t xml:space="preserve">do screening, </w:t>
      </w:r>
      <w:r w:rsidR="00FC0C2F" w:rsidRPr="00C53608">
        <w:rPr>
          <w:rFonts w:ascii="Times New Roman" w:hAnsi="Times New Roman" w:cs="Times New Roman"/>
          <w:sz w:val="28"/>
          <w:szCs w:val="28"/>
          <w:lang w:val="en-US"/>
        </w:rPr>
        <w:t>hyperglycemia and glucosuria</w:t>
      </w:r>
      <w:r w:rsidR="00192D17" w:rsidRPr="00C53608">
        <w:rPr>
          <w:rFonts w:ascii="Times New Roman" w:hAnsi="Times New Roman" w:cs="Times New Roman"/>
          <w:sz w:val="28"/>
          <w:szCs w:val="28"/>
          <w:lang w:val="en-US"/>
        </w:rPr>
        <w:t xml:space="preserve"> will</w:t>
      </w:r>
      <w:r w:rsidR="00642136" w:rsidRPr="00C53608">
        <w:rPr>
          <w:rFonts w:ascii="Times New Roman" w:hAnsi="Times New Roman" w:cs="Times New Roman"/>
          <w:sz w:val="28"/>
          <w:szCs w:val="28"/>
          <w:lang w:val="en-US"/>
        </w:rPr>
        <w:t xml:space="preserve"> </w:t>
      </w:r>
      <w:r w:rsidR="00192D17" w:rsidRPr="00C53608">
        <w:rPr>
          <w:rFonts w:ascii="Times New Roman" w:hAnsi="Times New Roman" w:cs="Times New Roman"/>
          <w:sz w:val="28"/>
          <w:szCs w:val="28"/>
          <w:lang w:val="en-US"/>
        </w:rPr>
        <w:t>be found</w:t>
      </w:r>
      <w:r w:rsidR="00FC0C2F" w:rsidRPr="00C53608">
        <w:rPr>
          <w:rFonts w:ascii="Times New Roman" w:hAnsi="Times New Roman" w:cs="Times New Roman"/>
          <w:sz w:val="28"/>
          <w:szCs w:val="28"/>
          <w:lang w:val="en-US"/>
        </w:rPr>
        <w:t>.</w:t>
      </w:r>
      <w:r w:rsidR="00CE393F" w:rsidRPr="00C53608">
        <w:rPr>
          <w:rFonts w:ascii="Times New Roman" w:hAnsi="Times New Roman" w:cs="Times New Roman"/>
          <w:sz w:val="28"/>
          <w:szCs w:val="28"/>
          <w:lang w:val="en-US"/>
        </w:rPr>
        <w:t xml:space="preserve"> Hyperglycemia, which in turn leads to glucosuria, is caused by a decrease in glucose utilization by peripheral tissues due to a lack of insulin.</w:t>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536D60" w:rsidRPr="00C53608">
        <w:rPr>
          <w:rFonts w:ascii="Times New Roman" w:hAnsi="Times New Roman" w:cs="Times New Roman"/>
          <w:sz w:val="28"/>
          <w:szCs w:val="28"/>
          <w:lang w:val="en-US"/>
        </w:rPr>
        <w:t>It is known that glucose is completely reabsorbed in the tubules of the kidneys when its concentration in blood plasma is up to 10 mmol/l</w:t>
      </w:r>
      <w:r w:rsidR="00E55228" w:rsidRPr="00C53608">
        <w:rPr>
          <w:rFonts w:ascii="Times New Roman" w:hAnsi="Times New Roman" w:cs="Times New Roman"/>
          <w:sz w:val="28"/>
          <w:szCs w:val="28"/>
          <w:lang w:val="en-US"/>
        </w:rPr>
        <w:t xml:space="preserve"> and e</w:t>
      </w:r>
      <w:r w:rsidR="00536D60" w:rsidRPr="00C53608">
        <w:rPr>
          <w:rFonts w:ascii="Times New Roman" w:hAnsi="Times New Roman" w:cs="Times New Roman"/>
          <w:sz w:val="28"/>
          <w:szCs w:val="28"/>
          <w:lang w:val="en-US"/>
        </w:rPr>
        <w:t>xceeding this threshold leads to the excretion of glucose in</w:t>
      </w:r>
      <w:r w:rsidR="00EF14B4" w:rsidRPr="00C53608">
        <w:rPr>
          <w:rFonts w:ascii="Times New Roman" w:hAnsi="Times New Roman" w:cs="Times New Roman"/>
          <w:sz w:val="28"/>
          <w:szCs w:val="28"/>
          <w:lang w:val="en-US"/>
        </w:rPr>
        <w:t>to</w:t>
      </w:r>
      <w:r w:rsidR="00536D60" w:rsidRPr="00C53608">
        <w:rPr>
          <w:rFonts w:ascii="Times New Roman" w:hAnsi="Times New Roman" w:cs="Times New Roman"/>
          <w:sz w:val="28"/>
          <w:szCs w:val="28"/>
          <w:lang w:val="en-US"/>
        </w:rPr>
        <w:t xml:space="preserve"> the urine. </w:t>
      </w:r>
      <w:r w:rsidR="00E5539E" w:rsidRPr="00C53608">
        <w:rPr>
          <w:rFonts w:ascii="Times New Roman" w:hAnsi="Times New Roman" w:cs="Times New Roman"/>
          <w:sz w:val="28"/>
          <w:szCs w:val="28"/>
          <w:lang w:val="en-US"/>
        </w:rPr>
        <w:t>Polyuria</w:t>
      </w:r>
      <w:r w:rsidR="00D16A44" w:rsidRPr="00C53608">
        <w:rPr>
          <w:rFonts w:ascii="Times New Roman" w:hAnsi="Times New Roman" w:cs="Times New Roman"/>
          <w:sz w:val="28"/>
          <w:szCs w:val="28"/>
          <w:lang w:val="en-US"/>
        </w:rPr>
        <w:t>, which</w:t>
      </w:r>
      <w:r w:rsidR="00E5539E" w:rsidRPr="00C53608">
        <w:rPr>
          <w:rFonts w:ascii="Times New Roman" w:hAnsi="Times New Roman" w:cs="Times New Roman"/>
          <w:sz w:val="28"/>
          <w:szCs w:val="28"/>
          <w:lang w:val="en-US"/>
        </w:rPr>
        <w:t xml:space="preserve"> </w:t>
      </w:r>
      <w:r w:rsidR="00D16A44" w:rsidRPr="00C53608">
        <w:rPr>
          <w:rFonts w:ascii="Times New Roman" w:hAnsi="Times New Roman" w:cs="Times New Roman"/>
          <w:sz w:val="28"/>
          <w:szCs w:val="28"/>
          <w:lang w:val="en-US"/>
        </w:rPr>
        <w:t xml:space="preserve">is typically </w:t>
      </w:r>
      <w:r w:rsidR="00181B97" w:rsidRPr="00C53608">
        <w:rPr>
          <w:rFonts w:ascii="Times New Roman" w:hAnsi="Times New Roman" w:cs="Times New Roman"/>
          <w:sz w:val="28"/>
          <w:szCs w:val="28"/>
          <w:lang w:val="en-US"/>
        </w:rPr>
        <w:t xml:space="preserve">accepted as </w:t>
      </w:r>
      <w:r w:rsidR="00E5539E" w:rsidRPr="00C53608">
        <w:rPr>
          <w:rFonts w:ascii="Times New Roman" w:hAnsi="Times New Roman" w:cs="Times New Roman"/>
          <w:sz w:val="28"/>
          <w:szCs w:val="28"/>
          <w:lang w:val="en-US"/>
        </w:rPr>
        <w:t>the first symptom of glucosuria</w:t>
      </w:r>
      <w:r w:rsidR="00D16A44" w:rsidRPr="00C53608">
        <w:rPr>
          <w:rFonts w:ascii="Times New Roman" w:hAnsi="Times New Roman" w:cs="Times New Roman"/>
          <w:sz w:val="28"/>
          <w:szCs w:val="28"/>
          <w:lang w:val="en-US"/>
        </w:rPr>
        <w:t xml:space="preserve">, </w:t>
      </w:r>
      <w:r w:rsidR="00BA71C7" w:rsidRPr="00C53608">
        <w:rPr>
          <w:rFonts w:ascii="Times New Roman" w:hAnsi="Times New Roman" w:cs="Times New Roman"/>
          <w:sz w:val="28"/>
          <w:szCs w:val="28"/>
          <w:lang w:val="en-US"/>
        </w:rPr>
        <w:t>u</w:t>
      </w:r>
      <w:r w:rsidR="00E5539E" w:rsidRPr="00C53608">
        <w:rPr>
          <w:rFonts w:ascii="Times New Roman" w:hAnsi="Times New Roman" w:cs="Times New Roman"/>
          <w:sz w:val="28"/>
          <w:szCs w:val="28"/>
          <w:lang w:val="en-US"/>
        </w:rPr>
        <w:t>sually accompanies high glucosuria</w:t>
      </w:r>
      <w:r w:rsidR="00BA71C7" w:rsidRPr="00C53608">
        <w:rPr>
          <w:rFonts w:ascii="Times New Roman" w:hAnsi="Times New Roman" w:cs="Times New Roman"/>
          <w:sz w:val="28"/>
          <w:szCs w:val="28"/>
          <w:lang w:val="en-US"/>
        </w:rPr>
        <w:t xml:space="preserve"> and it </w:t>
      </w:r>
      <w:r w:rsidR="00E5539E" w:rsidRPr="00C53608">
        <w:rPr>
          <w:rFonts w:ascii="Times New Roman" w:hAnsi="Times New Roman" w:cs="Times New Roman"/>
          <w:sz w:val="28"/>
          <w:szCs w:val="28"/>
          <w:lang w:val="en-US"/>
        </w:rPr>
        <w:t>is a consequence of osmotic diuresis. Dry mouth and thirst are associated with dehydration due to excessive excretion of fluid through the kidneys</w:t>
      </w:r>
      <w:r w:rsidR="00095763" w:rsidRPr="00C53608">
        <w:rPr>
          <w:rFonts w:ascii="Times New Roman" w:hAnsi="Times New Roman" w:cs="Times New Roman"/>
          <w:sz w:val="28"/>
          <w:szCs w:val="28"/>
          <w:lang w:val="en-US"/>
        </w:rPr>
        <w:t xml:space="preserve"> and also due to </w:t>
      </w:r>
      <w:r w:rsidR="00FF41B9" w:rsidRPr="00C53608">
        <w:rPr>
          <w:rFonts w:ascii="Times New Roman" w:hAnsi="Times New Roman" w:cs="Times New Roman"/>
          <w:sz w:val="28"/>
          <w:szCs w:val="28"/>
          <w:lang w:val="en-US"/>
        </w:rPr>
        <w:t xml:space="preserve">an </w:t>
      </w:r>
      <w:r w:rsidR="00E5539E" w:rsidRPr="00C53608">
        <w:rPr>
          <w:rFonts w:ascii="Times New Roman" w:hAnsi="Times New Roman" w:cs="Times New Roman"/>
          <w:sz w:val="28"/>
          <w:szCs w:val="28"/>
          <w:lang w:val="en-US"/>
        </w:rPr>
        <w:t xml:space="preserve">increase in </w:t>
      </w:r>
      <w:r w:rsidR="00FF41B9" w:rsidRPr="00C53608">
        <w:rPr>
          <w:rFonts w:ascii="Times New Roman" w:hAnsi="Times New Roman" w:cs="Times New Roman"/>
          <w:sz w:val="28"/>
          <w:szCs w:val="28"/>
          <w:lang w:val="en-US"/>
        </w:rPr>
        <w:t xml:space="preserve">levels of </w:t>
      </w:r>
      <w:r w:rsidR="00E5539E" w:rsidRPr="00C53608">
        <w:rPr>
          <w:rFonts w:ascii="Times New Roman" w:hAnsi="Times New Roman" w:cs="Times New Roman"/>
          <w:sz w:val="28"/>
          <w:szCs w:val="28"/>
          <w:lang w:val="en-US"/>
        </w:rPr>
        <w:t xml:space="preserve">glucose, </w:t>
      </w:r>
      <w:r w:rsidR="00E748DE" w:rsidRPr="00C53608">
        <w:rPr>
          <w:rFonts w:ascii="Times New Roman" w:hAnsi="Times New Roman" w:cs="Times New Roman"/>
          <w:sz w:val="28"/>
          <w:szCs w:val="28"/>
          <w:lang w:val="en-US"/>
        </w:rPr>
        <w:t>urea,</w:t>
      </w:r>
      <w:r w:rsidR="00FF41B9" w:rsidRPr="00C53608">
        <w:rPr>
          <w:rFonts w:ascii="Times New Roman" w:hAnsi="Times New Roman" w:cs="Times New Roman"/>
          <w:sz w:val="28"/>
          <w:szCs w:val="28"/>
          <w:lang w:val="en-US"/>
        </w:rPr>
        <w:t xml:space="preserve"> and </w:t>
      </w:r>
      <w:r w:rsidR="00E5539E" w:rsidRPr="00C53608">
        <w:rPr>
          <w:rFonts w:ascii="Times New Roman" w:hAnsi="Times New Roman" w:cs="Times New Roman"/>
          <w:sz w:val="28"/>
          <w:szCs w:val="28"/>
          <w:lang w:val="en-US"/>
        </w:rPr>
        <w:t>sodium</w:t>
      </w:r>
      <w:r w:rsidR="00FF41B9" w:rsidRPr="00C53608">
        <w:rPr>
          <w:rFonts w:ascii="Times New Roman" w:hAnsi="Times New Roman" w:cs="Times New Roman"/>
          <w:sz w:val="28"/>
          <w:szCs w:val="28"/>
          <w:lang w:val="en-US"/>
        </w:rPr>
        <w:t xml:space="preserve"> in the blood.</w:t>
      </w:r>
      <w:r w:rsidR="00E5539E" w:rsidRPr="00C53608">
        <w:rPr>
          <w:rFonts w:ascii="Times New Roman" w:hAnsi="Times New Roman" w:cs="Times New Roman"/>
          <w:sz w:val="28"/>
          <w:szCs w:val="28"/>
          <w:lang w:val="en-US"/>
        </w:rPr>
        <w:t xml:space="preserve"> </w:t>
      </w:r>
      <w:r w:rsidR="004736D5" w:rsidRPr="00C53608">
        <w:rPr>
          <w:rFonts w:ascii="Times New Roman" w:hAnsi="Times New Roman" w:cs="Times New Roman"/>
          <w:sz w:val="28"/>
          <w:szCs w:val="28"/>
          <w:lang w:val="en-US"/>
        </w:rPr>
        <w:t xml:space="preserve">During </w:t>
      </w:r>
      <w:r w:rsidR="00E5539E" w:rsidRPr="00C53608">
        <w:rPr>
          <w:rFonts w:ascii="Times New Roman" w:hAnsi="Times New Roman" w:cs="Times New Roman"/>
          <w:sz w:val="28"/>
          <w:szCs w:val="28"/>
          <w:lang w:val="en-US"/>
        </w:rPr>
        <w:t xml:space="preserve">polyuria </w:t>
      </w:r>
      <w:r w:rsidR="004736D5" w:rsidRPr="00C53608">
        <w:rPr>
          <w:rFonts w:ascii="Times New Roman" w:hAnsi="Times New Roman" w:cs="Times New Roman"/>
          <w:sz w:val="28"/>
          <w:szCs w:val="28"/>
          <w:lang w:val="en-US"/>
        </w:rPr>
        <w:t>urine gets colorless</w:t>
      </w:r>
      <w:r w:rsidR="00055FAC" w:rsidRPr="00C53608">
        <w:rPr>
          <w:rFonts w:ascii="Times New Roman" w:hAnsi="Times New Roman" w:cs="Times New Roman"/>
          <w:sz w:val="28"/>
          <w:szCs w:val="28"/>
          <w:lang w:val="en-US"/>
        </w:rPr>
        <w:t xml:space="preserve"> and </w:t>
      </w:r>
      <w:r w:rsidR="00C70794" w:rsidRPr="00C53608">
        <w:rPr>
          <w:rFonts w:ascii="Times New Roman" w:hAnsi="Times New Roman" w:cs="Times New Roman"/>
          <w:sz w:val="28"/>
          <w:szCs w:val="28"/>
          <w:lang w:val="en-US"/>
        </w:rPr>
        <w:t xml:space="preserve">might be </w:t>
      </w:r>
      <w:r w:rsidR="00055FAC" w:rsidRPr="00C53608">
        <w:rPr>
          <w:rFonts w:ascii="Times New Roman" w:hAnsi="Times New Roman" w:cs="Times New Roman"/>
          <w:sz w:val="28"/>
          <w:szCs w:val="28"/>
          <w:lang w:val="en-US"/>
        </w:rPr>
        <w:t>sever</w:t>
      </w:r>
      <w:r w:rsidR="00C70794" w:rsidRPr="00C53608">
        <w:rPr>
          <w:rFonts w:ascii="Times New Roman" w:hAnsi="Times New Roman" w:cs="Times New Roman"/>
          <w:sz w:val="28"/>
          <w:szCs w:val="28"/>
          <w:lang w:val="en-US"/>
        </w:rPr>
        <w:t xml:space="preserve"> up to</w:t>
      </w:r>
      <w:r w:rsidR="00E5539E" w:rsidRPr="00C53608">
        <w:rPr>
          <w:rFonts w:ascii="Times New Roman" w:hAnsi="Times New Roman" w:cs="Times New Roman"/>
          <w:sz w:val="28"/>
          <w:szCs w:val="28"/>
          <w:lang w:val="en-US"/>
        </w:rPr>
        <w:t xml:space="preserve"> 3 liters per day. Polydipsia </w:t>
      </w:r>
      <w:r w:rsidR="00387F38" w:rsidRPr="00C53608">
        <w:rPr>
          <w:rFonts w:ascii="Times New Roman" w:hAnsi="Times New Roman" w:cs="Times New Roman"/>
          <w:sz w:val="28"/>
          <w:szCs w:val="28"/>
          <w:lang w:val="en-US"/>
        </w:rPr>
        <w:t xml:space="preserve">is </w:t>
      </w:r>
      <w:r w:rsidR="00E5539E" w:rsidRPr="00C53608">
        <w:rPr>
          <w:rFonts w:ascii="Times New Roman" w:hAnsi="Times New Roman" w:cs="Times New Roman"/>
          <w:sz w:val="28"/>
          <w:szCs w:val="28"/>
          <w:lang w:val="en-US"/>
        </w:rPr>
        <w:t>a result of irritation of the thirst center in the brain due to hyperosmolarity of the blood a</w:t>
      </w:r>
      <w:r w:rsidR="00387F38" w:rsidRPr="00C53608">
        <w:rPr>
          <w:rFonts w:ascii="Times New Roman" w:hAnsi="Times New Roman" w:cs="Times New Roman"/>
          <w:sz w:val="28"/>
          <w:szCs w:val="28"/>
          <w:lang w:val="en-US"/>
        </w:rPr>
        <w:t>s well as</w:t>
      </w:r>
      <w:r w:rsidR="00E5539E" w:rsidRPr="00C53608">
        <w:rPr>
          <w:rFonts w:ascii="Times New Roman" w:hAnsi="Times New Roman" w:cs="Times New Roman"/>
          <w:sz w:val="28"/>
          <w:szCs w:val="28"/>
          <w:lang w:val="en-US"/>
        </w:rPr>
        <w:t xml:space="preserve"> dehydration. </w:t>
      </w:r>
      <w:r w:rsidR="00195880" w:rsidRPr="00C53608">
        <w:rPr>
          <w:rFonts w:ascii="Times New Roman" w:hAnsi="Times New Roman" w:cs="Times New Roman"/>
          <w:sz w:val="28"/>
          <w:szCs w:val="28"/>
          <w:lang w:val="en-US"/>
        </w:rPr>
        <w:t>The feeling of t</w:t>
      </w:r>
      <w:r w:rsidR="00E5539E" w:rsidRPr="00C53608">
        <w:rPr>
          <w:rFonts w:ascii="Times New Roman" w:hAnsi="Times New Roman" w:cs="Times New Roman"/>
          <w:sz w:val="28"/>
          <w:szCs w:val="28"/>
          <w:lang w:val="en-US"/>
        </w:rPr>
        <w:t>hirst</w:t>
      </w:r>
      <w:r w:rsidR="00195880" w:rsidRPr="00C53608">
        <w:rPr>
          <w:rFonts w:ascii="Times New Roman" w:hAnsi="Times New Roman" w:cs="Times New Roman"/>
          <w:sz w:val="28"/>
          <w:szCs w:val="28"/>
          <w:lang w:val="en-US"/>
        </w:rPr>
        <w:t>y</w:t>
      </w:r>
      <w:r w:rsidR="00E5539E" w:rsidRPr="00C53608">
        <w:rPr>
          <w:rFonts w:ascii="Times New Roman" w:hAnsi="Times New Roman" w:cs="Times New Roman"/>
          <w:sz w:val="28"/>
          <w:szCs w:val="28"/>
          <w:lang w:val="en-US"/>
        </w:rPr>
        <w:t xml:space="preserve"> is </w:t>
      </w:r>
      <w:r w:rsidR="00195880" w:rsidRPr="00C53608">
        <w:rPr>
          <w:rFonts w:ascii="Times New Roman" w:hAnsi="Times New Roman" w:cs="Times New Roman"/>
          <w:sz w:val="28"/>
          <w:szCs w:val="28"/>
          <w:lang w:val="en-US"/>
        </w:rPr>
        <w:t xml:space="preserve">more </w:t>
      </w:r>
      <w:r w:rsidR="009E0F13" w:rsidRPr="00C53608">
        <w:rPr>
          <w:rFonts w:ascii="Times New Roman" w:hAnsi="Times New Roman" w:cs="Times New Roman"/>
          <w:sz w:val="28"/>
          <w:szCs w:val="28"/>
          <w:lang w:val="en-US"/>
        </w:rPr>
        <w:t>specific to night and early morning times</w:t>
      </w:r>
      <w:r w:rsidR="00E5539E" w:rsidRPr="00C53608">
        <w:rPr>
          <w:rFonts w:ascii="Times New Roman" w:hAnsi="Times New Roman" w:cs="Times New Roman"/>
          <w:sz w:val="28"/>
          <w:szCs w:val="28"/>
          <w:lang w:val="en-US"/>
        </w:rPr>
        <w:t>.</w:t>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724B0B" w:rsidRPr="00C53608">
        <w:rPr>
          <w:rFonts w:ascii="Times New Roman" w:hAnsi="Times New Roman" w:cs="Times New Roman"/>
          <w:sz w:val="28"/>
          <w:szCs w:val="28"/>
          <w:lang w:val="en-US"/>
        </w:rPr>
        <w:t xml:space="preserve">Severe weight loss and weakness usually </w:t>
      </w:r>
      <w:r w:rsidR="00357228" w:rsidRPr="00C53608">
        <w:rPr>
          <w:rFonts w:ascii="Times New Roman" w:hAnsi="Times New Roman" w:cs="Times New Roman"/>
          <w:sz w:val="28"/>
          <w:szCs w:val="28"/>
          <w:lang w:val="en-US"/>
        </w:rPr>
        <w:t>follow the c</w:t>
      </w:r>
      <w:r w:rsidR="001D1CE5" w:rsidRPr="00C53608">
        <w:rPr>
          <w:rFonts w:ascii="Times New Roman" w:hAnsi="Times New Roman" w:cs="Times New Roman"/>
          <w:sz w:val="28"/>
          <w:szCs w:val="28"/>
          <w:lang w:val="en-US"/>
        </w:rPr>
        <w:t xml:space="preserve">linical symptoms </w:t>
      </w:r>
      <w:r w:rsidR="00357228" w:rsidRPr="00C53608">
        <w:rPr>
          <w:rFonts w:ascii="Times New Roman" w:hAnsi="Times New Roman" w:cs="Times New Roman"/>
          <w:sz w:val="28"/>
          <w:szCs w:val="28"/>
          <w:lang w:val="en-US"/>
        </w:rPr>
        <w:t>of type 1 diabetes.</w:t>
      </w:r>
      <w:r w:rsidR="001D1CE5" w:rsidRPr="00C53608">
        <w:rPr>
          <w:rFonts w:ascii="Times New Roman" w:hAnsi="Times New Roman" w:cs="Times New Roman"/>
          <w:sz w:val="28"/>
          <w:szCs w:val="28"/>
          <w:lang w:val="en-US"/>
        </w:rPr>
        <w:t xml:space="preserve"> </w:t>
      </w:r>
      <w:r w:rsidR="006446EE" w:rsidRPr="00C53608">
        <w:rPr>
          <w:rFonts w:ascii="Times New Roman" w:hAnsi="Times New Roman" w:cs="Times New Roman"/>
          <w:sz w:val="28"/>
          <w:szCs w:val="28"/>
          <w:lang w:val="en-US"/>
        </w:rPr>
        <w:t>A</w:t>
      </w:r>
      <w:r w:rsidR="001D1CE5" w:rsidRPr="00C53608">
        <w:rPr>
          <w:rFonts w:ascii="Times New Roman" w:hAnsi="Times New Roman" w:cs="Times New Roman"/>
          <w:sz w:val="28"/>
          <w:szCs w:val="28"/>
          <w:lang w:val="en-US"/>
        </w:rPr>
        <w:t>cute insulin deficiency</w:t>
      </w:r>
      <w:r w:rsidR="006446EE" w:rsidRPr="00C53608">
        <w:rPr>
          <w:rFonts w:ascii="Times New Roman" w:hAnsi="Times New Roman" w:cs="Times New Roman"/>
          <w:sz w:val="28"/>
          <w:szCs w:val="28"/>
          <w:lang w:val="en-US"/>
        </w:rPr>
        <w:t xml:space="preserve"> </w:t>
      </w:r>
      <w:r w:rsidR="00121921" w:rsidRPr="00C53608">
        <w:rPr>
          <w:rFonts w:ascii="Times New Roman" w:hAnsi="Times New Roman" w:cs="Times New Roman"/>
          <w:sz w:val="28"/>
          <w:szCs w:val="28"/>
          <w:lang w:val="en-US"/>
        </w:rPr>
        <w:t xml:space="preserve">leads to total </w:t>
      </w:r>
      <w:r w:rsidR="001D1CE5" w:rsidRPr="00C53608">
        <w:rPr>
          <w:rFonts w:ascii="Times New Roman" w:hAnsi="Times New Roman" w:cs="Times New Roman"/>
          <w:sz w:val="28"/>
          <w:szCs w:val="28"/>
          <w:lang w:val="en-US"/>
        </w:rPr>
        <w:t>carbohydrate metabolism disorders</w:t>
      </w:r>
      <w:r w:rsidR="00121921" w:rsidRPr="00C53608">
        <w:rPr>
          <w:rFonts w:ascii="Times New Roman" w:hAnsi="Times New Roman" w:cs="Times New Roman"/>
          <w:sz w:val="28"/>
          <w:szCs w:val="28"/>
          <w:lang w:val="en-US"/>
        </w:rPr>
        <w:t xml:space="preserve"> which </w:t>
      </w:r>
      <w:r w:rsidR="008977D5" w:rsidRPr="00C53608">
        <w:rPr>
          <w:rFonts w:ascii="Times New Roman" w:hAnsi="Times New Roman" w:cs="Times New Roman"/>
          <w:sz w:val="28"/>
          <w:szCs w:val="28"/>
          <w:lang w:val="en-US"/>
        </w:rPr>
        <w:t>in turn cause</w:t>
      </w:r>
      <w:r w:rsidR="001D1CE5" w:rsidRPr="00C53608">
        <w:rPr>
          <w:rFonts w:ascii="Times New Roman" w:hAnsi="Times New Roman" w:cs="Times New Roman"/>
          <w:sz w:val="28"/>
          <w:szCs w:val="28"/>
          <w:lang w:val="en-US"/>
        </w:rPr>
        <w:t xml:space="preserve"> imbalance</w:t>
      </w:r>
      <w:r w:rsidR="008977D5" w:rsidRPr="00C53608">
        <w:rPr>
          <w:rFonts w:ascii="Times New Roman" w:hAnsi="Times New Roman" w:cs="Times New Roman"/>
          <w:sz w:val="28"/>
          <w:szCs w:val="28"/>
          <w:lang w:val="en-US"/>
        </w:rPr>
        <w:t>s</w:t>
      </w:r>
      <w:r w:rsidR="001D1CE5" w:rsidRPr="00C53608">
        <w:rPr>
          <w:rFonts w:ascii="Times New Roman" w:hAnsi="Times New Roman" w:cs="Times New Roman"/>
          <w:sz w:val="28"/>
          <w:szCs w:val="28"/>
          <w:lang w:val="en-US"/>
        </w:rPr>
        <w:t xml:space="preserve"> of protein and fat metabolism. This </w:t>
      </w:r>
      <w:r w:rsidR="00DE7AFE" w:rsidRPr="00C53608">
        <w:rPr>
          <w:rFonts w:ascii="Times New Roman" w:hAnsi="Times New Roman" w:cs="Times New Roman"/>
          <w:sz w:val="28"/>
          <w:szCs w:val="28"/>
          <w:lang w:val="en-US"/>
        </w:rPr>
        <w:t xml:space="preserve">changes </w:t>
      </w:r>
      <w:r w:rsidR="001D1CE5" w:rsidRPr="00C53608">
        <w:rPr>
          <w:rFonts w:ascii="Times New Roman" w:hAnsi="Times New Roman" w:cs="Times New Roman"/>
          <w:sz w:val="28"/>
          <w:szCs w:val="28"/>
          <w:lang w:val="en-US"/>
        </w:rPr>
        <w:t xml:space="preserve">lead to hyperaminoacidemia, hyperlipidemia, and ketoacidosis. Insulin deficiency stimulates gluconeogenesis and glycogenolysis, </w:t>
      </w:r>
      <w:r w:rsidR="006F1EAB" w:rsidRPr="00C53608">
        <w:rPr>
          <w:rFonts w:ascii="Times New Roman" w:hAnsi="Times New Roman" w:cs="Times New Roman"/>
          <w:sz w:val="28"/>
          <w:szCs w:val="28"/>
          <w:lang w:val="en-US"/>
        </w:rPr>
        <w:t>but at the s</w:t>
      </w:r>
      <w:r w:rsidR="008A0451" w:rsidRPr="00C53608">
        <w:rPr>
          <w:rFonts w:ascii="Times New Roman" w:hAnsi="Times New Roman" w:cs="Times New Roman"/>
          <w:sz w:val="28"/>
          <w:szCs w:val="28"/>
          <w:lang w:val="en-US"/>
        </w:rPr>
        <w:t>a</w:t>
      </w:r>
      <w:r w:rsidR="006F1EAB" w:rsidRPr="00C53608">
        <w:rPr>
          <w:rFonts w:ascii="Times New Roman" w:hAnsi="Times New Roman" w:cs="Times New Roman"/>
          <w:sz w:val="28"/>
          <w:szCs w:val="28"/>
          <w:lang w:val="en-US"/>
        </w:rPr>
        <w:t xml:space="preserve">me time </w:t>
      </w:r>
      <w:r w:rsidR="001D1CE5" w:rsidRPr="00C53608">
        <w:rPr>
          <w:rFonts w:ascii="Times New Roman" w:hAnsi="Times New Roman" w:cs="Times New Roman"/>
          <w:sz w:val="28"/>
          <w:szCs w:val="28"/>
          <w:lang w:val="en-US"/>
        </w:rPr>
        <w:t>suppresses glycogenogenesis in the liver.</w:t>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492979">
        <w:rPr>
          <w:rFonts w:ascii="Times New Roman" w:hAnsi="Times New Roman" w:cs="Times New Roman"/>
          <w:sz w:val="28"/>
          <w:szCs w:val="28"/>
          <w:lang w:val="en-US"/>
        </w:rPr>
        <w:tab/>
      </w:r>
      <w:r w:rsidR="006C1626" w:rsidRPr="00C53608">
        <w:rPr>
          <w:rFonts w:ascii="Times New Roman" w:hAnsi="Times New Roman" w:cs="Times New Roman"/>
          <w:sz w:val="28"/>
          <w:szCs w:val="28"/>
          <w:lang w:val="en-US"/>
        </w:rPr>
        <w:t>I</w:t>
      </w:r>
      <w:r w:rsidR="00F01F8F" w:rsidRPr="00C53608">
        <w:rPr>
          <w:rFonts w:ascii="Times New Roman" w:hAnsi="Times New Roman" w:cs="Times New Roman"/>
          <w:sz w:val="28"/>
          <w:szCs w:val="28"/>
          <w:lang w:val="en-US"/>
        </w:rPr>
        <w:t>ncrease</w:t>
      </w:r>
      <w:r w:rsidR="006C1626" w:rsidRPr="00C53608">
        <w:rPr>
          <w:rFonts w:ascii="Times New Roman" w:hAnsi="Times New Roman" w:cs="Times New Roman"/>
          <w:sz w:val="28"/>
          <w:szCs w:val="28"/>
          <w:lang w:val="en-US"/>
        </w:rPr>
        <w:t>s</w:t>
      </w:r>
      <w:r w:rsidR="00F01F8F" w:rsidRPr="00C53608">
        <w:rPr>
          <w:rFonts w:ascii="Times New Roman" w:hAnsi="Times New Roman" w:cs="Times New Roman"/>
          <w:sz w:val="28"/>
          <w:szCs w:val="28"/>
          <w:lang w:val="en-US"/>
        </w:rPr>
        <w:t xml:space="preserve"> in the </w:t>
      </w:r>
      <w:r w:rsidR="006C1626" w:rsidRPr="00C53608">
        <w:rPr>
          <w:rFonts w:ascii="Times New Roman" w:hAnsi="Times New Roman" w:cs="Times New Roman"/>
          <w:sz w:val="28"/>
          <w:szCs w:val="28"/>
          <w:lang w:val="en-US"/>
        </w:rPr>
        <w:t xml:space="preserve">levels of </w:t>
      </w:r>
      <w:r w:rsidR="00F01F8F" w:rsidRPr="00C53608">
        <w:rPr>
          <w:rFonts w:ascii="Times New Roman" w:hAnsi="Times New Roman" w:cs="Times New Roman"/>
          <w:sz w:val="28"/>
          <w:szCs w:val="28"/>
          <w:lang w:val="en-US"/>
        </w:rPr>
        <w:t>cholesterol, triglycerides</w:t>
      </w:r>
      <w:r w:rsidR="006C1626" w:rsidRPr="00C53608">
        <w:rPr>
          <w:rFonts w:ascii="Times New Roman" w:hAnsi="Times New Roman" w:cs="Times New Roman"/>
          <w:sz w:val="28"/>
          <w:szCs w:val="28"/>
          <w:lang w:val="en-US"/>
        </w:rPr>
        <w:t xml:space="preserve"> and</w:t>
      </w:r>
      <w:r w:rsidR="00F01F8F" w:rsidRPr="00C53608">
        <w:rPr>
          <w:rFonts w:ascii="Times New Roman" w:hAnsi="Times New Roman" w:cs="Times New Roman"/>
          <w:sz w:val="28"/>
          <w:szCs w:val="28"/>
          <w:lang w:val="en-US"/>
        </w:rPr>
        <w:t xml:space="preserve"> lipoproteins </w:t>
      </w:r>
      <w:r w:rsidR="006C1626" w:rsidRPr="00C53608">
        <w:rPr>
          <w:rFonts w:ascii="Times New Roman" w:hAnsi="Times New Roman" w:cs="Times New Roman"/>
          <w:sz w:val="28"/>
          <w:szCs w:val="28"/>
          <w:lang w:val="en-US"/>
        </w:rPr>
        <w:t xml:space="preserve">is the </w:t>
      </w:r>
      <w:r w:rsidR="00640734" w:rsidRPr="00C53608">
        <w:rPr>
          <w:rFonts w:ascii="Times New Roman" w:hAnsi="Times New Roman" w:cs="Times New Roman"/>
          <w:sz w:val="28"/>
          <w:szCs w:val="28"/>
          <w:lang w:val="en-US"/>
        </w:rPr>
        <w:t>clear sign of h</w:t>
      </w:r>
      <w:r w:rsidR="00F01F8F" w:rsidRPr="00C53608">
        <w:rPr>
          <w:rFonts w:ascii="Times New Roman" w:hAnsi="Times New Roman" w:cs="Times New Roman"/>
          <w:sz w:val="28"/>
          <w:szCs w:val="28"/>
          <w:lang w:val="en-US"/>
        </w:rPr>
        <w:t xml:space="preserve">yperlipidemia. </w:t>
      </w:r>
      <w:r w:rsidR="00CD5D39" w:rsidRPr="00C53608">
        <w:rPr>
          <w:rFonts w:ascii="Times New Roman" w:hAnsi="Times New Roman" w:cs="Times New Roman"/>
          <w:sz w:val="28"/>
          <w:szCs w:val="28"/>
          <w:lang w:val="en-US"/>
        </w:rPr>
        <w:t>The hyperlipidemia causes i</w:t>
      </w:r>
      <w:r w:rsidR="00F01F8F" w:rsidRPr="00C53608">
        <w:rPr>
          <w:rFonts w:ascii="Times New Roman" w:hAnsi="Times New Roman" w:cs="Times New Roman"/>
          <w:sz w:val="28"/>
          <w:szCs w:val="28"/>
          <w:lang w:val="en-US"/>
        </w:rPr>
        <w:t xml:space="preserve">ncreased intake of lipids in the liver, where they </w:t>
      </w:r>
      <w:r w:rsidR="006026D7" w:rsidRPr="00C53608">
        <w:rPr>
          <w:rFonts w:ascii="Times New Roman" w:hAnsi="Times New Roman" w:cs="Times New Roman"/>
          <w:sz w:val="28"/>
          <w:szCs w:val="28"/>
          <w:lang w:val="en-US"/>
        </w:rPr>
        <w:t xml:space="preserve">get </w:t>
      </w:r>
      <w:r w:rsidR="00F01F8F" w:rsidRPr="00C53608">
        <w:rPr>
          <w:rFonts w:ascii="Times New Roman" w:hAnsi="Times New Roman" w:cs="Times New Roman"/>
          <w:sz w:val="28"/>
          <w:szCs w:val="28"/>
          <w:lang w:val="en-US"/>
        </w:rPr>
        <w:t>intensely oxidized lead</w:t>
      </w:r>
      <w:r w:rsidR="006026D7" w:rsidRPr="00C53608">
        <w:rPr>
          <w:rFonts w:ascii="Times New Roman" w:hAnsi="Times New Roman" w:cs="Times New Roman"/>
          <w:sz w:val="28"/>
          <w:szCs w:val="28"/>
          <w:lang w:val="en-US"/>
        </w:rPr>
        <w:t xml:space="preserve">ing </w:t>
      </w:r>
      <w:r w:rsidR="00F01F8F" w:rsidRPr="00C53608">
        <w:rPr>
          <w:rFonts w:ascii="Times New Roman" w:hAnsi="Times New Roman" w:cs="Times New Roman"/>
          <w:sz w:val="28"/>
          <w:szCs w:val="28"/>
          <w:lang w:val="en-US"/>
        </w:rPr>
        <w:t xml:space="preserve">to an increase in the production of ketone bodies </w:t>
      </w:r>
      <w:r w:rsidR="00BE0161" w:rsidRPr="00C53608">
        <w:rPr>
          <w:rFonts w:ascii="Times New Roman" w:hAnsi="Times New Roman" w:cs="Times New Roman"/>
          <w:sz w:val="28"/>
          <w:szCs w:val="28"/>
          <w:lang w:val="en-US"/>
        </w:rPr>
        <w:t xml:space="preserve">(acetone, β-hydroxybutyric and acetoacetic acids) </w:t>
      </w:r>
      <w:r w:rsidR="00F01F8F" w:rsidRPr="00C53608">
        <w:rPr>
          <w:rFonts w:ascii="Times New Roman" w:hAnsi="Times New Roman" w:cs="Times New Roman"/>
          <w:sz w:val="28"/>
          <w:szCs w:val="28"/>
          <w:lang w:val="en-US"/>
        </w:rPr>
        <w:t>and hyperketonemia.</w:t>
      </w:r>
      <w:r w:rsidR="005C26D7" w:rsidRPr="00C53608">
        <w:rPr>
          <w:rFonts w:ascii="Times New Roman" w:hAnsi="Times New Roman" w:cs="Times New Roman"/>
          <w:sz w:val="28"/>
          <w:szCs w:val="28"/>
          <w:lang w:val="en-US"/>
        </w:rPr>
        <w:t xml:space="preserve"> </w:t>
      </w:r>
      <w:r w:rsidR="000D6964" w:rsidRPr="00C53608">
        <w:rPr>
          <w:rFonts w:ascii="Times New Roman" w:hAnsi="Times New Roman" w:cs="Times New Roman"/>
          <w:sz w:val="28"/>
          <w:szCs w:val="28"/>
          <w:lang w:val="en-US"/>
        </w:rPr>
        <w:t>Th</w:t>
      </w:r>
      <w:r w:rsidR="005C26D7" w:rsidRPr="00C53608">
        <w:rPr>
          <w:rFonts w:ascii="Times New Roman" w:hAnsi="Times New Roman" w:cs="Times New Roman"/>
          <w:sz w:val="28"/>
          <w:szCs w:val="28"/>
          <w:lang w:val="en-US"/>
        </w:rPr>
        <w:t xml:space="preserve">is </w:t>
      </w:r>
      <w:r w:rsidR="000D6964" w:rsidRPr="00C53608">
        <w:rPr>
          <w:rFonts w:ascii="Times New Roman" w:hAnsi="Times New Roman" w:cs="Times New Roman"/>
          <w:sz w:val="28"/>
          <w:szCs w:val="28"/>
          <w:lang w:val="en-US"/>
        </w:rPr>
        <w:t xml:space="preserve">causes </w:t>
      </w:r>
      <w:r w:rsidR="00BE0161" w:rsidRPr="00C53608">
        <w:rPr>
          <w:rFonts w:ascii="Times New Roman" w:hAnsi="Times New Roman" w:cs="Times New Roman"/>
          <w:sz w:val="28"/>
          <w:szCs w:val="28"/>
          <w:lang w:val="en-US"/>
        </w:rPr>
        <w:t>diabetic ketoacidosis,</w:t>
      </w:r>
      <w:r w:rsidR="000D6964" w:rsidRPr="00C53608">
        <w:rPr>
          <w:rFonts w:ascii="Times New Roman" w:hAnsi="Times New Roman" w:cs="Times New Roman"/>
          <w:sz w:val="28"/>
          <w:szCs w:val="28"/>
          <w:lang w:val="en-US"/>
        </w:rPr>
        <w:t xml:space="preserve"> a decrease in pH and the development of tissue hypoxia. The </w:t>
      </w:r>
      <w:r w:rsidR="00F93F67" w:rsidRPr="00C53608">
        <w:rPr>
          <w:rFonts w:ascii="Times New Roman" w:hAnsi="Times New Roman" w:cs="Times New Roman"/>
          <w:sz w:val="28"/>
          <w:szCs w:val="28"/>
          <w:lang w:val="en-US"/>
        </w:rPr>
        <w:t xml:space="preserve">development </w:t>
      </w:r>
      <w:r w:rsidR="000D6964" w:rsidRPr="00C53608">
        <w:rPr>
          <w:rFonts w:ascii="Times New Roman" w:hAnsi="Times New Roman" w:cs="Times New Roman"/>
          <w:sz w:val="28"/>
          <w:szCs w:val="28"/>
          <w:lang w:val="en-US"/>
        </w:rPr>
        <w:t xml:space="preserve">of </w:t>
      </w:r>
      <w:r w:rsidR="00DF31D2" w:rsidRPr="00C53608">
        <w:rPr>
          <w:rFonts w:ascii="Times New Roman" w:hAnsi="Times New Roman" w:cs="Times New Roman"/>
          <w:sz w:val="28"/>
          <w:szCs w:val="28"/>
          <w:lang w:val="en-US"/>
        </w:rPr>
        <w:t xml:space="preserve">all </w:t>
      </w:r>
      <w:r w:rsidR="001036C9" w:rsidRPr="00C53608">
        <w:rPr>
          <w:rFonts w:ascii="Times New Roman" w:hAnsi="Times New Roman" w:cs="Times New Roman"/>
          <w:sz w:val="28"/>
          <w:szCs w:val="28"/>
          <w:lang w:val="en-US"/>
        </w:rPr>
        <w:t xml:space="preserve">the mentioned </w:t>
      </w:r>
      <w:r w:rsidR="000D6964" w:rsidRPr="00C53608">
        <w:rPr>
          <w:rFonts w:ascii="Times New Roman" w:hAnsi="Times New Roman" w:cs="Times New Roman"/>
          <w:sz w:val="28"/>
          <w:szCs w:val="28"/>
          <w:lang w:val="en-US"/>
        </w:rPr>
        <w:t xml:space="preserve">metabolic disorders </w:t>
      </w:r>
      <w:r w:rsidR="00DF31D2" w:rsidRPr="00C53608">
        <w:rPr>
          <w:rFonts w:ascii="Times New Roman" w:hAnsi="Times New Roman" w:cs="Times New Roman"/>
          <w:sz w:val="28"/>
          <w:szCs w:val="28"/>
          <w:lang w:val="en-US"/>
        </w:rPr>
        <w:t xml:space="preserve">caused by </w:t>
      </w:r>
      <w:r w:rsidR="000D6964" w:rsidRPr="00C53608">
        <w:rPr>
          <w:rFonts w:ascii="Times New Roman" w:hAnsi="Times New Roman" w:cs="Times New Roman"/>
          <w:sz w:val="28"/>
          <w:szCs w:val="28"/>
          <w:lang w:val="en-US"/>
        </w:rPr>
        <w:t xml:space="preserve">insulin deficiency </w:t>
      </w:r>
      <w:r w:rsidR="00F93F67" w:rsidRPr="00C53608">
        <w:rPr>
          <w:rFonts w:ascii="Times New Roman" w:hAnsi="Times New Roman" w:cs="Times New Roman"/>
          <w:sz w:val="28"/>
          <w:szCs w:val="28"/>
          <w:lang w:val="en-US"/>
        </w:rPr>
        <w:t xml:space="preserve">leads to </w:t>
      </w:r>
      <w:r w:rsidR="000D6964" w:rsidRPr="00C53608">
        <w:rPr>
          <w:rFonts w:ascii="Times New Roman" w:hAnsi="Times New Roman" w:cs="Times New Roman"/>
          <w:sz w:val="28"/>
          <w:szCs w:val="28"/>
          <w:lang w:val="en-US"/>
        </w:rPr>
        <w:t xml:space="preserve">tissue dehydration, hypovolemia, hemoconcentration with a tendency to develop disseminated intravascular coagulation, </w:t>
      </w:r>
      <w:r w:rsidR="00283D0C" w:rsidRPr="00C53608">
        <w:rPr>
          <w:rFonts w:ascii="Times New Roman" w:hAnsi="Times New Roman" w:cs="Times New Roman"/>
          <w:sz w:val="28"/>
          <w:szCs w:val="28"/>
          <w:lang w:val="en-US"/>
        </w:rPr>
        <w:t>hypoxia,</w:t>
      </w:r>
      <w:r w:rsidR="000D6964" w:rsidRPr="00C53608">
        <w:rPr>
          <w:rFonts w:ascii="Times New Roman" w:hAnsi="Times New Roman" w:cs="Times New Roman"/>
          <w:sz w:val="28"/>
          <w:szCs w:val="28"/>
          <w:lang w:val="en-US"/>
        </w:rPr>
        <w:t xml:space="preserve"> and cerebral cortex edema and, ultimately, the development of diabetic coma.</w:t>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755E25" w:rsidRPr="00C53608">
        <w:rPr>
          <w:rFonts w:ascii="Times New Roman" w:hAnsi="Times New Roman" w:cs="Times New Roman"/>
          <w:sz w:val="28"/>
          <w:szCs w:val="28"/>
          <w:lang w:val="en-US"/>
        </w:rPr>
        <w:t xml:space="preserve">It is not necessary that </w:t>
      </w:r>
      <w:r w:rsidR="00BC61C0" w:rsidRPr="00C53608">
        <w:rPr>
          <w:rFonts w:ascii="Times New Roman" w:hAnsi="Times New Roman" w:cs="Times New Roman"/>
          <w:sz w:val="28"/>
          <w:szCs w:val="28"/>
          <w:lang w:val="en-US"/>
        </w:rPr>
        <w:t xml:space="preserve">all </w:t>
      </w:r>
      <w:r w:rsidR="00755E25" w:rsidRPr="00C53608">
        <w:rPr>
          <w:rFonts w:ascii="Times New Roman" w:hAnsi="Times New Roman" w:cs="Times New Roman"/>
          <w:sz w:val="28"/>
          <w:szCs w:val="28"/>
          <w:lang w:val="en-US"/>
        </w:rPr>
        <w:t xml:space="preserve">diabetes type 1 patients </w:t>
      </w:r>
      <w:r w:rsidR="00BC61C0" w:rsidRPr="00C53608">
        <w:rPr>
          <w:rFonts w:ascii="Times New Roman" w:hAnsi="Times New Roman" w:cs="Times New Roman"/>
          <w:sz w:val="28"/>
          <w:szCs w:val="28"/>
          <w:lang w:val="en-US"/>
        </w:rPr>
        <w:t xml:space="preserve">immediately </w:t>
      </w:r>
      <w:r w:rsidR="00755E25" w:rsidRPr="00C53608">
        <w:rPr>
          <w:rFonts w:ascii="Times New Roman" w:hAnsi="Times New Roman" w:cs="Times New Roman"/>
          <w:sz w:val="28"/>
          <w:szCs w:val="28"/>
          <w:lang w:val="en-US"/>
        </w:rPr>
        <w:t xml:space="preserve">start feeling </w:t>
      </w:r>
      <w:r w:rsidR="000119DF" w:rsidRPr="00C53608">
        <w:rPr>
          <w:rFonts w:ascii="Times New Roman" w:hAnsi="Times New Roman" w:cs="Times New Roman"/>
          <w:sz w:val="28"/>
          <w:szCs w:val="28"/>
          <w:lang w:val="en-US"/>
        </w:rPr>
        <w:t xml:space="preserve">the increased level of </w:t>
      </w:r>
      <w:r w:rsidR="00755E25" w:rsidRPr="00C53608">
        <w:rPr>
          <w:rFonts w:ascii="Times New Roman" w:hAnsi="Times New Roman" w:cs="Times New Roman"/>
          <w:sz w:val="28"/>
          <w:szCs w:val="28"/>
          <w:lang w:val="en-US"/>
        </w:rPr>
        <w:t>glucose in the blood plasma</w:t>
      </w:r>
      <w:r w:rsidR="004B2591" w:rsidRPr="00C53608">
        <w:rPr>
          <w:rFonts w:ascii="Times New Roman" w:hAnsi="Times New Roman" w:cs="Times New Roman"/>
          <w:sz w:val="28"/>
          <w:szCs w:val="28"/>
          <w:lang w:val="en-US"/>
        </w:rPr>
        <w:t>, some patients might not have any symptom</w:t>
      </w:r>
      <w:r w:rsidR="00BC61C0" w:rsidRPr="00C53608">
        <w:rPr>
          <w:rFonts w:ascii="Times New Roman" w:hAnsi="Times New Roman" w:cs="Times New Roman"/>
          <w:sz w:val="28"/>
          <w:szCs w:val="28"/>
          <w:lang w:val="en-US"/>
        </w:rPr>
        <w:t>.</w:t>
      </w:r>
      <w:r w:rsidR="00755E25" w:rsidRPr="00C53608">
        <w:rPr>
          <w:rFonts w:ascii="Times New Roman" w:hAnsi="Times New Roman" w:cs="Times New Roman"/>
          <w:sz w:val="28"/>
          <w:szCs w:val="28"/>
          <w:lang w:val="en-US"/>
        </w:rPr>
        <w:t xml:space="preserve"> However, </w:t>
      </w:r>
      <w:r w:rsidR="00BC61C0" w:rsidRPr="00C53608">
        <w:rPr>
          <w:rFonts w:ascii="Times New Roman" w:hAnsi="Times New Roman" w:cs="Times New Roman"/>
          <w:sz w:val="28"/>
          <w:szCs w:val="28"/>
          <w:lang w:val="en-US"/>
        </w:rPr>
        <w:t xml:space="preserve">as the clinical practice showcases, </w:t>
      </w:r>
      <w:r w:rsidR="00755E25" w:rsidRPr="00C53608">
        <w:rPr>
          <w:rFonts w:ascii="Times New Roman" w:hAnsi="Times New Roman" w:cs="Times New Roman"/>
          <w:sz w:val="28"/>
          <w:szCs w:val="28"/>
          <w:lang w:val="en-US"/>
        </w:rPr>
        <w:t xml:space="preserve">those </w:t>
      </w:r>
      <w:r w:rsidR="00EB0C00" w:rsidRPr="00C53608">
        <w:rPr>
          <w:rFonts w:ascii="Times New Roman" w:hAnsi="Times New Roman" w:cs="Times New Roman"/>
          <w:sz w:val="28"/>
          <w:szCs w:val="28"/>
          <w:lang w:val="en-US"/>
        </w:rPr>
        <w:t xml:space="preserve">patients </w:t>
      </w:r>
      <w:r w:rsidR="00755E25" w:rsidRPr="00C53608">
        <w:rPr>
          <w:rFonts w:ascii="Times New Roman" w:hAnsi="Times New Roman" w:cs="Times New Roman"/>
          <w:sz w:val="28"/>
          <w:szCs w:val="28"/>
          <w:lang w:val="en-US"/>
        </w:rPr>
        <w:t>who have a</w:t>
      </w:r>
      <w:r w:rsidR="00EB0C00" w:rsidRPr="00C53608">
        <w:rPr>
          <w:rFonts w:ascii="Times New Roman" w:hAnsi="Times New Roman" w:cs="Times New Roman"/>
          <w:sz w:val="28"/>
          <w:szCs w:val="28"/>
          <w:lang w:val="en-US"/>
        </w:rPr>
        <w:t xml:space="preserve"> symptom </w:t>
      </w:r>
      <w:r w:rsidR="005A2B63" w:rsidRPr="00C53608">
        <w:rPr>
          <w:rFonts w:ascii="Times New Roman" w:hAnsi="Times New Roman" w:cs="Times New Roman"/>
          <w:sz w:val="28"/>
          <w:szCs w:val="28"/>
          <w:lang w:val="en-US"/>
        </w:rPr>
        <w:t xml:space="preserve">usually </w:t>
      </w:r>
      <w:r w:rsidR="00755E25" w:rsidRPr="00C53608">
        <w:rPr>
          <w:rFonts w:ascii="Times New Roman" w:hAnsi="Times New Roman" w:cs="Times New Roman"/>
          <w:sz w:val="28"/>
          <w:szCs w:val="28"/>
          <w:lang w:val="en-US"/>
        </w:rPr>
        <w:t xml:space="preserve">complain </w:t>
      </w:r>
      <w:r w:rsidR="00EB0C00" w:rsidRPr="00C53608">
        <w:rPr>
          <w:rFonts w:ascii="Times New Roman" w:hAnsi="Times New Roman" w:cs="Times New Roman"/>
          <w:sz w:val="28"/>
          <w:szCs w:val="28"/>
          <w:lang w:val="en-US"/>
        </w:rPr>
        <w:t>about</w:t>
      </w:r>
      <w:r w:rsidR="00755E25" w:rsidRPr="00C53608">
        <w:rPr>
          <w:rFonts w:ascii="Times New Roman" w:hAnsi="Times New Roman" w:cs="Times New Roman"/>
          <w:sz w:val="28"/>
          <w:szCs w:val="28"/>
          <w:lang w:val="en-US"/>
        </w:rPr>
        <w:t xml:space="preserve"> weakness, </w:t>
      </w:r>
      <w:r w:rsidR="00283D0C" w:rsidRPr="00C53608">
        <w:rPr>
          <w:rFonts w:ascii="Times New Roman" w:hAnsi="Times New Roman" w:cs="Times New Roman"/>
          <w:sz w:val="28"/>
          <w:szCs w:val="28"/>
          <w:lang w:val="en-US"/>
        </w:rPr>
        <w:t>headache,</w:t>
      </w:r>
      <w:r w:rsidR="0002227D" w:rsidRPr="00C53608">
        <w:rPr>
          <w:rFonts w:ascii="Times New Roman" w:hAnsi="Times New Roman" w:cs="Times New Roman"/>
          <w:sz w:val="28"/>
          <w:szCs w:val="28"/>
          <w:lang w:val="en-US"/>
        </w:rPr>
        <w:t xml:space="preserve"> and sometimes</w:t>
      </w:r>
      <w:r w:rsidR="00755E25" w:rsidRPr="00C53608">
        <w:rPr>
          <w:rFonts w:ascii="Times New Roman" w:hAnsi="Times New Roman" w:cs="Times New Roman"/>
          <w:sz w:val="28"/>
          <w:szCs w:val="28"/>
          <w:lang w:val="en-US"/>
        </w:rPr>
        <w:t xml:space="preserve"> visual impairment. The reason for the decrease in visual </w:t>
      </w:r>
      <w:r w:rsidR="00554155" w:rsidRPr="00C53608">
        <w:rPr>
          <w:rFonts w:ascii="Times New Roman" w:hAnsi="Times New Roman" w:cs="Times New Roman"/>
          <w:sz w:val="28"/>
          <w:szCs w:val="28"/>
          <w:lang w:val="en-US"/>
        </w:rPr>
        <w:t xml:space="preserve">function </w:t>
      </w:r>
      <w:r w:rsidR="00755E25" w:rsidRPr="00C53608">
        <w:rPr>
          <w:rFonts w:ascii="Times New Roman" w:hAnsi="Times New Roman" w:cs="Times New Roman"/>
          <w:sz w:val="28"/>
          <w:szCs w:val="28"/>
          <w:lang w:val="en-US"/>
        </w:rPr>
        <w:t>is the swelling of the lens</w:t>
      </w:r>
      <w:r w:rsidR="0004038A" w:rsidRPr="00C53608">
        <w:rPr>
          <w:rFonts w:ascii="Times New Roman" w:hAnsi="Times New Roman" w:cs="Times New Roman"/>
          <w:sz w:val="28"/>
          <w:szCs w:val="28"/>
          <w:lang w:val="en-US"/>
        </w:rPr>
        <w:t xml:space="preserve"> </w:t>
      </w:r>
      <w:r w:rsidR="00755E25" w:rsidRPr="00C53608">
        <w:rPr>
          <w:rFonts w:ascii="Times New Roman" w:hAnsi="Times New Roman" w:cs="Times New Roman"/>
          <w:sz w:val="28"/>
          <w:szCs w:val="28"/>
          <w:lang w:val="en-US"/>
        </w:rPr>
        <w:t xml:space="preserve">caused by hyperglycemia. Polyuria and thirst, caused by a high content of glucose in the blood plasma, </w:t>
      </w:r>
      <w:r w:rsidR="0004038A" w:rsidRPr="00C53608">
        <w:rPr>
          <w:rFonts w:ascii="Times New Roman" w:hAnsi="Times New Roman" w:cs="Times New Roman"/>
          <w:sz w:val="28"/>
          <w:szCs w:val="28"/>
          <w:lang w:val="en-US"/>
        </w:rPr>
        <w:t>can be</w:t>
      </w:r>
      <w:r w:rsidR="00755E25" w:rsidRPr="00C53608">
        <w:rPr>
          <w:rFonts w:ascii="Times New Roman" w:hAnsi="Times New Roman" w:cs="Times New Roman"/>
          <w:sz w:val="28"/>
          <w:szCs w:val="28"/>
          <w:lang w:val="en-US"/>
        </w:rPr>
        <w:t xml:space="preserve"> observed </w:t>
      </w:r>
      <w:r w:rsidR="0004038A" w:rsidRPr="00C53608">
        <w:rPr>
          <w:rFonts w:ascii="Times New Roman" w:hAnsi="Times New Roman" w:cs="Times New Roman"/>
          <w:sz w:val="28"/>
          <w:szCs w:val="28"/>
          <w:lang w:val="en-US"/>
        </w:rPr>
        <w:t xml:space="preserve">not </w:t>
      </w:r>
      <w:r w:rsidR="00755E25" w:rsidRPr="00C53608">
        <w:rPr>
          <w:rFonts w:ascii="Times New Roman" w:hAnsi="Times New Roman" w:cs="Times New Roman"/>
          <w:sz w:val="28"/>
          <w:szCs w:val="28"/>
          <w:lang w:val="en-US"/>
        </w:rPr>
        <w:t>in every patient with metabolic decompensation</w:t>
      </w:r>
      <w:r w:rsidR="00EB6B34">
        <w:rPr>
          <w:rFonts w:ascii="Times New Roman" w:hAnsi="Times New Roman" w:cs="Times New Roman"/>
          <w:sz w:val="28"/>
          <w:szCs w:val="28"/>
          <w:lang w:val="en-US"/>
        </w:rPr>
        <w:t xml:space="preserve"> [8].</w:t>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lastRenderedPageBreak/>
        <w:tab/>
      </w:r>
      <w:r w:rsidR="00ED30DF">
        <w:rPr>
          <w:rFonts w:ascii="Times New Roman" w:hAnsi="Times New Roman" w:cs="Times New Roman"/>
          <w:sz w:val="28"/>
          <w:szCs w:val="28"/>
          <w:lang w:val="en-US"/>
        </w:rPr>
        <w:t xml:space="preserve">In terms of </w:t>
      </w:r>
      <w:r w:rsidR="00872750">
        <w:rPr>
          <w:rFonts w:ascii="Times New Roman" w:hAnsi="Times New Roman" w:cs="Times New Roman"/>
          <w:sz w:val="28"/>
          <w:szCs w:val="28"/>
          <w:lang w:val="en-US"/>
        </w:rPr>
        <w:t>the pathogenesis, t</w:t>
      </w:r>
      <w:r w:rsidR="003072C2" w:rsidRPr="00C53608">
        <w:rPr>
          <w:rFonts w:ascii="Times New Roman" w:eastAsia="Times New Roman" w:hAnsi="Times New Roman" w:cs="Times New Roman"/>
          <w:sz w:val="28"/>
          <w:szCs w:val="28"/>
          <w:lang w:val="en-US" w:eastAsia="ru-RU"/>
        </w:rPr>
        <w:t>he theory brought in by Eisenbarth has been the most widely accepted one over the past 35 year</w:t>
      </w:r>
      <w:r w:rsidR="00CA6D24">
        <w:rPr>
          <w:rFonts w:ascii="Times New Roman" w:eastAsia="Times New Roman" w:hAnsi="Times New Roman" w:cs="Times New Roman"/>
          <w:sz w:val="28"/>
          <w:szCs w:val="28"/>
          <w:lang w:val="en-US" w:eastAsia="ru-RU"/>
        </w:rPr>
        <w:t>s [9].</w:t>
      </w:r>
      <w:r w:rsidR="003072C2" w:rsidRPr="00C53608">
        <w:rPr>
          <w:rFonts w:ascii="Times New Roman" w:eastAsia="Times New Roman" w:hAnsi="Times New Roman" w:cs="Times New Roman"/>
          <w:sz w:val="28"/>
          <w:szCs w:val="28"/>
          <w:lang w:val="en-US" w:eastAsia="ru-RU"/>
        </w:rPr>
        <w:t xml:space="preserve"> Genetically predisposed people were thought to be as those who would develop the disease, based on the theory, and external factors have been meant to be causing autoimmunity processes. Death of islet cells, which is the starting phase of the type 1 diabetes, progresses without symptoms. The clinical symptoms appear at final stages of islet cells destruction where majority of b</w:t>
      </w:r>
      <w:r w:rsidR="0018773B">
        <w:rPr>
          <w:rFonts w:ascii="Times New Roman" w:eastAsia="Times New Roman" w:hAnsi="Times New Roman" w:cs="Times New Roman"/>
          <w:sz w:val="28"/>
          <w:szCs w:val="28"/>
          <w:lang w:val="en-US" w:eastAsia="ru-RU"/>
        </w:rPr>
        <w:t>eta</w:t>
      </w:r>
      <w:r w:rsidR="003072C2" w:rsidRPr="00C53608">
        <w:rPr>
          <w:rFonts w:ascii="Times New Roman" w:eastAsia="Times New Roman" w:hAnsi="Times New Roman" w:cs="Times New Roman"/>
          <w:sz w:val="28"/>
          <w:szCs w:val="28"/>
          <w:lang w:val="en-US" w:eastAsia="ru-RU"/>
        </w:rPr>
        <w:t xml:space="preserve"> cells have already </w:t>
      </w:r>
      <w:r w:rsidR="00283D0C" w:rsidRPr="00C53608">
        <w:rPr>
          <w:rFonts w:ascii="Times New Roman" w:eastAsia="Times New Roman" w:hAnsi="Times New Roman" w:cs="Times New Roman"/>
          <w:sz w:val="28"/>
          <w:szCs w:val="28"/>
          <w:lang w:val="en-US" w:eastAsia="ru-RU"/>
        </w:rPr>
        <w:t>died,</w:t>
      </w:r>
      <w:r w:rsidR="003072C2" w:rsidRPr="00C53608">
        <w:rPr>
          <w:rFonts w:ascii="Times New Roman" w:eastAsia="Times New Roman" w:hAnsi="Times New Roman" w:cs="Times New Roman"/>
          <w:sz w:val="28"/>
          <w:szCs w:val="28"/>
          <w:lang w:val="en-US" w:eastAsia="ru-RU"/>
        </w:rPr>
        <w:t xml:space="preserve"> and insulin deficiency taken place.</w:t>
      </w:r>
      <w:r w:rsidR="00DA4DD5">
        <w:rPr>
          <w:rFonts w:ascii="Times New Roman" w:eastAsia="Times New Roman" w:hAnsi="Times New Roman" w:cs="Times New Roman"/>
          <w:sz w:val="28"/>
          <w:szCs w:val="28"/>
          <w:lang w:val="en-US" w:eastAsia="ru-RU"/>
        </w:rPr>
        <w:tab/>
      </w:r>
      <w:r w:rsidR="003072C2" w:rsidRPr="00C53608">
        <w:rPr>
          <w:rFonts w:ascii="Times New Roman" w:eastAsia="Times New Roman" w:hAnsi="Times New Roman" w:cs="Times New Roman"/>
          <w:sz w:val="28"/>
          <w:szCs w:val="28"/>
          <w:lang w:val="en-US" w:eastAsia="ru-RU"/>
        </w:rPr>
        <w:t>In the beginning, the genetics of type I diabetes seemed to be simple – human leukocyte antigen (HLA) system’s genes were thought to be main driver of the diseas</w:t>
      </w:r>
      <w:r w:rsidR="00CA6D24">
        <w:rPr>
          <w:rFonts w:ascii="Times New Roman" w:eastAsia="Times New Roman" w:hAnsi="Times New Roman" w:cs="Times New Roman"/>
          <w:sz w:val="28"/>
          <w:szCs w:val="28"/>
          <w:lang w:val="en-US" w:eastAsia="ru-RU"/>
        </w:rPr>
        <w:t>e [10].</w:t>
      </w:r>
      <w:r w:rsidR="003072C2" w:rsidRPr="00C53608">
        <w:rPr>
          <w:rFonts w:ascii="Times New Roman" w:eastAsia="Times New Roman" w:hAnsi="Times New Roman" w:cs="Times New Roman"/>
          <w:sz w:val="28"/>
          <w:szCs w:val="28"/>
          <w:lang w:val="en-US" w:eastAsia="ru-RU"/>
        </w:rPr>
        <w:t xml:space="preserve"> The studies </w:t>
      </w:r>
      <w:r w:rsidR="00683C07">
        <w:rPr>
          <w:rFonts w:ascii="Times New Roman" w:eastAsia="Times New Roman" w:hAnsi="Times New Roman" w:cs="Times New Roman"/>
          <w:sz w:val="28"/>
          <w:szCs w:val="28"/>
          <w:lang w:val="en-US" w:eastAsia="ru-RU"/>
        </w:rPr>
        <w:t xml:space="preserve">earlier </w:t>
      </w:r>
      <w:r w:rsidR="003072C2" w:rsidRPr="00C53608">
        <w:rPr>
          <w:rFonts w:ascii="Times New Roman" w:eastAsia="Times New Roman" w:hAnsi="Times New Roman" w:cs="Times New Roman"/>
          <w:sz w:val="28"/>
          <w:szCs w:val="28"/>
          <w:lang w:val="en-US" w:eastAsia="ru-RU"/>
        </w:rPr>
        <w:t>done by Nerup and others in 1970s clearly showed the connection between type 1 and HLA syste</w:t>
      </w:r>
      <w:r w:rsidR="00154B33">
        <w:rPr>
          <w:rFonts w:ascii="Times New Roman" w:eastAsia="Times New Roman" w:hAnsi="Times New Roman" w:cs="Times New Roman"/>
          <w:sz w:val="28"/>
          <w:szCs w:val="28"/>
          <w:lang w:val="en-US" w:eastAsia="ru-RU"/>
        </w:rPr>
        <w:t xml:space="preserve">m [11]. </w:t>
      </w:r>
      <w:r w:rsidR="003072C2" w:rsidRPr="00C53608">
        <w:rPr>
          <w:rFonts w:ascii="Times New Roman" w:eastAsia="Times New Roman" w:hAnsi="Times New Roman" w:cs="Times New Roman"/>
          <w:sz w:val="28"/>
          <w:szCs w:val="28"/>
          <w:lang w:val="en-US" w:eastAsia="ru-RU"/>
        </w:rPr>
        <w:t xml:space="preserve">To date, it is known that there are over 20 </w:t>
      </w:r>
      <w:r w:rsidR="004379B7" w:rsidRPr="00C53608">
        <w:rPr>
          <w:rFonts w:ascii="Times New Roman" w:eastAsia="Times New Roman" w:hAnsi="Times New Roman" w:cs="Times New Roman"/>
          <w:sz w:val="28"/>
          <w:szCs w:val="28"/>
          <w:lang w:val="en-US" w:eastAsia="ru-RU"/>
        </w:rPr>
        <w:t>loci,</w:t>
      </w:r>
      <w:r w:rsidR="003072C2" w:rsidRPr="00C53608">
        <w:rPr>
          <w:rFonts w:ascii="Times New Roman" w:eastAsia="Times New Roman" w:hAnsi="Times New Roman" w:cs="Times New Roman"/>
          <w:sz w:val="28"/>
          <w:szCs w:val="28"/>
          <w:lang w:val="en-US" w:eastAsia="ru-RU"/>
        </w:rPr>
        <w:t xml:space="preserve"> and 100 genes-candidates associated with pathogenesis of type 1 diabete</w:t>
      </w:r>
      <w:r w:rsidR="00154B33">
        <w:rPr>
          <w:rFonts w:ascii="Times New Roman" w:eastAsia="Times New Roman" w:hAnsi="Times New Roman" w:cs="Times New Roman"/>
          <w:sz w:val="28"/>
          <w:szCs w:val="28"/>
          <w:lang w:val="en-US" w:eastAsia="ru-RU"/>
        </w:rPr>
        <w:t>s [12,13].</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154B33">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t xml:space="preserve">1.1.2. </w:t>
      </w:r>
      <w:r w:rsidR="00233249" w:rsidRPr="00C53608">
        <w:rPr>
          <w:rFonts w:ascii="Times New Roman" w:hAnsi="Times New Roman" w:cs="Times New Roman"/>
          <w:sz w:val="28"/>
          <w:szCs w:val="28"/>
          <w:lang w:val="en-US"/>
        </w:rPr>
        <w:t>Diagnostics of type I diabetes</w:t>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r>
      <w:r w:rsidR="00DA4DD5">
        <w:rPr>
          <w:rFonts w:ascii="Times New Roman" w:hAnsi="Times New Roman" w:cs="Times New Roman"/>
          <w:sz w:val="28"/>
          <w:szCs w:val="28"/>
          <w:lang w:val="en-US"/>
        </w:rPr>
        <w:tab/>
        <w:t>L</w:t>
      </w:r>
      <w:r w:rsidR="00233249" w:rsidRPr="00C53608">
        <w:rPr>
          <w:rFonts w:ascii="Times New Roman" w:hAnsi="Times New Roman" w:cs="Times New Roman"/>
          <w:sz w:val="28"/>
          <w:szCs w:val="28"/>
          <w:lang w:val="en-US"/>
        </w:rPr>
        <w:t xml:space="preserve">ike other types of the disease, </w:t>
      </w:r>
      <w:r w:rsidR="00DA4DD5">
        <w:rPr>
          <w:rFonts w:ascii="Times New Roman" w:hAnsi="Times New Roman" w:cs="Times New Roman"/>
          <w:sz w:val="28"/>
          <w:szCs w:val="28"/>
          <w:lang w:val="en-US"/>
        </w:rPr>
        <w:t xml:space="preserve">diagnostics of type 1 </w:t>
      </w:r>
      <w:r w:rsidR="00233249" w:rsidRPr="00C53608">
        <w:rPr>
          <w:rFonts w:ascii="Times New Roman" w:hAnsi="Times New Roman" w:cs="Times New Roman"/>
          <w:sz w:val="28"/>
          <w:szCs w:val="28"/>
          <w:lang w:val="en-US"/>
        </w:rPr>
        <w:t>is carried out in a clinical laboratory by determining the level of glycemia (blood glucose level). The diagnosis of the disease should always be confirmed by repeated glycemic testing on subsequent days, except in cases of unequivocal hyperglycemia with acute metabolic decompensation or obvious symptoms. The diagnosis of gestational diabetes can be made on the basis of a single determination of glycemia.</w:t>
      </w:r>
      <w:r w:rsidR="00AA349A">
        <w:rPr>
          <w:rFonts w:ascii="Times New Roman" w:hAnsi="Times New Roman" w:cs="Times New Roman"/>
          <w:sz w:val="28"/>
          <w:szCs w:val="28"/>
          <w:lang w:val="en-US"/>
        </w:rPr>
        <w:t xml:space="preserve"> </w:t>
      </w:r>
      <w:r w:rsidR="00233249" w:rsidRPr="00C53608">
        <w:rPr>
          <w:rFonts w:ascii="Times New Roman" w:hAnsi="Times New Roman" w:cs="Times New Roman"/>
          <w:sz w:val="28"/>
          <w:szCs w:val="28"/>
          <w:lang w:val="en-US"/>
        </w:rPr>
        <w:t>According to World Health Organization (WHO), in normal health conditions on an empty stomach the level blood glucose is always less than 5,6 mmol/L in whole capillary blood, while in venous plasma it is always below 6,1 mmol/L. It is considered to diabetic state if whole capillary blood’s glucose level is no less than 6,1 mmol/L or venous plasma’s glucose level is no less than 7 mmol/</w:t>
      </w:r>
      <w:r w:rsidR="00C550A4">
        <w:rPr>
          <w:rFonts w:ascii="Times New Roman" w:hAnsi="Times New Roman" w:cs="Times New Roman"/>
          <w:sz w:val="28"/>
          <w:szCs w:val="28"/>
          <w:lang w:val="en-US"/>
        </w:rPr>
        <w:t>L [14,15].</w:t>
      </w:r>
      <w:r w:rsidR="0032067A">
        <w:rPr>
          <w:rFonts w:ascii="Times New Roman" w:hAnsi="Times New Roman" w:cs="Times New Roman"/>
          <w:sz w:val="28"/>
          <w:szCs w:val="28"/>
          <w:lang w:val="en-US"/>
        </w:rPr>
        <w:t xml:space="preserve"> </w:t>
      </w:r>
      <w:r w:rsidR="00233249" w:rsidRPr="00C53608">
        <w:rPr>
          <w:rFonts w:ascii="Times New Roman" w:hAnsi="Times New Roman" w:cs="Times New Roman"/>
          <w:sz w:val="28"/>
          <w:szCs w:val="28"/>
          <w:lang w:val="en-US"/>
        </w:rPr>
        <w:t>Conversion of blood glucose from mmol/L to mg/dL</w:t>
      </w:r>
      <w:r w:rsidR="0067039D">
        <w:rPr>
          <w:rFonts w:ascii="Times New Roman" w:hAnsi="Times New Roman" w:cs="Times New Roman"/>
          <w:sz w:val="28"/>
          <w:szCs w:val="28"/>
          <w:lang w:val="en-US"/>
        </w:rPr>
        <w:t xml:space="preserve"> can be calculated as </w:t>
      </w:r>
      <w:r w:rsidR="00233249" w:rsidRPr="0067039D">
        <w:rPr>
          <w:rFonts w:ascii="Times New Roman" w:hAnsi="Times New Roman" w:cs="Times New Roman"/>
          <w:sz w:val="28"/>
          <w:szCs w:val="28"/>
          <w:lang w:val="en-US"/>
        </w:rPr>
        <w:t>mmol/L × 18.02 = mg/dL</w:t>
      </w:r>
      <w:r w:rsidR="0067039D" w:rsidRPr="0067039D">
        <w:rPr>
          <w:rFonts w:ascii="Times New Roman" w:hAnsi="Times New Roman" w:cs="Times New Roman"/>
          <w:sz w:val="28"/>
          <w:szCs w:val="28"/>
          <w:lang w:val="en-US"/>
        </w:rPr>
        <w:t>.</w:t>
      </w:r>
      <w:r w:rsidR="00DA4DD5">
        <w:rPr>
          <w:rFonts w:ascii="Times New Roman" w:hAnsi="Times New Roman" w:cs="Times New Roman"/>
          <w:b/>
          <w:bCs/>
          <w:sz w:val="28"/>
          <w:szCs w:val="28"/>
          <w:lang w:val="en-US"/>
        </w:rPr>
        <w:t xml:space="preserve"> </w:t>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Pr>
          <w:rFonts w:ascii="Times New Roman" w:hAnsi="Times New Roman" w:cs="Times New Roman"/>
          <w:b/>
          <w:bCs/>
          <w:sz w:val="28"/>
          <w:szCs w:val="28"/>
          <w:lang w:val="en-US"/>
        </w:rPr>
        <w:tab/>
      </w:r>
      <w:r w:rsidR="00DA4DD5" w:rsidRPr="00DA4DD5">
        <w:rPr>
          <w:rFonts w:ascii="Times New Roman" w:eastAsia="Times New Roman" w:hAnsi="Times New Roman" w:cs="Times New Roman"/>
          <w:sz w:val="28"/>
          <w:szCs w:val="28"/>
          <w:lang w:val="en-US" w:eastAsia="ru-RU"/>
        </w:rPr>
        <w:t xml:space="preserve">1.1.3. </w:t>
      </w:r>
      <w:r w:rsidR="005D3D32" w:rsidRPr="00DA4DD5">
        <w:rPr>
          <w:rFonts w:ascii="Times New Roman" w:eastAsia="Times New Roman" w:hAnsi="Times New Roman" w:cs="Times New Roman"/>
          <w:sz w:val="28"/>
          <w:szCs w:val="28"/>
          <w:lang w:val="en-US" w:eastAsia="ru-RU"/>
        </w:rPr>
        <w:t>Treatment</w:t>
      </w:r>
      <w:r w:rsidR="00A478D8" w:rsidRPr="00DA4DD5">
        <w:rPr>
          <w:rFonts w:ascii="Times New Roman" w:eastAsia="Times New Roman" w:hAnsi="Times New Roman" w:cs="Times New Roman"/>
          <w:sz w:val="28"/>
          <w:szCs w:val="28"/>
          <w:lang w:val="en-US" w:eastAsia="ru-RU"/>
        </w:rPr>
        <w:t xml:space="preserve">. Insulin therapy. </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7E1B77">
        <w:rPr>
          <w:rFonts w:ascii="Times New Roman" w:eastAsia="Times New Roman" w:hAnsi="Times New Roman" w:cs="Times New Roman"/>
          <w:sz w:val="28"/>
          <w:szCs w:val="28"/>
          <w:lang w:val="en-US" w:eastAsia="ru-RU"/>
        </w:rPr>
        <w:t>Nowadays, the t</w:t>
      </w:r>
      <w:r w:rsidR="005D3D32" w:rsidRPr="00C53608">
        <w:rPr>
          <w:rFonts w:ascii="Times New Roman" w:eastAsia="Times New Roman" w:hAnsi="Times New Roman" w:cs="Times New Roman"/>
          <w:sz w:val="28"/>
          <w:szCs w:val="28"/>
          <w:lang w:val="en-US" w:eastAsia="ru-RU"/>
        </w:rPr>
        <w:t>reatment of diabetes type 1 consists of the following:</w:t>
      </w:r>
      <w:r w:rsidR="007E1B77">
        <w:rPr>
          <w:rFonts w:ascii="Times New Roman" w:eastAsia="Times New Roman" w:hAnsi="Times New Roman" w:cs="Times New Roman"/>
          <w:sz w:val="28"/>
          <w:szCs w:val="28"/>
          <w:lang w:val="en-US" w:eastAsia="ru-RU"/>
        </w:rPr>
        <w:t xml:space="preserve"> i</w:t>
      </w:r>
      <w:r w:rsidR="005D3D32" w:rsidRPr="00C53608">
        <w:rPr>
          <w:rFonts w:ascii="Times New Roman" w:eastAsia="Times New Roman" w:hAnsi="Times New Roman" w:cs="Times New Roman"/>
          <w:sz w:val="28"/>
          <w:szCs w:val="28"/>
          <w:lang w:val="en-US" w:eastAsia="ru-RU"/>
        </w:rPr>
        <w:t>nsulin replacement therapy</w:t>
      </w:r>
      <w:r w:rsidR="007E1B77">
        <w:rPr>
          <w:rFonts w:ascii="Times New Roman" w:eastAsia="Times New Roman" w:hAnsi="Times New Roman" w:cs="Times New Roman"/>
          <w:sz w:val="28"/>
          <w:szCs w:val="28"/>
          <w:lang w:val="en-US" w:eastAsia="ru-RU"/>
        </w:rPr>
        <w:t>, s</w:t>
      </w:r>
      <w:r w:rsidR="005D3D32" w:rsidRPr="00C53608">
        <w:rPr>
          <w:rFonts w:ascii="Times New Roman" w:eastAsia="Times New Roman" w:hAnsi="Times New Roman" w:cs="Times New Roman"/>
          <w:sz w:val="28"/>
          <w:szCs w:val="28"/>
          <w:lang w:val="en-US" w:eastAsia="ru-RU"/>
        </w:rPr>
        <w:t>elf-control of glycemia</w:t>
      </w:r>
      <w:r w:rsidR="007E1B77">
        <w:rPr>
          <w:rFonts w:ascii="Times New Roman" w:eastAsia="Times New Roman" w:hAnsi="Times New Roman" w:cs="Times New Roman"/>
          <w:sz w:val="28"/>
          <w:szCs w:val="28"/>
          <w:lang w:val="en-US" w:eastAsia="ru-RU"/>
        </w:rPr>
        <w:t xml:space="preserve"> and t</w:t>
      </w:r>
      <w:r w:rsidR="005D3D32" w:rsidRPr="00C53608">
        <w:rPr>
          <w:rFonts w:ascii="Times New Roman" w:eastAsia="Times New Roman" w:hAnsi="Times New Roman" w:cs="Times New Roman"/>
          <w:sz w:val="28"/>
          <w:szCs w:val="28"/>
          <w:lang w:val="en-US" w:eastAsia="ru-RU"/>
        </w:rPr>
        <w:t>eaching patients</w:t>
      </w:r>
      <w:r w:rsidR="00F13698" w:rsidRPr="00C53608">
        <w:rPr>
          <w:rFonts w:ascii="Times New Roman" w:eastAsia="Times New Roman" w:hAnsi="Times New Roman" w:cs="Times New Roman"/>
          <w:sz w:val="28"/>
          <w:szCs w:val="28"/>
          <w:lang w:val="en-US" w:eastAsia="ru-RU"/>
        </w:rPr>
        <w:t xml:space="preserve"> and their families</w:t>
      </w:r>
      <w:r w:rsidR="005D3D32" w:rsidRPr="00C53608">
        <w:rPr>
          <w:rFonts w:ascii="Times New Roman" w:eastAsia="Times New Roman" w:hAnsi="Times New Roman" w:cs="Times New Roman"/>
          <w:sz w:val="28"/>
          <w:szCs w:val="28"/>
          <w:lang w:val="en-US" w:eastAsia="ru-RU"/>
        </w:rPr>
        <w:t xml:space="preserve"> for principles of disease management.</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 xml:space="preserve">Insulin replacement therapy is the only treatment for patients with type 1 diabetes. For all patients with type 1 diabetes, the first-line drugs are ultrashort-acting, long-acting, and extra-long-acting human insulin analogues. It is recommended to prescribe intensified insulin therapy by multiple injections and basal insulin or by continuous subcutaneous insulin infusion in patients with type 1 diabetes to achieve the targets of glycemic </w:t>
      </w:r>
      <w:r w:rsidR="005D3D32" w:rsidRPr="00792B4A">
        <w:rPr>
          <w:rFonts w:ascii="Times New Roman" w:eastAsia="Times New Roman" w:hAnsi="Times New Roman" w:cs="Times New Roman"/>
          <w:sz w:val="28"/>
          <w:szCs w:val="28"/>
          <w:lang w:val="en-US" w:eastAsia="ru-RU"/>
        </w:rPr>
        <w:t>contro</w:t>
      </w:r>
      <w:r w:rsidR="00B468D6">
        <w:rPr>
          <w:rFonts w:ascii="Times New Roman" w:eastAsia="Times New Roman" w:hAnsi="Times New Roman" w:cs="Times New Roman"/>
          <w:sz w:val="28"/>
          <w:szCs w:val="28"/>
          <w:lang w:val="en-US" w:eastAsia="ru-RU"/>
        </w:rPr>
        <w:t>l [16].</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It is also highly recommended to determine the correspondence of the dose of insulin to carbohydrate intake, blood glucose levels before meals and expected physical activity in patients with type 1 diabetes to improve glycemic control.</w:t>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 xml:space="preserve">The use of insulin pumps in patients with type 1 diabetes is recommended when individual targets for glycemic control are not achieved against the background of intensified insulin therapy in a multiple injection regimen and/or a </w:t>
      </w:r>
      <w:r w:rsidR="005D3D32" w:rsidRPr="00C53608">
        <w:rPr>
          <w:rFonts w:ascii="Times New Roman" w:eastAsia="Times New Roman" w:hAnsi="Times New Roman" w:cs="Times New Roman"/>
          <w:sz w:val="28"/>
          <w:szCs w:val="28"/>
          <w:lang w:val="en-US" w:eastAsia="ru-RU"/>
        </w:rPr>
        <w:lastRenderedPageBreak/>
        <w:t>decrease in quality of life in order to optimize treatmen</w:t>
      </w:r>
      <w:r w:rsidR="00AF57AE">
        <w:rPr>
          <w:rFonts w:ascii="Times New Roman" w:eastAsia="Times New Roman" w:hAnsi="Times New Roman" w:cs="Times New Roman"/>
          <w:sz w:val="28"/>
          <w:szCs w:val="28"/>
          <w:lang w:val="en-US" w:eastAsia="ru-RU"/>
        </w:rPr>
        <w:t>t [17-19].</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There are currently no surgical treatments for type 1 diabetes. Isolated pancreas transplantation in patients with type 1 diabetes is not recommended for the treatment of the diseas</w:t>
      </w:r>
      <w:r w:rsidR="00AF57AE">
        <w:rPr>
          <w:rFonts w:ascii="Times New Roman" w:eastAsia="Times New Roman" w:hAnsi="Times New Roman" w:cs="Times New Roman"/>
          <w:sz w:val="28"/>
          <w:szCs w:val="28"/>
          <w:lang w:val="en-US" w:eastAsia="ru-RU"/>
        </w:rPr>
        <w:t>e [20].</w:t>
      </w:r>
      <w:r w:rsidR="005D3D32" w:rsidRPr="00C53608">
        <w:rPr>
          <w:rFonts w:ascii="Times New Roman" w:eastAsia="Times New Roman" w:hAnsi="Times New Roman" w:cs="Times New Roman"/>
          <w:sz w:val="28"/>
          <w:szCs w:val="28"/>
          <w:lang w:val="en-US" w:eastAsia="ru-RU"/>
        </w:rPr>
        <w:t xml:space="preserve"> Criteria for inclusion of patients in the list for pancreas-only transplantation were recognized in the following cases: very high glycemic variability, the presence of severe autonomic dysfunction, or a very low quality of life due to severe disease complication</w:t>
      </w:r>
      <w:r w:rsidR="00AF57AE">
        <w:rPr>
          <w:rFonts w:ascii="Times New Roman" w:eastAsia="Times New Roman" w:hAnsi="Times New Roman" w:cs="Times New Roman"/>
          <w:sz w:val="28"/>
          <w:szCs w:val="28"/>
          <w:lang w:val="en-US" w:eastAsia="ru-RU"/>
        </w:rPr>
        <w:t>s [21].</w:t>
      </w:r>
      <w:r w:rsidR="005D3D32" w:rsidRPr="00C53608">
        <w:rPr>
          <w:rFonts w:ascii="Times New Roman" w:eastAsia="Times New Roman" w:hAnsi="Times New Roman" w:cs="Times New Roman"/>
          <w:sz w:val="28"/>
          <w:szCs w:val="28"/>
          <w:lang w:val="en-US" w:eastAsia="ru-RU"/>
        </w:rPr>
        <w:t xml:space="preserve"> Isolated pancreas transplantation is currently not performed in patients with type 1 diabetes before the development of end-stage renal disease, as the surgical risk, the likelihood of rejection, and the consequences of immunosuppressive therapy are so great that they significantly reduce the life expectancy and quality of life of patient</w:t>
      </w:r>
      <w:r w:rsidR="00971C6D">
        <w:rPr>
          <w:rFonts w:ascii="Times New Roman" w:eastAsia="Times New Roman" w:hAnsi="Times New Roman" w:cs="Times New Roman"/>
          <w:sz w:val="28"/>
          <w:szCs w:val="28"/>
          <w:lang w:val="en-US" w:eastAsia="ru-RU"/>
        </w:rPr>
        <w:t>s [22].</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For self-monitoring of blood glucose levels, it is recommended to use glucometers designed for individual use, including those with setting an individual target range of glycemia, as well as transmitting glucose level data to a smartphone, from where they can be used for remote monitoring. When plasma glucose is &lt;5.6 mmol/L, 95% of measurements must deviate from the reference analyzer by no more than ± 0.8 mmol/L, when plasma glucose is ≥5.6 mmol/L, 95% of measurements must deviate from reference analyzer by no more than ±15%.</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 xml:space="preserve">Education is </w:t>
      </w:r>
      <w:r w:rsidR="003302C9">
        <w:rPr>
          <w:rFonts w:ascii="Times New Roman" w:eastAsia="Times New Roman" w:hAnsi="Times New Roman" w:cs="Times New Roman"/>
          <w:sz w:val="28"/>
          <w:szCs w:val="28"/>
          <w:lang w:val="en-US" w:eastAsia="ru-RU"/>
        </w:rPr>
        <w:t xml:space="preserve">considered as </w:t>
      </w:r>
      <w:r w:rsidR="005D3D32" w:rsidRPr="00C53608">
        <w:rPr>
          <w:rFonts w:ascii="Times New Roman" w:eastAsia="Times New Roman" w:hAnsi="Times New Roman" w:cs="Times New Roman"/>
          <w:sz w:val="28"/>
          <w:szCs w:val="28"/>
          <w:lang w:val="en-US" w:eastAsia="ru-RU"/>
        </w:rPr>
        <w:t>an integral part of the complex of therapeutic measures for type 1 diabetes and should continue throughout the course of the disease. Treatment of DM 1 necessarily includes training in self-monitoring of glycemia, the principles of disease management (including adaptation of insulin doses).</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5D3D32" w:rsidRPr="00C53608">
        <w:rPr>
          <w:rFonts w:ascii="Times New Roman" w:eastAsia="Times New Roman" w:hAnsi="Times New Roman" w:cs="Times New Roman"/>
          <w:sz w:val="28"/>
          <w:szCs w:val="28"/>
          <w:lang w:val="en-US" w:eastAsia="ru-RU"/>
        </w:rPr>
        <w:t xml:space="preserve">Most of the time in the teaching process should be devoted to the practical development of the skills necessary for self-management of the disease. First of all, this should </w:t>
      </w:r>
      <w:r w:rsidR="00283D0C" w:rsidRPr="00C53608">
        <w:rPr>
          <w:rFonts w:ascii="Times New Roman" w:eastAsia="Times New Roman" w:hAnsi="Times New Roman" w:cs="Times New Roman"/>
          <w:sz w:val="28"/>
          <w:szCs w:val="28"/>
          <w:lang w:val="en-US" w:eastAsia="ru-RU"/>
        </w:rPr>
        <w:t>include</w:t>
      </w:r>
      <w:r w:rsidR="005D3D32" w:rsidRPr="00C53608">
        <w:rPr>
          <w:rFonts w:ascii="Times New Roman" w:eastAsia="Times New Roman" w:hAnsi="Times New Roman" w:cs="Times New Roman"/>
          <w:sz w:val="28"/>
          <w:szCs w:val="28"/>
          <w:lang w:val="en-US" w:eastAsia="ru-RU"/>
        </w:rPr>
        <w:t xml:space="preserve"> general information about diabetes, nutrition, physical activity, self-monitoring of glycemia (blood glucose levels), insulin therapy, hypoglycemia, late complications of diabetes, follow-up examinations in diabetes, insulin injection techniques, rules for adjusting insulin doses, foot care, self-measurement of blood pressure.</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sidRPr="00DA4DD5">
        <w:rPr>
          <w:rFonts w:ascii="Times New Roman" w:eastAsia="Times New Roman" w:hAnsi="Times New Roman" w:cs="Times New Roman"/>
          <w:sz w:val="28"/>
          <w:szCs w:val="28"/>
          <w:lang w:val="en-US" w:eastAsia="ru-RU"/>
        </w:rPr>
        <w:t xml:space="preserve">1.1.4. </w:t>
      </w:r>
      <w:r w:rsidR="00C75B7D" w:rsidRPr="00DA4DD5">
        <w:rPr>
          <w:rFonts w:ascii="Times New Roman" w:eastAsia="Times New Roman" w:hAnsi="Times New Roman" w:cs="Times New Roman"/>
          <w:sz w:val="28"/>
          <w:szCs w:val="28"/>
          <w:lang w:val="en-US" w:eastAsia="ru-RU"/>
        </w:rPr>
        <w:t xml:space="preserve">Potential </w:t>
      </w:r>
      <w:r w:rsidR="000F2108" w:rsidRPr="00DA4DD5">
        <w:rPr>
          <w:rFonts w:ascii="Times New Roman" w:eastAsia="Times New Roman" w:hAnsi="Times New Roman" w:cs="Times New Roman"/>
          <w:sz w:val="28"/>
          <w:szCs w:val="28"/>
          <w:lang w:val="en-US" w:eastAsia="ru-RU"/>
        </w:rPr>
        <w:t xml:space="preserve">future </w:t>
      </w:r>
      <w:r w:rsidR="00CD3555" w:rsidRPr="00DA4DD5">
        <w:rPr>
          <w:rFonts w:ascii="Times New Roman" w:eastAsia="Times New Roman" w:hAnsi="Times New Roman" w:cs="Times New Roman"/>
          <w:sz w:val="28"/>
          <w:szCs w:val="28"/>
          <w:lang w:val="en-US" w:eastAsia="ru-RU"/>
        </w:rPr>
        <w:t>treatment</w:t>
      </w:r>
      <w:r w:rsidR="001512DE" w:rsidRPr="00DA4DD5">
        <w:rPr>
          <w:rFonts w:ascii="Times New Roman" w:eastAsia="Times New Roman" w:hAnsi="Times New Roman" w:cs="Times New Roman"/>
          <w:sz w:val="28"/>
          <w:szCs w:val="28"/>
          <w:lang w:val="en-US" w:eastAsia="ru-RU"/>
        </w:rPr>
        <w:t xml:space="preserve"> options</w:t>
      </w:r>
      <w:r w:rsidR="000B3CF1" w:rsidRPr="00DA4DD5">
        <w:rPr>
          <w:rFonts w:ascii="Times New Roman" w:eastAsia="Times New Roman" w:hAnsi="Times New Roman" w:cs="Times New Roman"/>
          <w:sz w:val="28"/>
          <w:szCs w:val="28"/>
          <w:lang w:val="en-US" w:eastAsia="ru-RU"/>
        </w:rPr>
        <w:t xml:space="preserve"> </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CD3555" w:rsidRPr="00C53608">
        <w:rPr>
          <w:rFonts w:ascii="Times New Roman" w:eastAsia="Times New Roman" w:hAnsi="Times New Roman" w:cs="Times New Roman"/>
          <w:sz w:val="28"/>
          <w:szCs w:val="28"/>
          <w:lang w:val="en-US" w:eastAsia="ru-RU"/>
        </w:rPr>
        <w:t xml:space="preserve">Insulin replacement therapy is a way of supporting life of a patient with type I diabetes and to date it is the only possible way of keeping the patient alive and managing the disease. There is no cure for the disease. Nevertheless, now there are many studies are under completion in search of better understanding the pathogenesis of the disease and at the same time trying to come up with treatment. As it was described earlier, during diabetes type 1 the beta cells of the endocrine part of the pancreas is lost. Since there is a loss and considering the current understanding of the disease, transplantation is the only doable, </w:t>
      </w:r>
      <w:r w:rsidR="000C2F5F" w:rsidRPr="00C53608">
        <w:rPr>
          <w:rFonts w:ascii="Times New Roman" w:eastAsia="Times New Roman" w:hAnsi="Times New Roman" w:cs="Times New Roman"/>
          <w:sz w:val="28"/>
          <w:szCs w:val="28"/>
          <w:lang w:val="en-US" w:eastAsia="ru-RU"/>
        </w:rPr>
        <w:t>promising,</w:t>
      </w:r>
      <w:r w:rsidR="00CD3555" w:rsidRPr="00C53608">
        <w:rPr>
          <w:rFonts w:ascii="Times New Roman" w:eastAsia="Times New Roman" w:hAnsi="Times New Roman" w:cs="Times New Roman"/>
          <w:sz w:val="28"/>
          <w:szCs w:val="28"/>
          <w:lang w:val="en-US" w:eastAsia="ru-RU"/>
        </w:rPr>
        <w:t xml:space="preserve"> and worth treatment of this pathology. </w:t>
      </w:r>
      <w:r w:rsidR="00CD3555" w:rsidRPr="00C53608">
        <w:rPr>
          <w:rFonts w:ascii="Times New Roman" w:eastAsia="Times New Roman" w:hAnsi="Times New Roman" w:cs="Times New Roman"/>
          <w:color w:val="000000"/>
          <w:sz w:val="28"/>
          <w:szCs w:val="28"/>
          <w:lang w:val="en-US" w:eastAsia="ru-RU"/>
        </w:rPr>
        <w:t xml:space="preserve">Replacing lost </w:t>
      </w:r>
      <w:r w:rsidR="00CD3555" w:rsidRPr="00C53608">
        <w:rPr>
          <w:rFonts w:ascii="Times New Roman" w:eastAsia="Times New Roman" w:hAnsi="Times New Roman" w:cs="Times New Roman"/>
          <w:color w:val="000000"/>
          <w:sz w:val="28"/>
          <w:szCs w:val="28"/>
          <w:lang w:eastAsia="ru-RU"/>
        </w:rPr>
        <w:t>β</w:t>
      </w:r>
      <w:r w:rsidR="00CD3555" w:rsidRPr="00C53608">
        <w:rPr>
          <w:rFonts w:ascii="Times New Roman" w:eastAsia="Times New Roman" w:hAnsi="Times New Roman" w:cs="Times New Roman"/>
          <w:color w:val="000000"/>
          <w:sz w:val="28"/>
          <w:szCs w:val="28"/>
          <w:lang w:val="en-US" w:eastAsia="ru-RU"/>
        </w:rPr>
        <w:t>-cells with functional and healthy cells could be the future of the treatment. However, the lack of donor materials worldwide for clinical cell transplantation greatly limits this therap</w:t>
      </w:r>
      <w:r w:rsidR="00C16DFF">
        <w:rPr>
          <w:rFonts w:ascii="Times New Roman" w:eastAsia="Times New Roman" w:hAnsi="Times New Roman" w:cs="Times New Roman"/>
          <w:color w:val="000000"/>
          <w:sz w:val="28"/>
          <w:szCs w:val="28"/>
          <w:lang w:val="en-US" w:eastAsia="ru-RU"/>
        </w:rPr>
        <w:t>y [23,24]</w:t>
      </w:r>
      <w:r w:rsidR="00952A39">
        <w:rPr>
          <w:rFonts w:ascii="Times New Roman" w:eastAsia="Times New Roman" w:hAnsi="Times New Roman" w:cs="Times New Roman"/>
          <w:color w:val="000000"/>
          <w:sz w:val="28"/>
          <w:szCs w:val="28"/>
          <w:lang w:val="en-US" w:eastAsia="ru-RU"/>
        </w:rPr>
        <w:t>,</w:t>
      </w:r>
      <w:r w:rsidR="00C16DFF">
        <w:rPr>
          <w:rFonts w:ascii="Times New Roman" w:eastAsia="Times New Roman" w:hAnsi="Times New Roman" w:cs="Times New Roman"/>
          <w:color w:val="000000"/>
          <w:sz w:val="28"/>
          <w:szCs w:val="28"/>
          <w:lang w:val="en-US" w:eastAsia="ru-RU"/>
        </w:rPr>
        <w:t xml:space="preserve"> </w:t>
      </w:r>
      <w:r w:rsidR="00CD3555" w:rsidRPr="00C53608">
        <w:rPr>
          <w:rFonts w:ascii="Times New Roman" w:eastAsia="Times New Roman" w:hAnsi="Times New Roman" w:cs="Times New Roman"/>
          <w:color w:val="000000"/>
          <w:sz w:val="28"/>
          <w:szCs w:val="28"/>
          <w:lang w:val="en-US" w:eastAsia="ru-RU"/>
        </w:rPr>
        <w:t xml:space="preserve">thus production of </w:t>
      </w:r>
      <w:r w:rsidR="00CD3555" w:rsidRPr="00C53608">
        <w:rPr>
          <w:rFonts w:ascii="Times New Roman" w:eastAsia="Times New Roman" w:hAnsi="Times New Roman" w:cs="Times New Roman"/>
          <w:color w:val="000000"/>
          <w:sz w:val="28"/>
          <w:szCs w:val="28"/>
          <w:lang w:eastAsia="ru-RU"/>
        </w:rPr>
        <w:t>β</w:t>
      </w:r>
      <w:r w:rsidR="00CD3555" w:rsidRPr="00C53608">
        <w:rPr>
          <w:rFonts w:ascii="Times New Roman" w:eastAsia="Times New Roman" w:hAnsi="Times New Roman" w:cs="Times New Roman"/>
          <w:color w:val="000000"/>
          <w:sz w:val="28"/>
          <w:szCs w:val="28"/>
          <w:lang w:val="en-US" w:eastAsia="ru-RU"/>
        </w:rPr>
        <w:t xml:space="preserve">-cells (or </w:t>
      </w:r>
      <w:r w:rsidR="00CD3555" w:rsidRPr="00C53608">
        <w:rPr>
          <w:rFonts w:ascii="Times New Roman" w:eastAsia="Times New Roman" w:hAnsi="Times New Roman" w:cs="Times New Roman"/>
          <w:color w:val="000000"/>
          <w:sz w:val="28"/>
          <w:szCs w:val="28"/>
          <w:lang w:eastAsia="ru-RU"/>
        </w:rPr>
        <w:t>β</w:t>
      </w:r>
      <w:r w:rsidR="00CD3555" w:rsidRPr="00C53608">
        <w:rPr>
          <w:rFonts w:ascii="Times New Roman" w:eastAsia="Times New Roman" w:hAnsi="Times New Roman" w:cs="Times New Roman"/>
          <w:color w:val="000000"/>
          <w:sz w:val="28"/>
          <w:szCs w:val="28"/>
          <w:lang w:val="en-US" w:eastAsia="ru-RU"/>
        </w:rPr>
        <w:t xml:space="preserve">-like cells) from other cell types is now considered as the most promising approach. </w:t>
      </w:r>
      <w:r w:rsidR="00CD3555" w:rsidRPr="00C53608">
        <w:rPr>
          <w:rFonts w:ascii="Times New Roman" w:eastAsia="Times New Roman" w:hAnsi="Times New Roman" w:cs="Times New Roman"/>
          <w:color w:val="000000"/>
          <w:sz w:val="28"/>
          <w:szCs w:val="28"/>
          <w:lang w:val="en-US" w:eastAsia="ru-RU"/>
        </w:rPr>
        <w:lastRenderedPageBreak/>
        <w:t xml:space="preserve">As one potential solution within the approach is the use of embryonic stem cells (ESCs). ESCs could be of unlimited supply of </w:t>
      </w:r>
      <w:r w:rsidR="00CD3555" w:rsidRPr="00C53608">
        <w:rPr>
          <w:rFonts w:ascii="Times New Roman" w:eastAsia="Times New Roman" w:hAnsi="Times New Roman" w:cs="Times New Roman"/>
          <w:color w:val="000000"/>
          <w:sz w:val="28"/>
          <w:szCs w:val="28"/>
          <w:lang w:eastAsia="ru-RU"/>
        </w:rPr>
        <w:t>β</w:t>
      </w:r>
      <w:r w:rsidR="00CD3555" w:rsidRPr="00C53608">
        <w:rPr>
          <w:rFonts w:ascii="Times New Roman" w:eastAsia="Times New Roman" w:hAnsi="Times New Roman" w:cs="Times New Roman"/>
          <w:color w:val="000000"/>
          <w:sz w:val="28"/>
          <w:szCs w:val="28"/>
          <w:lang w:val="en-US" w:eastAsia="ru-RU"/>
        </w:rPr>
        <w:t>-cells, but there is still no proper differentiation protocol although numerous research groups have been working on it for decade</w:t>
      </w:r>
      <w:r w:rsidR="00952A39">
        <w:rPr>
          <w:rFonts w:ascii="Times New Roman" w:eastAsia="Times New Roman" w:hAnsi="Times New Roman" w:cs="Times New Roman"/>
          <w:color w:val="000000"/>
          <w:sz w:val="28"/>
          <w:szCs w:val="28"/>
          <w:lang w:val="en-US" w:eastAsia="ru-RU"/>
        </w:rPr>
        <w:t>s [25-28].</w:t>
      </w:r>
      <w:r w:rsidR="00CD3555" w:rsidRPr="00C53608">
        <w:rPr>
          <w:rFonts w:ascii="Times New Roman" w:eastAsia="Times New Roman" w:hAnsi="Times New Roman" w:cs="Times New Roman"/>
          <w:color w:val="000000"/>
          <w:sz w:val="28"/>
          <w:szCs w:val="28"/>
          <w:lang w:val="en-US" w:eastAsia="ru-RU"/>
        </w:rPr>
        <w:t xml:space="preserve"> </w:t>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color w:val="000000"/>
          <w:sz w:val="28"/>
          <w:szCs w:val="28"/>
          <w:lang w:val="en-US" w:eastAsia="ru-RU"/>
        </w:rPr>
        <w:tab/>
      </w:r>
      <w:r w:rsidR="00DA4DD5">
        <w:rPr>
          <w:rFonts w:ascii="Times New Roman" w:eastAsia="Times New Roman" w:hAnsi="Times New Roman" w:cs="Times New Roman"/>
          <w:b/>
          <w:bCs/>
          <w:sz w:val="28"/>
          <w:szCs w:val="28"/>
          <w:lang w:val="en-US" w:eastAsia="ru-RU"/>
        </w:rPr>
        <w:t xml:space="preserve">1.2. </w:t>
      </w:r>
      <w:r w:rsidR="00064CC3" w:rsidRPr="00C53608">
        <w:rPr>
          <w:rFonts w:ascii="Times New Roman" w:eastAsia="Times New Roman" w:hAnsi="Times New Roman" w:cs="Times New Roman"/>
          <w:b/>
          <w:bCs/>
          <w:sz w:val="28"/>
          <w:szCs w:val="28"/>
          <w:lang w:val="en-US" w:eastAsia="ru-RU"/>
        </w:rPr>
        <w:t xml:space="preserve">Genome editing </w:t>
      </w:r>
      <w:r w:rsidR="000F2108" w:rsidRPr="00C53608">
        <w:rPr>
          <w:rFonts w:ascii="Times New Roman" w:eastAsia="Times New Roman" w:hAnsi="Times New Roman" w:cs="Times New Roman"/>
          <w:b/>
          <w:bCs/>
          <w:sz w:val="28"/>
          <w:szCs w:val="28"/>
          <w:lang w:val="en-US" w:eastAsia="ru-RU"/>
        </w:rPr>
        <w:t>technologies</w:t>
      </w:r>
      <w:r w:rsidR="00DA4DD5">
        <w:rPr>
          <w:rFonts w:ascii="Times New Roman" w:eastAsia="Times New Roman" w:hAnsi="Times New Roman" w:cs="Times New Roman"/>
          <w:b/>
          <w:bCs/>
          <w:sz w:val="28"/>
          <w:szCs w:val="28"/>
          <w:lang w:val="en-US" w:eastAsia="ru-RU"/>
        </w:rPr>
        <w:tab/>
      </w:r>
      <w:r w:rsidR="00DA4DD5">
        <w:rPr>
          <w:rFonts w:ascii="Times New Roman" w:eastAsia="Times New Roman" w:hAnsi="Times New Roman" w:cs="Times New Roman"/>
          <w:b/>
          <w:bCs/>
          <w:sz w:val="28"/>
          <w:szCs w:val="28"/>
          <w:lang w:val="en-US" w:eastAsia="ru-RU"/>
        </w:rPr>
        <w:tab/>
      </w:r>
      <w:r w:rsidR="00DA4DD5">
        <w:rPr>
          <w:rFonts w:ascii="Times New Roman" w:eastAsia="Times New Roman" w:hAnsi="Times New Roman" w:cs="Times New Roman"/>
          <w:b/>
          <w:bCs/>
          <w:sz w:val="28"/>
          <w:szCs w:val="28"/>
          <w:lang w:val="en-US" w:eastAsia="ru-RU"/>
        </w:rPr>
        <w:tab/>
      </w:r>
      <w:r w:rsidR="00DA4DD5">
        <w:rPr>
          <w:rFonts w:ascii="Times New Roman" w:eastAsia="Times New Roman" w:hAnsi="Times New Roman" w:cs="Times New Roman"/>
          <w:b/>
          <w:bCs/>
          <w:sz w:val="28"/>
          <w:szCs w:val="28"/>
          <w:lang w:val="en-US" w:eastAsia="ru-RU"/>
        </w:rPr>
        <w:tab/>
      </w:r>
      <w:r w:rsidR="00DA4DD5">
        <w:rPr>
          <w:rFonts w:ascii="Times New Roman" w:eastAsia="Times New Roman" w:hAnsi="Times New Roman" w:cs="Times New Roman"/>
          <w:b/>
          <w:bCs/>
          <w:sz w:val="28"/>
          <w:szCs w:val="28"/>
          <w:lang w:val="en-US" w:eastAsia="ru-RU"/>
        </w:rPr>
        <w:tab/>
      </w:r>
      <w:r w:rsidR="00DA4DD5">
        <w:rPr>
          <w:rFonts w:ascii="Times New Roman" w:eastAsia="Times New Roman" w:hAnsi="Times New Roman" w:cs="Times New Roman"/>
          <w:b/>
          <w:bCs/>
          <w:sz w:val="28"/>
          <w:szCs w:val="28"/>
          <w:lang w:val="en-US" w:eastAsia="ru-RU"/>
        </w:rPr>
        <w:tab/>
      </w:r>
      <w:r w:rsidR="00DA4DD5">
        <w:rPr>
          <w:rFonts w:ascii="Times New Roman" w:eastAsia="Times New Roman" w:hAnsi="Times New Roman" w:cs="Times New Roman"/>
          <w:b/>
          <w:bCs/>
          <w:sz w:val="28"/>
          <w:szCs w:val="28"/>
          <w:lang w:val="en-US" w:eastAsia="ru-RU"/>
        </w:rPr>
        <w:tab/>
      </w:r>
      <w:r w:rsidR="00064CC3" w:rsidRPr="00C53608">
        <w:rPr>
          <w:rFonts w:ascii="Times New Roman" w:eastAsia="Times New Roman" w:hAnsi="Times New Roman" w:cs="Times New Roman"/>
          <w:sz w:val="28"/>
          <w:szCs w:val="28"/>
          <w:lang w:val="en-US" w:eastAsia="ru-RU"/>
        </w:rPr>
        <w:t xml:space="preserve">Genome editing (also known as "gene editing") is a way of modifying the DNA of living organisms such as bacteria, viruses, plants, animals, and humans. Nowadays, genome editing methods </w:t>
      </w:r>
      <w:r w:rsidR="005344AB">
        <w:rPr>
          <w:rFonts w:ascii="Times New Roman" w:eastAsia="Times New Roman" w:hAnsi="Times New Roman" w:cs="Times New Roman"/>
          <w:sz w:val="28"/>
          <w:szCs w:val="28"/>
          <w:lang w:val="en-US" w:eastAsia="ru-RU"/>
        </w:rPr>
        <w:t>and</w:t>
      </w:r>
      <w:r w:rsidR="00064CC3" w:rsidRPr="00C53608">
        <w:rPr>
          <w:rFonts w:ascii="Times New Roman" w:eastAsia="Times New Roman" w:hAnsi="Times New Roman" w:cs="Times New Roman"/>
          <w:sz w:val="28"/>
          <w:szCs w:val="28"/>
          <w:lang w:val="en-US" w:eastAsia="ru-RU"/>
        </w:rPr>
        <w:t xml:space="preserve"> approaches are widely used in many scientific studies aimed at studying fundamental biological processes as well as seeking treatment options. </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064CC3" w:rsidRPr="00C53608">
        <w:rPr>
          <w:rFonts w:ascii="Times New Roman" w:eastAsia="Times New Roman" w:hAnsi="Times New Roman" w:cs="Times New Roman"/>
          <w:sz w:val="28"/>
          <w:szCs w:val="28"/>
          <w:lang w:val="en-US" w:eastAsia="ru-RU"/>
        </w:rPr>
        <w:t>Genome editing marks one of the new areas of genetic engineering that is truly revolutionary in biological medicine.</w:t>
      </w:r>
      <w:r w:rsidR="00064CC3" w:rsidRPr="00C53608">
        <w:rPr>
          <w:rFonts w:ascii="Times New Roman" w:hAnsi="Times New Roman" w:cs="Times New Roman"/>
          <w:sz w:val="28"/>
          <w:szCs w:val="28"/>
          <w:lang w:val="en-US"/>
        </w:rPr>
        <w:t xml:space="preserve"> </w:t>
      </w:r>
      <w:r w:rsidR="00064CC3" w:rsidRPr="00C53608">
        <w:rPr>
          <w:rFonts w:ascii="Times New Roman" w:eastAsia="Times New Roman" w:hAnsi="Times New Roman" w:cs="Times New Roman"/>
          <w:sz w:val="28"/>
          <w:szCs w:val="28"/>
          <w:lang w:val="en-US" w:eastAsia="ru-RU"/>
        </w:rPr>
        <w:t>Over the past decades, various genome editing technologies have been developed: zinc finger nucleases (ZFN), transcription activator like effector nucleases (TALEN), and clustered regularly spaced short palindromic repeats recognized by the Cas9 nuclease (CRISPR/Cas9). The most widely known and used method is the CRISPR/Cas9 system, which has many advantages over other existing genome editing systems.</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064CC3" w:rsidRPr="00C53608">
        <w:rPr>
          <w:rFonts w:ascii="Times New Roman" w:eastAsia="Times New Roman" w:hAnsi="Times New Roman" w:cs="Times New Roman"/>
          <w:sz w:val="28"/>
          <w:szCs w:val="28"/>
          <w:lang w:val="en-US" w:eastAsia="ru-RU"/>
        </w:rPr>
        <w:t xml:space="preserve">The first generation of genome editing tools were ZFNs, protein complexes containing a certain type of protein domains - "zinc fingers", which contain a zinc molecule and structurally shaped like a finger. Each of these protein domains </w:t>
      </w:r>
      <w:r w:rsidR="00623DB7" w:rsidRPr="00C53608">
        <w:rPr>
          <w:rFonts w:ascii="Times New Roman" w:eastAsia="Times New Roman" w:hAnsi="Times New Roman" w:cs="Times New Roman"/>
          <w:sz w:val="28"/>
          <w:szCs w:val="28"/>
          <w:lang w:val="en-US" w:eastAsia="ru-RU"/>
        </w:rPr>
        <w:t>can recognize</w:t>
      </w:r>
      <w:r w:rsidR="00064CC3" w:rsidRPr="00C53608">
        <w:rPr>
          <w:rFonts w:ascii="Times New Roman" w:eastAsia="Times New Roman" w:hAnsi="Times New Roman" w:cs="Times New Roman"/>
          <w:sz w:val="28"/>
          <w:szCs w:val="28"/>
          <w:lang w:val="en-US" w:eastAsia="ru-RU"/>
        </w:rPr>
        <w:t xml:space="preserve"> and specifically binding to a specific three-nucleotide sequence of a DNA molecule. By creating artificial nucleases, for point impact on the areas of interest in the genome, a chain of “zinc fingers” is constructed in a way so that it specifically recognizes and binds to the exact DNA site that is called “target sequence”. This method has not been widely used, since the recognition of repeats consisting of three nucleotides is not strict, which can lead, in some cases, to cutting the DNA molecule in “non-target” areas. In addition, the method is relatively time-consuming and expensive </w:t>
      </w:r>
      <w:r w:rsidR="00623DB7" w:rsidRPr="00C53608">
        <w:rPr>
          <w:rFonts w:ascii="Times New Roman" w:eastAsia="Times New Roman" w:hAnsi="Times New Roman" w:cs="Times New Roman"/>
          <w:sz w:val="28"/>
          <w:szCs w:val="28"/>
          <w:lang w:val="en-US" w:eastAsia="ru-RU"/>
        </w:rPr>
        <w:t>because</w:t>
      </w:r>
      <w:r w:rsidR="00064CC3" w:rsidRPr="00C53608">
        <w:rPr>
          <w:rFonts w:ascii="Times New Roman" w:eastAsia="Times New Roman" w:hAnsi="Times New Roman" w:cs="Times New Roman"/>
          <w:sz w:val="28"/>
          <w:szCs w:val="28"/>
          <w:lang w:val="en-US" w:eastAsia="ru-RU"/>
        </w:rPr>
        <w:t xml:space="preserve"> for each DNA sequence of interest it is necessary to create a specific protein structure of the nuclease.</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064CC3" w:rsidRPr="00C53608">
        <w:rPr>
          <w:rFonts w:ascii="Times New Roman" w:eastAsia="Times New Roman" w:hAnsi="Times New Roman" w:cs="Times New Roman"/>
          <w:sz w:val="28"/>
          <w:szCs w:val="28"/>
          <w:lang w:val="en-US" w:eastAsia="ru-RU"/>
        </w:rPr>
        <w:t xml:space="preserve">Comparing to ZFNs, constructs based on chimeric nucleases called TALENs was found to be a more promising means of selective action on DNA. They were based on transcription activator-like effector proteins (TALE), which identify and trigger promoters of genes using a set of tandem repeats. TALEN, which is an artificial nuclease, consists of two functional domains: a DNA recognition domain and a non-specific </w:t>
      </w:r>
      <w:r w:rsidR="00064CC3" w:rsidRPr="00C53608">
        <w:rPr>
          <w:rFonts w:ascii="Times New Roman" w:eastAsia="Times New Roman" w:hAnsi="Times New Roman" w:cs="Times New Roman"/>
          <w:i/>
          <w:iCs/>
          <w:sz w:val="28"/>
          <w:szCs w:val="28"/>
          <w:lang w:val="en-US" w:eastAsia="ru-RU"/>
        </w:rPr>
        <w:t>Fok I</w:t>
      </w:r>
      <w:r w:rsidR="00064CC3" w:rsidRPr="00C53608">
        <w:rPr>
          <w:rFonts w:ascii="Times New Roman" w:eastAsia="Times New Roman" w:hAnsi="Times New Roman" w:cs="Times New Roman"/>
          <w:sz w:val="28"/>
          <w:szCs w:val="28"/>
          <w:lang w:val="en-US" w:eastAsia="ru-RU"/>
        </w:rPr>
        <w:t xml:space="preserve"> DNA cleavage domain. The role of the DNA-recognizing structure in this system is played by protein domains (TALE), which, in turn, include the central repeating domain (CRD). It provides DNA binding and consists of tandem repeats (contains 34 amino acid residues), each of which "recognizes" only one nucleotide in the target nucleotide sequence. The two amino acid residues in the repeat located at positions 12 and 13 are highly variable (repeated variable direction - RVD) and are responsible for specific nucleotide recognition with multi-nucleotide binding degeneracy with differential efficiency. Another component of chimeric nucleases is the catalytic domain of the Fok I restriction endonuclease. Later, it </w:t>
      </w:r>
      <w:r w:rsidR="00064CC3" w:rsidRPr="00C53608">
        <w:rPr>
          <w:rFonts w:ascii="Times New Roman" w:eastAsia="Times New Roman" w:hAnsi="Times New Roman" w:cs="Times New Roman"/>
          <w:sz w:val="28"/>
          <w:szCs w:val="28"/>
          <w:lang w:val="en-US" w:eastAsia="ru-RU"/>
        </w:rPr>
        <w:lastRenderedPageBreak/>
        <w:t xml:space="preserve">became possible to create and use artificial nucleases with a DNA-binding domain and various RVDs that can target any nucleotide sequence of interest to the researcher. </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064CC3" w:rsidRPr="00C53608">
        <w:rPr>
          <w:rFonts w:ascii="Times New Roman" w:eastAsia="Times New Roman" w:hAnsi="Times New Roman" w:cs="Times New Roman"/>
          <w:sz w:val="28"/>
          <w:szCs w:val="28"/>
          <w:lang w:val="en-US" w:eastAsia="ru-RU"/>
        </w:rPr>
        <w:t>The use of mega nucleases such as ZFNs and TALENs is based on the complex design and synthesis of proteins with tunable DNA-binding specificity which limits their distribution and use.</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064CC3" w:rsidRPr="00C53608">
        <w:rPr>
          <w:rFonts w:ascii="Times New Roman" w:eastAsia="Times New Roman" w:hAnsi="Times New Roman" w:cs="Times New Roman"/>
          <w:sz w:val="28"/>
          <w:szCs w:val="28"/>
          <w:lang w:val="en-US" w:eastAsia="ru-RU"/>
        </w:rPr>
        <w:t>One of genome editing methods that appeared not so long ago is the use of Clustered Regularly Interspaced Short Palindromic Repeats - CRISPR, where best known system is CRISPR/Cas9. This method uses the adaptive immune system of bacteria and archaea, the mechanism of which depends on the presence of special regions in the genome, called CRISPR loc</w:t>
      </w:r>
      <w:r w:rsidR="00BC0589">
        <w:rPr>
          <w:rFonts w:ascii="Times New Roman" w:eastAsia="Times New Roman" w:hAnsi="Times New Roman" w:cs="Times New Roman"/>
          <w:sz w:val="28"/>
          <w:szCs w:val="28"/>
          <w:lang w:val="en-US" w:eastAsia="ru-RU"/>
        </w:rPr>
        <w:t>i [29].</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sidRPr="00DA4DD5">
        <w:rPr>
          <w:rFonts w:ascii="Times New Roman" w:eastAsia="Times New Roman" w:hAnsi="Times New Roman" w:cs="Times New Roman"/>
          <w:sz w:val="28"/>
          <w:szCs w:val="28"/>
          <w:lang w:val="en-US" w:eastAsia="ru-RU"/>
        </w:rPr>
        <w:t xml:space="preserve">1.2.1. </w:t>
      </w:r>
      <w:r w:rsidR="00E33BB5" w:rsidRPr="00DA4DD5">
        <w:rPr>
          <w:rFonts w:ascii="Times New Roman" w:eastAsia="Times New Roman" w:hAnsi="Times New Roman" w:cs="Times New Roman"/>
          <w:sz w:val="28"/>
          <w:szCs w:val="28"/>
          <w:lang w:val="en-US" w:eastAsia="ru-RU"/>
        </w:rPr>
        <w:t xml:space="preserve">Current state of </w:t>
      </w:r>
      <w:r w:rsidR="00FC0C03">
        <w:rPr>
          <w:rFonts w:ascii="Times New Roman" w:eastAsia="Times New Roman" w:hAnsi="Times New Roman" w:cs="Times New Roman"/>
          <w:sz w:val="28"/>
          <w:szCs w:val="28"/>
          <w:lang w:val="en-US" w:eastAsia="ru-RU"/>
        </w:rPr>
        <w:t xml:space="preserve">research on </w:t>
      </w:r>
      <w:r w:rsidR="00DA4DD5">
        <w:rPr>
          <w:rFonts w:ascii="Times New Roman" w:eastAsia="Times New Roman" w:hAnsi="Times New Roman" w:cs="Times New Roman"/>
          <w:sz w:val="28"/>
          <w:szCs w:val="28"/>
          <w:lang w:val="en-US" w:eastAsia="ru-RU"/>
        </w:rPr>
        <w:t>g</w:t>
      </w:r>
      <w:r w:rsidR="00087B4E" w:rsidRPr="00DA4DD5">
        <w:rPr>
          <w:rFonts w:ascii="Times New Roman" w:eastAsia="Times New Roman" w:hAnsi="Times New Roman" w:cs="Times New Roman"/>
          <w:sz w:val="28"/>
          <w:szCs w:val="28"/>
          <w:lang w:val="en-US" w:eastAsia="ru-RU"/>
        </w:rPr>
        <w:t xml:space="preserve">enome </w:t>
      </w:r>
      <w:r w:rsidR="00DA4DD5">
        <w:rPr>
          <w:rFonts w:ascii="Times New Roman" w:eastAsia="Times New Roman" w:hAnsi="Times New Roman" w:cs="Times New Roman"/>
          <w:sz w:val="28"/>
          <w:szCs w:val="28"/>
          <w:lang w:val="en-US" w:eastAsia="ru-RU"/>
        </w:rPr>
        <w:t>e</w:t>
      </w:r>
      <w:r w:rsidR="00202985">
        <w:rPr>
          <w:rFonts w:ascii="Times New Roman" w:eastAsia="Times New Roman" w:hAnsi="Times New Roman" w:cs="Times New Roman"/>
          <w:sz w:val="28"/>
          <w:szCs w:val="28"/>
          <w:lang w:val="en-US" w:eastAsia="ru-RU"/>
        </w:rPr>
        <w:t xml:space="preserve">diting </w:t>
      </w:r>
      <w:r w:rsidR="00DA4DD5">
        <w:rPr>
          <w:rFonts w:ascii="Times New Roman" w:eastAsia="Times New Roman" w:hAnsi="Times New Roman" w:cs="Times New Roman"/>
          <w:sz w:val="28"/>
          <w:szCs w:val="28"/>
          <w:lang w:val="en-US" w:eastAsia="ru-RU"/>
        </w:rPr>
        <w:t>t</w:t>
      </w:r>
      <w:r w:rsidR="00087B4E" w:rsidRPr="00DA4DD5">
        <w:rPr>
          <w:rFonts w:ascii="Times New Roman" w:eastAsia="Times New Roman" w:hAnsi="Times New Roman" w:cs="Times New Roman"/>
          <w:sz w:val="28"/>
          <w:szCs w:val="28"/>
          <w:lang w:val="en-US" w:eastAsia="ru-RU"/>
        </w:rPr>
        <w:t xml:space="preserve">echnologies </w:t>
      </w:r>
      <w:r w:rsidR="00E33BB5" w:rsidRPr="00DA4DD5">
        <w:rPr>
          <w:rFonts w:ascii="Times New Roman" w:eastAsia="Times New Roman" w:hAnsi="Times New Roman" w:cs="Times New Roman"/>
          <w:sz w:val="28"/>
          <w:szCs w:val="28"/>
          <w:lang w:val="en-US" w:eastAsia="ru-RU"/>
        </w:rPr>
        <w:t xml:space="preserve">used </w:t>
      </w:r>
      <w:r w:rsidR="00202985">
        <w:rPr>
          <w:rFonts w:ascii="Times New Roman" w:eastAsia="Times New Roman" w:hAnsi="Times New Roman" w:cs="Times New Roman"/>
          <w:sz w:val="28"/>
          <w:szCs w:val="28"/>
          <w:lang w:val="en-US" w:eastAsia="ru-RU"/>
        </w:rPr>
        <w:t xml:space="preserve">in </w:t>
      </w:r>
      <w:r w:rsidR="00DA4DD5">
        <w:rPr>
          <w:rFonts w:ascii="Times New Roman" w:eastAsia="Times New Roman" w:hAnsi="Times New Roman" w:cs="Times New Roman"/>
          <w:sz w:val="28"/>
          <w:szCs w:val="28"/>
          <w:lang w:val="en-US" w:eastAsia="ru-RU"/>
        </w:rPr>
        <w:t>d</w:t>
      </w:r>
      <w:r w:rsidR="00087B4E" w:rsidRPr="00DA4DD5">
        <w:rPr>
          <w:rFonts w:ascii="Times New Roman" w:eastAsia="Times New Roman" w:hAnsi="Times New Roman" w:cs="Times New Roman"/>
          <w:sz w:val="28"/>
          <w:szCs w:val="28"/>
          <w:lang w:val="en-US" w:eastAsia="ru-RU"/>
        </w:rPr>
        <w:t xml:space="preserve">iabetes </w:t>
      </w:r>
      <w:r w:rsidR="00FC0C03">
        <w:rPr>
          <w:rFonts w:ascii="Times New Roman" w:eastAsia="Times New Roman" w:hAnsi="Times New Roman" w:cs="Times New Roman"/>
          <w:sz w:val="28"/>
          <w:szCs w:val="28"/>
          <w:lang w:val="en-US" w:eastAsia="ru-RU"/>
        </w:rPr>
        <w:t>studies</w:t>
      </w:r>
      <w:r w:rsidR="00DA4DD5">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FC0C03">
        <w:rPr>
          <w:rFonts w:ascii="Times New Roman" w:eastAsia="Times New Roman" w:hAnsi="Times New Roman" w:cs="Times New Roman"/>
          <w:sz w:val="28"/>
          <w:szCs w:val="28"/>
          <w:lang w:val="en-US" w:eastAsia="ru-RU"/>
        </w:rPr>
        <w:tab/>
      </w:r>
      <w:r w:rsidR="00087B4E" w:rsidRPr="00590976">
        <w:rPr>
          <w:rFonts w:ascii="Times New Roman" w:eastAsia="Times New Roman" w:hAnsi="Times New Roman" w:cs="Times New Roman"/>
          <w:sz w:val="28"/>
          <w:szCs w:val="28"/>
          <w:lang w:val="en-US" w:eastAsia="ru-RU"/>
        </w:rPr>
        <w:t xml:space="preserve">CRISPR/Cas technology has emerged as a promising tool in the treatment of Type 1 Diabetes (T1D) by enabling precise genome editing. This technology is being explored for its potential to engineer insulin-producing </w:t>
      </w:r>
      <w:r w:rsidR="00087B4E" w:rsidRPr="00087B4E">
        <w:rPr>
          <w:rFonts w:ascii="Times New Roman" w:eastAsia="Times New Roman" w:hAnsi="Times New Roman" w:cs="Times New Roman"/>
          <w:sz w:val="28"/>
          <w:szCs w:val="28"/>
          <w:lang w:eastAsia="ru-RU"/>
        </w:rPr>
        <w:t>β</w:t>
      </w:r>
      <w:r w:rsidR="00087B4E" w:rsidRPr="00590976">
        <w:rPr>
          <w:rFonts w:ascii="Times New Roman" w:eastAsia="Times New Roman" w:hAnsi="Times New Roman" w:cs="Times New Roman"/>
          <w:sz w:val="28"/>
          <w:szCs w:val="28"/>
          <w:lang w:val="en-US" w:eastAsia="ru-RU"/>
        </w:rPr>
        <w:t>-cells and modulate immune responses to prevent the autoimmune destruction characteristic of T1D. However, challenges such as the risk of off-target effects and the complexity of safely engineering cells remain significant hurdle</w:t>
      </w:r>
      <w:r w:rsidR="00BC0589">
        <w:rPr>
          <w:rFonts w:ascii="Times New Roman" w:eastAsia="Times New Roman" w:hAnsi="Times New Roman" w:cs="Times New Roman"/>
          <w:sz w:val="28"/>
          <w:szCs w:val="28"/>
          <w:lang w:val="en-US" w:eastAsia="ru-RU"/>
        </w:rPr>
        <w:t>s [30-32]</w:t>
      </w:r>
      <w:r w:rsidR="00087B4E" w:rsidRPr="00590976">
        <w:rPr>
          <w:rFonts w:ascii="Times New Roman" w:eastAsia="Times New Roman" w:hAnsi="Times New Roman" w:cs="Times New Roman"/>
          <w:sz w:val="28"/>
          <w:szCs w:val="28"/>
          <w:lang w:val="en-US" w:eastAsia="ru-RU"/>
        </w:rPr>
        <w:t>. CRISPR/Cas9 has also been used to guide mesenchymal stem cells (MSCs) towards differentiation into insulin-producing cells, offering a novel therapeutic avenue.</w:t>
      </w:r>
      <w:r w:rsidR="007F6C87" w:rsidRPr="00590976">
        <w:rPr>
          <w:rFonts w:ascii="Times New Roman" w:eastAsia="Times New Roman" w:hAnsi="Times New Roman" w:cs="Times New Roman"/>
          <w:sz w:val="28"/>
          <w:szCs w:val="28"/>
          <w:lang w:val="en-US" w:eastAsia="ru-RU"/>
        </w:rPr>
        <w:t xml:space="preserve"> </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7F6C87" w:rsidRPr="00590976">
        <w:rPr>
          <w:rFonts w:ascii="Times New Roman" w:eastAsia="Times New Roman" w:hAnsi="Times New Roman" w:cs="Times New Roman"/>
          <w:sz w:val="28"/>
          <w:szCs w:val="28"/>
          <w:lang w:val="en-US" w:eastAsia="ru-RU"/>
        </w:rPr>
        <w:t>In addition to CRISPR, other genome editing technologies such as Zinc Finger Nucleases (ZFNs) and Transcription Activator-Like Effector Nucleases (TALENs) are being explored for their potential in diabetes treatment. These technologies offer alternative methods for precise genome modification, although CRISPR/Cas9 remains the most widely studied due to its simplicity and efficienc</w:t>
      </w:r>
      <w:r w:rsidR="000A503A">
        <w:rPr>
          <w:rFonts w:ascii="Times New Roman" w:eastAsia="Times New Roman" w:hAnsi="Times New Roman" w:cs="Times New Roman"/>
          <w:sz w:val="28"/>
          <w:szCs w:val="28"/>
          <w:lang w:val="en-US" w:eastAsia="ru-RU"/>
        </w:rPr>
        <w:t>y [33].</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087B4E" w:rsidRPr="00590976">
        <w:rPr>
          <w:rFonts w:ascii="Times New Roman" w:eastAsia="Times New Roman" w:hAnsi="Times New Roman" w:cs="Times New Roman"/>
          <w:sz w:val="28"/>
          <w:szCs w:val="28"/>
          <w:lang w:val="en-US" w:eastAsia="ru-RU"/>
        </w:rPr>
        <w:t xml:space="preserve">Gene therapy is being investigated as a potential treatment for T1D, focusing on the overexpression of protective genes and the transplantation of genetically modified cells. These strategies aim to restore normoglycemia and induce immune tolerance to prevent further </w:t>
      </w:r>
      <w:r w:rsidR="00087B4E" w:rsidRPr="00087B4E">
        <w:rPr>
          <w:rFonts w:ascii="Times New Roman" w:eastAsia="Times New Roman" w:hAnsi="Times New Roman" w:cs="Times New Roman"/>
          <w:sz w:val="28"/>
          <w:szCs w:val="28"/>
          <w:lang w:eastAsia="ru-RU"/>
        </w:rPr>
        <w:t>β</w:t>
      </w:r>
      <w:r w:rsidR="00087B4E" w:rsidRPr="00590976">
        <w:rPr>
          <w:rFonts w:ascii="Times New Roman" w:eastAsia="Times New Roman" w:hAnsi="Times New Roman" w:cs="Times New Roman"/>
          <w:sz w:val="28"/>
          <w:szCs w:val="28"/>
          <w:lang w:val="en-US" w:eastAsia="ru-RU"/>
        </w:rPr>
        <w:t xml:space="preserve">-cell destruction. However, the safety and efficacy of these therapies in humans are still under investigation, with most studies currently in preclinical stages. Cell-based therapies, including the use of bioengineered islets from stem cells, are also being explored to replace damaged </w:t>
      </w:r>
      <w:r w:rsidR="00087B4E" w:rsidRPr="00087B4E">
        <w:rPr>
          <w:rFonts w:ascii="Times New Roman" w:eastAsia="Times New Roman" w:hAnsi="Times New Roman" w:cs="Times New Roman"/>
          <w:sz w:val="28"/>
          <w:szCs w:val="28"/>
          <w:lang w:eastAsia="ru-RU"/>
        </w:rPr>
        <w:t>β</w:t>
      </w:r>
      <w:r w:rsidR="00087B4E" w:rsidRPr="00590976">
        <w:rPr>
          <w:rFonts w:ascii="Times New Roman" w:eastAsia="Times New Roman" w:hAnsi="Times New Roman" w:cs="Times New Roman"/>
          <w:sz w:val="28"/>
          <w:szCs w:val="28"/>
          <w:lang w:val="en-US" w:eastAsia="ru-RU"/>
        </w:rPr>
        <w:t>-cells and restore insulin productio</w:t>
      </w:r>
      <w:r w:rsidR="000A503A">
        <w:rPr>
          <w:rFonts w:ascii="Times New Roman" w:eastAsia="Times New Roman" w:hAnsi="Times New Roman" w:cs="Times New Roman"/>
          <w:sz w:val="28"/>
          <w:szCs w:val="28"/>
          <w:lang w:val="en-US" w:eastAsia="ru-RU"/>
        </w:rPr>
        <w:t>n [34].</w:t>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DA4DD5">
        <w:rPr>
          <w:rFonts w:ascii="Times New Roman" w:eastAsia="Times New Roman" w:hAnsi="Times New Roman" w:cs="Times New Roman"/>
          <w:sz w:val="28"/>
          <w:szCs w:val="28"/>
          <w:lang w:val="en-US" w:eastAsia="ru-RU"/>
        </w:rPr>
        <w:tab/>
      </w:r>
      <w:r w:rsidR="003C6367" w:rsidRPr="00C53608">
        <w:rPr>
          <w:rFonts w:ascii="Times New Roman" w:eastAsia="Times New Roman" w:hAnsi="Times New Roman" w:cs="Times New Roman"/>
          <w:sz w:val="28"/>
          <w:szCs w:val="28"/>
          <w:lang w:val="en-US" w:eastAsia="ru-RU"/>
        </w:rPr>
        <w:t xml:space="preserve">The results of genetic engineering research, from the production of recombinant human insulin to the implantation of insulin-producing cells derived from the patient's own cells, suggests that the development of number of effective treatments for insulin-dependent </w:t>
      </w:r>
      <w:r w:rsidR="00A2481A">
        <w:rPr>
          <w:rFonts w:ascii="Times New Roman" w:eastAsia="Times New Roman" w:hAnsi="Times New Roman" w:cs="Times New Roman"/>
          <w:sz w:val="28"/>
          <w:szCs w:val="28"/>
          <w:lang w:val="en-US" w:eastAsia="ru-RU"/>
        </w:rPr>
        <w:t xml:space="preserve">diabetes </w:t>
      </w:r>
      <w:r w:rsidR="003C6367" w:rsidRPr="00C53608">
        <w:rPr>
          <w:rFonts w:ascii="Times New Roman" w:eastAsia="Times New Roman" w:hAnsi="Times New Roman" w:cs="Times New Roman"/>
          <w:sz w:val="28"/>
          <w:szCs w:val="28"/>
          <w:lang w:val="en-US" w:eastAsia="ru-RU"/>
        </w:rPr>
        <w:t>is becoming a reality.</w:t>
      </w:r>
      <w:r w:rsidR="003C6367">
        <w:rPr>
          <w:rFonts w:ascii="Times New Roman" w:eastAsia="Times New Roman" w:hAnsi="Times New Roman" w:cs="Times New Roman"/>
          <w:sz w:val="28"/>
          <w:szCs w:val="28"/>
          <w:lang w:val="en-US" w:eastAsia="ru-RU"/>
        </w:rPr>
        <w:tab/>
      </w:r>
      <w:r w:rsidR="003C6367">
        <w:rPr>
          <w:rFonts w:ascii="Times New Roman" w:eastAsia="Times New Roman" w:hAnsi="Times New Roman" w:cs="Times New Roman"/>
          <w:sz w:val="28"/>
          <w:szCs w:val="28"/>
          <w:lang w:val="en-US" w:eastAsia="ru-RU"/>
        </w:rPr>
        <w:tab/>
      </w:r>
      <w:r w:rsidR="003C6367">
        <w:rPr>
          <w:rFonts w:ascii="Times New Roman" w:eastAsia="Times New Roman" w:hAnsi="Times New Roman" w:cs="Times New Roman"/>
          <w:sz w:val="28"/>
          <w:szCs w:val="28"/>
          <w:lang w:val="en-US" w:eastAsia="ru-RU"/>
        </w:rPr>
        <w:tab/>
      </w:r>
      <w:r w:rsidR="003C6367">
        <w:rPr>
          <w:rFonts w:ascii="Times New Roman" w:eastAsia="Times New Roman" w:hAnsi="Times New Roman" w:cs="Times New Roman"/>
          <w:sz w:val="28"/>
          <w:szCs w:val="28"/>
          <w:lang w:val="en-US" w:eastAsia="ru-RU"/>
        </w:rPr>
        <w:tab/>
      </w:r>
      <w:r w:rsidR="00087B4E" w:rsidRPr="00590976">
        <w:rPr>
          <w:rFonts w:ascii="Times New Roman" w:eastAsia="Times New Roman" w:hAnsi="Times New Roman" w:cs="Times New Roman"/>
          <w:sz w:val="28"/>
          <w:szCs w:val="28"/>
          <w:lang w:val="en-US" w:eastAsia="ru-RU"/>
        </w:rPr>
        <w:t xml:space="preserve">In summary, genome engineering technologies, particularly CRISPR/Cas9, are at the forefront of innovative diabetes treatments. These approaches offer the potential to transform diabetes management by enabling precise genetic modifications and developing novel cell-based therapies. However, further research is essential to overcome current limitations and translate these promising </w:t>
      </w:r>
      <w:r w:rsidR="00087B4E" w:rsidRPr="00590976">
        <w:rPr>
          <w:rFonts w:ascii="Times New Roman" w:eastAsia="Times New Roman" w:hAnsi="Times New Roman" w:cs="Times New Roman"/>
          <w:sz w:val="28"/>
          <w:szCs w:val="28"/>
          <w:lang w:val="en-US" w:eastAsia="ru-RU"/>
        </w:rPr>
        <w:lastRenderedPageBreak/>
        <w:t>technologies into effective clinical treatments.</w:t>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sz w:val="28"/>
          <w:szCs w:val="28"/>
          <w:lang w:val="en-US" w:eastAsia="ru-RU"/>
        </w:rPr>
        <w:tab/>
      </w:r>
      <w:r w:rsidR="00A2481A">
        <w:rPr>
          <w:rFonts w:ascii="Times New Roman" w:eastAsia="Times New Roman" w:hAnsi="Times New Roman" w:cs="Times New Roman"/>
          <w:b/>
          <w:bCs/>
          <w:sz w:val="28"/>
          <w:szCs w:val="28"/>
          <w:lang w:val="en-US" w:eastAsia="ru-RU"/>
        </w:rPr>
        <w:t xml:space="preserve">1.3. </w:t>
      </w:r>
      <w:r w:rsidR="00043A25" w:rsidRPr="00C53608">
        <w:rPr>
          <w:rFonts w:ascii="Times New Roman" w:eastAsia="Times New Roman" w:hAnsi="Times New Roman" w:cs="Times New Roman"/>
          <w:b/>
          <w:bCs/>
          <w:sz w:val="28"/>
          <w:szCs w:val="28"/>
          <w:lang w:val="en-US" w:eastAsia="ru-RU"/>
        </w:rPr>
        <w:t>CRISPR</w:t>
      </w:r>
      <w:r w:rsidR="008F4185" w:rsidRPr="00C53608">
        <w:rPr>
          <w:rFonts w:ascii="Times New Roman" w:eastAsia="Times New Roman" w:hAnsi="Times New Roman" w:cs="Times New Roman"/>
          <w:b/>
          <w:bCs/>
          <w:sz w:val="28"/>
          <w:szCs w:val="28"/>
          <w:lang w:val="en-US" w:eastAsia="ru-RU"/>
        </w:rPr>
        <w:t xml:space="preserve"> </w:t>
      </w:r>
      <w:r w:rsidR="00FE78B9">
        <w:rPr>
          <w:rFonts w:ascii="Times New Roman" w:eastAsia="Times New Roman" w:hAnsi="Times New Roman" w:cs="Times New Roman"/>
          <w:b/>
          <w:bCs/>
          <w:sz w:val="28"/>
          <w:szCs w:val="28"/>
          <w:lang w:val="en-US" w:eastAsia="ru-RU"/>
        </w:rPr>
        <w:t>system</w:t>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A2481A">
        <w:rPr>
          <w:rFonts w:ascii="Times New Roman" w:eastAsia="Times New Roman" w:hAnsi="Times New Roman" w:cs="Times New Roman"/>
          <w:b/>
          <w:bCs/>
          <w:sz w:val="28"/>
          <w:szCs w:val="28"/>
          <w:lang w:val="en-US" w:eastAsia="ru-RU"/>
        </w:rPr>
        <w:tab/>
      </w:r>
      <w:r w:rsidR="00043A25" w:rsidRPr="00C53608">
        <w:rPr>
          <w:rFonts w:ascii="Times New Roman" w:eastAsia="Times New Roman" w:hAnsi="Times New Roman" w:cs="Times New Roman"/>
          <w:sz w:val="28"/>
          <w:szCs w:val="28"/>
          <w:lang w:val="en-US" w:eastAsia="ru-RU"/>
        </w:rPr>
        <w:t>Th</w:t>
      </w:r>
      <w:r w:rsidR="00801E8D">
        <w:rPr>
          <w:rFonts w:ascii="Times New Roman" w:eastAsia="Times New Roman" w:hAnsi="Times New Roman" w:cs="Times New Roman"/>
          <w:sz w:val="28"/>
          <w:szCs w:val="28"/>
          <w:lang w:val="en-US" w:eastAsia="ru-RU"/>
        </w:rPr>
        <w:t>e CRISPR</w:t>
      </w:r>
      <w:r w:rsidR="00043A25" w:rsidRPr="00C53608">
        <w:rPr>
          <w:rFonts w:ascii="Times New Roman" w:eastAsia="Times New Roman" w:hAnsi="Times New Roman" w:cs="Times New Roman"/>
          <w:sz w:val="28"/>
          <w:szCs w:val="28"/>
          <w:lang w:val="en-US" w:eastAsia="ru-RU"/>
        </w:rPr>
        <w:t xml:space="preserve"> system is based on special sections of bacterial DNA</w:t>
      </w:r>
      <w:r w:rsidR="00801E8D">
        <w:rPr>
          <w:rFonts w:ascii="Times New Roman" w:eastAsia="Times New Roman" w:hAnsi="Times New Roman" w:cs="Times New Roman"/>
          <w:sz w:val="28"/>
          <w:szCs w:val="28"/>
          <w:lang w:val="en-US" w:eastAsia="ru-RU"/>
        </w:rPr>
        <w:t xml:space="preserve"> which are</w:t>
      </w:r>
      <w:r w:rsidR="00043A25" w:rsidRPr="00C53608">
        <w:rPr>
          <w:rFonts w:ascii="Times New Roman" w:eastAsia="Times New Roman" w:hAnsi="Times New Roman" w:cs="Times New Roman"/>
          <w:sz w:val="28"/>
          <w:szCs w:val="28"/>
          <w:lang w:val="en-US" w:eastAsia="ru-RU"/>
        </w:rPr>
        <w:t xml:space="preserve"> short palindromic cluster repeats or </w:t>
      </w:r>
      <w:r w:rsidR="00043A25" w:rsidRPr="00A2481A">
        <w:rPr>
          <w:rFonts w:ascii="Times New Roman" w:eastAsia="Times New Roman" w:hAnsi="Times New Roman" w:cs="Times New Roman"/>
          <w:i/>
          <w:iCs/>
          <w:sz w:val="28"/>
          <w:szCs w:val="28"/>
          <w:u w:val="single"/>
          <w:lang w:val="en-US" w:eastAsia="ru-RU"/>
        </w:rPr>
        <w:t>CRISPR</w:t>
      </w:r>
      <w:r w:rsidR="00043A25" w:rsidRPr="00A2481A">
        <w:rPr>
          <w:rFonts w:ascii="Times New Roman" w:eastAsia="Times New Roman" w:hAnsi="Times New Roman" w:cs="Times New Roman"/>
          <w:i/>
          <w:iCs/>
          <w:sz w:val="28"/>
          <w:szCs w:val="28"/>
          <w:lang w:val="en-US" w:eastAsia="ru-RU"/>
        </w:rPr>
        <w:t xml:space="preserve"> (</w:t>
      </w:r>
      <w:r w:rsidR="00043A25" w:rsidRPr="00A2481A">
        <w:rPr>
          <w:rFonts w:ascii="Times New Roman" w:eastAsia="Times New Roman" w:hAnsi="Times New Roman" w:cs="Times New Roman"/>
          <w:i/>
          <w:iCs/>
          <w:sz w:val="28"/>
          <w:szCs w:val="28"/>
          <w:u w:val="single"/>
          <w:lang w:val="en-US" w:eastAsia="ru-RU"/>
        </w:rPr>
        <w:t>C</w:t>
      </w:r>
      <w:r w:rsidR="00043A25" w:rsidRPr="00A2481A">
        <w:rPr>
          <w:rFonts w:ascii="Times New Roman" w:eastAsia="Times New Roman" w:hAnsi="Times New Roman" w:cs="Times New Roman"/>
          <w:i/>
          <w:iCs/>
          <w:sz w:val="28"/>
          <w:szCs w:val="28"/>
          <w:lang w:val="en-US" w:eastAsia="ru-RU"/>
        </w:rPr>
        <w:t xml:space="preserve">lustered </w:t>
      </w:r>
      <w:r w:rsidR="00043A25" w:rsidRPr="00A2481A">
        <w:rPr>
          <w:rFonts w:ascii="Times New Roman" w:eastAsia="Times New Roman" w:hAnsi="Times New Roman" w:cs="Times New Roman"/>
          <w:i/>
          <w:iCs/>
          <w:sz w:val="28"/>
          <w:szCs w:val="28"/>
          <w:u w:val="single"/>
          <w:lang w:val="en-US" w:eastAsia="ru-RU"/>
        </w:rPr>
        <w:t>R</w:t>
      </w:r>
      <w:r w:rsidR="00043A25" w:rsidRPr="00A2481A">
        <w:rPr>
          <w:rFonts w:ascii="Times New Roman" w:eastAsia="Times New Roman" w:hAnsi="Times New Roman" w:cs="Times New Roman"/>
          <w:i/>
          <w:iCs/>
          <w:sz w:val="28"/>
          <w:szCs w:val="28"/>
          <w:lang w:val="en-US" w:eastAsia="ru-RU"/>
        </w:rPr>
        <w:t xml:space="preserve">egularly </w:t>
      </w:r>
      <w:r w:rsidR="00043A25" w:rsidRPr="00A2481A">
        <w:rPr>
          <w:rFonts w:ascii="Times New Roman" w:eastAsia="Times New Roman" w:hAnsi="Times New Roman" w:cs="Times New Roman"/>
          <w:i/>
          <w:iCs/>
          <w:sz w:val="28"/>
          <w:szCs w:val="28"/>
          <w:u w:val="single"/>
          <w:lang w:val="en-US" w:eastAsia="ru-RU"/>
        </w:rPr>
        <w:t>I</w:t>
      </w:r>
      <w:r w:rsidR="00043A25" w:rsidRPr="00A2481A">
        <w:rPr>
          <w:rFonts w:ascii="Times New Roman" w:eastAsia="Times New Roman" w:hAnsi="Times New Roman" w:cs="Times New Roman"/>
          <w:i/>
          <w:iCs/>
          <w:sz w:val="28"/>
          <w:szCs w:val="28"/>
          <w:lang w:val="en-US" w:eastAsia="ru-RU"/>
        </w:rPr>
        <w:t xml:space="preserve">nterspaced </w:t>
      </w:r>
      <w:r w:rsidR="00043A25" w:rsidRPr="00A2481A">
        <w:rPr>
          <w:rFonts w:ascii="Times New Roman" w:eastAsia="Times New Roman" w:hAnsi="Times New Roman" w:cs="Times New Roman"/>
          <w:i/>
          <w:iCs/>
          <w:sz w:val="28"/>
          <w:szCs w:val="28"/>
          <w:u w:val="single"/>
          <w:lang w:val="en-US" w:eastAsia="ru-RU"/>
        </w:rPr>
        <w:t>S</w:t>
      </w:r>
      <w:r w:rsidR="00043A25" w:rsidRPr="00A2481A">
        <w:rPr>
          <w:rFonts w:ascii="Times New Roman" w:eastAsia="Times New Roman" w:hAnsi="Times New Roman" w:cs="Times New Roman"/>
          <w:i/>
          <w:iCs/>
          <w:sz w:val="28"/>
          <w:szCs w:val="28"/>
          <w:lang w:val="en-US" w:eastAsia="ru-RU"/>
        </w:rPr>
        <w:t xml:space="preserve">hort </w:t>
      </w:r>
      <w:r w:rsidR="00043A25" w:rsidRPr="00A2481A">
        <w:rPr>
          <w:rFonts w:ascii="Times New Roman" w:eastAsia="Times New Roman" w:hAnsi="Times New Roman" w:cs="Times New Roman"/>
          <w:i/>
          <w:iCs/>
          <w:sz w:val="28"/>
          <w:szCs w:val="28"/>
          <w:u w:val="single"/>
          <w:lang w:val="en-US" w:eastAsia="ru-RU"/>
        </w:rPr>
        <w:t>P</w:t>
      </w:r>
      <w:r w:rsidR="00043A25" w:rsidRPr="00A2481A">
        <w:rPr>
          <w:rFonts w:ascii="Times New Roman" w:eastAsia="Times New Roman" w:hAnsi="Times New Roman" w:cs="Times New Roman"/>
          <w:i/>
          <w:iCs/>
          <w:sz w:val="28"/>
          <w:szCs w:val="28"/>
          <w:lang w:val="en-US" w:eastAsia="ru-RU"/>
        </w:rPr>
        <w:t xml:space="preserve">alindromic </w:t>
      </w:r>
      <w:r w:rsidR="00043A25" w:rsidRPr="00A2481A">
        <w:rPr>
          <w:rFonts w:ascii="Times New Roman" w:eastAsia="Times New Roman" w:hAnsi="Times New Roman" w:cs="Times New Roman"/>
          <w:i/>
          <w:iCs/>
          <w:sz w:val="28"/>
          <w:szCs w:val="28"/>
          <w:u w:val="single"/>
          <w:lang w:val="en-US" w:eastAsia="ru-RU"/>
        </w:rPr>
        <w:t>R</w:t>
      </w:r>
      <w:r w:rsidR="00043A25" w:rsidRPr="00A2481A">
        <w:rPr>
          <w:rFonts w:ascii="Times New Roman" w:eastAsia="Times New Roman" w:hAnsi="Times New Roman" w:cs="Times New Roman"/>
          <w:i/>
          <w:iCs/>
          <w:sz w:val="28"/>
          <w:szCs w:val="28"/>
          <w:lang w:val="en-US" w:eastAsia="ru-RU"/>
        </w:rPr>
        <w:t>epeats)</w:t>
      </w:r>
      <w:r w:rsidR="00043A25" w:rsidRPr="00A2481A">
        <w:rPr>
          <w:rFonts w:ascii="Times New Roman" w:eastAsia="Times New Roman" w:hAnsi="Times New Roman" w:cs="Times New Roman"/>
          <w:sz w:val="28"/>
          <w:szCs w:val="28"/>
          <w:lang w:val="en-US" w:eastAsia="ru-RU"/>
        </w:rPr>
        <w:t xml:space="preserve">. </w:t>
      </w:r>
      <w:r w:rsidR="00043A25" w:rsidRPr="00C53608">
        <w:rPr>
          <w:rFonts w:ascii="Times New Roman" w:eastAsia="Times New Roman" w:hAnsi="Times New Roman" w:cs="Times New Roman"/>
          <w:sz w:val="28"/>
          <w:szCs w:val="28"/>
          <w:lang w:val="en-US" w:eastAsia="ru-RU"/>
        </w:rPr>
        <w:t xml:space="preserve">Between identical repeats there are DNA fragments differing from each other - spacers, many of which correspond to sections of the genomes of viruses that parasitize on this bacterium. When a virus enters a bacterial cell, it is detected using specialized Cas proteins (CRISPR-associated sequence) associated with CRISPR RNA. If a virus fragment is "recorded" in the CRISPR RNA spacer, Cas proteins cut the </w:t>
      </w:r>
      <w:r w:rsidR="00A2481A">
        <w:rPr>
          <w:rFonts w:ascii="Times New Roman" w:eastAsia="Times New Roman" w:hAnsi="Times New Roman" w:cs="Times New Roman"/>
          <w:sz w:val="28"/>
          <w:szCs w:val="28"/>
          <w:lang w:val="en-US" w:eastAsia="ru-RU"/>
        </w:rPr>
        <w:t xml:space="preserve">target </w:t>
      </w:r>
      <w:r w:rsidR="00043A25" w:rsidRPr="00C53608">
        <w:rPr>
          <w:rFonts w:ascii="Times New Roman" w:eastAsia="Times New Roman" w:hAnsi="Times New Roman" w:cs="Times New Roman"/>
          <w:sz w:val="28"/>
          <w:szCs w:val="28"/>
          <w:lang w:val="en-US" w:eastAsia="ru-RU"/>
        </w:rPr>
        <w:t>viral DNA and destroy it, protecting the cell from infectio</w:t>
      </w:r>
      <w:r w:rsidR="00B51BE4">
        <w:rPr>
          <w:rFonts w:ascii="Times New Roman" w:eastAsia="Times New Roman" w:hAnsi="Times New Roman" w:cs="Times New Roman"/>
          <w:sz w:val="28"/>
          <w:szCs w:val="28"/>
          <w:lang w:val="en-US" w:eastAsia="ru-RU"/>
        </w:rPr>
        <w:t>n [35].</w:t>
      </w:r>
      <w:r w:rsidR="00A2481A">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043A25" w:rsidRPr="00C53608">
        <w:rPr>
          <w:rFonts w:ascii="Times New Roman" w:eastAsia="Times New Roman" w:hAnsi="Times New Roman" w:cs="Times New Roman"/>
          <w:sz w:val="28"/>
          <w:szCs w:val="28"/>
          <w:lang w:val="en-US" w:eastAsia="ru-RU"/>
        </w:rPr>
        <w:t xml:space="preserve">No one could have imagined that the practical possibility of treating human genetic diseases would appear </w:t>
      </w:r>
      <w:r w:rsidR="006542D4">
        <w:rPr>
          <w:rFonts w:ascii="Times New Roman" w:eastAsia="Times New Roman" w:hAnsi="Times New Roman" w:cs="Times New Roman"/>
          <w:sz w:val="28"/>
          <w:szCs w:val="28"/>
          <w:lang w:val="en-US" w:eastAsia="ru-RU"/>
        </w:rPr>
        <w:t xml:space="preserve">due to </w:t>
      </w:r>
      <w:r w:rsidR="00043A25" w:rsidRPr="00C53608">
        <w:rPr>
          <w:rFonts w:ascii="Times New Roman" w:eastAsia="Times New Roman" w:hAnsi="Times New Roman" w:cs="Times New Roman"/>
          <w:sz w:val="28"/>
          <w:szCs w:val="28"/>
          <w:lang w:val="en-US" w:eastAsia="ru-RU"/>
        </w:rPr>
        <w:t xml:space="preserve">bacteria. In the late 80s, Japanese scientists partially sequenced the E. coli genome and found a region that did not encode anything. This region contained repetitive DNA sequences separated by variable regions called spacers. The presence of a long non-coding region surprised the </w:t>
      </w:r>
      <w:r w:rsidR="009B5C79">
        <w:rPr>
          <w:rFonts w:ascii="Times New Roman" w:eastAsia="Times New Roman" w:hAnsi="Times New Roman" w:cs="Times New Roman"/>
          <w:sz w:val="28"/>
          <w:szCs w:val="28"/>
          <w:lang w:val="en-US" w:eastAsia="ru-RU"/>
        </w:rPr>
        <w:t xml:space="preserve">group </w:t>
      </w:r>
      <w:r w:rsidR="00043A25" w:rsidRPr="00C53608">
        <w:rPr>
          <w:rFonts w:ascii="Times New Roman" w:eastAsia="Times New Roman" w:hAnsi="Times New Roman" w:cs="Times New Roman"/>
          <w:sz w:val="28"/>
          <w:szCs w:val="28"/>
          <w:lang w:val="en-US" w:eastAsia="ru-RU"/>
        </w:rPr>
        <w:t xml:space="preserve">since bacteria are frugal with their DNA and usually do not carry extra sequences. Later, similar "cassettes" of repeats and spacers </w:t>
      </w:r>
      <w:r w:rsidR="00B13543">
        <w:rPr>
          <w:rFonts w:ascii="Times New Roman" w:eastAsia="Times New Roman" w:hAnsi="Times New Roman" w:cs="Times New Roman"/>
          <w:sz w:val="28"/>
          <w:szCs w:val="28"/>
          <w:lang w:val="en-US" w:eastAsia="ru-RU"/>
        </w:rPr>
        <w:t xml:space="preserve">were </w:t>
      </w:r>
      <w:r w:rsidR="00043A25" w:rsidRPr="00C53608">
        <w:rPr>
          <w:rFonts w:ascii="Times New Roman" w:eastAsia="Times New Roman" w:hAnsi="Times New Roman" w:cs="Times New Roman"/>
          <w:sz w:val="28"/>
          <w:szCs w:val="28"/>
          <w:lang w:val="en-US" w:eastAsia="ru-RU"/>
        </w:rPr>
        <w:t xml:space="preserve">found in a large number of bacteria and archaea and </w:t>
      </w:r>
      <w:r w:rsidR="00B13543">
        <w:rPr>
          <w:rFonts w:ascii="Times New Roman" w:eastAsia="Times New Roman" w:hAnsi="Times New Roman" w:cs="Times New Roman"/>
          <w:sz w:val="28"/>
          <w:szCs w:val="28"/>
          <w:lang w:val="en-US" w:eastAsia="ru-RU"/>
        </w:rPr>
        <w:t xml:space="preserve">were </w:t>
      </w:r>
      <w:r w:rsidR="00043A25" w:rsidRPr="00C53608">
        <w:rPr>
          <w:rFonts w:ascii="Times New Roman" w:eastAsia="Times New Roman" w:hAnsi="Times New Roman" w:cs="Times New Roman"/>
          <w:sz w:val="28"/>
          <w:szCs w:val="28"/>
          <w:lang w:val="en-US" w:eastAsia="ru-RU"/>
        </w:rPr>
        <w:t>called CRISPR.</w:t>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043A25" w:rsidRPr="00C53608">
        <w:rPr>
          <w:rFonts w:ascii="Times New Roman" w:eastAsia="Times New Roman" w:hAnsi="Times New Roman" w:cs="Times New Roman"/>
          <w:sz w:val="28"/>
          <w:szCs w:val="28"/>
          <w:lang w:val="en-US" w:eastAsia="ru-RU"/>
        </w:rPr>
        <w:t xml:space="preserve">In the early 2000s, several scientists independently compared the sequences of known CRISPR spacers with DNA sequences deposited in public databases. It turned out that quite often the sequences of spacers were similar to those of viruses. This suggested that CRISPR cassettes may have a protective function. </w:t>
      </w:r>
      <w:r w:rsidR="00A02495">
        <w:rPr>
          <w:rFonts w:ascii="Times New Roman" w:eastAsia="Times New Roman" w:hAnsi="Times New Roman" w:cs="Times New Roman"/>
          <w:sz w:val="28"/>
          <w:szCs w:val="28"/>
          <w:lang w:val="en-US" w:eastAsia="ru-RU"/>
        </w:rPr>
        <w:t xml:space="preserve">At </w:t>
      </w:r>
      <w:r w:rsidR="00043A25" w:rsidRPr="00C53608">
        <w:rPr>
          <w:rFonts w:ascii="Times New Roman" w:eastAsia="Times New Roman" w:hAnsi="Times New Roman" w:cs="Times New Roman"/>
          <w:sz w:val="28"/>
          <w:szCs w:val="28"/>
          <w:lang w:val="en-US" w:eastAsia="ru-RU"/>
        </w:rPr>
        <w:t xml:space="preserve">the same time, Cas genes were discovered, often located next to CRISPR cassettes. The group of </w:t>
      </w:r>
      <w:r w:rsidR="002635E9">
        <w:rPr>
          <w:rFonts w:ascii="Times New Roman" w:eastAsia="Times New Roman" w:hAnsi="Times New Roman" w:cs="Times New Roman"/>
          <w:sz w:val="28"/>
          <w:szCs w:val="28"/>
          <w:lang w:val="en-US" w:eastAsia="ru-RU"/>
        </w:rPr>
        <w:t>scientists</w:t>
      </w:r>
      <w:r w:rsidR="00043A25" w:rsidRPr="00C53608">
        <w:rPr>
          <w:rFonts w:ascii="Times New Roman" w:eastAsia="Times New Roman" w:hAnsi="Times New Roman" w:cs="Times New Roman"/>
          <w:sz w:val="28"/>
          <w:szCs w:val="28"/>
          <w:lang w:val="en-US" w:eastAsia="ru-RU"/>
        </w:rPr>
        <w:t xml:space="preserve"> proposed a rather detailed hypothetical scheme of the mechanism of action of CRISPR/Cas systems. According to their model, when a virus enters a cell, it is detected using the Cas protein, which uses an RNA copy synthesized with CRISPR. If any fragment of the virus genome matches that recorded in the spacer, Cas cuts the viral DNA and starts a chain of reactions, as a result, all DNA is destroyed.</w:t>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3C2400">
        <w:rPr>
          <w:rFonts w:ascii="Times New Roman" w:eastAsia="Times New Roman" w:hAnsi="Times New Roman" w:cs="Times New Roman"/>
          <w:sz w:val="28"/>
          <w:szCs w:val="28"/>
          <w:lang w:val="en-US" w:eastAsia="ru-RU"/>
        </w:rPr>
        <w:t>Later it was found</w:t>
      </w:r>
      <w:r w:rsidR="00043A25" w:rsidRPr="00C53608">
        <w:rPr>
          <w:rFonts w:ascii="Times New Roman" w:eastAsia="Times New Roman" w:hAnsi="Times New Roman" w:cs="Times New Roman"/>
          <w:sz w:val="28"/>
          <w:szCs w:val="28"/>
          <w:lang w:val="en-US" w:eastAsia="ru-RU"/>
        </w:rPr>
        <w:t xml:space="preserve"> that in the CRISPR cassettes of clones that became resistant to the virus, new spacers appeared that corresponded to regions of the viral genome. The scientists, using the methods of molecular genetics, inserted a spacer with the DNA sequence of the virus into the CRISPR cassette of the bacterium. And such a genetically modified bacterium turned out to be resistant to the viru</w:t>
      </w:r>
      <w:r w:rsidR="00025ED0">
        <w:rPr>
          <w:rFonts w:ascii="Times New Roman" w:eastAsia="Times New Roman" w:hAnsi="Times New Roman" w:cs="Times New Roman"/>
          <w:sz w:val="28"/>
          <w:szCs w:val="28"/>
          <w:lang w:val="en-US" w:eastAsia="ru-RU"/>
        </w:rPr>
        <w:t>s [36].</w:t>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sidRPr="007C64A1">
        <w:rPr>
          <w:rFonts w:ascii="Times New Roman" w:eastAsia="Times New Roman" w:hAnsi="Times New Roman" w:cs="Times New Roman"/>
          <w:sz w:val="28"/>
          <w:szCs w:val="28"/>
          <w:lang w:val="en-US" w:eastAsia="ru-RU"/>
        </w:rPr>
        <w:t xml:space="preserve">1.3.1. </w:t>
      </w:r>
      <w:r w:rsidR="00043A25" w:rsidRPr="007C64A1">
        <w:rPr>
          <w:rFonts w:ascii="Times New Roman" w:eastAsia="Times New Roman" w:hAnsi="Times New Roman" w:cs="Times New Roman"/>
          <w:sz w:val="28"/>
          <w:szCs w:val="28"/>
          <w:lang w:val="en-US" w:eastAsia="ru-RU"/>
        </w:rPr>
        <w:t>Development of</w:t>
      </w:r>
      <w:r w:rsidR="008F4185" w:rsidRPr="007C64A1">
        <w:rPr>
          <w:rFonts w:ascii="Times New Roman" w:eastAsia="Times New Roman" w:hAnsi="Times New Roman" w:cs="Times New Roman"/>
          <w:sz w:val="28"/>
          <w:szCs w:val="28"/>
          <w:lang w:val="en-US" w:eastAsia="ru-RU"/>
        </w:rPr>
        <w:t xml:space="preserve"> </w:t>
      </w:r>
      <w:r w:rsidR="00043A25" w:rsidRPr="007C64A1">
        <w:rPr>
          <w:rFonts w:ascii="Times New Roman" w:eastAsia="Times New Roman" w:hAnsi="Times New Roman" w:cs="Times New Roman"/>
          <w:sz w:val="28"/>
          <w:szCs w:val="28"/>
          <w:lang w:val="en-US" w:eastAsia="ru-RU"/>
        </w:rPr>
        <w:t>CRISPR/Cas9 technology</w:t>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043A25" w:rsidRPr="00C53608">
        <w:rPr>
          <w:rFonts w:ascii="Times New Roman" w:eastAsia="Times New Roman" w:hAnsi="Times New Roman" w:cs="Times New Roman"/>
          <w:sz w:val="28"/>
          <w:szCs w:val="28"/>
          <w:lang w:val="en-US" w:eastAsia="ru-RU"/>
        </w:rPr>
        <w:t xml:space="preserve">In 2012, the group of </w:t>
      </w:r>
      <w:r w:rsidR="00D11FBA">
        <w:rPr>
          <w:rFonts w:ascii="Times New Roman" w:eastAsia="Times New Roman" w:hAnsi="Times New Roman" w:cs="Times New Roman"/>
          <w:sz w:val="28"/>
          <w:szCs w:val="28"/>
          <w:lang w:val="en-US" w:eastAsia="ru-RU"/>
        </w:rPr>
        <w:t xml:space="preserve">E. </w:t>
      </w:r>
      <w:r w:rsidR="00043A25" w:rsidRPr="00C53608">
        <w:rPr>
          <w:rFonts w:ascii="Times New Roman" w:eastAsia="Times New Roman" w:hAnsi="Times New Roman" w:cs="Times New Roman"/>
          <w:sz w:val="28"/>
          <w:szCs w:val="28"/>
          <w:lang w:val="en-US" w:eastAsia="ru-RU"/>
        </w:rPr>
        <w:t>Charpentier and J</w:t>
      </w:r>
      <w:r w:rsidR="00D11FBA">
        <w:rPr>
          <w:rFonts w:ascii="Times New Roman" w:eastAsia="Times New Roman" w:hAnsi="Times New Roman" w:cs="Times New Roman"/>
          <w:sz w:val="28"/>
          <w:szCs w:val="28"/>
          <w:lang w:val="en-US" w:eastAsia="ru-RU"/>
        </w:rPr>
        <w:t>.</w:t>
      </w:r>
      <w:r w:rsidR="00043A25" w:rsidRPr="00C53608">
        <w:rPr>
          <w:rFonts w:ascii="Times New Roman" w:eastAsia="Times New Roman" w:hAnsi="Times New Roman" w:cs="Times New Roman"/>
          <w:sz w:val="28"/>
          <w:szCs w:val="28"/>
          <w:lang w:val="en-US" w:eastAsia="ru-RU"/>
        </w:rPr>
        <w:t xml:space="preserve"> Doudna published a joint paper in </w:t>
      </w:r>
      <w:r w:rsidR="00043A25" w:rsidRPr="001847C7">
        <w:rPr>
          <w:rFonts w:ascii="Times New Roman" w:eastAsia="Times New Roman" w:hAnsi="Times New Roman" w:cs="Times New Roman"/>
          <w:i/>
          <w:iCs/>
          <w:sz w:val="28"/>
          <w:szCs w:val="28"/>
          <w:lang w:val="en-US" w:eastAsia="ru-RU"/>
        </w:rPr>
        <w:t>Science</w:t>
      </w:r>
      <w:r w:rsidR="00043A25" w:rsidRPr="00C53608">
        <w:rPr>
          <w:rFonts w:ascii="Times New Roman" w:eastAsia="Times New Roman" w:hAnsi="Times New Roman" w:cs="Times New Roman"/>
          <w:sz w:val="28"/>
          <w:szCs w:val="28"/>
          <w:lang w:val="en-US" w:eastAsia="ru-RU"/>
        </w:rPr>
        <w:t xml:space="preserve">, where they proposed a way to reprogram the CRISPR/Cas system so that it began to cut DNA in a targeted way at the sites chosen by the researcher. In nature, CRISPR RNA is encoded in a CRISPR cassette, bound by proteins, and then recognizes the target. It </w:t>
      </w:r>
      <w:r w:rsidR="003E38AE">
        <w:rPr>
          <w:rFonts w:ascii="Times New Roman" w:eastAsia="Times New Roman" w:hAnsi="Times New Roman" w:cs="Times New Roman"/>
          <w:sz w:val="28"/>
          <w:szCs w:val="28"/>
          <w:lang w:val="en-US" w:eastAsia="ru-RU"/>
        </w:rPr>
        <w:t xml:space="preserve">was found </w:t>
      </w:r>
      <w:r w:rsidR="00043A25" w:rsidRPr="00C53608">
        <w:rPr>
          <w:rFonts w:ascii="Times New Roman" w:eastAsia="Times New Roman" w:hAnsi="Times New Roman" w:cs="Times New Roman"/>
          <w:sz w:val="28"/>
          <w:szCs w:val="28"/>
          <w:lang w:val="en-US" w:eastAsia="ru-RU"/>
        </w:rPr>
        <w:t xml:space="preserve">that it is possible to obtain non-natural CRISPR RNA using chemical or enzymatic synthesis. In this case, the place of the spacer in </w:t>
      </w:r>
      <w:r w:rsidR="00043A25" w:rsidRPr="00C53608">
        <w:rPr>
          <w:rFonts w:ascii="Times New Roman" w:eastAsia="Times New Roman" w:hAnsi="Times New Roman" w:cs="Times New Roman"/>
          <w:sz w:val="28"/>
          <w:szCs w:val="28"/>
          <w:lang w:val="en-US" w:eastAsia="ru-RU"/>
        </w:rPr>
        <w:lastRenderedPageBreak/>
        <w:t>such RNA is occupied by the sequence chosen by the researcher. The Cas9 protein is able to “recognize” and bind to such a synthetic CRISPR RNA (it is called a “guide”) and becomes programmed to recognize and cut its corresponding place in DNA. Charpentier and Doudna's group demonstrated the feasibility of this approach in vitro.</w:t>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7C64A1">
        <w:rPr>
          <w:rFonts w:ascii="Times New Roman" w:eastAsia="Times New Roman" w:hAnsi="Times New Roman" w:cs="Times New Roman"/>
          <w:sz w:val="28"/>
          <w:szCs w:val="28"/>
          <w:lang w:val="en-US" w:eastAsia="ru-RU"/>
        </w:rPr>
        <w:tab/>
      </w:r>
      <w:r w:rsidR="00043A25" w:rsidRPr="00C53608">
        <w:rPr>
          <w:rFonts w:ascii="Times New Roman" w:eastAsia="Times New Roman" w:hAnsi="Times New Roman" w:cs="Times New Roman"/>
          <w:color w:val="000000"/>
          <w:sz w:val="28"/>
          <w:szCs w:val="28"/>
          <w:lang w:val="en-US" w:eastAsia="ru-RU"/>
        </w:rPr>
        <w:t xml:space="preserve">CRISPR/Cas9 technology consists of a gRNA molecule for targeting and Cas9 nuclease for cleavage. Cas9 comes from </w:t>
      </w:r>
      <w:r w:rsidR="00043A25" w:rsidRPr="00C53608">
        <w:rPr>
          <w:rFonts w:ascii="Times New Roman" w:eastAsia="Times New Roman" w:hAnsi="Times New Roman" w:cs="Times New Roman"/>
          <w:i/>
          <w:iCs/>
          <w:color w:val="000000"/>
          <w:sz w:val="28"/>
          <w:szCs w:val="28"/>
          <w:lang w:val="en-US" w:eastAsia="ru-RU"/>
        </w:rPr>
        <w:t xml:space="preserve">Streptococcus pyogenes </w:t>
      </w:r>
      <w:r w:rsidR="00043A25" w:rsidRPr="00C53608">
        <w:rPr>
          <w:rFonts w:ascii="Times New Roman" w:eastAsia="Times New Roman" w:hAnsi="Times New Roman" w:cs="Times New Roman"/>
          <w:color w:val="000000"/>
          <w:sz w:val="28"/>
          <w:szCs w:val="28"/>
          <w:lang w:val="en-US" w:eastAsia="ru-RU"/>
        </w:rPr>
        <w:t>and functions to protect the bacteria from foreign bodies by destroying their DN</w:t>
      </w:r>
      <w:r w:rsidR="0021744E">
        <w:rPr>
          <w:rFonts w:ascii="Times New Roman" w:eastAsia="Times New Roman" w:hAnsi="Times New Roman" w:cs="Times New Roman"/>
          <w:color w:val="000000"/>
          <w:sz w:val="28"/>
          <w:szCs w:val="28"/>
          <w:lang w:val="en-US" w:eastAsia="ru-RU"/>
        </w:rPr>
        <w:t xml:space="preserve">A [37]. </w:t>
      </w:r>
      <w:r w:rsidR="00043A25" w:rsidRPr="00C53608">
        <w:rPr>
          <w:rFonts w:ascii="Times New Roman" w:eastAsia="Times New Roman" w:hAnsi="Times New Roman" w:cs="Times New Roman"/>
          <w:color w:val="000000"/>
          <w:sz w:val="28"/>
          <w:szCs w:val="28"/>
          <w:lang w:val="en-US" w:eastAsia="ru-RU"/>
        </w:rPr>
        <w:t xml:space="preserve">In nature, these bacteria have two separate RNA molecules (crRNA - transactivating CRISPR RNA and pre-crRNA - precursor CRISPR RNA) that by acting together direct Cas9 to a target (for example, phage). However, in research scientists usually synthetically join the two as one chimeric guide RNA (gRNA). The gRNA forms a ribonucleoprotein complex with the Cas9. </w:t>
      </w:r>
      <w:r w:rsidR="0082534C" w:rsidRPr="00C53608">
        <w:rPr>
          <w:rFonts w:ascii="Times New Roman" w:eastAsia="Times New Roman" w:hAnsi="Times New Roman" w:cs="Times New Roman"/>
          <w:color w:val="000000"/>
          <w:sz w:val="28"/>
          <w:szCs w:val="28"/>
          <w:lang w:val="en-US" w:eastAsia="ru-RU"/>
        </w:rPr>
        <w:t>Several</w:t>
      </w:r>
      <w:r w:rsidR="00043A25" w:rsidRPr="00C53608">
        <w:rPr>
          <w:rFonts w:ascii="Times New Roman" w:eastAsia="Times New Roman" w:hAnsi="Times New Roman" w:cs="Times New Roman"/>
          <w:color w:val="000000"/>
          <w:sz w:val="28"/>
          <w:szCs w:val="28"/>
          <w:lang w:val="en-US" w:eastAsia="ru-RU"/>
        </w:rPr>
        <w:t xml:space="preserve"> research labs have previously shown that expression of type </w:t>
      </w:r>
      <w:r w:rsidR="00043A25" w:rsidRPr="00C53608">
        <w:rPr>
          <w:rFonts w:ascii="Times New Roman" w:eastAsia="Times New Roman" w:hAnsi="Times New Roman" w:cs="Times New Roman"/>
          <w:i/>
          <w:iCs/>
          <w:color w:val="000000"/>
          <w:sz w:val="28"/>
          <w:szCs w:val="28"/>
          <w:lang w:val="en-US" w:eastAsia="ru-RU"/>
        </w:rPr>
        <w:t>II</w:t>
      </w:r>
      <w:r w:rsidR="00043A25" w:rsidRPr="00C53608">
        <w:rPr>
          <w:rFonts w:ascii="Times New Roman" w:eastAsia="Times New Roman" w:hAnsi="Times New Roman" w:cs="Times New Roman"/>
          <w:color w:val="000000"/>
          <w:sz w:val="28"/>
          <w:szCs w:val="28"/>
          <w:lang w:val="en-US" w:eastAsia="ru-RU"/>
        </w:rPr>
        <w:t xml:space="preserve"> CRISPR/Cas9 system in mammalian cells leads to the formation of double-strand brakes (DSBs) at target sites: the gRNA’s protospacer region matches with a 20-bp sequence of the target DNA and as a result, Cas9 cleaves the DN</w:t>
      </w:r>
      <w:r w:rsidR="0021744E">
        <w:rPr>
          <w:rFonts w:ascii="Times New Roman" w:eastAsia="Times New Roman" w:hAnsi="Times New Roman" w:cs="Times New Roman"/>
          <w:color w:val="000000"/>
          <w:sz w:val="28"/>
          <w:szCs w:val="28"/>
          <w:lang w:val="en-US" w:eastAsia="ru-RU"/>
        </w:rPr>
        <w:t>A [38].</w:t>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7C64A1">
        <w:rPr>
          <w:rFonts w:ascii="Times New Roman" w:eastAsia="Times New Roman" w:hAnsi="Times New Roman" w:cs="Times New Roman"/>
          <w:color w:val="000000"/>
          <w:sz w:val="28"/>
          <w:szCs w:val="28"/>
          <w:lang w:val="en-US" w:eastAsia="ru-RU"/>
        </w:rPr>
        <w:tab/>
      </w:r>
      <w:r w:rsidR="00043A25" w:rsidRPr="00C53608">
        <w:rPr>
          <w:rFonts w:ascii="Times New Roman" w:eastAsia="Times New Roman" w:hAnsi="Times New Roman" w:cs="Times New Roman"/>
          <w:color w:val="000000"/>
          <w:sz w:val="28"/>
          <w:szCs w:val="28"/>
          <w:lang w:val="en-US" w:eastAsia="ru-RU"/>
        </w:rPr>
        <w:t xml:space="preserve">In last years, CRISPR/Cas9 system has gained superior attention: the target specificity of Cas9 derives from </w:t>
      </w:r>
      <w:r w:rsidR="009A5C53" w:rsidRPr="00C53608">
        <w:rPr>
          <w:rFonts w:ascii="Times New Roman" w:eastAsia="Times New Roman" w:hAnsi="Times New Roman" w:cs="Times New Roman"/>
          <w:color w:val="000000"/>
          <w:sz w:val="28"/>
          <w:szCs w:val="28"/>
          <w:lang w:val="en-US" w:eastAsia="ru-RU"/>
        </w:rPr>
        <w:t>RNA:DNA</w:t>
      </w:r>
      <w:r w:rsidR="00043A25" w:rsidRPr="00C53608">
        <w:rPr>
          <w:rFonts w:ascii="Times New Roman" w:eastAsia="Times New Roman" w:hAnsi="Times New Roman" w:cs="Times New Roman"/>
          <w:color w:val="000000"/>
          <w:sz w:val="28"/>
          <w:szCs w:val="28"/>
          <w:lang w:val="en-US" w:eastAsia="ru-RU"/>
        </w:rPr>
        <w:t xml:space="preserve"> complementarity while TALENs and ZFNs require modifications to the protein itself to target DN</w:t>
      </w:r>
      <w:r w:rsidR="0021744E">
        <w:rPr>
          <w:rFonts w:ascii="Times New Roman" w:eastAsia="Times New Roman" w:hAnsi="Times New Roman" w:cs="Times New Roman"/>
          <w:color w:val="000000"/>
          <w:sz w:val="28"/>
          <w:szCs w:val="28"/>
          <w:lang w:val="en-US" w:eastAsia="ru-RU"/>
        </w:rPr>
        <w:t>A [39].</w:t>
      </w:r>
      <w:r w:rsidR="00043A25" w:rsidRPr="00C53608">
        <w:rPr>
          <w:rFonts w:ascii="Times New Roman" w:eastAsia="Times New Roman" w:hAnsi="Times New Roman" w:cs="Times New Roman"/>
          <w:color w:val="000000"/>
          <w:sz w:val="28"/>
          <w:szCs w:val="28"/>
          <w:lang w:val="en-US" w:eastAsia="ru-RU"/>
        </w:rPr>
        <w:t xml:space="preserve"> CRISPR/Cas9 can be easily adapted to target any genomic sequence just by changing the protospacer of gRNA. The Cas9 protein component remains unchanged. This easy programmability of CRISPR/Cas9 system is a significant advantage over ZFNs and TALENs, which require tremendous amount of bench work. </w:t>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Pr>
          <w:rFonts w:ascii="Times New Roman" w:eastAsia="Times New Roman" w:hAnsi="Times New Roman" w:cs="Times New Roman"/>
          <w:color w:val="000000"/>
          <w:sz w:val="28"/>
          <w:szCs w:val="28"/>
          <w:lang w:val="en-US" w:eastAsia="ru-RU"/>
        </w:rPr>
        <w:tab/>
      </w:r>
      <w:r w:rsidR="004A7A48" w:rsidRPr="004A7A48">
        <w:rPr>
          <w:rFonts w:ascii="Times New Roman" w:eastAsia="Times New Roman" w:hAnsi="Times New Roman" w:cs="Times New Roman"/>
          <w:sz w:val="28"/>
          <w:szCs w:val="28"/>
          <w:lang w:val="en-US" w:eastAsia="ru-RU"/>
        </w:rPr>
        <w:t xml:space="preserve">1.3.2. </w:t>
      </w:r>
      <w:r w:rsidR="00940545">
        <w:rPr>
          <w:rFonts w:ascii="Times New Roman" w:eastAsia="Times New Roman" w:hAnsi="Times New Roman" w:cs="Times New Roman"/>
          <w:sz w:val="28"/>
          <w:szCs w:val="28"/>
          <w:lang w:val="en-US" w:eastAsia="ru-RU"/>
        </w:rPr>
        <w:t>G</w:t>
      </w:r>
      <w:r w:rsidR="004A7A48" w:rsidRPr="004A7A48">
        <w:rPr>
          <w:rFonts w:ascii="Times New Roman" w:eastAsia="Times New Roman" w:hAnsi="Times New Roman" w:cs="Times New Roman"/>
          <w:sz w:val="28"/>
          <w:szCs w:val="28"/>
          <w:lang w:val="en-US" w:eastAsia="ru-RU"/>
        </w:rPr>
        <w:t>uide RNAs in CRISPR</w:t>
      </w:r>
      <w:r w:rsidR="0030350B">
        <w:rPr>
          <w:rFonts w:ascii="Times New Roman" w:eastAsia="Times New Roman" w:hAnsi="Times New Roman" w:cs="Times New Roman"/>
          <w:color w:val="000000"/>
          <w:sz w:val="28"/>
          <w:szCs w:val="28"/>
          <w:lang w:val="en-US" w:eastAsia="ru-RU"/>
        </w:rPr>
        <w:t>/</w:t>
      </w:r>
      <w:r w:rsidR="0030350B" w:rsidRPr="00C53608">
        <w:rPr>
          <w:rFonts w:ascii="Times New Roman" w:eastAsia="Times New Roman" w:hAnsi="Times New Roman" w:cs="Times New Roman"/>
          <w:color w:val="000000"/>
          <w:sz w:val="28"/>
          <w:szCs w:val="28"/>
          <w:lang w:val="en-US" w:eastAsia="ru-RU"/>
        </w:rPr>
        <w:t>Cas9</w:t>
      </w:r>
      <w:r w:rsidR="004A7A48" w:rsidRPr="004A7A48">
        <w:rPr>
          <w:rFonts w:ascii="Times New Roman" w:eastAsia="Times New Roman" w:hAnsi="Times New Roman" w:cs="Times New Roman"/>
          <w:sz w:val="28"/>
          <w:szCs w:val="28"/>
          <w:lang w:val="en-US" w:eastAsia="ru-RU"/>
        </w:rPr>
        <w:t xml:space="preserve"> systems</w:t>
      </w:r>
      <w:r w:rsidR="004A7A48" w:rsidRP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b/>
          <w:bCs/>
          <w:sz w:val="28"/>
          <w:szCs w:val="28"/>
          <w:lang w:val="en-US" w:eastAsia="ru-RU"/>
        </w:rPr>
        <w:tab/>
      </w:r>
      <w:r w:rsidR="004A7A48">
        <w:rPr>
          <w:rFonts w:ascii="Times New Roman" w:eastAsia="Times New Roman" w:hAnsi="Times New Roman" w:cs="Times New Roman"/>
          <w:b/>
          <w:bCs/>
          <w:sz w:val="28"/>
          <w:szCs w:val="28"/>
          <w:lang w:val="en-US" w:eastAsia="ru-RU"/>
        </w:rPr>
        <w:tab/>
      </w:r>
      <w:r w:rsidR="004A7A48">
        <w:rPr>
          <w:rFonts w:ascii="Times New Roman" w:eastAsia="Times New Roman" w:hAnsi="Times New Roman" w:cs="Times New Roman"/>
          <w:b/>
          <w:bCs/>
          <w:sz w:val="28"/>
          <w:szCs w:val="28"/>
          <w:lang w:val="en-US" w:eastAsia="ru-RU"/>
        </w:rPr>
        <w:tab/>
      </w:r>
      <w:r w:rsidR="004A7A48">
        <w:rPr>
          <w:rFonts w:ascii="Times New Roman" w:eastAsia="Times New Roman" w:hAnsi="Times New Roman" w:cs="Times New Roman"/>
          <w:b/>
          <w:bCs/>
          <w:sz w:val="28"/>
          <w:szCs w:val="28"/>
          <w:lang w:val="en-US" w:eastAsia="ru-RU"/>
        </w:rPr>
        <w:tab/>
      </w:r>
      <w:r w:rsidR="004A7A48">
        <w:rPr>
          <w:rFonts w:ascii="Times New Roman" w:eastAsia="Times New Roman" w:hAnsi="Times New Roman" w:cs="Times New Roman"/>
          <w:b/>
          <w:bCs/>
          <w:sz w:val="28"/>
          <w:szCs w:val="28"/>
          <w:lang w:val="en-US" w:eastAsia="ru-RU"/>
        </w:rPr>
        <w:tab/>
      </w:r>
      <w:r w:rsidR="004A7A48">
        <w:rPr>
          <w:rFonts w:ascii="Times New Roman" w:eastAsia="Times New Roman" w:hAnsi="Times New Roman" w:cs="Times New Roman"/>
          <w:sz w:val="28"/>
          <w:szCs w:val="28"/>
          <w:lang w:val="en-US" w:eastAsia="ru-RU"/>
        </w:rPr>
        <w:t>As mentioned above, g</w:t>
      </w:r>
      <w:r w:rsidR="004A7A48" w:rsidRPr="007871CC">
        <w:rPr>
          <w:rFonts w:ascii="Times New Roman" w:eastAsia="Times New Roman" w:hAnsi="Times New Roman" w:cs="Times New Roman"/>
          <w:sz w:val="28"/>
          <w:szCs w:val="28"/>
          <w:lang w:val="en-US" w:eastAsia="ru-RU"/>
        </w:rPr>
        <w:t xml:space="preserve">uide RNAs (gRNAs) </w:t>
      </w:r>
      <w:r w:rsidR="004A7A48">
        <w:rPr>
          <w:rFonts w:ascii="Times New Roman" w:eastAsia="Times New Roman" w:hAnsi="Times New Roman" w:cs="Times New Roman"/>
          <w:sz w:val="28"/>
          <w:szCs w:val="28"/>
          <w:lang w:val="en-US" w:eastAsia="ru-RU"/>
        </w:rPr>
        <w:t xml:space="preserve">act as an agent driving the CRISPR complex to the target sequence. In nature, Cas 9 nuclease needs two RNAs which by acting together directs the enzyme: crispr RNA (crRNA) and trans RNA (trRNA). In experiments, for the ease of the studies researchers have synthetically joined the two RNAs and have made one guide RNA. Thus, gRNAs </w:t>
      </w:r>
      <w:r w:rsidR="004A7A48" w:rsidRPr="007871CC">
        <w:rPr>
          <w:rFonts w:ascii="Times New Roman" w:eastAsia="Times New Roman" w:hAnsi="Times New Roman" w:cs="Times New Roman"/>
          <w:sz w:val="28"/>
          <w:szCs w:val="28"/>
          <w:lang w:val="en-US" w:eastAsia="ru-RU"/>
        </w:rPr>
        <w:t xml:space="preserve">are essential components of CRISPR gene regulation systems, directing the CRISPR protein effectors to specific genomic targets. Recent advancements in the engineering of gRNAs have expanded their functionality, </w:t>
      </w:r>
      <w:r w:rsidR="004A7A48" w:rsidRPr="00FF5322">
        <w:rPr>
          <w:rFonts w:ascii="Times New Roman" w:eastAsia="Times New Roman" w:hAnsi="Times New Roman" w:cs="Times New Roman"/>
          <w:sz w:val="28"/>
          <w:szCs w:val="28"/>
          <w:lang w:val="en-US" w:eastAsia="ru-RU"/>
        </w:rPr>
        <w:t>enabling precise control over gene expression and editin</w:t>
      </w:r>
      <w:r w:rsidR="00461999">
        <w:rPr>
          <w:rFonts w:ascii="Times New Roman" w:eastAsia="Times New Roman" w:hAnsi="Times New Roman" w:cs="Times New Roman"/>
          <w:sz w:val="28"/>
          <w:szCs w:val="28"/>
          <w:lang w:val="en-US" w:eastAsia="ru-RU"/>
        </w:rPr>
        <w:t>g [40].</w:t>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sidRPr="00FF5322">
        <w:rPr>
          <w:rFonts w:ascii="Times New Roman" w:eastAsia="Times New Roman" w:hAnsi="Times New Roman" w:cs="Times New Roman"/>
          <w:sz w:val="28"/>
          <w:szCs w:val="28"/>
          <w:lang w:val="en-US" w:eastAsia="ru-RU"/>
        </w:rPr>
        <w:t>Engineered gRNAs can improve the specificity and efficiency of CRISPR systems. Modifications such as chemical alterations, spacer length adjustments, and fusion with RNA or DNA components enhance target specificity and reduce off-target effects, which is crucial for safe and effective gene therap</w:t>
      </w:r>
      <w:r w:rsidR="00B3528F">
        <w:rPr>
          <w:rFonts w:ascii="Times New Roman" w:eastAsia="Times New Roman" w:hAnsi="Times New Roman" w:cs="Times New Roman"/>
          <w:sz w:val="28"/>
          <w:szCs w:val="28"/>
          <w:lang w:val="en-US" w:eastAsia="ru-RU"/>
        </w:rPr>
        <w:t>y [41]</w:t>
      </w:r>
      <w:r w:rsidR="004A7A48">
        <w:rPr>
          <w:rFonts w:ascii="Times New Roman" w:eastAsia="Times New Roman" w:hAnsi="Times New Roman" w:cs="Times New Roman"/>
          <w:sz w:val="28"/>
          <w:szCs w:val="28"/>
          <w:lang w:val="en-US" w:eastAsia="ru-RU"/>
        </w:rPr>
        <w:t>.</w:t>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sidRPr="008D2A54">
        <w:rPr>
          <w:rFonts w:ascii="Times New Roman" w:eastAsia="Times New Roman" w:hAnsi="Times New Roman" w:cs="Times New Roman"/>
          <w:sz w:val="28"/>
          <w:szCs w:val="28"/>
          <w:lang w:val="en-US" w:eastAsia="ru-RU"/>
        </w:rPr>
        <w:t xml:space="preserve">Multiplexed CRISPR technologies allow for the simultaneous expression of multiple gRNAs, enabling complex genetic circuits and large-scale genome engineering. This approach is beneficial for applications such as cellular recorders, biosensors, </w:t>
      </w:r>
      <w:r w:rsidR="004A7A48">
        <w:rPr>
          <w:rFonts w:ascii="Times New Roman" w:eastAsia="Times New Roman" w:hAnsi="Times New Roman" w:cs="Times New Roman"/>
          <w:sz w:val="28"/>
          <w:szCs w:val="28"/>
          <w:lang w:val="en-US" w:eastAsia="ru-RU"/>
        </w:rPr>
        <w:t xml:space="preserve">and for </w:t>
      </w:r>
      <w:r w:rsidR="004A7A48" w:rsidRPr="008D2A54">
        <w:rPr>
          <w:rFonts w:ascii="Times New Roman" w:eastAsia="Times New Roman" w:hAnsi="Times New Roman" w:cs="Times New Roman"/>
          <w:sz w:val="28"/>
          <w:szCs w:val="28"/>
          <w:lang w:val="en-US" w:eastAsia="ru-RU"/>
        </w:rPr>
        <w:t>metabolic pathway rewiring</w:t>
      </w:r>
      <w:r w:rsidR="004A7A48">
        <w:rPr>
          <w:rFonts w:ascii="Times New Roman" w:eastAsia="Times New Roman" w:hAnsi="Times New Roman" w:cs="Times New Roman"/>
          <w:sz w:val="28"/>
          <w:szCs w:val="28"/>
          <w:lang w:val="en-US" w:eastAsia="ru-RU"/>
        </w:rPr>
        <w:t>. Also, s</w:t>
      </w:r>
      <w:r w:rsidR="004A7A48" w:rsidRPr="008D2A54">
        <w:rPr>
          <w:rFonts w:ascii="Times New Roman" w:eastAsia="Times New Roman" w:hAnsi="Times New Roman" w:cs="Times New Roman"/>
          <w:sz w:val="28"/>
          <w:szCs w:val="28"/>
          <w:lang w:val="en-US" w:eastAsia="ru-RU"/>
        </w:rPr>
        <w:t xml:space="preserve">ome engineered gRNAs enable dual-purpose CRISPR systems that can perform both gene editing and </w:t>
      </w:r>
      <w:r w:rsidR="004A7A48" w:rsidRPr="008D2A54">
        <w:rPr>
          <w:rFonts w:ascii="Times New Roman" w:eastAsia="Times New Roman" w:hAnsi="Times New Roman" w:cs="Times New Roman"/>
          <w:sz w:val="28"/>
          <w:szCs w:val="28"/>
          <w:lang w:val="en-US" w:eastAsia="ru-RU"/>
        </w:rPr>
        <w:lastRenderedPageBreak/>
        <w:t>regulation. For example, truncating gRNA spacer length can inhibit nuclease activity while allowing binding, facilitating gene activation and </w:t>
      </w:r>
      <w:r w:rsidR="00E55618">
        <w:rPr>
          <w:rFonts w:ascii="Times New Roman" w:eastAsia="Times New Roman" w:hAnsi="Times New Roman" w:cs="Times New Roman"/>
          <w:sz w:val="28"/>
          <w:szCs w:val="28"/>
          <w:lang w:val="en-US" w:eastAsia="ru-RU"/>
        </w:rPr>
        <w:t>repression [42,43].</w:t>
      </w:r>
      <w:r w:rsidR="00E5561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 xml:space="preserve"> </w:t>
      </w:r>
      <w:r w:rsidR="004A7A48">
        <w:rPr>
          <w:rFonts w:ascii="Times New Roman" w:eastAsia="Times New Roman" w:hAnsi="Times New Roman" w:cs="Times New Roman"/>
          <w:sz w:val="28"/>
          <w:szCs w:val="28"/>
          <w:lang w:val="en-US" w:eastAsia="ru-RU"/>
        </w:rPr>
        <w:tab/>
      </w:r>
      <w:r w:rsidR="004A7A48" w:rsidRPr="002554B5">
        <w:rPr>
          <w:rFonts w:ascii="Times New Roman" w:eastAsia="Times New Roman" w:hAnsi="Times New Roman" w:cs="Times New Roman"/>
          <w:sz w:val="28"/>
          <w:szCs w:val="28"/>
          <w:lang w:val="en-US" w:eastAsia="ru-RU"/>
        </w:rPr>
        <w:t xml:space="preserve">Efficient expression of gRNAs remains a challenge, particularly in new host organisms. Strategies such as using T7 polymerase for gRNA expression have been developed to overcome these limitations, allowing for high-efficiency </w:t>
      </w:r>
      <w:r w:rsidR="004A7A48" w:rsidRPr="00D43841">
        <w:rPr>
          <w:rFonts w:ascii="Times New Roman" w:eastAsia="Times New Roman" w:hAnsi="Times New Roman" w:cs="Times New Roman"/>
          <w:sz w:val="28"/>
          <w:szCs w:val="28"/>
          <w:lang w:val="en-US" w:eastAsia="ru-RU"/>
        </w:rPr>
        <w:t>CRISPR editing in various yeast host</w:t>
      </w:r>
      <w:r w:rsidR="00E55618">
        <w:rPr>
          <w:rFonts w:ascii="Times New Roman" w:eastAsia="Times New Roman" w:hAnsi="Times New Roman" w:cs="Times New Roman"/>
          <w:sz w:val="28"/>
          <w:szCs w:val="28"/>
          <w:lang w:val="en-US" w:eastAsia="ru-RU"/>
        </w:rPr>
        <w:t>s [44].</w:t>
      </w:r>
      <w:r w:rsidR="00E5561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r>
      <w:r w:rsidR="004A7A48">
        <w:rPr>
          <w:rFonts w:ascii="Times New Roman" w:eastAsia="Times New Roman" w:hAnsi="Times New Roman" w:cs="Times New Roman"/>
          <w:sz w:val="28"/>
          <w:szCs w:val="28"/>
          <w:lang w:val="en-US" w:eastAsia="ru-RU"/>
        </w:rPr>
        <w:tab/>
        <w:t>To date, e</w:t>
      </w:r>
      <w:r w:rsidR="004A7A48" w:rsidRPr="00D43841">
        <w:rPr>
          <w:rFonts w:ascii="Times New Roman" w:eastAsia="Times New Roman" w:hAnsi="Times New Roman" w:cs="Times New Roman"/>
          <w:sz w:val="28"/>
          <w:szCs w:val="28"/>
          <w:lang w:val="en-US" w:eastAsia="ru-RU"/>
        </w:rPr>
        <w:t>ngineering of gRNAs has significantly advanced the capabilities of CRISPR systems, enabling precise, efficient, and versatile gene regulation and editing. These innovations hold promise for a wide range of applications in synthetic biology, therapeutic development, and beyond.</w:t>
      </w:r>
      <w:r w:rsidR="00F94134">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5F7261">
        <w:rPr>
          <w:rFonts w:ascii="Times New Roman" w:eastAsia="Times New Roman" w:hAnsi="Times New Roman" w:cs="Times New Roman"/>
          <w:color w:val="000000"/>
          <w:sz w:val="28"/>
          <w:szCs w:val="28"/>
          <w:lang w:val="en-US" w:eastAsia="ru-RU"/>
        </w:rPr>
        <w:tab/>
      </w:r>
      <w:r w:rsidR="00F640CB" w:rsidRPr="002014F0">
        <w:rPr>
          <w:rFonts w:ascii="Times New Roman" w:eastAsia="Times New Roman" w:hAnsi="Times New Roman" w:cs="Times New Roman"/>
          <w:sz w:val="28"/>
          <w:szCs w:val="28"/>
          <w:lang w:val="en-US" w:eastAsia="ru-RU"/>
        </w:rPr>
        <w:t>1.</w:t>
      </w:r>
      <w:r w:rsidR="005F7261" w:rsidRPr="002014F0">
        <w:rPr>
          <w:rFonts w:ascii="Times New Roman" w:eastAsia="Times New Roman" w:hAnsi="Times New Roman" w:cs="Times New Roman"/>
          <w:sz w:val="28"/>
          <w:szCs w:val="28"/>
          <w:lang w:val="en-US" w:eastAsia="ru-RU"/>
        </w:rPr>
        <w:t>3.3</w:t>
      </w:r>
      <w:r w:rsidR="00F640CB" w:rsidRPr="002014F0">
        <w:rPr>
          <w:rFonts w:ascii="Times New Roman" w:eastAsia="Times New Roman" w:hAnsi="Times New Roman" w:cs="Times New Roman"/>
          <w:sz w:val="28"/>
          <w:szCs w:val="28"/>
          <w:lang w:val="en-US" w:eastAsia="ru-RU"/>
        </w:rPr>
        <w:t>. CRISPR</w:t>
      </w:r>
      <w:r w:rsidR="001C6D41">
        <w:rPr>
          <w:rFonts w:ascii="Times New Roman" w:eastAsia="Times New Roman" w:hAnsi="Times New Roman" w:cs="Times New Roman"/>
          <w:sz w:val="28"/>
          <w:szCs w:val="28"/>
          <w:lang w:val="en-US" w:eastAsia="ru-RU"/>
        </w:rPr>
        <w:t>/</w:t>
      </w:r>
      <w:r w:rsidR="00964363" w:rsidRPr="00C53608">
        <w:rPr>
          <w:rFonts w:ascii="Times New Roman" w:eastAsia="Times New Roman" w:hAnsi="Times New Roman" w:cs="Times New Roman"/>
          <w:sz w:val="28"/>
          <w:szCs w:val="28"/>
          <w:lang w:val="en-US" w:eastAsia="ru-RU"/>
        </w:rPr>
        <w:t>Cas9</w:t>
      </w:r>
      <w:r w:rsidR="00F640CB" w:rsidRPr="002014F0">
        <w:rPr>
          <w:rFonts w:ascii="Times New Roman" w:eastAsia="Times New Roman" w:hAnsi="Times New Roman" w:cs="Times New Roman"/>
          <w:sz w:val="28"/>
          <w:szCs w:val="28"/>
          <w:lang w:val="en-US" w:eastAsia="ru-RU"/>
        </w:rPr>
        <w:t xml:space="preserve"> technology in diabetes research</w:t>
      </w:r>
      <w:r w:rsidR="00F640CB" w:rsidRPr="002014F0">
        <w:rPr>
          <w:rFonts w:ascii="Times New Roman" w:eastAsia="Times New Roman" w:hAnsi="Times New Roman" w:cs="Times New Roman"/>
          <w:sz w:val="28"/>
          <w:szCs w:val="28"/>
          <w:lang w:val="en-US" w:eastAsia="ru-RU"/>
        </w:rPr>
        <w:tab/>
      </w:r>
      <w:r w:rsidR="00F640CB" w:rsidRPr="002014F0">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b/>
          <w:bCs/>
          <w:sz w:val="28"/>
          <w:szCs w:val="28"/>
          <w:lang w:val="en-US" w:eastAsia="ru-RU"/>
        </w:rPr>
        <w:tab/>
      </w:r>
      <w:r w:rsidR="00F640CB">
        <w:rPr>
          <w:rFonts w:ascii="Times New Roman" w:eastAsia="Times New Roman" w:hAnsi="Times New Roman" w:cs="Times New Roman"/>
          <w:b/>
          <w:bCs/>
          <w:sz w:val="28"/>
          <w:szCs w:val="28"/>
          <w:lang w:val="en-US" w:eastAsia="ru-RU"/>
        </w:rPr>
        <w:tab/>
      </w:r>
      <w:r w:rsidR="00F640CB">
        <w:rPr>
          <w:rFonts w:ascii="Times New Roman" w:eastAsia="Times New Roman" w:hAnsi="Times New Roman" w:cs="Times New Roman"/>
          <w:b/>
          <w:bCs/>
          <w:sz w:val="28"/>
          <w:szCs w:val="28"/>
          <w:lang w:val="en-US" w:eastAsia="ru-RU"/>
        </w:rPr>
        <w:tab/>
      </w:r>
      <w:r w:rsidR="00F640CB" w:rsidRPr="00C53608">
        <w:rPr>
          <w:rFonts w:ascii="Times New Roman" w:eastAsia="Times New Roman" w:hAnsi="Times New Roman" w:cs="Times New Roman"/>
          <w:sz w:val="28"/>
          <w:szCs w:val="28"/>
          <w:lang w:val="en-US" w:eastAsia="ru-RU"/>
        </w:rPr>
        <w:t>To date, CRISPR-Cas9 technology has been used in diabetes research in a variety of ways, but mainly for precise editing of individual genes. Such examples were the perturbation and study of type 2 diabetes risk gene</w:t>
      </w:r>
      <w:r w:rsidR="00696722">
        <w:rPr>
          <w:rFonts w:ascii="Times New Roman" w:eastAsia="Times New Roman" w:hAnsi="Times New Roman" w:cs="Times New Roman"/>
          <w:sz w:val="28"/>
          <w:szCs w:val="28"/>
          <w:lang w:val="en-US" w:eastAsia="ru-RU"/>
        </w:rPr>
        <w:t>s [45],</w:t>
      </w:r>
      <w:r w:rsidR="00F640CB" w:rsidRPr="00C53608">
        <w:rPr>
          <w:rFonts w:ascii="Times New Roman" w:eastAsia="Times New Roman" w:hAnsi="Times New Roman" w:cs="Times New Roman"/>
          <w:sz w:val="28"/>
          <w:szCs w:val="28"/>
          <w:lang w:val="en-US" w:eastAsia="ru-RU"/>
        </w:rPr>
        <w:t xml:space="preserve"> creating of engineered brown adipocyte cells for improving glucose tolerance and insulin sensitivit</w:t>
      </w:r>
      <w:r w:rsidR="003C1660">
        <w:rPr>
          <w:rFonts w:ascii="Times New Roman" w:eastAsia="Times New Roman" w:hAnsi="Times New Roman" w:cs="Times New Roman"/>
          <w:sz w:val="28"/>
          <w:szCs w:val="28"/>
          <w:lang w:val="en-US" w:eastAsia="ru-RU"/>
        </w:rPr>
        <w:t>y [46],</w:t>
      </w:r>
      <w:r w:rsidR="00F640CB" w:rsidRPr="00C53608">
        <w:rPr>
          <w:rFonts w:ascii="Times New Roman" w:eastAsia="Times New Roman" w:hAnsi="Times New Roman" w:cs="Times New Roman"/>
          <w:sz w:val="28"/>
          <w:szCs w:val="28"/>
          <w:lang w:val="en-US" w:eastAsia="ru-RU"/>
        </w:rPr>
        <w:t xml:space="preserve"> and CRISPR-based genome editing of stem cells to fix related mutations and maintain immunosuppression after transplantation of insulin-producing cell</w:t>
      </w:r>
      <w:r w:rsidR="003C1660">
        <w:rPr>
          <w:rFonts w:ascii="Times New Roman" w:eastAsia="Times New Roman" w:hAnsi="Times New Roman" w:cs="Times New Roman"/>
          <w:sz w:val="28"/>
          <w:szCs w:val="28"/>
          <w:lang w:val="en-US" w:eastAsia="ru-RU"/>
        </w:rPr>
        <w:t>s [47].</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t>T</w:t>
      </w:r>
      <w:r w:rsidR="00F640CB" w:rsidRPr="00C53608">
        <w:rPr>
          <w:rFonts w:ascii="Times New Roman" w:eastAsia="Times New Roman" w:hAnsi="Times New Roman" w:cs="Times New Roman"/>
          <w:sz w:val="28"/>
          <w:szCs w:val="28"/>
          <w:lang w:val="en-US" w:eastAsia="ru-RU"/>
        </w:rPr>
        <w:t>here are examples where CRISPR editing have been as a tool to learn diabetes-related science questions. Particularly, Fang and his team found out that the cohesin complex and the NuA4/Tip60 histone acetyltransferase complex modulate insulin gene expression using intracellular insulin immunofluorescence as a quantitative reado</w:t>
      </w:r>
      <w:r w:rsidR="00907A48">
        <w:rPr>
          <w:rFonts w:ascii="Times New Roman" w:eastAsia="Times New Roman" w:hAnsi="Times New Roman" w:cs="Times New Roman"/>
          <w:sz w:val="28"/>
          <w:szCs w:val="28"/>
          <w:lang w:val="en-US" w:eastAsia="ru-RU"/>
        </w:rPr>
        <w:t>ut [</w:t>
      </w:r>
      <w:r w:rsidR="002415C0">
        <w:rPr>
          <w:rFonts w:ascii="Times New Roman" w:eastAsia="Times New Roman" w:hAnsi="Times New Roman" w:cs="Times New Roman"/>
          <w:sz w:val="28"/>
          <w:szCs w:val="28"/>
          <w:lang w:val="en-US" w:eastAsia="ru-RU"/>
        </w:rPr>
        <w:t>48].</w:t>
      </w:r>
      <w:r w:rsidR="00F640CB" w:rsidRPr="00C53608">
        <w:rPr>
          <w:rFonts w:ascii="Times New Roman" w:eastAsia="Times New Roman" w:hAnsi="Times New Roman" w:cs="Times New Roman"/>
          <w:sz w:val="28"/>
          <w:szCs w:val="28"/>
          <w:lang w:val="en-US" w:eastAsia="ru-RU"/>
        </w:rPr>
        <w:t xml:space="preserve"> Wei et al. produced β-like cells from iPS cells through differentiation and explained that vitamin D receptor (VDR) acts as a regulator of inflammation and β-cell surviv</w:t>
      </w:r>
      <w:r w:rsidR="00907A48">
        <w:rPr>
          <w:rFonts w:ascii="Times New Roman" w:eastAsia="Times New Roman" w:hAnsi="Times New Roman" w:cs="Times New Roman"/>
          <w:sz w:val="28"/>
          <w:szCs w:val="28"/>
          <w:lang w:val="en-US" w:eastAsia="ru-RU"/>
        </w:rPr>
        <w:t>al [</w:t>
      </w:r>
      <w:r w:rsidR="002415C0">
        <w:rPr>
          <w:rFonts w:ascii="Times New Roman" w:eastAsia="Times New Roman" w:hAnsi="Times New Roman" w:cs="Times New Roman"/>
          <w:sz w:val="28"/>
          <w:szCs w:val="28"/>
          <w:lang w:val="en-US" w:eastAsia="ru-RU"/>
        </w:rPr>
        <w:t>49]</w:t>
      </w:r>
      <w:r w:rsidR="00F640CB" w:rsidRPr="00C53608">
        <w:rPr>
          <w:rFonts w:ascii="Times New Roman" w:eastAsia="Times New Roman" w:hAnsi="Times New Roman" w:cs="Times New Roman"/>
          <w:sz w:val="28"/>
          <w:szCs w:val="28"/>
          <w:lang w:val="en-US" w:eastAsia="ru-RU"/>
        </w:rPr>
        <w:t xml:space="preserve">. </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C53608">
        <w:rPr>
          <w:rFonts w:ascii="Times New Roman" w:eastAsia="Times New Roman" w:hAnsi="Times New Roman" w:cs="Times New Roman"/>
          <w:sz w:val="28"/>
          <w:szCs w:val="28"/>
          <w:lang w:val="en-US" w:eastAsia="ru-RU"/>
        </w:rPr>
        <w:t>Genome-wide CRISPR knockout screen was used to identify genes that regulate pancreatic β-cell protection against autoimmune destruction during type 1 diabetes development. It was found that autoimmune destruction causes a strong live-death selection pressure on transplanted pancreatic β-cells. Moreover, it was discovered that some gene mutations and a human type 1 diabetes GWAS gene reduce intrinsic stress on β-cells’ function and protect the transplanted cells from the autoimmunit</w:t>
      </w:r>
      <w:r w:rsidR="00907A48">
        <w:rPr>
          <w:rFonts w:ascii="Times New Roman" w:eastAsia="Times New Roman" w:hAnsi="Times New Roman" w:cs="Times New Roman"/>
          <w:sz w:val="28"/>
          <w:szCs w:val="28"/>
          <w:lang w:val="en-US" w:eastAsia="ru-RU"/>
        </w:rPr>
        <w:t>y [50].</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4F7CDC">
        <w:rPr>
          <w:rFonts w:ascii="Times New Roman" w:eastAsia="Times New Roman" w:hAnsi="Times New Roman" w:cs="Times New Roman"/>
          <w:b/>
          <w:bCs/>
          <w:sz w:val="28"/>
          <w:szCs w:val="28"/>
          <w:lang w:val="en-US" w:eastAsia="ru-RU"/>
        </w:rPr>
        <w:t>1.</w:t>
      </w:r>
      <w:r w:rsidR="00964363">
        <w:rPr>
          <w:rFonts w:ascii="Times New Roman" w:eastAsia="Times New Roman" w:hAnsi="Times New Roman" w:cs="Times New Roman"/>
          <w:b/>
          <w:bCs/>
          <w:sz w:val="28"/>
          <w:szCs w:val="28"/>
          <w:lang w:val="en-US" w:eastAsia="ru-RU"/>
        </w:rPr>
        <w:t xml:space="preserve">4. </w:t>
      </w:r>
      <w:r w:rsidR="00F640CB" w:rsidRPr="004F7CDC">
        <w:rPr>
          <w:rFonts w:ascii="Times New Roman" w:eastAsia="Times New Roman" w:hAnsi="Times New Roman" w:cs="Times New Roman"/>
          <w:b/>
          <w:bCs/>
          <w:sz w:val="28"/>
          <w:szCs w:val="28"/>
          <w:lang w:val="en-US" w:eastAsia="ru-RU"/>
        </w:rPr>
        <w:t xml:space="preserve">Synthetic transcription factors </w:t>
      </w:r>
      <w:r w:rsidR="00F640CB" w:rsidRPr="004F7CDC">
        <w:rPr>
          <w:rFonts w:ascii="Times New Roman" w:eastAsia="Times New Roman" w:hAnsi="Times New Roman" w:cs="Times New Roman"/>
          <w:b/>
          <w:bCs/>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color w:val="000000"/>
          <w:sz w:val="28"/>
          <w:szCs w:val="28"/>
          <w:lang w:val="en-US" w:eastAsia="ru-RU"/>
        </w:rPr>
        <w:t xml:space="preserve">Synthetic </w:t>
      </w:r>
      <w:r w:rsidR="00F640CB" w:rsidRPr="005469BE">
        <w:rPr>
          <w:rFonts w:ascii="Times New Roman" w:eastAsia="Times New Roman" w:hAnsi="Times New Roman" w:cs="Times New Roman"/>
          <w:color w:val="000000"/>
          <w:sz w:val="28"/>
          <w:szCs w:val="28"/>
          <w:lang w:val="en-US" w:eastAsia="ru-RU"/>
        </w:rPr>
        <w:t>transcription factors (</w:t>
      </w:r>
      <w:r w:rsidR="00F640CB">
        <w:rPr>
          <w:rFonts w:ascii="Times New Roman" w:eastAsia="Times New Roman" w:hAnsi="Times New Roman" w:cs="Times New Roman"/>
          <w:color w:val="000000"/>
          <w:sz w:val="28"/>
          <w:szCs w:val="28"/>
          <w:lang w:val="en-US" w:eastAsia="ru-RU"/>
        </w:rPr>
        <w:t>S</w:t>
      </w:r>
      <w:r w:rsidR="00F640CB" w:rsidRPr="005469BE">
        <w:rPr>
          <w:rFonts w:ascii="Times New Roman" w:eastAsia="Times New Roman" w:hAnsi="Times New Roman" w:cs="Times New Roman"/>
          <w:color w:val="000000"/>
          <w:sz w:val="28"/>
          <w:szCs w:val="28"/>
          <w:lang w:val="en-US" w:eastAsia="ru-RU"/>
        </w:rPr>
        <w:t xml:space="preserve">TFs) are </w:t>
      </w:r>
      <w:r w:rsidR="00F640CB">
        <w:rPr>
          <w:rFonts w:ascii="Times New Roman" w:eastAsia="Times New Roman" w:hAnsi="Times New Roman" w:cs="Times New Roman"/>
          <w:color w:val="000000"/>
          <w:sz w:val="28"/>
          <w:szCs w:val="28"/>
          <w:lang w:val="en-US" w:eastAsia="ru-RU"/>
        </w:rPr>
        <w:t xml:space="preserve">artificial or naturally existing molecules whose primary function is not related to transcription process in nature. These transcription factors are </w:t>
      </w:r>
      <w:r w:rsidR="00F640CB" w:rsidRPr="005469BE">
        <w:rPr>
          <w:rFonts w:ascii="Times New Roman" w:eastAsia="Times New Roman" w:hAnsi="Times New Roman" w:cs="Times New Roman"/>
          <w:color w:val="000000"/>
          <w:sz w:val="28"/>
          <w:szCs w:val="28"/>
          <w:lang w:val="en-US" w:eastAsia="ru-RU"/>
        </w:rPr>
        <w:t xml:space="preserve">composed of a DNA-binding domain (DBD) that recognizes specific DNA sequences and one or more transcriptional effector domains (TEDs) that exert transcriptional changes. While natural </w:t>
      </w:r>
      <w:r w:rsidR="00F640CB">
        <w:rPr>
          <w:rFonts w:ascii="Times New Roman" w:eastAsia="Times New Roman" w:hAnsi="Times New Roman" w:cs="Times New Roman"/>
          <w:color w:val="000000"/>
          <w:sz w:val="28"/>
          <w:szCs w:val="28"/>
          <w:lang w:val="en-US" w:eastAsia="ru-RU"/>
        </w:rPr>
        <w:t>transcription factors</w:t>
      </w:r>
      <w:r w:rsidR="00F640CB" w:rsidRPr="005469BE">
        <w:rPr>
          <w:rFonts w:ascii="Times New Roman" w:eastAsia="Times New Roman" w:hAnsi="Times New Roman" w:cs="Times New Roman"/>
          <w:color w:val="000000"/>
          <w:sz w:val="28"/>
          <w:szCs w:val="28"/>
          <w:lang w:val="en-US" w:eastAsia="ru-RU"/>
        </w:rPr>
        <w:t xml:space="preserve"> often refer to transcription activators, historically the term </w:t>
      </w:r>
      <w:r w:rsidR="00F640CB">
        <w:rPr>
          <w:rFonts w:ascii="Times New Roman" w:eastAsia="Times New Roman" w:hAnsi="Times New Roman" w:cs="Times New Roman"/>
          <w:color w:val="000000"/>
          <w:sz w:val="28"/>
          <w:szCs w:val="28"/>
          <w:lang w:val="en-US" w:eastAsia="ru-RU"/>
        </w:rPr>
        <w:t>S</w:t>
      </w:r>
      <w:r w:rsidR="00F640CB" w:rsidRPr="005469BE">
        <w:rPr>
          <w:rFonts w:ascii="Times New Roman" w:eastAsia="Times New Roman" w:hAnsi="Times New Roman" w:cs="Times New Roman"/>
          <w:color w:val="000000"/>
          <w:sz w:val="28"/>
          <w:szCs w:val="28"/>
          <w:lang w:val="en-US" w:eastAsia="ru-RU"/>
        </w:rPr>
        <w:t>TF has been used to describe both activators and repressor</w:t>
      </w:r>
      <w:r w:rsidR="00672FAA">
        <w:rPr>
          <w:rFonts w:ascii="Times New Roman" w:eastAsia="Times New Roman" w:hAnsi="Times New Roman" w:cs="Times New Roman"/>
          <w:color w:val="000000"/>
          <w:sz w:val="28"/>
          <w:szCs w:val="28"/>
          <w:lang w:val="en-US" w:eastAsia="ru-RU"/>
        </w:rPr>
        <w:t xml:space="preserve">s [51]. </w:t>
      </w:r>
      <w:r w:rsidR="00F640CB" w:rsidRPr="00D375AD">
        <w:rPr>
          <w:rFonts w:ascii="Times New Roman" w:eastAsia="Times New Roman" w:hAnsi="Times New Roman" w:cs="Times New Roman"/>
          <w:color w:val="000000"/>
          <w:sz w:val="28"/>
          <w:szCs w:val="28"/>
          <w:lang w:val="en-US" w:eastAsia="ru-RU"/>
        </w:rPr>
        <w:t xml:space="preserve">The development of </w:t>
      </w:r>
      <w:r w:rsidR="00F640CB">
        <w:rPr>
          <w:rFonts w:ascii="Times New Roman" w:eastAsia="Times New Roman" w:hAnsi="Times New Roman" w:cs="Times New Roman"/>
          <w:color w:val="000000"/>
          <w:sz w:val="28"/>
          <w:szCs w:val="28"/>
          <w:lang w:val="en-US" w:eastAsia="ru-RU"/>
        </w:rPr>
        <w:t>S</w:t>
      </w:r>
      <w:r w:rsidR="00F640CB" w:rsidRPr="00D375AD">
        <w:rPr>
          <w:rFonts w:ascii="Times New Roman" w:eastAsia="Times New Roman" w:hAnsi="Times New Roman" w:cs="Times New Roman"/>
          <w:color w:val="000000"/>
          <w:sz w:val="28"/>
          <w:szCs w:val="28"/>
          <w:lang w:val="en-US" w:eastAsia="ru-RU"/>
        </w:rPr>
        <w:t>TFs provides a powerful toolkit for gene and cell therapy via effective, precise, and controllable modulation of endogenous or exogenous therapeutic genes</w:t>
      </w:r>
      <w:r w:rsidR="00F640CB">
        <w:rPr>
          <w:rFonts w:ascii="Times New Roman" w:eastAsia="Times New Roman" w:hAnsi="Times New Roman" w:cs="Times New Roman"/>
          <w:color w:val="000000"/>
          <w:sz w:val="28"/>
          <w:szCs w:val="28"/>
          <w:lang w:val="en-US" w:eastAsia="ru-RU"/>
        </w:rPr>
        <w:t xml:space="preserve">. These molecules can </w:t>
      </w:r>
      <w:r w:rsidR="00F640CB">
        <w:rPr>
          <w:rFonts w:ascii="Times New Roman" w:eastAsia="Times New Roman" w:hAnsi="Times New Roman" w:cs="Times New Roman"/>
          <w:color w:val="000000"/>
          <w:sz w:val="28"/>
          <w:szCs w:val="28"/>
          <w:lang w:val="en-US" w:eastAsia="ru-RU"/>
        </w:rPr>
        <w:lastRenderedPageBreak/>
        <w:t>alter transcription of genes and other sequences as a part of CRISPR complex.</w:t>
      </w:r>
      <w:r w:rsidR="00F640CB">
        <w:rPr>
          <w:rFonts w:ascii="Times New Roman" w:eastAsia="Times New Roman" w:hAnsi="Times New Roman" w:cs="Times New Roman"/>
          <w:color w:val="000000"/>
          <w:sz w:val="28"/>
          <w:szCs w:val="28"/>
          <w:lang w:val="en-US" w:eastAsia="ru-RU"/>
        </w:rPr>
        <w:tab/>
      </w:r>
      <w:r w:rsidR="00F640CB" w:rsidRPr="003157BF">
        <w:rPr>
          <w:rFonts w:ascii="Times New Roman" w:eastAsia="Times New Roman" w:hAnsi="Times New Roman" w:cs="Times New Roman"/>
          <w:sz w:val="28"/>
          <w:szCs w:val="28"/>
          <w:lang w:val="en-US" w:eastAsia="ru-RU"/>
        </w:rPr>
        <w:t>CRISPR-based synthetic transcription factors</w:t>
      </w:r>
      <w:r w:rsidR="00F640CB">
        <w:rPr>
          <w:rFonts w:ascii="Times New Roman" w:eastAsia="Times New Roman" w:hAnsi="Times New Roman" w:cs="Times New Roman"/>
          <w:sz w:val="28"/>
          <w:szCs w:val="28"/>
          <w:lang w:val="en-US" w:eastAsia="ru-RU"/>
        </w:rPr>
        <w:t xml:space="preserve"> </w:t>
      </w:r>
      <w:r w:rsidR="00F640CB" w:rsidRPr="003157BF">
        <w:rPr>
          <w:rFonts w:ascii="Times New Roman" w:eastAsia="Times New Roman" w:hAnsi="Times New Roman" w:cs="Times New Roman"/>
          <w:sz w:val="28"/>
          <w:szCs w:val="28"/>
          <w:lang w:val="en-US" w:eastAsia="ru-RU"/>
        </w:rPr>
        <w:t>utilize guide RNAs (gRNAs) to direct the CRISPR/Cas system to specific DNA sequences, allowing for targeted gene activation or repression. This method simplifies the process of transcriptional regulation compared to traditional DNA-binding protein engineering, which requires complex construction and optimizati</w:t>
      </w:r>
      <w:r w:rsidR="00526955">
        <w:rPr>
          <w:rFonts w:ascii="Times New Roman" w:eastAsia="Times New Roman" w:hAnsi="Times New Roman" w:cs="Times New Roman"/>
          <w:sz w:val="28"/>
          <w:szCs w:val="28"/>
          <w:lang w:val="en-US" w:eastAsia="ru-RU"/>
        </w:rPr>
        <w:t xml:space="preserve">on [52,53]. </w:t>
      </w:r>
      <w:r w:rsidR="00F640CB" w:rsidRPr="003157BF">
        <w:rPr>
          <w:rFonts w:ascii="Times New Roman" w:eastAsia="Times New Roman" w:hAnsi="Times New Roman" w:cs="Times New Roman"/>
          <w:sz w:val="28"/>
          <w:szCs w:val="28"/>
          <w:lang w:val="en-US" w:eastAsia="ru-RU"/>
        </w:rPr>
        <w:t>The CRISPR/Cas9 system, in particular, has been adapted to create RNA-guided transactivators that can induce specific gene expression in human cells.</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3157BF">
        <w:rPr>
          <w:rFonts w:ascii="Times New Roman" w:eastAsia="Times New Roman" w:hAnsi="Times New Roman" w:cs="Times New Roman"/>
          <w:sz w:val="28"/>
          <w:szCs w:val="28"/>
          <w:lang w:val="en-US" w:eastAsia="ru-RU"/>
        </w:rPr>
        <w:t>The use of CRISPR-based synthetic TFs has been demonstrated in various applications, including the modulation of endogenous gene expression in vivo, which holds potential for therapeutic cellular programmi</w:t>
      </w:r>
      <w:r w:rsidR="00526955">
        <w:rPr>
          <w:rFonts w:ascii="Times New Roman" w:eastAsia="Times New Roman" w:hAnsi="Times New Roman" w:cs="Times New Roman"/>
          <w:sz w:val="28"/>
          <w:szCs w:val="28"/>
          <w:lang w:val="en-US" w:eastAsia="ru-RU"/>
        </w:rPr>
        <w:t>ng [54].</w:t>
      </w:r>
      <w:r w:rsidR="00F640CB" w:rsidRPr="003157BF">
        <w:rPr>
          <w:rFonts w:ascii="Times New Roman" w:eastAsia="Times New Roman" w:hAnsi="Times New Roman" w:cs="Times New Roman"/>
          <w:sz w:val="28"/>
          <w:szCs w:val="28"/>
          <w:lang w:val="en-US" w:eastAsia="ru-RU"/>
        </w:rPr>
        <w:t xml:space="preserve"> These tools have been applied to upregulate gene expression in mammalian cells, with systems like CRISPR/Cas12a offering multiplexed activation capabilitie</w:t>
      </w:r>
      <w:r w:rsidR="00526955">
        <w:rPr>
          <w:rFonts w:ascii="Times New Roman" w:eastAsia="Times New Roman" w:hAnsi="Times New Roman" w:cs="Times New Roman"/>
          <w:sz w:val="28"/>
          <w:szCs w:val="28"/>
          <w:lang w:val="en-US" w:eastAsia="ru-RU"/>
        </w:rPr>
        <w:t>s [55].</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7B6C62">
        <w:rPr>
          <w:rFonts w:ascii="Times New Roman" w:eastAsia="Times New Roman" w:hAnsi="Times New Roman" w:cs="Times New Roman"/>
          <w:color w:val="000000"/>
          <w:sz w:val="28"/>
          <w:szCs w:val="28"/>
          <w:lang w:val="en-US" w:eastAsia="ru-RU"/>
        </w:rPr>
        <w:t>1.</w:t>
      </w:r>
      <w:r w:rsidR="00940545">
        <w:rPr>
          <w:rFonts w:ascii="Times New Roman" w:eastAsia="Times New Roman" w:hAnsi="Times New Roman" w:cs="Times New Roman"/>
          <w:color w:val="000000"/>
          <w:sz w:val="28"/>
          <w:szCs w:val="28"/>
          <w:lang w:val="en-US" w:eastAsia="ru-RU"/>
        </w:rPr>
        <w:t>4.</w:t>
      </w:r>
      <w:r w:rsidR="00F640CB" w:rsidRPr="007B6C62">
        <w:rPr>
          <w:rFonts w:ascii="Times New Roman" w:eastAsia="Times New Roman" w:hAnsi="Times New Roman" w:cs="Times New Roman"/>
          <w:color w:val="000000"/>
          <w:sz w:val="28"/>
          <w:szCs w:val="28"/>
          <w:lang w:val="en-US" w:eastAsia="ru-RU"/>
        </w:rPr>
        <w:t>1. Synthetic transcription activators</w:t>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sidRPr="00A74023">
        <w:rPr>
          <w:rFonts w:ascii="Times New Roman" w:eastAsia="Times New Roman" w:hAnsi="Times New Roman" w:cs="Times New Roman"/>
          <w:color w:val="000000"/>
          <w:sz w:val="28"/>
          <w:szCs w:val="28"/>
          <w:lang w:val="en-US" w:eastAsia="ru-RU"/>
        </w:rPr>
        <w:t>Prior to the discovery of CRISPR/Cas systems, gene activation across multiple loci was an arduous process. When using zinc finger proteins or TALE proteins, proteins had to be re-engineered for each gene, making wide-scale gene activation seem next to impossible. The development of CRISPR/Cas systems, however, greatly improved the simplicity of gene activation: rather than requiring protein engineering for each locus, CRISPR/Cas systems only require changing the programmable guide RNA.</w:t>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t xml:space="preserve">Among other synthetic molecules, VP64 is nowadays the most widely used one with the CRISPR complex. </w:t>
      </w:r>
      <w:r w:rsidR="00F640CB" w:rsidRPr="00446EE5">
        <w:rPr>
          <w:rFonts w:ascii="Times New Roman" w:eastAsia="Times New Roman" w:hAnsi="Times New Roman" w:cs="Times New Roman"/>
          <w:color w:val="000000"/>
          <w:sz w:val="28"/>
          <w:szCs w:val="28"/>
          <w:lang w:val="en-US" w:eastAsia="ru-RU"/>
        </w:rPr>
        <w:t>Guided by dCas9</w:t>
      </w:r>
      <w:r w:rsidR="00F640CB">
        <w:rPr>
          <w:rFonts w:ascii="Times New Roman" w:eastAsia="Times New Roman" w:hAnsi="Times New Roman" w:cs="Times New Roman"/>
          <w:color w:val="000000"/>
          <w:sz w:val="28"/>
          <w:szCs w:val="28"/>
          <w:lang w:val="en-US" w:eastAsia="ru-RU"/>
        </w:rPr>
        <w:t xml:space="preserve"> nuclease of the complex</w:t>
      </w:r>
      <w:r w:rsidR="00F640CB" w:rsidRPr="00446EE5">
        <w:rPr>
          <w:rFonts w:ascii="Times New Roman" w:eastAsia="Times New Roman" w:hAnsi="Times New Roman" w:cs="Times New Roman"/>
          <w:color w:val="000000"/>
          <w:sz w:val="28"/>
          <w:szCs w:val="28"/>
          <w:lang w:val="en-US" w:eastAsia="ru-RU"/>
        </w:rPr>
        <w:t>, VP64 recruits transcriptional machinery to specific sequences, causing targeted gene regulation. This can be used to activate transcription during either initiation or elongation, depending on which sequence is targete</w:t>
      </w:r>
      <w:r w:rsidR="00AC1591">
        <w:rPr>
          <w:rFonts w:ascii="Times New Roman" w:eastAsia="Times New Roman" w:hAnsi="Times New Roman" w:cs="Times New Roman"/>
          <w:color w:val="000000"/>
          <w:sz w:val="28"/>
          <w:szCs w:val="28"/>
          <w:lang w:val="en-US" w:eastAsia="ru-RU"/>
        </w:rPr>
        <w:t>d [56].</w:t>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sidRPr="001710A8">
        <w:rPr>
          <w:rFonts w:ascii="Times New Roman" w:eastAsia="Times New Roman" w:hAnsi="Times New Roman" w:cs="Times New Roman"/>
          <w:color w:val="000000"/>
          <w:sz w:val="28"/>
          <w:szCs w:val="28"/>
          <w:lang w:val="en-US" w:eastAsia="ru-RU"/>
        </w:rPr>
        <w:t>Synergistic Activation Mediator (SAM)</w:t>
      </w:r>
      <w:r w:rsidR="00F640CB">
        <w:rPr>
          <w:rFonts w:ascii="Times New Roman" w:eastAsia="Times New Roman" w:hAnsi="Times New Roman" w:cs="Times New Roman"/>
          <w:color w:val="000000"/>
          <w:sz w:val="28"/>
          <w:szCs w:val="28"/>
          <w:lang w:val="en-US" w:eastAsia="ru-RU"/>
        </w:rPr>
        <w:t xml:space="preserve"> </w:t>
      </w:r>
      <w:r w:rsidR="00F640CB" w:rsidRPr="001710A8">
        <w:rPr>
          <w:rFonts w:ascii="Times New Roman" w:eastAsia="Times New Roman" w:hAnsi="Times New Roman" w:cs="Times New Roman"/>
          <w:color w:val="000000"/>
          <w:sz w:val="28"/>
          <w:szCs w:val="28"/>
          <w:lang w:val="en-US" w:eastAsia="ru-RU"/>
        </w:rPr>
        <w:t>uses specially engineered sgRNAs to increase transcription. This is done through creating a dCas9</w:t>
      </w:r>
      <w:r w:rsidR="00F640CB">
        <w:rPr>
          <w:rFonts w:ascii="Times New Roman" w:eastAsia="Times New Roman" w:hAnsi="Times New Roman" w:cs="Times New Roman"/>
          <w:color w:val="000000"/>
          <w:sz w:val="28"/>
          <w:szCs w:val="28"/>
          <w:lang w:val="en-US" w:eastAsia="ru-RU"/>
        </w:rPr>
        <w:t>-</w:t>
      </w:r>
      <w:r w:rsidR="00F640CB" w:rsidRPr="001710A8">
        <w:rPr>
          <w:rFonts w:ascii="Times New Roman" w:eastAsia="Times New Roman" w:hAnsi="Times New Roman" w:cs="Times New Roman"/>
          <w:color w:val="000000"/>
          <w:sz w:val="28"/>
          <w:szCs w:val="28"/>
          <w:lang w:val="en-US" w:eastAsia="ru-RU"/>
        </w:rPr>
        <w:t xml:space="preserve">VP64 fusion protein engineered with aptamers that bind to MS2 proteins. These MS2 proteins then recruit additional activation domains </w:t>
      </w:r>
      <w:r w:rsidR="00F640CB">
        <w:rPr>
          <w:rFonts w:ascii="Times New Roman" w:eastAsia="Times New Roman" w:hAnsi="Times New Roman" w:cs="Times New Roman"/>
          <w:color w:val="000000"/>
          <w:sz w:val="28"/>
          <w:szCs w:val="28"/>
          <w:lang w:val="en-US" w:eastAsia="ru-RU"/>
        </w:rPr>
        <w:t xml:space="preserve">such as </w:t>
      </w:r>
      <w:r w:rsidR="00F640CB" w:rsidRPr="001710A8">
        <w:rPr>
          <w:rFonts w:ascii="Times New Roman" w:eastAsia="Times New Roman" w:hAnsi="Times New Roman" w:cs="Times New Roman"/>
          <w:color w:val="000000"/>
          <w:sz w:val="28"/>
          <w:szCs w:val="28"/>
          <w:lang w:val="en-US" w:eastAsia="ru-RU"/>
        </w:rPr>
        <w:t>HS1 and p65.</w:t>
      </w:r>
      <w:r w:rsidR="00F640CB">
        <w:rPr>
          <w:rFonts w:ascii="Times New Roman" w:eastAsia="Times New Roman" w:hAnsi="Times New Roman" w:cs="Times New Roman"/>
          <w:color w:val="000000"/>
          <w:sz w:val="28"/>
          <w:szCs w:val="28"/>
          <w:lang w:val="en-US" w:eastAsia="ru-RU"/>
        </w:rPr>
        <w:t xml:space="preserve"> </w:t>
      </w:r>
      <w:r w:rsidR="00F640CB" w:rsidRPr="00783D7D">
        <w:rPr>
          <w:rFonts w:ascii="Times New Roman" w:eastAsia="Times New Roman" w:hAnsi="Times New Roman" w:cs="Times New Roman"/>
          <w:color w:val="000000"/>
          <w:sz w:val="28"/>
          <w:szCs w:val="28"/>
          <w:lang w:val="en-US" w:eastAsia="ru-RU"/>
        </w:rPr>
        <w:t xml:space="preserve">When targeting single genes, SAM consistently </w:t>
      </w:r>
      <w:r w:rsidR="00F640CB">
        <w:rPr>
          <w:rFonts w:ascii="Times New Roman" w:eastAsia="Times New Roman" w:hAnsi="Times New Roman" w:cs="Times New Roman"/>
          <w:color w:val="000000"/>
          <w:sz w:val="28"/>
          <w:szCs w:val="28"/>
          <w:lang w:val="en-US" w:eastAsia="ru-RU"/>
        </w:rPr>
        <w:t xml:space="preserve">relatively </w:t>
      </w:r>
      <w:r w:rsidR="00F640CB" w:rsidRPr="00783D7D">
        <w:rPr>
          <w:rFonts w:ascii="Times New Roman" w:eastAsia="Times New Roman" w:hAnsi="Times New Roman" w:cs="Times New Roman"/>
          <w:color w:val="000000"/>
          <w:sz w:val="28"/>
          <w:szCs w:val="28"/>
          <w:lang w:val="en-US" w:eastAsia="ru-RU"/>
        </w:rPr>
        <w:t>high</w:t>
      </w:r>
      <w:r w:rsidR="00F640CB">
        <w:rPr>
          <w:rFonts w:ascii="Times New Roman" w:eastAsia="Times New Roman" w:hAnsi="Times New Roman" w:cs="Times New Roman"/>
          <w:color w:val="000000"/>
          <w:sz w:val="28"/>
          <w:szCs w:val="28"/>
          <w:lang w:val="en-US" w:eastAsia="ru-RU"/>
        </w:rPr>
        <w:t xml:space="preserve"> </w:t>
      </w:r>
      <w:r w:rsidR="00F640CB" w:rsidRPr="00783D7D">
        <w:rPr>
          <w:rFonts w:ascii="Times New Roman" w:eastAsia="Times New Roman" w:hAnsi="Times New Roman" w:cs="Times New Roman"/>
          <w:color w:val="000000"/>
          <w:sz w:val="28"/>
          <w:szCs w:val="28"/>
          <w:lang w:val="en-US" w:eastAsia="ru-RU"/>
        </w:rPr>
        <w:t xml:space="preserve">levels of gene activation compared to other CRISPR activators, making it </w:t>
      </w:r>
      <w:r w:rsidR="00F640CB">
        <w:rPr>
          <w:rFonts w:ascii="Times New Roman" w:eastAsia="Times New Roman" w:hAnsi="Times New Roman" w:cs="Times New Roman"/>
          <w:color w:val="000000"/>
          <w:sz w:val="28"/>
          <w:szCs w:val="28"/>
          <w:lang w:val="en-US" w:eastAsia="ru-RU"/>
        </w:rPr>
        <w:t>as</w:t>
      </w:r>
      <w:r w:rsidR="00F640CB" w:rsidRPr="00783D7D">
        <w:rPr>
          <w:rFonts w:ascii="Times New Roman" w:eastAsia="Times New Roman" w:hAnsi="Times New Roman" w:cs="Times New Roman"/>
          <w:color w:val="000000"/>
          <w:sz w:val="28"/>
          <w:szCs w:val="28"/>
          <w:lang w:val="en-US" w:eastAsia="ru-RU"/>
        </w:rPr>
        <w:t xml:space="preserve"> popular </w:t>
      </w:r>
      <w:r w:rsidR="00F640CB">
        <w:rPr>
          <w:rFonts w:ascii="Times New Roman" w:eastAsia="Times New Roman" w:hAnsi="Times New Roman" w:cs="Times New Roman"/>
          <w:color w:val="000000"/>
          <w:sz w:val="28"/>
          <w:szCs w:val="28"/>
          <w:lang w:val="en-US" w:eastAsia="ru-RU"/>
        </w:rPr>
        <w:t xml:space="preserve">as the VP64 </w:t>
      </w:r>
      <w:r w:rsidR="00F640CB" w:rsidRPr="00783D7D">
        <w:rPr>
          <w:rFonts w:ascii="Times New Roman" w:eastAsia="Times New Roman" w:hAnsi="Times New Roman" w:cs="Times New Roman"/>
          <w:color w:val="000000"/>
          <w:sz w:val="28"/>
          <w:szCs w:val="28"/>
          <w:lang w:val="en-US" w:eastAsia="ru-RU"/>
        </w:rPr>
        <w:t xml:space="preserve">for gene activation experiments. In cases of multiplex gene regulation (activating multiple genes at once), SAM exhibits activation levels comparable to other popular activation methods </w:t>
      </w:r>
      <w:r w:rsidR="00F640CB">
        <w:rPr>
          <w:rFonts w:ascii="Times New Roman" w:eastAsia="Times New Roman" w:hAnsi="Times New Roman" w:cs="Times New Roman"/>
          <w:color w:val="000000"/>
          <w:sz w:val="28"/>
          <w:szCs w:val="28"/>
          <w:lang w:val="en-US" w:eastAsia="ru-RU"/>
        </w:rPr>
        <w:t xml:space="preserve">such as </w:t>
      </w:r>
      <w:r w:rsidR="00F640CB" w:rsidRPr="00783D7D">
        <w:rPr>
          <w:rFonts w:ascii="Times New Roman" w:eastAsia="Times New Roman" w:hAnsi="Times New Roman" w:cs="Times New Roman"/>
          <w:color w:val="000000"/>
          <w:sz w:val="28"/>
          <w:szCs w:val="28"/>
          <w:lang w:val="en-US" w:eastAsia="ru-RU"/>
        </w:rPr>
        <w:t>VPR and SunTa</w:t>
      </w:r>
      <w:r w:rsidR="00AC1591">
        <w:rPr>
          <w:rFonts w:ascii="Times New Roman" w:eastAsia="Times New Roman" w:hAnsi="Times New Roman" w:cs="Times New Roman"/>
          <w:color w:val="000000"/>
          <w:sz w:val="28"/>
          <w:szCs w:val="28"/>
          <w:lang w:val="en-US" w:eastAsia="ru-RU"/>
        </w:rPr>
        <w:t>g [57].</w:t>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t xml:space="preserve">Transcription activator </w:t>
      </w:r>
      <w:r w:rsidR="00F640CB" w:rsidRPr="001500E9">
        <w:rPr>
          <w:rFonts w:ascii="Times New Roman" w:eastAsia="Times New Roman" w:hAnsi="Times New Roman" w:cs="Times New Roman"/>
          <w:color w:val="000000"/>
          <w:sz w:val="28"/>
          <w:szCs w:val="28"/>
          <w:lang w:val="en-US" w:eastAsia="ru-RU"/>
        </w:rPr>
        <w:t>SunTag</w:t>
      </w:r>
      <w:r w:rsidR="00F640CB">
        <w:rPr>
          <w:rFonts w:ascii="Times New Roman" w:eastAsia="Times New Roman" w:hAnsi="Times New Roman" w:cs="Times New Roman"/>
          <w:color w:val="000000"/>
          <w:sz w:val="28"/>
          <w:szCs w:val="28"/>
          <w:lang w:val="en-US" w:eastAsia="ru-RU"/>
        </w:rPr>
        <w:t>’s mechanism of action is similar to VP64. The main difference is that SunTag</w:t>
      </w:r>
      <w:r w:rsidR="00F640CB" w:rsidRPr="001500E9">
        <w:rPr>
          <w:rFonts w:ascii="Times New Roman" w:eastAsia="Times New Roman" w:hAnsi="Times New Roman" w:cs="Times New Roman"/>
          <w:color w:val="000000"/>
          <w:sz w:val="28"/>
          <w:szCs w:val="28"/>
          <w:lang w:val="en-US" w:eastAsia="ru-RU"/>
        </w:rPr>
        <w:t xml:space="preserve"> uses a repeating peptide array fused with multiple copies of VP64. </w:t>
      </w:r>
      <w:r w:rsidR="00F640CB">
        <w:rPr>
          <w:rFonts w:ascii="Times New Roman" w:eastAsia="Times New Roman" w:hAnsi="Times New Roman" w:cs="Times New Roman"/>
          <w:color w:val="000000"/>
          <w:sz w:val="28"/>
          <w:szCs w:val="28"/>
          <w:lang w:val="en-US" w:eastAsia="ru-RU"/>
        </w:rPr>
        <w:t xml:space="preserve">Consequently, </w:t>
      </w:r>
      <w:r w:rsidR="00F640CB" w:rsidRPr="001500E9">
        <w:rPr>
          <w:rFonts w:ascii="Times New Roman" w:eastAsia="Times New Roman" w:hAnsi="Times New Roman" w:cs="Times New Roman"/>
          <w:color w:val="000000"/>
          <w:sz w:val="28"/>
          <w:szCs w:val="28"/>
          <w:lang w:val="en-US" w:eastAsia="ru-RU"/>
        </w:rPr>
        <w:t>having</w:t>
      </w:r>
      <w:r w:rsidR="00F640CB">
        <w:rPr>
          <w:rFonts w:ascii="Times New Roman" w:eastAsia="Times New Roman" w:hAnsi="Times New Roman" w:cs="Times New Roman"/>
          <w:color w:val="000000"/>
          <w:sz w:val="28"/>
          <w:szCs w:val="28"/>
          <w:lang w:val="en-US" w:eastAsia="ru-RU"/>
        </w:rPr>
        <w:t xml:space="preserve"> </w:t>
      </w:r>
      <w:r w:rsidR="00F640CB" w:rsidRPr="001500E9">
        <w:rPr>
          <w:rFonts w:ascii="Times New Roman" w:eastAsia="Times New Roman" w:hAnsi="Times New Roman" w:cs="Times New Roman"/>
          <w:color w:val="000000"/>
          <w:sz w:val="28"/>
          <w:szCs w:val="28"/>
          <w:lang w:val="en-US" w:eastAsia="ru-RU"/>
        </w:rPr>
        <w:t xml:space="preserve">multiple copies of VP64 at each locus of interest, </w:t>
      </w:r>
      <w:r w:rsidR="00F640CB">
        <w:rPr>
          <w:rFonts w:ascii="Times New Roman" w:eastAsia="Times New Roman" w:hAnsi="Times New Roman" w:cs="Times New Roman"/>
          <w:color w:val="000000"/>
          <w:sz w:val="28"/>
          <w:szCs w:val="28"/>
          <w:lang w:val="en-US" w:eastAsia="ru-RU"/>
        </w:rPr>
        <w:t>it</w:t>
      </w:r>
      <w:r w:rsidR="00F640CB" w:rsidRPr="001500E9">
        <w:rPr>
          <w:rFonts w:ascii="Times New Roman" w:eastAsia="Times New Roman" w:hAnsi="Times New Roman" w:cs="Times New Roman"/>
          <w:color w:val="000000"/>
          <w:sz w:val="28"/>
          <w:szCs w:val="28"/>
          <w:lang w:val="en-US" w:eastAsia="ru-RU"/>
        </w:rPr>
        <w:t xml:space="preserve"> allows more transcriptional machinery to be recruited per targeted gen</w:t>
      </w:r>
      <w:r w:rsidR="000D74EE">
        <w:rPr>
          <w:rFonts w:ascii="Times New Roman" w:eastAsia="Times New Roman" w:hAnsi="Times New Roman" w:cs="Times New Roman"/>
          <w:color w:val="000000"/>
          <w:sz w:val="28"/>
          <w:szCs w:val="28"/>
          <w:lang w:val="en-US" w:eastAsia="ru-RU"/>
        </w:rPr>
        <w:t xml:space="preserve">e [58]. </w:t>
      </w:r>
      <w:r w:rsidR="00F640CB">
        <w:rPr>
          <w:rFonts w:ascii="Times New Roman" w:eastAsia="Times New Roman" w:hAnsi="Times New Roman" w:cs="Times New Roman"/>
          <w:color w:val="000000"/>
          <w:sz w:val="28"/>
          <w:szCs w:val="28"/>
          <w:lang w:val="en-US" w:eastAsia="ru-RU"/>
        </w:rPr>
        <w:t xml:space="preserve">However, one disadvantage </w:t>
      </w:r>
      <w:r w:rsidR="00F640CB" w:rsidRPr="00774F5B">
        <w:rPr>
          <w:rFonts w:ascii="Times New Roman" w:eastAsia="Times New Roman" w:hAnsi="Times New Roman" w:cs="Times New Roman"/>
          <w:color w:val="000000"/>
          <w:sz w:val="28"/>
          <w:szCs w:val="28"/>
          <w:lang w:val="en-US" w:eastAsia="ru-RU"/>
        </w:rPr>
        <w:t xml:space="preserve">of this method is </w:t>
      </w:r>
      <w:r w:rsidR="00F640CB">
        <w:rPr>
          <w:rFonts w:ascii="Times New Roman" w:eastAsia="Times New Roman" w:hAnsi="Times New Roman" w:cs="Times New Roman"/>
          <w:color w:val="000000"/>
          <w:sz w:val="28"/>
          <w:szCs w:val="28"/>
          <w:lang w:val="en-US" w:eastAsia="ru-RU"/>
        </w:rPr>
        <w:t>that</w:t>
      </w:r>
      <w:r w:rsidR="00F640CB" w:rsidRPr="00774F5B">
        <w:rPr>
          <w:rFonts w:ascii="Times New Roman" w:eastAsia="Times New Roman" w:hAnsi="Times New Roman" w:cs="Times New Roman"/>
          <w:color w:val="000000"/>
          <w:sz w:val="28"/>
          <w:szCs w:val="28"/>
          <w:lang w:val="en-US" w:eastAsia="ru-RU"/>
        </w:rPr>
        <w:t xml:space="preserve"> it relies on antibody chains, which are relatively large and are not expressed consistently throughout cells.</w:t>
      </w:r>
      <w:r w:rsidR="00F640CB">
        <w:rPr>
          <w:rFonts w:ascii="Times New Roman" w:eastAsia="Times New Roman" w:hAnsi="Times New Roman" w:cs="Times New Roman"/>
          <w:color w:val="000000"/>
          <w:sz w:val="28"/>
          <w:szCs w:val="28"/>
          <w:lang w:val="en-US" w:eastAsia="ru-RU"/>
        </w:rPr>
        <w:tab/>
      </w:r>
      <w:r w:rsidR="00F640CB" w:rsidRPr="00FB64A8">
        <w:rPr>
          <w:rFonts w:ascii="Times New Roman" w:eastAsia="Times New Roman" w:hAnsi="Times New Roman" w:cs="Times New Roman"/>
          <w:color w:val="000000"/>
          <w:sz w:val="28"/>
          <w:szCs w:val="28"/>
          <w:lang w:val="en-US" w:eastAsia="ru-RU"/>
        </w:rPr>
        <w:t xml:space="preserve">VPR </w:t>
      </w:r>
      <w:r w:rsidR="00F640CB">
        <w:rPr>
          <w:rFonts w:ascii="Times New Roman" w:eastAsia="Times New Roman" w:hAnsi="Times New Roman" w:cs="Times New Roman"/>
          <w:color w:val="000000"/>
          <w:sz w:val="28"/>
          <w:szCs w:val="28"/>
          <w:lang w:val="en-US" w:eastAsia="ru-RU"/>
        </w:rPr>
        <w:t xml:space="preserve">factor </w:t>
      </w:r>
      <w:r w:rsidR="00F640CB" w:rsidRPr="00FB64A8">
        <w:rPr>
          <w:rFonts w:ascii="Times New Roman" w:eastAsia="Times New Roman" w:hAnsi="Times New Roman" w:cs="Times New Roman"/>
          <w:color w:val="000000"/>
          <w:sz w:val="28"/>
          <w:szCs w:val="28"/>
          <w:lang w:val="en-US" w:eastAsia="ru-RU"/>
        </w:rPr>
        <w:t>fuses a tripartite complex with dCas9 to activate transcription</w:t>
      </w:r>
      <w:r w:rsidR="00F640CB">
        <w:rPr>
          <w:rFonts w:ascii="Times New Roman" w:eastAsia="Times New Roman" w:hAnsi="Times New Roman" w:cs="Times New Roman"/>
          <w:color w:val="000000"/>
          <w:sz w:val="28"/>
          <w:szCs w:val="28"/>
          <w:lang w:val="en-US" w:eastAsia="ru-RU"/>
        </w:rPr>
        <w:t xml:space="preserve"> of the target sequences</w:t>
      </w:r>
      <w:r w:rsidR="00F640CB" w:rsidRPr="00FB64A8">
        <w:rPr>
          <w:rFonts w:ascii="Times New Roman" w:eastAsia="Times New Roman" w:hAnsi="Times New Roman" w:cs="Times New Roman"/>
          <w:color w:val="000000"/>
          <w:sz w:val="28"/>
          <w:szCs w:val="28"/>
          <w:lang w:val="en-US" w:eastAsia="ru-RU"/>
        </w:rPr>
        <w:t xml:space="preserve">. This complex consists of the VP64 activator used in other </w:t>
      </w:r>
      <w:r w:rsidR="00F640CB" w:rsidRPr="00FB64A8">
        <w:rPr>
          <w:rFonts w:ascii="Times New Roman" w:eastAsia="Times New Roman" w:hAnsi="Times New Roman" w:cs="Times New Roman"/>
          <w:color w:val="000000"/>
          <w:sz w:val="28"/>
          <w:szCs w:val="28"/>
          <w:lang w:val="en-US" w:eastAsia="ru-RU"/>
        </w:rPr>
        <w:lastRenderedPageBreak/>
        <w:t>CRISPR activation methods as well as two other potent transcriptional activators p65 and Rta. These transcriptional activators work in tandem to recruit transcription factor</w:t>
      </w:r>
      <w:r w:rsidR="000D74EE">
        <w:rPr>
          <w:rFonts w:ascii="Times New Roman" w:eastAsia="Times New Roman" w:hAnsi="Times New Roman" w:cs="Times New Roman"/>
          <w:color w:val="000000"/>
          <w:sz w:val="28"/>
          <w:szCs w:val="28"/>
          <w:lang w:val="en-US" w:eastAsia="ru-RU"/>
        </w:rPr>
        <w:t>s [59].</w:t>
      </w:r>
      <w:r w:rsidR="00F640CB">
        <w:rPr>
          <w:rFonts w:ascii="Times New Roman" w:eastAsia="Times New Roman" w:hAnsi="Times New Roman" w:cs="Times New Roman"/>
          <w:color w:val="000000"/>
          <w:sz w:val="28"/>
          <w:szCs w:val="28"/>
          <w:lang w:val="en-US" w:eastAsia="ru-RU"/>
        </w:rPr>
        <w:t xml:space="preserve"> </w:t>
      </w:r>
      <w:r w:rsidR="00F640CB" w:rsidRPr="00E751F8">
        <w:rPr>
          <w:rFonts w:ascii="Times New Roman" w:eastAsia="Times New Roman" w:hAnsi="Times New Roman" w:cs="Times New Roman"/>
          <w:color w:val="000000"/>
          <w:sz w:val="28"/>
          <w:szCs w:val="28"/>
          <w:lang w:val="en-US" w:eastAsia="ru-RU"/>
        </w:rPr>
        <w:t>An advantage to this method compared to other notable CRISPR activators is that it requires a fusion protein rather than relying on a two-component system dependent on gRNA design (SAM) or peptide design (SunTag</w:t>
      </w:r>
      <w:r w:rsidR="000D74EE">
        <w:rPr>
          <w:rFonts w:ascii="Times New Roman" w:eastAsia="Times New Roman" w:hAnsi="Times New Roman" w:cs="Times New Roman"/>
          <w:color w:val="000000"/>
          <w:sz w:val="28"/>
          <w:szCs w:val="28"/>
          <w:lang w:val="en-US" w:eastAsia="ru-RU"/>
        </w:rPr>
        <w:t xml:space="preserve">) [60]. </w:t>
      </w:r>
      <w:r w:rsidR="00F640CB" w:rsidRPr="00E751F8">
        <w:rPr>
          <w:rFonts w:ascii="Times New Roman" w:eastAsia="Times New Roman" w:hAnsi="Times New Roman" w:cs="Times New Roman"/>
          <w:color w:val="000000"/>
          <w:sz w:val="28"/>
          <w:szCs w:val="28"/>
          <w:lang w:val="en-US" w:eastAsia="ru-RU"/>
        </w:rPr>
        <w:t>This</w:t>
      </w:r>
      <w:r w:rsidR="000D74EE">
        <w:rPr>
          <w:rFonts w:ascii="Times New Roman" w:eastAsia="Times New Roman" w:hAnsi="Times New Roman" w:cs="Times New Roman"/>
          <w:color w:val="000000"/>
          <w:sz w:val="28"/>
          <w:szCs w:val="28"/>
          <w:lang w:val="en-US" w:eastAsia="ru-RU"/>
        </w:rPr>
        <w:t xml:space="preserve"> </w:t>
      </w:r>
      <w:r w:rsidR="00F640CB" w:rsidRPr="00E751F8">
        <w:rPr>
          <w:rFonts w:ascii="Times New Roman" w:eastAsia="Times New Roman" w:hAnsi="Times New Roman" w:cs="Times New Roman"/>
          <w:color w:val="000000"/>
          <w:sz w:val="28"/>
          <w:szCs w:val="28"/>
          <w:lang w:val="en-US" w:eastAsia="ru-RU"/>
        </w:rPr>
        <w:t>streamlines its delivery, making it a common choice for CRISPR activation.</w:t>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Pr>
          <w:rFonts w:ascii="Times New Roman" w:eastAsia="Times New Roman" w:hAnsi="Times New Roman" w:cs="Times New Roman"/>
          <w:color w:val="000000"/>
          <w:sz w:val="28"/>
          <w:szCs w:val="28"/>
          <w:lang w:val="en-US" w:eastAsia="ru-RU"/>
        </w:rPr>
        <w:tab/>
      </w:r>
      <w:r w:rsidR="00F640CB" w:rsidRPr="007B6C62">
        <w:rPr>
          <w:rFonts w:ascii="Times New Roman" w:eastAsia="Times New Roman" w:hAnsi="Times New Roman" w:cs="Times New Roman"/>
          <w:sz w:val="28"/>
          <w:szCs w:val="28"/>
          <w:lang w:val="en-US" w:eastAsia="ru-RU"/>
        </w:rPr>
        <w:t>1</w:t>
      </w:r>
      <w:r w:rsidR="00940545">
        <w:rPr>
          <w:rFonts w:ascii="Times New Roman" w:eastAsia="Times New Roman" w:hAnsi="Times New Roman" w:cs="Times New Roman"/>
          <w:sz w:val="28"/>
          <w:szCs w:val="28"/>
          <w:lang w:val="en-US" w:eastAsia="ru-RU"/>
        </w:rPr>
        <w:t>.4.</w:t>
      </w:r>
      <w:r w:rsidR="00F640CB" w:rsidRPr="007B6C62">
        <w:rPr>
          <w:rFonts w:ascii="Times New Roman" w:eastAsia="Times New Roman" w:hAnsi="Times New Roman" w:cs="Times New Roman"/>
          <w:sz w:val="28"/>
          <w:szCs w:val="28"/>
          <w:lang w:val="en-US" w:eastAsia="ru-RU"/>
        </w:rPr>
        <w:t>2. Transcription repressors</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t xml:space="preserve">To date, there are a few well known synthetic transcription repressors though in comparison to activators they are relatively less used. The most widely known one is </w:t>
      </w:r>
      <w:r w:rsidR="00F640CB" w:rsidRPr="00356243">
        <w:rPr>
          <w:rFonts w:ascii="Times New Roman" w:eastAsia="Times New Roman" w:hAnsi="Times New Roman" w:cs="Times New Roman"/>
          <w:sz w:val="28"/>
          <w:szCs w:val="28"/>
          <w:lang w:val="en-US" w:eastAsia="ru-RU"/>
        </w:rPr>
        <w:t>Krüppel associated box (KRAB)</w:t>
      </w:r>
      <w:r w:rsidR="00F640CB">
        <w:rPr>
          <w:rFonts w:ascii="Times New Roman" w:eastAsia="Times New Roman" w:hAnsi="Times New Roman" w:cs="Times New Roman"/>
          <w:sz w:val="28"/>
          <w:szCs w:val="28"/>
          <w:lang w:val="en-US" w:eastAsia="ru-RU"/>
        </w:rPr>
        <w:t>. The KRAB</w:t>
      </w:r>
      <w:r w:rsidR="00F640CB" w:rsidRPr="00356243">
        <w:rPr>
          <w:rFonts w:ascii="Times New Roman" w:eastAsia="Times New Roman" w:hAnsi="Times New Roman" w:cs="Times New Roman"/>
          <w:sz w:val="28"/>
          <w:szCs w:val="28"/>
          <w:lang w:val="en-US" w:eastAsia="ru-RU"/>
        </w:rPr>
        <w:t xml:space="preserve"> is a category of transcriptional repression domains present in approximately 400 human zinc finger protein-based transcription factor</w:t>
      </w:r>
      <w:r w:rsidR="00F640CB">
        <w:rPr>
          <w:rFonts w:ascii="Times New Roman" w:eastAsia="Times New Roman" w:hAnsi="Times New Roman" w:cs="Times New Roman"/>
          <w:sz w:val="28"/>
          <w:szCs w:val="28"/>
          <w:lang w:val="en-US" w:eastAsia="ru-RU"/>
        </w:rPr>
        <w:t>s.</w:t>
      </w:r>
      <w:r w:rsidR="00F640CB" w:rsidRPr="00356243">
        <w:rPr>
          <w:rFonts w:ascii="Times New Roman" w:eastAsia="Times New Roman" w:hAnsi="Times New Roman" w:cs="Times New Roman"/>
          <w:sz w:val="28"/>
          <w:szCs w:val="28"/>
          <w:lang w:val="en-US" w:eastAsia="ru-RU"/>
        </w:rPr>
        <w:t xml:space="preserve"> The KRAB domain typically consists of about 75 amino acid residues, while the minimal repression module is approximately 45 amino acid residues. It function</w:t>
      </w:r>
      <w:r w:rsidR="00F640CB">
        <w:rPr>
          <w:rFonts w:ascii="Times New Roman" w:eastAsia="Times New Roman" w:hAnsi="Times New Roman" w:cs="Times New Roman"/>
          <w:sz w:val="28"/>
          <w:szCs w:val="28"/>
          <w:lang w:val="en-US" w:eastAsia="ru-RU"/>
        </w:rPr>
        <w:t>s</w:t>
      </w:r>
      <w:r w:rsidR="00F640CB" w:rsidRPr="00356243">
        <w:rPr>
          <w:rFonts w:ascii="Times New Roman" w:eastAsia="Times New Roman" w:hAnsi="Times New Roman" w:cs="Times New Roman"/>
          <w:sz w:val="28"/>
          <w:szCs w:val="28"/>
          <w:lang w:val="en-US" w:eastAsia="ru-RU"/>
        </w:rPr>
        <w:t xml:space="preserve"> through protein-protein interactions via two amphipathic helices. The most prominent interacting protein is called TRIM28 initially visualized as SMP1, cloned as KAP1 and TIF1-beta. Substitutions for the conserved residues </w:t>
      </w:r>
      <w:r w:rsidR="00F640CB">
        <w:rPr>
          <w:rFonts w:ascii="Times New Roman" w:eastAsia="Times New Roman" w:hAnsi="Times New Roman" w:cs="Times New Roman"/>
          <w:sz w:val="28"/>
          <w:szCs w:val="28"/>
          <w:lang w:val="en-US" w:eastAsia="ru-RU"/>
        </w:rPr>
        <w:t xml:space="preserve">leads to losing </w:t>
      </w:r>
      <w:r w:rsidR="00F640CB" w:rsidRPr="00356243">
        <w:rPr>
          <w:rFonts w:ascii="Times New Roman" w:eastAsia="Times New Roman" w:hAnsi="Times New Roman" w:cs="Times New Roman"/>
          <w:sz w:val="28"/>
          <w:szCs w:val="28"/>
          <w:lang w:val="en-US" w:eastAsia="ru-RU"/>
        </w:rPr>
        <w:t>repression</w:t>
      </w:r>
      <w:r w:rsidR="00F640CB">
        <w:rPr>
          <w:rFonts w:ascii="Times New Roman" w:eastAsia="Times New Roman" w:hAnsi="Times New Roman" w:cs="Times New Roman"/>
          <w:sz w:val="28"/>
          <w:szCs w:val="28"/>
          <w:lang w:val="en-US" w:eastAsia="ru-RU"/>
        </w:rPr>
        <w:t xml:space="preserve"> effect</w:t>
      </w:r>
      <w:r w:rsidR="00F640CB" w:rsidRPr="00356243">
        <w:rPr>
          <w:rFonts w:ascii="Times New Roman" w:eastAsia="Times New Roman" w:hAnsi="Times New Roman" w:cs="Times New Roman"/>
          <w:sz w:val="28"/>
          <w:szCs w:val="28"/>
          <w:lang w:val="en-US" w:eastAsia="ru-RU"/>
        </w:rPr>
        <w:t>.</w:t>
      </w:r>
      <w:r w:rsidR="00F640CB">
        <w:rPr>
          <w:rFonts w:ascii="Times New Roman" w:eastAsia="Times New Roman" w:hAnsi="Times New Roman" w:cs="Times New Roman"/>
          <w:sz w:val="28"/>
          <w:szCs w:val="28"/>
          <w:lang w:val="en-US" w:eastAsia="ru-RU"/>
        </w:rPr>
        <w:t xml:space="preserve"> </w:t>
      </w:r>
      <w:r w:rsidR="00F640CB" w:rsidRPr="00356243">
        <w:rPr>
          <w:rFonts w:ascii="Times New Roman" w:eastAsia="Times New Roman" w:hAnsi="Times New Roman" w:cs="Times New Roman"/>
          <w:sz w:val="28"/>
          <w:szCs w:val="28"/>
          <w:lang w:val="en-US" w:eastAsia="ru-RU"/>
        </w:rPr>
        <w:t>Over 10 independently encoded KRAB domains have been shown to be effective repressors of transcription, suggesting this activity to be a common property of the domain. KRAB domains can be fused with dCas9</w:t>
      </w:r>
      <w:r w:rsidR="00F640CB">
        <w:rPr>
          <w:rFonts w:ascii="Times New Roman" w:eastAsia="Times New Roman" w:hAnsi="Times New Roman" w:cs="Times New Roman"/>
          <w:sz w:val="28"/>
          <w:szCs w:val="28"/>
          <w:lang w:val="en-US" w:eastAsia="ru-RU"/>
        </w:rPr>
        <w:t>/</w:t>
      </w:r>
      <w:r w:rsidR="00F640CB" w:rsidRPr="00356243">
        <w:rPr>
          <w:rFonts w:ascii="Times New Roman" w:eastAsia="Times New Roman" w:hAnsi="Times New Roman" w:cs="Times New Roman"/>
          <w:sz w:val="28"/>
          <w:szCs w:val="28"/>
          <w:lang w:val="en-US" w:eastAsia="ru-RU"/>
        </w:rPr>
        <w:t>CRISPR tools to form even stronger represso</w:t>
      </w:r>
      <w:r w:rsidR="00E07323">
        <w:rPr>
          <w:rFonts w:ascii="Times New Roman" w:eastAsia="Times New Roman" w:hAnsi="Times New Roman" w:cs="Times New Roman"/>
          <w:sz w:val="28"/>
          <w:szCs w:val="28"/>
          <w:lang w:val="en-US" w:eastAsia="ru-RU"/>
        </w:rPr>
        <w:t>rs [61,62].</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8D0880">
        <w:rPr>
          <w:rFonts w:ascii="Times New Roman" w:eastAsia="Times New Roman" w:hAnsi="Times New Roman" w:cs="Times New Roman"/>
          <w:sz w:val="28"/>
          <w:szCs w:val="28"/>
          <w:lang w:val="en-US" w:eastAsia="ru-RU"/>
        </w:rPr>
        <w:t xml:space="preserve">Histone deacetylase inhibitors </w:t>
      </w:r>
      <w:r w:rsidR="00F640CB">
        <w:rPr>
          <w:rFonts w:ascii="Times New Roman" w:eastAsia="Times New Roman" w:hAnsi="Times New Roman" w:cs="Times New Roman"/>
          <w:sz w:val="28"/>
          <w:szCs w:val="28"/>
          <w:lang w:val="en-US" w:eastAsia="ru-RU"/>
        </w:rPr>
        <w:t>(</w:t>
      </w:r>
      <w:r w:rsidR="00F640CB" w:rsidRPr="008D0880">
        <w:rPr>
          <w:rFonts w:ascii="Times New Roman" w:eastAsia="Times New Roman" w:hAnsi="Times New Roman" w:cs="Times New Roman"/>
          <w:sz w:val="28"/>
          <w:szCs w:val="28"/>
          <w:lang w:val="en-US" w:eastAsia="ru-RU"/>
        </w:rPr>
        <w:t xml:space="preserve">HDIs) are </w:t>
      </w:r>
      <w:r w:rsidR="00F640CB">
        <w:rPr>
          <w:rFonts w:ascii="Times New Roman" w:eastAsia="Times New Roman" w:hAnsi="Times New Roman" w:cs="Times New Roman"/>
          <w:sz w:val="28"/>
          <w:szCs w:val="28"/>
          <w:lang w:val="en-US" w:eastAsia="ru-RU"/>
        </w:rPr>
        <w:t xml:space="preserve">relatively any molecules </w:t>
      </w:r>
      <w:r w:rsidR="00F640CB" w:rsidRPr="008D0880">
        <w:rPr>
          <w:rFonts w:ascii="Times New Roman" w:eastAsia="Times New Roman" w:hAnsi="Times New Roman" w:cs="Times New Roman"/>
          <w:sz w:val="28"/>
          <w:szCs w:val="28"/>
          <w:lang w:val="en-US" w:eastAsia="ru-RU"/>
        </w:rPr>
        <w:t>that inhibit</w:t>
      </w:r>
      <w:r w:rsidR="00F640CB">
        <w:rPr>
          <w:rFonts w:ascii="Times New Roman" w:eastAsia="Times New Roman" w:hAnsi="Times New Roman" w:cs="Times New Roman"/>
          <w:sz w:val="28"/>
          <w:szCs w:val="28"/>
          <w:lang w:val="en-US" w:eastAsia="ru-RU"/>
        </w:rPr>
        <w:t xml:space="preserve"> the respective enzymes - </w:t>
      </w:r>
      <w:r w:rsidR="00F640CB" w:rsidRPr="008D0880">
        <w:rPr>
          <w:rFonts w:ascii="Times New Roman" w:eastAsia="Times New Roman" w:hAnsi="Times New Roman" w:cs="Times New Roman"/>
          <w:sz w:val="28"/>
          <w:szCs w:val="28"/>
          <w:lang w:val="en-US" w:eastAsia="ru-RU"/>
        </w:rPr>
        <w:t xml:space="preserve">histone deacetylases. Since deacetylation of histones produces transcriptionally silenced heterochromatin, HDIs can render chromatin more transcriptionally active and induce </w:t>
      </w:r>
      <w:r w:rsidR="00F640CB">
        <w:rPr>
          <w:rFonts w:ascii="Times New Roman" w:eastAsia="Times New Roman" w:hAnsi="Times New Roman" w:cs="Times New Roman"/>
          <w:sz w:val="28"/>
          <w:szCs w:val="28"/>
          <w:lang w:val="en-US" w:eastAsia="ru-RU"/>
        </w:rPr>
        <w:t xml:space="preserve">relevant </w:t>
      </w:r>
      <w:r w:rsidR="00F640CB" w:rsidRPr="008D0880">
        <w:rPr>
          <w:rFonts w:ascii="Times New Roman" w:eastAsia="Times New Roman" w:hAnsi="Times New Roman" w:cs="Times New Roman"/>
          <w:sz w:val="28"/>
          <w:szCs w:val="28"/>
          <w:lang w:val="en-US" w:eastAsia="ru-RU"/>
        </w:rPr>
        <w:t>changes.</w:t>
      </w:r>
      <w:r w:rsidR="00F640CB">
        <w:rPr>
          <w:rFonts w:ascii="Times New Roman" w:eastAsia="Times New Roman" w:hAnsi="Times New Roman" w:cs="Times New Roman"/>
          <w:sz w:val="28"/>
          <w:szCs w:val="28"/>
          <w:lang w:val="en-US" w:eastAsia="ru-RU"/>
        </w:rPr>
        <w:t xml:space="preserve"> Over the latest decade, in general, </w:t>
      </w:r>
      <w:r w:rsidR="00F640CB" w:rsidRPr="008D0880">
        <w:rPr>
          <w:rFonts w:ascii="Times New Roman" w:eastAsia="Times New Roman" w:hAnsi="Times New Roman" w:cs="Times New Roman"/>
          <w:sz w:val="28"/>
          <w:szCs w:val="28"/>
          <w:lang w:val="en-US" w:eastAsia="ru-RU"/>
        </w:rPr>
        <w:t>HDIs</w:t>
      </w:r>
      <w:r w:rsidR="00F640CB">
        <w:rPr>
          <w:rFonts w:ascii="Times New Roman" w:eastAsia="Times New Roman" w:hAnsi="Times New Roman" w:cs="Times New Roman"/>
          <w:sz w:val="28"/>
          <w:szCs w:val="28"/>
          <w:lang w:val="en-US" w:eastAsia="ru-RU"/>
        </w:rPr>
        <w:t xml:space="preserve"> have been studied as promising agents for effective modulation of transcriptional sequences in scien</w:t>
      </w:r>
      <w:r w:rsidR="00D33E32">
        <w:rPr>
          <w:rFonts w:ascii="Times New Roman" w:eastAsia="Times New Roman" w:hAnsi="Times New Roman" w:cs="Times New Roman"/>
          <w:sz w:val="28"/>
          <w:szCs w:val="28"/>
          <w:lang w:val="en-US" w:eastAsia="ru-RU"/>
        </w:rPr>
        <w:t>ce [</w:t>
      </w:r>
      <w:r w:rsidR="00024086">
        <w:rPr>
          <w:rFonts w:ascii="Times New Roman" w:eastAsia="Times New Roman" w:hAnsi="Times New Roman" w:cs="Times New Roman"/>
          <w:sz w:val="28"/>
          <w:szCs w:val="28"/>
          <w:lang w:val="en-US" w:eastAsia="ru-RU"/>
        </w:rPr>
        <w:t>63-65].</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1C6D41">
        <w:rPr>
          <w:rFonts w:ascii="Times New Roman" w:eastAsia="Times New Roman" w:hAnsi="Times New Roman" w:cs="Times New Roman"/>
          <w:sz w:val="28"/>
          <w:szCs w:val="28"/>
          <w:lang w:val="en-US" w:eastAsia="ru-RU"/>
        </w:rPr>
        <w:tab/>
      </w:r>
      <w:r w:rsidR="001C6D41">
        <w:rPr>
          <w:rFonts w:ascii="Times New Roman" w:eastAsia="Times New Roman" w:hAnsi="Times New Roman" w:cs="Times New Roman"/>
          <w:sz w:val="28"/>
          <w:szCs w:val="28"/>
          <w:lang w:val="en-US" w:eastAsia="ru-RU"/>
        </w:rPr>
        <w:tab/>
      </w:r>
      <w:r w:rsidR="00F640CB" w:rsidRPr="006715F7">
        <w:rPr>
          <w:rFonts w:ascii="Times New Roman" w:eastAsia="Times New Roman" w:hAnsi="Times New Roman" w:cs="Times New Roman"/>
          <w:sz w:val="28"/>
          <w:szCs w:val="28"/>
          <w:lang w:val="en-US" w:eastAsia="ru-RU"/>
        </w:rPr>
        <w:t>Anyway, synthetic</w:t>
      </w:r>
      <w:r w:rsidR="00F640CB" w:rsidRPr="00D7189D">
        <w:rPr>
          <w:rFonts w:ascii="Times New Roman" w:eastAsia="Times New Roman" w:hAnsi="Times New Roman" w:cs="Times New Roman"/>
          <w:sz w:val="28"/>
          <w:szCs w:val="28"/>
          <w:lang w:val="en-US" w:eastAsia="ru-RU"/>
        </w:rPr>
        <w:t xml:space="preserve"> transcription factors integrated with CRISPR technology offer a powerful tool for precise gene regulation, with significant implications for research and therapeutic applications. While challenges remain, ongoing advancements in this field promise to enhance our ability to manipulate gene expression and develop novel treatments for various diseases.</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6522B3">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b/>
          <w:bCs/>
          <w:sz w:val="28"/>
          <w:szCs w:val="28"/>
          <w:lang w:val="en-US" w:eastAsia="ru-RU"/>
        </w:rPr>
        <w:t>1.</w:t>
      </w:r>
      <w:r w:rsidR="006522B3">
        <w:rPr>
          <w:rFonts w:ascii="Times New Roman" w:eastAsia="Times New Roman" w:hAnsi="Times New Roman" w:cs="Times New Roman"/>
          <w:b/>
          <w:bCs/>
          <w:sz w:val="28"/>
          <w:szCs w:val="28"/>
          <w:lang w:val="en-US" w:eastAsia="ru-RU"/>
        </w:rPr>
        <w:t>5.</w:t>
      </w:r>
      <w:r w:rsidR="00F640CB">
        <w:rPr>
          <w:rFonts w:ascii="Times New Roman" w:eastAsia="Times New Roman" w:hAnsi="Times New Roman" w:cs="Times New Roman"/>
          <w:b/>
          <w:bCs/>
          <w:sz w:val="28"/>
          <w:szCs w:val="28"/>
          <w:lang w:val="en-US" w:eastAsia="ru-RU"/>
        </w:rPr>
        <w:t xml:space="preserve"> C</w:t>
      </w:r>
      <w:r w:rsidR="00F640CB" w:rsidRPr="00986C9B">
        <w:rPr>
          <w:rFonts w:ascii="Times New Roman" w:eastAsia="Times New Roman" w:hAnsi="Times New Roman" w:cs="Times New Roman"/>
          <w:b/>
          <w:bCs/>
          <w:sz w:val="28"/>
          <w:szCs w:val="28"/>
          <w:lang w:val="en-US" w:eastAsia="ru-RU"/>
        </w:rPr>
        <w:t xml:space="preserve">loning vectors </w:t>
      </w:r>
      <w:r w:rsidR="006522B3">
        <w:rPr>
          <w:rFonts w:ascii="Times New Roman" w:eastAsia="Times New Roman" w:hAnsi="Times New Roman" w:cs="Times New Roman"/>
          <w:b/>
          <w:bCs/>
          <w:sz w:val="28"/>
          <w:szCs w:val="28"/>
          <w:lang w:val="en-US" w:eastAsia="ru-RU"/>
        </w:rPr>
        <w:t>in</w:t>
      </w:r>
      <w:r w:rsidR="00F640CB" w:rsidRPr="00986C9B">
        <w:rPr>
          <w:rFonts w:ascii="Times New Roman" w:eastAsia="Times New Roman" w:hAnsi="Times New Roman" w:cs="Times New Roman"/>
          <w:b/>
          <w:bCs/>
          <w:sz w:val="28"/>
          <w:szCs w:val="28"/>
          <w:lang w:val="en-US" w:eastAsia="ru-RU"/>
        </w:rPr>
        <w:t xml:space="preserve"> CRISPR gene regulation</w:t>
      </w:r>
      <w:r w:rsidR="00F640CB">
        <w:rPr>
          <w:rFonts w:ascii="Times New Roman" w:eastAsia="Times New Roman" w:hAnsi="Times New Roman" w:cs="Times New Roman"/>
          <w:b/>
          <w:bCs/>
          <w:sz w:val="28"/>
          <w:szCs w:val="28"/>
          <w:lang w:val="en-US" w:eastAsia="ru-RU"/>
        </w:rPr>
        <w:t xml:space="preserve"> systems</w:t>
      </w:r>
      <w:r w:rsidR="00F640CB">
        <w:rPr>
          <w:rFonts w:ascii="Times New Roman" w:eastAsia="Times New Roman" w:hAnsi="Times New Roman" w:cs="Times New Roman"/>
          <w:b/>
          <w:bCs/>
          <w:sz w:val="28"/>
          <w:szCs w:val="28"/>
          <w:lang w:val="en-US" w:eastAsia="ru-RU"/>
        </w:rPr>
        <w:tab/>
      </w:r>
      <w:r w:rsidR="00F640CB">
        <w:rPr>
          <w:rFonts w:ascii="Times New Roman" w:eastAsia="Times New Roman" w:hAnsi="Times New Roman" w:cs="Times New Roman"/>
          <w:b/>
          <w:bCs/>
          <w:sz w:val="28"/>
          <w:szCs w:val="28"/>
          <w:lang w:val="en-US" w:eastAsia="ru-RU"/>
        </w:rPr>
        <w:tab/>
      </w:r>
      <w:r w:rsidR="00F640CB" w:rsidRPr="008B513C">
        <w:rPr>
          <w:rFonts w:ascii="Times New Roman" w:eastAsia="Times New Roman" w:hAnsi="Times New Roman" w:cs="Times New Roman"/>
          <w:sz w:val="28"/>
          <w:szCs w:val="28"/>
          <w:lang w:val="en-US" w:eastAsia="ru-RU"/>
        </w:rPr>
        <w:t>Molecular cloning vectors are essential tools in CRISPR gene regulation, enabling precise genetic modifications and functional studies. These vectors facilitate the delivery and expression of CRISPR components, such as Cas9 and guide RNAs (gRNAs), to target specific genomic loci for gene editing or regulation</w:t>
      </w:r>
      <w:r w:rsidR="00F640CB">
        <w:rPr>
          <w:rFonts w:ascii="Times New Roman" w:eastAsia="Times New Roman" w:hAnsi="Times New Roman" w:cs="Times New Roman"/>
          <w:sz w:val="28"/>
          <w:szCs w:val="28"/>
          <w:lang w:val="en-US" w:eastAsia="ru-RU"/>
        </w:rPr>
        <w:t>.</w:t>
      </w:r>
      <w:r w:rsidR="00F640CB">
        <w:rPr>
          <w:rFonts w:ascii="Times New Roman" w:eastAsia="Times New Roman" w:hAnsi="Times New Roman" w:cs="Times New Roman"/>
          <w:sz w:val="28"/>
          <w:szCs w:val="28"/>
          <w:lang w:val="en-US" w:eastAsia="ru-RU"/>
        </w:rPr>
        <w:tab/>
      </w:r>
      <w:r w:rsidR="00F640CB" w:rsidRPr="00BE2D03">
        <w:rPr>
          <w:rFonts w:ascii="Times New Roman" w:eastAsia="Times New Roman" w:hAnsi="Times New Roman" w:cs="Times New Roman"/>
          <w:sz w:val="28"/>
          <w:szCs w:val="28"/>
          <w:lang w:val="en-US" w:eastAsia="ru-RU"/>
        </w:rPr>
        <w:t>In the context of gene regulation using CRISPR, several molecular cloning vectors are widely used to facilitate the delivery and expression of CRISPR components. These vectors are designed to optimize the efficiency and specificity of CRISPR-mediated gene editin</w:t>
      </w:r>
      <w:r w:rsidR="00BB043A">
        <w:rPr>
          <w:rFonts w:ascii="Times New Roman" w:eastAsia="Times New Roman" w:hAnsi="Times New Roman" w:cs="Times New Roman"/>
          <w:sz w:val="28"/>
          <w:szCs w:val="28"/>
          <w:lang w:val="en-US" w:eastAsia="ru-RU"/>
        </w:rPr>
        <w:t>g [66</w:t>
      </w:r>
      <w:r w:rsidR="00684865">
        <w:rPr>
          <w:rFonts w:ascii="Times New Roman" w:eastAsia="Times New Roman" w:hAnsi="Times New Roman" w:cs="Times New Roman"/>
          <w:sz w:val="28"/>
          <w:szCs w:val="28"/>
          <w:lang w:val="en-US" w:eastAsia="ru-RU"/>
        </w:rPr>
        <w:t>, 67].</w:t>
      </w:r>
      <w:r w:rsidR="00684865">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BC04E6">
        <w:rPr>
          <w:rFonts w:ascii="Times New Roman" w:eastAsia="Times New Roman" w:hAnsi="Times New Roman" w:cs="Times New Roman"/>
          <w:sz w:val="28"/>
          <w:szCs w:val="28"/>
          <w:lang w:val="en-US" w:eastAsia="ru-RU"/>
        </w:rPr>
        <w:t xml:space="preserve">The most widely used molecular cloning vectors for CRISPR-based gene regulation include adenovirus, AAV, and lentiviral vectors, each offering unique </w:t>
      </w:r>
      <w:r w:rsidR="00F640CB" w:rsidRPr="00BC04E6">
        <w:rPr>
          <w:rFonts w:ascii="Times New Roman" w:eastAsia="Times New Roman" w:hAnsi="Times New Roman" w:cs="Times New Roman"/>
          <w:sz w:val="28"/>
          <w:szCs w:val="28"/>
          <w:lang w:val="en-US" w:eastAsia="ru-RU"/>
        </w:rPr>
        <w:lastRenderedPageBreak/>
        <w:t>advantages for specific applications. Inducible and plant-specific vectors, along with multiplexing systems, further expand the versatility and efficiency of CRISPR technology in various research and therapeutic contexts. These tools collectively enhance the precision and scalability of CRISPR-mediated gene regulation.</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030F66">
        <w:rPr>
          <w:rFonts w:ascii="Times New Roman" w:eastAsia="Times New Roman" w:hAnsi="Times New Roman" w:cs="Times New Roman"/>
          <w:sz w:val="28"/>
          <w:szCs w:val="28"/>
          <w:lang w:val="en-US" w:eastAsia="ru-RU"/>
        </w:rPr>
        <w:t>Adenovirus vectors, such as the AdZ-CRISPR, are optimized for high-throughput cloning of sgRNA and Cas9 sequences. These vectors are particularly effective for gene knockout, achieving up to 80% efficiency with a single sgRNA, and are suitable for hard-to-transfect cell</w:t>
      </w:r>
      <w:r w:rsidR="001B511E">
        <w:rPr>
          <w:rFonts w:ascii="Times New Roman" w:eastAsia="Times New Roman" w:hAnsi="Times New Roman" w:cs="Times New Roman"/>
          <w:sz w:val="28"/>
          <w:szCs w:val="28"/>
          <w:lang w:val="en-US" w:eastAsia="ru-RU"/>
        </w:rPr>
        <w:t>s [68].</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783139">
        <w:rPr>
          <w:rFonts w:ascii="Times New Roman" w:eastAsia="Times New Roman" w:hAnsi="Times New Roman" w:cs="Times New Roman"/>
          <w:sz w:val="28"/>
          <w:szCs w:val="28"/>
          <w:lang w:val="en-US" w:eastAsia="ru-RU"/>
        </w:rPr>
        <w:t>AAV</w:t>
      </w:r>
      <w:r w:rsidR="00F640CB">
        <w:rPr>
          <w:rFonts w:ascii="Times New Roman" w:eastAsia="Times New Roman" w:hAnsi="Times New Roman" w:cs="Times New Roman"/>
          <w:sz w:val="28"/>
          <w:szCs w:val="28"/>
          <w:lang w:val="en-US" w:eastAsia="ru-RU"/>
        </w:rPr>
        <w:t xml:space="preserve"> (</w:t>
      </w:r>
      <w:r w:rsidR="00F640CB" w:rsidRPr="00D73CBB">
        <w:rPr>
          <w:rFonts w:ascii="Times New Roman" w:eastAsia="Times New Roman" w:hAnsi="Times New Roman" w:cs="Times New Roman"/>
          <w:sz w:val="28"/>
          <w:szCs w:val="28"/>
          <w:lang w:val="en-US" w:eastAsia="ru-RU"/>
        </w:rPr>
        <w:t>Adeno-Associated Viral</w:t>
      </w:r>
      <w:r w:rsidR="00F640CB">
        <w:rPr>
          <w:rFonts w:ascii="Times New Roman" w:eastAsia="Times New Roman" w:hAnsi="Times New Roman" w:cs="Times New Roman"/>
          <w:sz w:val="28"/>
          <w:szCs w:val="28"/>
          <w:lang w:val="en-US" w:eastAsia="ru-RU"/>
        </w:rPr>
        <w:t>) v</w:t>
      </w:r>
      <w:r w:rsidR="00F640CB" w:rsidRPr="00D73CBB">
        <w:rPr>
          <w:rFonts w:ascii="Times New Roman" w:eastAsia="Times New Roman" w:hAnsi="Times New Roman" w:cs="Times New Roman"/>
          <w:sz w:val="28"/>
          <w:szCs w:val="28"/>
          <w:lang w:val="en-US" w:eastAsia="ru-RU"/>
        </w:rPr>
        <w:t>ectors</w:t>
      </w:r>
      <w:r w:rsidR="00F640CB">
        <w:rPr>
          <w:rFonts w:ascii="Times New Roman" w:eastAsia="Times New Roman" w:hAnsi="Times New Roman" w:cs="Times New Roman"/>
          <w:sz w:val="28"/>
          <w:szCs w:val="28"/>
          <w:lang w:val="en-US" w:eastAsia="ru-RU"/>
        </w:rPr>
        <w:t xml:space="preserve"> </w:t>
      </w:r>
      <w:r w:rsidR="00F640CB" w:rsidRPr="00783139">
        <w:rPr>
          <w:rFonts w:ascii="Times New Roman" w:eastAsia="Times New Roman" w:hAnsi="Times New Roman" w:cs="Times New Roman"/>
          <w:sz w:val="28"/>
          <w:szCs w:val="28"/>
          <w:lang w:val="en-US" w:eastAsia="ru-RU"/>
        </w:rPr>
        <w:t>have been utilized to deliver CRISPR-Cas9 systems for in vivo gene regulation. These vectors enable targeted gene repression and activation without permanent genome modification, as demonstrated in studies targeting diseases like retinitis pigmentosa. The modular nature of AAV vectors allows for robust transcriptional control, making them suitable for therapeutic application</w:t>
      </w:r>
      <w:r w:rsidR="001B511E">
        <w:rPr>
          <w:rFonts w:ascii="Times New Roman" w:eastAsia="Times New Roman" w:hAnsi="Times New Roman" w:cs="Times New Roman"/>
          <w:sz w:val="28"/>
          <w:szCs w:val="28"/>
          <w:lang w:val="en-US" w:eastAsia="ru-RU"/>
        </w:rPr>
        <w:t>s [69,70].</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0F5842">
        <w:rPr>
          <w:rFonts w:ascii="Times New Roman" w:eastAsia="Times New Roman" w:hAnsi="Times New Roman" w:cs="Times New Roman"/>
          <w:sz w:val="28"/>
          <w:szCs w:val="28"/>
          <w:lang w:val="en-US" w:eastAsia="ru-RU"/>
        </w:rPr>
        <w:t>Plasmid vectors, such as those developed using the ASAP-cloning and STAgR systems, enable the assembly of multiple gRNA expression cassettes in a single step. These systems are adaptable, allowing for the customization of vector backbones and gRNA structures, and are suitable for multiplex CRISPR application</w:t>
      </w:r>
      <w:r w:rsidR="001B511E">
        <w:rPr>
          <w:rFonts w:ascii="Times New Roman" w:eastAsia="Times New Roman" w:hAnsi="Times New Roman" w:cs="Times New Roman"/>
          <w:sz w:val="28"/>
          <w:szCs w:val="28"/>
          <w:lang w:val="en-US" w:eastAsia="ru-RU"/>
        </w:rPr>
        <w:t>s [71].</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69064B">
        <w:rPr>
          <w:rFonts w:ascii="Times New Roman" w:eastAsia="Times New Roman" w:hAnsi="Times New Roman" w:cs="Times New Roman"/>
          <w:sz w:val="28"/>
          <w:szCs w:val="28"/>
          <w:lang w:val="en-US" w:eastAsia="ru-RU"/>
        </w:rPr>
        <w:t>Golden Gate cloning is a popular method for constructing vectors with multiple gRNAs, particularly in plant genome editing. This method uses restriction enzymes to assemble gRNA polymers, allowing for the targeting of multigene families or multiple genes simultaneousl</w:t>
      </w:r>
      <w:r w:rsidR="001B511E">
        <w:rPr>
          <w:rFonts w:ascii="Times New Roman" w:eastAsia="Times New Roman" w:hAnsi="Times New Roman" w:cs="Times New Roman"/>
          <w:sz w:val="28"/>
          <w:szCs w:val="28"/>
          <w:lang w:val="en-US" w:eastAsia="ru-RU"/>
        </w:rPr>
        <w:t xml:space="preserve">y [72]. </w:t>
      </w:r>
      <w:r w:rsidR="00F640CB">
        <w:rPr>
          <w:rFonts w:ascii="Times New Roman" w:eastAsia="Times New Roman" w:hAnsi="Times New Roman" w:cs="Times New Roman"/>
          <w:sz w:val="28"/>
          <w:szCs w:val="28"/>
          <w:lang w:val="en-US" w:eastAsia="ru-RU"/>
        </w:rPr>
        <w:t xml:space="preserve">In addition to the Golden Gate, a number of </w:t>
      </w:r>
      <w:r w:rsidR="00F640CB" w:rsidRPr="00E92AA7">
        <w:rPr>
          <w:rFonts w:ascii="Times New Roman" w:eastAsia="Times New Roman" w:hAnsi="Times New Roman" w:cs="Times New Roman"/>
          <w:sz w:val="28"/>
          <w:szCs w:val="28"/>
          <w:lang w:val="en-US" w:eastAsia="ru-RU"/>
        </w:rPr>
        <w:t>one-step cloning systems have been developed to simplify the generation of CRISPR vectors. These systems, such as the inducible CRISPR/Cas9 platform and the Fragmid toolkit, allow for rapid and cost-effective assembly of CRISPR components, facilitating multiplex gene editing and reducing off-target effects</w:t>
      </w:r>
      <w:r w:rsidR="00F640CB">
        <w:rPr>
          <w:rFonts w:ascii="Times New Roman" w:eastAsia="Times New Roman" w:hAnsi="Times New Roman" w:cs="Times New Roman"/>
          <w:sz w:val="28"/>
          <w:szCs w:val="28"/>
          <w:lang w:val="en-US" w:eastAsia="ru-RU"/>
        </w:rPr>
        <w:t xml:space="preserve">. </w:t>
      </w:r>
      <w:r w:rsidR="00F640CB">
        <w:rPr>
          <w:rFonts w:ascii="Times New Roman" w:eastAsia="Times New Roman" w:hAnsi="Times New Roman" w:cs="Times New Roman"/>
          <w:sz w:val="28"/>
          <w:szCs w:val="28"/>
          <w:lang w:val="en-US" w:eastAsia="ru-RU"/>
        </w:rPr>
        <w:tab/>
      </w:r>
      <w:r w:rsidR="00F640CB" w:rsidRPr="008D2F83">
        <w:rPr>
          <w:rFonts w:ascii="Times New Roman" w:eastAsia="Times New Roman" w:hAnsi="Times New Roman" w:cs="Times New Roman"/>
          <w:sz w:val="28"/>
          <w:szCs w:val="28"/>
          <w:lang w:val="en-US" w:eastAsia="ru-RU"/>
        </w:rPr>
        <w:t>The STAgR system provides a single-step method for generating customizable gRNA vectors, enabling efficient multiplex CRISPR approaches. This system is adaptable, allowing for the combination of different vector backbones, gRNA structures, and promoters, which is crucial for complex gene regulation task</w:t>
      </w:r>
      <w:r w:rsidR="005D5583">
        <w:rPr>
          <w:rFonts w:ascii="Times New Roman" w:eastAsia="Times New Roman" w:hAnsi="Times New Roman" w:cs="Times New Roman"/>
          <w:sz w:val="28"/>
          <w:szCs w:val="28"/>
          <w:lang w:val="en-US" w:eastAsia="ru-RU"/>
        </w:rPr>
        <w:t>s [73,74].</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55708F">
        <w:rPr>
          <w:rFonts w:ascii="Times New Roman" w:eastAsia="Times New Roman" w:hAnsi="Times New Roman" w:cs="Times New Roman"/>
          <w:sz w:val="28"/>
          <w:szCs w:val="28"/>
          <w:lang w:val="en-US" w:eastAsia="ru-RU"/>
        </w:rPr>
        <w:t>A key challenge in CRISPR vector design is achieving efficient multiplexing while minimizing off-target effects. Advances in vector design, such as the use of inducible systems and optimized sgRNA sequences, are addressing these challenges by improving specificity and control over gene editing processe</w:t>
      </w:r>
      <w:r w:rsidR="005D5583">
        <w:rPr>
          <w:rFonts w:ascii="Times New Roman" w:eastAsia="Times New Roman" w:hAnsi="Times New Roman" w:cs="Times New Roman"/>
          <w:sz w:val="28"/>
          <w:szCs w:val="28"/>
          <w:lang w:val="en-US" w:eastAsia="ru-RU"/>
        </w:rPr>
        <w:t>s [75].</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sidRPr="008D2A54">
        <w:rPr>
          <w:rFonts w:ascii="Times New Roman" w:eastAsia="Times New Roman" w:hAnsi="Times New Roman" w:cs="Times New Roman"/>
          <w:sz w:val="28"/>
          <w:szCs w:val="28"/>
          <w:lang w:val="en-US" w:eastAsia="ru-RU"/>
        </w:rPr>
        <w:t>The development of modular and customizable vector systems is crucial for expanding the applications of CRISPR technology. These systems allow researchers to rapidly test and optimize new CRISPR technologies, enhancing the versatility and applicability of CRISPR in various biological context</w:t>
      </w:r>
      <w:r w:rsidR="005D5583">
        <w:rPr>
          <w:rFonts w:ascii="Times New Roman" w:eastAsia="Times New Roman" w:hAnsi="Times New Roman" w:cs="Times New Roman"/>
          <w:sz w:val="28"/>
          <w:szCs w:val="28"/>
          <w:lang w:val="en-US" w:eastAsia="ru-RU"/>
        </w:rPr>
        <w:t xml:space="preserve">s </w:t>
      </w:r>
      <w:r w:rsidR="002E2D45">
        <w:rPr>
          <w:rFonts w:ascii="Times New Roman" w:eastAsia="Times New Roman" w:hAnsi="Times New Roman" w:cs="Times New Roman"/>
          <w:sz w:val="28"/>
          <w:szCs w:val="28"/>
          <w:lang w:val="en-US" w:eastAsia="ru-RU"/>
        </w:rPr>
        <w:t>[76].</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t>Ultimately</w:t>
      </w:r>
      <w:r w:rsidR="00F640CB" w:rsidRPr="008D2A54">
        <w:rPr>
          <w:rFonts w:ascii="Times New Roman" w:eastAsia="Times New Roman" w:hAnsi="Times New Roman" w:cs="Times New Roman"/>
          <w:sz w:val="28"/>
          <w:szCs w:val="28"/>
          <w:lang w:val="en-US" w:eastAsia="ru-RU"/>
        </w:rPr>
        <w:t>, the development of diverse and efficient molecular cloning vectors is enhancing the capabilities of CRISPR/Cas9 technology, enabling precise and versatile genome editing across different organisms and applications.</w:t>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640CB">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F94134">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tab/>
      </w:r>
      <w:r w:rsidR="008F70C5">
        <w:rPr>
          <w:rFonts w:ascii="Times New Roman" w:eastAsia="Times New Roman" w:hAnsi="Times New Roman" w:cs="Times New Roman"/>
          <w:color w:val="000000"/>
          <w:sz w:val="28"/>
          <w:szCs w:val="28"/>
          <w:lang w:val="en-US" w:eastAsia="ru-RU"/>
        </w:rPr>
        <w:lastRenderedPageBreak/>
        <w:tab/>
      </w:r>
      <w:r w:rsidR="00F94134">
        <w:rPr>
          <w:rFonts w:ascii="Times New Roman" w:eastAsia="Times New Roman" w:hAnsi="Times New Roman" w:cs="Times New Roman"/>
          <w:b/>
          <w:bCs/>
          <w:sz w:val="28"/>
          <w:szCs w:val="28"/>
          <w:lang w:val="en-US" w:eastAsia="ru-RU"/>
        </w:rPr>
        <w:t>1.</w:t>
      </w:r>
      <w:r w:rsidR="001C6D41">
        <w:rPr>
          <w:rFonts w:ascii="Times New Roman" w:eastAsia="Times New Roman" w:hAnsi="Times New Roman" w:cs="Times New Roman"/>
          <w:b/>
          <w:bCs/>
          <w:sz w:val="28"/>
          <w:szCs w:val="28"/>
          <w:lang w:val="en-US" w:eastAsia="ru-RU"/>
        </w:rPr>
        <w:t>6</w:t>
      </w:r>
      <w:r w:rsidR="00F94134">
        <w:rPr>
          <w:rFonts w:ascii="Times New Roman" w:eastAsia="Times New Roman" w:hAnsi="Times New Roman" w:cs="Times New Roman"/>
          <w:b/>
          <w:bCs/>
          <w:sz w:val="28"/>
          <w:szCs w:val="28"/>
          <w:lang w:val="en-US" w:eastAsia="ru-RU"/>
        </w:rPr>
        <w:t xml:space="preserve">. </w:t>
      </w:r>
      <w:r w:rsidR="00F02E32" w:rsidRPr="00C53608">
        <w:rPr>
          <w:rFonts w:ascii="Times New Roman" w:eastAsia="Times New Roman" w:hAnsi="Times New Roman" w:cs="Times New Roman"/>
          <w:b/>
          <w:bCs/>
          <w:sz w:val="28"/>
          <w:szCs w:val="28"/>
          <w:lang w:val="en-US" w:eastAsia="ru-RU"/>
        </w:rPr>
        <w:t>Stem cells</w:t>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F94134">
        <w:rPr>
          <w:rFonts w:ascii="Times New Roman" w:eastAsia="Times New Roman" w:hAnsi="Times New Roman" w:cs="Times New Roman"/>
          <w:b/>
          <w:bCs/>
          <w:sz w:val="28"/>
          <w:szCs w:val="28"/>
          <w:lang w:val="en-US" w:eastAsia="ru-RU"/>
        </w:rPr>
        <w:tab/>
      </w:r>
      <w:r w:rsidR="0081375B">
        <w:rPr>
          <w:rFonts w:ascii="Times New Roman" w:eastAsia="Times New Roman" w:hAnsi="Times New Roman" w:cs="Times New Roman"/>
          <w:sz w:val="28"/>
          <w:szCs w:val="28"/>
          <w:lang w:val="en-US" w:eastAsia="ru-RU"/>
        </w:rPr>
        <w:t xml:space="preserve">Stem cells </w:t>
      </w:r>
      <w:r w:rsidR="00F01CAF">
        <w:rPr>
          <w:rFonts w:ascii="Times New Roman" w:eastAsia="Times New Roman" w:hAnsi="Times New Roman" w:cs="Times New Roman"/>
          <w:sz w:val="28"/>
          <w:szCs w:val="28"/>
          <w:lang w:val="en-US" w:eastAsia="ru-RU"/>
        </w:rPr>
        <w:t xml:space="preserve">(SC) </w:t>
      </w:r>
      <w:r w:rsidR="0081375B">
        <w:rPr>
          <w:rFonts w:ascii="Times New Roman" w:eastAsia="Times New Roman" w:hAnsi="Times New Roman" w:cs="Times New Roman"/>
          <w:sz w:val="28"/>
          <w:szCs w:val="28"/>
          <w:lang w:val="en-US" w:eastAsia="ru-RU"/>
        </w:rPr>
        <w:t>are</w:t>
      </w:r>
      <w:r w:rsidR="00F02E32" w:rsidRPr="00C53608">
        <w:rPr>
          <w:rFonts w:ascii="Times New Roman" w:eastAsia="Times New Roman" w:hAnsi="Times New Roman" w:cs="Times New Roman"/>
          <w:sz w:val="28"/>
          <w:szCs w:val="28"/>
          <w:lang w:val="en-US" w:eastAsia="ru-RU"/>
        </w:rPr>
        <w:t xml:space="preserve"> an individual cell or a group of progenitor cells with the ability to self-renew and differentiat</w:t>
      </w:r>
      <w:r w:rsidR="00676696">
        <w:rPr>
          <w:rFonts w:ascii="Times New Roman" w:eastAsia="Times New Roman" w:hAnsi="Times New Roman" w:cs="Times New Roman"/>
          <w:sz w:val="28"/>
          <w:szCs w:val="28"/>
          <w:lang w:val="en-US" w:eastAsia="ru-RU"/>
        </w:rPr>
        <w:t xml:space="preserve">e </w:t>
      </w:r>
      <w:r w:rsidR="00F02E32" w:rsidRPr="00C53608">
        <w:rPr>
          <w:rFonts w:ascii="Times New Roman" w:eastAsia="Times New Roman" w:hAnsi="Times New Roman" w:cs="Times New Roman"/>
          <w:sz w:val="28"/>
          <w:szCs w:val="28"/>
          <w:lang w:val="en-US" w:eastAsia="ru-RU"/>
        </w:rPr>
        <w:t>into specialized tissues.</w:t>
      </w:r>
      <w:r w:rsidR="005A7350">
        <w:rPr>
          <w:rFonts w:ascii="Times New Roman" w:eastAsia="Times New Roman" w:hAnsi="Times New Roman" w:cs="Times New Roman"/>
          <w:sz w:val="28"/>
          <w:szCs w:val="28"/>
          <w:lang w:val="en-US" w:eastAsia="ru-RU"/>
        </w:rPr>
        <w:t xml:space="preserve"> Therefore, </w:t>
      </w:r>
      <w:r w:rsidR="006439A7">
        <w:rPr>
          <w:rFonts w:ascii="Times New Roman" w:eastAsia="Times New Roman" w:hAnsi="Times New Roman" w:cs="Times New Roman"/>
          <w:sz w:val="28"/>
          <w:szCs w:val="28"/>
          <w:lang w:val="en-US" w:eastAsia="ru-RU"/>
        </w:rPr>
        <w:t xml:space="preserve">from the beginning of its discovery in early 1900s, </w:t>
      </w:r>
      <w:r w:rsidR="005A7350">
        <w:rPr>
          <w:rFonts w:ascii="Times New Roman" w:eastAsia="Times New Roman" w:hAnsi="Times New Roman" w:cs="Times New Roman"/>
          <w:sz w:val="28"/>
          <w:szCs w:val="28"/>
          <w:lang w:val="en-US" w:eastAsia="ru-RU"/>
        </w:rPr>
        <w:t xml:space="preserve">SCs </w:t>
      </w:r>
      <w:r w:rsidR="006439A7">
        <w:rPr>
          <w:rFonts w:ascii="Times New Roman" w:eastAsia="Times New Roman" w:hAnsi="Times New Roman" w:cs="Times New Roman"/>
          <w:sz w:val="28"/>
          <w:szCs w:val="28"/>
          <w:lang w:val="en-US" w:eastAsia="ru-RU"/>
        </w:rPr>
        <w:t>have become one of the</w:t>
      </w:r>
      <w:r w:rsidR="00130FA9">
        <w:rPr>
          <w:rFonts w:ascii="Times New Roman" w:eastAsia="Times New Roman" w:hAnsi="Times New Roman" w:cs="Times New Roman"/>
          <w:sz w:val="28"/>
          <w:szCs w:val="28"/>
          <w:lang w:val="en-US" w:eastAsia="ru-RU"/>
        </w:rPr>
        <w:t xml:space="preserve"> most promising research </w:t>
      </w:r>
      <w:r w:rsidR="00B94BFC">
        <w:rPr>
          <w:rFonts w:ascii="Times New Roman" w:eastAsia="Times New Roman" w:hAnsi="Times New Roman" w:cs="Times New Roman"/>
          <w:sz w:val="28"/>
          <w:szCs w:val="28"/>
          <w:lang w:val="en-US" w:eastAsia="ru-RU"/>
        </w:rPr>
        <w:t>areas</w:t>
      </w:r>
      <w:r w:rsidR="00130FA9">
        <w:rPr>
          <w:rFonts w:ascii="Times New Roman" w:eastAsia="Times New Roman" w:hAnsi="Times New Roman" w:cs="Times New Roman"/>
          <w:sz w:val="28"/>
          <w:szCs w:val="28"/>
          <w:lang w:val="en-US" w:eastAsia="ru-RU"/>
        </w:rPr>
        <w:t xml:space="preserve"> in biomedical science. </w:t>
      </w:r>
      <w:r w:rsidR="00F02E32" w:rsidRPr="00C53608">
        <w:rPr>
          <w:rFonts w:ascii="Times New Roman" w:eastAsia="Times New Roman" w:hAnsi="Times New Roman" w:cs="Times New Roman"/>
          <w:sz w:val="28"/>
          <w:szCs w:val="28"/>
          <w:lang w:val="en-US" w:eastAsia="ru-RU"/>
        </w:rPr>
        <w:t xml:space="preserve">Currently, stem cells are divided into three categories depending on their origin: embryonic, </w:t>
      </w:r>
      <w:r w:rsidR="006C221E" w:rsidRPr="00C53608">
        <w:rPr>
          <w:rFonts w:ascii="Times New Roman" w:eastAsia="Times New Roman" w:hAnsi="Times New Roman" w:cs="Times New Roman"/>
          <w:sz w:val="28"/>
          <w:szCs w:val="28"/>
          <w:lang w:val="en-US" w:eastAsia="ru-RU"/>
        </w:rPr>
        <w:t>fetal,</w:t>
      </w:r>
      <w:r w:rsidR="00F02E32" w:rsidRPr="00C53608">
        <w:rPr>
          <w:rFonts w:ascii="Times New Roman" w:eastAsia="Times New Roman" w:hAnsi="Times New Roman" w:cs="Times New Roman"/>
          <w:sz w:val="28"/>
          <w:szCs w:val="28"/>
          <w:lang w:val="en-US" w:eastAsia="ru-RU"/>
        </w:rPr>
        <w:t xml:space="preserve"> and adult stem cell</w:t>
      </w:r>
      <w:r w:rsidR="00033FFB">
        <w:rPr>
          <w:rFonts w:ascii="Times New Roman" w:eastAsia="Times New Roman" w:hAnsi="Times New Roman" w:cs="Times New Roman"/>
          <w:sz w:val="28"/>
          <w:szCs w:val="28"/>
          <w:lang w:val="en-US" w:eastAsia="ru-RU"/>
        </w:rPr>
        <w:t>s [77].</w:t>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 xml:space="preserve">Embryonic stem cells (ESCs) are </w:t>
      </w:r>
      <w:r w:rsidR="00743314">
        <w:rPr>
          <w:rFonts w:ascii="Times New Roman" w:eastAsia="Times New Roman" w:hAnsi="Times New Roman" w:cs="Times New Roman"/>
          <w:sz w:val="28"/>
          <w:szCs w:val="28"/>
          <w:lang w:val="en-US" w:eastAsia="ru-RU"/>
        </w:rPr>
        <w:t xml:space="preserve">ones </w:t>
      </w:r>
      <w:r w:rsidR="00F02E32" w:rsidRPr="00C53608">
        <w:rPr>
          <w:rFonts w:ascii="Times New Roman" w:eastAsia="Times New Roman" w:hAnsi="Times New Roman" w:cs="Times New Roman"/>
          <w:sz w:val="28"/>
          <w:szCs w:val="28"/>
          <w:lang w:val="en-US" w:eastAsia="ru-RU"/>
        </w:rPr>
        <w:t>isolated from early embryos (at the blastocyst stage or from the germinal germ of 5-week-old embryos) or teratocarcinoma (tumor line) in vitro.</w:t>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ESC, in turn, is divided into</w:t>
      </w:r>
      <w:r w:rsidR="00F94134">
        <w:rPr>
          <w:rFonts w:ascii="Times New Roman" w:eastAsia="Times New Roman" w:hAnsi="Times New Roman" w:cs="Times New Roman"/>
          <w:sz w:val="28"/>
          <w:szCs w:val="28"/>
          <w:lang w:val="en-US" w:eastAsia="ru-RU"/>
        </w:rPr>
        <w:t xml:space="preserve"> the following types</w:t>
      </w:r>
      <w:r w:rsidR="00F02E32" w:rsidRPr="00C53608">
        <w:rPr>
          <w:rFonts w:ascii="Times New Roman" w:eastAsia="Times New Roman" w:hAnsi="Times New Roman" w:cs="Times New Roman"/>
          <w:sz w:val="28"/>
          <w:szCs w:val="28"/>
          <w:lang w:val="en-US" w:eastAsia="ru-RU"/>
        </w:rPr>
        <w:t>:</w:t>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1. Totipotent - cells of embryos and extra-embryonic cell membranes before implantation (11 days after fertilization), capable of differentiating into a full-fledged organism.</w:t>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94134">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2. Polypotent - cells of the embryo from the post-implantation period up to 8 weeks inclusive, capable of differentiating into a complete organ or tissue structure</w:t>
      </w:r>
      <w:r w:rsidR="00F94134">
        <w:rPr>
          <w:rFonts w:ascii="Times New Roman" w:eastAsia="Times New Roman" w:hAnsi="Times New Roman" w:cs="Times New Roman"/>
          <w:sz w:val="28"/>
          <w:szCs w:val="28"/>
          <w:lang w:val="en-US" w:eastAsia="ru-RU"/>
        </w:rPr>
        <w:t>.</w:t>
      </w:r>
      <w:r w:rsidR="00F94134">
        <w:rPr>
          <w:rFonts w:ascii="Times New Roman" w:eastAsia="Times New Roman" w:hAnsi="Times New Roman" w:cs="Times New Roman"/>
          <w:sz w:val="28"/>
          <w:szCs w:val="28"/>
          <w:lang w:val="en-US" w:eastAsia="ru-RU"/>
        </w:rPr>
        <w:tab/>
      </w:r>
      <w:r w:rsidR="00A33489">
        <w:rPr>
          <w:rFonts w:ascii="Times New Roman" w:eastAsia="Times New Roman" w:hAnsi="Times New Roman" w:cs="Times New Roman"/>
          <w:sz w:val="28"/>
          <w:szCs w:val="28"/>
          <w:lang w:val="en-US" w:eastAsia="ru-RU"/>
        </w:rPr>
        <w:t>Currently, r</w:t>
      </w:r>
      <w:r w:rsidR="00A33489" w:rsidRPr="00C53608">
        <w:rPr>
          <w:rFonts w:ascii="Times New Roman" w:eastAsia="Times New Roman" w:hAnsi="Times New Roman" w:cs="Times New Roman"/>
          <w:sz w:val="28"/>
          <w:szCs w:val="28"/>
          <w:lang w:val="en-US" w:eastAsia="ru-RU"/>
        </w:rPr>
        <w:t>esearch is being actively conducted in the field of obtaining pluripotent somatic cells of animals and humans. In principle, two ways are described by which this can be achieved. This is the use of cloning methods (for example, cell fusion, transfer of somatic cell nuclei into an oocyte of the second division of meiosis (somatic cell nuclear transfer, SCNT</w:t>
      </w:r>
      <w:r w:rsidR="00113DC5">
        <w:rPr>
          <w:rFonts w:ascii="Times New Roman" w:eastAsia="Times New Roman" w:hAnsi="Times New Roman" w:cs="Times New Roman"/>
          <w:sz w:val="28"/>
          <w:szCs w:val="28"/>
          <w:lang w:val="en-US" w:eastAsia="ru-RU"/>
        </w:rPr>
        <w:t>) [78] a</w:t>
      </w:r>
      <w:r w:rsidR="00A33489" w:rsidRPr="00C53608">
        <w:rPr>
          <w:rFonts w:ascii="Times New Roman" w:eastAsia="Times New Roman" w:hAnsi="Times New Roman" w:cs="Times New Roman"/>
          <w:sz w:val="28"/>
          <w:szCs w:val="28"/>
          <w:lang w:val="en-US" w:eastAsia="ru-RU"/>
        </w:rPr>
        <w:t>nd induction of reprogramming with the production of induced pluripotent stem cells (iPS cells), similar to with ESC</w:t>
      </w:r>
      <w:r w:rsidR="00113DC5">
        <w:rPr>
          <w:rFonts w:ascii="Times New Roman" w:eastAsia="Times New Roman" w:hAnsi="Times New Roman" w:cs="Times New Roman"/>
          <w:sz w:val="28"/>
          <w:szCs w:val="28"/>
          <w:lang w:val="en-US" w:eastAsia="ru-RU"/>
        </w:rPr>
        <w:t xml:space="preserve">s [79]. </w:t>
      </w:r>
      <w:r w:rsidR="00A33489" w:rsidRPr="00C53608">
        <w:rPr>
          <w:rFonts w:ascii="Times New Roman" w:eastAsia="Times New Roman" w:hAnsi="Times New Roman" w:cs="Times New Roman"/>
          <w:sz w:val="28"/>
          <w:szCs w:val="28"/>
          <w:lang w:val="en-US" w:eastAsia="ru-RU"/>
        </w:rPr>
        <w:t xml:space="preserve">Japanese scientists for the first time succeeded in obtaining SCs that do not differ in their properties from embryonic SCs and </w:t>
      </w:r>
      <w:r w:rsidR="00CC1251">
        <w:rPr>
          <w:rFonts w:ascii="Times New Roman" w:eastAsia="Times New Roman" w:hAnsi="Times New Roman" w:cs="Times New Roman"/>
          <w:sz w:val="28"/>
          <w:szCs w:val="28"/>
          <w:lang w:val="en-US" w:eastAsia="ru-RU"/>
        </w:rPr>
        <w:t xml:space="preserve">that </w:t>
      </w:r>
      <w:r w:rsidR="00A33489" w:rsidRPr="00C53608">
        <w:rPr>
          <w:rFonts w:ascii="Times New Roman" w:eastAsia="Times New Roman" w:hAnsi="Times New Roman" w:cs="Times New Roman"/>
          <w:sz w:val="28"/>
          <w:szCs w:val="28"/>
          <w:lang w:val="en-US" w:eastAsia="ru-RU"/>
        </w:rPr>
        <w:t xml:space="preserve">can transform into cells of any tissues of the mammalian organism. Connective tissue cells (fibroblasts), taken from mouse embryos, as well as cells of adult animals were used in the experiment </w:t>
      </w:r>
      <w:r w:rsidR="00293C8D">
        <w:rPr>
          <w:rFonts w:ascii="Times New Roman" w:eastAsia="Times New Roman" w:hAnsi="Times New Roman" w:cs="Times New Roman"/>
          <w:sz w:val="28"/>
          <w:szCs w:val="28"/>
          <w:lang w:val="en-US" w:eastAsia="ru-RU"/>
        </w:rPr>
        <w:t xml:space="preserve">to </w:t>
      </w:r>
      <w:r w:rsidR="00B43FBF">
        <w:rPr>
          <w:rFonts w:ascii="Times New Roman" w:eastAsia="Times New Roman" w:hAnsi="Times New Roman" w:cs="Times New Roman"/>
          <w:sz w:val="28"/>
          <w:szCs w:val="28"/>
          <w:lang w:val="en-US" w:eastAsia="ru-RU"/>
        </w:rPr>
        <w:t>generate iPSC</w:t>
      </w:r>
      <w:r w:rsidR="00113DC5">
        <w:rPr>
          <w:rFonts w:ascii="Times New Roman" w:eastAsia="Times New Roman" w:hAnsi="Times New Roman" w:cs="Times New Roman"/>
          <w:sz w:val="28"/>
          <w:szCs w:val="28"/>
          <w:lang w:val="en-US" w:eastAsia="ru-RU"/>
        </w:rPr>
        <w:t>s [80].</w:t>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CC1251">
        <w:rPr>
          <w:rFonts w:ascii="Times New Roman" w:eastAsia="Times New Roman" w:hAnsi="Times New Roman" w:cs="Times New Roman"/>
          <w:sz w:val="28"/>
          <w:szCs w:val="28"/>
          <w:lang w:val="en-US" w:eastAsia="ru-RU"/>
        </w:rPr>
        <w:t>In adult organism, there are some types of stem cells can be found</w:t>
      </w:r>
      <w:r w:rsidR="00F02E32" w:rsidRPr="00C53608">
        <w:rPr>
          <w:rFonts w:ascii="Times New Roman" w:eastAsia="Times New Roman" w:hAnsi="Times New Roman" w:cs="Times New Roman"/>
          <w:sz w:val="28"/>
          <w:szCs w:val="28"/>
          <w:lang w:val="en-US" w:eastAsia="ru-RU"/>
        </w:rPr>
        <w:t>:</w:t>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1. Hematopoietic stem cells located in the hematopoietic organs and blood, capable of giving rise, mainly, to various hematopoietic sprouts.</w:t>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2. Mesenchymal (stromal) stem cells located in the bone marrow, with the ability to differentiate into osteoblasts, chondrocytes, tenocytes, adipocytes, myoblasts, fibroblasts.</w:t>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02E32" w:rsidRPr="00C53608">
        <w:rPr>
          <w:rFonts w:ascii="Times New Roman" w:eastAsia="Times New Roman" w:hAnsi="Times New Roman" w:cs="Times New Roman"/>
          <w:sz w:val="28"/>
          <w:szCs w:val="28"/>
          <w:lang w:val="en-US" w:eastAsia="ru-RU"/>
        </w:rPr>
        <w:t>3. Stem cells of other tissues (regional), for example, skin, blood vessels, nervous tissue, and others, are located in the corresponding tissues and differentiate into cells of these tissues</w:t>
      </w:r>
      <w:r w:rsidR="00405624">
        <w:rPr>
          <w:rFonts w:ascii="Times New Roman" w:eastAsia="Times New Roman" w:hAnsi="Times New Roman" w:cs="Times New Roman"/>
          <w:sz w:val="28"/>
          <w:szCs w:val="28"/>
          <w:lang w:val="en-US" w:eastAsia="ru-RU"/>
        </w:rPr>
        <w:t>.</w:t>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Pr>
          <w:rFonts w:ascii="Times New Roman" w:eastAsia="Times New Roman" w:hAnsi="Times New Roman" w:cs="Times New Roman"/>
          <w:sz w:val="28"/>
          <w:szCs w:val="28"/>
          <w:lang w:val="en-US" w:eastAsia="ru-RU"/>
        </w:rPr>
        <w:tab/>
      </w:r>
      <w:r w:rsidR="00F41665" w:rsidRPr="00F41665">
        <w:rPr>
          <w:rFonts w:ascii="Times New Roman" w:eastAsia="Times New Roman" w:hAnsi="Times New Roman" w:cs="Times New Roman"/>
          <w:sz w:val="28"/>
          <w:szCs w:val="28"/>
          <w:lang w:val="en-US" w:eastAsia="ru-RU"/>
        </w:rPr>
        <w:t>1.</w:t>
      </w:r>
      <w:r w:rsidR="001C6D41">
        <w:rPr>
          <w:rFonts w:ascii="Times New Roman" w:eastAsia="Times New Roman" w:hAnsi="Times New Roman" w:cs="Times New Roman"/>
          <w:sz w:val="28"/>
          <w:szCs w:val="28"/>
          <w:lang w:val="en-US" w:eastAsia="ru-RU"/>
        </w:rPr>
        <w:t>6</w:t>
      </w:r>
      <w:r w:rsidR="00F41665" w:rsidRPr="00F41665">
        <w:rPr>
          <w:rFonts w:ascii="Times New Roman" w:eastAsia="Times New Roman" w:hAnsi="Times New Roman" w:cs="Times New Roman"/>
          <w:sz w:val="28"/>
          <w:szCs w:val="28"/>
          <w:lang w:val="en-US" w:eastAsia="ru-RU"/>
        </w:rPr>
        <w:t xml:space="preserve">.1. </w:t>
      </w:r>
      <w:r w:rsidR="009C49BB" w:rsidRPr="00F41665">
        <w:rPr>
          <w:rFonts w:ascii="Times New Roman" w:eastAsia="Times New Roman" w:hAnsi="Times New Roman" w:cs="Times New Roman"/>
          <w:sz w:val="28"/>
          <w:szCs w:val="28"/>
          <w:lang w:val="en-US" w:eastAsia="ru-RU"/>
        </w:rPr>
        <w:t xml:space="preserve">Stem cells </w:t>
      </w:r>
      <w:r w:rsidR="00E204FE" w:rsidRPr="00F41665">
        <w:rPr>
          <w:rFonts w:ascii="Times New Roman" w:eastAsia="Times New Roman" w:hAnsi="Times New Roman" w:cs="Times New Roman"/>
          <w:sz w:val="28"/>
          <w:szCs w:val="28"/>
          <w:lang w:val="en-US" w:eastAsia="ru-RU"/>
        </w:rPr>
        <w:t xml:space="preserve">and diabetes. </w:t>
      </w:r>
      <w:r w:rsidR="00614B22" w:rsidRPr="00F41665">
        <w:rPr>
          <w:rFonts w:ascii="Times New Roman" w:eastAsia="Times New Roman" w:hAnsi="Times New Roman" w:cs="Times New Roman"/>
          <w:sz w:val="28"/>
          <w:szCs w:val="28"/>
          <w:lang w:val="en-US" w:eastAsia="ru-RU"/>
        </w:rPr>
        <w:t xml:space="preserve">Differentiation of stem cells into </w:t>
      </w:r>
      <w:r w:rsidR="00E204FE" w:rsidRPr="00F41665">
        <w:rPr>
          <w:rFonts w:ascii="Times New Roman" w:eastAsia="Times New Roman" w:hAnsi="Times New Roman" w:cs="Times New Roman"/>
          <w:sz w:val="28"/>
          <w:szCs w:val="28"/>
          <w:lang w:val="en-US" w:eastAsia="ru-RU"/>
        </w:rPr>
        <w:t xml:space="preserve">pancreatic </w:t>
      </w:r>
      <w:r w:rsidR="008F70C5" w:rsidRPr="00C53608">
        <w:rPr>
          <w:rFonts w:ascii="Times New Roman" w:eastAsia="Times New Roman" w:hAnsi="Times New Roman" w:cs="Times New Roman"/>
          <w:sz w:val="28"/>
          <w:szCs w:val="28"/>
          <w:lang w:val="en-US" w:eastAsia="ru-RU"/>
        </w:rPr>
        <w:t>β-cells</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8F70C5">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t>P</w:t>
      </w:r>
      <w:r w:rsidR="00A4741D">
        <w:rPr>
          <w:rFonts w:ascii="Times New Roman" w:eastAsia="Times New Roman" w:hAnsi="Times New Roman" w:cs="Times New Roman"/>
          <w:sz w:val="28"/>
          <w:szCs w:val="28"/>
          <w:lang w:val="en-US" w:eastAsia="ru-RU"/>
        </w:rPr>
        <w:t xml:space="preserve">rocess of transformation of stem cells into desired cell type is </w:t>
      </w:r>
      <w:r w:rsidR="002A180A">
        <w:rPr>
          <w:rFonts w:ascii="Times New Roman" w:eastAsia="Times New Roman" w:hAnsi="Times New Roman" w:cs="Times New Roman"/>
          <w:sz w:val="28"/>
          <w:szCs w:val="28"/>
          <w:lang w:val="en-US" w:eastAsia="ru-RU"/>
        </w:rPr>
        <w:t xml:space="preserve">called differentiation. </w:t>
      </w:r>
      <w:r w:rsidR="00614B22" w:rsidRPr="00C53608">
        <w:rPr>
          <w:rFonts w:ascii="Times New Roman" w:eastAsia="Times New Roman" w:hAnsi="Times New Roman" w:cs="Times New Roman"/>
          <w:sz w:val="28"/>
          <w:szCs w:val="28"/>
          <w:lang w:val="en-US" w:eastAsia="ru-RU"/>
        </w:rPr>
        <w:t>Currently, the stem cell differentiation technique provides many opportunities for cell therapy of pathologies, such as diabetes, caused by a violation of cells of one type. Many types of stem cells have been studie</w:t>
      </w:r>
      <w:r w:rsidR="001E2CC9">
        <w:rPr>
          <w:rFonts w:ascii="Times New Roman" w:eastAsia="Times New Roman" w:hAnsi="Times New Roman" w:cs="Times New Roman"/>
          <w:sz w:val="28"/>
          <w:szCs w:val="28"/>
          <w:lang w:val="en-US" w:eastAsia="ru-RU"/>
        </w:rPr>
        <w:t>d</w:t>
      </w:r>
      <w:r w:rsidR="00E47A85">
        <w:rPr>
          <w:rFonts w:ascii="Times New Roman" w:eastAsia="Times New Roman" w:hAnsi="Times New Roman" w:cs="Times New Roman"/>
          <w:sz w:val="28"/>
          <w:szCs w:val="28"/>
          <w:lang w:val="en-US" w:eastAsia="ru-RU"/>
        </w:rPr>
        <w:t xml:space="preserve">, </w:t>
      </w:r>
      <w:r w:rsidR="00614B22" w:rsidRPr="00C53608">
        <w:rPr>
          <w:rFonts w:ascii="Times New Roman" w:eastAsia="Times New Roman" w:hAnsi="Times New Roman" w:cs="Times New Roman"/>
          <w:sz w:val="28"/>
          <w:szCs w:val="28"/>
          <w:lang w:val="en-US" w:eastAsia="ru-RU"/>
        </w:rPr>
        <w:t xml:space="preserve">but embryonic stem cells (ESCs) are considered the most promising, since they have an almost unlimited </w:t>
      </w:r>
      <w:r w:rsidR="00614B22" w:rsidRPr="00C53608">
        <w:rPr>
          <w:rFonts w:ascii="Times New Roman" w:eastAsia="Times New Roman" w:hAnsi="Times New Roman" w:cs="Times New Roman"/>
          <w:sz w:val="28"/>
          <w:szCs w:val="28"/>
          <w:lang w:val="en-US" w:eastAsia="ru-RU"/>
        </w:rPr>
        <w:lastRenderedPageBreak/>
        <w:t>proliferative capacity and can differentiate into almost any type of somatic cells</w:t>
      </w:r>
      <w:r w:rsidR="00E47A85">
        <w:rPr>
          <w:rFonts w:ascii="Times New Roman" w:eastAsia="Times New Roman" w:hAnsi="Times New Roman" w:cs="Times New Roman"/>
          <w:sz w:val="28"/>
          <w:szCs w:val="28"/>
          <w:lang w:val="en-US" w:eastAsia="ru-RU"/>
        </w:rPr>
        <w:t xml:space="preserve"> [81,82]</w:t>
      </w:r>
      <w:r w:rsidR="00614B22" w:rsidRPr="00C53608">
        <w:rPr>
          <w:rFonts w:ascii="Times New Roman" w:eastAsia="Times New Roman" w:hAnsi="Times New Roman" w:cs="Times New Roman"/>
          <w:sz w:val="28"/>
          <w:szCs w:val="28"/>
          <w:lang w:val="en-US" w:eastAsia="ru-RU"/>
        </w:rPr>
        <w:t xml:space="preserve">. </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614B22" w:rsidRPr="00C53608">
        <w:rPr>
          <w:rFonts w:ascii="Times New Roman" w:eastAsia="Times New Roman" w:hAnsi="Times New Roman" w:cs="Times New Roman"/>
          <w:sz w:val="28"/>
          <w:szCs w:val="28"/>
          <w:lang w:val="en-US" w:eastAsia="ru-RU"/>
        </w:rPr>
        <w:t>ESCs are an alternative source of highly proliferative pluripotent cells that have received much attention. Derived from a blastocyst-stage embryo, these cells in vitro have the ability to differentiate into all three germ layers. The first attempts to differentiate ESCs into β-cells were due to the advantage in the selection and subsequent growth of undifferentiated cells that spontaneously expressed insuli</w:t>
      </w:r>
      <w:r w:rsidR="00FC6062">
        <w:rPr>
          <w:rFonts w:ascii="Times New Roman" w:eastAsia="Times New Roman" w:hAnsi="Times New Roman" w:cs="Times New Roman"/>
          <w:sz w:val="28"/>
          <w:szCs w:val="28"/>
          <w:lang w:val="en-US" w:eastAsia="ru-RU"/>
        </w:rPr>
        <w:t>n</w:t>
      </w:r>
      <w:r w:rsidR="00DD53ED">
        <w:rPr>
          <w:rFonts w:ascii="Times New Roman" w:eastAsia="Times New Roman" w:hAnsi="Times New Roman" w:cs="Times New Roman"/>
          <w:sz w:val="28"/>
          <w:szCs w:val="28"/>
          <w:lang w:val="en-US" w:eastAsia="ru-RU"/>
        </w:rPr>
        <w:t>,</w:t>
      </w:r>
      <w:r w:rsidR="00614B22" w:rsidRPr="00C53608">
        <w:rPr>
          <w:rFonts w:ascii="Times New Roman" w:eastAsia="Times New Roman" w:hAnsi="Times New Roman" w:cs="Times New Roman"/>
          <w:sz w:val="28"/>
          <w:szCs w:val="28"/>
          <w:lang w:val="en-US" w:eastAsia="ru-RU"/>
        </w:rPr>
        <w:t xml:space="preserve"> nesti</w:t>
      </w:r>
      <w:r w:rsidR="00D05D08">
        <w:rPr>
          <w:rFonts w:ascii="Times New Roman" w:eastAsia="Times New Roman" w:hAnsi="Times New Roman" w:cs="Times New Roman"/>
          <w:sz w:val="28"/>
          <w:szCs w:val="28"/>
          <w:lang w:val="en-US" w:eastAsia="ru-RU"/>
        </w:rPr>
        <w:t>n [83]</w:t>
      </w:r>
      <w:r w:rsidR="00245D49">
        <w:rPr>
          <w:rFonts w:ascii="Times New Roman" w:eastAsia="Times New Roman" w:hAnsi="Times New Roman" w:cs="Times New Roman"/>
          <w:sz w:val="28"/>
          <w:szCs w:val="28"/>
          <w:lang w:val="en-US" w:eastAsia="ru-RU"/>
        </w:rPr>
        <w:t xml:space="preserve">, </w:t>
      </w:r>
      <w:r w:rsidR="00614B22" w:rsidRPr="00C53608">
        <w:rPr>
          <w:rFonts w:ascii="Times New Roman" w:eastAsia="Times New Roman" w:hAnsi="Times New Roman" w:cs="Times New Roman"/>
          <w:sz w:val="28"/>
          <w:szCs w:val="28"/>
          <w:lang w:val="en-US" w:eastAsia="ru-RU"/>
        </w:rPr>
        <w:t>but the amount of insulin obtained in this case was very small. A significant step forward was made by the Baetge group, which, in order to develop a differentiation protocol, investigated signals that stimulate development and are capable of inducing pancreatic organogenesis in vivo, which ultimately should allow the first identified endodermal cells to be obtained from human ESC</w:t>
      </w:r>
      <w:r w:rsidR="00245D49">
        <w:rPr>
          <w:rFonts w:ascii="Times New Roman" w:eastAsia="Times New Roman" w:hAnsi="Times New Roman" w:cs="Times New Roman"/>
          <w:sz w:val="28"/>
          <w:szCs w:val="28"/>
          <w:lang w:val="en-US" w:eastAsia="ru-RU"/>
        </w:rPr>
        <w:t xml:space="preserve">s [84] </w:t>
      </w:r>
      <w:r w:rsidR="00614B22" w:rsidRPr="00C53608">
        <w:rPr>
          <w:rFonts w:ascii="Times New Roman" w:eastAsia="Times New Roman" w:hAnsi="Times New Roman" w:cs="Times New Roman"/>
          <w:sz w:val="28"/>
          <w:szCs w:val="28"/>
          <w:lang w:val="en-US" w:eastAsia="ru-RU"/>
        </w:rPr>
        <w:t>and then cells that produce insuli</w:t>
      </w:r>
      <w:r w:rsidR="00245D49">
        <w:rPr>
          <w:rFonts w:ascii="Times New Roman" w:eastAsia="Times New Roman" w:hAnsi="Times New Roman" w:cs="Times New Roman"/>
          <w:sz w:val="28"/>
          <w:szCs w:val="28"/>
          <w:lang w:val="en-US" w:eastAsia="ru-RU"/>
        </w:rPr>
        <w:t>n [85].</w:t>
      </w:r>
      <w:r w:rsidR="00614B22" w:rsidRPr="00C53608">
        <w:rPr>
          <w:rFonts w:ascii="Times New Roman" w:eastAsia="Times New Roman" w:hAnsi="Times New Roman" w:cs="Times New Roman"/>
          <w:sz w:val="28"/>
          <w:szCs w:val="28"/>
          <w:lang w:val="en-US" w:eastAsia="ru-RU"/>
        </w:rPr>
        <w:t xml:space="preserve"> Using this five-stage differentiation protocol, which corresponds to each of the stages of pancreatic formation, the authors were able to achieve the formation of approximately 7% of cells capable of producing insulin in vitro. </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614B22" w:rsidRPr="00C53608">
        <w:rPr>
          <w:rFonts w:ascii="Times New Roman" w:eastAsia="Times New Roman" w:hAnsi="Times New Roman" w:cs="Times New Roman"/>
          <w:sz w:val="28"/>
          <w:szCs w:val="28"/>
          <w:lang w:val="en-US" w:eastAsia="ru-RU"/>
        </w:rPr>
        <w:t>Blyszczuk et al. described an efficient technique for in vitro differentiation of ESCs into a pancreatic lineage. Differentiated cells secrete insulin in response to high glucose levels. However, in another study it was shown that such cells secrete insulin under the action of various agents that enhance its secretion, but do not respond to glucose stimulatio</w:t>
      </w:r>
      <w:r w:rsidR="00C158AF">
        <w:rPr>
          <w:rFonts w:ascii="Times New Roman" w:eastAsia="Times New Roman" w:hAnsi="Times New Roman" w:cs="Times New Roman"/>
          <w:sz w:val="28"/>
          <w:szCs w:val="28"/>
          <w:lang w:val="en-US" w:eastAsia="ru-RU"/>
        </w:rPr>
        <w:t>n [86].</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614B22" w:rsidRPr="00C53608">
        <w:rPr>
          <w:rFonts w:ascii="Times New Roman" w:eastAsia="Times New Roman" w:hAnsi="Times New Roman" w:cs="Times New Roman"/>
          <w:sz w:val="28"/>
          <w:szCs w:val="28"/>
          <w:lang w:val="en-US" w:eastAsia="ru-RU"/>
        </w:rPr>
        <w:t>Later Baetge and colleagues improved their results by optimizing the in vitro differentiation protocol and by transplanting ESC-derived pancreatic progenitors into mice so that after three months in vivo, the implanted cells differentiated into mature endocrine cells capable of regulating glucose level</w:t>
      </w:r>
      <w:r w:rsidR="00C158AF">
        <w:rPr>
          <w:rFonts w:ascii="Times New Roman" w:eastAsia="Times New Roman" w:hAnsi="Times New Roman" w:cs="Times New Roman"/>
          <w:sz w:val="28"/>
          <w:szCs w:val="28"/>
          <w:lang w:val="en-US" w:eastAsia="ru-RU"/>
        </w:rPr>
        <w:t>s [87].</w:t>
      </w:r>
      <w:r w:rsidR="00614B22" w:rsidRPr="00C53608">
        <w:rPr>
          <w:rFonts w:ascii="Times New Roman" w:eastAsia="Times New Roman" w:hAnsi="Times New Roman" w:cs="Times New Roman"/>
          <w:sz w:val="28"/>
          <w:szCs w:val="28"/>
          <w:lang w:val="en-US" w:eastAsia="ru-RU"/>
        </w:rPr>
        <w:t xml:space="preserve"> The same group of researchers, by further optimizing the differentiation protocol for the CyT49 ESC line, developed a scalable and standardized system for obtaining functional progenitor cells from human ESC</w:t>
      </w:r>
      <w:r w:rsidR="00552720">
        <w:rPr>
          <w:rFonts w:ascii="Times New Roman" w:eastAsia="Times New Roman" w:hAnsi="Times New Roman" w:cs="Times New Roman"/>
          <w:sz w:val="28"/>
          <w:szCs w:val="28"/>
          <w:lang w:val="en-US" w:eastAsia="ru-RU"/>
        </w:rPr>
        <w:t xml:space="preserve">s, </w:t>
      </w:r>
      <w:r w:rsidR="00614B22" w:rsidRPr="00C53608">
        <w:rPr>
          <w:rFonts w:ascii="Times New Roman" w:eastAsia="Times New Roman" w:hAnsi="Times New Roman" w:cs="Times New Roman"/>
          <w:sz w:val="28"/>
          <w:szCs w:val="28"/>
          <w:lang w:val="en-US" w:eastAsia="ru-RU"/>
        </w:rPr>
        <w:t>which was also a big step towards clinical implementation</w:t>
      </w:r>
      <w:r w:rsidR="00552720">
        <w:rPr>
          <w:rFonts w:ascii="Times New Roman" w:eastAsia="Times New Roman" w:hAnsi="Times New Roman" w:cs="Times New Roman"/>
          <w:sz w:val="28"/>
          <w:szCs w:val="28"/>
          <w:lang w:val="en-US" w:eastAsia="ru-RU"/>
        </w:rPr>
        <w:t xml:space="preserve"> [88]</w:t>
      </w:r>
      <w:r w:rsidR="00614B22" w:rsidRPr="00C53608">
        <w:rPr>
          <w:rFonts w:ascii="Times New Roman" w:eastAsia="Times New Roman" w:hAnsi="Times New Roman" w:cs="Times New Roman"/>
          <w:sz w:val="28"/>
          <w:szCs w:val="28"/>
          <w:lang w:val="en-US" w:eastAsia="ru-RU"/>
        </w:rPr>
        <w:t xml:space="preserve">. Despite significant advances, three major problems limit the applicability of insulin-producing cells derived from ESCs. First of all, due to the fact that these cells are pluripotent, undifferentiated cells in vivo serve as a source for the development of teratomas, and their transplantation will inevitably lead to the formation of a tumor due to the presence of some residual </w:t>
      </w:r>
      <w:r w:rsidR="002C7AD8" w:rsidRPr="00C53608">
        <w:rPr>
          <w:rFonts w:ascii="Times New Roman" w:eastAsia="Times New Roman" w:hAnsi="Times New Roman" w:cs="Times New Roman"/>
          <w:sz w:val="28"/>
          <w:szCs w:val="28"/>
          <w:lang w:val="en-US" w:eastAsia="ru-RU"/>
        </w:rPr>
        <w:t>number</w:t>
      </w:r>
      <w:r w:rsidR="00614B22" w:rsidRPr="00C53608">
        <w:rPr>
          <w:rFonts w:ascii="Times New Roman" w:eastAsia="Times New Roman" w:hAnsi="Times New Roman" w:cs="Times New Roman"/>
          <w:sz w:val="28"/>
          <w:szCs w:val="28"/>
          <w:lang w:val="en-US" w:eastAsia="ru-RU"/>
        </w:rPr>
        <w:t xml:space="preserve"> of undifferentiated cells. Several attempts have been made to search for surface markers that would allow the selection of pancreatic progenitor cell</w:t>
      </w:r>
      <w:r w:rsidR="00EC528A">
        <w:rPr>
          <w:rFonts w:ascii="Times New Roman" w:eastAsia="Times New Roman" w:hAnsi="Times New Roman" w:cs="Times New Roman"/>
          <w:sz w:val="28"/>
          <w:szCs w:val="28"/>
          <w:lang w:val="en-US" w:eastAsia="ru-RU"/>
        </w:rPr>
        <w:t>s [</w:t>
      </w:r>
      <w:r w:rsidR="007170D6">
        <w:rPr>
          <w:rFonts w:ascii="Times New Roman" w:eastAsia="Times New Roman" w:hAnsi="Times New Roman" w:cs="Times New Roman"/>
          <w:sz w:val="28"/>
          <w:szCs w:val="28"/>
          <w:lang w:val="en-US" w:eastAsia="ru-RU"/>
        </w:rPr>
        <w:t>89] o</w:t>
      </w:r>
      <w:r w:rsidR="00614B22" w:rsidRPr="00C53608">
        <w:rPr>
          <w:rFonts w:ascii="Times New Roman" w:eastAsia="Times New Roman" w:hAnsi="Times New Roman" w:cs="Times New Roman"/>
          <w:sz w:val="28"/>
          <w:szCs w:val="28"/>
          <w:lang w:val="en-US" w:eastAsia="ru-RU"/>
        </w:rPr>
        <w:t>r the removal of only pluripotent cel</w:t>
      </w:r>
      <w:r w:rsidR="00EC528A">
        <w:rPr>
          <w:rFonts w:ascii="Times New Roman" w:eastAsia="Times New Roman" w:hAnsi="Times New Roman" w:cs="Times New Roman"/>
          <w:sz w:val="28"/>
          <w:szCs w:val="28"/>
          <w:lang w:val="en-US" w:eastAsia="ru-RU"/>
        </w:rPr>
        <w:t>ls [90]</w:t>
      </w:r>
      <w:r w:rsidR="00614B22" w:rsidRPr="00C53608">
        <w:rPr>
          <w:rFonts w:ascii="Times New Roman" w:eastAsia="Times New Roman" w:hAnsi="Times New Roman" w:cs="Times New Roman"/>
          <w:sz w:val="28"/>
          <w:szCs w:val="28"/>
          <w:lang w:val="en-US" w:eastAsia="ru-RU"/>
        </w:rPr>
        <w:t xml:space="preserve">, but the safety of selected cells also needs to be further studied. </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614B22" w:rsidRPr="00C53608">
        <w:rPr>
          <w:rFonts w:ascii="Times New Roman" w:eastAsia="Times New Roman" w:hAnsi="Times New Roman" w:cs="Times New Roman"/>
          <w:sz w:val="28"/>
          <w:szCs w:val="28"/>
          <w:lang w:val="en-US" w:eastAsia="ru-RU"/>
        </w:rPr>
        <w:t>It is obvious that many of the principles revealed in mouse ESC cells cannot be directly applied to human ones. Moreover, under physiological conditions, β-cells are located in a complex islet structure, which allows control of insulin incretion through various mechanisms: neural (for example, sympathetic nerve fibers), endocrine (for example, glucagon) and paracrine (for example, somatostatin). In addition, ethical issues associated with obtaining insulin-producing cells from human embryos complicate the further development of this direction.</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lastRenderedPageBreak/>
        <w:tab/>
      </w:r>
      <w:r w:rsidR="003C30E7" w:rsidRPr="00C53608">
        <w:rPr>
          <w:rFonts w:ascii="Times New Roman" w:eastAsia="Times New Roman" w:hAnsi="Times New Roman" w:cs="Times New Roman"/>
          <w:sz w:val="28"/>
          <w:szCs w:val="28"/>
          <w:lang w:val="en-US" w:eastAsia="ru-RU"/>
        </w:rPr>
        <w:t xml:space="preserve">In 2006, a possible solution to </w:t>
      </w:r>
      <w:r w:rsidR="00CE3CB9">
        <w:rPr>
          <w:rFonts w:ascii="Times New Roman" w:eastAsia="Times New Roman" w:hAnsi="Times New Roman" w:cs="Times New Roman"/>
          <w:sz w:val="28"/>
          <w:szCs w:val="28"/>
          <w:lang w:val="en-US" w:eastAsia="ru-RU"/>
        </w:rPr>
        <w:t xml:space="preserve">issues </w:t>
      </w:r>
      <w:r w:rsidR="003C30E7" w:rsidRPr="00C53608">
        <w:rPr>
          <w:rFonts w:ascii="Times New Roman" w:eastAsia="Times New Roman" w:hAnsi="Times New Roman" w:cs="Times New Roman"/>
          <w:sz w:val="28"/>
          <w:szCs w:val="28"/>
          <w:lang w:val="en-US" w:eastAsia="ru-RU"/>
        </w:rPr>
        <w:t>associated with the use of ESCs appeared when Yamanaka and colleagues managed to reprogram the development of somatic cells in adult mic</w:t>
      </w:r>
      <w:r w:rsidR="00D941B1">
        <w:rPr>
          <w:rFonts w:ascii="Times New Roman" w:eastAsia="Times New Roman" w:hAnsi="Times New Roman" w:cs="Times New Roman"/>
          <w:sz w:val="28"/>
          <w:szCs w:val="28"/>
          <w:lang w:val="en-US" w:eastAsia="ru-RU"/>
        </w:rPr>
        <w:t>e [91] a</w:t>
      </w:r>
      <w:r w:rsidR="003C30E7" w:rsidRPr="00C53608">
        <w:rPr>
          <w:rFonts w:ascii="Times New Roman" w:eastAsia="Times New Roman" w:hAnsi="Times New Roman" w:cs="Times New Roman"/>
          <w:sz w:val="28"/>
          <w:szCs w:val="28"/>
          <w:lang w:val="en-US" w:eastAsia="ru-RU"/>
        </w:rPr>
        <w:t>nd later in adult huma</w:t>
      </w:r>
      <w:r w:rsidR="005664F3">
        <w:rPr>
          <w:rFonts w:ascii="Times New Roman" w:eastAsia="Times New Roman" w:hAnsi="Times New Roman" w:cs="Times New Roman"/>
          <w:sz w:val="28"/>
          <w:szCs w:val="28"/>
          <w:lang w:val="en-US" w:eastAsia="ru-RU"/>
        </w:rPr>
        <w:t xml:space="preserve">n [92] </w:t>
      </w:r>
      <w:r w:rsidR="003C30E7" w:rsidRPr="00C53608">
        <w:rPr>
          <w:rFonts w:ascii="Times New Roman" w:eastAsia="Times New Roman" w:hAnsi="Times New Roman" w:cs="Times New Roman"/>
          <w:sz w:val="28"/>
          <w:szCs w:val="28"/>
          <w:lang w:val="en-US" w:eastAsia="ru-RU"/>
        </w:rPr>
        <w:t>by means of forced expression of 4 genes (OCT4, SOX2, KLF4 and c-MYC) with the formation of induced pluripotent stem cells (iPSC). These cells retain the basic properties of ESCs, such as pluripotency and the ability to self-sustain, but at the same time provide the opportunity for the formation of autologous cells, which can be used for cell therapy. Recently, human iPSCs have been generated by reprogramming many types of somatic cells, with many studies reporting successful differentiation of these cells into neurons, cardiomyocytes, hepatocytes, or hematopoietic cell</w:t>
      </w:r>
      <w:r w:rsidR="005664F3">
        <w:rPr>
          <w:rFonts w:ascii="Times New Roman" w:eastAsia="Times New Roman" w:hAnsi="Times New Roman" w:cs="Times New Roman"/>
          <w:sz w:val="28"/>
          <w:szCs w:val="28"/>
          <w:lang w:val="en-US" w:eastAsia="ru-RU"/>
        </w:rPr>
        <w:t>s [93];</w:t>
      </w:r>
      <w:r w:rsidR="003C30E7" w:rsidRPr="00C53608">
        <w:rPr>
          <w:rFonts w:ascii="Times New Roman" w:eastAsia="Times New Roman" w:hAnsi="Times New Roman" w:cs="Times New Roman"/>
          <w:sz w:val="28"/>
          <w:szCs w:val="28"/>
          <w:lang w:val="en-US" w:eastAsia="ru-RU"/>
        </w:rPr>
        <w:t xml:space="preserve"> however, differentiated cells derived from iPSCs may also be useful in in vitro disease modeling and/or drug research. Thus, these cells can serve as an alternative and more powerful source of stem cells used to treat various diseases, including </w:t>
      </w:r>
      <w:r w:rsidR="000E4EB3">
        <w:rPr>
          <w:rFonts w:ascii="Times New Roman" w:eastAsia="Times New Roman" w:hAnsi="Times New Roman" w:cs="Times New Roman"/>
          <w:sz w:val="28"/>
          <w:szCs w:val="28"/>
          <w:lang w:val="en-US" w:eastAsia="ru-RU"/>
        </w:rPr>
        <w:t>type 1 diabetes</w:t>
      </w:r>
      <w:r w:rsidR="003C30E7" w:rsidRPr="00C53608">
        <w:rPr>
          <w:rFonts w:ascii="Times New Roman" w:eastAsia="Times New Roman" w:hAnsi="Times New Roman" w:cs="Times New Roman"/>
          <w:sz w:val="28"/>
          <w:szCs w:val="28"/>
          <w:lang w:val="en-US" w:eastAsia="ru-RU"/>
        </w:rPr>
        <w:t xml:space="preserve">. </w:t>
      </w:r>
      <w:r w:rsidR="000E4EB3">
        <w:rPr>
          <w:rFonts w:ascii="Times New Roman" w:eastAsia="Times New Roman" w:hAnsi="Times New Roman" w:cs="Times New Roman"/>
          <w:sz w:val="28"/>
          <w:szCs w:val="28"/>
          <w:lang w:val="en-US" w:eastAsia="ru-RU"/>
        </w:rPr>
        <w:t>I</w:t>
      </w:r>
      <w:r w:rsidR="003C30E7" w:rsidRPr="00C53608">
        <w:rPr>
          <w:rFonts w:ascii="Times New Roman" w:eastAsia="Times New Roman" w:hAnsi="Times New Roman" w:cs="Times New Roman"/>
          <w:sz w:val="28"/>
          <w:szCs w:val="28"/>
          <w:lang w:val="en-US" w:eastAsia="ru-RU"/>
        </w:rPr>
        <w:t xml:space="preserve">n </w:t>
      </w:r>
      <w:r w:rsidR="003C30E7" w:rsidRPr="001110C4">
        <w:rPr>
          <w:rFonts w:ascii="Times New Roman" w:eastAsia="Times New Roman" w:hAnsi="Times New Roman" w:cs="Times New Roman"/>
          <w:sz w:val="28"/>
          <w:szCs w:val="28"/>
          <w:lang w:val="en-US" w:eastAsia="ru-RU"/>
        </w:rPr>
        <w:t>2008, the</w:t>
      </w:r>
      <w:r w:rsidR="000E4EB3" w:rsidRPr="001110C4">
        <w:rPr>
          <w:rFonts w:ascii="Times New Roman" w:eastAsia="Times New Roman" w:hAnsi="Times New Roman" w:cs="Times New Roman"/>
          <w:sz w:val="28"/>
          <w:szCs w:val="28"/>
          <w:lang w:val="en-US" w:eastAsia="ru-RU"/>
        </w:rPr>
        <w:t>e f</w:t>
      </w:r>
      <w:r w:rsidR="003C30E7" w:rsidRPr="001110C4">
        <w:rPr>
          <w:rFonts w:ascii="Times New Roman" w:eastAsia="Times New Roman" w:hAnsi="Times New Roman" w:cs="Times New Roman"/>
          <w:sz w:val="28"/>
          <w:szCs w:val="28"/>
          <w:lang w:val="en-US" w:eastAsia="ru-RU"/>
        </w:rPr>
        <w:t>irst report</w:t>
      </w:r>
      <w:r w:rsidR="000E4EB3" w:rsidRPr="001110C4">
        <w:rPr>
          <w:rFonts w:ascii="Times New Roman" w:eastAsia="Times New Roman" w:hAnsi="Times New Roman" w:cs="Times New Roman"/>
          <w:sz w:val="28"/>
          <w:szCs w:val="28"/>
          <w:lang w:val="en-US" w:eastAsia="ru-RU"/>
        </w:rPr>
        <w:t xml:space="preserve"> came out </w:t>
      </w:r>
      <w:r w:rsidR="00150546" w:rsidRPr="001110C4">
        <w:rPr>
          <w:rFonts w:ascii="Times New Roman" w:eastAsia="Times New Roman" w:hAnsi="Times New Roman" w:cs="Times New Roman"/>
          <w:sz w:val="28"/>
          <w:szCs w:val="28"/>
          <w:lang w:val="en-US" w:eastAsia="ru-RU"/>
        </w:rPr>
        <w:t xml:space="preserve">on </w:t>
      </w:r>
      <w:r w:rsidR="003C30E7" w:rsidRPr="001110C4">
        <w:rPr>
          <w:rFonts w:ascii="Times New Roman" w:eastAsia="Times New Roman" w:hAnsi="Times New Roman" w:cs="Times New Roman"/>
          <w:sz w:val="28"/>
          <w:szCs w:val="28"/>
          <w:lang w:val="en-US" w:eastAsia="ru-RU"/>
        </w:rPr>
        <w:t>successful differentiation of iPSCs into insulin-producing cells using the four-step protocol described for ESC differentiatio</w:t>
      </w:r>
      <w:r w:rsidR="005664F3" w:rsidRPr="001110C4">
        <w:rPr>
          <w:rFonts w:ascii="Times New Roman" w:eastAsia="Times New Roman" w:hAnsi="Times New Roman" w:cs="Times New Roman"/>
          <w:sz w:val="28"/>
          <w:szCs w:val="28"/>
          <w:lang w:val="en-US" w:eastAsia="ru-RU"/>
        </w:rPr>
        <w:t>n [94].</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3C30E7" w:rsidRPr="00C53608">
        <w:rPr>
          <w:rFonts w:ascii="Times New Roman" w:eastAsia="Times New Roman" w:hAnsi="Times New Roman" w:cs="Times New Roman"/>
          <w:sz w:val="28"/>
          <w:szCs w:val="28"/>
          <w:lang w:val="en-US" w:eastAsia="ru-RU"/>
        </w:rPr>
        <w:t>Impressive results have been reported in several in vitro studies in which the authors used other protocols mimicking the mechanisms of pancreatic development in vivo to direct iPSC differentiation into β-</w:t>
      </w:r>
      <w:r w:rsidR="003C30E7" w:rsidRPr="002E78EB">
        <w:rPr>
          <w:rFonts w:ascii="Times New Roman" w:eastAsia="Times New Roman" w:hAnsi="Times New Roman" w:cs="Times New Roman"/>
          <w:sz w:val="28"/>
          <w:szCs w:val="28"/>
          <w:lang w:val="en-US" w:eastAsia="ru-RU"/>
        </w:rPr>
        <w:t>like cell</w:t>
      </w:r>
      <w:r w:rsidR="00267D49">
        <w:rPr>
          <w:rFonts w:ascii="Times New Roman" w:eastAsia="Times New Roman" w:hAnsi="Times New Roman" w:cs="Times New Roman"/>
          <w:sz w:val="28"/>
          <w:szCs w:val="28"/>
          <w:lang w:val="en-US" w:eastAsia="ru-RU"/>
        </w:rPr>
        <w:t>s [95-</w:t>
      </w:r>
      <w:r w:rsidR="001938C9">
        <w:rPr>
          <w:rFonts w:ascii="Times New Roman" w:eastAsia="Times New Roman" w:hAnsi="Times New Roman" w:cs="Times New Roman"/>
          <w:sz w:val="28"/>
          <w:szCs w:val="28"/>
          <w:lang w:val="en-US" w:eastAsia="ru-RU"/>
        </w:rPr>
        <w:t>98]</w:t>
      </w:r>
      <w:r w:rsidR="003C30E7" w:rsidRPr="002E78EB">
        <w:rPr>
          <w:rFonts w:ascii="Times New Roman" w:eastAsia="Times New Roman" w:hAnsi="Times New Roman" w:cs="Times New Roman"/>
          <w:sz w:val="28"/>
          <w:szCs w:val="28"/>
          <w:lang w:val="en-US" w:eastAsia="ru-RU"/>
        </w:rPr>
        <w:t>. Insulin-</w:t>
      </w:r>
      <w:r w:rsidR="003C30E7" w:rsidRPr="00C53608">
        <w:rPr>
          <w:rFonts w:ascii="Times New Roman" w:eastAsia="Times New Roman" w:hAnsi="Times New Roman" w:cs="Times New Roman"/>
          <w:sz w:val="28"/>
          <w:szCs w:val="28"/>
          <w:lang w:val="en-US" w:eastAsia="ru-RU"/>
        </w:rPr>
        <w:t>producing cells were also obtained from iPSCs formed by reprogramming fibroblasts from two diabetic patient</w:t>
      </w:r>
      <w:r w:rsidR="001938C9">
        <w:rPr>
          <w:rFonts w:ascii="Times New Roman" w:eastAsia="Times New Roman" w:hAnsi="Times New Roman" w:cs="Times New Roman"/>
          <w:sz w:val="28"/>
          <w:szCs w:val="28"/>
          <w:lang w:val="en-US" w:eastAsia="ru-RU"/>
        </w:rPr>
        <w:t>s [99]</w:t>
      </w:r>
      <w:r w:rsidR="003C30E7" w:rsidRPr="00C53608">
        <w:rPr>
          <w:rFonts w:ascii="Times New Roman" w:eastAsia="Times New Roman" w:hAnsi="Times New Roman" w:cs="Times New Roman"/>
          <w:sz w:val="28"/>
          <w:szCs w:val="28"/>
          <w:lang w:val="en-US" w:eastAsia="ru-RU"/>
        </w:rPr>
        <w:t>.</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3C30E7" w:rsidRPr="00C53608">
        <w:rPr>
          <w:rFonts w:ascii="Times New Roman" w:eastAsia="Times New Roman" w:hAnsi="Times New Roman" w:cs="Times New Roman"/>
          <w:sz w:val="28"/>
          <w:szCs w:val="28"/>
          <w:lang w:val="en-US" w:eastAsia="ru-RU"/>
        </w:rPr>
        <w:t>Human iPSCs have also been obtained by reprogramming pancreatic β-cells and then re-differentiating into insulin-producing cells that are more efficient than differentiation of iPSCs derived from reprogramming non-β-cells of that same patien</w:t>
      </w:r>
      <w:r w:rsidR="001938C9">
        <w:rPr>
          <w:rFonts w:ascii="Times New Roman" w:eastAsia="Times New Roman" w:hAnsi="Times New Roman" w:cs="Times New Roman"/>
          <w:sz w:val="28"/>
          <w:szCs w:val="28"/>
          <w:lang w:val="en-US" w:eastAsia="ru-RU"/>
        </w:rPr>
        <w:t>t [100].</w:t>
      </w:r>
      <w:r w:rsidR="003C30E7" w:rsidRPr="00C53608">
        <w:rPr>
          <w:rFonts w:ascii="Times New Roman" w:eastAsia="Times New Roman" w:hAnsi="Times New Roman" w:cs="Times New Roman"/>
          <w:sz w:val="28"/>
          <w:szCs w:val="28"/>
          <w:lang w:val="en-US" w:eastAsia="ru-RU"/>
        </w:rPr>
        <w:t xml:space="preserve"> The results of this work show that iPSCs have the epigenetic memory of the original cell even after reprogramming, and that not only ESCs, but also iPSC cell lines are characterized by varying degrees of ability to differentiate into β-cells.</w:t>
      </w:r>
      <w:r w:rsidR="00157288">
        <w:rPr>
          <w:rFonts w:ascii="Times New Roman" w:eastAsia="Times New Roman" w:hAnsi="Times New Roman" w:cs="Times New Roman"/>
          <w:sz w:val="28"/>
          <w:szCs w:val="28"/>
          <w:lang w:val="en-US" w:eastAsia="ru-RU"/>
        </w:rPr>
        <w:tab/>
      </w:r>
      <w:r w:rsidR="003C30E7" w:rsidRPr="00C53608">
        <w:rPr>
          <w:rFonts w:ascii="Times New Roman" w:eastAsia="Times New Roman" w:hAnsi="Times New Roman" w:cs="Times New Roman"/>
          <w:sz w:val="28"/>
          <w:szCs w:val="28"/>
          <w:lang w:val="en-US" w:eastAsia="ru-RU"/>
        </w:rPr>
        <w:t xml:space="preserve">The main concern with using iPSCs is their safety. In fact, in addition to oncogenic properties due to pluripotency, the use of oncogenes for reprogramming, as well as the fact that oncogenes are irreversibly integrated into the cell genome (due to the use of retroviruses and lentiviruses), can cause the formation of malignant neoplasms. </w:t>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157288">
        <w:rPr>
          <w:rFonts w:ascii="Times New Roman" w:eastAsia="Times New Roman" w:hAnsi="Times New Roman" w:cs="Times New Roman"/>
          <w:sz w:val="28"/>
          <w:szCs w:val="28"/>
          <w:lang w:val="en-US" w:eastAsia="ru-RU"/>
        </w:rPr>
        <w:tab/>
      </w:r>
      <w:r w:rsidR="003C30E7" w:rsidRPr="00C53608">
        <w:rPr>
          <w:rFonts w:ascii="Times New Roman" w:eastAsia="Times New Roman" w:hAnsi="Times New Roman" w:cs="Times New Roman"/>
          <w:sz w:val="28"/>
          <w:szCs w:val="28"/>
          <w:lang w:val="en-US" w:eastAsia="ru-RU"/>
        </w:rPr>
        <w:t>In general, it should be said that great hopes are pinned on iPSC cells in the framework of cell replacement therapy for DM, but a lot of research is still needed to increase the safety and efficiency of reprogramming and differentiation processes.</w:t>
      </w:r>
      <w:r w:rsidR="00157288">
        <w:rPr>
          <w:rFonts w:ascii="Times New Roman" w:eastAsia="Times New Roman" w:hAnsi="Times New Roman" w:cs="Times New Roman"/>
          <w:sz w:val="28"/>
          <w:szCs w:val="28"/>
          <w:lang w:val="en-US" w:eastAsia="ru-RU"/>
        </w:rPr>
        <w:tab/>
      </w:r>
      <w:r w:rsidR="004135DC">
        <w:rPr>
          <w:rFonts w:ascii="Times New Roman" w:eastAsia="Times New Roman" w:hAnsi="Times New Roman" w:cs="Times New Roman"/>
          <w:sz w:val="28"/>
          <w:szCs w:val="28"/>
          <w:lang w:val="en-US" w:eastAsia="ru-RU"/>
        </w:rPr>
        <w:t xml:space="preserve">To date, there are a number of </w:t>
      </w:r>
      <w:r w:rsidR="00B12CF4">
        <w:rPr>
          <w:rFonts w:ascii="Times New Roman" w:eastAsia="Times New Roman" w:hAnsi="Times New Roman" w:cs="Times New Roman"/>
          <w:sz w:val="28"/>
          <w:szCs w:val="28"/>
          <w:lang w:val="en-US" w:eastAsia="ru-RU"/>
        </w:rPr>
        <w:t xml:space="preserve">growth factors and agents </w:t>
      </w:r>
      <w:r w:rsidR="003C30E7" w:rsidRPr="00C53608">
        <w:rPr>
          <w:rFonts w:ascii="Times New Roman" w:eastAsia="Times New Roman" w:hAnsi="Times New Roman" w:cs="Times New Roman"/>
          <w:sz w:val="28"/>
          <w:szCs w:val="28"/>
          <w:lang w:val="en-US" w:eastAsia="ru-RU"/>
        </w:rPr>
        <w:t>used in differentiation of iPSCs to insulin producing cells in vitr</w:t>
      </w:r>
      <w:r w:rsidR="006853A7">
        <w:rPr>
          <w:rFonts w:ascii="Times New Roman" w:eastAsia="Times New Roman" w:hAnsi="Times New Roman" w:cs="Times New Roman"/>
          <w:sz w:val="28"/>
          <w:szCs w:val="28"/>
          <w:lang w:val="en-US" w:eastAsia="ru-RU"/>
        </w:rPr>
        <w:t>o [101-106]</w:t>
      </w:r>
      <w:r w:rsidR="003C30E7" w:rsidRPr="00C53608">
        <w:rPr>
          <w:rFonts w:ascii="Times New Roman" w:eastAsia="Times New Roman" w:hAnsi="Times New Roman" w:cs="Times New Roman"/>
          <w:sz w:val="28"/>
          <w:szCs w:val="28"/>
          <w:lang w:val="en-US" w:eastAsia="ru-RU"/>
        </w:rPr>
        <w:t>.</w:t>
      </w:r>
      <w:r w:rsidR="009623C2">
        <w:rPr>
          <w:rFonts w:ascii="Times New Roman" w:eastAsia="Times New Roman" w:hAnsi="Times New Roman" w:cs="Times New Roman"/>
          <w:sz w:val="28"/>
          <w:szCs w:val="28"/>
          <w:lang w:val="en-US" w:eastAsia="ru-RU"/>
        </w:rPr>
        <w:t xml:space="preserve"> </w:t>
      </w:r>
      <w:r w:rsidR="003C30E7" w:rsidRPr="00C53608">
        <w:rPr>
          <w:rFonts w:ascii="Times New Roman" w:hAnsi="Times New Roman" w:cs="Times New Roman"/>
          <w:sz w:val="28"/>
          <w:szCs w:val="28"/>
          <w:lang w:val="en-US"/>
        </w:rPr>
        <w:t xml:space="preserve">Common to all methods is the use of activin A and retinoic acid. The action of activin A on differentiated cells leads to differentiation of the </w:t>
      </w:r>
      <w:r w:rsidR="003C7CD5" w:rsidRPr="00C53608">
        <w:rPr>
          <w:rFonts w:ascii="Times New Roman" w:hAnsi="Times New Roman" w:cs="Times New Roman"/>
          <w:sz w:val="28"/>
          <w:szCs w:val="28"/>
          <w:lang w:val="en-US"/>
        </w:rPr>
        <w:t>endoderm,</w:t>
      </w:r>
      <w:r w:rsidR="003C30E7" w:rsidRPr="00C53608">
        <w:rPr>
          <w:rFonts w:ascii="Times New Roman" w:hAnsi="Times New Roman" w:cs="Times New Roman"/>
          <w:sz w:val="28"/>
          <w:szCs w:val="28"/>
          <w:lang w:val="en-US"/>
        </w:rPr>
        <w:t xml:space="preserve"> subsequent treatment with retinoic acid leads to the induction of differentiation along the pancreatic pathway. Both inducers have a systemic effect and are components of many signaling pathways, including activation of PDX1 expression. </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3C30E7" w:rsidRPr="00C53608">
        <w:rPr>
          <w:rFonts w:ascii="Times New Roman" w:hAnsi="Times New Roman" w:cs="Times New Roman"/>
          <w:sz w:val="28"/>
          <w:szCs w:val="28"/>
          <w:lang w:val="en-US"/>
        </w:rPr>
        <w:t xml:space="preserve">In some cases, specific transcription factors are enhanced by direct introduction of proteins or their corresponding genes into the cell, which makes the </w:t>
      </w:r>
      <w:r w:rsidR="003C30E7" w:rsidRPr="00C53608">
        <w:rPr>
          <w:rFonts w:ascii="Times New Roman" w:hAnsi="Times New Roman" w:cs="Times New Roman"/>
          <w:sz w:val="28"/>
          <w:szCs w:val="28"/>
          <w:lang w:val="en-US"/>
        </w:rPr>
        <w:lastRenderedPageBreak/>
        <w:t xml:space="preserve">process more efficient. </w:t>
      </w:r>
      <w:r w:rsidR="000C007C" w:rsidRPr="00C53608">
        <w:rPr>
          <w:rFonts w:ascii="Times New Roman" w:hAnsi="Times New Roman" w:cs="Times New Roman"/>
          <w:sz w:val="28"/>
          <w:szCs w:val="28"/>
          <w:lang w:val="en-US"/>
        </w:rPr>
        <w:t>First</w:t>
      </w:r>
      <w:r w:rsidR="003C30E7" w:rsidRPr="00C53608">
        <w:rPr>
          <w:rFonts w:ascii="Times New Roman" w:hAnsi="Times New Roman" w:cs="Times New Roman"/>
          <w:sz w:val="28"/>
          <w:szCs w:val="28"/>
          <w:lang w:val="en-US"/>
        </w:rPr>
        <w:t>, this concerns the PDX1 factor, which during in vivo differentiation plays an important role both at the stage of formation of pancreatic progenitors and during the maturation of β-cell</w:t>
      </w:r>
      <w:r w:rsidR="00690A1A">
        <w:rPr>
          <w:rFonts w:ascii="Times New Roman" w:hAnsi="Times New Roman" w:cs="Times New Roman"/>
          <w:sz w:val="28"/>
          <w:szCs w:val="28"/>
          <w:lang w:val="en-US"/>
        </w:rPr>
        <w:t>s [107-108]</w:t>
      </w:r>
      <w:r w:rsidR="003C30E7" w:rsidRPr="00C53608">
        <w:rPr>
          <w:rFonts w:ascii="Times New Roman" w:hAnsi="Times New Roman" w:cs="Times New Roman"/>
          <w:sz w:val="28"/>
          <w:szCs w:val="28"/>
          <w:lang w:val="en-US"/>
        </w:rPr>
        <w:t xml:space="preserve">. </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3C30E7" w:rsidRPr="00C53608">
        <w:rPr>
          <w:rFonts w:ascii="Times New Roman" w:hAnsi="Times New Roman" w:cs="Times New Roman"/>
          <w:sz w:val="28"/>
          <w:szCs w:val="28"/>
          <w:lang w:val="en-US"/>
        </w:rPr>
        <w:t>Transplantation of cells capable of not only synthesizing and secreting insulin, but also regulating these processes depending on the concentration of glucose in the medium is an issue of fundamental importance from the point of view of the development of medical technologies</w:t>
      </w:r>
      <w:r w:rsidR="008655B7">
        <w:rPr>
          <w:rFonts w:ascii="Times New Roman" w:hAnsi="Times New Roman" w:cs="Times New Roman"/>
          <w:sz w:val="28"/>
          <w:szCs w:val="28"/>
          <w:lang w:val="en-US"/>
        </w:rPr>
        <w:t xml:space="preserve">. </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sidRPr="00157288">
        <w:rPr>
          <w:rFonts w:ascii="Times New Roman" w:hAnsi="Times New Roman" w:cs="Times New Roman"/>
          <w:sz w:val="28"/>
          <w:szCs w:val="28"/>
          <w:lang w:val="en-US"/>
        </w:rPr>
        <w:t>1.</w:t>
      </w:r>
      <w:r w:rsidR="001C6D41">
        <w:rPr>
          <w:rFonts w:ascii="Times New Roman" w:hAnsi="Times New Roman" w:cs="Times New Roman"/>
          <w:sz w:val="28"/>
          <w:szCs w:val="28"/>
          <w:lang w:val="en-US"/>
        </w:rPr>
        <w:t>6</w:t>
      </w:r>
      <w:r w:rsidR="00157288" w:rsidRPr="00157288">
        <w:rPr>
          <w:rFonts w:ascii="Times New Roman" w:hAnsi="Times New Roman" w:cs="Times New Roman"/>
          <w:sz w:val="28"/>
          <w:szCs w:val="28"/>
          <w:lang w:val="en-US"/>
        </w:rPr>
        <w:t xml:space="preserve">.2. </w:t>
      </w:r>
      <w:r w:rsidR="00AA0817" w:rsidRPr="00157288">
        <w:rPr>
          <w:rFonts w:ascii="Times New Roman" w:hAnsi="Times New Roman" w:cs="Times New Roman"/>
          <w:sz w:val="28"/>
          <w:szCs w:val="28"/>
          <w:lang w:val="en-US"/>
        </w:rPr>
        <w:t xml:space="preserve">Some </w:t>
      </w:r>
      <w:r w:rsidR="00B1267D">
        <w:rPr>
          <w:rFonts w:ascii="Times New Roman" w:hAnsi="Times New Roman" w:cs="Times New Roman"/>
          <w:sz w:val="28"/>
          <w:szCs w:val="28"/>
          <w:lang w:val="en-US"/>
        </w:rPr>
        <w:t xml:space="preserve">important </w:t>
      </w:r>
      <w:r w:rsidR="00AA0817" w:rsidRPr="00157288">
        <w:rPr>
          <w:rFonts w:ascii="Times New Roman" w:hAnsi="Times New Roman" w:cs="Times New Roman"/>
          <w:sz w:val="28"/>
          <w:szCs w:val="28"/>
          <w:lang w:val="en-US"/>
        </w:rPr>
        <w:t xml:space="preserve">features of </w:t>
      </w:r>
      <w:r w:rsidR="004E1162" w:rsidRPr="00157288">
        <w:rPr>
          <w:rFonts w:ascii="Times New Roman" w:hAnsi="Times New Roman" w:cs="Times New Roman"/>
          <w:sz w:val="28"/>
          <w:szCs w:val="28"/>
          <w:lang w:val="en-US"/>
        </w:rPr>
        <w:t xml:space="preserve">the pancreatic </w:t>
      </w:r>
      <w:r w:rsidR="00D834F7" w:rsidRPr="00157288">
        <w:rPr>
          <w:rFonts w:ascii="Times New Roman" w:hAnsi="Times New Roman" w:cs="Times New Roman"/>
          <w:sz w:val="28"/>
          <w:szCs w:val="28"/>
          <w:lang w:val="en-US"/>
        </w:rPr>
        <w:t xml:space="preserve">differentiation </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Insulin-producing β-cells make up the bulk of the endocrine part of the pancreas and are part of the islets of Langerhans (60–70% of the total number of cells in the islets). Single β-cells can be located in acini and duct</w:t>
      </w:r>
      <w:r w:rsidR="001D47D3">
        <w:rPr>
          <w:rFonts w:ascii="Times New Roman" w:hAnsi="Times New Roman" w:cs="Times New Roman"/>
          <w:sz w:val="28"/>
          <w:szCs w:val="28"/>
          <w:lang w:val="en-US"/>
        </w:rPr>
        <w:t>s [109]</w:t>
      </w:r>
      <w:r w:rsidR="00D834F7" w:rsidRPr="00C53608">
        <w:rPr>
          <w:rFonts w:ascii="Times New Roman" w:hAnsi="Times New Roman" w:cs="Times New Roman"/>
          <w:sz w:val="28"/>
          <w:szCs w:val="28"/>
          <w:lang w:val="en-US"/>
        </w:rPr>
        <w:t>. β-cells maintain the basal level of insulin in the blood, ensure the rapid release of accumulated insulin and its synthesis when the level of glucose in the blood rises. In addition to insulin, β-cells secrete C-peptide into the blood in an equimolar amount - a polypeptide, after the cleavage of which insulin is formed from the proinsulin molecule. The level of C-peptide makes it possible to indirectly judge the insulin-secreting ability of β-cells, since it does not depend on insulin administered from outsid</w:t>
      </w:r>
      <w:r w:rsidR="001D47D3">
        <w:rPr>
          <w:rFonts w:ascii="Times New Roman" w:hAnsi="Times New Roman" w:cs="Times New Roman"/>
          <w:sz w:val="28"/>
          <w:szCs w:val="28"/>
          <w:lang w:val="en-US"/>
        </w:rPr>
        <w:t>e [110]</w:t>
      </w:r>
      <w:r w:rsidR="00D834F7" w:rsidRPr="00C53608">
        <w:rPr>
          <w:rFonts w:ascii="Times New Roman" w:hAnsi="Times New Roman" w:cs="Times New Roman"/>
          <w:sz w:val="28"/>
          <w:szCs w:val="28"/>
          <w:lang w:val="en-US"/>
        </w:rPr>
        <w:t>.</w:t>
      </w:r>
      <w:r w:rsidR="00157288">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5C4719">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 xml:space="preserve"> </w:t>
      </w:r>
    </w:p>
    <w:p w14:paraId="47821654" w14:textId="77777777" w:rsidR="00D834F7" w:rsidRPr="00C53608" w:rsidRDefault="00D834F7" w:rsidP="00385AA0">
      <w:pPr>
        <w:spacing w:after="240" w:line="240" w:lineRule="auto"/>
        <w:jc w:val="center"/>
        <w:rPr>
          <w:rFonts w:ascii="Times New Roman" w:hAnsi="Times New Roman" w:cs="Times New Roman"/>
          <w:sz w:val="28"/>
          <w:szCs w:val="28"/>
          <w:lang w:val="en-US"/>
        </w:rPr>
      </w:pPr>
      <w:r w:rsidRPr="00C53608">
        <w:rPr>
          <w:rFonts w:ascii="Times New Roman" w:hAnsi="Times New Roman" w:cs="Times New Roman"/>
          <w:noProof/>
          <w:sz w:val="28"/>
          <w:szCs w:val="28"/>
          <w:lang w:val="en-US"/>
        </w:rPr>
        <w:drawing>
          <wp:inline distT="0" distB="0" distL="0" distR="0" wp14:anchorId="2883D360" wp14:editId="758164DA">
            <wp:extent cx="5803271" cy="3659719"/>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5890992" cy="3715038"/>
                    </a:xfrm>
                    <a:prstGeom prst="rect">
                      <a:avLst/>
                    </a:prstGeom>
                  </pic:spPr>
                </pic:pic>
              </a:graphicData>
            </a:graphic>
          </wp:inline>
        </w:drawing>
      </w:r>
    </w:p>
    <w:p w14:paraId="649F8069" w14:textId="54D8ACD5" w:rsidR="00D834F7" w:rsidRPr="00157288" w:rsidRDefault="00D834F7" w:rsidP="00900C3B">
      <w:pPr>
        <w:spacing w:after="240" w:line="240" w:lineRule="auto"/>
        <w:jc w:val="center"/>
        <w:rPr>
          <w:rFonts w:ascii="Times New Roman" w:hAnsi="Times New Roman" w:cs="Times New Roman"/>
          <w:sz w:val="28"/>
          <w:szCs w:val="28"/>
          <w:lang w:val="en-US"/>
        </w:rPr>
      </w:pPr>
      <w:r w:rsidRPr="00157288">
        <w:rPr>
          <w:rFonts w:ascii="Times New Roman" w:hAnsi="Times New Roman" w:cs="Times New Roman"/>
          <w:sz w:val="28"/>
          <w:szCs w:val="28"/>
          <w:lang w:val="en-US"/>
        </w:rPr>
        <w:t>Fig</w:t>
      </w:r>
      <w:r w:rsidR="00157288" w:rsidRPr="00157288">
        <w:rPr>
          <w:rFonts w:ascii="Times New Roman" w:hAnsi="Times New Roman" w:cs="Times New Roman"/>
          <w:sz w:val="28"/>
          <w:szCs w:val="28"/>
          <w:lang w:val="en-US"/>
        </w:rPr>
        <w:t>ure</w:t>
      </w:r>
      <w:r w:rsidRPr="00157288">
        <w:rPr>
          <w:rFonts w:ascii="Times New Roman" w:hAnsi="Times New Roman" w:cs="Times New Roman"/>
          <w:sz w:val="28"/>
          <w:szCs w:val="28"/>
          <w:lang w:val="en-US"/>
        </w:rPr>
        <w:t xml:space="preserve"> 1. Schematic of pancreatic progenitors toward differentiated lineages. Upon activation of PD</w:t>
      </w:r>
      <w:r w:rsidR="00700ECA" w:rsidRPr="00157288">
        <w:rPr>
          <w:rFonts w:ascii="Times New Roman" w:hAnsi="Times New Roman" w:cs="Times New Roman"/>
          <w:sz w:val="28"/>
          <w:szCs w:val="28"/>
          <w:lang w:val="en-US"/>
        </w:rPr>
        <w:t>X</w:t>
      </w:r>
      <w:r w:rsidRPr="00157288">
        <w:rPr>
          <w:rFonts w:ascii="Times New Roman" w:hAnsi="Times New Roman" w:cs="Times New Roman"/>
          <w:sz w:val="28"/>
          <w:szCs w:val="28"/>
          <w:lang w:val="en-US"/>
        </w:rPr>
        <w:t xml:space="preserve">1, the pancreatic fate is induced from endoderm progenitors. Pancreatic progenitors give rise to acini, ductal, and endocrine progenitors. Endocrine progenitors then differentiate into specific hormone secreting cells: α, β, δ, PP, and ε cells. Key transcription factors involved in each differentiation step and the time they are expressed are </w:t>
      </w:r>
      <w:r w:rsidRPr="005C4719">
        <w:rPr>
          <w:rFonts w:ascii="Times New Roman" w:hAnsi="Times New Roman" w:cs="Times New Roman"/>
          <w:sz w:val="28"/>
          <w:szCs w:val="28"/>
          <w:lang w:val="en-US"/>
        </w:rPr>
        <w:t>indicated [</w:t>
      </w:r>
      <w:r w:rsidR="005C4719" w:rsidRPr="005C4719">
        <w:rPr>
          <w:rFonts w:ascii="Times New Roman" w:hAnsi="Times New Roman" w:cs="Times New Roman"/>
          <w:sz w:val="28"/>
          <w:szCs w:val="28"/>
          <w:lang w:val="en-US"/>
        </w:rPr>
        <w:t>111</w:t>
      </w:r>
      <w:r w:rsidRPr="005C4719">
        <w:rPr>
          <w:rFonts w:ascii="Times New Roman" w:hAnsi="Times New Roman" w:cs="Times New Roman"/>
          <w:sz w:val="28"/>
          <w:szCs w:val="28"/>
          <w:lang w:val="en-US"/>
        </w:rPr>
        <w:t>].</w:t>
      </w:r>
    </w:p>
    <w:p w14:paraId="3977CD83" w14:textId="3E8AC466" w:rsidR="001C515E" w:rsidRPr="00012EF3" w:rsidRDefault="0071239E" w:rsidP="00BA1BD2">
      <w:pPr>
        <w:spacing w:after="240" w:line="240" w:lineRule="auto"/>
        <w:ind w:firstLine="708"/>
        <w:jc w:val="both"/>
        <w:rPr>
          <w:rFonts w:ascii="Times New Roman" w:eastAsia="Times New Roman" w:hAnsi="Times New Roman" w:cs="Times New Roman"/>
          <w:sz w:val="28"/>
          <w:szCs w:val="28"/>
          <w:lang w:val="en-US" w:eastAsia="ru-RU"/>
        </w:rPr>
      </w:pPr>
      <w:r w:rsidRPr="00C53608">
        <w:rPr>
          <w:rFonts w:ascii="Times New Roman" w:hAnsi="Times New Roman" w:cs="Times New Roman"/>
          <w:sz w:val="28"/>
          <w:szCs w:val="28"/>
          <w:lang w:val="en-US"/>
        </w:rPr>
        <w:lastRenderedPageBreak/>
        <w:t xml:space="preserve">β-cell differentiation </w:t>
      </w:r>
      <w:r>
        <w:rPr>
          <w:rFonts w:ascii="Times New Roman" w:hAnsi="Times New Roman" w:cs="Times New Roman"/>
          <w:sz w:val="28"/>
          <w:szCs w:val="28"/>
          <w:lang w:val="en-US"/>
        </w:rPr>
        <w:t xml:space="preserve">has always been </w:t>
      </w:r>
      <w:r w:rsidRPr="00C53608">
        <w:rPr>
          <w:rFonts w:ascii="Times New Roman" w:hAnsi="Times New Roman" w:cs="Times New Roman"/>
          <w:sz w:val="28"/>
          <w:szCs w:val="28"/>
          <w:lang w:val="en-US"/>
        </w:rPr>
        <w:t>a complex, finely regulated process involving many signaling pathways and transcription factors (Fig</w:t>
      </w:r>
      <w:r>
        <w:rPr>
          <w:rFonts w:ascii="Times New Roman" w:hAnsi="Times New Roman" w:cs="Times New Roman"/>
          <w:sz w:val="28"/>
          <w:szCs w:val="28"/>
          <w:lang w:val="en-US"/>
        </w:rPr>
        <w:t>ure</w:t>
      </w:r>
      <w:r w:rsidRPr="00C53608">
        <w:rPr>
          <w:rFonts w:ascii="Times New Roman" w:hAnsi="Times New Roman" w:cs="Times New Roman"/>
          <w:sz w:val="28"/>
          <w:szCs w:val="28"/>
          <w:lang w:val="en-US"/>
        </w:rPr>
        <w:t xml:space="preserve"> 1)</w:t>
      </w:r>
      <w:r>
        <w:rPr>
          <w:rFonts w:ascii="Times New Roman" w:hAnsi="Times New Roman" w:cs="Times New Roman"/>
          <w:sz w:val="28"/>
          <w:szCs w:val="28"/>
          <w:lang w:val="en-US"/>
        </w:rPr>
        <w:t xml:space="preserve"> [111]</w:t>
      </w:r>
      <w:r w:rsidRPr="00C53608">
        <w:rPr>
          <w:rFonts w:ascii="Times New Roman" w:hAnsi="Times New Roman" w:cs="Times New Roman"/>
          <w:sz w:val="28"/>
          <w:szCs w:val="28"/>
          <w:lang w:val="en-US"/>
        </w:rPr>
        <w:t xml:space="preserve">. It should be noted that despite </w:t>
      </w:r>
      <w:r>
        <w:rPr>
          <w:rFonts w:ascii="Times New Roman" w:hAnsi="Times New Roman" w:cs="Times New Roman"/>
          <w:sz w:val="28"/>
          <w:szCs w:val="28"/>
          <w:lang w:val="en-US"/>
        </w:rPr>
        <w:t>the desired same outcome,</w:t>
      </w:r>
      <w:r w:rsidRPr="00C536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C53608">
        <w:rPr>
          <w:rFonts w:ascii="Times New Roman" w:hAnsi="Times New Roman" w:cs="Times New Roman"/>
          <w:sz w:val="28"/>
          <w:szCs w:val="28"/>
          <w:lang w:val="en-US"/>
        </w:rPr>
        <w:t xml:space="preserve">detailed description </w:t>
      </w:r>
      <w:r>
        <w:rPr>
          <w:rFonts w:ascii="Times New Roman" w:hAnsi="Times New Roman" w:cs="Times New Roman"/>
          <w:sz w:val="28"/>
          <w:szCs w:val="28"/>
          <w:lang w:val="en-US"/>
        </w:rPr>
        <w:t xml:space="preserve">of the process </w:t>
      </w:r>
      <w:r w:rsidRPr="00C53608">
        <w:rPr>
          <w:rFonts w:ascii="Times New Roman" w:hAnsi="Times New Roman" w:cs="Times New Roman"/>
          <w:sz w:val="28"/>
          <w:szCs w:val="28"/>
          <w:lang w:val="en-US"/>
        </w:rPr>
        <w:t xml:space="preserve">varies in different </w:t>
      </w:r>
      <w:r>
        <w:rPr>
          <w:rFonts w:ascii="Times New Roman" w:hAnsi="Times New Roman" w:cs="Times New Roman"/>
          <w:sz w:val="28"/>
          <w:szCs w:val="28"/>
          <w:lang w:val="en-US"/>
        </w:rPr>
        <w:t xml:space="preserve">research groups and </w:t>
      </w:r>
      <w:r w:rsidRPr="00C53608">
        <w:rPr>
          <w:rFonts w:ascii="Times New Roman" w:hAnsi="Times New Roman" w:cs="Times New Roman"/>
          <w:sz w:val="28"/>
          <w:szCs w:val="28"/>
          <w:lang w:val="en-US"/>
        </w:rPr>
        <w:t xml:space="preserve">sources.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At the first stage of pancreatic differentiation, shortly after gastrulation and the formation of three germ layers from SCs</w:t>
      </w:r>
      <w:r w:rsidR="00A03FF1">
        <w:rPr>
          <w:rFonts w:ascii="Times New Roman" w:hAnsi="Times New Roman" w:cs="Times New Roman"/>
          <w:sz w:val="28"/>
          <w:szCs w:val="28"/>
          <w:lang w:val="en-US"/>
        </w:rPr>
        <w:t xml:space="preserve"> </w:t>
      </w:r>
      <w:r w:rsidR="00CC48A9">
        <w:rPr>
          <w:rFonts w:ascii="Times New Roman" w:hAnsi="Times New Roman" w:cs="Times New Roman"/>
          <w:sz w:val="28"/>
          <w:szCs w:val="28"/>
          <w:lang w:val="en-US"/>
        </w:rPr>
        <w:t>-</w:t>
      </w:r>
      <w:r w:rsidR="00A03FF1">
        <w:rPr>
          <w:rFonts w:ascii="Times New Roman" w:hAnsi="Times New Roman" w:cs="Times New Roman"/>
          <w:sz w:val="28"/>
          <w:szCs w:val="28"/>
          <w:lang w:val="en-US"/>
        </w:rPr>
        <w:t xml:space="preserve"> </w:t>
      </w:r>
      <w:r w:rsidR="00D834F7" w:rsidRPr="00C53608">
        <w:rPr>
          <w:rFonts w:ascii="Times New Roman" w:hAnsi="Times New Roman" w:cs="Times New Roman"/>
          <w:sz w:val="28"/>
          <w:szCs w:val="28"/>
          <w:lang w:val="en-US"/>
        </w:rPr>
        <w:t>ectoderm, mesoderm, and endoderm</w:t>
      </w:r>
      <w:r w:rsidR="00CC48A9">
        <w:rPr>
          <w:rFonts w:ascii="Times New Roman" w:hAnsi="Times New Roman" w:cs="Times New Roman"/>
          <w:sz w:val="28"/>
          <w:szCs w:val="28"/>
          <w:lang w:val="en-US"/>
        </w:rPr>
        <w:t xml:space="preserve"> - </w:t>
      </w:r>
      <w:r w:rsidR="00D834F7" w:rsidRPr="00C53608">
        <w:rPr>
          <w:rFonts w:ascii="Times New Roman" w:hAnsi="Times New Roman" w:cs="Times New Roman"/>
          <w:sz w:val="28"/>
          <w:szCs w:val="28"/>
          <w:lang w:val="en-US"/>
        </w:rPr>
        <w:t>the definitive endoderm is isolated, the cells of which co-express transcription factors FOXA1 and FOXA</w:t>
      </w:r>
      <w:r w:rsidR="00393212">
        <w:rPr>
          <w:rFonts w:ascii="Times New Roman" w:hAnsi="Times New Roman" w:cs="Times New Roman"/>
          <w:sz w:val="28"/>
          <w:szCs w:val="28"/>
          <w:lang w:val="en-US"/>
        </w:rPr>
        <w:t>2 [112]</w:t>
      </w:r>
      <w:r w:rsidR="00D834F7" w:rsidRPr="00C53608">
        <w:rPr>
          <w:rFonts w:ascii="Times New Roman" w:hAnsi="Times New Roman" w:cs="Times New Roman"/>
          <w:sz w:val="28"/>
          <w:szCs w:val="28"/>
          <w:lang w:val="en-US"/>
        </w:rPr>
        <w:t>. The effect of other factors is also noted, for example, WNT4, FGF4, NCAD, GOOSECOID. Gastrointestinal organs are then formed from the cells of the definitive endoderm: liver, lungs, thymus, respiratory and digestive tracts, pancrea</w:t>
      </w:r>
      <w:r w:rsidR="00393212">
        <w:rPr>
          <w:rFonts w:ascii="Times New Roman" w:hAnsi="Times New Roman" w:cs="Times New Roman"/>
          <w:sz w:val="28"/>
          <w:szCs w:val="28"/>
          <w:lang w:val="en-US"/>
        </w:rPr>
        <w:t>s [113]</w:t>
      </w:r>
      <w:r w:rsidR="00D834F7" w:rsidRPr="00C53608">
        <w:rPr>
          <w:rFonts w:ascii="Times New Roman" w:hAnsi="Times New Roman" w:cs="Times New Roman"/>
          <w:sz w:val="28"/>
          <w:szCs w:val="28"/>
          <w:lang w:val="en-US"/>
        </w:rPr>
        <w:t>.</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694B3C">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The second important stage of differentiation is the formation of a primitive intestinal tube, which gives rise to the intestine. The transcription factors PDX1 and PTF1α are involved in this process. For cells expressing PDX1 (pancreatic duodenal homeobox 1), their participation in the formation of endocrine and exocrine compartments has been prov</w:t>
      </w:r>
      <w:r w:rsidR="00CC48A9">
        <w:rPr>
          <w:rFonts w:ascii="Times New Roman" w:hAnsi="Times New Roman" w:cs="Times New Roman"/>
          <w:sz w:val="28"/>
          <w:szCs w:val="28"/>
          <w:lang w:val="en-US"/>
        </w:rPr>
        <w:t>en [114]</w:t>
      </w:r>
      <w:r w:rsidR="00D834F7" w:rsidRPr="00C53608">
        <w:rPr>
          <w:rFonts w:ascii="Times New Roman" w:hAnsi="Times New Roman" w:cs="Times New Roman"/>
          <w:sz w:val="28"/>
          <w:szCs w:val="28"/>
          <w:lang w:val="en-US"/>
        </w:rPr>
        <w:t>. Other factors influencing this process include FOXA4, SOX17, CXCR4, BMP2, etc. Cells of the intestinal tube with the participation of HNF1B and HNF4A differentiate into cells of the foregut, which give rise to all cells of the pancreas, including insulin-producing one</w:t>
      </w:r>
      <w:r w:rsidR="00CC48A9">
        <w:rPr>
          <w:rFonts w:ascii="Times New Roman" w:hAnsi="Times New Roman" w:cs="Times New Roman"/>
          <w:sz w:val="28"/>
          <w:szCs w:val="28"/>
          <w:lang w:val="en-US"/>
        </w:rPr>
        <w:t>s [115]</w:t>
      </w:r>
      <w:r w:rsidR="00D834F7" w:rsidRPr="00C53608">
        <w:rPr>
          <w:rFonts w:ascii="Times New Roman" w:hAnsi="Times New Roman" w:cs="Times New Roman"/>
          <w:sz w:val="28"/>
          <w:szCs w:val="28"/>
          <w:lang w:val="en-US"/>
        </w:rPr>
        <w:t>.</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Pancreatic rudiments in the early stages of development are adjacent to the cardiac mesenchyme and notochord, which synthesize morphogens that direct the further stages of pancreatic cell differentiation: activin A, fibroblast growth factors, and bone morphogenetic factors. In the pancreatic primordia, multipotent progenitor cells are formed, which then turn into all types of pancreatic cells. For cells that are to become endocrine, the expression of PDX1, PTF1A, CPA1 and c-MYC is noted. Differentiation of endocrine cells requires inhibition of the Notch signaling pathway, which leads to increased expression of the transcription factor NGN3 (</w:t>
      </w:r>
      <w:r w:rsidR="00BA758E">
        <w:rPr>
          <w:rFonts w:ascii="Times New Roman" w:hAnsi="Times New Roman" w:cs="Times New Roman"/>
          <w:sz w:val="28"/>
          <w:szCs w:val="28"/>
          <w:lang w:val="en-US"/>
        </w:rPr>
        <w:t>N</w:t>
      </w:r>
      <w:r w:rsidR="00D834F7" w:rsidRPr="00C53608">
        <w:rPr>
          <w:rFonts w:ascii="Times New Roman" w:hAnsi="Times New Roman" w:cs="Times New Roman"/>
          <w:sz w:val="28"/>
          <w:szCs w:val="28"/>
          <w:lang w:val="en-US"/>
        </w:rPr>
        <w:t>eurogenin 3) with subsequent activation of several regulators, including NKX2.2, NKX6.1, NEUROD1, PAX4, PAX6, ISL1. The coordinated sequential action of these factors leads to IP</w:t>
      </w:r>
      <w:r w:rsidR="00CC48A9">
        <w:rPr>
          <w:rFonts w:ascii="Times New Roman" w:hAnsi="Times New Roman" w:cs="Times New Roman"/>
          <w:sz w:val="28"/>
          <w:szCs w:val="28"/>
          <w:lang w:val="en-US"/>
        </w:rPr>
        <w:t>C [116]</w:t>
      </w:r>
      <w:r w:rsidR="00D834F7" w:rsidRPr="00C53608">
        <w:rPr>
          <w:rFonts w:ascii="Times New Roman" w:hAnsi="Times New Roman" w:cs="Times New Roman"/>
          <w:sz w:val="28"/>
          <w:szCs w:val="28"/>
          <w:lang w:val="en-US"/>
        </w:rPr>
        <w:t>.</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Overall, β-cell differentiation does not end there. At the next stages of development, a mechanism should be formed that allows cells to change the level of insulin secretion in accordance with the level of glycemia. During the maturation of β-cells, the expression of the following key factors increases:</w:t>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157288">
        <w:rPr>
          <w:rFonts w:ascii="Times New Roman" w:hAnsi="Times New Roman" w:cs="Times New Roman"/>
          <w:sz w:val="28"/>
          <w:szCs w:val="28"/>
          <w:lang w:val="en-US"/>
        </w:rPr>
        <w:tab/>
      </w:r>
      <w:r w:rsidR="007B6C62">
        <w:rPr>
          <w:rFonts w:ascii="Times New Roman" w:hAnsi="Times New Roman" w:cs="Times New Roman"/>
          <w:sz w:val="28"/>
          <w:szCs w:val="28"/>
          <w:lang w:val="en-US"/>
        </w:rPr>
        <w:t xml:space="preserve">1) </w:t>
      </w:r>
      <w:r w:rsidR="00D834F7" w:rsidRPr="00C53608">
        <w:rPr>
          <w:rFonts w:ascii="Times New Roman" w:hAnsi="Times New Roman" w:cs="Times New Roman"/>
          <w:sz w:val="28"/>
          <w:szCs w:val="28"/>
          <w:lang w:val="en-US"/>
        </w:rPr>
        <w:t xml:space="preserve">INS1 (preproinsulin and insulin, which </w:t>
      </w:r>
      <w:r w:rsidR="007B6C62">
        <w:rPr>
          <w:rFonts w:ascii="Times New Roman" w:hAnsi="Times New Roman" w:cs="Times New Roman"/>
          <w:sz w:val="28"/>
          <w:szCs w:val="28"/>
          <w:lang w:val="en-US"/>
        </w:rPr>
        <w:t xml:space="preserve">directly </w:t>
      </w:r>
      <w:r w:rsidR="00D834F7" w:rsidRPr="00C53608">
        <w:rPr>
          <w:rFonts w:ascii="Times New Roman" w:hAnsi="Times New Roman" w:cs="Times New Roman"/>
          <w:sz w:val="28"/>
          <w:szCs w:val="28"/>
          <w:lang w:val="en-US"/>
        </w:rPr>
        <w:t>determine the function of β-cells);</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t xml:space="preserve">2) </w:t>
      </w:r>
      <w:r w:rsidR="00D834F7" w:rsidRPr="00C53608">
        <w:rPr>
          <w:rFonts w:ascii="Times New Roman" w:hAnsi="Times New Roman" w:cs="Times New Roman"/>
          <w:sz w:val="28"/>
          <w:szCs w:val="28"/>
          <w:lang w:val="en-US"/>
        </w:rPr>
        <w:t>GLUT2 and GK (glucose transporter 2 and glucokinase involved in the glucose sensing system);</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t xml:space="preserve">3) </w:t>
      </w:r>
      <w:r w:rsidR="00D834F7" w:rsidRPr="00C53608">
        <w:rPr>
          <w:rFonts w:ascii="Times New Roman" w:hAnsi="Times New Roman" w:cs="Times New Roman"/>
          <w:sz w:val="28"/>
          <w:szCs w:val="28"/>
          <w:lang w:val="en-US"/>
        </w:rPr>
        <w:t>PDX1, MAFA and NEUROD (transcription factors involved in the development of β-cells and their functioning);</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t xml:space="preserve">4) </w:t>
      </w:r>
      <w:r w:rsidR="00D834F7" w:rsidRPr="00C53608">
        <w:rPr>
          <w:rFonts w:ascii="Times New Roman" w:hAnsi="Times New Roman" w:cs="Times New Roman"/>
          <w:sz w:val="28"/>
          <w:szCs w:val="28"/>
          <w:lang w:val="en-US"/>
        </w:rPr>
        <w:t>CHGA, CHGB and IAPP (chromogranins and amyloid polypeptide involved in the formation of insulin secretory granules);</w:t>
      </w:r>
      <w:r w:rsidR="007B6C62">
        <w:rPr>
          <w:rFonts w:ascii="Times New Roman" w:hAnsi="Times New Roman" w:cs="Times New Roman"/>
          <w:sz w:val="28"/>
          <w:szCs w:val="28"/>
          <w:lang w:val="en-US"/>
        </w:rPr>
        <w:t xml:space="preserve"> </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t xml:space="preserve">5) </w:t>
      </w:r>
      <w:r w:rsidR="00D834F7" w:rsidRPr="00C53608">
        <w:rPr>
          <w:rFonts w:ascii="Times New Roman" w:hAnsi="Times New Roman" w:cs="Times New Roman"/>
          <w:sz w:val="28"/>
          <w:szCs w:val="28"/>
          <w:lang w:val="en-US"/>
        </w:rPr>
        <w:t>SUR1 and KIR6.1 (potassium and calcium channel genes involved in insulin secretion);</w:t>
      </w:r>
      <w:r w:rsidR="007B6C62">
        <w:rPr>
          <w:rFonts w:ascii="Times New Roman" w:hAnsi="Times New Roman" w:cs="Times New Roman"/>
          <w:sz w:val="28"/>
          <w:szCs w:val="28"/>
          <w:lang w:val="en-US"/>
        </w:rPr>
        <w:t xml:space="preserve"> </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lastRenderedPageBreak/>
        <w:tab/>
        <w:t xml:space="preserve">6) </w:t>
      </w:r>
      <w:r w:rsidR="00D834F7" w:rsidRPr="00C53608">
        <w:rPr>
          <w:rFonts w:ascii="Times New Roman" w:hAnsi="Times New Roman" w:cs="Times New Roman"/>
          <w:sz w:val="28"/>
          <w:szCs w:val="28"/>
          <w:lang w:val="en-US"/>
        </w:rPr>
        <w:t>genes for pyruvate carboxylase, mitochondrial glycerol-3-phosphate dehydrogenase and other enzymes involved in the formation of a specific phenotype of β-cells.</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D834F7" w:rsidRPr="00C53608">
        <w:rPr>
          <w:rFonts w:ascii="Times New Roman" w:hAnsi="Times New Roman" w:cs="Times New Roman"/>
          <w:sz w:val="28"/>
          <w:szCs w:val="28"/>
          <w:lang w:val="en-US"/>
        </w:rPr>
        <w:t>In the body of an adult person, β-cells are practically not formed de novo, which leads to their rapid death during an autoimmune attack and the development of type 1 diabetes mellitus. The formation of new β-cells, both by differentiation of progenitor cells and by division of existing β-cells, has been demonstrated in adult mice and rat</w:t>
      </w:r>
      <w:r w:rsidR="00B96066">
        <w:rPr>
          <w:rFonts w:ascii="Times New Roman" w:hAnsi="Times New Roman" w:cs="Times New Roman"/>
          <w:sz w:val="28"/>
          <w:szCs w:val="28"/>
          <w:lang w:val="en-US"/>
        </w:rPr>
        <w:t>s [117]</w:t>
      </w:r>
      <w:r w:rsidR="00D834F7" w:rsidRPr="00C53608">
        <w:rPr>
          <w:rFonts w:ascii="Times New Roman" w:hAnsi="Times New Roman" w:cs="Times New Roman"/>
          <w:sz w:val="28"/>
          <w:szCs w:val="28"/>
          <w:lang w:val="en-US"/>
        </w:rPr>
        <w:t>.</w:t>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7B6C62">
        <w:rPr>
          <w:rFonts w:ascii="Times New Roman" w:hAnsi="Times New Roman" w:cs="Times New Roman"/>
          <w:sz w:val="28"/>
          <w:szCs w:val="28"/>
          <w:lang w:val="en-US"/>
        </w:rPr>
        <w:tab/>
      </w:r>
      <w:r w:rsidR="00E52134">
        <w:rPr>
          <w:rFonts w:ascii="Times New Roman" w:eastAsia="Times New Roman" w:hAnsi="Times New Roman" w:cs="Times New Roman"/>
          <w:sz w:val="28"/>
          <w:szCs w:val="28"/>
          <w:lang w:val="en-US" w:eastAsia="ru-RU"/>
        </w:rPr>
        <w:t xml:space="preserve">1.6.3. </w:t>
      </w:r>
      <w:r w:rsidR="0012423A">
        <w:rPr>
          <w:rFonts w:ascii="Times New Roman" w:eastAsia="Times New Roman" w:hAnsi="Times New Roman" w:cs="Times New Roman"/>
          <w:sz w:val="28"/>
          <w:szCs w:val="28"/>
          <w:lang w:val="en-US" w:eastAsia="ru-RU"/>
        </w:rPr>
        <w:t>Assessment of glu</w:t>
      </w:r>
      <w:r w:rsidR="0012423A" w:rsidRPr="0012423A">
        <w:rPr>
          <w:rFonts w:ascii="Times New Roman" w:eastAsia="Times New Roman" w:hAnsi="Times New Roman" w:cs="Times New Roman"/>
          <w:sz w:val="28"/>
          <w:szCs w:val="28"/>
          <w:lang w:val="en-US" w:eastAsia="ru-RU"/>
        </w:rPr>
        <w:t>cose-</w:t>
      </w:r>
      <w:r w:rsidR="0012423A">
        <w:rPr>
          <w:rFonts w:ascii="Times New Roman" w:eastAsia="Times New Roman" w:hAnsi="Times New Roman" w:cs="Times New Roman"/>
          <w:sz w:val="28"/>
          <w:szCs w:val="28"/>
          <w:lang w:val="en-US" w:eastAsia="ru-RU"/>
        </w:rPr>
        <w:t>r</w:t>
      </w:r>
      <w:r w:rsidR="0012423A" w:rsidRPr="0012423A">
        <w:rPr>
          <w:rFonts w:ascii="Times New Roman" w:eastAsia="Times New Roman" w:hAnsi="Times New Roman" w:cs="Times New Roman"/>
          <w:sz w:val="28"/>
          <w:szCs w:val="28"/>
          <w:lang w:val="en-US" w:eastAsia="ru-RU"/>
        </w:rPr>
        <w:t xml:space="preserve">esponsivity of </w:t>
      </w:r>
      <w:r w:rsidR="0012423A">
        <w:rPr>
          <w:rFonts w:ascii="Times New Roman" w:eastAsia="Times New Roman" w:hAnsi="Times New Roman" w:cs="Times New Roman"/>
          <w:sz w:val="28"/>
          <w:szCs w:val="28"/>
          <w:lang w:val="en-US" w:eastAsia="ru-RU"/>
        </w:rPr>
        <w:t>i</w:t>
      </w:r>
      <w:r w:rsidR="0012423A" w:rsidRPr="0012423A">
        <w:rPr>
          <w:rFonts w:ascii="Times New Roman" w:eastAsia="Times New Roman" w:hAnsi="Times New Roman" w:cs="Times New Roman"/>
          <w:sz w:val="28"/>
          <w:szCs w:val="28"/>
          <w:lang w:val="en-US" w:eastAsia="ru-RU"/>
        </w:rPr>
        <w:t>nsulin-</w:t>
      </w:r>
      <w:r w:rsidR="0012423A">
        <w:rPr>
          <w:rFonts w:ascii="Times New Roman" w:eastAsia="Times New Roman" w:hAnsi="Times New Roman" w:cs="Times New Roman"/>
          <w:sz w:val="28"/>
          <w:szCs w:val="28"/>
          <w:lang w:val="en-US" w:eastAsia="ru-RU"/>
        </w:rPr>
        <w:t>p</w:t>
      </w:r>
      <w:r w:rsidR="0012423A" w:rsidRPr="0012423A">
        <w:rPr>
          <w:rFonts w:ascii="Times New Roman" w:eastAsia="Times New Roman" w:hAnsi="Times New Roman" w:cs="Times New Roman"/>
          <w:sz w:val="28"/>
          <w:szCs w:val="28"/>
          <w:lang w:val="en-US" w:eastAsia="ru-RU"/>
        </w:rPr>
        <w:t xml:space="preserve">roducing </w:t>
      </w:r>
      <w:r w:rsidR="0012423A">
        <w:rPr>
          <w:rFonts w:ascii="Times New Roman" w:eastAsia="Times New Roman" w:hAnsi="Times New Roman" w:cs="Times New Roman"/>
          <w:sz w:val="28"/>
          <w:szCs w:val="28"/>
          <w:lang w:val="en-US" w:eastAsia="ru-RU"/>
        </w:rPr>
        <w:t>c</w:t>
      </w:r>
      <w:r w:rsidR="0012423A" w:rsidRPr="0012423A">
        <w:rPr>
          <w:rFonts w:ascii="Times New Roman" w:eastAsia="Times New Roman" w:hAnsi="Times New Roman" w:cs="Times New Roman"/>
          <w:sz w:val="28"/>
          <w:szCs w:val="28"/>
          <w:lang w:val="en-US" w:eastAsia="ru-RU"/>
        </w:rPr>
        <w:t>ells</w:t>
      </w:r>
      <w:r w:rsidR="00F5732D">
        <w:rPr>
          <w:rFonts w:ascii="Times New Roman" w:eastAsia="Times New Roman" w:hAnsi="Times New Roman" w:cs="Times New Roman"/>
          <w:sz w:val="28"/>
          <w:szCs w:val="28"/>
          <w:lang w:val="en-US" w:eastAsia="ru-RU"/>
        </w:rPr>
        <w:tab/>
      </w:r>
      <w:r w:rsidR="00F5732D">
        <w:rPr>
          <w:rFonts w:ascii="Times New Roman" w:eastAsia="Times New Roman" w:hAnsi="Times New Roman" w:cs="Times New Roman"/>
          <w:sz w:val="28"/>
          <w:szCs w:val="28"/>
          <w:lang w:val="en-US" w:eastAsia="ru-RU"/>
        </w:rPr>
        <w:tab/>
      </w:r>
      <w:r w:rsidR="001E2CD9">
        <w:rPr>
          <w:rFonts w:ascii="Times New Roman" w:eastAsia="Times New Roman" w:hAnsi="Times New Roman" w:cs="Times New Roman"/>
          <w:sz w:val="28"/>
          <w:szCs w:val="28"/>
          <w:lang w:val="en-US" w:eastAsia="ru-RU"/>
        </w:rPr>
        <w:t>S</w:t>
      </w:r>
      <w:r w:rsidR="00F5732D" w:rsidRPr="00F5732D">
        <w:rPr>
          <w:rFonts w:ascii="Times New Roman" w:eastAsia="Times New Roman" w:hAnsi="Times New Roman" w:cs="Times New Roman"/>
          <w:sz w:val="28"/>
          <w:szCs w:val="28"/>
          <w:lang w:val="en-US" w:eastAsia="ru-RU"/>
        </w:rPr>
        <w:t>tudy</w:t>
      </w:r>
      <w:r w:rsidR="001E2CD9">
        <w:rPr>
          <w:rFonts w:ascii="Times New Roman" w:eastAsia="Times New Roman" w:hAnsi="Times New Roman" w:cs="Times New Roman"/>
          <w:sz w:val="28"/>
          <w:szCs w:val="28"/>
          <w:lang w:val="en-US" w:eastAsia="ru-RU"/>
        </w:rPr>
        <w:t>ing</w:t>
      </w:r>
      <w:r w:rsidR="00F5732D" w:rsidRPr="00F5732D">
        <w:rPr>
          <w:rFonts w:ascii="Times New Roman" w:eastAsia="Times New Roman" w:hAnsi="Times New Roman" w:cs="Times New Roman"/>
          <w:sz w:val="28"/>
          <w:szCs w:val="28"/>
          <w:lang w:val="en-US" w:eastAsia="ru-RU"/>
        </w:rPr>
        <w:t xml:space="preserve"> glucose-responsivity </w:t>
      </w:r>
      <w:r w:rsidR="00694B3C">
        <w:rPr>
          <w:rFonts w:ascii="Times New Roman" w:eastAsia="Times New Roman" w:hAnsi="Times New Roman" w:cs="Times New Roman"/>
          <w:sz w:val="28"/>
          <w:szCs w:val="28"/>
          <w:lang w:val="en-US" w:eastAsia="ru-RU"/>
        </w:rPr>
        <w:t>of</w:t>
      </w:r>
      <w:r w:rsidR="00F5732D" w:rsidRPr="00F5732D">
        <w:rPr>
          <w:rFonts w:ascii="Times New Roman" w:eastAsia="Times New Roman" w:hAnsi="Times New Roman" w:cs="Times New Roman"/>
          <w:sz w:val="28"/>
          <w:szCs w:val="28"/>
          <w:lang w:val="en-US" w:eastAsia="ru-RU"/>
        </w:rPr>
        <w:t xml:space="preserve"> insulin-producing cells is crucial for understanding and treating diabetes. This involves assessing how these cells respond to varying glucose levels, which is essential for developing effective diabetes therapies and understanding beta-cell function.</w:t>
      </w:r>
      <w:r w:rsidR="00CB700F">
        <w:rPr>
          <w:rFonts w:ascii="Times New Roman" w:eastAsia="Times New Roman" w:hAnsi="Times New Roman" w:cs="Times New Roman"/>
          <w:sz w:val="28"/>
          <w:szCs w:val="28"/>
          <w:lang w:val="en-US" w:eastAsia="ru-RU"/>
        </w:rPr>
        <w:t xml:space="preserve"> </w:t>
      </w:r>
      <w:r w:rsidR="00CB700F">
        <w:rPr>
          <w:rFonts w:ascii="Times New Roman" w:eastAsia="Times New Roman" w:hAnsi="Times New Roman" w:cs="Times New Roman"/>
          <w:sz w:val="28"/>
          <w:szCs w:val="28"/>
          <w:lang w:val="en-US" w:eastAsia="ru-RU"/>
        </w:rPr>
        <w:tab/>
      </w:r>
      <w:r w:rsidR="00CB700F">
        <w:rPr>
          <w:rFonts w:ascii="Times New Roman" w:eastAsia="Times New Roman" w:hAnsi="Times New Roman" w:cs="Times New Roman"/>
          <w:sz w:val="28"/>
          <w:szCs w:val="28"/>
          <w:lang w:val="en-US" w:eastAsia="ru-RU"/>
        </w:rPr>
        <w:tab/>
      </w:r>
      <w:r w:rsidR="00CB700F">
        <w:rPr>
          <w:rFonts w:ascii="Times New Roman" w:eastAsia="Times New Roman" w:hAnsi="Times New Roman" w:cs="Times New Roman"/>
          <w:sz w:val="28"/>
          <w:szCs w:val="28"/>
          <w:lang w:val="en-US" w:eastAsia="ru-RU"/>
        </w:rPr>
        <w:tab/>
      </w:r>
      <w:r w:rsidR="00CB700F">
        <w:rPr>
          <w:rFonts w:ascii="Times New Roman" w:eastAsia="Times New Roman" w:hAnsi="Times New Roman" w:cs="Times New Roman"/>
          <w:sz w:val="28"/>
          <w:szCs w:val="28"/>
          <w:lang w:val="en-US" w:eastAsia="ru-RU"/>
        </w:rPr>
        <w:tab/>
      </w:r>
      <w:r w:rsidR="00CB700F">
        <w:rPr>
          <w:rFonts w:ascii="Times New Roman" w:eastAsia="Times New Roman" w:hAnsi="Times New Roman" w:cs="Times New Roman"/>
          <w:sz w:val="28"/>
          <w:szCs w:val="28"/>
          <w:lang w:val="en-US" w:eastAsia="ru-RU"/>
        </w:rPr>
        <w:tab/>
      </w:r>
      <w:r w:rsidR="00CB700F">
        <w:rPr>
          <w:rFonts w:ascii="Times New Roman" w:eastAsia="Times New Roman" w:hAnsi="Times New Roman" w:cs="Times New Roman"/>
          <w:sz w:val="28"/>
          <w:szCs w:val="28"/>
          <w:lang w:val="en-US" w:eastAsia="ru-RU"/>
        </w:rPr>
        <w:tab/>
        <w:t>There are several m</w:t>
      </w:r>
      <w:r w:rsidR="00CB700F" w:rsidRPr="00CB700F">
        <w:rPr>
          <w:rFonts w:ascii="Times New Roman" w:eastAsia="Times New Roman" w:hAnsi="Times New Roman" w:cs="Times New Roman"/>
          <w:sz w:val="28"/>
          <w:szCs w:val="28"/>
          <w:lang w:val="en-US" w:eastAsia="ru-RU"/>
        </w:rPr>
        <w:t xml:space="preserve">ethods for </w:t>
      </w:r>
      <w:r w:rsidR="00CB700F">
        <w:rPr>
          <w:rFonts w:ascii="Times New Roman" w:eastAsia="Times New Roman" w:hAnsi="Times New Roman" w:cs="Times New Roman"/>
          <w:sz w:val="28"/>
          <w:szCs w:val="28"/>
          <w:lang w:val="en-US" w:eastAsia="ru-RU"/>
        </w:rPr>
        <w:t>a</w:t>
      </w:r>
      <w:r w:rsidR="00CB700F" w:rsidRPr="00CB700F">
        <w:rPr>
          <w:rFonts w:ascii="Times New Roman" w:eastAsia="Times New Roman" w:hAnsi="Times New Roman" w:cs="Times New Roman"/>
          <w:sz w:val="28"/>
          <w:szCs w:val="28"/>
          <w:lang w:val="en-US" w:eastAsia="ru-RU"/>
        </w:rPr>
        <w:t xml:space="preserve">ssessing </w:t>
      </w:r>
      <w:r w:rsidR="00CB700F">
        <w:rPr>
          <w:rFonts w:ascii="Times New Roman" w:eastAsia="Times New Roman" w:hAnsi="Times New Roman" w:cs="Times New Roman"/>
          <w:sz w:val="28"/>
          <w:szCs w:val="28"/>
          <w:lang w:val="en-US" w:eastAsia="ru-RU"/>
        </w:rPr>
        <w:t>g</w:t>
      </w:r>
      <w:r w:rsidR="00CB700F" w:rsidRPr="00CB700F">
        <w:rPr>
          <w:rFonts w:ascii="Times New Roman" w:eastAsia="Times New Roman" w:hAnsi="Times New Roman" w:cs="Times New Roman"/>
          <w:sz w:val="28"/>
          <w:szCs w:val="28"/>
          <w:lang w:val="en-US" w:eastAsia="ru-RU"/>
        </w:rPr>
        <w:t>lucose-</w:t>
      </w:r>
      <w:r w:rsidR="00CB700F">
        <w:rPr>
          <w:rFonts w:ascii="Times New Roman" w:eastAsia="Times New Roman" w:hAnsi="Times New Roman" w:cs="Times New Roman"/>
          <w:sz w:val="28"/>
          <w:szCs w:val="28"/>
          <w:lang w:val="en-US" w:eastAsia="ru-RU"/>
        </w:rPr>
        <w:t>r</w:t>
      </w:r>
      <w:r w:rsidR="00CB700F" w:rsidRPr="00CB700F">
        <w:rPr>
          <w:rFonts w:ascii="Times New Roman" w:eastAsia="Times New Roman" w:hAnsi="Times New Roman" w:cs="Times New Roman"/>
          <w:sz w:val="28"/>
          <w:szCs w:val="28"/>
          <w:lang w:val="en-US" w:eastAsia="ru-RU"/>
        </w:rPr>
        <w:t>esponsiv</w:t>
      </w:r>
      <w:r w:rsidR="00CB700F">
        <w:rPr>
          <w:rFonts w:ascii="Times New Roman" w:eastAsia="Times New Roman" w:hAnsi="Times New Roman" w:cs="Times New Roman"/>
          <w:sz w:val="28"/>
          <w:szCs w:val="28"/>
          <w:lang w:val="en-US" w:eastAsia="ru-RU"/>
        </w:rPr>
        <w:t>e features of cells.</w:t>
      </w:r>
      <w:r w:rsidR="00AF1C88">
        <w:rPr>
          <w:rFonts w:ascii="Times New Roman" w:eastAsia="Times New Roman" w:hAnsi="Times New Roman" w:cs="Times New Roman"/>
          <w:sz w:val="28"/>
          <w:szCs w:val="28"/>
          <w:lang w:val="en-US" w:eastAsia="ru-RU"/>
        </w:rPr>
        <w:t xml:space="preserve"> </w:t>
      </w:r>
      <w:r w:rsidR="00C74056" w:rsidRPr="00C74056">
        <w:rPr>
          <w:rFonts w:ascii="Times New Roman" w:eastAsia="Times New Roman" w:hAnsi="Times New Roman" w:cs="Times New Roman"/>
          <w:sz w:val="28"/>
          <w:szCs w:val="28"/>
          <w:lang w:val="en-US" w:eastAsia="ru-RU"/>
        </w:rPr>
        <w:t>Advanced assays using nanowell-in-microwell plates allow for the measurement of glucose-stimulated insulin secretion (GSIS) at the single-cell level. This method reveals significant heterogeneity in insulin secretion among cells, with a small percentage of cells producing the majority of insulin. Such assays are valuable for understanding the functional diversity of beta cells and stem cell-derived beta cell</w:t>
      </w:r>
      <w:r w:rsidR="00B0033F">
        <w:rPr>
          <w:rFonts w:ascii="Times New Roman" w:eastAsia="Times New Roman" w:hAnsi="Times New Roman" w:cs="Times New Roman"/>
          <w:sz w:val="28"/>
          <w:szCs w:val="28"/>
          <w:lang w:val="en-US" w:eastAsia="ru-RU"/>
        </w:rPr>
        <w:t>s [118]</w:t>
      </w:r>
      <w:r w:rsidR="00AF1C88">
        <w:rPr>
          <w:rFonts w:ascii="Times New Roman" w:eastAsia="Times New Roman" w:hAnsi="Times New Roman" w:cs="Times New Roman"/>
          <w:sz w:val="28"/>
          <w:szCs w:val="28"/>
          <w:lang w:val="en-US" w:eastAsia="ru-RU"/>
        </w:rPr>
        <w:t xml:space="preserve">. </w:t>
      </w:r>
      <w:r w:rsidR="00AF1C88" w:rsidRPr="00AF1C88">
        <w:rPr>
          <w:rFonts w:ascii="Times New Roman" w:eastAsia="Times New Roman" w:hAnsi="Times New Roman" w:cs="Times New Roman"/>
          <w:sz w:val="28"/>
          <w:szCs w:val="28"/>
          <w:lang w:val="en-US" w:eastAsia="ru-RU"/>
        </w:rPr>
        <w:t xml:space="preserve">Insulin </w:t>
      </w:r>
      <w:r w:rsidR="00AF1C88">
        <w:rPr>
          <w:rFonts w:ascii="Times New Roman" w:eastAsia="Times New Roman" w:hAnsi="Times New Roman" w:cs="Times New Roman"/>
          <w:sz w:val="28"/>
          <w:szCs w:val="28"/>
          <w:lang w:val="en-US" w:eastAsia="ru-RU"/>
        </w:rPr>
        <w:t>s</w:t>
      </w:r>
      <w:r w:rsidR="00AF1C88" w:rsidRPr="00AF1C88">
        <w:rPr>
          <w:rFonts w:ascii="Times New Roman" w:eastAsia="Times New Roman" w:hAnsi="Times New Roman" w:cs="Times New Roman"/>
          <w:sz w:val="28"/>
          <w:szCs w:val="28"/>
          <w:lang w:val="en-US" w:eastAsia="ru-RU"/>
        </w:rPr>
        <w:t>ensor cells use a protein-based probe to detect insulin secretion from single living pancreatic beta cells, offering a direct method to study insulin release dynamics in response to glucos</w:t>
      </w:r>
      <w:r w:rsidR="00B96066">
        <w:rPr>
          <w:rFonts w:ascii="Times New Roman" w:eastAsia="Times New Roman" w:hAnsi="Times New Roman" w:cs="Times New Roman"/>
          <w:sz w:val="28"/>
          <w:szCs w:val="28"/>
          <w:lang w:val="en-US" w:eastAsia="ru-RU"/>
        </w:rPr>
        <w:t>e [119]</w:t>
      </w:r>
      <w:r w:rsidR="00B62CB9">
        <w:rPr>
          <w:rFonts w:ascii="Times New Roman" w:eastAsia="Times New Roman" w:hAnsi="Times New Roman" w:cs="Times New Roman"/>
          <w:sz w:val="28"/>
          <w:szCs w:val="28"/>
          <w:lang w:val="en-US" w:eastAsia="ru-RU"/>
        </w:rPr>
        <w:t xml:space="preserve">. </w:t>
      </w:r>
      <w:r w:rsidR="00F451F9" w:rsidRPr="00F451F9">
        <w:rPr>
          <w:rFonts w:ascii="Times New Roman" w:eastAsia="Times New Roman" w:hAnsi="Times New Roman" w:cs="Times New Roman"/>
          <w:sz w:val="28"/>
          <w:szCs w:val="28"/>
          <w:lang w:val="en-US" w:eastAsia="ru-RU"/>
        </w:rPr>
        <w:t>C-</w:t>
      </w:r>
      <w:r w:rsidR="00F451F9">
        <w:rPr>
          <w:rFonts w:ascii="Times New Roman" w:eastAsia="Times New Roman" w:hAnsi="Times New Roman" w:cs="Times New Roman"/>
          <w:sz w:val="28"/>
          <w:szCs w:val="28"/>
          <w:lang w:val="en-US" w:eastAsia="ru-RU"/>
        </w:rPr>
        <w:t>p</w:t>
      </w:r>
      <w:r w:rsidR="00F451F9" w:rsidRPr="00F451F9">
        <w:rPr>
          <w:rFonts w:ascii="Times New Roman" w:eastAsia="Times New Roman" w:hAnsi="Times New Roman" w:cs="Times New Roman"/>
          <w:sz w:val="28"/>
          <w:szCs w:val="28"/>
          <w:lang w:val="en-US" w:eastAsia="ru-RU"/>
        </w:rPr>
        <w:t xml:space="preserve">eptide </w:t>
      </w:r>
      <w:r w:rsidR="00F451F9">
        <w:rPr>
          <w:rFonts w:ascii="Times New Roman" w:eastAsia="Times New Roman" w:hAnsi="Times New Roman" w:cs="Times New Roman"/>
          <w:sz w:val="28"/>
          <w:szCs w:val="28"/>
          <w:lang w:val="en-US" w:eastAsia="ru-RU"/>
        </w:rPr>
        <w:t>m</w:t>
      </w:r>
      <w:r w:rsidR="00F451F9" w:rsidRPr="00F451F9">
        <w:rPr>
          <w:rFonts w:ascii="Times New Roman" w:eastAsia="Times New Roman" w:hAnsi="Times New Roman" w:cs="Times New Roman"/>
          <w:sz w:val="28"/>
          <w:szCs w:val="28"/>
          <w:lang w:val="en-US" w:eastAsia="ru-RU"/>
        </w:rPr>
        <w:t xml:space="preserve">inimal </w:t>
      </w:r>
      <w:r w:rsidR="00F451F9">
        <w:rPr>
          <w:rFonts w:ascii="Times New Roman" w:eastAsia="Times New Roman" w:hAnsi="Times New Roman" w:cs="Times New Roman"/>
          <w:sz w:val="28"/>
          <w:szCs w:val="28"/>
          <w:lang w:val="en-US" w:eastAsia="ru-RU"/>
        </w:rPr>
        <w:t>m</w:t>
      </w:r>
      <w:r w:rsidR="00F451F9" w:rsidRPr="00F451F9">
        <w:rPr>
          <w:rFonts w:ascii="Times New Roman" w:eastAsia="Times New Roman" w:hAnsi="Times New Roman" w:cs="Times New Roman"/>
          <w:sz w:val="28"/>
          <w:szCs w:val="28"/>
          <w:lang w:val="en-US" w:eastAsia="ru-RU"/>
        </w:rPr>
        <w:t>odel</w:t>
      </w:r>
      <w:r w:rsidR="00F451F9">
        <w:rPr>
          <w:rFonts w:ascii="Times New Roman" w:eastAsia="Times New Roman" w:hAnsi="Times New Roman" w:cs="Times New Roman"/>
          <w:sz w:val="28"/>
          <w:szCs w:val="28"/>
          <w:lang w:val="en-US" w:eastAsia="ru-RU"/>
        </w:rPr>
        <w:t xml:space="preserve"> is </w:t>
      </w:r>
      <w:r w:rsidR="00F451F9" w:rsidRPr="00F451F9">
        <w:rPr>
          <w:rFonts w:ascii="Times New Roman" w:eastAsia="Times New Roman" w:hAnsi="Times New Roman" w:cs="Times New Roman"/>
          <w:sz w:val="28"/>
          <w:szCs w:val="28"/>
          <w:lang w:val="en-US" w:eastAsia="ru-RU"/>
        </w:rPr>
        <w:t>used to quantify beta-cell function and insulin secretion in response to glucose and glucagon. They provide detailed insights into the dynamic and static control of insulin secretion, which is crucial for understanding beta-cell responsiveness in different physiological state</w:t>
      </w:r>
      <w:r w:rsidR="00231894">
        <w:rPr>
          <w:rFonts w:ascii="Times New Roman" w:eastAsia="Times New Roman" w:hAnsi="Times New Roman" w:cs="Times New Roman"/>
          <w:sz w:val="28"/>
          <w:szCs w:val="28"/>
          <w:lang w:val="en-US" w:eastAsia="ru-RU"/>
        </w:rPr>
        <w:t>s [120,121]</w:t>
      </w:r>
      <w:r w:rsidR="003B7787">
        <w:rPr>
          <w:rFonts w:ascii="Times New Roman" w:eastAsia="Times New Roman" w:hAnsi="Times New Roman" w:cs="Times New Roman"/>
          <w:sz w:val="28"/>
          <w:szCs w:val="28"/>
          <w:lang w:val="en-US" w:eastAsia="ru-RU"/>
        </w:rPr>
        <w:t xml:space="preserve">. </w:t>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7E7E54">
        <w:rPr>
          <w:rFonts w:ascii="Times New Roman" w:eastAsia="Times New Roman" w:hAnsi="Times New Roman" w:cs="Times New Roman"/>
          <w:sz w:val="28"/>
          <w:szCs w:val="28"/>
          <w:lang w:val="en-US" w:eastAsia="ru-RU"/>
        </w:rPr>
        <w:tab/>
      </w:r>
      <w:r w:rsidR="00DC42E2">
        <w:rPr>
          <w:rFonts w:ascii="Times New Roman" w:eastAsia="Times New Roman" w:hAnsi="Times New Roman" w:cs="Times New Roman"/>
          <w:sz w:val="28"/>
          <w:szCs w:val="28"/>
          <w:lang w:val="en-US" w:eastAsia="ru-RU"/>
        </w:rPr>
        <w:tab/>
      </w:r>
      <w:r w:rsidR="008435AF">
        <w:rPr>
          <w:rFonts w:ascii="Times New Roman" w:eastAsia="Times New Roman" w:hAnsi="Times New Roman" w:cs="Times New Roman"/>
          <w:sz w:val="28"/>
          <w:szCs w:val="28"/>
          <w:lang w:val="en-US" w:eastAsia="ru-RU"/>
        </w:rPr>
        <w:t xml:space="preserve">Some challenges </w:t>
      </w:r>
      <w:r w:rsidR="00E63F8F">
        <w:rPr>
          <w:rFonts w:ascii="Times New Roman" w:eastAsia="Times New Roman" w:hAnsi="Times New Roman" w:cs="Times New Roman"/>
          <w:sz w:val="28"/>
          <w:szCs w:val="28"/>
          <w:lang w:val="en-US" w:eastAsia="ru-RU"/>
        </w:rPr>
        <w:t>exist in terms of heterogeneity in cell response. For example, b</w:t>
      </w:r>
      <w:r w:rsidR="008435AF" w:rsidRPr="008435AF">
        <w:rPr>
          <w:rFonts w:ascii="Times New Roman" w:eastAsia="Times New Roman" w:hAnsi="Times New Roman" w:cs="Times New Roman"/>
          <w:sz w:val="28"/>
          <w:szCs w:val="28"/>
          <w:lang w:val="en-US" w:eastAsia="ru-RU"/>
        </w:rPr>
        <w:t>oth natural and stem cell-derived beta cells exhibit significant heterogeneity in their insulin secretion response to glucose. This variability poses a challenge for developing uniform cell-based therapies for diabete</w:t>
      </w:r>
      <w:r w:rsidR="0077009A">
        <w:rPr>
          <w:rFonts w:ascii="Times New Roman" w:eastAsia="Times New Roman" w:hAnsi="Times New Roman" w:cs="Times New Roman"/>
          <w:sz w:val="28"/>
          <w:szCs w:val="28"/>
          <w:lang w:val="en-US" w:eastAsia="ru-RU"/>
        </w:rPr>
        <w:t>s</w:t>
      </w:r>
      <w:r w:rsidR="007E7E54">
        <w:rPr>
          <w:rFonts w:ascii="Times New Roman" w:eastAsia="Times New Roman" w:hAnsi="Times New Roman" w:cs="Times New Roman"/>
          <w:sz w:val="28"/>
          <w:szCs w:val="28"/>
          <w:lang w:val="en-US" w:eastAsia="ru-RU"/>
        </w:rPr>
        <w:t>. But interestingly, t</w:t>
      </w:r>
      <w:r w:rsidR="007E7E54" w:rsidRPr="007E7E54">
        <w:rPr>
          <w:rFonts w:ascii="Times New Roman" w:eastAsia="Times New Roman" w:hAnsi="Times New Roman" w:cs="Times New Roman"/>
          <w:sz w:val="28"/>
          <w:szCs w:val="28"/>
          <w:lang w:val="en-US" w:eastAsia="ru-RU"/>
        </w:rPr>
        <w:t>he differentiation of insulin-producing cells from stem cells is influenced by glucose concentration. High glucose levels during differentiation can enhance the functionality of these cells, although it may also impair differentiation in certain cell line</w:t>
      </w:r>
      <w:r w:rsidR="00DA2D06">
        <w:rPr>
          <w:rFonts w:ascii="Times New Roman" w:eastAsia="Times New Roman" w:hAnsi="Times New Roman" w:cs="Times New Roman"/>
          <w:sz w:val="28"/>
          <w:szCs w:val="28"/>
          <w:lang w:val="en-US" w:eastAsia="ru-RU"/>
        </w:rPr>
        <w:t>s [122]</w:t>
      </w:r>
      <w:r w:rsidR="007E7E54">
        <w:rPr>
          <w:rFonts w:ascii="Times New Roman" w:eastAsia="Times New Roman" w:hAnsi="Times New Roman" w:cs="Times New Roman"/>
          <w:sz w:val="28"/>
          <w:szCs w:val="28"/>
          <w:lang w:val="en-US" w:eastAsia="ru-RU"/>
        </w:rPr>
        <w:t xml:space="preserve">. </w:t>
      </w:r>
      <w:r w:rsidR="00DC77D9">
        <w:rPr>
          <w:rFonts w:ascii="Times New Roman" w:eastAsia="Times New Roman" w:hAnsi="Times New Roman" w:cs="Times New Roman"/>
          <w:sz w:val="28"/>
          <w:szCs w:val="28"/>
          <w:lang w:val="en-US" w:eastAsia="ru-RU"/>
        </w:rPr>
        <w:t>As a</w:t>
      </w:r>
      <w:r w:rsidR="00AD7631">
        <w:rPr>
          <w:rFonts w:ascii="Times New Roman" w:eastAsia="Times New Roman" w:hAnsi="Times New Roman" w:cs="Times New Roman"/>
          <w:sz w:val="28"/>
          <w:szCs w:val="28"/>
          <w:lang w:val="en-US" w:eastAsia="ru-RU"/>
        </w:rPr>
        <w:t>nother</w:t>
      </w:r>
      <w:r w:rsidR="00DC77D9">
        <w:rPr>
          <w:rFonts w:ascii="Times New Roman" w:eastAsia="Times New Roman" w:hAnsi="Times New Roman" w:cs="Times New Roman"/>
          <w:sz w:val="28"/>
          <w:szCs w:val="28"/>
          <w:lang w:val="en-US" w:eastAsia="ru-RU"/>
        </w:rPr>
        <w:t xml:space="preserve"> possible approach to creating glucose-responsive </w:t>
      </w:r>
      <w:r w:rsidR="007D3465">
        <w:rPr>
          <w:rFonts w:ascii="Times New Roman" w:eastAsia="Times New Roman" w:hAnsi="Times New Roman" w:cs="Times New Roman"/>
          <w:sz w:val="28"/>
          <w:szCs w:val="28"/>
          <w:lang w:val="en-US" w:eastAsia="ru-RU"/>
        </w:rPr>
        <w:t>ce</w:t>
      </w:r>
      <w:r w:rsidR="00DC77D9">
        <w:rPr>
          <w:rFonts w:ascii="Times New Roman" w:eastAsia="Times New Roman" w:hAnsi="Times New Roman" w:cs="Times New Roman"/>
          <w:sz w:val="28"/>
          <w:szCs w:val="28"/>
          <w:lang w:val="en-US" w:eastAsia="ru-RU"/>
        </w:rPr>
        <w:t>ll</w:t>
      </w:r>
      <w:r w:rsidR="007D3465">
        <w:rPr>
          <w:rFonts w:ascii="Times New Roman" w:eastAsia="Times New Roman" w:hAnsi="Times New Roman" w:cs="Times New Roman"/>
          <w:sz w:val="28"/>
          <w:szCs w:val="28"/>
          <w:lang w:val="en-US" w:eastAsia="ru-RU"/>
        </w:rPr>
        <w:t>s some researchers offer d</w:t>
      </w:r>
      <w:r w:rsidR="00DC77D9" w:rsidRPr="00DC77D9">
        <w:rPr>
          <w:rFonts w:ascii="Times New Roman" w:eastAsia="Times New Roman" w:hAnsi="Times New Roman" w:cs="Times New Roman"/>
          <w:sz w:val="28"/>
          <w:szCs w:val="28"/>
          <w:lang w:val="en-US" w:eastAsia="ru-RU"/>
        </w:rPr>
        <w:t>evelop</w:t>
      </w:r>
      <w:r w:rsidR="007D3465">
        <w:rPr>
          <w:rFonts w:ascii="Times New Roman" w:eastAsia="Times New Roman" w:hAnsi="Times New Roman" w:cs="Times New Roman"/>
          <w:sz w:val="28"/>
          <w:szCs w:val="28"/>
          <w:lang w:val="en-US" w:eastAsia="ru-RU"/>
        </w:rPr>
        <w:t>ing s</w:t>
      </w:r>
      <w:r w:rsidR="00DC77D9" w:rsidRPr="00DC77D9">
        <w:rPr>
          <w:rFonts w:ascii="Times New Roman" w:eastAsia="Times New Roman" w:hAnsi="Times New Roman" w:cs="Times New Roman"/>
          <w:sz w:val="28"/>
          <w:szCs w:val="28"/>
          <w:lang w:val="en-US" w:eastAsia="ru-RU"/>
        </w:rPr>
        <w:t xml:space="preserve">ynthetic </w:t>
      </w:r>
      <w:r w:rsidR="007D3465">
        <w:rPr>
          <w:rFonts w:ascii="Times New Roman" w:eastAsia="Times New Roman" w:hAnsi="Times New Roman" w:cs="Times New Roman"/>
          <w:sz w:val="28"/>
          <w:szCs w:val="28"/>
          <w:lang w:val="en-US" w:eastAsia="ru-RU"/>
        </w:rPr>
        <w:t>b</w:t>
      </w:r>
      <w:r w:rsidR="00DC77D9" w:rsidRPr="00DC77D9">
        <w:rPr>
          <w:rFonts w:ascii="Times New Roman" w:eastAsia="Times New Roman" w:hAnsi="Times New Roman" w:cs="Times New Roman"/>
          <w:sz w:val="28"/>
          <w:szCs w:val="28"/>
          <w:lang w:val="en-US" w:eastAsia="ru-RU"/>
        </w:rPr>
        <w:t xml:space="preserve">eta </w:t>
      </w:r>
      <w:r w:rsidR="007D3465">
        <w:rPr>
          <w:rFonts w:ascii="Times New Roman" w:eastAsia="Times New Roman" w:hAnsi="Times New Roman" w:cs="Times New Roman"/>
          <w:sz w:val="28"/>
          <w:szCs w:val="28"/>
          <w:lang w:val="en-US" w:eastAsia="ru-RU"/>
        </w:rPr>
        <w:t>ce</w:t>
      </w:r>
      <w:r w:rsidR="00DC77D9" w:rsidRPr="00DC77D9">
        <w:rPr>
          <w:rFonts w:ascii="Times New Roman" w:eastAsia="Times New Roman" w:hAnsi="Times New Roman" w:cs="Times New Roman"/>
          <w:sz w:val="28"/>
          <w:szCs w:val="28"/>
          <w:lang w:val="en-US" w:eastAsia="ru-RU"/>
        </w:rPr>
        <w:t>lls</w:t>
      </w:r>
      <w:r w:rsidR="007D3465">
        <w:rPr>
          <w:rFonts w:ascii="Times New Roman" w:eastAsia="Times New Roman" w:hAnsi="Times New Roman" w:cs="Times New Roman"/>
          <w:sz w:val="28"/>
          <w:szCs w:val="28"/>
          <w:lang w:val="en-US" w:eastAsia="ru-RU"/>
        </w:rPr>
        <w:t>.</w:t>
      </w:r>
      <w:r w:rsidR="00DC77D9" w:rsidRPr="00DC77D9">
        <w:rPr>
          <w:rFonts w:ascii="Times New Roman" w:eastAsia="Times New Roman" w:hAnsi="Times New Roman" w:cs="Times New Roman"/>
          <w:sz w:val="28"/>
          <w:szCs w:val="28"/>
          <w:lang w:val="en-US" w:eastAsia="ru-RU"/>
        </w:rPr>
        <w:t xml:space="preserve"> Research is ongoing to create artificial beta cells that mimic natural glucose-responsive insulin secretion. These synthetic cells use advanced materials and mechanisms to regulate insulin release in response to glucose levels, offering a promising avenue for diabetes treatmen</w:t>
      </w:r>
      <w:r w:rsidR="00DA2D06">
        <w:rPr>
          <w:rFonts w:ascii="Times New Roman" w:eastAsia="Times New Roman" w:hAnsi="Times New Roman" w:cs="Times New Roman"/>
          <w:sz w:val="28"/>
          <w:szCs w:val="28"/>
          <w:lang w:val="en-US" w:eastAsia="ru-RU"/>
        </w:rPr>
        <w:t>t [123].</w:t>
      </w:r>
      <w:r w:rsidR="00921505">
        <w:rPr>
          <w:rFonts w:ascii="Times New Roman" w:eastAsia="Times New Roman" w:hAnsi="Times New Roman" w:cs="Times New Roman"/>
          <w:sz w:val="28"/>
          <w:szCs w:val="28"/>
          <w:lang w:val="en-US" w:eastAsia="ru-RU"/>
        </w:rPr>
        <w:t xml:space="preserve"> </w:t>
      </w:r>
      <w:r w:rsidR="00AD7631">
        <w:rPr>
          <w:rFonts w:ascii="Times New Roman" w:eastAsia="Times New Roman" w:hAnsi="Times New Roman" w:cs="Times New Roman"/>
          <w:sz w:val="28"/>
          <w:szCs w:val="28"/>
          <w:lang w:val="en-US" w:eastAsia="ru-RU"/>
        </w:rPr>
        <w:t>In addition, c</w:t>
      </w:r>
      <w:r w:rsidR="00AD7631" w:rsidRPr="00AD7631">
        <w:rPr>
          <w:rFonts w:ascii="Times New Roman" w:eastAsia="Times New Roman" w:hAnsi="Times New Roman" w:cs="Times New Roman"/>
          <w:sz w:val="28"/>
          <w:szCs w:val="28"/>
          <w:lang w:val="en-US" w:eastAsia="ru-RU"/>
        </w:rPr>
        <w:t>ontinued development of assays and models will enhance our understanding of diabetes pathogenesis and aid in the development of new treatments. This includes refining methods to quantify beta-cell responsiveness to various stimuli, such as glucagon and glucos</w:t>
      </w:r>
      <w:r w:rsidR="004B07CB">
        <w:rPr>
          <w:rFonts w:ascii="Times New Roman" w:eastAsia="Times New Roman" w:hAnsi="Times New Roman" w:cs="Times New Roman"/>
          <w:sz w:val="28"/>
          <w:szCs w:val="28"/>
          <w:lang w:val="en-US" w:eastAsia="ru-RU"/>
        </w:rPr>
        <w:t>e [124, 125].</w:t>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t>Indeed, t</w:t>
      </w:r>
      <w:r w:rsidR="004F5985" w:rsidRPr="004F5985">
        <w:rPr>
          <w:rFonts w:ascii="Times New Roman" w:eastAsia="Times New Roman" w:hAnsi="Times New Roman" w:cs="Times New Roman"/>
          <w:sz w:val="28"/>
          <w:szCs w:val="28"/>
          <w:lang w:val="en-US" w:eastAsia="ru-RU"/>
        </w:rPr>
        <w:t xml:space="preserve">he study of glucose-responsivity in insulin-producing cells is </w:t>
      </w:r>
      <w:r w:rsidR="004F5985" w:rsidRPr="004F5985">
        <w:rPr>
          <w:rFonts w:ascii="Times New Roman" w:eastAsia="Times New Roman" w:hAnsi="Times New Roman" w:cs="Times New Roman"/>
          <w:sz w:val="28"/>
          <w:szCs w:val="28"/>
          <w:lang w:val="en-US" w:eastAsia="ru-RU"/>
        </w:rPr>
        <w:lastRenderedPageBreak/>
        <w:t>advancing through innovative methods and models. These efforts are crucial for developing effective diabetes treatments and understanding the complex physiology of insulin secretion.</w:t>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4F5985">
        <w:rPr>
          <w:rFonts w:ascii="Times New Roman" w:eastAsia="Times New Roman" w:hAnsi="Times New Roman" w:cs="Times New Roman"/>
          <w:sz w:val="28"/>
          <w:szCs w:val="28"/>
          <w:lang w:val="en-US" w:eastAsia="ru-RU"/>
        </w:rPr>
        <w:tab/>
      </w:r>
      <w:r w:rsidR="007D7131">
        <w:rPr>
          <w:rFonts w:ascii="Times New Roman" w:eastAsia="Times New Roman" w:hAnsi="Times New Roman" w:cs="Times New Roman"/>
          <w:sz w:val="28"/>
          <w:szCs w:val="28"/>
          <w:lang w:val="en-US" w:eastAsia="ru-RU"/>
        </w:rPr>
        <w:t xml:space="preserve">1.6.4. </w:t>
      </w:r>
      <w:r w:rsidR="00E52134">
        <w:rPr>
          <w:rFonts w:ascii="Times New Roman" w:eastAsia="Times New Roman" w:hAnsi="Times New Roman" w:cs="Times New Roman"/>
          <w:sz w:val="28"/>
          <w:szCs w:val="28"/>
          <w:lang w:val="en-US" w:eastAsia="ru-RU"/>
        </w:rPr>
        <w:t xml:space="preserve">H1 </w:t>
      </w:r>
      <w:r w:rsidR="00314A37">
        <w:rPr>
          <w:rFonts w:ascii="Times New Roman" w:eastAsia="Times New Roman" w:hAnsi="Times New Roman" w:cs="Times New Roman"/>
          <w:sz w:val="28"/>
          <w:szCs w:val="28"/>
          <w:lang w:val="en-US" w:eastAsia="ru-RU"/>
        </w:rPr>
        <w:t>stem cells</w:t>
      </w:r>
      <w:r w:rsidR="00AF19CC">
        <w:rPr>
          <w:rFonts w:ascii="Times New Roman" w:eastAsia="Times New Roman" w:hAnsi="Times New Roman" w:cs="Times New Roman"/>
          <w:sz w:val="28"/>
          <w:szCs w:val="28"/>
          <w:lang w:val="en-US" w:eastAsia="ru-RU"/>
        </w:rPr>
        <w:t xml:space="preserve"> </w:t>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Pr>
          <w:rFonts w:ascii="Times New Roman" w:eastAsia="Times New Roman" w:hAnsi="Times New Roman" w:cs="Times New Roman"/>
          <w:sz w:val="28"/>
          <w:szCs w:val="28"/>
          <w:lang w:val="en-US" w:eastAsia="ru-RU"/>
        </w:rPr>
        <w:tab/>
      </w:r>
      <w:r w:rsidR="00AF19CC" w:rsidRPr="00AF19CC">
        <w:rPr>
          <w:rFonts w:ascii="Times New Roman" w:eastAsia="Times New Roman" w:hAnsi="Times New Roman" w:cs="Times New Roman"/>
          <w:sz w:val="28"/>
          <w:szCs w:val="28"/>
          <w:lang w:val="en-US" w:eastAsia="ru-RU"/>
        </w:rPr>
        <w:t>The H1 human embryonic stem cell (hESC) line is a widely studied model in stem cell research due to its pluripotent nature, allowing it to differentiate into various cell types. This line is used extensively in studies exploring differentiation, genetic stability, and potential therapeutic applications.</w:t>
      </w:r>
      <w:r w:rsidR="00AC4104">
        <w:rPr>
          <w:rFonts w:ascii="Times New Roman" w:eastAsia="Times New Roman" w:hAnsi="Times New Roman" w:cs="Times New Roman"/>
          <w:sz w:val="28"/>
          <w:szCs w:val="28"/>
          <w:lang w:val="en-US" w:eastAsia="ru-RU"/>
        </w:rPr>
        <w:tab/>
      </w:r>
      <w:r w:rsidR="00AC4104">
        <w:rPr>
          <w:rFonts w:ascii="Times New Roman" w:eastAsia="Times New Roman" w:hAnsi="Times New Roman" w:cs="Times New Roman"/>
          <w:sz w:val="28"/>
          <w:szCs w:val="28"/>
          <w:lang w:val="en-US" w:eastAsia="ru-RU"/>
        </w:rPr>
        <w:tab/>
      </w:r>
      <w:r w:rsidR="00AC4104">
        <w:rPr>
          <w:rFonts w:ascii="Times New Roman" w:eastAsia="Times New Roman" w:hAnsi="Times New Roman" w:cs="Times New Roman"/>
          <w:sz w:val="28"/>
          <w:szCs w:val="28"/>
          <w:lang w:val="en-US" w:eastAsia="ru-RU"/>
        </w:rPr>
        <w:tab/>
      </w:r>
      <w:r w:rsidR="00AC4104">
        <w:rPr>
          <w:rFonts w:ascii="Times New Roman" w:eastAsia="Times New Roman" w:hAnsi="Times New Roman" w:cs="Times New Roman"/>
          <w:sz w:val="28"/>
          <w:szCs w:val="28"/>
          <w:lang w:val="en-US" w:eastAsia="ru-RU"/>
        </w:rPr>
        <w:tab/>
      </w:r>
      <w:r w:rsidR="00AC4104">
        <w:rPr>
          <w:rFonts w:ascii="Times New Roman" w:eastAsia="Times New Roman" w:hAnsi="Times New Roman" w:cs="Times New Roman"/>
          <w:sz w:val="28"/>
          <w:szCs w:val="28"/>
          <w:lang w:val="en-US" w:eastAsia="ru-RU"/>
        </w:rPr>
        <w:tab/>
      </w:r>
      <w:r w:rsidR="00AC4104">
        <w:rPr>
          <w:rFonts w:ascii="Times New Roman" w:eastAsia="Times New Roman" w:hAnsi="Times New Roman" w:cs="Times New Roman"/>
          <w:sz w:val="28"/>
          <w:szCs w:val="28"/>
          <w:lang w:val="en-US" w:eastAsia="ru-RU"/>
        </w:rPr>
        <w:tab/>
        <w:t>In terms of its differentiation potential, t</w:t>
      </w:r>
      <w:r w:rsidR="00AC4104" w:rsidRPr="00AC4104">
        <w:rPr>
          <w:rFonts w:ascii="Times New Roman" w:eastAsia="Times New Roman" w:hAnsi="Times New Roman" w:cs="Times New Roman"/>
          <w:sz w:val="28"/>
          <w:szCs w:val="28"/>
          <w:lang w:val="en-US" w:eastAsia="ru-RU"/>
        </w:rPr>
        <w:t xml:space="preserve">he H1 </w:t>
      </w:r>
      <w:r w:rsidR="00AC4104">
        <w:rPr>
          <w:rFonts w:ascii="Times New Roman" w:eastAsia="Times New Roman" w:hAnsi="Times New Roman" w:cs="Times New Roman"/>
          <w:sz w:val="28"/>
          <w:szCs w:val="28"/>
          <w:lang w:val="en-US" w:eastAsia="ru-RU"/>
        </w:rPr>
        <w:t xml:space="preserve">cells </w:t>
      </w:r>
      <w:r w:rsidR="00AC4104" w:rsidRPr="00AC4104">
        <w:rPr>
          <w:rFonts w:ascii="Times New Roman" w:eastAsia="Times New Roman" w:hAnsi="Times New Roman" w:cs="Times New Roman"/>
          <w:sz w:val="28"/>
          <w:szCs w:val="28"/>
          <w:lang w:val="en-US" w:eastAsia="ru-RU"/>
        </w:rPr>
        <w:t>ha</w:t>
      </w:r>
      <w:r w:rsidR="00AC4104">
        <w:rPr>
          <w:rFonts w:ascii="Times New Roman" w:eastAsia="Times New Roman" w:hAnsi="Times New Roman" w:cs="Times New Roman"/>
          <w:sz w:val="28"/>
          <w:szCs w:val="28"/>
          <w:lang w:val="en-US" w:eastAsia="ru-RU"/>
        </w:rPr>
        <w:t>ve</w:t>
      </w:r>
      <w:r w:rsidR="00AC4104" w:rsidRPr="00AC4104">
        <w:rPr>
          <w:rFonts w:ascii="Times New Roman" w:eastAsia="Times New Roman" w:hAnsi="Times New Roman" w:cs="Times New Roman"/>
          <w:sz w:val="28"/>
          <w:szCs w:val="28"/>
          <w:lang w:val="en-US" w:eastAsia="ru-RU"/>
        </w:rPr>
        <w:t xml:space="preserve"> shown superior efficiency in cardiomyocyte differentiation compared to other stem cell lines, such as H9 and certain induced pluripotent stem cells (iPSCs). It produces a higher abundance of cardiomyocytes, which are essential for cardiac research and potential therapie</w:t>
      </w:r>
      <w:r w:rsidR="00CA4F55">
        <w:rPr>
          <w:rFonts w:ascii="Times New Roman" w:eastAsia="Times New Roman" w:hAnsi="Times New Roman" w:cs="Times New Roman"/>
          <w:sz w:val="28"/>
          <w:szCs w:val="28"/>
          <w:lang w:val="en-US" w:eastAsia="ru-RU"/>
        </w:rPr>
        <w:t>s [126, 127]</w:t>
      </w:r>
      <w:r w:rsidR="00AC4104" w:rsidRPr="00AC4104">
        <w:rPr>
          <w:rFonts w:ascii="Times New Roman" w:eastAsia="Times New Roman" w:hAnsi="Times New Roman" w:cs="Times New Roman"/>
          <w:sz w:val="28"/>
          <w:szCs w:val="28"/>
          <w:lang w:val="en-US" w:eastAsia="ru-RU"/>
        </w:rPr>
        <w:t>.</w:t>
      </w:r>
      <w:r w:rsidR="009116F6">
        <w:rPr>
          <w:rFonts w:ascii="Times New Roman" w:eastAsia="Times New Roman" w:hAnsi="Times New Roman" w:cs="Times New Roman"/>
          <w:sz w:val="28"/>
          <w:szCs w:val="28"/>
          <w:lang w:val="en-US" w:eastAsia="ru-RU"/>
        </w:rPr>
        <w:t xml:space="preserve"> In addition, </w:t>
      </w:r>
      <w:r w:rsidR="00AC4104" w:rsidRPr="00AC4104">
        <w:rPr>
          <w:rFonts w:ascii="Times New Roman" w:eastAsia="Times New Roman" w:hAnsi="Times New Roman" w:cs="Times New Roman"/>
          <w:sz w:val="28"/>
          <w:szCs w:val="28"/>
          <w:lang w:val="en-US" w:eastAsia="ru-RU"/>
        </w:rPr>
        <w:t>H1 cells can be efficiently differentiated into neural progenitor cells using specific reporter systems, which can then be further developed into neurons. This capability is crucial for studying neurological diseases and potential treatment</w:t>
      </w:r>
      <w:r w:rsidR="00CA4F55">
        <w:rPr>
          <w:rFonts w:ascii="Times New Roman" w:eastAsia="Times New Roman" w:hAnsi="Times New Roman" w:cs="Times New Roman"/>
          <w:sz w:val="28"/>
          <w:szCs w:val="28"/>
          <w:lang w:val="en-US" w:eastAsia="ru-RU"/>
        </w:rPr>
        <w:t>s [128]</w:t>
      </w:r>
      <w:r w:rsidR="00AC4104" w:rsidRPr="00AC4104">
        <w:rPr>
          <w:rFonts w:ascii="Times New Roman" w:eastAsia="Times New Roman" w:hAnsi="Times New Roman" w:cs="Times New Roman"/>
          <w:sz w:val="28"/>
          <w:szCs w:val="28"/>
          <w:lang w:val="en-US" w:eastAsia="ru-RU"/>
        </w:rPr>
        <w:t>.</w:t>
      </w:r>
      <w:r w:rsidR="005306E4">
        <w:rPr>
          <w:rFonts w:ascii="Times New Roman" w:eastAsia="Times New Roman" w:hAnsi="Times New Roman" w:cs="Times New Roman"/>
          <w:sz w:val="28"/>
          <w:szCs w:val="28"/>
          <w:lang w:val="en-US" w:eastAsia="ru-RU"/>
        </w:rPr>
        <w:t xml:space="preserve"> </w:t>
      </w:r>
      <w:r w:rsidR="00AC4104" w:rsidRPr="00AC4104">
        <w:rPr>
          <w:rFonts w:ascii="Times New Roman" w:eastAsia="Times New Roman" w:hAnsi="Times New Roman" w:cs="Times New Roman"/>
          <w:sz w:val="28"/>
          <w:szCs w:val="28"/>
          <w:lang w:val="en-US" w:eastAsia="ru-RU"/>
        </w:rPr>
        <w:t>Among several hESC lines, H1 demonstrates a high potential for hematopoietic differentiation, making it a valuable resource for studying blood cell development and related disorder</w:t>
      </w:r>
      <w:r w:rsidR="00CA4F55">
        <w:rPr>
          <w:rFonts w:ascii="Times New Roman" w:eastAsia="Times New Roman" w:hAnsi="Times New Roman" w:cs="Times New Roman"/>
          <w:sz w:val="28"/>
          <w:szCs w:val="28"/>
          <w:lang w:val="en-US" w:eastAsia="ru-RU"/>
        </w:rPr>
        <w:t>s [129]</w:t>
      </w:r>
      <w:r w:rsidR="00AC4104" w:rsidRPr="00AC4104">
        <w:rPr>
          <w:rFonts w:ascii="Times New Roman" w:eastAsia="Times New Roman" w:hAnsi="Times New Roman" w:cs="Times New Roman"/>
          <w:sz w:val="28"/>
          <w:szCs w:val="28"/>
          <w:lang w:val="en-US" w:eastAsia="ru-RU"/>
        </w:rPr>
        <w:t>.</w:t>
      </w:r>
      <w:r w:rsidR="0022384D">
        <w:rPr>
          <w:rFonts w:ascii="Times New Roman" w:eastAsia="Times New Roman" w:hAnsi="Times New Roman" w:cs="Times New Roman"/>
          <w:sz w:val="28"/>
          <w:szCs w:val="28"/>
          <w:lang w:val="en-US" w:eastAsia="ru-RU"/>
        </w:rPr>
        <w:t xml:space="preserve"> </w:t>
      </w:r>
      <w:r w:rsidR="0022384D">
        <w:rPr>
          <w:rFonts w:ascii="Times New Roman" w:eastAsia="Times New Roman" w:hAnsi="Times New Roman" w:cs="Times New Roman"/>
          <w:sz w:val="28"/>
          <w:szCs w:val="28"/>
          <w:lang w:val="en-US" w:eastAsia="ru-RU"/>
        </w:rPr>
        <w:tab/>
      </w:r>
      <w:r w:rsidR="0022384D">
        <w:rPr>
          <w:rFonts w:ascii="Times New Roman" w:eastAsia="Times New Roman" w:hAnsi="Times New Roman" w:cs="Times New Roman"/>
          <w:sz w:val="28"/>
          <w:szCs w:val="28"/>
          <w:lang w:val="en-US" w:eastAsia="ru-RU"/>
        </w:rPr>
        <w:tab/>
      </w:r>
      <w:r w:rsidR="0022384D">
        <w:rPr>
          <w:rFonts w:ascii="Times New Roman" w:eastAsia="Times New Roman" w:hAnsi="Times New Roman" w:cs="Times New Roman"/>
          <w:sz w:val="28"/>
          <w:szCs w:val="28"/>
          <w:lang w:val="en-US" w:eastAsia="ru-RU"/>
        </w:rPr>
        <w:tab/>
      </w:r>
      <w:r w:rsidR="0022384D">
        <w:rPr>
          <w:rFonts w:ascii="Times New Roman" w:eastAsia="Times New Roman" w:hAnsi="Times New Roman" w:cs="Times New Roman"/>
          <w:sz w:val="28"/>
          <w:szCs w:val="28"/>
          <w:lang w:val="en-US" w:eastAsia="ru-RU"/>
        </w:rPr>
        <w:tab/>
      </w:r>
      <w:r w:rsidR="00DC42E2">
        <w:rPr>
          <w:rFonts w:ascii="Times New Roman" w:eastAsia="Times New Roman" w:hAnsi="Times New Roman" w:cs="Times New Roman"/>
          <w:sz w:val="28"/>
          <w:szCs w:val="28"/>
          <w:lang w:val="en-US" w:eastAsia="ru-RU"/>
        </w:rPr>
        <w:tab/>
      </w:r>
      <w:r w:rsidR="0022384D">
        <w:rPr>
          <w:rFonts w:ascii="Times New Roman" w:eastAsia="Times New Roman" w:hAnsi="Times New Roman" w:cs="Times New Roman"/>
          <w:sz w:val="28"/>
          <w:szCs w:val="28"/>
          <w:lang w:val="en-US" w:eastAsia="ru-RU"/>
        </w:rPr>
        <w:t>For g</w:t>
      </w:r>
      <w:r w:rsidR="0022384D" w:rsidRPr="0022384D">
        <w:rPr>
          <w:rFonts w:ascii="Times New Roman" w:eastAsia="Times New Roman" w:hAnsi="Times New Roman" w:cs="Times New Roman"/>
          <w:sz w:val="28"/>
          <w:szCs w:val="28"/>
          <w:lang w:val="en-US" w:eastAsia="ru-RU"/>
        </w:rPr>
        <w:t xml:space="preserve">ene </w:t>
      </w:r>
      <w:r w:rsidR="0022384D">
        <w:rPr>
          <w:rFonts w:ascii="Times New Roman" w:eastAsia="Times New Roman" w:hAnsi="Times New Roman" w:cs="Times New Roman"/>
          <w:sz w:val="28"/>
          <w:szCs w:val="28"/>
          <w:lang w:val="en-US" w:eastAsia="ru-RU"/>
        </w:rPr>
        <w:t>e</w:t>
      </w:r>
      <w:r w:rsidR="0022384D" w:rsidRPr="0022384D">
        <w:rPr>
          <w:rFonts w:ascii="Times New Roman" w:eastAsia="Times New Roman" w:hAnsi="Times New Roman" w:cs="Times New Roman"/>
          <w:sz w:val="28"/>
          <w:szCs w:val="28"/>
          <w:lang w:val="en-US" w:eastAsia="ru-RU"/>
        </w:rPr>
        <w:t xml:space="preserve">xpression </w:t>
      </w:r>
      <w:r w:rsidR="0022384D">
        <w:rPr>
          <w:rFonts w:ascii="Times New Roman" w:eastAsia="Times New Roman" w:hAnsi="Times New Roman" w:cs="Times New Roman"/>
          <w:sz w:val="28"/>
          <w:szCs w:val="28"/>
          <w:lang w:val="en-US" w:eastAsia="ru-RU"/>
        </w:rPr>
        <w:t>perspectives, s</w:t>
      </w:r>
      <w:r w:rsidR="0022384D" w:rsidRPr="0022384D">
        <w:rPr>
          <w:rFonts w:ascii="Times New Roman" w:eastAsia="Times New Roman" w:hAnsi="Times New Roman" w:cs="Times New Roman"/>
          <w:sz w:val="28"/>
          <w:szCs w:val="28"/>
          <w:lang w:val="en-US" w:eastAsia="ru-RU"/>
        </w:rPr>
        <w:t>tudies comparing H1 hESCs with isogenic iPSCs have found no significant differences in gene expression or methylation profiles, indicating that H1 maintains stable genetic characteristics under various condition</w:t>
      </w:r>
      <w:r w:rsidR="00CA4F55">
        <w:rPr>
          <w:rFonts w:ascii="Times New Roman" w:eastAsia="Times New Roman" w:hAnsi="Times New Roman" w:cs="Times New Roman"/>
          <w:sz w:val="28"/>
          <w:szCs w:val="28"/>
          <w:lang w:val="en-US" w:eastAsia="ru-RU"/>
        </w:rPr>
        <w:t>s [130]</w:t>
      </w:r>
      <w:r w:rsidR="0022384D" w:rsidRPr="0022384D">
        <w:rPr>
          <w:rFonts w:ascii="Times New Roman" w:eastAsia="Times New Roman" w:hAnsi="Times New Roman" w:cs="Times New Roman"/>
          <w:sz w:val="28"/>
          <w:szCs w:val="28"/>
          <w:lang w:val="en-US" w:eastAsia="ru-RU"/>
        </w:rPr>
        <w:t>.</w:t>
      </w:r>
      <w:r w:rsidR="00400AF1">
        <w:rPr>
          <w:rFonts w:ascii="Times New Roman" w:eastAsia="Times New Roman" w:hAnsi="Times New Roman" w:cs="Times New Roman"/>
          <w:sz w:val="28"/>
          <w:szCs w:val="28"/>
          <w:lang w:val="en-US" w:eastAsia="ru-RU"/>
        </w:rPr>
        <w:t xml:space="preserve"> </w:t>
      </w:r>
      <w:r w:rsidR="0022384D" w:rsidRPr="0022384D">
        <w:rPr>
          <w:rFonts w:ascii="Times New Roman" w:eastAsia="Times New Roman" w:hAnsi="Times New Roman" w:cs="Times New Roman"/>
          <w:sz w:val="28"/>
          <w:szCs w:val="28"/>
          <w:lang w:val="en-US" w:eastAsia="ru-RU"/>
        </w:rPr>
        <w:t>Despite its utility, the H1 line, like other hESC lines, can acquire genomic changes over time, which may include oncogenic alterations. This highlights the importance of monitoring genetic stability for safe therapeutic application</w:t>
      </w:r>
      <w:r w:rsidR="000D5455">
        <w:rPr>
          <w:rFonts w:ascii="Times New Roman" w:eastAsia="Times New Roman" w:hAnsi="Times New Roman" w:cs="Times New Roman"/>
          <w:sz w:val="28"/>
          <w:szCs w:val="28"/>
          <w:lang w:val="en-US" w:eastAsia="ru-RU"/>
        </w:rPr>
        <w:t>s [131]</w:t>
      </w:r>
      <w:r w:rsidR="0022384D" w:rsidRPr="0022384D">
        <w:rPr>
          <w:rFonts w:ascii="Times New Roman" w:eastAsia="Times New Roman" w:hAnsi="Times New Roman" w:cs="Times New Roman"/>
          <w:sz w:val="28"/>
          <w:szCs w:val="28"/>
          <w:lang w:val="en-US" w:eastAsia="ru-RU"/>
        </w:rPr>
        <w:t>.</w:t>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Pr>
          <w:rFonts w:ascii="Times New Roman" w:eastAsia="Times New Roman" w:hAnsi="Times New Roman" w:cs="Times New Roman"/>
          <w:sz w:val="28"/>
          <w:szCs w:val="28"/>
          <w:lang w:val="en-US" w:eastAsia="ru-RU"/>
        </w:rPr>
        <w:tab/>
      </w:r>
      <w:r w:rsidR="007F77AC" w:rsidRPr="007F77AC">
        <w:rPr>
          <w:rFonts w:ascii="Times New Roman" w:eastAsia="Times New Roman" w:hAnsi="Times New Roman" w:cs="Times New Roman"/>
          <w:sz w:val="28"/>
          <w:szCs w:val="28"/>
          <w:lang w:val="en-US" w:eastAsia="ru-RU"/>
        </w:rPr>
        <w:t>A</w:t>
      </w:r>
      <w:r w:rsidR="00142601">
        <w:rPr>
          <w:rFonts w:ascii="Times New Roman" w:eastAsia="Times New Roman" w:hAnsi="Times New Roman" w:cs="Times New Roman"/>
          <w:sz w:val="28"/>
          <w:szCs w:val="28"/>
          <w:lang w:val="en-US" w:eastAsia="ru-RU"/>
        </w:rPr>
        <w:t xml:space="preserve">n important question </w:t>
      </w:r>
      <w:r w:rsidR="00536F9F">
        <w:rPr>
          <w:rFonts w:ascii="Times New Roman" w:eastAsia="Times New Roman" w:hAnsi="Times New Roman" w:cs="Times New Roman"/>
          <w:sz w:val="28"/>
          <w:szCs w:val="28"/>
          <w:lang w:val="en-US" w:eastAsia="ru-RU"/>
        </w:rPr>
        <w:t>i</w:t>
      </w:r>
      <w:r w:rsidR="007F77AC" w:rsidRPr="007F77AC">
        <w:rPr>
          <w:rFonts w:ascii="Times New Roman" w:eastAsia="Times New Roman" w:hAnsi="Times New Roman" w:cs="Times New Roman"/>
          <w:sz w:val="28"/>
          <w:szCs w:val="28"/>
          <w:lang w:val="en-US" w:eastAsia="ru-RU"/>
        </w:rPr>
        <w:t>n using hESCs like H1 for therapy is the risk of teratoma formation. Strategies such as inserting a suicide gene into the H1 line have been developed to selectively eliminate undifferentiated cells, enhancing safety before transplantatio</w:t>
      </w:r>
      <w:r w:rsidR="000D18E7">
        <w:rPr>
          <w:rFonts w:ascii="Times New Roman" w:eastAsia="Times New Roman" w:hAnsi="Times New Roman" w:cs="Times New Roman"/>
          <w:sz w:val="28"/>
          <w:szCs w:val="28"/>
          <w:lang w:val="en-US" w:eastAsia="ru-RU"/>
        </w:rPr>
        <w:t>n [132]</w:t>
      </w:r>
      <w:r w:rsidR="007F77AC" w:rsidRPr="007F77AC">
        <w:rPr>
          <w:rFonts w:ascii="Times New Roman" w:eastAsia="Times New Roman" w:hAnsi="Times New Roman" w:cs="Times New Roman"/>
          <w:sz w:val="28"/>
          <w:szCs w:val="28"/>
          <w:lang w:val="en-US" w:eastAsia="ru-RU"/>
        </w:rPr>
        <w:t>. The H1 line is heterozygous for the ABO locus, which is crucial for avoiding immune rejection in transplantation therapies. Understanding and potentially modifying these genetic markers can improve the compatibility of stem cell-derived tissue</w:t>
      </w:r>
      <w:r w:rsidR="000D18E7">
        <w:rPr>
          <w:rFonts w:ascii="Times New Roman" w:eastAsia="Times New Roman" w:hAnsi="Times New Roman" w:cs="Times New Roman"/>
          <w:sz w:val="28"/>
          <w:szCs w:val="28"/>
          <w:lang w:val="en-US" w:eastAsia="ru-RU"/>
        </w:rPr>
        <w:t>s [133]</w:t>
      </w:r>
      <w:r w:rsidR="007F77AC" w:rsidRPr="007F77AC">
        <w:rPr>
          <w:rFonts w:ascii="Times New Roman" w:eastAsia="Times New Roman" w:hAnsi="Times New Roman" w:cs="Times New Roman"/>
          <w:sz w:val="28"/>
          <w:szCs w:val="28"/>
          <w:lang w:val="en-US" w:eastAsia="ru-RU"/>
        </w:rPr>
        <w:t>.</w:t>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Pr>
          <w:rFonts w:ascii="Times New Roman" w:eastAsia="Times New Roman" w:hAnsi="Times New Roman" w:cs="Times New Roman"/>
          <w:sz w:val="28"/>
          <w:szCs w:val="28"/>
          <w:lang w:val="en-US" w:eastAsia="ru-RU"/>
        </w:rPr>
        <w:tab/>
      </w:r>
      <w:r w:rsidR="009829CC" w:rsidRPr="009829CC">
        <w:rPr>
          <w:rFonts w:ascii="Times New Roman" w:eastAsia="Times New Roman" w:hAnsi="Times New Roman" w:cs="Times New Roman"/>
          <w:sz w:val="28"/>
          <w:szCs w:val="28"/>
          <w:lang w:val="en-US" w:eastAsia="ru-RU"/>
        </w:rPr>
        <w:t>Maintaining the pluripotency and genetic stability of H1 cells over long-term culture remains a challenge. Research continues to focus on optimizing culture conditions and genetic monitoring to ensure the safe use of these cells in clinical setting</w:t>
      </w:r>
      <w:r w:rsidR="004276FB">
        <w:rPr>
          <w:rFonts w:ascii="Times New Roman" w:eastAsia="Times New Roman" w:hAnsi="Times New Roman" w:cs="Times New Roman"/>
          <w:sz w:val="28"/>
          <w:szCs w:val="28"/>
          <w:lang w:val="en-US" w:eastAsia="ru-RU"/>
        </w:rPr>
        <w:t>s [134]</w:t>
      </w:r>
      <w:r w:rsidR="009829CC" w:rsidRPr="009829CC">
        <w:rPr>
          <w:rFonts w:ascii="Times New Roman" w:eastAsia="Times New Roman" w:hAnsi="Times New Roman" w:cs="Times New Roman"/>
          <w:sz w:val="28"/>
          <w:szCs w:val="28"/>
          <w:lang w:val="en-US" w:eastAsia="ru-RU"/>
        </w:rPr>
        <w:t>.</w:t>
      </w:r>
      <w:r w:rsidR="00B42406">
        <w:rPr>
          <w:rFonts w:ascii="Times New Roman" w:eastAsia="Times New Roman" w:hAnsi="Times New Roman" w:cs="Times New Roman"/>
          <w:sz w:val="28"/>
          <w:szCs w:val="28"/>
          <w:lang w:val="en-US" w:eastAsia="ru-RU"/>
        </w:rPr>
        <w:t xml:space="preserve"> When it comes to d</w:t>
      </w:r>
      <w:r w:rsidR="009829CC" w:rsidRPr="009829CC">
        <w:rPr>
          <w:rFonts w:ascii="Times New Roman" w:eastAsia="Times New Roman" w:hAnsi="Times New Roman" w:cs="Times New Roman"/>
          <w:sz w:val="28"/>
          <w:szCs w:val="28"/>
          <w:lang w:val="en-US" w:eastAsia="ru-RU"/>
        </w:rPr>
        <w:t xml:space="preserve">irected </w:t>
      </w:r>
      <w:r w:rsidR="00B42406">
        <w:rPr>
          <w:rFonts w:ascii="Times New Roman" w:eastAsia="Times New Roman" w:hAnsi="Times New Roman" w:cs="Times New Roman"/>
          <w:sz w:val="28"/>
          <w:szCs w:val="28"/>
          <w:lang w:val="en-US" w:eastAsia="ru-RU"/>
        </w:rPr>
        <w:t>d</w:t>
      </w:r>
      <w:r w:rsidR="009829CC" w:rsidRPr="009829CC">
        <w:rPr>
          <w:rFonts w:ascii="Times New Roman" w:eastAsia="Times New Roman" w:hAnsi="Times New Roman" w:cs="Times New Roman"/>
          <w:sz w:val="28"/>
          <w:szCs w:val="28"/>
          <w:lang w:val="en-US" w:eastAsia="ru-RU"/>
        </w:rPr>
        <w:t>ifferentiation</w:t>
      </w:r>
      <w:r w:rsidR="00B42406">
        <w:rPr>
          <w:rFonts w:ascii="Times New Roman" w:eastAsia="Times New Roman" w:hAnsi="Times New Roman" w:cs="Times New Roman"/>
          <w:sz w:val="28"/>
          <w:szCs w:val="28"/>
          <w:lang w:val="en-US" w:eastAsia="ru-RU"/>
        </w:rPr>
        <w:t>, H</w:t>
      </w:r>
      <w:r w:rsidR="009829CC" w:rsidRPr="009829CC">
        <w:rPr>
          <w:rFonts w:ascii="Times New Roman" w:eastAsia="Times New Roman" w:hAnsi="Times New Roman" w:cs="Times New Roman"/>
          <w:sz w:val="28"/>
          <w:szCs w:val="28"/>
          <w:lang w:val="en-US" w:eastAsia="ru-RU"/>
        </w:rPr>
        <w:t>1 cells show preferences for certain differentiation pathways, further research is needed to refine protocols for directed differentiation into specific cell types, such as chamber-specific cardiomyocytes, to enhance their therapeutic potentia</w:t>
      </w:r>
      <w:r w:rsidR="00646FF2">
        <w:rPr>
          <w:rFonts w:ascii="Times New Roman" w:eastAsia="Times New Roman" w:hAnsi="Times New Roman" w:cs="Times New Roman"/>
          <w:sz w:val="28"/>
          <w:szCs w:val="28"/>
          <w:lang w:val="en-US" w:eastAsia="ru-RU"/>
        </w:rPr>
        <w:t>l [127]</w:t>
      </w:r>
      <w:r w:rsidR="009829CC" w:rsidRPr="009829CC">
        <w:rPr>
          <w:rFonts w:ascii="Times New Roman" w:eastAsia="Times New Roman" w:hAnsi="Times New Roman" w:cs="Times New Roman"/>
          <w:sz w:val="28"/>
          <w:szCs w:val="28"/>
          <w:lang w:val="en-US" w:eastAsia="ru-RU"/>
        </w:rPr>
        <w:t>.</w:t>
      </w:r>
      <w:r w:rsidR="00964109">
        <w:rPr>
          <w:rFonts w:ascii="Times New Roman" w:eastAsia="Times New Roman" w:hAnsi="Times New Roman" w:cs="Times New Roman"/>
          <w:sz w:val="28"/>
          <w:szCs w:val="28"/>
          <w:lang w:val="en-US" w:eastAsia="ru-RU"/>
        </w:rPr>
        <w:t xml:space="preserve"> Although</w:t>
      </w:r>
      <w:r w:rsidR="007D35AA">
        <w:rPr>
          <w:rFonts w:ascii="Times New Roman" w:eastAsia="Times New Roman" w:hAnsi="Times New Roman" w:cs="Times New Roman"/>
          <w:sz w:val="28"/>
          <w:szCs w:val="28"/>
          <w:lang w:val="en-US" w:eastAsia="ru-RU"/>
        </w:rPr>
        <w:t xml:space="preserve"> H1 stem cells </w:t>
      </w:r>
      <w:r w:rsidR="00007A0C">
        <w:rPr>
          <w:rFonts w:ascii="Times New Roman" w:eastAsia="Times New Roman" w:hAnsi="Times New Roman" w:cs="Times New Roman"/>
          <w:sz w:val="28"/>
          <w:szCs w:val="28"/>
          <w:lang w:val="en-US" w:eastAsia="ru-RU"/>
        </w:rPr>
        <w:t>have several challenges to be solve</w:t>
      </w:r>
      <w:r w:rsidR="00585A89">
        <w:rPr>
          <w:rFonts w:ascii="Times New Roman" w:eastAsia="Times New Roman" w:hAnsi="Times New Roman" w:cs="Times New Roman"/>
          <w:sz w:val="28"/>
          <w:szCs w:val="28"/>
          <w:lang w:val="en-US" w:eastAsia="ru-RU"/>
        </w:rPr>
        <w:t>d</w:t>
      </w:r>
      <w:r w:rsidR="00007A0C">
        <w:rPr>
          <w:rFonts w:ascii="Times New Roman" w:eastAsia="Times New Roman" w:hAnsi="Times New Roman" w:cs="Times New Roman"/>
          <w:sz w:val="28"/>
          <w:szCs w:val="28"/>
          <w:lang w:val="en-US" w:eastAsia="ru-RU"/>
        </w:rPr>
        <w:t xml:space="preserve"> and also a few aspects to be considered while using in clinical applications, </w:t>
      </w:r>
      <w:r w:rsidR="00605409">
        <w:rPr>
          <w:rFonts w:ascii="Times New Roman" w:eastAsia="Times New Roman" w:hAnsi="Times New Roman" w:cs="Times New Roman"/>
          <w:sz w:val="28"/>
          <w:szCs w:val="28"/>
          <w:lang w:val="en-US" w:eastAsia="ru-RU"/>
        </w:rPr>
        <w:t xml:space="preserve">the line is still very informative and helpful </w:t>
      </w:r>
      <w:r w:rsidR="00007A0C">
        <w:rPr>
          <w:rFonts w:ascii="Times New Roman" w:eastAsia="Times New Roman" w:hAnsi="Times New Roman" w:cs="Times New Roman"/>
          <w:sz w:val="28"/>
          <w:szCs w:val="28"/>
          <w:lang w:val="en-US" w:eastAsia="ru-RU"/>
        </w:rPr>
        <w:t xml:space="preserve">in </w:t>
      </w:r>
      <w:r w:rsidR="00605409">
        <w:rPr>
          <w:rFonts w:ascii="Times New Roman" w:eastAsia="Times New Roman" w:hAnsi="Times New Roman" w:cs="Times New Roman"/>
          <w:sz w:val="28"/>
          <w:szCs w:val="28"/>
          <w:lang w:val="en-US" w:eastAsia="ru-RU"/>
        </w:rPr>
        <w:t xml:space="preserve">using for in vitro studies. </w:t>
      </w:r>
      <w:r w:rsidR="00605409">
        <w:rPr>
          <w:rFonts w:ascii="Times New Roman" w:eastAsia="Times New Roman" w:hAnsi="Times New Roman" w:cs="Times New Roman"/>
          <w:sz w:val="28"/>
          <w:szCs w:val="28"/>
          <w:lang w:val="en-US" w:eastAsia="ru-RU"/>
        </w:rPr>
        <w:tab/>
      </w:r>
      <w:r w:rsidR="00605409">
        <w:rPr>
          <w:rFonts w:ascii="Times New Roman" w:eastAsia="Times New Roman" w:hAnsi="Times New Roman" w:cs="Times New Roman"/>
          <w:sz w:val="28"/>
          <w:szCs w:val="28"/>
          <w:lang w:val="en-US" w:eastAsia="ru-RU"/>
        </w:rPr>
        <w:tab/>
      </w:r>
      <w:r w:rsidR="00605409">
        <w:rPr>
          <w:rFonts w:ascii="Times New Roman" w:eastAsia="Times New Roman" w:hAnsi="Times New Roman" w:cs="Times New Roman"/>
          <w:sz w:val="28"/>
          <w:szCs w:val="28"/>
          <w:lang w:val="en-US" w:eastAsia="ru-RU"/>
        </w:rPr>
        <w:tab/>
      </w:r>
      <w:r w:rsidR="00605409">
        <w:rPr>
          <w:rFonts w:ascii="Times New Roman" w:eastAsia="Times New Roman" w:hAnsi="Times New Roman" w:cs="Times New Roman"/>
          <w:sz w:val="28"/>
          <w:szCs w:val="28"/>
          <w:lang w:val="en-US" w:eastAsia="ru-RU"/>
        </w:rPr>
        <w:tab/>
      </w:r>
      <w:r w:rsidR="00605409">
        <w:rPr>
          <w:rFonts w:ascii="Times New Roman" w:eastAsia="Times New Roman" w:hAnsi="Times New Roman" w:cs="Times New Roman"/>
          <w:sz w:val="28"/>
          <w:szCs w:val="28"/>
          <w:lang w:val="en-US" w:eastAsia="ru-RU"/>
        </w:rPr>
        <w:tab/>
      </w:r>
      <w:r w:rsidR="00605409">
        <w:rPr>
          <w:rFonts w:ascii="Times New Roman" w:eastAsia="Times New Roman" w:hAnsi="Times New Roman" w:cs="Times New Roman"/>
          <w:sz w:val="28"/>
          <w:szCs w:val="28"/>
          <w:lang w:val="en-US" w:eastAsia="ru-RU"/>
        </w:rPr>
        <w:tab/>
      </w:r>
      <w:r w:rsidR="00605409">
        <w:rPr>
          <w:rFonts w:ascii="Times New Roman" w:eastAsia="Times New Roman" w:hAnsi="Times New Roman" w:cs="Times New Roman"/>
          <w:sz w:val="28"/>
          <w:szCs w:val="28"/>
          <w:lang w:val="en-US" w:eastAsia="ru-RU"/>
        </w:rPr>
        <w:tab/>
      </w:r>
      <w:r w:rsidR="00964109">
        <w:rPr>
          <w:rFonts w:ascii="Times New Roman" w:eastAsia="Times New Roman" w:hAnsi="Times New Roman" w:cs="Times New Roman"/>
          <w:sz w:val="28"/>
          <w:szCs w:val="28"/>
          <w:lang w:val="en-US" w:eastAsia="ru-RU"/>
        </w:rPr>
        <w:t xml:space="preserve"> </w:t>
      </w:r>
      <w:r w:rsidR="00536E52">
        <w:rPr>
          <w:rFonts w:ascii="Times New Roman" w:eastAsia="Times New Roman" w:hAnsi="Times New Roman" w:cs="Times New Roman"/>
          <w:sz w:val="28"/>
          <w:szCs w:val="28"/>
          <w:lang w:val="en-US" w:eastAsia="ru-RU"/>
        </w:rPr>
        <w:tab/>
      </w:r>
      <w:r w:rsidR="00536E52">
        <w:rPr>
          <w:rFonts w:ascii="Times New Roman" w:eastAsia="Times New Roman" w:hAnsi="Times New Roman" w:cs="Times New Roman"/>
          <w:sz w:val="28"/>
          <w:szCs w:val="28"/>
          <w:lang w:val="en-US" w:eastAsia="ru-RU"/>
        </w:rPr>
        <w:tab/>
      </w:r>
      <w:r w:rsidR="00536E52">
        <w:rPr>
          <w:rFonts w:ascii="Times New Roman" w:eastAsia="Times New Roman" w:hAnsi="Times New Roman" w:cs="Times New Roman"/>
          <w:sz w:val="28"/>
          <w:szCs w:val="28"/>
          <w:lang w:val="en-US" w:eastAsia="ru-RU"/>
        </w:rPr>
        <w:tab/>
        <w:t xml:space="preserve">Therefore, </w:t>
      </w:r>
      <w:r w:rsidR="009829CC" w:rsidRPr="009829CC">
        <w:rPr>
          <w:rFonts w:ascii="Times New Roman" w:eastAsia="Times New Roman" w:hAnsi="Times New Roman" w:cs="Times New Roman"/>
          <w:sz w:val="28"/>
          <w:szCs w:val="28"/>
          <w:lang w:val="en-US" w:eastAsia="ru-RU"/>
        </w:rPr>
        <w:t xml:space="preserve">the H1 </w:t>
      </w:r>
      <w:r w:rsidR="00536E52">
        <w:rPr>
          <w:rFonts w:ascii="Times New Roman" w:eastAsia="Times New Roman" w:hAnsi="Times New Roman" w:cs="Times New Roman"/>
          <w:sz w:val="28"/>
          <w:szCs w:val="28"/>
          <w:lang w:val="en-US" w:eastAsia="ru-RU"/>
        </w:rPr>
        <w:t xml:space="preserve">embryonic stem cells </w:t>
      </w:r>
      <w:r w:rsidR="009829CC" w:rsidRPr="009829CC">
        <w:rPr>
          <w:rFonts w:ascii="Times New Roman" w:eastAsia="Times New Roman" w:hAnsi="Times New Roman" w:cs="Times New Roman"/>
          <w:sz w:val="28"/>
          <w:szCs w:val="28"/>
          <w:lang w:val="en-US" w:eastAsia="ru-RU"/>
        </w:rPr>
        <w:t>is a versatile and valuable</w:t>
      </w:r>
      <w:r w:rsidR="00536E52">
        <w:rPr>
          <w:rFonts w:ascii="Times New Roman" w:eastAsia="Times New Roman" w:hAnsi="Times New Roman" w:cs="Times New Roman"/>
          <w:sz w:val="28"/>
          <w:szCs w:val="28"/>
          <w:lang w:val="en-US" w:eastAsia="ru-RU"/>
        </w:rPr>
        <w:t xml:space="preserve"> resource </w:t>
      </w:r>
      <w:r w:rsidR="009829CC" w:rsidRPr="009829CC">
        <w:rPr>
          <w:rFonts w:ascii="Times New Roman" w:eastAsia="Times New Roman" w:hAnsi="Times New Roman" w:cs="Times New Roman"/>
          <w:sz w:val="28"/>
          <w:szCs w:val="28"/>
          <w:lang w:val="en-US" w:eastAsia="ru-RU"/>
        </w:rPr>
        <w:t xml:space="preserve">in </w:t>
      </w:r>
      <w:r w:rsidR="009829CC" w:rsidRPr="009829CC">
        <w:rPr>
          <w:rFonts w:ascii="Times New Roman" w:eastAsia="Times New Roman" w:hAnsi="Times New Roman" w:cs="Times New Roman"/>
          <w:sz w:val="28"/>
          <w:szCs w:val="28"/>
          <w:lang w:val="en-US" w:eastAsia="ru-RU"/>
        </w:rPr>
        <w:lastRenderedPageBreak/>
        <w:t>stem cell research, offering insights into differentiation processes and potential therapeutic applications</w:t>
      </w:r>
      <w:r w:rsidR="00525850">
        <w:rPr>
          <w:rFonts w:ascii="Times New Roman" w:eastAsia="Times New Roman" w:hAnsi="Times New Roman" w:cs="Times New Roman"/>
          <w:sz w:val="28"/>
          <w:szCs w:val="28"/>
          <w:lang w:val="en-US" w:eastAsia="ru-RU"/>
        </w:rPr>
        <w:t xml:space="preserve">, including CRISPR gene regulation systems. </w:t>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r>
      <w:r w:rsidR="009C61E6">
        <w:rPr>
          <w:rFonts w:ascii="Times New Roman" w:eastAsia="Times New Roman" w:hAnsi="Times New Roman" w:cs="Times New Roman"/>
          <w:sz w:val="28"/>
          <w:szCs w:val="28"/>
          <w:lang w:val="en-US" w:eastAsia="ru-RU"/>
        </w:rPr>
        <w:tab/>
        <w:t xml:space="preserve">1.6.5. Human somatic cell line for </w:t>
      </w:r>
      <w:r w:rsidR="00CD18D5">
        <w:rPr>
          <w:rFonts w:ascii="Times New Roman" w:eastAsia="Times New Roman" w:hAnsi="Times New Roman" w:cs="Times New Roman"/>
          <w:sz w:val="28"/>
          <w:szCs w:val="28"/>
          <w:lang w:val="en-US" w:eastAsia="ru-RU"/>
        </w:rPr>
        <w:t xml:space="preserve">validation of </w:t>
      </w:r>
      <w:r w:rsidR="009C61E6">
        <w:rPr>
          <w:rFonts w:ascii="Times New Roman" w:eastAsia="Times New Roman" w:hAnsi="Times New Roman" w:cs="Times New Roman"/>
          <w:sz w:val="28"/>
          <w:szCs w:val="28"/>
          <w:lang w:val="en-US" w:eastAsia="ru-RU"/>
        </w:rPr>
        <w:t xml:space="preserve">CRISPR </w:t>
      </w:r>
      <w:r w:rsidR="00626C80">
        <w:rPr>
          <w:rFonts w:ascii="Times New Roman" w:eastAsia="Times New Roman" w:hAnsi="Times New Roman" w:cs="Times New Roman"/>
          <w:sz w:val="28"/>
          <w:szCs w:val="28"/>
          <w:lang w:val="en-US" w:eastAsia="ru-RU"/>
        </w:rPr>
        <w:t>construct</w:t>
      </w:r>
      <w:r w:rsidR="00627497">
        <w:rPr>
          <w:rFonts w:ascii="Times New Roman" w:eastAsia="Times New Roman" w:hAnsi="Times New Roman" w:cs="Times New Roman"/>
          <w:sz w:val="28"/>
          <w:szCs w:val="28"/>
          <w:lang w:val="en-US" w:eastAsia="ru-RU"/>
        </w:rPr>
        <w:t>s</w:t>
      </w:r>
      <w:r w:rsidR="007D1A12" w:rsidRPr="001D42FD">
        <w:rPr>
          <w:rFonts w:ascii="Times New Roman" w:eastAsia="Times New Roman" w:hAnsi="Times New Roman" w:cs="Times New Roman"/>
          <w:sz w:val="28"/>
          <w:szCs w:val="28"/>
          <w:lang w:val="en-US" w:eastAsia="ru-RU"/>
        </w:rPr>
        <w:tab/>
      </w:r>
      <w:r w:rsidR="007D1A12" w:rsidRPr="001D42FD">
        <w:rPr>
          <w:rFonts w:ascii="Times New Roman" w:eastAsia="Times New Roman" w:hAnsi="Times New Roman" w:cs="Times New Roman"/>
          <w:sz w:val="28"/>
          <w:szCs w:val="28"/>
          <w:lang w:val="en-US" w:eastAsia="ru-RU"/>
        </w:rPr>
        <w:tab/>
      </w:r>
      <w:r w:rsidR="007D1A12" w:rsidRPr="001D42FD">
        <w:rPr>
          <w:rFonts w:ascii="Times New Roman" w:eastAsia="Times New Roman" w:hAnsi="Times New Roman" w:cs="Times New Roman"/>
          <w:sz w:val="28"/>
          <w:szCs w:val="28"/>
          <w:lang w:val="en-US" w:eastAsia="ru-RU"/>
        </w:rPr>
        <w:tab/>
      </w:r>
      <w:r w:rsidR="007D1A12" w:rsidRPr="007D1A12">
        <w:rPr>
          <w:rFonts w:ascii="Times New Roman" w:eastAsia="Times New Roman" w:hAnsi="Times New Roman" w:cs="Times New Roman"/>
          <w:sz w:val="28"/>
          <w:szCs w:val="28"/>
          <w:lang w:val="en-US" w:eastAsia="ru-RU"/>
        </w:rPr>
        <w:t>HEK 293 cells are a popular choice for gene regulation studies</w:t>
      </w:r>
      <w:r w:rsidR="001D42FD">
        <w:rPr>
          <w:rFonts w:ascii="Times New Roman" w:eastAsia="Times New Roman" w:hAnsi="Times New Roman" w:cs="Times New Roman"/>
          <w:sz w:val="28"/>
          <w:szCs w:val="28"/>
          <w:lang w:val="en-US" w:eastAsia="ru-RU"/>
        </w:rPr>
        <w:t>, including CRISPR,</w:t>
      </w:r>
      <w:r w:rsidR="007D1A12" w:rsidRPr="007D1A12">
        <w:rPr>
          <w:rFonts w:ascii="Times New Roman" w:eastAsia="Times New Roman" w:hAnsi="Times New Roman" w:cs="Times New Roman"/>
          <w:sz w:val="28"/>
          <w:szCs w:val="28"/>
          <w:lang w:val="en-US" w:eastAsia="ru-RU"/>
        </w:rPr>
        <w:t xml:space="preserve"> due to their versatility, ease of transfection, and ability to produce high yields of recombinant proteins. These characteristics make them particularly useful in both research and industrial applications.</w:t>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8F17D6">
        <w:rPr>
          <w:rFonts w:ascii="Times New Roman" w:eastAsia="Times New Roman" w:hAnsi="Times New Roman" w:cs="Times New Roman"/>
          <w:sz w:val="28"/>
          <w:szCs w:val="28"/>
          <w:lang w:val="en-US" w:eastAsia="ru-RU"/>
        </w:rPr>
        <w:tab/>
      </w:r>
      <w:r w:rsidR="002A5F1D">
        <w:rPr>
          <w:rFonts w:ascii="Times New Roman" w:eastAsia="Times New Roman" w:hAnsi="Times New Roman" w:cs="Times New Roman"/>
          <w:sz w:val="28"/>
          <w:szCs w:val="28"/>
          <w:lang w:val="en-US" w:eastAsia="ru-RU"/>
        </w:rPr>
        <w:t xml:space="preserve">There are several </w:t>
      </w:r>
      <w:r w:rsidR="003878D6">
        <w:rPr>
          <w:rFonts w:ascii="Times New Roman" w:eastAsia="Times New Roman" w:hAnsi="Times New Roman" w:cs="Times New Roman"/>
          <w:sz w:val="28"/>
          <w:szCs w:val="28"/>
          <w:lang w:val="en-US" w:eastAsia="ru-RU"/>
        </w:rPr>
        <w:t xml:space="preserve">key </w:t>
      </w:r>
      <w:r w:rsidR="002A5F1D">
        <w:rPr>
          <w:rFonts w:ascii="Times New Roman" w:eastAsia="Times New Roman" w:hAnsi="Times New Roman" w:cs="Times New Roman"/>
          <w:sz w:val="28"/>
          <w:szCs w:val="28"/>
          <w:lang w:val="en-US" w:eastAsia="ru-RU"/>
        </w:rPr>
        <w:t>a</w:t>
      </w:r>
      <w:r w:rsidR="00B1267D">
        <w:rPr>
          <w:rFonts w:ascii="Times New Roman" w:eastAsia="Times New Roman" w:hAnsi="Times New Roman" w:cs="Times New Roman"/>
          <w:sz w:val="28"/>
          <w:szCs w:val="28"/>
          <w:lang w:val="en-US" w:eastAsia="ru-RU"/>
        </w:rPr>
        <w:t>d</w:t>
      </w:r>
      <w:r w:rsidR="00F84AA4" w:rsidRPr="004D3AF2">
        <w:rPr>
          <w:rFonts w:ascii="Times New Roman" w:eastAsia="Times New Roman" w:hAnsi="Times New Roman" w:cs="Times New Roman"/>
          <w:sz w:val="28"/>
          <w:szCs w:val="28"/>
          <w:lang w:val="en-US" w:eastAsia="ru-RU"/>
        </w:rPr>
        <w:t xml:space="preserve">vantages of </w:t>
      </w:r>
      <w:r w:rsidR="002A5F1D">
        <w:rPr>
          <w:rFonts w:ascii="Times New Roman" w:eastAsia="Times New Roman" w:hAnsi="Times New Roman" w:cs="Times New Roman"/>
          <w:sz w:val="28"/>
          <w:szCs w:val="28"/>
          <w:lang w:val="en-US" w:eastAsia="ru-RU"/>
        </w:rPr>
        <w:t xml:space="preserve">using </w:t>
      </w:r>
      <w:r w:rsidR="00F84AA4" w:rsidRPr="004D3AF2">
        <w:rPr>
          <w:rFonts w:ascii="Times New Roman" w:eastAsia="Times New Roman" w:hAnsi="Times New Roman" w:cs="Times New Roman"/>
          <w:sz w:val="28"/>
          <w:szCs w:val="28"/>
          <w:lang w:val="en-US" w:eastAsia="ru-RU"/>
        </w:rPr>
        <w:t xml:space="preserve">HEK 293 </w:t>
      </w:r>
      <w:r w:rsidR="002A5F1D">
        <w:rPr>
          <w:rFonts w:ascii="Times New Roman" w:eastAsia="Times New Roman" w:hAnsi="Times New Roman" w:cs="Times New Roman"/>
          <w:sz w:val="28"/>
          <w:szCs w:val="28"/>
          <w:lang w:val="en-US" w:eastAsia="ru-RU"/>
        </w:rPr>
        <w:t>c</w:t>
      </w:r>
      <w:r w:rsidR="00F84AA4" w:rsidRPr="004D3AF2">
        <w:rPr>
          <w:rFonts w:ascii="Times New Roman" w:eastAsia="Times New Roman" w:hAnsi="Times New Roman" w:cs="Times New Roman"/>
          <w:sz w:val="28"/>
          <w:szCs w:val="28"/>
          <w:lang w:val="en-US" w:eastAsia="ru-RU"/>
        </w:rPr>
        <w:t xml:space="preserve">ells in </w:t>
      </w:r>
      <w:r w:rsidR="002A5F1D">
        <w:rPr>
          <w:rFonts w:ascii="Times New Roman" w:eastAsia="Times New Roman" w:hAnsi="Times New Roman" w:cs="Times New Roman"/>
          <w:sz w:val="28"/>
          <w:szCs w:val="28"/>
          <w:lang w:val="en-US" w:eastAsia="ru-RU"/>
        </w:rPr>
        <w:t>g</w:t>
      </w:r>
      <w:r w:rsidR="00F84AA4" w:rsidRPr="004D3AF2">
        <w:rPr>
          <w:rFonts w:ascii="Times New Roman" w:eastAsia="Times New Roman" w:hAnsi="Times New Roman" w:cs="Times New Roman"/>
          <w:sz w:val="28"/>
          <w:szCs w:val="28"/>
          <w:lang w:val="en-US" w:eastAsia="ru-RU"/>
        </w:rPr>
        <w:t xml:space="preserve">ene </w:t>
      </w:r>
      <w:r w:rsidR="002A5F1D">
        <w:rPr>
          <w:rFonts w:ascii="Times New Roman" w:eastAsia="Times New Roman" w:hAnsi="Times New Roman" w:cs="Times New Roman"/>
          <w:sz w:val="28"/>
          <w:szCs w:val="28"/>
          <w:lang w:val="en-US" w:eastAsia="ru-RU"/>
        </w:rPr>
        <w:t>r</w:t>
      </w:r>
      <w:r w:rsidR="00F84AA4" w:rsidRPr="004D3AF2">
        <w:rPr>
          <w:rFonts w:ascii="Times New Roman" w:eastAsia="Times New Roman" w:hAnsi="Times New Roman" w:cs="Times New Roman"/>
          <w:sz w:val="28"/>
          <w:szCs w:val="28"/>
          <w:lang w:val="en-US" w:eastAsia="ru-RU"/>
        </w:rPr>
        <w:t xml:space="preserve">egulation </w:t>
      </w:r>
      <w:r w:rsidR="002A5F1D">
        <w:rPr>
          <w:rFonts w:ascii="Times New Roman" w:eastAsia="Times New Roman" w:hAnsi="Times New Roman" w:cs="Times New Roman"/>
          <w:sz w:val="28"/>
          <w:szCs w:val="28"/>
          <w:lang w:val="en-US" w:eastAsia="ru-RU"/>
        </w:rPr>
        <w:t>s</w:t>
      </w:r>
      <w:r w:rsidR="00F84AA4" w:rsidRPr="004D3AF2">
        <w:rPr>
          <w:rFonts w:ascii="Times New Roman" w:eastAsia="Times New Roman" w:hAnsi="Times New Roman" w:cs="Times New Roman"/>
          <w:sz w:val="28"/>
          <w:szCs w:val="28"/>
          <w:lang w:val="en-US" w:eastAsia="ru-RU"/>
        </w:rPr>
        <w:t>tudies</w:t>
      </w:r>
      <w:r w:rsidR="008F17D6">
        <w:rPr>
          <w:rFonts w:ascii="Times New Roman" w:eastAsia="Times New Roman" w:hAnsi="Times New Roman" w:cs="Times New Roman"/>
          <w:sz w:val="28"/>
          <w:szCs w:val="28"/>
          <w:lang w:val="en-US" w:eastAsia="ru-RU"/>
        </w:rPr>
        <w:t>:</w:t>
      </w:r>
      <w:r w:rsidR="008F17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3878D6">
        <w:rPr>
          <w:rFonts w:ascii="Times New Roman" w:eastAsia="Times New Roman" w:hAnsi="Times New Roman" w:cs="Times New Roman"/>
          <w:sz w:val="28"/>
          <w:szCs w:val="28"/>
          <w:lang w:val="en-US" w:eastAsia="ru-RU"/>
        </w:rPr>
        <w:tab/>
      </w:r>
      <w:r w:rsidR="008F17D6" w:rsidRPr="00BA1BD2">
        <w:rPr>
          <w:rFonts w:ascii="Times New Roman" w:eastAsia="Times New Roman" w:hAnsi="Times New Roman" w:cs="Times New Roman"/>
          <w:i/>
          <w:iCs/>
          <w:sz w:val="28"/>
          <w:szCs w:val="28"/>
          <w:lang w:val="en-US" w:eastAsia="ru-RU"/>
        </w:rPr>
        <w:t xml:space="preserve">- </w:t>
      </w:r>
      <w:r w:rsidR="00F84AA4" w:rsidRPr="004D3AF2">
        <w:rPr>
          <w:rFonts w:ascii="Times New Roman" w:eastAsia="Times New Roman" w:hAnsi="Times New Roman" w:cs="Times New Roman"/>
          <w:i/>
          <w:iCs/>
          <w:sz w:val="28"/>
          <w:szCs w:val="28"/>
          <w:lang w:val="en-US" w:eastAsia="ru-RU"/>
        </w:rPr>
        <w:t xml:space="preserve">High </w:t>
      </w:r>
      <w:r w:rsidR="008F17D6" w:rsidRPr="00BA1BD2">
        <w:rPr>
          <w:rFonts w:ascii="Times New Roman" w:eastAsia="Times New Roman" w:hAnsi="Times New Roman" w:cs="Times New Roman"/>
          <w:i/>
          <w:iCs/>
          <w:sz w:val="28"/>
          <w:szCs w:val="28"/>
          <w:lang w:val="en-US" w:eastAsia="ru-RU"/>
        </w:rPr>
        <w:t>t</w:t>
      </w:r>
      <w:r w:rsidR="00F84AA4" w:rsidRPr="004D3AF2">
        <w:rPr>
          <w:rFonts w:ascii="Times New Roman" w:eastAsia="Times New Roman" w:hAnsi="Times New Roman" w:cs="Times New Roman"/>
          <w:i/>
          <w:iCs/>
          <w:sz w:val="28"/>
          <w:szCs w:val="28"/>
          <w:lang w:val="en-US" w:eastAsia="ru-RU"/>
        </w:rPr>
        <w:t xml:space="preserve">ransfection </w:t>
      </w:r>
      <w:r w:rsidR="008F17D6" w:rsidRPr="00BA1BD2">
        <w:rPr>
          <w:rFonts w:ascii="Times New Roman" w:eastAsia="Times New Roman" w:hAnsi="Times New Roman" w:cs="Times New Roman"/>
          <w:i/>
          <w:iCs/>
          <w:sz w:val="28"/>
          <w:szCs w:val="28"/>
          <w:lang w:val="en-US" w:eastAsia="ru-RU"/>
        </w:rPr>
        <w:t>e</w:t>
      </w:r>
      <w:r w:rsidR="00F84AA4" w:rsidRPr="004D3AF2">
        <w:rPr>
          <w:rFonts w:ascii="Times New Roman" w:eastAsia="Times New Roman" w:hAnsi="Times New Roman" w:cs="Times New Roman"/>
          <w:i/>
          <w:iCs/>
          <w:sz w:val="28"/>
          <w:szCs w:val="28"/>
          <w:lang w:val="en-US" w:eastAsia="ru-RU"/>
        </w:rPr>
        <w:t>fficiency:</w:t>
      </w:r>
      <w:r w:rsidR="00F84AA4" w:rsidRPr="004D3AF2">
        <w:rPr>
          <w:rFonts w:ascii="Times New Roman" w:eastAsia="Times New Roman" w:hAnsi="Times New Roman" w:cs="Times New Roman"/>
          <w:sz w:val="28"/>
          <w:szCs w:val="28"/>
          <w:lang w:val="en-US" w:eastAsia="ru-RU"/>
        </w:rPr>
        <w:t xml:space="preserve"> HEK 293 cells exhibit high transfection efficiency, which is crucial for gene regulation studies as it allows for the effective introduction of genetic material into the cell</w:t>
      </w:r>
      <w:r w:rsidR="00EF5E2E">
        <w:rPr>
          <w:rFonts w:ascii="Times New Roman" w:eastAsia="Times New Roman" w:hAnsi="Times New Roman" w:cs="Times New Roman"/>
          <w:sz w:val="28"/>
          <w:szCs w:val="28"/>
          <w:lang w:val="en-US" w:eastAsia="ru-RU"/>
        </w:rPr>
        <w:t>s [135]</w:t>
      </w:r>
      <w:r w:rsidR="00F84AA4" w:rsidRPr="004D3AF2">
        <w:rPr>
          <w:rFonts w:ascii="Times New Roman" w:eastAsia="Times New Roman" w:hAnsi="Times New Roman" w:cs="Times New Roman"/>
          <w:sz w:val="28"/>
          <w:szCs w:val="28"/>
          <w:lang w:val="en-US" w:eastAsia="ru-RU"/>
        </w:rPr>
        <w:t>.</w:t>
      </w:r>
      <w:r w:rsidR="00BE27DA">
        <w:rPr>
          <w:rFonts w:ascii="Times New Roman" w:eastAsia="Times New Roman" w:hAnsi="Times New Roman" w:cs="Times New Roman"/>
          <w:sz w:val="28"/>
          <w:szCs w:val="28"/>
          <w:lang w:val="en-US" w:eastAsia="ru-RU"/>
        </w:rPr>
        <w:t xml:space="preserve"> </w:t>
      </w:r>
      <w:r w:rsidR="00BE27DA">
        <w:rPr>
          <w:rFonts w:ascii="Times New Roman" w:eastAsia="Times New Roman" w:hAnsi="Times New Roman" w:cs="Times New Roman"/>
          <w:sz w:val="28"/>
          <w:szCs w:val="28"/>
          <w:lang w:val="en-US" w:eastAsia="ru-RU"/>
        </w:rPr>
        <w:tab/>
      </w:r>
      <w:r w:rsidR="00BE27DA">
        <w:rPr>
          <w:rFonts w:ascii="Times New Roman" w:eastAsia="Times New Roman" w:hAnsi="Times New Roman" w:cs="Times New Roman"/>
          <w:sz w:val="28"/>
          <w:szCs w:val="28"/>
          <w:lang w:val="en-US" w:eastAsia="ru-RU"/>
        </w:rPr>
        <w:tab/>
      </w:r>
      <w:r w:rsidR="00BE27DA">
        <w:rPr>
          <w:rFonts w:ascii="Times New Roman" w:eastAsia="Times New Roman" w:hAnsi="Times New Roman" w:cs="Times New Roman"/>
          <w:sz w:val="28"/>
          <w:szCs w:val="28"/>
          <w:lang w:val="en-US" w:eastAsia="ru-RU"/>
        </w:rPr>
        <w:tab/>
      </w:r>
      <w:r w:rsidR="00BE27DA">
        <w:rPr>
          <w:rFonts w:ascii="Times New Roman" w:eastAsia="Times New Roman" w:hAnsi="Times New Roman" w:cs="Times New Roman"/>
          <w:sz w:val="28"/>
          <w:szCs w:val="28"/>
          <w:lang w:val="en-US" w:eastAsia="ru-RU"/>
        </w:rPr>
        <w:tab/>
      </w:r>
      <w:r w:rsidR="00BE27DA">
        <w:rPr>
          <w:rFonts w:ascii="Times New Roman" w:eastAsia="Times New Roman" w:hAnsi="Times New Roman" w:cs="Times New Roman"/>
          <w:sz w:val="28"/>
          <w:szCs w:val="28"/>
          <w:lang w:val="en-US" w:eastAsia="ru-RU"/>
        </w:rPr>
        <w:tab/>
      </w:r>
      <w:r w:rsidR="00BE27DA">
        <w:rPr>
          <w:rFonts w:ascii="Times New Roman" w:eastAsia="Times New Roman" w:hAnsi="Times New Roman" w:cs="Times New Roman"/>
          <w:sz w:val="28"/>
          <w:szCs w:val="28"/>
          <w:lang w:val="en-US" w:eastAsia="ru-RU"/>
        </w:rPr>
        <w:tab/>
      </w:r>
      <w:r w:rsidR="00BE27DA" w:rsidRPr="00BA1BD2">
        <w:rPr>
          <w:rFonts w:ascii="Times New Roman" w:eastAsia="Times New Roman" w:hAnsi="Times New Roman" w:cs="Times New Roman"/>
          <w:i/>
          <w:iCs/>
          <w:sz w:val="28"/>
          <w:szCs w:val="28"/>
          <w:lang w:val="en-US" w:eastAsia="ru-RU"/>
        </w:rPr>
        <w:t xml:space="preserve">- </w:t>
      </w:r>
      <w:r w:rsidR="00F84AA4" w:rsidRPr="004D3AF2">
        <w:rPr>
          <w:rFonts w:ascii="Times New Roman" w:eastAsia="Times New Roman" w:hAnsi="Times New Roman" w:cs="Times New Roman"/>
          <w:i/>
          <w:iCs/>
          <w:sz w:val="28"/>
          <w:szCs w:val="28"/>
          <w:lang w:val="en-US" w:eastAsia="ru-RU"/>
        </w:rPr>
        <w:t xml:space="preserve">Versatility in </w:t>
      </w:r>
      <w:r w:rsidR="00BE27DA" w:rsidRPr="00BA1BD2">
        <w:rPr>
          <w:rFonts w:ascii="Times New Roman" w:eastAsia="Times New Roman" w:hAnsi="Times New Roman" w:cs="Times New Roman"/>
          <w:i/>
          <w:iCs/>
          <w:sz w:val="28"/>
          <w:szCs w:val="28"/>
          <w:lang w:val="en-US" w:eastAsia="ru-RU"/>
        </w:rPr>
        <w:t>p</w:t>
      </w:r>
      <w:r w:rsidR="00F84AA4" w:rsidRPr="004D3AF2">
        <w:rPr>
          <w:rFonts w:ascii="Times New Roman" w:eastAsia="Times New Roman" w:hAnsi="Times New Roman" w:cs="Times New Roman"/>
          <w:i/>
          <w:iCs/>
          <w:sz w:val="28"/>
          <w:szCs w:val="28"/>
          <w:lang w:val="en-US" w:eastAsia="ru-RU"/>
        </w:rPr>
        <w:t xml:space="preserve">rotein </w:t>
      </w:r>
      <w:r w:rsidR="00BE27DA" w:rsidRPr="00BA1BD2">
        <w:rPr>
          <w:rFonts w:ascii="Times New Roman" w:eastAsia="Times New Roman" w:hAnsi="Times New Roman" w:cs="Times New Roman"/>
          <w:i/>
          <w:iCs/>
          <w:sz w:val="28"/>
          <w:szCs w:val="28"/>
          <w:lang w:val="en-US" w:eastAsia="ru-RU"/>
        </w:rPr>
        <w:t>e</w:t>
      </w:r>
      <w:r w:rsidR="00F84AA4" w:rsidRPr="004D3AF2">
        <w:rPr>
          <w:rFonts w:ascii="Times New Roman" w:eastAsia="Times New Roman" w:hAnsi="Times New Roman" w:cs="Times New Roman"/>
          <w:i/>
          <w:iCs/>
          <w:sz w:val="28"/>
          <w:szCs w:val="28"/>
          <w:lang w:val="en-US" w:eastAsia="ru-RU"/>
        </w:rPr>
        <w:t>xpression:</w:t>
      </w:r>
      <w:r w:rsidR="00F84AA4" w:rsidRPr="004D3AF2">
        <w:rPr>
          <w:rFonts w:ascii="Times New Roman" w:eastAsia="Times New Roman" w:hAnsi="Times New Roman" w:cs="Times New Roman"/>
          <w:sz w:val="28"/>
          <w:szCs w:val="28"/>
          <w:lang w:val="en-US" w:eastAsia="ru-RU"/>
        </w:rPr>
        <w:t xml:space="preserve"> </w:t>
      </w:r>
      <w:r w:rsidR="00BE27DA">
        <w:rPr>
          <w:rFonts w:ascii="Times New Roman" w:eastAsia="Times New Roman" w:hAnsi="Times New Roman" w:cs="Times New Roman"/>
          <w:sz w:val="28"/>
          <w:szCs w:val="28"/>
          <w:lang w:val="en-US" w:eastAsia="ru-RU"/>
        </w:rPr>
        <w:t xml:space="preserve">the </w:t>
      </w:r>
      <w:r w:rsidR="00F84AA4" w:rsidRPr="004D3AF2">
        <w:rPr>
          <w:rFonts w:ascii="Times New Roman" w:eastAsia="Times New Roman" w:hAnsi="Times New Roman" w:cs="Times New Roman"/>
          <w:sz w:val="28"/>
          <w:szCs w:val="28"/>
          <w:lang w:val="en-US" w:eastAsia="ru-RU"/>
        </w:rPr>
        <w:t>cells are capable of expressing a wide range of proteins, including complex membrane proteins, which is beneficial for functional characterization and studies involving protein interaction</w:t>
      </w:r>
      <w:r w:rsidR="00EF5E2E">
        <w:rPr>
          <w:rFonts w:ascii="Times New Roman" w:eastAsia="Times New Roman" w:hAnsi="Times New Roman" w:cs="Times New Roman"/>
          <w:sz w:val="28"/>
          <w:szCs w:val="28"/>
          <w:lang w:val="en-US" w:eastAsia="ru-RU"/>
        </w:rPr>
        <w:t>s [</w:t>
      </w:r>
      <w:r w:rsidR="00CD0BFC">
        <w:rPr>
          <w:rFonts w:ascii="Times New Roman" w:eastAsia="Times New Roman" w:hAnsi="Times New Roman" w:cs="Times New Roman"/>
          <w:sz w:val="28"/>
          <w:szCs w:val="28"/>
          <w:lang w:val="en-US" w:eastAsia="ru-RU"/>
        </w:rPr>
        <w:t>136, 137]</w:t>
      </w:r>
      <w:r w:rsidR="00F84AA4" w:rsidRPr="004D3AF2">
        <w:rPr>
          <w:rFonts w:ascii="Times New Roman" w:eastAsia="Times New Roman" w:hAnsi="Times New Roman" w:cs="Times New Roman"/>
          <w:sz w:val="28"/>
          <w:szCs w:val="28"/>
          <w:lang w:val="en-US" w:eastAsia="ru-RU"/>
        </w:rPr>
        <w:t>.</w:t>
      </w:r>
      <w:r w:rsidR="00A27C45">
        <w:rPr>
          <w:rFonts w:ascii="Times New Roman" w:eastAsia="Times New Roman" w:hAnsi="Times New Roman" w:cs="Times New Roman"/>
          <w:sz w:val="28"/>
          <w:szCs w:val="28"/>
          <w:lang w:val="en-US" w:eastAsia="ru-RU"/>
        </w:rPr>
        <w:tab/>
      </w:r>
      <w:r w:rsidR="00A27C45">
        <w:rPr>
          <w:rFonts w:ascii="Times New Roman" w:eastAsia="Times New Roman" w:hAnsi="Times New Roman" w:cs="Times New Roman"/>
          <w:sz w:val="28"/>
          <w:szCs w:val="28"/>
          <w:lang w:val="en-US" w:eastAsia="ru-RU"/>
        </w:rPr>
        <w:tab/>
      </w:r>
      <w:r w:rsidR="00A27C45" w:rsidRPr="00BA1BD2">
        <w:rPr>
          <w:rFonts w:ascii="Times New Roman" w:eastAsia="Times New Roman" w:hAnsi="Times New Roman" w:cs="Times New Roman"/>
          <w:i/>
          <w:iCs/>
          <w:sz w:val="28"/>
          <w:szCs w:val="28"/>
          <w:lang w:val="en-US" w:eastAsia="ru-RU"/>
        </w:rPr>
        <w:t xml:space="preserve">- </w:t>
      </w:r>
      <w:r w:rsidR="00A27C45" w:rsidRPr="004D3AF2">
        <w:rPr>
          <w:rFonts w:ascii="Times New Roman" w:eastAsia="Times New Roman" w:hAnsi="Times New Roman" w:cs="Times New Roman"/>
          <w:i/>
          <w:iCs/>
          <w:sz w:val="28"/>
          <w:szCs w:val="28"/>
          <w:lang w:val="en-US" w:eastAsia="ru-RU"/>
        </w:rPr>
        <w:t xml:space="preserve">Adaptability to </w:t>
      </w:r>
      <w:r w:rsidR="00A27C45" w:rsidRPr="00BA1BD2">
        <w:rPr>
          <w:rFonts w:ascii="Times New Roman" w:eastAsia="Times New Roman" w:hAnsi="Times New Roman" w:cs="Times New Roman"/>
          <w:i/>
          <w:iCs/>
          <w:sz w:val="28"/>
          <w:szCs w:val="28"/>
          <w:lang w:val="en-US" w:eastAsia="ru-RU"/>
        </w:rPr>
        <w:t>d</w:t>
      </w:r>
      <w:r w:rsidR="00A27C45" w:rsidRPr="004D3AF2">
        <w:rPr>
          <w:rFonts w:ascii="Times New Roman" w:eastAsia="Times New Roman" w:hAnsi="Times New Roman" w:cs="Times New Roman"/>
          <w:i/>
          <w:iCs/>
          <w:sz w:val="28"/>
          <w:szCs w:val="28"/>
          <w:lang w:val="en-US" w:eastAsia="ru-RU"/>
        </w:rPr>
        <w:t xml:space="preserve">ifferent </w:t>
      </w:r>
      <w:r w:rsidR="00A27C45" w:rsidRPr="00BA1BD2">
        <w:rPr>
          <w:rFonts w:ascii="Times New Roman" w:eastAsia="Times New Roman" w:hAnsi="Times New Roman" w:cs="Times New Roman"/>
          <w:i/>
          <w:iCs/>
          <w:sz w:val="28"/>
          <w:szCs w:val="28"/>
          <w:lang w:val="en-US" w:eastAsia="ru-RU"/>
        </w:rPr>
        <w:t>c</w:t>
      </w:r>
      <w:r w:rsidR="00A27C45" w:rsidRPr="004D3AF2">
        <w:rPr>
          <w:rFonts w:ascii="Times New Roman" w:eastAsia="Times New Roman" w:hAnsi="Times New Roman" w:cs="Times New Roman"/>
          <w:i/>
          <w:iCs/>
          <w:sz w:val="28"/>
          <w:szCs w:val="28"/>
          <w:lang w:val="en-US" w:eastAsia="ru-RU"/>
        </w:rPr>
        <w:t>onditions:</w:t>
      </w:r>
      <w:r w:rsidR="00A27C45" w:rsidRPr="004D3AF2">
        <w:rPr>
          <w:rFonts w:ascii="Times New Roman" w:eastAsia="Times New Roman" w:hAnsi="Times New Roman" w:cs="Times New Roman"/>
          <w:sz w:val="28"/>
          <w:szCs w:val="28"/>
          <w:lang w:val="en-US" w:eastAsia="ru-RU"/>
        </w:rPr>
        <w:t xml:space="preserve"> HEK 293 cells can be adapted to various growth conditions and media, which facilitates their use in different experimental setups without the need for extensive modification</w:t>
      </w:r>
      <w:r w:rsidR="00CD0BFC">
        <w:rPr>
          <w:rFonts w:ascii="Times New Roman" w:eastAsia="Times New Roman" w:hAnsi="Times New Roman" w:cs="Times New Roman"/>
          <w:sz w:val="28"/>
          <w:szCs w:val="28"/>
          <w:lang w:val="en-US" w:eastAsia="ru-RU"/>
        </w:rPr>
        <w:t>s [138]</w:t>
      </w:r>
      <w:r w:rsidR="00932DFF">
        <w:rPr>
          <w:rFonts w:ascii="Times New Roman" w:eastAsia="Times New Roman" w:hAnsi="Times New Roman" w:cs="Times New Roman"/>
          <w:sz w:val="28"/>
          <w:szCs w:val="28"/>
          <w:lang w:val="en-US" w:eastAsia="ru-RU"/>
        </w:rPr>
        <w:t>.</w:t>
      </w:r>
      <w:r w:rsidR="00261072">
        <w:rPr>
          <w:rFonts w:ascii="Times New Roman" w:eastAsia="Times New Roman" w:hAnsi="Times New Roman" w:cs="Times New Roman"/>
          <w:sz w:val="28"/>
          <w:szCs w:val="28"/>
          <w:lang w:val="en-US" w:eastAsia="ru-RU"/>
        </w:rPr>
        <w:t xml:space="preserve"> </w:t>
      </w:r>
      <w:r w:rsidR="00261072">
        <w:rPr>
          <w:rFonts w:ascii="Times New Roman" w:eastAsia="Times New Roman" w:hAnsi="Times New Roman" w:cs="Times New Roman"/>
          <w:sz w:val="28"/>
          <w:szCs w:val="28"/>
          <w:lang w:val="en-US" w:eastAsia="ru-RU"/>
        </w:rPr>
        <w:tab/>
      </w:r>
      <w:r w:rsidR="00261072">
        <w:rPr>
          <w:rFonts w:ascii="Times New Roman" w:eastAsia="Times New Roman" w:hAnsi="Times New Roman" w:cs="Times New Roman"/>
          <w:sz w:val="28"/>
          <w:szCs w:val="28"/>
          <w:lang w:val="en-US" w:eastAsia="ru-RU"/>
        </w:rPr>
        <w:tab/>
      </w:r>
      <w:r w:rsidR="00261072">
        <w:rPr>
          <w:rFonts w:ascii="Times New Roman" w:eastAsia="Times New Roman" w:hAnsi="Times New Roman" w:cs="Times New Roman"/>
          <w:sz w:val="28"/>
          <w:szCs w:val="28"/>
          <w:lang w:val="en-US" w:eastAsia="ru-RU"/>
        </w:rPr>
        <w:tab/>
      </w:r>
      <w:r w:rsidR="00261072">
        <w:rPr>
          <w:rFonts w:ascii="Times New Roman" w:eastAsia="Times New Roman" w:hAnsi="Times New Roman" w:cs="Times New Roman"/>
          <w:sz w:val="28"/>
          <w:szCs w:val="28"/>
          <w:lang w:val="en-US" w:eastAsia="ru-RU"/>
        </w:rPr>
        <w:tab/>
      </w:r>
      <w:r w:rsidR="00BA1BD2">
        <w:rPr>
          <w:rFonts w:ascii="Times New Roman" w:eastAsia="Times New Roman" w:hAnsi="Times New Roman" w:cs="Times New Roman"/>
          <w:sz w:val="28"/>
          <w:szCs w:val="28"/>
          <w:lang w:val="en-US" w:eastAsia="ru-RU"/>
        </w:rPr>
        <w:tab/>
      </w:r>
      <w:r w:rsidR="00261072" w:rsidRPr="00BA1BD2">
        <w:rPr>
          <w:rFonts w:ascii="Times New Roman" w:eastAsia="Times New Roman" w:hAnsi="Times New Roman" w:cs="Times New Roman"/>
          <w:i/>
          <w:iCs/>
          <w:sz w:val="28"/>
          <w:szCs w:val="28"/>
          <w:lang w:val="en-US" w:eastAsia="ru-RU"/>
        </w:rPr>
        <w:t xml:space="preserve">- </w:t>
      </w:r>
      <w:r w:rsidR="00A27C45" w:rsidRPr="004D3AF2">
        <w:rPr>
          <w:rFonts w:ascii="Times New Roman" w:eastAsia="Times New Roman" w:hAnsi="Times New Roman" w:cs="Times New Roman"/>
          <w:i/>
          <w:iCs/>
          <w:sz w:val="28"/>
          <w:szCs w:val="28"/>
          <w:lang w:val="en-US" w:eastAsia="ru-RU"/>
        </w:rPr>
        <w:t xml:space="preserve">Gene </w:t>
      </w:r>
      <w:r w:rsidR="00261072" w:rsidRPr="00BA1BD2">
        <w:rPr>
          <w:rFonts w:ascii="Times New Roman" w:eastAsia="Times New Roman" w:hAnsi="Times New Roman" w:cs="Times New Roman"/>
          <w:i/>
          <w:iCs/>
          <w:sz w:val="28"/>
          <w:szCs w:val="28"/>
          <w:lang w:val="en-US" w:eastAsia="ru-RU"/>
        </w:rPr>
        <w:t>e</w:t>
      </w:r>
      <w:r w:rsidR="00A27C45" w:rsidRPr="004D3AF2">
        <w:rPr>
          <w:rFonts w:ascii="Times New Roman" w:eastAsia="Times New Roman" w:hAnsi="Times New Roman" w:cs="Times New Roman"/>
          <w:i/>
          <w:iCs/>
          <w:sz w:val="28"/>
          <w:szCs w:val="28"/>
          <w:lang w:val="en-US" w:eastAsia="ru-RU"/>
        </w:rPr>
        <w:t xml:space="preserve">diting and </w:t>
      </w:r>
      <w:r w:rsidR="00261072" w:rsidRPr="00BA1BD2">
        <w:rPr>
          <w:rFonts w:ascii="Times New Roman" w:eastAsia="Times New Roman" w:hAnsi="Times New Roman" w:cs="Times New Roman"/>
          <w:i/>
          <w:iCs/>
          <w:sz w:val="28"/>
          <w:szCs w:val="28"/>
          <w:lang w:val="en-US" w:eastAsia="ru-RU"/>
        </w:rPr>
        <w:t>e</w:t>
      </w:r>
      <w:r w:rsidR="00A27C45" w:rsidRPr="004D3AF2">
        <w:rPr>
          <w:rFonts w:ascii="Times New Roman" w:eastAsia="Times New Roman" w:hAnsi="Times New Roman" w:cs="Times New Roman"/>
          <w:i/>
          <w:iCs/>
          <w:sz w:val="28"/>
          <w:szCs w:val="28"/>
          <w:lang w:val="en-US" w:eastAsia="ru-RU"/>
        </w:rPr>
        <w:t>ngineering:</w:t>
      </w:r>
      <w:r w:rsidR="00A27C45" w:rsidRPr="004D3AF2">
        <w:rPr>
          <w:rFonts w:ascii="Times New Roman" w:eastAsia="Times New Roman" w:hAnsi="Times New Roman" w:cs="Times New Roman"/>
          <w:sz w:val="28"/>
          <w:szCs w:val="28"/>
          <w:lang w:val="en-US" w:eastAsia="ru-RU"/>
        </w:rPr>
        <w:t xml:space="preserve"> cells are amenable to genetic modifications, such as gene knockouts and overexpression, which are essential for studying gene function and regulation. Techniques like Cas-CLOVER have been successfully used to edit genes in HEK 293 cells, demonstrating their utility in precise gene editing application</w:t>
      </w:r>
      <w:r w:rsidR="00CD0BFC">
        <w:rPr>
          <w:rFonts w:ascii="Times New Roman" w:eastAsia="Times New Roman" w:hAnsi="Times New Roman" w:cs="Times New Roman"/>
          <w:sz w:val="28"/>
          <w:szCs w:val="28"/>
          <w:lang w:val="en-US" w:eastAsia="ru-RU"/>
        </w:rPr>
        <w:t>s [139]</w:t>
      </w:r>
      <w:r w:rsidR="00A27C45" w:rsidRPr="004D3AF2">
        <w:rPr>
          <w:rFonts w:ascii="Times New Roman" w:eastAsia="Times New Roman" w:hAnsi="Times New Roman" w:cs="Times New Roman"/>
          <w:sz w:val="28"/>
          <w:szCs w:val="28"/>
          <w:lang w:val="en-US" w:eastAsia="ru-RU"/>
        </w:rPr>
        <w:t>.</w:t>
      </w:r>
      <w:r w:rsidR="001C515E">
        <w:rPr>
          <w:rFonts w:ascii="Times New Roman" w:eastAsia="Times New Roman" w:hAnsi="Times New Roman" w:cs="Times New Roman"/>
          <w:sz w:val="28"/>
          <w:szCs w:val="28"/>
          <w:lang w:val="en-US" w:eastAsia="ru-RU"/>
        </w:rPr>
        <w:t xml:space="preserve"> </w:t>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Pr>
          <w:rFonts w:ascii="Times New Roman" w:eastAsia="Times New Roman" w:hAnsi="Times New Roman" w:cs="Times New Roman"/>
          <w:sz w:val="28"/>
          <w:szCs w:val="28"/>
          <w:lang w:val="en-US" w:eastAsia="ru-RU"/>
        </w:rPr>
        <w:tab/>
      </w:r>
      <w:r w:rsidR="001C515E" w:rsidRPr="00BA1BD2">
        <w:rPr>
          <w:rFonts w:ascii="Times New Roman" w:eastAsia="Times New Roman" w:hAnsi="Times New Roman" w:cs="Times New Roman"/>
          <w:i/>
          <w:iCs/>
          <w:sz w:val="28"/>
          <w:szCs w:val="28"/>
          <w:lang w:val="en-US" w:eastAsia="ru-RU"/>
        </w:rPr>
        <w:t xml:space="preserve">- </w:t>
      </w:r>
      <w:r w:rsidR="001C515E" w:rsidRPr="004D3AF2">
        <w:rPr>
          <w:rFonts w:ascii="Times New Roman" w:eastAsia="Times New Roman" w:hAnsi="Times New Roman" w:cs="Times New Roman"/>
          <w:i/>
          <w:iCs/>
          <w:sz w:val="28"/>
          <w:szCs w:val="28"/>
          <w:lang w:val="en-US" w:eastAsia="ru-RU"/>
        </w:rPr>
        <w:t xml:space="preserve">Transcriptomic </w:t>
      </w:r>
      <w:r w:rsidR="001C515E" w:rsidRPr="00BA1BD2">
        <w:rPr>
          <w:rFonts w:ascii="Times New Roman" w:eastAsia="Times New Roman" w:hAnsi="Times New Roman" w:cs="Times New Roman"/>
          <w:i/>
          <w:iCs/>
          <w:sz w:val="28"/>
          <w:szCs w:val="28"/>
          <w:lang w:val="en-US" w:eastAsia="ru-RU"/>
        </w:rPr>
        <w:t>i</w:t>
      </w:r>
      <w:r w:rsidR="001C515E" w:rsidRPr="004D3AF2">
        <w:rPr>
          <w:rFonts w:ascii="Times New Roman" w:eastAsia="Times New Roman" w:hAnsi="Times New Roman" w:cs="Times New Roman"/>
          <w:i/>
          <w:iCs/>
          <w:sz w:val="28"/>
          <w:szCs w:val="28"/>
          <w:lang w:val="en-US" w:eastAsia="ru-RU"/>
        </w:rPr>
        <w:t>nsights:</w:t>
      </w:r>
      <w:r w:rsidR="001C515E" w:rsidRPr="004D3AF2">
        <w:rPr>
          <w:rFonts w:ascii="Times New Roman" w:eastAsia="Times New Roman" w:hAnsi="Times New Roman" w:cs="Times New Roman"/>
          <w:sz w:val="28"/>
          <w:szCs w:val="28"/>
          <w:lang w:val="en-US" w:eastAsia="ru-RU"/>
        </w:rPr>
        <w:t xml:space="preserve"> </w:t>
      </w:r>
      <w:r w:rsidR="001C515E">
        <w:rPr>
          <w:rFonts w:ascii="Times New Roman" w:eastAsia="Times New Roman" w:hAnsi="Times New Roman" w:cs="Times New Roman"/>
          <w:sz w:val="28"/>
          <w:szCs w:val="28"/>
          <w:lang w:val="en-US" w:eastAsia="ru-RU"/>
        </w:rPr>
        <w:t>s</w:t>
      </w:r>
      <w:r w:rsidR="001C515E" w:rsidRPr="004D3AF2">
        <w:rPr>
          <w:rFonts w:ascii="Times New Roman" w:eastAsia="Times New Roman" w:hAnsi="Times New Roman" w:cs="Times New Roman"/>
          <w:sz w:val="28"/>
          <w:szCs w:val="28"/>
          <w:lang w:val="en-US" w:eastAsia="ru-RU"/>
        </w:rPr>
        <w:t>tudies have shown that HEK 293 cells can be used to explore gene expression profiles and identify potential targets for cell engineering, which can enhance the production of therapeutic vectors and protein</w:t>
      </w:r>
      <w:r w:rsidR="00CD0BFC">
        <w:rPr>
          <w:rFonts w:ascii="Times New Roman" w:eastAsia="Times New Roman" w:hAnsi="Times New Roman" w:cs="Times New Roman"/>
          <w:sz w:val="28"/>
          <w:szCs w:val="28"/>
          <w:lang w:val="en-US" w:eastAsia="ru-RU"/>
        </w:rPr>
        <w:t>s [140, 141]</w:t>
      </w:r>
      <w:r w:rsidR="00BA1BD2">
        <w:rPr>
          <w:rFonts w:ascii="Times New Roman" w:eastAsia="Times New Roman" w:hAnsi="Times New Roman" w:cs="Times New Roman"/>
          <w:sz w:val="28"/>
          <w:szCs w:val="28"/>
          <w:lang w:val="en-US" w:eastAsia="ru-RU"/>
        </w:rPr>
        <w:t xml:space="preserve">. </w:t>
      </w:r>
      <w:r w:rsidR="00BA1BD2">
        <w:rPr>
          <w:rFonts w:ascii="Times New Roman" w:eastAsia="Times New Roman" w:hAnsi="Times New Roman" w:cs="Times New Roman"/>
          <w:sz w:val="28"/>
          <w:szCs w:val="28"/>
          <w:lang w:val="en-US" w:eastAsia="ru-RU"/>
        </w:rPr>
        <w:tab/>
      </w:r>
      <w:r w:rsidR="00BA1BD2">
        <w:rPr>
          <w:rFonts w:ascii="Times New Roman" w:eastAsia="Times New Roman" w:hAnsi="Times New Roman" w:cs="Times New Roman"/>
          <w:sz w:val="28"/>
          <w:szCs w:val="28"/>
          <w:lang w:val="en-US" w:eastAsia="ru-RU"/>
        </w:rPr>
        <w:tab/>
      </w:r>
      <w:r w:rsidR="00BA1BD2" w:rsidRPr="00BA1BD2">
        <w:rPr>
          <w:rFonts w:ascii="Times New Roman" w:eastAsia="Times New Roman" w:hAnsi="Times New Roman" w:cs="Times New Roman"/>
          <w:i/>
          <w:iCs/>
          <w:sz w:val="28"/>
          <w:szCs w:val="28"/>
          <w:lang w:val="en-US" w:eastAsia="ru-RU"/>
        </w:rPr>
        <w:t xml:space="preserve">- </w:t>
      </w:r>
      <w:r w:rsidR="001C515E" w:rsidRPr="004D3AF2">
        <w:rPr>
          <w:rFonts w:ascii="Times New Roman" w:eastAsia="Times New Roman" w:hAnsi="Times New Roman" w:cs="Times New Roman"/>
          <w:i/>
          <w:iCs/>
          <w:sz w:val="28"/>
          <w:szCs w:val="28"/>
          <w:lang w:val="en-US" w:eastAsia="ru-RU"/>
        </w:rPr>
        <w:t>Reliable and</w:t>
      </w:r>
      <w:r w:rsidR="00BA1BD2" w:rsidRPr="00BA1BD2">
        <w:rPr>
          <w:rFonts w:ascii="Times New Roman" w:eastAsia="Times New Roman" w:hAnsi="Times New Roman" w:cs="Times New Roman"/>
          <w:i/>
          <w:iCs/>
          <w:sz w:val="28"/>
          <w:szCs w:val="28"/>
          <w:lang w:val="en-US" w:eastAsia="ru-RU"/>
        </w:rPr>
        <w:t xml:space="preserve"> r</w:t>
      </w:r>
      <w:r w:rsidR="001C515E" w:rsidRPr="004D3AF2">
        <w:rPr>
          <w:rFonts w:ascii="Times New Roman" w:eastAsia="Times New Roman" w:hAnsi="Times New Roman" w:cs="Times New Roman"/>
          <w:i/>
          <w:iCs/>
          <w:sz w:val="28"/>
          <w:szCs w:val="28"/>
          <w:lang w:val="en-US" w:eastAsia="ru-RU"/>
        </w:rPr>
        <w:t xml:space="preserve">eproducible </w:t>
      </w:r>
      <w:r w:rsidR="00BA1BD2" w:rsidRPr="00BA1BD2">
        <w:rPr>
          <w:rFonts w:ascii="Times New Roman" w:eastAsia="Times New Roman" w:hAnsi="Times New Roman" w:cs="Times New Roman"/>
          <w:i/>
          <w:iCs/>
          <w:sz w:val="28"/>
          <w:szCs w:val="28"/>
          <w:lang w:val="en-US" w:eastAsia="ru-RU"/>
        </w:rPr>
        <w:t>r</w:t>
      </w:r>
      <w:r w:rsidR="001C515E" w:rsidRPr="004D3AF2">
        <w:rPr>
          <w:rFonts w:ascii="Times New Roman" w:eastAsia="Times New Roman" w:hAnsi="Times New Roman" w:cs="Times New Roman"/>
          <w:i/>
          <w:iCs/>
          <w:sz w:val="28"/>
          <w:szCs w:val="28"/>
          <w:lang w:val="en-US" w:eastAsia="ru-RU"/>
        </w:rPr>
        <w:t>esults:</w:t>
      </w:r>
      <w:r w:rsidR="001C515E" w:rsidRPr="004D3AF2">
        <w:rPr>
          <w:rFonts w:ascii="Times New Roman" w:eastAsia="Times New Roman" w:hAnsi="Times New Roman" w:cs="Times New Roman"/>
          <w:sz w:val="28"/>
          <w:szCs w:val="28"/>
          <w:lang w:val="en-US" w:eastAsia="ru-RU"/>
        </w:rPr>
        <w:t xml:space="preserve"> The use of HEK 293 cells in gene regulation studies is supported by robust methodologies, such as qPCR, which ensure high sensitivity and specificity in detecting changes in gene </w:t>
      </w:r>
      <w:r w:rsidR="007E0717">
        <w:rPr>
          <w:rFonts w:ascii="Times New Roman" w:eastAsia="Times New Roman" w:hAnsi="Times New Roman" w:cs="Times New Roman"/>
          <w:sz w:val="28"/>
          <w:szCs w:val="28"/>
          <w:lang w:val="en-US" w:eastAsia="ru-RU"/>
        </w:rPr>
        <w:t xml:space="preserve">transcription </w:t>
      </w:r>
      <w:r w:rsidR="00172936">
        <w:rPr>
          <w:rFonts w:ascii="Times New Roman" w:eastAsia="Times New Roman" w:hAnsi="Times New Roman" w:cs="Times New Roman"/>
          <w:sz w:val="28"/>
          <w:szCs w:val="28"/>
          <w:lang w:val="en-US" w:eastAsia="ru-RU"/>
        </w:rPr>
        <w:t>142]</w:t>
      </w:r>
      <w:r w:rsidR="001C515E" w:rsidRPr="004D3AF2">
        <w:rPr>
          <w:rFonts w:ascii="Times New Roman" w:eastAsia="Times New Roman" w:hAnsi="Times New Roman" w:cs="Times New Roman"/>
          <w:sz w:val="28"/>
          <w:szCs w:val="28"/>
          <w:lang w:val="en-US" w:eastAsia="ru-RU"/>
        </w:rPr>
        <w:t>.</w:t>
      </w:r>
      <w:r w:rsidR="00012EF3">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7E0717">
        <w:rPr>
          <w:rFonts w:ascii="Times New Roman" w:eastAsia="Times New Roman" w:hAnsi="Times New Roman" w:cs="Times New Roman"/>
          <w:sz w:val="28"/>
          <w:szCs w:val="28"/>
          <w:lang w:val="en-US" w:eastAsia="ru-RU"/>
        </w:rPr>
        <w:tab/>
      </w:r>
      <w:r w:rsidR="00012EF3">
        <w:rPr>
          <w:rFonts w:ascii="Times New Roman" w:eastAsia="Times New Roman" w:hAnsi="Times New Roman" w:cs="Times New Roman"/>
          <w:sz w:val="28"/>
          <w:szCs w:val="28"/>
          <w:lang w:val="en-US" w:eastAsia="ru-RU"/>
        </w:rPr>
        <w:tab/>
        <w:t xml:space="preserve">Thus, </w:t>
      </w:r>
      <w:r w:rsidR="00012EF3" w:rsidRPr="00012EF3">
        <w:rPr>
          <w:rFonts w:ascii="Times New Roman" w:eastAsia="Times New Roman" w:hAnsi="Times New Roman" w:cs="Times New Roman"/>
          <w:sz w:val="28"/>
          <w:szCs w:val="28"/>
          <w:lang w:val="en-US" w:eastAsia="ru-RU"/>
        </w:rPr>
        <w:t>HEK 293 cells are a</w:t>
      </w:r>
      <w:r w:rsidR="00012EF3">
        <w:rPr>
          <w:rFonts w:ascii="Times New Roman" w:eastAsia="Times New Roman" w:hAnsi="Times New Roman" w:cs="Times New Roman"/>
          <w:sz w:val="28"/>
          <w:szCs w:val="28"/>
          <w:lang w:val="en-US" w:eastAsia="ru-RU"/>
        </w:rPr>
        <w:t xml:space="preserve">n appropriate </w:t>
      </w:r>
      <w:r w:rsidR="00012EF3" w:rsidRPr="00012EF3">
        <w:rPr>
          <w:rFonts w:ascii="Times New Roman" w:eastAsia="Times New Roman" w:hAnsi="Times New Roman" w:cs="Times New Roman"/>
          <w:sz w:val="28"/>
          <w:szCs w:val="28"/>
          <w:lang w:val="en-US" w:eastAsia="ru-RU"/>
        </w:rPr>
        <w:t>model for gene regulation studies due to their high transfection efficiency, versatility in protein expression, adaptability, and suitability for genetic modifications. These attributes, combined with reliable analytical methods, make them an invaluable tool in both basic research and the development of gene therapies.</w:t>
      </w:r>
      <w:r w:rsidR="001A08F6">
        <w:rPr>
          <w:rFonts w:ascii="Times New Roman" w:eastAsia="Times New Roman" w:hAnsi="Times New Roman" w:cs="Times New Roman"/>
          <w:sz w:val="28"/>
          <w:szCs w:val="28"/>
          <w:lang w:val="en-US" w:eastAsia="ru-RU"/>
        </w:rPr>
        <w:t xml:space="preserve"> </w:t>
      </w:r>
      <w:r w:rsidR="006953E8">
        <w:rPr>
          <w:rFonts w:ascii="Times New Roman" w:eastAsia="Times New Roman" w:hAnsi="Times New Roman" w:cs="Times New Roman"/>
          <w:sz w:val="28"/>
          <w:szCs w:val="28"/>
          <w:lang w:val="en-US" w:eastAsia="ru-RU"/>
        </w:rPr>
        <w:t>Moreover</w:t>
      </w:r>
      <w:r w:rsidR="00783907">
        <w:rPr>
          <w:rFonts w:ascii="Times New Roman" w:eastAsia="Times New Roman" w:hAnsi="Times New Roman" w:cs="Times New Roman"/>
          <w:sz w:val="28"/>
          <w:szCs w:val="28"/>
          <w:lang w:val="en-US" w:eastAsia="ru-RU"/>
        </w:rPr>
        <w:t>,</w:t>
      </w:r>
      <w:r w:rsidR="001A08F6">
        <w:rPr>
          <w:rFonts w:ascii="Times New Roman" w:eastAsia="Times New Roman" w:hAnsi="Times New Roman" w:cs="Times New Roman"/>
          <w:sz w:val="28"/>
          <w:szCs w:val="28"/>
          <w:lang w:val="en-US" w:eastAsia="ru-RU"/>
        </w:rPr>
        <w:t xml:space="preserve"> in studies devoted to </w:t>
      </w:r>
      <w:r w:rsidR="00BE632E">
        <w:rPr>
          <w:rFonts w:ascii="Times New Roman" w:eastAsia="Times New Roman" w:hAnsi="Times New Roman" w:cs="Times New Roman"/>
          <w:sz w:val="28"/>
          <w:szCs w:val="28"/>
          <w:lang w:val="en-US" w:eastAsia="ru-RU"/>
        </w:rPr>
        <w:t xml:space="preserve">testing feasibility of various CRISPR modifications </w:t>
      </w:r>
      <w:r w:rsidR="00783907">
        <w:rPr>
          <w:rFonts w:ascii="Times New Roman" w:eastAsia="Times New Roman" w:hAnsi="Times New Roman" w:cs="Times New Roman"/>
          <w:sz w:val="28"/>
          <w:szCs w:val="28"/>
          <w:lang w:val="en-US" w:eastAsia="ru-RU"/>
        </w:rPr>
        <w:t xml:space="preserve">which are </w:t>
      </w:r>
      <w:r w:rsidR="007C201C">
        <w:rPr>
          <w:rFonts w:ascii="Times New Roman" w:eastAsia="Times New Roman" w:hAnsi="Times New Roman" w:cs="Times New Roman"/>
          <w:sz w:val="28"/>
          <w:szCs w:val="28"/>
          <w:lang w:val="en-US" w:eastAsia="ru-RU"/>
        </w:rPr>
        <w:t xml:space="preserve">usually </w:t>
      </w:r>
      <w:r w:rsidR="00783907">
        <w:rPr>
          <w:rFonts w:ascii="Times New Roman" w:eastAsia="Times New Roman" w:hAnsi="Times New Roman" w:cs="Times New Roman"/>
          <w:sz w:val="28"/>
          <w:szCs w:val="28"/>
          <w:lang w:val="en-US" w:eastAsia="ru-RU"/>
        </w:rPr>
        <w:t xml:space="preserve">highly costly and risk-based, </w:t>
      </w:r>
      <w:r w:rsidR="007C201C">
        <w:rPr>
          <w:rFonts w:ascii="Times New Roman" w:eastAsia="Times New Roman" w:hAnsi="Times New Roman" w:cs="Times New Roman"/>
          <w:sz w:val="28"/>
          <w:szCs w:val="28"/>
          <w:lang w:val="en-US" w:eastAsia="ru-RU"/>
        </w:rPr>
        <w:t xml:space="preserve">leveraging potential of HEK 293 cells are </w:t>
      </w:r>
      <w:r w:rsidR="003F48F3">
        <w:rPr>
          <w:rFonts w:ascii="Times New Roman" w:eastAsia="Times New Roman" w:hAnsi="Times New Roman" w:cs="Times New Roman"/>
          <w:sz w:val="28"/>
          <w:szCs w:val="28"/>
          <w:lang w:val="en-US" w:eastAsia="ru-RU"/>
        </w:rPr>
        <w:t xml:space="preserve">preferred and </w:t>
      </w:r>
      <w:r w:rsidR="00381164">
        <w:rPr>
          <w:rFonts w:ascii="Times New Roman" w:eastAsia="Times New Roman" w:hAnsi="Times New Roman" w:cs="Times New Roman"/>
          <w:sz w:val="28"/>
          <w:szCs w:val="28"/>
          <w:lang w:val="en-US" w:eastAsia="ru-RU"/>
        </w:rPr>
        <w:t xml:space="preserve">in times becomes an </w:t>
      </w:r>
      <w:r w:rsidR="003F48F3">
        <w:rPr>
          <w:rFonts w:ascii="Times New Roman" w:eastAsia="Times New Roman" w:hAnsi="Times New Roman" w:cs="Times New Roman"/>
          <w:sz w:val="28"/>
          <w:szCs w:val="28"/>
          <w:lang w:val="en-US" w:eastAsia="ru-RU"/>
        </w:rPr>
        <w:t>upmost</w:t>
      </w:r>
      <w:r w:rsidR="00381164">
        <w:rPr>
          <w:rFonts w:ascii="Times New Roman" w:eastAsia="Times New Roman" w:hAnsi="Times New Roman" w:cs="Times New Roman"/>
          <w:sz w:val="28"/>
          <w:szCs w:val="28"/>
          <w:lang w:val="en-US" w:eastAsia="ru-RU"/>
        </w:rPr>
        <w:t xml:space="preserve"> priority.</w:t>
      </w:r>
      <w:r w:rsidR="003F48F3">
        <w:rPr>
          <w:rFonts w:ascii="Times New Roman" w:eastAsia="Times New Roman" w:hAnsi="Times New Roman" w:cs="Times New Roman"/>
          <w:sz w:val="28"/>
          <w:szCs w:val="28"/>
          <w:lang w:val="en-US" w:eastAsia="ru-RU"/>
        </w:rPr>
        <w:t xml:space="preserve"> </w:t>
      </w:r>
      <w:r w:rsidR="007C201C">
        <w:rPr>
          <w:rFonts w:ascii="Times New Roman" w:eastAsia="Times New Roman" w:hAnsi="Times New Roman" w:cs="Times New Roman"/>
          <w:sz w:val="28"/>
          <w:szCs w:val="28"/>
          <w:lang w:val="en-US" w:eastAsia="ru-RU"/>
        </w:rPr>
        <w:t xml:space="preserve"> </w:t>
      </w:r>
    </w:p>
    <w:p w14:paraId="5FF84119" w14:textId="72A13F92" w:rsidR="00FF5322" w:rsidRDefault="00314A37" w:rsidP="00900C3B">
      <w:pPr>
        <w:spacing w:after="24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p w14:paraId="7AFAD05E" w14:textId="77777777" w:rsidR="00525850" w:rsidRDefault="00525850" w:rsidP="00900C3B">
      <w:pPr>
        <w:spacing w:after="240" w:line="240" w:lineRule="auto"/>
        <w:ind w:firstLine="708"/>
        <w:jc w:val="both"/>
        <w:rPr>
          <w:rFonts w:ascii="Times New Roman" w:eastAsia="Times New Roman" w:hAnsi="Times New Roman" w:cs="Times New Roman"/>
          <w:sz w:val="28"/>
          <w:szCs w:val="28"/>
          <w:lang w:val="en-US" w:eastAsia="ru-RU"/>
        </w:rPr>
      </w:pPr>
    </w:p>
    <w:p w14:paraId="644DD575" w14:textId="77777777" w:rsidR="00525850" w:rsidRDefault="00525850" w:rsidP="00900C3B">
      <w:pPr>
        <w:spacing w:after="240" w:line="240" w:lineRule="auto"/>
        <w:ind w:firstLine="708"/>
        <w:jc w:val="both"/>
        <w:rPr>
          <w:rFonts w:ascii="Times New Roman" w:eastAsia="Times New Roman" w:hAnsi="Times New Roman" w:cs="Times New Roman"/>
          <w:sz w:val="28"/>
          <w:szCs w:val="28"/>
          <w:lang w:val="en-US" w:eastAsia="ru-RU"/>
        </w:rPr>
      </w:pPr>
    </w:p>
    <w:p w14:paraId="3287116F" w14:textId="71A6B259" w:rsidR="00C71364" w:rsidRDefault="001C24B5" w:rsidP="00900C3B">
      <w:pPr>
        <w:spacing w:after="0" w:line="24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lastRenderedPageBreak/>
        <w:t xml:space="preserve">2 </w:t>
      </w:r>
      <w:r w:rsidR="00154B18" w:rsidRPr="00C53608">
        <w:rPr>
          <w:rFonts w:ascii="Times New Roman" w:eastAsia="Times New Roman" w:hAnsi="Times New Roman" w:cs="Times New Roman"/>
          <w:b/>
          <w:bCs/>
          <w:color w:val="000000"/>
          <w:sz w:val="28"/>
          <w:szCs w:val="28"/>
          <w:lang w:val="en-US" w:eastAsia="ru-RU"/>
        </w:rPr>
        <w:t>MATERIALS AND METHODS</w:t>
      </w:r>
    </w:p>
    <w:p w14:paraId="1F5D25D1" w14:textId="77777777" w:rsidR="00456F17" w:rsidRDefault="00456F17" w:rsidP="00900C3B">
      <w:pPr>
        <w:spacing w:after="0" w:line="240" w:lineRule="auto"/>
        <w:jc w:val="both"/>
        <w:rPr>
          <w:rFonts w:ascii="Times New Roman" w:eastAsia="Times New Roman" w:hAnsi="Times New Roman" w:cs="Times New Roman"/>
          <w:b/>
          <w:bCs/>
          <w:color w:val="000000"/>
          <w:sz w:val="28"/>
          <w:szCs w:val="28"/>
          <w:lang w:val="en-US" w:eastAsia="ru-RU"/>
        </w:rPr>
      </w:pPr>
    </w:p>
    <w:p w14:paraId="03A6EF72" w14:textId="3CFAAC93" w:rsidR="00456F17" w:rsidRDefault="00456F17" w:rsidP="00900C3B">
      <w:pPr>
        <w:spacing w:after="0" w:line="24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2.1. Research materials</w:t>
      </w:r>
    </w:p>
    <w:p w14:paraId="02B491CA" w14:textId="11830722" w:rsidR="00C71364" w:rsidRPr="008A24A9" w:rsidRDefault="00456F17" w:rsidP="00900C3B">
      <w:pPr>
        <w:spacing w:after="0" w:line="240" w:lineRule="auto"/>
        <w:ind w:firstLine="708"/>
        <w:jc w:val="both"/>
        <w:rPr>
          <w:rFonts w:ascii="Times New Roman" w:eastAsia="Times New Roman" w:hAnsi="Times New Roman" w:cs="Times New Roman"/>
          <w:sz w:val="28"/>
          <w:szCs w:val="28"/>
          <w:lang w:val="en-US" w:eastAsia="ru-RU"/>
        </w:rPr>
      </w:pPr>
      <w:r w:rsidRPr="008A24A9">
        <w:rPr>
          <w:rFonts w:ascii="Times New Roman" w:eastAsia="Times New Roman" w:hAnsi="Times New Roman" w:cs="Times New Roman"/>
          <w:color w:val="000000"/>
          <w:sz w:val="28"/>
          <w:szCs w:val="28"/>
          <w:lang w:val="en-US" w:eastAsia="ru-RU"/>
        </w:rPr>
        <w:t xml:space="preserve">2.1.1. </w:t>
      </w:r>
      <w:r w:rsidR="00C71364" w:rsidRPr="008A24A9">
        <w:rPr>
          <w:rFonts w:ascii="Times New Roman" w:eastAsia="Times New Roman" w:hAnsi="Times New Roman" w:cs="Times New Roman"/>
          <w:color w:val="000000"/>
          <w:sz w:val="28"/>
          <w:szCs w:val="28"/>
          <w:lang w:val="en-US" w:eastAsia="ru-RU"/>
        </w:rPr>
        <w:t xml:space="preserve">Cell </w:t>
      </w:r>
      <w:r w:rsidR="00880972" w:rsidRPr="008A24A9">
        <w:rPr>
          <w:rFonts w:ascii="Times New Roman" w:eastAsia="Times New Roman" w:hAnsi="Times New Roman" w:cs="Times New Roman"/>
          <w:color w:val="000000"/>
          <w:sz w:val="28"/>
          <w:szCs w:val="28"/>
          <w:lang w:val="en-US" w:eastAsia="ru-RU"/>
        </w:rPr>
        <w:t>sources</w:t>
      </w:r>
      <w:r w:rsidR="00C71364" w:rsidRPr="008A24A9">
        <w:rPr>
          <w:rFonts w:ascii="Times New Roman" w:eastAsia="Times New Roman" w:hAnsi="Times New Roman" w:cs="Times New Roman"/>
          <w:i/>
          <w:iCs/>
          <w:color w:val="000000"/>
          <w:sz w:val="28"/>
          <w:szCs w:val="28"/>
          <w:lang w:val="en-US" w:eastAsia="ru-RU"/>
        </w:rPr>
        <w:t xml:space="preserve"> </w:t>
      </w:r>
    </w:p>
    <w:p w14:paraId="2255FAE4" w14:textId="1AF9C2E0" w:rsidR="00407B20" w:rsidRPr="00C53608" w:rsidRDefault="00C71364" w:rsidP="00900C3B">
      <w:pPr>
        <w:spacing w:after="0" w:line="240" w:lineRule="auto"/>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ab/>
        <w:t xml:space="preserve">HEK 293 cells were obtained from the </w:t>
      </w:r>
      <w:r w:rsidR="00046A01" w:rsidRPr="00C53608">
        <w:rPr>
          <w:rFonts w:ascii="Times New Roman" w:eastAsia="Times New Roman" w:hAnsi="Times New Roman" w:cs="Times New Roman"/>
          <w:color w:val="000000"/>
          <w:sz w:val="28"/>
          <w:szCs w:val="28"/>
          <w:lang w:val="en-US" w:eastAsia="ru-RU"/>
        </w:rPr>
        <w:t xml:space="preserve">University of British Columbia </w:t>
      </w:r>
      <w:r w:rsidR="00B57481" w:rsidRPr="00C53608">
        <w:rPr>
          <w:rFonts w:ascii="Times New Roman" w:eastAsia="Times New Roman" w:hAnsi="Times New Roman" w:cs="Times New Roman"/>
          <w:color w:val="000000"/>
          <w:sz w:val="28"/>
          <w:szCs w:val="28"/>
          <w:lang w:val="en-US" w:eastAsia="ru-RU"/>
        </w:rPr>
        <w:t xml:space="preserve">Life Sciences Institute </w:t>
      </w:r>
      <w:r w:rsidRPr="00C53608">
        <w:rPr>
          <w:rFonts w:ascii="Times New Roman" w:eastAsia="Times New Roman" w:hAnsi="Times New Roman" w:cs="Times New Roman"/>
          <w:color w:val="000000"/>
          <w:sz w:val="28"/>
          <w:szCs w:val="28"/>
          <w:lang w:val="en-US" w:eastAsia="ru-RU"/>
        </w:rPr>
        <w:t xml:space="preserve">Core Facility </w:t>
      </w:r>
      <w:r w:rsidR="00B57481" w:rsidRPr="00C53608">
        <w:rPr>
          <w:rFonts w:ascii="Times New Roman" w:eastAsia="Times New Roman" w:hAnsi="Times New Roman" w:cs="Times New Roman"/>
          <w:color w:val="000000"/>
          <w:sz w:val="28"/>
          <w:szCs w:val="28"/>
          <w:lang w:val="en-US" w:eastAsia="ru-RU"/>
        </w:rPr>
        <w:t>C</w:t>
      </w:r>
      <w:r w:rsidR="00046A01" w:rsidRPr="00C53608">
        <w:rPr>
          <w:rFonts w:ascii="Times New Roman" w:eastAsia="Times New Roman" w:hAnsi="Times New Roman" w:cs="Times New Roman"/>
          <w:color w:val="000000"/>
          <w:sz w:val="28"/>
          <w:szCs w:val="28"/>
          <w:lang w:val="en-US" w:eastAsia="ru-RU"/>
        </w:rPr>
        <w:t>enter</w:t>
      </w:r>
      <w:r w:rsidRPr="00C53608">
        <w:rPr>
          <w:rFonts w:ascii="Times New Roman" w:eastAsia="Times New Roman" w:hAnsi="Times New Roman" w:cs="Times New Roman"/>
          <w:color w:val="000000"/>
          <w:sz w:val="28"/>
          <w:szCs w:val="28"/>
          <w:lang w:val="en-US" w:eastAsia="ru-RU"/>
        </w:rPr>
        <w:t xml:space="preserve"> (</w:t>
      </w:r>
      <w:r w:rsidR="00B57481" w:rsidRPr="00C53608">
        <w:rPr>
          <w:rFonts w:ascii="Times New Roman" w:eastAsia="Times New Roman" w:hAnsi="Times New Roman" w:cs="Times New Roman"/>
          <w:color w:val="000000"/>
          <w:sz w:val="28"/>
          <w:szCs w:val="28"/>
          <w:lang w:val="en-US" w:eastAsia="ru-RU"/>
        </w:rPr>
        <w:t xml:space="preserve">Vancouver, </w:t>
      </w:r>
      <w:r w:rsidR="00BD14B3" w:rsidRPr="00C53608">
        <w:rPr>
          <w:rFonts w:ascii="Times New Roman" w:eastAsia="Times New Roman" w:hAnsi="Times New Roman" w:cs="Times New Roman"/>
          <w:color w:val="000000"/>
          <w:sz w:val="28"/>
          <w:szCs w:val="28"/>
          <w:lang w:val="en-US" w:eastAsia="ru-RU"/>
        </w:rPr>
        <w:t xml:space="preserve">BC, </w:t>
      </w:r>
      <w:r w:rsidR="00B57481" w:rsidRPr="00C53608">
        <w:rPr>
          <w:rFonts w:ascii="Times New Roman" w:eastAsia="Times New Roman" w:hAnsi="Times New Roman" w:cs="Times New Roman"/>
          <w:color w:val="000000"/>
          <w:sz w:val="28"/>
          <w:szCs w:val="28"/>
          <w:lang w:val="en-US" w:eastAsia="ru-RU"/>
        </w:rPr>
        <w:t>Canada</w:t>
      </w:r>
      <w:r w:rsidRPr="00C53608">
        <w:rPr>
          <w:rFonts w:ascii="Times New Roman" w:eastAsia="Times New Roman" w:hAnsi="Times New Roman" w:cs="Times New Roman"/>
          <w:color w:val="000000"/>
          <w:sz w:val="28"/>
          <w:szCs w:val="28"/>
          <w:lang w:val="en-US" w:eastAsia="ru-RU"/>
        </w:rPr>
        <w:t>)</w:t>
      </w:r>
      <w:r w:rsidR="00A41E11" w:rsidRPr="00C53608">
        <w:rPr>
          <w:rFonts w:ascii="Times New Roman" w:eastAsia="Times New Roman" w:hAnsi="Times New Roman" w:cs="Times New Roman"/>
          <w:color w:val="000000"/>
          <w:sz w:val="28"/>
          <w:szCs w:val="28"/>
          <w:lang w:val="en-US" w:eastAsia="ru-RU"/>
        </w:rPr>
        <w:t xml:space="preserve">. </w:t>
      </w:r>
      <w:r w:rsidR="00FC6CB6" w:rsidRPr="00C53608">
        <w:rPr>
          <w:rFonts w:ascii="Times New Roman" w:eastAsia="Times New Roman" w:hAnsi="Times New Roman" w:cs="Times New Roman"/>
          <w:color w:val="000000"/>
          <w:sz w:val="28"/>
          <w:szCs w:val="28"/>
          <w:lang w:val="en-US" w:eastAsia="ru-RU"/>
        </w:rPr>
        <w:t xml:space="preserve">The obtained cells were </w:t>
      </w:r>
      <w:r w:rsidRPr="00C53608">
        <w:rPr>
          <w:rFonts w:ascii="Times New Roman" w:eastAsia="Times New Roman" w:hAnsi="Times New Roman" w:cs="Times New Roman"/>
          <w:color w:val="000000"/>
          <w:sz w:val="28"/>
          <w:szCs w:val="28"/>
          <w:lang w:val="en-US" w:eastAsia="ru-RU"/>
        </w:rPr>
        <w:t xml:space="preserve">seeded in </w:t>
      </w:r>
      <w:r w:rsidR="00FC6CB6" w:rsidRPr="00C53608">
        <w:rPr>
          <w:rFonts w:ascii="Times New Roman" w:eastAsia="Times New Roman" w:hAnsi="Times New Roman" w:cs="Times New Roman"/>
          <w:color w:val="000000"/>
          <w:sz w:val="28"/>
          <w:szCs w:val="28"/>
          <w:lang w:val="en-US" w:eastAsia="ru-RU"/>
        </w:rPr>
        <w:t xml:space="preserve">a </w:t>
      </w:r>
      <w:r w:rsidRPr="00C53608">
        <w:rPr>
          <w:rFonts w:ascii="Times New Roman" w:eastAsia="Times New Roman" w:hAnsi="Times New Roman" w:cs="Times New Roman"/>
          <w:color w:val="000000"/>
          <w:sz w:val="28"/>
          <w:szCs w:val="28"/>
          <w:lang w:val="en-US" w:eastAsia="ru-RU"/>
        </w:rPr>
        <w:t xml:space="preserve">6-well plate </w:t>
      </w:r>
      <w:r w:rsidR="00FC6CB6" w:rsidRPr="00C53608">
        <w:rPr>
          <w:rFonts w:ascii="Times New Roman" w:eastAsia="Times New Roman" w:hAnsi="Times New Roman" w:cs="Times New Roman"/>
          <w:color w:val="000000"/>
          <w:sz w:val="28"/>
          <w:szCs w:val="28"/>
          <w:lang w:val="en-US" w:eastAsia="ru-RU"/>
        </w:rPr>
        <w:t>(</w:t>
      </w:r>
      <w:r w:rsidR="0064288B" w:rsidRPr="00C53608">
        <w:rPr>
          <w:rFonts w:ascii="Times New Roman" w:eastAsia="Times New Roman" w:hAnsi="Times New Roman" w:cs="Times New Roman"/>
          <w:color w:val="000000"/>
          <w:sz w:val="28"/>
          <w:szCs w:val="28"/>
          <w:lang w:val="en-US" w:eastAsia="ru-RU"/>
        </w:rPr>
        <w:t>Sigma Aldrich</w:t>
      </w:r>
      <w:r w:rsidR="00FC6CB6" w:rsidRPr="00C53608">
        <w:rPr>
          <w:rFonts w:ascii="Times New Roman" w:eastAsia="Times New Roman" w:hAnsi="Times New Roman" w:cs="Times New Roman"/>
          <w:color w:val="000000"/>
          <w:sz w:val="28"/>
          <w:szCs w:val="28"/>
          <w:lang w:val="en-US" w:eastAsia="ru-RU"/>
        </w:rPr>
        <w:t xml:space="preserve">) </w:t>
      </w:r>
      <w:r w:rsidR="00DC433D" w:rsidRPr="00C53608">
        <w:rPr>
          <w:rFonts w:ascii="Times New Roman" w:eastAsia="Times New Roman" w:hAnsi="Times New Roman" w:cs="Times New Roman"/>
          <w:color w:val="000000"/>
          <w:sz w:val="28"/>
          <w:szCs w:val="28"/>
          <w:lang w:val="en-US" w:eastAsia="ru-RU"/>
        </w:rPr>
        <w:t>and</w:t>
      </w:r>
      <w:r w:rsidR="00007C5D" w:rsidRPr="00C53608">
        <w:rPr>
          <w:rFonts w:ascii="Times New Roman" w:eastAsia="Times New Roman" w:hAnsi="Times New Roman" w:cs="Times New Roman"/>
          <w:color w:val="000000"/>
          <w:sz w:val="28"/>
          <w:szCs w:val="28"/>
          <w:lang w:val="en-US" w:eastAsia="ru-RU"/>
        </w:rPr>
        <w:t xml:space="preserve"> </w:t>
      </w:r>
      <w:r w:rsidR="00DC433D" w:rsidRPr="00C53608">
        <w:rPr>
          <w:rFonts w:ascii="Times New Roman" w:eastAsia="Times New Roman" w:hAnsi="Times New Roman" w:cs="Times New Roman"/>
          <w:color w:val="000000"/>
          <w:sz w:val="28"/>
          <w:szCs w:val="28"/>
          <w:lang w:val="en-US" w:eastAsia="ru-RU"/>
        </w:rPr>
        <w:t xml:space="preserve">when the confluency reached to </w:t>
      </w:r>
      <w:r w:rsidRPr="00C53608">
        <w:rPr>
          <w:rFonts w:ascii="Times New Roman" w:eastAsia="Times New Roman" w:hAnsi="Times New Roman" w:cs="Times New Roman"/>
          <w:color w:val="000000"/>
          <w:sz w:val="28"/>
          <w:szCs w:val="28"/>
          <w:lang w:val="en-US" w:eastAsia="ru-RU"/>
        </w:rPr>
        <w:t>80%</w:t>
      </w:r>
      <w:r w:rsidR="00DC433D" w:rsidRPr="00C53608">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transfection</w:t>
      </w:r>
      <w:r w:rsidR="00DC433D" w:rsidRPr="00C53608">
        <w:rPr>
          <w:rFonts w:ascii="Times New Roman" w:eastAsia="Times New Roman" w:hAnsi="Times New Roman" w:cs="Times New Roman"/>
          <w:color w:val="000000"/>
          <w:sz w:val="28"/>
          <w:szCs w:val="28"/>
          <w:lang w:val="en-US" w:eastAsia="ru-RU"/>
        </w:rPr>
        <w:t xml:space="preserve"> process was performed on the cells</w:t>
      </w:r>
      <w:r w:rsidRPr="00C53608">
        <w:rPr>
          <w:rFonts w:ascii="Times New Roman" w:eastAsia="Times New Roman" w:hAnsi="Times New Roman" w:cs="Times New Roman"/>
          <w:color w:val="000000"/>
          <w:sz w:val="28"/>
          <w:szCs w:val="28"/>
          <w:lang w:val="en-US" w:eastAsia="ru-RU"/>
        </w:rPr>
        <w:t xml:space="preserve">. The cells were maintained in Dulbecco’s modified Eagle’s medium (DMEM, Life Technologies) that was supplemented with 10% heat-inactivated fetal bovine serum (FBS, Life Technologies) and 1% penicillin/streptomycin (Life Technologies). </w:t>
      </w:r>
      <w:r w:rsidR="00467A8D" w:rsidRPr="00C53608">
        <w:rPr>
          <w:rFonts w:ascii="Times New Roman" w:eastAsia="Times New Roman" w:hAnsi="Times New Roman" w:cs="Times New Roman"/>
          <w:color w:val="000000"/>
          <w:sz w:val="28"/>
          <w:szCs w:val="28"/>
          <w:lang w:val="en-US" w:eastAsia="ru-RU"/>
        </w:rPr>
        <w:t xml:space="preserve">The cells were incubated at </w:t>
      </w:r>
      <w:r w:rsidR="0020591C" w:rsidRPr="00C53608">
        <w:rPr>
          <w:rFonts w:ascii="Times New Roman" w:eastAsia="Times New Roman" w:hAnsi="Times New Roman" w:cs="Times New Roman"/>
          <w:color w:val="000000"/>
          <w:sz w:val="28"/>
          <w:szCs w:val="28"/>
          <w:lang w:val="en-US" w:eastAsia="ru-RU"/>
        </w:rPr>
        <w:t>37</w:t>
      </w:r>
      <w:r w:rsidR="0020591C" w:rsidRPr="00C53608">
        <w:rPr>
          <w:rFonts w:ascii="Times New Roman" w:eastAsia="Times New Roman" w:hAnsi="Times New Roman" w:cs="Times New Roman"/>
          <w:color w:val="000000"/>
          <w:sz w:val="28"/>
          <w:szCs w:val="28"/>
          <w:vertAlign w:val="superscript"/>
          <w:lang w:val="en-US" w:eastAsia="ru-RU"/>
        </w:rPr>
        <w:t>o</w:t>
      </w:r>
      <w:r w:rsidR="0020591C" w:rsidRPr="00C53608">
        <w:rPr>
          <w:rFonts w:ascii="Times New Roman" w:eastAsia="Times New Roman" w:hAnsi="Times New Roman" w:cs="Times New Roman"/>
          <w:color w:val="000000"/>
          <w:sz w:val="28"/>
          <w:szCs w:val="28"/>
          <w:lang w:val="en-US" w:eastAsia="ru-RU"/>
        </w:rPr>
        <w:t>C</w:t>
      </w:r>
      <w:r w:rsidR="00F34110" w:rsidRPr="00C53608">
        <w:rPr>
          <w:rFonts w:ascii="Times New Roman" w:eastAsia="Times New Roman" w:hAnsi="Times New Roman" w:cs="Times New Roman"/>
          <w:color w:val="000000"/>
          <w:sz w:val="28"/>
          <w:szCs w:val="28"/>
          <w:lang w:val="en-US" w:eastAsia="ru-RU"/>
        </w:rPr>
        <w:t xml:space="preserve"> with</w:t>
      </w:r>
      <w:r w:rsidR="00BE2666" w:rsidRPr="00C53608">
        <w:rPr>
          <w:rFonts w:ascii="Times New Roman" w:eastAsia="Times New Roman" w:hAnsi="Times New Roman" w:cs="Times New Roman"/>
          <w:color w:val="000000"/>
          <w:sz w:val="28"/>
          <w:szCs w:val="28"/>
          <w:lang w:val="en-US" w:eastAsia="ru-RU"/>
        </w:rPr>
        <w:t xml:space="preserve"> </w:t>
      </w:r>
      <w:r w:rsidR="00BE2666" w:rsidRPr="00C53608">
        <w:rPr>
          <w:rFonts w:ascii="Times New Roman" w:eastAsia="Times New Roman" w:hAnsi="Times New Roman" w:cs="Times New Roman"/>
          <w:sz w:val="28"/>
          <w:szCs w:val="28"/>
          <w:lang w:val="en-US" w:eastAsia="ru-RU"/>
        </w:rPr>
        <w:t xml:space="preserve">5% carbon dioxide and 95% humidity </w:t>
      </w:r>
      <w:r w:rsidR="0020591C" w:rsidRPr="00C53608">
        <w:rPr>
          <w:rFonts w:ascii="Times New Roman" w:eastAsia="Times New Roman" w:hAnsi="Times New Roman" w:cs="Times New Roman"/>
          <w:color w:val="000000"/>
          <w:sz w:val="28"/>
          <w:szCs w:val="28"/>
          <w:lang w:val="en-US" w:eastAsia="ru-RU"/>
        </w:rPr>
        <w:t>in a CO</w:t>
      </w:r>
      <w:r w:rsidR="0020591C" w:rsidRPr="00C53608">
        <w:rPr>
          <w:rFonts w:ascii="Times New Roman" w:eastAsia="Times New Roman" w:hAnsi="Times New Roman" w:cs="Times New Roman"/>
          <w:color w:val="000000"/>
          <w:sz w:val="28"/>
          <w:szCs w:val="28"/>
          <w:vertAlign w:val="subscript"/>
          <w:lang w:val="en-US" w:eastAsia="ru-RU"/>
        </w:rPr>
        <w:t xml:space="preserve">2 </w:t>
      </w:r>
      <w:r w:rsidR="0020591C" w:rsidRPr="00C53608">
        <w:rPr>
          <w:rFonts w:ascii="Times New Roman" w:eastAsia="Times New Roman" w:hAnsi="Times New Roman" w:cs="Times New Roman"/>
          <w:color w:val="000000"/>
          <w:sz w:val="28"/>
          <w:szCs w:val="28"/>
          <w:lang w:val="en-US" w:eastAsia="ru-RU"/>
        </w:rPr>
        <w:t>incubator (</w:t>
      </w:r>
      <w:r w:rsidR="00467A8D" w:rsidRPr="00C53608">
        <w:rPr>
          <w:rFonts w:ascii="Times New Roman" w:eastAsia="Times New Roman" w:hAnsi="Times New Roman" w:cs="Times New Roman"/>
          <w:color w:val="000000"/>
          <w:sz w:val="28"/>
          <w:szCs w:val="28"/>
          <w:lang w:val="en-US" w:eastAsia="ru-RU"/>
        </w:rPr>
        <w:t>Thermo Scientific</w:t>
      </w:r>
      <w:r w:rsidR="0020591C" w:rsidRPr="00C53608">
        <w:rPr>
          <w:rFonts w:ascii="Times New Roman" w:eastAsia="Times New Roman" w:hAnsi="Times New Roman" w:cs="Times New Roman"/>
          <w:color w:val="000000"/>
          <w:sz w:val="28"/>
          <w:szCs w:val="28"/>
          <w:lang w:val="en-US" w:eastAsia="ru-RU"/>
        </w:rPr>
        <w:t xml:space="preserve">, USA). </w:t>
      </w:r>
    </w:p>
    <w:p w14:paraId="7B5B80D2" w14:textId="121A5829" w:rsidR="009A7E3F" w:rsidRPr="00BB24D9" w:rsidRDefault="009A7E3F"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color w:val="000000"/>
          <w:sz w:val="28"/>
          <w:szCs w:val="28"/>
          <w:lang w:val="en-US" w:eastAsia="ru-RU"/>
        </w:rPr>
        <w:tab/>
      </w:r>
      <w:r w:rsidR="00CC44CB">
        <w:rPr>
          <w:rFonts w:ascii="Times New Roman" w:eastAsia="Times New Roman" w:hAnsi="Times New Roman" w:cs="Times New Roman"/>
          <w:color w:val="000000"/>
          <w:sz w:val="28"/>
          <w:szCs w:val="28"/>
          <w:lang w:val="en-US" w:eastAsia="ru-RU"/>
        </w:rPr>
        <w:t xml:space="preserve">Between experiments and passages, the HEK 293 cells were </w:t>
      </w:r>
      <w:r w:rsidR="00CE2135">
        <w:rPr>
          <w:rFonts w:ascii="Times New Roman" w:eastAsia="Times New Roman" w:hAnsi="Times New Roman" w:cs="Times New Roman"/>
          <w:color w:val="000000"/>
          <w:sz w:val="28"/>
          <w:szCs w:val="28"/>
          <w:lang w:val="en-US" w:eastAsia="ru-RU"/>
        </w:rPr>
        <w:t xml:space="preserve">stored </w:t>
      </w:r>
      <w:r w:rsidR="00182691">
        <w:rPr>
          <w:rFonts w:ascii="Times New Roman" w:eastAsia="Times New Roman" w:hAnsi="Times New Roman" w:cs="Times New Roman"/>
          <w:color w:val="000000"/>
          <w:sz w:val="28"/>
          <w:szCs w:val="28"/>
          <w:lang w:val="en-US" w:eastAsia="ru-RU"/>
        </w:rPr>
        <w:t xml:space="preserve">in </w:t>
      </w:r>
      <w:r w:rsidR="00182691" w:rsidRPr="00182691">
        <w:rPr>
          <w:rFonts w:ascii="Times New Roman" w:eastAsia="Times New Roman" w:hAnsi="Times New Roman" w:cs="Times New Roman"/>
          <w:color w:val="000000"/>
          <w:sz w:val="28"/>
          <w:szCs w:val="28"/>
          <w:lang w:val="en-US" w:eastAsia="ru-RU"/>
        </w:rPr>
        <w:t xml:space="preserve">vapor phase liquid nitrogen below </w:t>
      </w:r>
      <w:r w:rsidR="00F1787F">
        <w:rPr>
          <w:rFonts w:ascii="Times New Roman" w:eastAsia="Times New Roman" w:hAnsi="Times New Roman" w:cs="Times New Roman"/>
          <w:color w:val="000000"/>
          <w:sz w:val="28"/>
          <w:szCs w:val="28"/>
          <w:lang w:val="en-US" w:eastAsia="ru-RU"/>
        </w:rPr>
        <w:t>-</w:t>
      </w:r>
      <w:r w:rsidR="00182691" w:rsidRPr="00182691">
        <w:rPr>
          <w:rFonts w:ascii="Times New Roman" w:eastAsia="Times New Roman" w:hAnsi="Times New Roman" w:cs="Times New Roman"/>
          <w:color w:val="000000"/>
          <w:sz w:val="28"/>
          <w:szCs w:val="28"/>
          <w:lang w:val="en-US" w:eastAsia="ru-RU"/>
        </w:rPr>
        <w:t>135°C</w:t>
      </w:r>
      <w:r w:rsidR="00F1787F">
        <w:rPr>
          <w:rFonts w:ascii="Times New Roman" w:eastAsia="Times New Roman" w:hAnsi="Times New Roman" w:cs="Times New Roman"/>
          <w:color w:val="000000"/>
          <w:sz w:val="28"/>
          <w:szCs w:val="28"/>
          <w:lang w:val="en-US" w:eastAsia="ru-RU"/>
        </w:rPr>
        <w:t xml:space="preserve"> and </w:t>
      </w:r>
      <w:r w:rsidR="00182691" w:rsidRPr="00182691">
        <w:rPr>
          <w:rFonts w:ascii="Times New Roman" w:eastAsia="Times New Roman" w:hAnsi="Times New Roman" w:cs="Times New Roman"/>
          <w:color w:val="000000"/>
          <w:sz w:val="28"/>
          <w:szCs w:val="28"/>
          <w:lang w:val="en-US" w:eastAsia="ru-RU"/>
        </w:rPr>
        <w:t xml:space="preserve">sterile cryovials </w:t>
      </w:r>
      <w:r w:rsidR="00F1787F">
        <w:rPr>
          <w:rFonts w:ascii="Times New Roman" w:eastAsia="Times New Roman" w:hAnsi="Times New Roman" w:cs="Times New Roman"/>
          <w:color w:val="000000"/>
          <w:sz w:val="28"/>
          <w:szCs w:val="28"/>
          <w:lang w:val="en-US" w:eastAsia="ru-RU"/>
        </w:rPr>
        <w:t>were</w:t>
      </w:r>
      <w:r w:rsidR="00F1787F" w:rsidRPr="00182691">
        <w:rPr>
          <w:rFonts w:ascii="Times New Roman" w:eastAsia="Times New Roman" w:hAnsi="Times New Roman" w:cs="Times New Roman"/>
          <w:color w:val="000000"/>
          <w:sz w:val="28"/>
          <w:szCs w:val="28"/>
          <w:lang w:val="en-US" w:eastAsia="ru-RU"/>
        </w:rPr>
        <w:t xml:space="preserve"> use</w:t>
      </w:r>
      <w:r w:rsidR="00F1787F">
        <w:rPr>
          <w:rFonts w:ascii="Times New Roman" w:eastAsia="Times New Roman" w:hAnsi="Times New Roman" w:cs="Times New Roman"/>
          <w:color w:val="000000"/>
          <w:sz w:val="28"/>
          <w:szCs w:val="28"/>
          <w:lang w:val="en-US" w:eastAsia="ru-RU"/>
        </w:rPr>
        <w:t>d</w:t>
      </w:r>
      <w:r w:rsidR="00F1787F" w:rsidRPr="00182691">
        <w:rPr>
          <w:rFonts w:ascii="Times New Roman" w:eastAsia="Times New Roman" w:hAnsi="Times New Roman" w:cs="Times New Roman"/>
          <w:color w:val="000000"/>
          <w:sz w:val="28"/>
          <w:szCs w:val="28"/>
          <w:lang w:val="en-US" w:eastAsia="ru-RU"/>
        </w:rPr>
        <w:t xml:space="preserve"> </w:t>
      </w:r>
      <w:r w:rsidR="00182691" w:rsidRPr="00182691">
        <w:rPr>
          <w:rFonts w:ascii="Times New Roman" w:eastAsia="Times New Roman" w:hAnsi="Times New Roman" w:cs="Times New Roman"/>
          <w:color w:val="000000"/>
          <w:sz w:val="28"/>
          <w:szCs w:val="28"/>
          <w:lang w:val="en-US" w:eastAsia="ru-RU"/>
        </w:rPr>
        <w:t>for storing frozen cells. </w:t>
      </w:r>
      <w:r w:rsidR="002F505C">
        <w:rPr>
          <w:rFonts w:ascii="Times New Roman" w:eastAsia="Times New Roman" w:hAnsi="Times New Roman" w:cs="Times New Roman"/>
          <w:color w:val="000000"/>
          <w:sz w:val="28"/>
          <w:szCs w:val="28"/>
          <w:lang w:val="en-US" w:eastAsia="ru-RU"/>
        </w:rPr>
        <w:t xml:space="preserve">HEK </w:t>
      </w:r>
      <w:r w:rsidR="002F505C" w:rsidRPr="002F505C">
        <w:rPr>
          <w:rFonts w:ascii="Times New Roman" w:eastAsia="Times New Roman" w:hAnsi="Times New Roman" w:cs="Times New Roman"/>
          <w:color w:val="000000"/>
          <w:sz w:val="28"/>
          <w:szCs w:val="28"/>
          <w:lang w:val="en-US" w:eastAsia="ru-RU"/>
        </w:rPr>
        <w:t>293 cells are a widely used cell line in biological research and biotechnology, particularly for the production of recombinant proteins and viruses. These cells are derived from human embryonic kidney cells transformed with adenovirus DNA, which gives them unique properties that are advantageous for various applications.</w:t>
      </w:r>
      <w:r w:rsidR="002F505C">
        <w:rPr>
          <w:rFonts w:ascii="Times New Roman" w:eastAsia="Times New Roman" w:hAnsi="Times New Roman" w:cs="Times New Roman"/>
          <w:color w:val="000000"/>
          <w:sz w:val="28"/>
          <w:szCs w:val="28"/>
          <w:lang w:val="en-US" w:eastAsia="ru-RU"/>
        </w:rPr>
        <w:t xml:space="preserve"> </w:t>
      </w:r>
      <w:r w:rsidR="00491B7D">
        <w:rPr>
          <w:rFonts w:ascii="Times New Roman" w:eastAsia="Times New Roman" w:hAnsi="Times New Roman" w:cs="Times New Roman"/>
          <w:color w:val="000000"/>
          <w:sz w:val="28"/>
          <w:szCs w:val="28"/>
          <w:lang w:val="en-US" w:eastAsia="ru-RU"/>
        </w:rPr>
        <w:t>Therefore, d</w:t>
      </w:r>
      <w:r w:rsidR="00BB24D9" w:rsidRPr="00BB24D9">
        <w:rPr>
          <w:rFonts w:ascii="Times New Roman" w:eastAsia="Times New Roman" w:hAnsi="Times New Roman" w:cs="Times New Roman"/>
          <w:color w:val="000000"/>
          <w:sz w:val="28"/>
          <w:szCs w:val="28"/>
          <w:lang w:val="en-US" w:eastAsia="ru-RU"/>
        </w:rPr>
        <w:t xml:space="preserve">ue to the simplicity of cultivation and transfection, </w:t>
      </w:r>
      <w:r w:rsidR="00FD4B61">
        <w:rPr>
          <w:rFonts w:ascii="Times New Roman" w:eastAsia="Times New Roman" w:hAnsi="Times New Roman" w:cs="Times New Roman"/>
          <w:color w:val="000000"/>
          <w:sz w:val="28"/>
          <w:szCs w:val="28"/>
          <w:lang w:val="en-US" w:eastAsia="ru-RU"/>
        </w:rPr>
        <w:t>the line</w:t>
      </w:r>
      <w:r w:rsidR="00BB24D9" w:rsidRPr="00BB24D9">
        <w:rPr>
          <w:rFonts w:ascii="Times New Roman" w:eastAsia="Times New Roman" w:hAnsi="Times New Roman" w:cs="Times New Roman"/>
          <w:color w:val="000000"/>
          <w:sz w:val="28"/>
          <w:szCs w:val="28"/>
          <w:lang w:val="en-US" w:eastAsia="ru-RU"/>
        </w:rPr>
        <w:t xml:space="preserve"> has become widespread in modern </w:t>
      </w:r>
      <w:r w:rsidR="00D20421">
        <w:rPr>
          <w:rFonts w:ascii="Times New Roman" w:eastAsia="Times New Roman" w:hAnsi="Times New Roman" w:cs="Times New Roman"/>
          <w:color w:val="000000"/>
          <w:sz w:val="28"/>
          <w:szCs w:val="28"/>
          <w:lang w:val="en-US" w:eastAsia="ru-RU"/>
        </w:rPr>
        <w:t xml:space="preserve">molecular and </w:t>
      </w:r>
      <w:r w:rsidR="00BB24D9" w:rsidRPr="00BB24D9">
        <w:rPr>
          <w:rFonts w:ascii="Times New Roman" w:eastAsia="Times New Roman" w:hAnsi="Times New Roman" w:cs="Times New Roman"/>
          <w:color w:val="000000"/>
          <w:sz w:val="28"/>
          <w:szCs w:val="28"/>
          <w:lang w:val="en-US" w:eastAsia="ru-RU"/>
        </w:rPr>
        <w:t>cell biology.</w:t>
      </w:r>
    </w:p>
    <w:p w14:paraId="5DEF4EB5" w14:textId="28CB7600" w:rsidR="00BA6AEA" w:rsidRDefault="009F281D" w:rsidP="00900C3B">
      <w:pPr>
        <w:spacing w:after="0" w:line="240" w:lineRule="auto"/>
        <w:jc w:val="both"/>
        <w:rPr>
          <w:rFonts w:ascii="Times New Roman" w:hAnsi="Times New Roman" w:cs="Times New Roman"/>
          <w:sz w:val="28"/>
          <w:szCs w:val="28"/>
          <w:lang w:val="en-US"/>
        </w:rPr>
      </w:pPr>
      <w:r w:rsidRPr="00C53608">
        <w:rPr>
          <w:rFonts w:ascii="Times New Roman" w:eastAsia="Times New Roman" w:hAnsi="Times New Roman" w:cs="Times New Roman"/>
          <w:sz w:val="28"/>
          <w:szCs w:val="28"/>
          <w:lang w:val="en-US" w:eastAsia="ru-RU"/>
        </w:rPr>
        <w:tab/>
        <w:t>The H1</w:t>
      </w:r>
      <w:r w:rsidR="00537F74"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line</w:t>
      </w:r>
      <w:r w:rsidR="00537F74" w:rsidRPr="00C53608">
        <w:rPr>
          <w:rFonts w:ascii="Times New Roman" w:eastAsia="Times New Roman" w:hAnsi="Times New Roman" w:cs="Times New Roman"/>
          <w:sz w:val="28"/>
          <w:szCs w:val="28"/>
          <w:lang w:val="en-US" w:eastAsia="ru-RU"/>
        </w:rPr>
        <w:t xml:space="preserve"> of human embryonic stem cells (hESCs)</w:t>
      </w:r>
      <w:r w:rsidRPr="00C53608">
        <w:rPr>
          <w:rFonts w:ascii="Times New Roman" w:eastAsia="Times New Roman" w:hAnsi="Times New Roman" w:cs="Times New Roman"/>
          <w:sz w:val="28"/>
          <w:szCs w:val="28"/>
          <w:lang w:val="en-US" w:eastAsia="ru-RU"/>
        </w:rPr>
        <w:t xml:space="preserve"> was obtained from WiCell Research Institute, Inc. (Madison, </w:t>
      </w:r>
      <w:r w:rsidR="00FC6DD0" w:rsidRPr="00C53608">
        <w:rPr>
          <w:rFonts w:ascii="Times New Roman" w:eastAsia="Times New Roman" w:hAnsi="Times New Roman" w:cs="Times New Roman"/>
          <w:sz w:val="28"/>
          <w:szCs w:val="28"/>
          <w:lang w:val="en-US" w:eastAsia="ru-RU"/>
        </w:rPr>
        <w:t>WI, USA</w:t>
      </w:r>
      <w:r w:rsidRPr="00C53608">
        <w:rPr>
          <w:rFonts w:ascii="Times New Roman" w:eastAsia="Times New Roman" w:hAnsi="Times New Roman" w:cs="Times New Roman"/>
          <w:sz w:val="28"/>
          <w:szCs w:val="28"/>
          <w:lang w:val="en-US" w:eastAsia="ru-RU"/>
        </w:rPr>
        <w:t xml:space="preserve">). </w:t>
      </w:r>
      <w:r w:rsidR="00770F6F" w:rsidRPr="00C53608">
        <w:rPr>
          <w:rFonts w:ascii="Times New Roman" w:eastAsia="Times New Roman" w:hAnsi="Times New Roman" w:cs="Times New Roman"/>
          <w:sz w:val="28"/>
          <w:szCs w:val="28"/>
          <w:lang w:val="en-US" w:eastAsia="ru-RU"/>
        </w:rPr>
        <w:t xml:space="preserve">The H1 </w:t>
      </w:r>
      <w:r w:rsidR="00A27C8C" w:rsidRPr="00C53608">
        <w:rPr>
          <w:rFonts w:ascii="Times New Roman" w:eastAsia="Times New Roman" w:hAnsi="Times New Roman" w:cs="Times New Roman"/>
          <w:sz w:val="28"/>
          <w:szCs w:val="28"/>
          <w:lang w:val="en-US" w:eastAsia="ru-RU"/>
        </w:rPr>
        <w:t xml:space="preserve">cells </w:t>
      </w:r>
      <w:r w:rsidR="005176DB" w:rsidRPr="00C53608">
        <w:rPr>
          <w:rFonts w:ascii="Times New Roman" w:eastAsia="Times New Roman" w:hAnsi="Times New Roman" w:cs="Times New Roman"/>
          <w:sz w:val="28"/>
          <w:szCs w:val="28"/>
          <w:lang w:val="en-US" w:eastAsia="ru-RU"/>
        </w:rPr>
        <w:t xml:space="preserve">were </w:t>
      </w:r>
      <w:r w:rsidRPr="00C53608">
        <w:rPr>
          <w:rFonts w:ascii="Times New Roman" w:eastAsia="Times New Roman" w:hAnsi="Times New Roman" w:cs="Times New Roman"/>
          <w:sz w:val="28"/>
          <w:szCs w:val="28"/>
          <w:lang w:val="en-US" w:eastAsia="ru-RU"/>
        </w:rPr>
        <w:t>authenticated by Cell Line Genetics (Madison, WI</w:t>
      </w:r>
      <w:r w:rsidR="00BD14B3" w:rsidRPr="00C53608">
        <w:rPr>
          <w:rFonts w:ascii="Times New Roman" w:eastAsia="Times New Roman" w:hAnsi="Times New Roman" w:cs="Times New Roman"/>
          <w:sz w:val="28"/>
          <w:szCs w:val="28"/>
          <w:lang w:val="en-US" w:eastAsia="ru-RU"/>
        </w:rPr>
        <w:t>, USA</w:t>
      </w:r>
      <w:r w:rsidRPr="00C53608">
        <w:rPr>
          <w:rFonts w:ascii="Times New Roman" w:eastAsia="Times New Roman" w:hAnsi="Times New Roman" w:cs="Times New Roman"/>
          <w:sz w:val="28"/>
          <w:szCs w:val="28"/>
          <w:lang w:val="en-US" w:eastAsia="ru-RU"/>
        </w:rPr>
        <w:t xml:space="preserve">) and confirmed </w:t>
      </w:r>
      <w:r w:rsidR="006147B5" w:rsidRPr="00C53608">
        <w:rPr>
          <w:rFonts w:ascii="Times New Roman" w:eastAsia="Times New Roman" w:hAnsi="Times New Roman" w:cs="Times New Roman"/>
          <w:sz w:val="28"/>
          <w:szCs w:val="28"/>
          <w:lang w:val="en-US" w:eastAsia="ru-RU"/>
        </w:rPr>
        <w:t>as</w:t>
      </w:r>
      <w:r w:rsidRPr="00C53608">
        <w:rPr>
          <w:rFonts w:ascii="Times New Roman" w:eastAsia="Times New Roman" w:hAnsi="Times New Roman" w:cs="Times New Roman"/>
          <w:sz w:val="28"/>
          <w:szCs w:val="28"/>
          <w:lang w:val="en-US" w:eastAsia="ru-RU"/>
        </w:rPr>
        <w:t xml:space="preserve"> mycoplasma-free using the MycoSEQ Mycoplasma Detection Kit </w:t>
      </w:r>
      <w:r w:rsidRPr="008311B2">
        <w:rPr>
          <w:rFonts w:ascii="Times New Roman" w:eastAsia="Times New Roman" w:hAnsi="Times New Roman" w:cs="Times New Roman"/>
          <w:sz w:val="28"/>
          <w:szCs w:val="28"/>
          <w:lang w:val="en-US" w:eastAsia="ru-RU"/>
        </w:rPr>
        <w:t>(Life, Cat#4399363).</w:t>
      </w:r>
      <w:r w:rsidR="00BA6AEA" w:rsidRPr="008311B2">
        <w:rPr>
          <w:rFonts w:ascii="Times New Roman" w:eastAsia="Times New Roman" w:hAnsi="Times New Roman" w:cs="Times New Roman"/>
          <w:sz w:val="28"/>
          <w:szCs w:val="28"/>
          <w:lang w:val="en-US" w:eastAsia="ru-RU"/>
        </w:rPr>
        <w:t xml:space="preserve"> Yang and others have created the H1 lin</w:t>
      </w:r>
      <w:r w:rsidR="00B24F12">
        <w:rPr>
          <w:rFonts w:ascii="Times New Roman" w:eastAsia="Times New Roman" w:hAnsi="Times New Roman" w:cs="Times New Roman"/>
          <w:sz w:val="28"/>
          <w:szCs w:val="28"/>
          <w:lang w:val="en-US" w:eastAsia="ru-RU"/>
        </w:rPr>
        <w:t>e [143]</w:t>
      </w:r>
      <w:r w:rsidR="008D2A54">
        <w:rPr>
          <w:rFonts w:ascii="Times New Roman" w:eastAsia="Times New Roman" w:hAnsi="Times New Roman" w:cs="Times New Roman"/>
          <w:sz w:val="28"/>
          <w:szCs w:val="28"/>
          <w:lang w:val="en-US" w:eastAsia="ru-RU"/>
        </w:rPr>
        <w:t xml:space="preserve">. </w:t>
      </w:r>
      <w:r w:rsidR="00BA6AEA" w:rsidRPr="00C53608">
        <w:rPr>
          <w:rFonts w:ascii="Times New Roman" w:eastAsia="Times New Roman" w:hAnsi="Times New Roman" w:cs="Times New Roman"/>
          <w:sz w:val="28"/>
          <w:szCs w:val="28"/>
          <w:lang w:val="en-US" w:eastAsia="ru-RU"/>
        </w:rPr>
        <w:t>Generally, H1 stem cells are widely used cell line in biomedical research. The cells were c</w:t>
      </w:r>
      <w:r w:rsidR="00BA6AEA" w:rsidRPr="00C53608">
        <w:rPr>
          <w:rFonts w:ascii="Times New Roman" w:hAnsi="Times New Roman" w:cs="Times New Roman"/>
          <w:sz w:val="28"/>
          <w:szCs w:val="28"/>
          <w:lang w:val="en-US"/>
        </w:rPr>
        <w:t>ultured in special cell culture consumables for stem cell culture (Eppendorf, Germany).</w:t>
      </w:r>
      <w:r w:rsidR="00A94748">
        <w:rPr>
          <w:rFonts w:ascii="Times New Roman" w:hAnsi="Times New Roman" w:cs="Times New Roman"/>
          <w:sz w:val="28"/>
          <w:szCs w:val="28"/>
          <w:lang w:val="en-US"/>
        </w:rPr>
        <w:tab/>
      </w:r>
      <w:r w:rsidR="00A94748">
        <w:rPr>
          <w:rFonts w:ascii="Times New Roman" w:hAnsi="Times New Roman" w:cs="Times New Roman"/>
          <w:sz w:val="28"/>
          <w:szCs w:val="28"/>
          <w:lang w:val="en-US"/>
        </w:rPr>
        <w:tab/>
        <w:t>The H1 cells were</w:t>
      </w:r>
      <w:r w:rsidR="00A94748" w:rsidRPr="00A94748">
        <w:rPr>
          <w:rFonts w:ascii="Times New Roman" w:hAnsi="Times New Roman" w:cs="Times New Roman"/>
          <w:sz w:val="28"/>
          <w:szCs w:val="28"/>
          <w:lang w:val="en-US"/>
        </w:rPr>
        <w:t xml:space="preserve"> maintained in a feeder-free culture system using</w:t>
      </w:r>
      <w:r w:rsidR="00A94748">
        <w:rPr>
          <w:rFonts w:ascii="Times New Roman" w:hAnsi="Times New Roman" w:cs="Times New Roman"/>
          <w:sz w:val="28"/>
          <w:szCs w:val="28"/>
          <w:lang w:val="en-US"/>
        </w:rPr>
        <w:t xml:space="preserve"> </w:t>
      </w:r>
      <w:r w:rsidR="00A94748" w:rsidRPr="00A94748">
        <w:rPr>
          <w:rFonts w:ascii="Times New Roman" w:hAnsi="Times New Roman" w:cs="Times New Roman"/>
          <w:sz w:val="28"/>
          <w:szCs w:val="28"/>
          <w:lang w:val="en-US"/>
        </w:rPr>
        <w:t>laminin</w:t>
      </w:r>
      <w:r w:rsidR="00CA5995">
        <w:rPr>
          <w:rFonts w:ascii="Times New Roman" w:hAnsi="Times New Roman" w:cs="Times New Roman"/>
          <w:sz w:val="28"/>
          <w:szCs w:val="28"/>
          <w:lang w:val="en-US"/>
        </w:rPr>
        <w:t xml:space="preserve"> and</w:t>
      </w:r>
      <w:r w:rsidR="00A94748" w:rsidRPr="00A94748">
        <w:rPr>
          <w:rFonts w:ascii="Times New Roman" w:hAnsi="Times New Roman" w:cs="Times New Roman"/>
          <w:sz w:val="28"/>
          <w:szCs w:val="28"/>
          <w:lang w:val="en-US"/>
        </w:rPr>
        <w:t xml:space="preserve"> combined with medium conditioned by mouse embryonic fibroblasts (MEF)</w:t>
      </w:r>
      <w:r w:rsidR="00CA5995">
        <w:rPr>
          <w:rFonts w:ascii="Times New Roman" w:hAnsi="Times New Roman" w:cs="Times New Roman"/>
          <w:sz w:val="28"/>
          <w:szCs w:val="28"/>
          <w:lang w:val="en-US"/>
        </w:rPr>
        <w:t xml:space="preserve"> in order to maintain the cells in undifferentiated state</w:t>
      </w:r>
      <w:r w:rsidR="00A94748" w:rsidRPr="00A94748">
        <w:rPr>
          <w:rFonts w:ascii="Times New Roman" w:hAnsi="Times New Roman" w:cs="Times New Roman"/>
          <w:sz w:val="28"/>
          <w:szCs w:val="28"/>
          <w:lang w:val="en-US"/>
        </w:rPr>
        <w:t>. Th</w:t>
      </w:r>
      <w:r w:rsidR="00CA5995">
        <w:rPr>
          <w:rFonts w:ascii="Times New Roman" w:hAnsi="Times New Roman" w:cs="Times New Roman"/>
          <w:sz w:val="28"/>
          <w:szCs w:val="28"/>
          <w:lang w:val="en-US"/>
        </w:rPr>
        <w:t>e</w:t>
      </w:r>
      <w:r w:rsidR="00A94748" w:rsidRPr="00A94748">
        <w:rPr>
          <w:rFonts w:ascii="Times New Roman" w:hAnsi="Times New Roman" w:cs="Times New Roman"/>
          <w:sz w:val="28"/>
          <w:szCs w:val="28"/>
          <w:lang w:val="en-US"/>
        </w:rPr>
        <w:t xml:space="preserve"> system supports the undifferentiated growth of </w:t>
      </w:r>
      <w:r w:rsidR="005B0894">
        <w:rPr>
          <w:rFonts w:ascii="Times New Roman" w:hAnsi="Times New Roman" w:cs="Times New Roman"/>
          <w:sz w:val="28"/>
          <w:szCs w:val="28"/>
          <w:lang w:val="en-US"/>
        </w:rPr>
        <w:t xml:space="preserve">the cells </w:t>
      </w:r>
      <w:r w:rsidR="00A94748" w:rsidRPr="00A94748">
        <w:rPr>
          <w:rFonts w:ascii="Times New Roman" w:hAnsi="Times New Roman" w:cs="Times New Roman"/>
          <w:sz w:val="28"/>
          <w:szCs w:val="28"/>
          <w:lang w:val="en-US"/>
        </w:rPr>
        <w:t>while maintaining their normal karyotype, stable proliferation rate and high telomerase activity</w:t>
      </w:r>
      <w:r w:rsidR="005B0894">
        <w:rPr>
          <w:rFonts w:ascii="Times New Roman" w:hAnsi="Times New Roman" w:cs="Times New Roman"/>
          <w:sz w:val="28"/>
          <w:szCs w:val="28"/>
          <w:lang w:val="en-US"/>
        </w:rPr>
        <w:t>.</w:t>
      </w:r>
      <w:r w:rsidR="00B310A6">
        <w:rPr>
          <w:rFonts w:ascii="Times New Roman" w:hAnsi="Times New Roman" w:cs="Times New Roman"/>
          <w:sz w:val="28"/>
          <w:szCs w:val="28"/>
          <w:lang w:val="en-US"/>
        </w:rPr>
        <w:tab/>
      </w:r>
      <w:r w:rsidR="00B310A6">
        <w:rPr>
          <w:rFonts w:ascii="Times New Roman" w:hAnsi="Times New Roman" w:cs="Times New Roman"/>
          <w:sz w:val="28"/>
          <w:szCs w:val="28"/>
          <w:lang w:val="en-US"/>
        </w:rPr>
        <w:tab/>
      </w:r>
      <w:r w:rsidR="00B310A6">
        <w:rPr>
          <w:rFonts w:ascii="Times New Roman" w:hAnsi="Times New Roman" w:cs="Times New Roman"/>
          <w:sz w:val="28"/>
          <w:szCs w:val="28"/>
          <w:lang w:val="en-US"/>
        </w:rPr>
        <w:tab/>
      </w:r>
      <w:r w:rsidR="00A94748">
        <w:rPr>
          <w:rFonts w:ascii="Times New Roman" w:hAnsi="Times New Roman" w:cs="Times New Roman"/>
          <w:sz w:val="28"/>
          <w:szCs w:val="28"/>
          <w:lang w:val="en-US"/>
        </w:rPr>
        <w:tab/>
      </w:r>
      <w:r w:rsidR="00A94748">
        <w:rPr>
          <w:rFonts w:ascii="Times New Roman" w:hAnsi="Times New Roman" w:cs="Times New Roman"/>
          <w:sz w:val="28"/>
          <w:szCs w:val="28"/>
          <w:lang w:val="en-US"/>
        </w:rPr>
        <w:tab/>
      </w:r>
      <w:r w:rsidR="00022C34">
        <w:rPr>
          <w:rFonts w:ascii="Times New Roman" w:hAnsi="Times New Roman" w:cs="Times New Roman"/>
          <w:sz w:val="28"/>
          <w:szCs w:val="28"/>
          <w:lang w:val="en-US"/>
        </w:rPr>
        <w:tab/>
      </w:r>
      <w:r w:rsidR="005478BC">
        <w:rPr>
          <w:rFonts w:ascii="Times New Roman" w:hAnsi="Times New Roman" w:cs="Times New Roman"/>
          <w:sz w:val="28"/>
          <w:szCs w:val="28"/>
          <w:lang w:val="en-US"/>
        </w:rPr>
        <w:tab/>
      </w:r>
      <w:r w:rsidR="00022C34" w:rsidRPr="00C53608">
        <w:rPr>
          <w:rFonts w:ascii="Times New Roman" w:eastAsia="Times New Roman" w:hAnsi="Times New Roman" w:cs="Times New Roman"/>
          <w:color w:val="000000"/>
          <w:sz w:val="28"/>
          <w:szCs w:val="28"/>
          <w:lang w:val="en-US" w:eastAsia="ru-RU"/>
        </w:rPr>
        <w:t>HEK293T cells were obtained from the University of British Columbia Life Sciences Institute Core Facility Center (Vancouver, Canada)</w:t>
      </w:r>
    </w:p>
    <w:p w14:paraId="645F0AF9" w14:textId="77777777" w:rsidR="00FB146A" w:rsidRDefault="00FB146A" w:rsidP="00900C3B">
      <w:pPr>
        <w:spacing w:after="0" w:line="240" w:lineRule="auto"/>
        <w:jc w:val="both"/>
        <w:rPr>
          <w:rFonts w:ascii="Times New Roman" w:hAnsi="Times New Roman" w:cs="Times New Roman"/>
          <w:sz w:val="28"/>
          <w:szCs w:val="28"/>
          <w:lang w:val="en-US"/>
        </w:rPr>
      </w:pPr>
    </w:p>
    <w:p w14:paraId="798D404F" w14:textId="24E7AEF0" w:rsidR="00FB146A" w:rsidRDefault="00FB146A" w:rsidP="00900C3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2.1.2. Islets</w:t>
      </w:r>
      <w:r w:rsidR="003C329A">
        <w:rPr>
          <w:rFonts w:ascii="Times New Roman" w:hAnsi="Times New Roman" w:cs="Times New Roman"/>
          <w:sz w:val="28"/>
          <w:szCs w:val="28"/>
          <w:lang w:val="en-US"/>
        </w:rPr>
        <w:t xml:space="preserve"> of Langerhans</w:t>
      </w:r>
    </w:p>
    <w:p w14:paraId="60FB09D6" w14:textId="3E167FF2" w:rsidR="00FB146A" w:rsidRPr="00C86A5C" w:rsidRDefault="00AE50B6" w:rsidP="00900C3B">
      <w:pPr>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The i</w:t>
      </w:r>
      <w:r w:rsidR="00FB146A" w:rsidRPr="00C53608">
        <w:rPr>
          <w:rFonts w:ascii="Times New Roman" w:eastAsia="Times New Roman" w:hAnsi="Times New Roman" w:cs="Times New Roman"/>
          <w:sz w:val="28"/>
          <w:szCs w:val="28"/>
          <w:lang w:val="en-US" w:eastAsia="ru-RU"/>
        </w:rPr>
        <w:t>slets of human pancreas were used throughout the study for comparison reason</w:t>
      </w:r>
      <w:r w:rsidR="003C329A">
        <w:rPr>
          <w:rFonts w:ascii="Times New Roman" w:eastAsia="Times New Roman" w:hAnsi="Times New Roman" w:cs="Times New Roman"/>
          <w:sz w:val="28"/>
          <w:szCs w:val="28"/>
          <w:lang w:val="en-US" w:eastAsia="ru-RU"/>
        </w:rPr>
        <w:t xml:space="preserve">. The islets </w:t>
      </w:r>
      <w:r w:rsidR="00FB146A" w:rsidRPr="00C53608">
        <w:rPr>
          <w:rFonts w:ascii="Times New Roman" w:eastAsia="Times New Roman" w:hAnsi="Times New Roman" w:cs="Times New Roman"/>
          <w:sz w:val="28"/>
          <w:szCs w:val="28"/>
          <w:lang w:val="en-US" w:eastAsia="ru-RU"/>
        </w:rPr>
        <w:t>were obtained from the Irving K. Barber Human Islet Isolation Laboratory (Vancouver, Canada)</w:t>
      </w:r>
      <w:r w:rsidR="004F27A0">
        <w:rPr>
          <w:rFonts w:ascii="Times New Roman" w:eastAsia="Times New Roman" w:hAnsi="Times New Roman" w:cs="Times New Roman"/>
          <w:sz w:val="28"/>
          <w:szCs w:val="28"/>
          <w:lang w:val="en-US" w:eastAsia="ru-RU"/>
        </w:rPr>
        <w:t xml:space="preserve">, where they are </w:t>
      </w:r>
      <w:r w:rsidR="004F27A0" w:rsidRPr="004F27A0">
        <w:rPr>
          <w:rFonts w:ascii="Times New Roman" w:eastAsia="Times New Roman" w:hAnsi="Times New Roman" w:cs="Times New Roman"/>
          <w:sz w:val="28"/>
          <w:szCs w:val="28"/>
          <w:lang w:val="en-US" w:eastAsia="ru-RU"/>
        </w:rPr>
        <w:t>typically isolated from brain-dead donors or discarded surgical specimens.</w:t>
      </w:r>
      <w:r w:rsidR="00C86A5C">
        <w:rPr>
          <w:rFonts w:ascii="Times New Roman" w:eastAsia="Times New Roman" w:hAnsi="Times New Roman" w:cs="Times New Roman"/>
          <w:sz w:val="28"/>
          <w:szCs w:val="28"/>
          <w:lang w:val="en-US" w:eastAsia="ru-RU"/>
        </w:rPr>
        <w:t xml:space="preserve"> </w:t>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3A5DA6">
        <w:rPr>
          <w:rFonts w:ascii="Times New Roman" w:eastAsia="Times New Roman" w:hAnsi="Times New Roman" w:cs="Times New Roman"/>
          <w:sz w:val="28"/>
          <w:szCs w:val="28"/>
          <w:lang w:val="en-US" w:eastAsia="ru-RU"/>
        </w:rPr>
        <w:tab/>
      </w:r>
      <w:r w:rsidR="00A27E5B" w:rsidRPr="00A27E5B">
        <w:rPr>
          <w:rFonts w:ascii="Times New Roman" w:eastAsia="Times New Roman" w:hAnsi="Times New Roman" w:cs="Times New Roman"/>
          <w:sz w:val="28"/>
          <w:szCs w:val="28"/>
          <w:lang w:val="en-US" w:eastAsia="ru-RU"/>
        </w:rPr>
        <w:t>T</w:t>
      </w:r>
      <w:r w:rsidR="00C86A5C" w:rsidRPr="00A27E5B">
        <w:rPr>
          <w:rFonts w:ascii="Times New Roman" w:eastAsia="Times New Roman" w:hAnsi="Times New Roman" w:cs="Times New Roman"/>
          <w:sz w:val="28"/>
          <w:szCs w:val="28"/>
          <w:lang w:val="en-US" w:eastAsia="ru-RU"/>
        </w:rPr>
        <w:t>wo-Layer Method (TLM)</w:t>
      </w:r>
      <w:r w:rsidR="00A27E5B">
        <w:rPr>
          <w:rFonts w:ascii="Times New Roman" w:eastAsia="Times New Roman" w:hAnsi="Times New Roman" w:cs="Times New Roman"/>
          <w:sz w:val="28"/>
          <w:szCs w:val="28"/>
          <w:lang w:val="en-US" w:eastAsia="ru-RU"/>
        </w:rPr>
        <w:t xml:space="preserve"> was used for storing the islets in the lab for the study. The method </w:t>
      </w:r>
      <w:r w:rsidR="00C86A5C" w:rsidRPr="00A27E5B">
        <w:rPr>
          <w:rFonts w:ascii="Times New Roman" w:eastAsia="Times New Roman" w:hAnsi="Times New Roman" w:cs="Times New Roman"/>
          <w:sz w:val="28"/>
          <w:szCs w:val="28"/>
          <w:lang w:val="en-US" w:eastAsia="ru-RU"/>
        </w:rPr>
        <w:t xml:space="preserve">combines UW solution </w:t>
      </w:r>
      <w:r w:rsidR="007462BC">
        <w:rPr>
          <w:rFonts w:ascii="Times New Roman" w:eastAsia="Times New Roman" w:hAnsi="Times New Roman" w:cs="Times New Roman"/>
          <w:sz w:val="28"/>
          <w:szCs w:val="28"/>
          <w:lang w:val="en-US" w:eastAsia="ru-RU"/>
        </w:rPr>
        <w:t xml:space="preserve">(University of Wisconsin solution) </w:t>
      </w:r>
      <w:r w:rsidR="00C86A5C" w:rsidRPr="00A27E5B">
        <w:rPr>
          <w:rFonts w:ascii="Times New Roman" w:eastAsia="Times New Roman" w:hAnsi="Times New Roman" w:cs="Times New Roman"/>
          <w:sz w:val="28"/>
          <w:szCs w:val="28"/>
          <w:lang w:val="en-US" w:eastAsia="ru-RU"/>
        </w:rPr>
        <w:t xml:space="preserve">with a perfluorochemical layer, </w:t>
      </w:r>
      <w:r w:rsidR="009B4CC9">
        <w:rPr>
          <w:rFonts w:ascii="Times New Roman" w:eastAsia="Times New Roman" w:hAnsi="Times New Roman" w:cs="Times New Roman"/>
          <w:sz w:val="28"/>
          <w:szCs w:val="28"/>
          <w:lang w:val="en-US" w:eastAsia="ru-RU"/>
        </w:rPr>
        <w:t xml:space="preserve">thus </w:t>
      </w:r>
      <w:r w:rsidR="00C86A5C" w:rsidRPr="00A27E5B">
        <w:rPr>
          <w:rFonts w:ascii="Times New Roman" w:eastAsia="Times New Roman" w:hAnsi="Times New Roman" w:cs="Times New Roman"/>
          <w:sz w:val="28"/>
          <w:szCs w:val="28"/>
          <w:lang w:val="en-US" w:eastAsia="ru-RU"/>
        </w:rPr>
        <w:t>allow</w:t>
      </w:r>
      <w:r w:rsidR="009B4CC9">
        <w:rPr>
          <w:rFonts w:ascii="Times New Roman" w:eastAsia="Times New Roman" w:hAnsi="Times New Roman" w:cs="Times New Roman"/>
          <w:sz w:val="28"/>
          <w:szCs w:val="28"/>
          <w:lang w:val="en-US" w:eastAsia="ru-RU"/>
        </w:rPr>
        <w:t xml:space="preserve">s </w:t>
      </w:r>
      <w:r w:rsidR="00C86A5C" w:rsidRPr="00A27E5B">
        <w:rPr>
          <w:rFonts w:ascii="Times New Roman" w:eastAsia="Times New Roman" w:hAnsi="Times New Roman" w:cs="Times New Roman"/>
          <w:sz w:val="28"/>
          <w:szCs w:val="28"/>
          <w:lang w:val="en-US" w:eastAsia="ru-RU"/>
        </w:rPr>
        <w:t xml:space="preserve">for extended preservation times and improved </w:t>
      </w:r>
      <w:r w:rsidR="00C86A5C" w:rsidRPr="00A27E5B">
        <w:rPr>
          <w:rFonts w:ascii="Times New Roman" w:eastAsia="Times New Roman" w:hAnsi="Times New Roman" w:cs="Times New Roman"/>
          <w:sz w:val="28"/>
          <w:szCs w:val="28"/>
          <w:lang w:val="en-US" w:eastAsia="ru-RU"/>
        </w:rPr>
        <w:lastRenderedPageBreak/>
        <w:t>islet yields. TLM</w:t>
      </w:r>
      <w:r w:rsidR="009B4CC9">
        <w:rPr>
          <w:rFonts w:ascii="Times New Roman" w:eastAsia="Times New Roman" w:hAnsi="Times New Roman" w:cs="Times New Roman"/>
          <w:sz w:val="28"/>
          <w:szCs w:val="28"/>
          <w:lang w:val="en-US" w:eastAsia="ru-RU"/>
        </w:rPr>
        <w:t xml:space="preserve"> method</w:t>
      </w:r>
      <w:r w:rsidR="00C86A5C" w:rsidRPr="00A27E5B">
        <w:rPr>
          <w:rFonts w:ascii="Times New Roman" w:eastAsia="Times New Roman" w:hAnsi="Times New Roman" w:cs="Times New Roman"/>
          <w:sz w:val="28"/>
          <w:szCs w:val="28"/>
          <w:lang w:val="en-US" w:eastAsia="ru-RU"/>
        </w:rPr>
        <w:t xml:space="preserve"> enhance</w:t>
      </w:r>
      <w:r w:rsidR="009B4CC9">
        <w:rPr>
          <w:rFonts w:ascii="Times New Roman" w:eastAsia="Times New Roman" w:hAnsi="Times New Roman" w:cs="Times New Roman"/>
          <w:sz w:val="28"/>
          <w:szCs w:val="28"/>
          <w:lang w:val="en-US" w:eastAsia="ru-RU"/>
        </w:rPr>
        <w:t>s</w:t>
      </w:r>
      <w:r w:rsidR="00C86A5C" w:rsidRPr="00A27E5B">
        <w:rPr>
          <w:rFonts w:ascii="Times New Roman" w:eastAsia="Times New Roman" w:hAnsi="Times New Roman" w:cs="Times New Roman"/>
          <w:sz w:val="28"/>
          <w:szCs w:val="28"/>
          <w:lang w:val="en-US" w:eastAsia="ru-RU"/>
        </w:rPr>
        <w:t xml:space="preserve"> islet yields and maintain quality even after prolonged storage</w:t>
      </w:r>
      <w:r w:rsidR="009B4CC9">
        <w:rPr>
          <w:rFonts w:ascii="Times New Roman" w:eastAsia="Times New Roman" w:hAnsi="Times New Roman" w:cs="Times New Roman"/>
          <w:sz w:val="28"/>
          <w:szCs w:val="28"/>
          <w:lang w:val="en-US" w:eastAsia="ru-RU"/>
        </w:rPr>
        <w:t xml:space="preserve">. </w:t>
      </w:r>
    </w:p>
    <w:p w14:paraId="21A3693A" w14:textId="77777777" w:rsidR="004F27A0" w:rsidRDefault="004F27A0" w:rsidP="00900C3B">
      <w:pPr>
        <w:spacing w:after="0" w:line="240" w:lineRule="auto"/>
        <w:ind w:firstLine="708"/>
        <w:jc w:val="both"/>
        <w:rPr>
          <w:rFonts w:ascii="Times New Roman" w:eastAsia="Times New Roman" w:hAnsi="Times New Roman" w:cs="Times New Roman"/>
          <w:sz w:val="28"/>
          <w:szCs w:val="28"/>
          <w:lang w:val="en-US" w:eastAsia="ru-RU"/>
        </w:rPr>
      </w:pPr>
    </w:p>
    <w:p w14:paraId="23D6F5BD" w14:textId="05A8ED04" w:rsidR="004F27A0" w:rsidRPr="004F27A0" w:rsidRDefault="004F27A0" w:rsidP="00900C3B">
      <w:pPr>
        <w:spacing w:after="0" w:line="240" w:lineRule="auto"/>
        <w:ind w:firstLine="708"/>
        <w:jc w:val="both"/>
        <w:rPr>
          <w:rFonts w:ascii="Times New Roman" w:eastAsia="Times New Roman" w:hAnsi="Times New Roman" w:cs="Times New Roman"/>
          <w:sz w:val="28"/>
          <w:szCs w:val="28"/>
          <w:lang w:val="en-US" w:eastAsia="ru-RU"/>
        </w:rPr>
      </w:pPr>
      <w:r w:rsidRPr="004F27A0">
        <w:rPr>
          <w:rFonts w:ascii="Times New Roman" w:eastAsia="Times New Roman" w:hAnsi="Times New Roman" w:cs="Times New Roman"/>
          <w:color w:val="000000"/>
          <w:sz w:val="28"/>
          <w:szCs w:val="28"/>
          <w:lang w:val="en-US" w:eastAsia="ru-RU"/>
        </w:rPr>
        <w:t>2.1.3. Plasmids</w:t>
      </w:r>
    </w:p>
    <w:p w14:paraId="089E1DFE" w14:textId="2C3F1542" w:rsidR="004F27A0" w:rsidRPr="00C53608" w:rsidRDefault="004F27A0"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b/>
          <w:bCs/>
          <w:color w:val="000000"/>
          <w:sz w:val="28"/>
          <w:szCs w:val="28"/>
          <w:lang w:val="en-US" w:eastAsia="ru-RU"/>
        </w:rPr>
        <w:tab/>
      </w:r>
      <w:r w:rsidRPr="00C53608">
        <w:rPr>
          <w:rFonts w:ascii="Times New Roman" w:eastAsia="Times New Roman" w:hAnsi="Times New Roman" w:cs="Times New Roman"/>
          <w:color w:val="000000"/>
          <w:sz w:val="28"/>
          <w:szCs w:val="28"/>
          <w:lang w:val="en-US" w:eastAsia="ru-RU"/>
        </w:rPr>
        <w:t xml:space="preserve">The plasmid encoding deactivated Cas9 (with H840A and D10A mutations) and VP64 that has been designed by Perez-Pinera </w:t>
      </w:r>
      <w:r>
        <w:rPr>
          <w:rFonts w:ascii="Times New Roman" w:eastAsia="Times New Roman" w:hAnsi="Times New Roman" w:cs="Times New Roman"/>
          <w:color w:val="000000"/>
          <w:sz w:val="28"/>
          <w:szCs w:val="28"/>
          <w:lang w:val="en-US" w:eastAsia="ru-RU"/>
        </w:rPr>
        <w:t>and other</w:t>
      </w:r>
      <w:r w:rsidR="004F2ABD">
        <w:rPr>
          <w:rFonts w:ascii="Times New Roman" w:eastAsia="Times New Roman" w:hAnsi="Times New Roman" w:cs="Times New Roman"/>
          <w:color w:val="000000"/>
          <w:sz w:val="28"/>
          <w:szCs w:val="28"/>
          <w:lang w:val="en-US" w:eastAsia="ru-RU"/>
        </w:rPr>
        <w:t>s [144]</w:t>
      </w:r>
      <w:r w:rsidRPr="00C53608">
        <w:rPr>
          <w:rFonts w:ascii="Times New Roman" w:eastAsia="Times New Roman" w:hAnsi="Times New Roman" w:cs="Times New Roman"/>
          <w:color w:val="000000"/>
          <w:sz w:val="28"/>
          <w:szCs w:val="28"/>
          <w:lang w:val="en-US" w:eastAsia="ru-RU"/>
        </w:rPr>
        <w:t xml:space="preserve"> was obtained from Addgene (#47107</w:t>
      </w:r>
      <w:r w:rsidRPr="0077624B">
        <w:rPr>
          <w:rFonts w:ascii="Times New Roman" w:eastAsia="Times New Roman" w:hAnsi="Times New Roman" w:cs="Times New Roman"/>
          <w:color w:val="000000"/>
          <w:sz w:val="28"/>
          <w:szCs w:val="28"/>
          <w:lang w:val="en-US" w:eastAsia="ru-RU"/>
        </w:rPr>
        <w:t>).  VP64 is a protein</w:t>
      </w:r>
      <w:r>
        <w:rPr>
          <w:rFonts w:ascii="Times New Roman" w:eastAsia="Times New Roman" w:hAnsi="Times New Roman" w:cs="Times New Roman"/>
          <w:color w:val="000000"/>
          <w:sz w:val="28"/>
          <w:szCs w:val="28"/>
          <w:lang w:val="en-US" w:eastAsia="ru-RU"/>
        </w:rPr>
        <w:t xml:space="preserve">, synthetically designed as a transcription activator. </w:t>
      </w:r>
    </w:p>
    <w:p w14:paraId="34F153F1" w14:textId="75163719" w:rsidR="004F27A0" w:rsidRPr="00C53608" w:rsidRDefault="004F27A0" w:rsidP="00900C3B">
      <w:pPr>
        <w:spacing w:after="0" w:line="240" w:lineRule="auto"/>
        <w:ind w:firstLine="720"/>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color w:val="000000"/>
          <w:sz w:val="28"/>
          <w:szCs w:val="28"/>
          <w:lang w:val="en-US" w:eastAsia="ru-RU"/>
        </w:rPr>
        <w:t>Following the algorithm that Doench J.G. and others have develope</w:t>
      </w:r>
      <w:r w:rsidR="004F2ABD">
        <w:rPr>
          <w:rFonts w:ascii="Times New Roman" w:eastAsia="Times New Roman" w:hAnsi="Times New Roman" w:cs="Times New Roman"/>
          <w:color w:val="000000"/>
          <w:sz w:val="28"/>
          <w:szCs w:val="28"/>
          <w:lang w:val="en-US" w:eastAsia="ru-RU"/>
        </w:rPr>
        <w:t>d [145]</w:t>
      </w:r>
      <w:r w:rsidRPr="00C53608">
        <w:rPr>
          <w:rFonts w:ascii="Times New Roman" w:eastAsia="Times New Roman" w:hAnsi="Times New Roman" w:cs="Times New Roman"/>
          <w:color w:val="000000"/>
          <w:sz w:val="28"/>
          <w:szCs w:val="28"/>
          <w:lang w:val="en-US" w:eastAsia="ru-RU"/>
        </w:rPr>
        <w:t xml:space="preserve">, several gRNAs were designed according to the sequence surrounding the transcriptional start site of </w:t>
      </w:r>
      <w:r w:rsidRPr="00C53608">
        <w:rPr>
          <w:rFonts w:ascii="Times New Roman" w:eastAsia="Times New Roman" w:hAnsi="Times New Roman" w:cs="Times New Roman"/>
          <w:i/>
          <w:iCs/>
          <w:color w:val="000000"/>
          <w:sz w:val="28"/>
          <w:szCs w:val="28"/>
          <w:lang w:val="en-US" w:eastAsia="ru-RU"/>
        </w:rPr>
        <w:t xml:space="preserve">INS </w:t>
      </w:r>
      <w:r w:rsidRPr="00C53608">
        <w:rPr>
          <w:rFonts w:ascii="Times New Roman" w:eastAsia="Times New Roman" w:hAnsi="Times New Roman" w:cs="Times New Roman"/>
          <w:color w:val="000000"/>
          <w:sz w:val="28"/>
          <w:szCs w:val="28"/>
          <w:lang w:val="en-US" w:eastAsia="ru-RU"/>
        </w:rPr>
        <w:t>gene. The plasmid pX330A_D10-1x4, which expresses native Cas9 nuclease and that was used for testing newly designed gRNAs</w:t>
      </w:r>
      <w:r w:rsidR="00684F3D">
        <w:rPr>
          <w:rFonts w:ascii="Times New Roman" w:eastAsia="Times New Roman" w:hAnsi="Times New Roman" w:cs="Times New Roman"/>
          <w:color w:val="000000"/>
          <w:sz w:val="28"/>
          <w:szCs w:val="28"/>
          <w:lang w:val="en-US" w:eastAsia="ru-RU"/>
        </w:rPr>
        <w:t xml:space="preserve"> for efficiency</w:t>
      </w:r>
      <w:r w:rsidRPr="00C53608">
        <w:rPr>
          <w:rFonts w:ascii="Times New Roman" w:eastAsia="Times New Roman" w:hAnsi="Times New Roman" w:cs="Times New Roman"/>
          <w:color w:val="000000"/>
          <w:sz w:val="28"/>
          <w:szCs w:val="28"/>
          <w:lang w:val="en-US" w:eastAsia="ru-RU"/>
        </w:rPr>
        <w:t>, was also obtained from Addgene (#58774). The gRNAs were cloned into the plasmid and the construct was then transfected into normal HEK293 cells and screened to identify the most effective gRNAs using “Surveyor” nuclease assa</w:t>
      </w:r>
      <w:r w:rsidR="004F2ABD">
        <w:rPr>
          <w:rFonts w:ascii="Times New Roman" w:eastAsia="Times New Roman" w:hAnsi="Times New Roman" w:cs="Times New Roman"/>
          <w:color w:val="000000"/>
          <w:sz w:val="28"/>
          <w:szCs w:val="28"/>
          <w:lang w:val="en-US" w:eastAsia="ru-RU"/>
        </w:rPr>
        <w:t>y [146]</w:t>
      </w:r>
      <w:r w:rsidRPr="00C53608">
        <w:rPr>
          <w:rFonts w:ascii="Times New Roman" w:eastAsia="Times New Roman" w:hAnsi="Times New Roman" w:cs="Times New Roman"/>
          <w:color w:val="000000"/>
          <w:sz w:val="28"/>
          <w:szCs w:val="28"/>
          <w:lang w:val="en-US" w:eastAsia="ru-RU"/>
        </w:rPr>
        <w:t>. Eventually, the most effective two gRNAs were identified and cloned into pLV GG hUbC-dsRED plasmid, which was designed by Kabad</w:t>
      </w:r>
      <w:r>
        <w:rPr>
          <w:rFonts w:ascii="Times New Roman" w:eastAsia="Times New Roman" w:hAnsi="Times New Roman" w:cs="Times New Roman"/>
          <w:color w:val="000000"/>
          <w:sz w:val="28"/>
          <w:szCs w:val="28"/>
          <w:lang w:val="en-US" w:eastAsia="ru-RU"/>
        </w:rPr>
        <w:t>i and other</w:t>
      </w:r>
      <w:r w:rsidR="004F2ABD">
        <w:rPr>
          <w:rFonts w:ascii="Times New Roman" w:eastAsia="Times New Roman" w:hAnsi="Times New Roman" w:cs="Times New Roman"/>
          <w:color w:val="000000"/>
          <w:sz w:val="28"/>
          <w:szCs w:val="28"/>
          <w:lang w:val="en-US" w:eastAsia="ru-RU"/>
        </w:rPr>
        <w:t>s [147]</w:t>
      </w:r>
      <w:r w:rsidRPr="00C53608">
        <w:rPr>
          <w:rFonts w:ascii="Times New Roman" w:eastAsia="Times New Roman" w:hAnsi="Times New Roman" w:cs="Times New Roman"/>
          <w:color w:val="000000"/>
          <w:sz w:val="28"/>
          <w:szCs w:val="28"/>
          <w:lang w:val="en-US" w:eastAsia="ru-RU"/>
        </w:rPr>
        <w:t xml:space="preserve"> and available from Addgene (#84034).</w:t>
      </w:r>
    </w:p>
    <w:p w14:paraId="292E2702" w14:textId="1903704E" w:rsidR="004F27A0" w:rsidRDefault="004F27A0"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The plasmid expressing dCas9 (</w:t>
      </w:r>
      <w:r w:rsidRPr="00C53608">
        <w:rPr>
          <w:rFonts w:ascii="Times New Roman" w:eastAsia="Times New Roman" w:hAnsi="Times New Roman" w:cs="Times New Roman"/>
          <w:color w:val="000000"/>
          <w:sz w:val="28"/>
          <w:szCs w:val="28"/>
          <w:shd w:val="clear" w:color="auto" w:fill="FFFFFF"/>
          <w:lang w:val="en-US" w:eastAsia="ru-RU"/>
        </w:rPr>
        <w:t>D10A+D839A+H840A+N863A) link</w:t>
      </w:r>
      <w:r w:rsidRPr="00C53608">
        <w:rPr>
          <w:rFonts w:ascii="Times New Roman" w:eastAsia="Times New Roman" w:hAnsi="Times New Roman" w:cs="Times New Roman"/>
          <w:color w:val="000000"/>
          <w:sz w:val="28"/>
          <w:szCs w:val="28"/>
          <w:lang w:val="en-US" w:eastAsia="ru-RU"/>
        </w:rPr>
        <w:t>ed to KRA</w:t>
      </w:r>
      <w:r w:rsidR="004F2ABD">
        <w:rPr>
          <w:rFonts w:ascii="Times New Roman" w:eastAsia="Times New Roman" w:hAnsi="Times New Roman" w:cs="Times New Roman"/>
          <w:color w:val="000000"/>
          <w:sz w:val="28"/>
          <w:szCs w:val="28"/>
          <w:lang w:val="en-US" w:eastAsia="ru-RU"/>
        </w:rPr>
        <w:t>B [148]</w:t>
      </w:r>
      <w:r>
        <w:rPr>
          <w:rFonts w:ascii="Times New Roman" w:eastAsia="Times New Roman" w:hAnsi="Times New Roman" w:cs="Times New Roman"/>
          <w:color w:val="000000"/>
          <w:sz w:val="28"/>
          <w:szCs w:val="28"/>
          <w:lang w:val="en-US" w:eastAsia="ru-RU"/>
        </w:rPr>
        <w:t xml:space="preserve">, a synthetic transcription </w:t>
      </w:r>
      <w:r w:rsidRPr="00C53608">
        <w:rPr>
          <w:rFonts w:ascii="Times New Roman" w:eastAsia="Times New Roman" w:hAnsi="Times New Roman" w:cs="Times New Roman"/>
          <w:color w:val="000000"/>
          <w:sz w:val="28"/>
          <w:szCs w:val="28"/>
          <w:lang w:val="en-US" w:eastAsia="ru-RU"/>
        </w:rPr>
        <w:t>repressor domain</w:t>
      </w:r>
      <w:r>
        <w:rPr>
          <w:rFonts w:ascii="Times New Roman" w:eastAsia="Times New Roman" w:hAnsi="Times New Roman" w:cs="Times New Roman"/>
          <w:color w:val="000000"/>
          <w:sz w:val="28"/>
          <w:szCs w:val="28"/>
          <w:lang w:val="en-US" w:eastAsia="ru-RU"/>
        </w:rPr>
        <w:t>,</w:t>
      </w:r>
      <w:r w:rsidRPr="00C53608">
        <w:rPr>
          <w:rFonts w:ascii="Times New Roman" w:eastAsia="Times New Roman" w:hAnsi="Times New Roman" w:cs="Times New Roman"/>
          <w:color w:val="000000"/>
          <w:sz w:val="28"/>
          <w:szCs w:val="28"/>
          <w:lang w:val="en-US" w:eastAsia="ru-RU"/>
        </w:rPr>
        <w:t xml:space="preserve"> was also obtained from Addgene (#110820).</w:t>
      </w:r>
    </w:p>
    <w:p w14:paraId="634126E2" w14:textId="77777777" w:rsidR="00E1680B" w:rsidRDefault="00E1680B"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3C9EBE2D" w14:textId="77777777" w:rsidR="00E1680B" w:rsidRPr="00E1680B" w:rsidRDefault="00E1680B"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E1680B">
        <w:rPr>
          <w:rFonts w:ascii="Times New Roman" w:eastAsia="Times New Roman" w:hAnsi="Times New Roman" w:cs="Times New Roman"/>
          <w:color w:val="000000"/>
          <w:sz w:val="28"/>
          <w:szCs w:val="28"/>
          <w:lang w:val="en-US" w:eastAsia="ru-RU"/>
        </w:rPr>
        <w:t>2.1.4. Gene blocks</w:t>
      </w:r>
    </w:p>
    <w:p w14:paraId="4F11B77C" w14:textId="357009E7" w:rsidR="00E1680B" w:rsidRDefault="00E1680B" w:rsidP="00900C3B">
      <w:pPr>
        <w:spacing w:after="0" w:line="240" w:lineRule="auto"/>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ab/>
        <w:t xml:space="preserve">During the research, </w:t>
      </w:r>
      <w:r>
        <w:rPr>
          <w:rFonts w:ascii="Times New Roman" w:eastAsia="Times New Roman" w:hAnsi="Times New Roman" w:cs="Times New Roman"/>
          <w:color w:val="000000"/>
          <w:sz w:val="28"/>
          <w:szCs w:val="28"/>
          <w:lang w:val="en-US" w:eastAsia="ru-RU"/>
        </w:rPr>
        <w:t xml:space="preserve">numerous </w:t>
      </w:r>
      <w:r w:rsidRPr="00C53608">
        <w:rPr>
          <w:rFonts w:ascii="Times New Roman" w:eastAsia="Times New Roman" w:hAnsi="Times New Roman" w:cs="Times New Roman"/>
          <w:color w:val="000000"/>
          <w:sz w:val="28"/>
          <w:szCs w:val="28"/>
          <w:lang w:val="en-US" w:eastAsia="ru-RU"/>
        </w:rPr>
        <w:t xml:space="preserve">gene blocks, gene fragments were designed for different purposes. CRISPR technology requires many </w:t>
      </w:r>
      <w:r w:rsidR="00AA6ACD">
        <w:rPr>
          <w:rFonts w:ascii="Times New Roman" w:eastAsia="Times New Roman" w:hAnsi="Times New Roman" w:cs="Times New Roman"/>
          <w:color w:val="000000"/>
          <w:sz w:val="28"/>
          <w:szCs w:val="28"/>
          <w:lang w:val="en-US" w:eastAsia="ru-RU"/>
        </w:rPr>
        <w:t xml:space="preserve">molecular </w:t>
      </w:r>
      <w:r w:rsidRPr="00C53608">
        <w:rPr>
          <w:rFonts w:ascii="Times New Roman" w:eastAsia="Times New Roman" w:hAnsi="Times New Roman" w:cs="Times New Roman"/>
          <w:color w:val="000000"/>
          <w:sz w:val="28"/>
          <w:szCs w:val="28"/>
          <w:lang w:val="en-US" w:eastAsia="ru-RU"/>
        </w:rPr>
        <w:t xml:space="preserve">modifications and alterations to be performed on genetic sequences and using </w:t>
      </w:r>
      <w:r w:rsidR="00681223">
        <w:rPr>
          <w:rFonts w:ascii="Times New Roman" w:eastAsia="Times New Roman" w:hAnsi="Times New Roman" w:cs="Times New Roman"/>
          <w:color w:val="000000"/>
          <w:sz w:val="28"/>
          <w:szCs w:val="28"/>
          <w:lang w:val="en-US" w:eastAsia="ru-RU"/>
        </w:rPr>
        <w:t xml:space="preserve">relevant </w:t>
      </w:r>
      <w:r w:rsidRPr="00C53608">
        <w:rPr>
          <w:rFonts w:ascii="Times New Roman" w:eastAsia="Times New Roman" w:hAnsi="Times New Roman" w:cs="Times New Roman"/>
          <w:color w:val="000000"/>
          <w:sz w:val="28"/>
          <w:szCs w:val="28"/>
          <w:lang w:val="en-US" w:eastAsia="ru-RU"/>
        </w:rPr>
        <w:t>programs</w:t>
      </w:r>
      <w:r w:rsidR="00681223">
        <w:rPr>
          <w:rFonts w:ascii="Times New Roman" w:eastAsia="Times New Roman" w:hAnsi="Times New Roman" w:cs="Times New Roman"/>
          <w:color w:val="000000"/>
          <w:sz w:val="28"/>
          <w:szCs w:val="28"/>
          <w:lang w:val="en-US" w:eastAsia="ru-RU"/>
        </w:rPr>
        <w:t>, mostly SnapGene,</w:t>
      </w:r>
      <w:r w:rsidRPr="00C53608">
        <w:rPr>
          <w:rFonts w:ascii="Times New Roman" w:eastAsia="Times New Roman" w:hAnsi="Times New Roman" w:cs="Times New Roman"/>
          <w:color w:val="000000"/>
          <w:sz w:val="28"/>
          <w:szCs w:val="28"/>
          <w:lang w:val="en-US" w:eastAsia="ru-RU"/>
        </w:rPr>
        <w:t xml:space="preserve"> the sequences were created. The designed sequences were </w:t>
      </w:r>
      <w:r>
        <w:rPr>
          <w:rFonts w:ascii="Times New Roman" w:eastAsia="Times New Roman" w:hAnsi="Times New Roman" w:cs="Times New Roman"/>
          <w:color w:val="000000"/>
          <w:sz w:val="28"/>
          <w:szCs w:val="28"/>
          <w:lang w:val="en-US" w:eastAsia="ru-RU"/>
        </w:rPr>
        <w:t>obtained from</w:t>
      </w:r>
      <w:r w:rsidRPr="00C53608">
        <w:rPr>
          <w:rFonts w:ascii="Times New Roman" w:eastAsia="Times New Roman" w:hAnsi="Times New Roman" w:cs="Times New Roman"/>
          <w:color w:val="000000"/>
          <w:sz w:val="28"/>
          <w:szCs w:val="28"/>
          <w:lang w:val="en-US" w:eastAsia="ru-RU"/>
        </w:rPr>
        <w:t xml:space="preserve"> a specialized manufacturer (Integrated DNA Technologies Inc, Iowa, USA). </w:t>
      </w:r>
    </w:p>
    <w:p w14:paraId="049A05A3" w14:textId="77777777" w:rsidR="004F27A0" w:rsidRPr="004F27A0" w:rsidRDefault="004F27A0" w:rsidP="00900C3B">
      <w:pPr>
        <w:spacing w:after="0" w:line="240" w:lineRule="auto"/>
        <w:ind w:firstLine="708"/>
        <w:jc w:val="both"/>
        <w:rPr>
          <w:rFonts w:ascii="Times New Roman" w:hAnsi="Times New Roman" w:cs="Times New Roman"/>
          <w:sz w:val="28"/>
          <w:szCs w:val="28"/>
          <w:lang w:val="en-US"/>
        </w:rPr>
      </w:pPr>
    </w:p>
    <w:p w14:paraId="68525C1D" w14:textId="287E3AF8" w:rsidR="0000514F" w:rsidRDefault="0000514F" w:rsidP="00900C3B">
      <w:pPr>
        <w:spacing w:after="0" w:line="24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2.2. Research methods</w:t>
      </w:r>
    </w:p>
    <w:p w14:paraId="5A0BF158" w14:textId="59163F8C" w:rsidR="00407B20" w:rsidRPr="0000514F" w:rsidRDefault="0000514F"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00514F">
        <w:rPr>
          <w:rFonts w:ascii="Times New Roman" w:eastAsia="Times New Roman" w:hAnsi="Times New Roman" w:cs="Times New Roman"/>
          <w:sz w:val="28"/>
          <w:szCs w:val="28"/>
          <w:lang w:val="en-US" w:eastAsia="ru-RU"/>
        </w:rPr>
        <w:t xml:space="preserve">2.2.1. </w:t>
      </w:r>
      <w:r w:rsidR="00407B20" w:rsidRPr="0000514F">
        <w:rPr>
          <w:rFonts w:ascii="Times New Roman" w:eastAsia="Times New Roman" w:hAnsi="Times New Roman" w:cs="Times New Roman"/>
          <w:sz w:val="28"/>
          <w:szCs w:val="28"/>
          <w:lang w:val="en-US" w:eastAsia="ru-RU"/>
        </w:rPr>
        <w:t>T</w:t>
      </w:r>
      <w:r w:rsidR="00407B20" w:rsidRPr="0000514F">
        <w:rPr>
          <w:rFonts w:ascii="Times New Roman" w:eastAsia="Times New Roman" w:hAnsi="Times New Roman" w:cs="Times New Roman"/>
          <w:color w:val="000000"/>
          <w:sz w:val="28"/>
          <w:szCs w:val="28"/>
          <w:lang w:val="en-US" w:eastAsia="ru-RU"/>
        </w:rPr>
        <w:t>ransfection</w:t>
      </w:r>
    </w:p>
    <w:p w14:paraId="18F6A113" w14:textId="03226751" w:rsidR="00422A30" w:rsidRPr="00422A30" w:rsidRDefault="00422A30"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422A30">
        <w:rPr>
          <w:rFonts w:ascii="Times New Roman" w:eastAsia="Times New Roman" w:hAnsi="Times New Roman" w:cs="Times New Roman"/>
          <w:color w:val="000000"/>
          <w:sz w:val="28"/>
          <w:szCs w:val="28"/>
          <w:lang w:val="en-US" w:eastAsia="ru-RU"/>
        </w:rPr>
        <w:t xml:space="preserve">Transfection is a technique </w:t>
      </w:r>
      <w:r w:rsidR="00374F89">
        <w:rPr>
          <w:rFonts w:ascii="Times New Roman" w:eastAsia="Times New Roman" w:hAnsi="Times New Roman" w:cs="Times New Roman"/>
          <w:color w:val="000000"/>
          <w:sz w:val="28"/>
          <w:szCs w:val="28"/>
          <w:lang w:val="en-US" w:eastAsia="ru-RU"/>
        </w:rPr>
        <w:t xml:space="preserve">used for </w:t>
      </w:r>
      <w:r w:rsidRPr="00422A30">
        <w:rPr>
          <w:rFonts w:ascii="Times New Roman" w:eastAsia="Times New Roman" w:hAnsi="Times New Roman" w:cs="Times New Roman"/>
          <w:color w:val="000000"/>
          <w:sz w:val="28"/>
          <w:szCs w:val="28"/>
          <w:lang w:val="en-US" w:eastAsia="ru-RU"/>
        </w:rPr>
        <w:t>introduction of foreign nucleic acids into eukaryotic cells. Th</w:t>
      </w:r>
      <w:r w:rsidR="00374F89">
        <w:rPr>
          <w:rFonts w:ascii="Times New Roman" w:eastAsia="Times New Roman" w:hAnsi="Times New Roman" w:cs="Times New Roman"/>
          <w:color w:val="000000"/>
          <w:sz w:val="28"/>
          <w:szCs w:val="28"/>
          <w:lang w:val="en-US" w:eastAsia="ru-RU"/>
        </w:rPr>
        <w:t>e</w:t>
      </w:r>
      <w:r w:rsidRPr="00422A30">
        <w:rPr>
          <w:rFonts w:ascii="Times New Roman" w:eastAsia="Times New Roman" w:hAnsi="Times New Roman" w:cs="Times New Roman"/>
          <w:color w:val="000000"/>
          <w:sz w:val="28"/>
          <w:szCs w:val="28"/>
          <w:lang w:val="en-US" w:eastAsia="ru-RU"/>
        </w:rPr>
        <w:t xml:space="preserve"> process is </w:t>
      </w:r>
      <w:r w:rsidR="00374F89">
        <w:rPr>
          <w:rFonts w:ascii="Times New Roman" w:eastAsia="Times New Roman" w:hAnsi="Times New Roman" w:cs="Times New Roman"/>
          <w:color w:val="000000"/>
          <w:sz w:val="28"/>
          <w:szCs w:val="28"/>
          <w:lang w:val="en-US" w:eastAsia="ru-RU"/>
        </w:rPr>
        <w:t xml:space="preserve">very </w:t>
      </w:r>
      <w:r w:rsidRPr="00422A30">
        <w:rPr>
          <w:rFonts w:ascii="Times New Roman" w:eastAsia="Times New Roman" w:hAnsi="Times New Roman" w:cs="Times New Roman"/>
          <w:color w:val="000000"/>
          <w:sz w:val="28"/>
          <w:szCs w:val="28"/>
          <w:lang w:val="en-US" w:eastAsia="ru-RU"/>
        </w:rPr>
        <w:t xml:space="preserve">essential </w:t>
      </w:r>
      <w:r w:rsidR="00374F89">
        <w:rPr>
          <w:rFonts w:ascii="Times New Roman" w:eastAsia="Times New Roman" w:hAnsi="Times New Roman" w:cs="Times New Roman"/>
          <w:color w:val="000000"/>
          <w:sz w:val="28"/>
          <w:szCs w:val="28"/>
          <w:lang w:val="en-US" w:eastAsia="ru-RU"/>
        </w:rPr>
        <w:t xml:space="preserve">and informative </w:t>
      </w:r>
      <w:r w:rsidRPr="00422A30">
        <w:rPr>
          <w:rFonts w:ascii="Times New Roman" w:eastAsia="Times New Roman" w:hAnsi="Times New Roman" w:cs="Times New Roman"/>
          <w:color w:val="000000"/>
          <w:sz w:val="28"/>
          <w:szCs w:val="28"/>
          <w:lang w:val="en-US" w:eastAsia="ru-RU"/>
        </w:rPr>
        <w:t>for studying gene function</w:t>
      </w:r>
      <w:r w:rsidR="00374F89">
        <w:rPr>
          <w:rFonts w:ascii="Times New Roman" w:eastAsia="Times New Roman" w:hAnsi="Times New Roman" w:cs="Times New Roman"/>
          <w:color w:val="000000"/>
          <w:sz w:val="28"/>
          <w:szCs w:val="28"/>
          <w:lang w:val="en-US" w:eastAsia="ru-RU"/>
        </w:rPr>
        <w:t xml:space="preserve"> and expression</w:t>
      </w:r>
      <w:r w:rsidRPr="00422A30">
        <w:rPr>
          <w:rFonts w:ascii="Times New Roman" w:eastAsia="Times New Roman" w:hAnsi="Times New Roman" w:cs="Times New Roman"/>
          <w:color w:val="000000"/>
          <w:sz w:val="28"/>
          <w:szCs w:val="28"/>
          <w:lang w:val="en-US" w:eastAsia="ru-RU"/>
        </w:rPr>
        <w:t>, cellular processes, and potential therapeutic applications</w:t>
      </w:r>
      <w:r w:rsidR="004963D0">
        <w:rPr>
          <w:rFonts w:ascii="Times New Roman" w:eastAsia="Times New Roman" w:hAnsi="Times New Roman" w:cs="Times New Roman"/>
          <w:color w:val="000000"/>
          <w:sz w:val="28"/>
          <w:szCs w:val="28"/>
          <w:lang w:val="en-US" w:eastAsia="ru-RU"/>
        </w:rPr>
        <w:t xml:space="preserve"> in practice</w:t>
      </w:r>
      <w:r w:rsidRPr="00422A30">
        <w:rPr>
          <w:rFonts w:ascii="Times New Roman" w:eastAsia="Times New Roman" w:hAnsi="Times New Roman" w:cs="Times New Roman"/>
          <w:color w:val="000000"/>
          <w:sz w:val="28"/>
          <w:szCs w:val="28"/>
          <w:lang w:val="en-US" w:eastAsia="ru-RU"/>
        </w:rPr>
        <w:t>.</w:t>
      </w:r>
    </w:p>
    <w:p w14:paraId="4BA0B836" w14:textId="39D85857" w:rsidR="0067753E" w:rsidRPr="00C53608" w:rsidRDefault="009B4CC9" w:rsidP="00900C3B">
      <w:pPr>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In the work, transfection </w:t>
      </w:r>
      <w:r w:rsidR="0072698A">
        <w:rPr>
          <w:rFonts w:ascii="Times New Roman" w:eastAsia="Times New Roman" w:hAnsi="Times New Roman" w:cs="Times New Roman"/>
          <w:color w:val="000000"/>
          <w:sz w:val="28"/>
          <w:szCs w:val="28"/>
          <w:lang w:val="en-US" w:eastAsia="ru-RU"/>
        </w:rPr>
        <w:t xml:space="preserve">was performed using Lipofectamine reagent package. To transfect </w:t>
      </w:r>
      <w:r w:rsidR="00BE5091" w:rsidRPr="00C53608">
        <w:rPr>
          <w:rFonts w:ascii="Times New Roman" w:eastAsia="Times New Roman" w:hAnsi="Times New Roman" w:cs="Times New Roman"/>
          <w:color w:val="000000"/>
          <w:sz w:val="28"/>
          <w:szCs w:val="28"/>
          <w:lang w:val="en-US" w:eastAsia="ru-RU"/>
        </w:rPr>
        <w:t>cells</w:t>
      </w:r>
      <w:r w:rsidR="008A7A10">
        <w:rPr>
          <w:rFonts w:ascii="Times New Roman" w:eastAsia="Times New Roman" w:hAnsi="Times New Roman" w:cs="Times New Roman"/>
          <w:color w:val="000000"/>
          <w:sz w:val="28"/>
          <w:szCs w:val="28"/>
          <w:lang w:val="en-US" w:eastAsia="ru-RU"/>
        </w:rPr>
        <w:t xml:space="preserve">, </w:t>
      </w:r>
      <w:r w:rsidR="0067753E" w:rsidRPr="00C53608">
        <w:rPr>
          <w:rFonts w:ascii="Times New Roman" w:eastAsia="Times New Roman" w:hAnsi="Times New Roman" w:cs="Times New Roman"/>
          <w:color w:val="000000"/>
          <w:sz w:val="28"/>
          <w:szCs w:val="28"/>
          <w:lang w:val="en-US" w:eastAsia="ru-RU"/>
        </w:rPr>
        <w:t>2</w:t>
      </w:r>
      <w:r w:rsidR="008A7A10">
        <w:rPr>
          <w:rFonts w:ascii="Times New Roman" w:eastAsia="Times New Roman" w:hAnsi="Times New Roman" w:cs="Times New Roman"/>
          <w:color w:val="000000"/>
          <w:sz w:val="28"/>
          <w:szCs w:val="28"/>
          <w:lang w:val="en-US" w:eastAsia="ru-RU"/>
        </w:rPr>
        <w:t>-4</w:t>
      </w:r>
      <w:r w:rsidR="0067753E" w:rsidRPr="00C53608">
        <w:rPr>
          <w:rFonts w:ascii="Times New Roman" w:eastAsia="Times New Roman" w:hAnsi="Times New Roman" w:cs="Times New Roman"/>
          <w:color w:val="000000"/>
          <w:sz w:val="28"/>
          <w:szCs w:val="28"/>
          <w:lang w:val="en-US" w:eastAsia="ru-RU"/>
        </w:rPr>
        <w:t xml:space="preserve"> ug of </w:t>
      </w:r>
      <w:r w:rsidR="008A7A10">
        <w:rPr>
          <w:rFonts w:ascii="Times New Roman" w:eastAsia="Times New Roman" w:hAnsi="Times New Roman" w:cs="Times New Roman"/>
          <w:color w:val="000000"/>
          <w:sz w:val="28"/>
          <w:szCs w:val="28"/>
          <w:lang w:val="en-US" w:eastAsia="ru-RU"/>
        </w:rPr>
        <w:t xml:space="preserve">target </w:t>
      </w:r>
      <w:r w:rsidR="0067753E" w:rsidRPr="00C53608">
        <w:rPr>
          <w:rFonts w:ascii="Times New Roman" w:eastAsia="Times New Roman" w:hAnsi="Times New Roman" w:cs="Times New Roman"/>
          <w:color w:val="000000"/>
          <w:sz w:val="28"/>
          <w:szCs w:val="28"/>
          <w:lang w:val="en-US" w:eastAsia="ru-RU"/>
        </w:rPr>
        <w:t xml:space="preserve">DNA, 5 ul of P3000 reagent and 7.5ul of Lipofectamine 3000 reagent were used for each well, according to manufacturer’s instructions (Invitrogen). </w:t>
      </w:r>
      <w:r w:rsidR="008A7A10">
        <w:rPr>
          <w:rFonts w:ascii="Times New Roman" w:eastAsia="Times New Roman" w:hAnsi="Times New Roman" w:cs="Times New Roman"/>
          <w:color w:val="000000"/>
          <w:sz w:val="28"/>
          <w:szCs w:val="28"/>
          <w:lang w:val="en-US" w:eastAsia="ru-RU"/>
        </w:rPr>
        <w:t xml:space="preserve">In total </w:t>
      </w:r>
      <w:r w:rsidR="00AA7456">
        <w:rPr>
          <w:rFonts w:ascii="Times New Roman" w:eastAsia="Times New Roman" w:hAnsi="Times New Roman" w:cs="Times New Roman"/>
          <w:color w:val="000000"/>
          <w:sz w:val="28"/>
          <w:szCs w:val="28"/>
          <w:lang w:val="en-US" w:eastAsia="ru-RU"/>
        </w:rPr>
        <w:t xml:space="preserve">each well contained </w:t>
      </w:r>
      <w:r w:rsidR="00D65BEA">
        <w:rPr>
          <w:rFonts w:ascii="Times New Roman" w:eastAsia="Times New Roman" w:hAnsi="Times New Roman" w:cs="Times New Roman"/>
          <w:color w:val="000000"/>
          <w:sz w:val="28"/>
          <w:szCs w:val="28"/>
          <w:lang w:val="en-US" w:eastAsia="ru-RU"/>
        </w:rPr>
        <w:t>roughly 1</w:t>
      </w:r>
      <w:r w:rsidR="00AA7456">
        <w:rPr>
          <w:rFonts w:ascii="Times New Roman" w:eastAsia="Times New Roman" w:hAnsi="Times New Roman" w:cs="Times New Roman"/>
          <w:color w:val="000000"/>
          <w:sz w:val="28"/>
          <w:szCs w:val="28"/>
          <w:lang w:val="en-US" w:eastAsia="ru-RU"/>
        </w:rPr>
        <w:t xml:space="preserve">3 </w:t>
      </w:r>
      <w:r w:rsidR="00D65BEA">
        <w:rPr>
          <w:rFonts w:ascii="Times New Roman" w:eastAsia="Times New Roman" w:hAnsi="Times New Roman" w:cs="Times New Roman"/>
          <w:color w:val="000000"/>
          <w:sz w:val="28"/>
          <w:szCs w:val="28"/>
          <w:lang w:val="en-US" w:eastAsia="ru-RU"/>
        </w:rPr>
        <w:t>u</w:t>
      </w:r>
      <w:r w:rsidR="00AA7456">
        <w:rPr>
          <w:rFonts w:ascii="Times New Roman" w:eastAsia="Times New Roman" w:hAnsi="Times New Roman" w:cs="Times New Roman"/>
          <w:color w:val="000000"/>
          <w:sz w:val="28"/>
          <w:szCs w:val="28"/>
          <w:lang w:val="en-US" w:eastAsia="ru-RU"/>
        </w:rPr>
        <w:t xml:space="preserve">l of the reaction mixture. </w:t>
      </w:r>
      <w:r w:rsidR="0067753E" w:rsidRPr="00C53608">
        <w:rPr>
          <w:rFonts w:ascii="Times New Roman" w:eastAsia="Times New Roman" w:hAnsi="Times New Roman" w:cs="Times New Roman"/>
          <w:color w:val="000000"/>
          <w:sz w:val="28"/>
          <w:szCs w:val="28"/>
          <w:lang w:val="en-US" w:eastAsia="ru-RU"/>
        </w:rPr>
        <w:t>Cells were cultured at 37</w:t>
      </w:r>
      <w:r w:rsidR="0067753E" w:rsidRPr="00C53608">
        <w:rPr>
          <w:rFonts w:ascii="Times New Roman" w:eastAsia="Times New Roman" w:hAnsi="Times New Roman" w:cs="Times New Roman"/>
          <w:color w:val="000000"/>
          <w:sz w:val="28"/>
          <w:szCs w:val="28"/>
          <w:vertAlign w:val="superscript"/>
          <w:lang w:val="en-US" w:eastAsia="ru-RU"/>
        </w:rPr>
        <w:t>0</w:t>
      </w:r>
      <w:r w:rsidR="0067753E" w:rsidRPr="00C53608">
        <w:rPr>
          <w:rFonts w:ascii="Times New Roman" w:eastAsia="Times New Roman" w:hAnsi="Times New Roman" w:cs="Times New Roman"/>
          <w:color w:val="000000"/>
          <w:sz w:val="28"/>
          <w:szCs w:val="28"/>
          <w:lang w:val="en-US" w:eastAsia="ru-RU"/>
        </w:rPr>
        <w:t>C with 5% CO</w:t>
      </w:r>
      <w:r w:rsidR="0067753E" w:rsidRPr="00C53608">
        <w:rPr>
          <w:rFonts w:ascii="Times New Roman" w:eastAsia="Times New Roman" w:hAnsi="Times New Roman" w:cs="Times New Roman"/>
          <w:color w:val="000000"/>
          <w:sz w:val="28"/>
          <w:szCs w:val="28"/>
          <w:vertAlign w:val="subscript"/>
          <w:lang w:val="en-US" w:eastAsia="ru-RU"/>
        </w:rPr>
        <w:t>2</w:t>
      </w:r>
      <w:r w:rsidR="00AB6FEA" w:rsidRPr="00C53608">
        <w:rPr>
          <w:rFonts w:ascii="Times New Roman" w:eastAsia="Times New Roman" w:hAnsi="Times New Roman" w:cs="Times New Roman"/>
          <w:color w:val="000000"/>
          <w:sz w:val="28"/>
          <w:szCs w:val="28"/>
          <w:lang w:val="en-US" w:eastAsia="ru-RU"/>
        </w:rPr>
        <w:t xml:space="preserve"> in Dulbecco’s modified Eagle’s medium (DMEM, Life Technologies)</w:t>
      </w:r>
      <w:r w:rsidR="001B087E" w:rsidRPr="00C53608">
        <w:rPr>
          <w:rFonts w:ascii="Times New Roman" w:eastAsia="Times New Roman" w:hAnsi="Times New Roman" w:cs="Times New Roman"/>
          <w:color w:val="000000"/>
          <w:sz w:val="28"/>
          <w:szCs w:val="28"/>
          <w:lang w:val="en-US" w:eastAsia="ru-RU"/>
        </w:rPr>
        <w:t xml:space="preserve">. </w:t>
      </w:r>
      <w:r w:rsidR="007B3046">
        <w:rPr>
          <w:rFonts w:ascii="Times New Roman" w:eastAsia="Times New Roman" w:hAnsi="Times New Roman" w:cs="Times New Roman"/>
          <w:color w:val="000000"/>
          <w:sz w:val="28"/>
          <w:szCs w:val="28"/>
          <w:lang w:val="en-US" w:eastAsia="ru-RU"/>
        </w:rPr>
        <w:t xml:space="preserve">When </w:t>
      </w:r>
      <w:r w:rsidR="002671BC">
        <w:rPr>
          <w:rFonts w:ascii="Times New Roman" w:eastAsia="Times New Roman" w:hAnsi="Times New Roman" w:cs="Times New Roman"/>
          <w:color w:val="000000"/>
          <w:sz w:val="28"/>
          <w:szCs w:val="28"/>
          <w:lang w:val="en-US" w:eastAsia="ru-RU"/>
        </w:rPr>
        <w:t xml:space="preserve">80% confluency was reached, which is roughly 1,500,000 cells </w:t>
      </w:r>
      <w:r w:rsidR="00C561AF">
        <w:rPr>
          <w:rFonts w:ascii="Times New Roman" w:eastAsia="Times New Roman" w:hAnsi="Times New Roman" w:cs="Times New Roman"/>
          <w:color w:val="000000"/>
          <w:sz w:val="28"/>
          <w:szCs w:val="28"/>
          <w:lang w:val="en-US" w:eastAsia="ru-RU"/>
        </w:rPr>
        <w:t xml:space="preserve">in a single well of a 6-well plate, the transfection was </w:t>
      </w:r>
      <w:r w:rsidR="00C561AF">
        <w:rPr>
          <w:rFonts w:ascii="Times New Roman" w:eastAsia="Times New Roman" w:hAnsi="Times New Roman" w:cs="Times New Roman"/>
          <w:color w:val="000000"/>
          <w:sz w:val="28"/>
          <w:szCs w:val="28"/>
          <w:lang w:val="en-US" w:eastAsia="ru-RU"/>
        </w:rPr>
        <w:lastRenderedPageBreak/>
        <w:t xml:space="preserve">performed. Later, </w:t>
      </w:r>
      <w:r w:rsidR="0067753E" w:rsidRPr="00C53608">
        <w:rPr>
          <w:rFonts w:ascii="Times New Roman" w:eastAsia="Times New Roman" w:hAnsi="Times New Roman" w:cs="Times New Roman"/>
          <w:color w:val="000000"/>
          <w:sz w:val="28"/>
          <w:szCs w:val="28"/>
          <w:lang w:val="en-US" w:eastAsia="ru-RU"/>
        </w:rPr>
        <w:t>48-72 hours post-transfection cells were collected</w:t>
      </w:r>
      <w:r w:rsidR="00AB6FEA" w:rsidRPr="00C53608">
        <w:rPr>
          <w:rFonts w:ascii="Times New Roman" w:eastAsia="Times New Roman" w:hAnsi="Times New Roman" w:cs="Times New Roman"/>
          <w:color w:val="000000"/>
          <w:sz w:val="28"/>
          <w:szCs w:val="28"/>
          <w:lang w:val="en-US" w:eastAsia="ru-RU"/>
        </w:rPr>
        <w:t>,</w:t>
      </w:r>
      <w:r w:rsidR="0067753E" w:rsidRPr="00C53608">
        <w:rPr>
          <w:rFonts w:ascii="Times New Roman" w:eastAsia="Times New Roman" w:hAnsi="Times New Roman" w:cs="Times New Roman"/>
          <w:color w:val="000000"/>
          <w:sz w:val="28"/>
          <w:szCs w:val="28"/>
          <w:lang w:val="en-US" w:eastAsia="ru-RU"/>
        </w:rPr>
        <w:t xml:space="preserve"> and </w:t>
      </w:r>
      <w:r w:rsidR="00AB6FEA" w:rsidRPr="00C53608">
        <w:rPr>
          <w:rFonts w:ascii="Times New Roman" w:eastAsia="Times New Roman" w:hAnsi="Times New Roman" w:cs="Times New Roman"/>
          <w:color w:val="000000"/>
          <w:sz w:val="28"/>
          <w:szCs w:val="28"/>
          <w:lang w:val="en-US" w:eastAsia="ru-RU"/>
        </w:rPr>
        <w:t xml:space="preserve">total </w:t>
      </w:r>
      <w:r w:rsidR="0067753E" w:rsidRPr="00C53608">
        <w:rPr>
          <w:rFonts w:ascii="Times New Roman" w:eastAsia="Times New Roman" w:hAnsi="Times New Roman" w:cs="Times New Roman"/>
          <w:color w:val="000000"/>
          <w:sz w:val="28"/>
          <w:szCs w:val="28"/>
          <w:lang w:val="en-US" w:eastAsia="ru-RU"/>
        </w:rPr>
        <w:t xml:space="preserve">RNA was harvested for </w:t>
      </w:r>
      <w:r w:rsidR="00DB5704">
        <w:rPr>
          <w:rFonts w:ascii="Times New Roman" w:eastAsia="Times New Roman" w:hAnsi="Times New Roman" w:cs="Times New Roman"/>
          <w:color w:val="000000"/>
          <w:sz w:val="28"/>
          <w:szCs w:val="28"/>
          <w:lang w:val="en-US" w:eastAsia="ru-RU"/>
        </w:rPr>
        <w:t xml:space="preserve">further </w:t>
      </w:r>
      <w:r w:rsidR="0067753E" w:rsidRPr="00C53608">
        <w:rPr>
          <w:rFonts w:ascii="Times New Roman" w:eastAsia="Times New Roman" w:hAnsi="Times New Roman" w:cs="Times New Roman"/>
          <w:color w:val="000000"/>
          <w:sz w:val="28"/>
          <w:szCs w:val="28"/>
          <w:lang w:val="en-US" w:eastAsia="ru-RU"/>
        </w:rPr>
        <w:t>analysis.</w:t>
      </w:r>
    </w:p>
    <w:p w14:paraId="262A1F04" w14:textId="77777777" w:rsidR="00407B20" w:rsidRPr="00C53608" w:rsidRDefault="00407B20" w:rsidP="00900C3B">
      <w:pPr>
        <w:spacing w:after="0" w:line="240" w:lineRule="auto"/>
        <w:jc w:val="both"/>
        <w:rPr>
          <w:rFonts w:ascii="Times New Roman" w:eastAsia="Times New Roman" w:hAnsi="Times New Roman" w:cs="Times New Roman"/>
          <w:sz w:val="28"/>
          <w:szCs w:val="28"/>
          <w:lang w:val="en-US" w:eastAsia="ru-RU"/>
        </w:rPr>
      </w:pPr>
    </w:p>
    <w:p w14:paraId="1F0626AA" w14:textId="1099F199" w:rsidR="001B087E" w:rsidRPr="00DB5704" w:rsidRDefault="00DB5704" w:rsidP="00900C3B">
      <w:pPr>
        <w:spacing w:after="0" w:line="240" w:lineRule="auto"/>
        <w:ind w:firstLine="708"/>
        <w:jc w:val="both"/>
        <w:rPr>
          <w:rFonts w:ascii="Times New Roman" w:eastAsia="Times New Roman" w:hAnsi="Times New Roman" w:cs="Times New Roman"/>
          <w:sz w:val="28"/>
          <w:szCs w:val="28"/>
          <w:lang w:val="en-US" w:eastAsia="ru-RU"/>
        </w:rPr>
      </w:pPr>
      <w:r w:rsidRPr="00DB5704">
        <w:rPr>
          <w:rFonts w:ascii="Times New Roman" w:eastAsia="Times New Roman" w:hAnsi="Times New Roman" w:cs="Times New Roman"/>
          <w:color w:val="000000"/>
          <w:sz w:val="28"/>
          <w:szCs w:val="28"/>
          <w:lang w:val="en-US" w:eastAsia="ru-RU"/>
        </w:rPr>
        <w:t xml:space="preserve">2.2.2. </w:t>
      </w:r>
      <w:r w:rsidR="001B087E" w:rsidRPr="00DB5704">
        <w:rPr>
          <w:rFonts w:ascii="Times New Roman" w:eastAsia="Times New Roman" w:hAnsi="Times New Roman" w:cs="Times New Roman"/>
          <w:color w:val="000000"/>
          <w:sz w:val="28"/>
          <w:szCs w:val="28"/>
          <w:lang w:val="en-US" w:eastAsia="ru-RU"/>
        </w:rPr>
        <w:t>RNA isolation</w:t>
      </w:r>
    </w:p>
    <w:p w14:paraId="24781500" w14:textId="73A6EEAD" w:rsidR="00B951F7" w:rsidRPr="00C53608" w:rsidRDefault="00EC48C2"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b/>
      </w:r>
      <w:r w:rsidR="00B7184F" w:rsidRPr="00C53608">
        <w:rPr>
          <w:rFonts w:ascii="Times New Roman" w:eastAsia="Times New Roman" w:hAnsi="Times New Roman" w:cs="Times New Roman"/>
          <w:sz w:val="28"/>
          <w:szCs w:val="28"/>
          <w:lang w:val="en-US" w:eastAsia="ru-RU"/>
        </w:rPr>
        <w:t>Before isolating, the post-</w:t>
      </w:r>
      <w:r w:rsidR="004C053B" w:rsidRPr="00C53608">
        <w:rPr>
          <w:rFonts w:ascii="Times New Roman" w:eastAsia="Times New Roman" w:hAnsi="Times New Roman" w:cs="Times New Roman"/>
          <w:sz w:val="28"/>
          <w:szCs w:val="28"/>
          <w:lang w:val="en-US" w:eastAsia="ru-RU"/>
        </w:rPr>
        <w:t xml:space="preserve">transfection cells were </w:t>
      </w:r>
      <w:r w:rsidR="0086780D" w:rsidRPr="00C53608">
        <w:rPr>
          <w:rFonts w:ascii="Times New Roman" w:eastAsia="Times New Roman" w:hAnsi="Times New Roman" w:cs="Times New Roman"/>
          <w:sz w:val="28"/>
          <w:szCs w:val="28"/>
          <w:lang w:val="en-US" w:eastAsia="ru-RU"/>
        </w:rPr>
        <w:t xml:space="preserve">trypsinized (removed from the </w:t>
      </w:r>
      <w:r w:rsidR="000848EE" w:rsidRPr="00C53608">
        <w:rPr>
          <w:rFonts w:ascii="Times New Roman" w:eastAsia="Times New Roman" w:hAnsi="Times New Roman" w:cs="Times New Roman"/>
          <w:sz w:val="28"/>
          <w:szCs w:val="28"/>
          <w:lang w:val="en-US" w:eastAsia="ru-RU"/>
        </w:rPr>
        <w:t>plate</w:t>
      </w:r>
      <w:r w:rsidR="0086780D" w:rsidRPr="00C53608">
        <w:rPr>
          <w:rFonts w:ascii="Times New Roman" w:eastAsia="Times New Roman" w:hAnsi="Times New Roman" w:cs="Times New Roman"/>
          <w:sz w:val="28"/>
          <w:szCs w:val="28"/>
          <w:lang w:val="en-US" w:eastAsia="ru-RU"/>
        </w:rPr>
        <w:t xml:space="preserve">) </w:t>
      </w:r>
      <w:r w:rsidR="001657D1" w:rsidRPr="00C53608">
        <w:rPr>
          <w:rFonts w:ascii="Times New Roman" w:eastAsia="Times New Roman" w:hAnsi="Times New Roman" w:cs="Times New Roman"/>
          <w:sz w:val="28"/>
          <w:szCs w:val="28"/>
          <w:lang w:val="en-US" w:eastAsia="ru-RU"/>
        </w:rPr>
        <w:t>and the</w:t>
      </w:r>
      <w:r w:rsidR="000848EE" w:rsidRPr="00C53608">
        <w:rPr>
          <w:rFonts w:ascii="Times New Roman" w:eastAsia="Times New Roman" w:hAnsi="Times New Roman" w:cs="Times New Roman"/>
          <w:sz w:val="28"/>
          <w:szCs w:val="28"/>
          <w:lang w:val="en-US" w:eastAsia="ru-RU"/>
        </w:rPr>
        <w:t xml:space="preserve"> cell</w:t>
      </w:r>
      <w:r w:rsidR="001657D1" w:rsidRPr="00C53608">
        <w:rPr>
          <w:rFonts w:ascii="Times New Roman" w:eastAsia="Times New Roman" w:hAnsi="Times New Roman" w:cs="Times New Roman"/>
          <w:sz w:val="28"/>
          <w:szCs w:val="28"/>
          <w:lang w:val="en-US" w:eastAsia="ru-RU"/>
        </w:rPr>
        <w:t xml:space="preserve"> pellet was washed with PBS </w:t>
      </w:r>
      <w:r w:rsidR="0086780D" w:rsidRPr="00C53608">
        <w:rPr>
          <w:rFonts w:ascii="Times New Roman" w:eastAsia="Times New Roman" w:hAnsi="Times New Roman" w:cs="Times New Roman"/>
          <w:sz w:val="28"/>
          <w:szCs w:val="28"/>
          <w:lang w:val="en-US" w:eastAsia="ru-RU"/>
        </w:rPr>
        <w:t>buffer</w:t>
      </w:r>
      <w:r w:rsidR="00A018A0">
        <w:rPr>
          <w:rFonts w:ascii="Times New Roman" w:eastAsia="Times New Roman" w:hAnsi="Times New Roman" w:cs="Times New Roman"/>
          <w:sz w:val="28"/>
          <w:szCs w:val="28"/>
          <w:lang w:val="en-US" w:eastAsia="ru-RU"/>
        </w:rPr>
        <w:t xml:space="preserve">, </w:t>
      </w:r>
      <w:r w:rsidR="00A018A0" w:rsidRPr="00A018A0">
        <w:rPr>
          <w:rFonts w:ascii="Times New Roman" w:eastAsia="Times New Roman" w:hAnsi="Times New Roman" w:cs="Times New Roman"/>
          <w:sz w:val="28"/>
          <w:szCs w:val="28"/>
          <w:lang w:val="en-US" w:eastAsia="ru-RU"/>
        </w:rPr>
        <w:t>pH 7.4</w:t>
      </w:r>
      <w:r w:rsidR="0086780D" w:rsidRPr="00C53608">
        <w:rPr>
          <w:rFonts w:ascii="Times New Roman" w:eastAsia="Times New Roman" w:hAnsi="Times New Roman" w:cs="Times New Roman"/>
          <w:sz w:val="28"/>
          <w:szCs w:val="28"/>
          <w:lang w:val="en-US" w:eastAsia="ru-RU"/>
        </w:rPr>
        <w:t xml:space="preserve"> </w:t>
      </w:r>
      <w:r w:rsidR="00032698" w:rsidRPr="00C53608">
        <w:rPr>
          <w:rFonts w:ascii="Times New Roman" w:eastAsia="Times New Roman" w:hAnsi="Times New Roman" w:cs="Times New Roman"/>
          <w:sz w:val="28"/>
          <w:szCs w:val="28"/>
          <w:lang w:val="en-US" w:eastAsia="ru-RU"/>
        </w:rPr>
        <w:t xml:space="preserve">(Thermo Fisher Scientific). Next </w:t>
      </w:r>
      <w:r w:rsidR="001447B0" w:rsidRPr="00C53608">
        <w:rPr>
          <w:rFonts w:ascii="Times New Roman" w:eastAsia="Times New Roman" w:hAnsi="Times New Roman" w:cs="Times New Roman"/>
          <w:sz w:val="28"/>
          <w:szCs w:val="28"/>
          <w:lang w:val="en-US" w:eastAsia="ru-RU"/>
        </w:rPr>
        <w:t xml:space="preserve">10 ul of </w:t>
      </w:r>
      <w:r w:rsidR="00A1368F" w:rsidRPr="00C53608">
        <w:rPr>
          <w:rFonts w:ascii="Times New Roman" w:eastAsia="Times New Roman" w:hAnsi="Times New Roman" w:cs="Times New Roman"/>
          <w:sz w:val="28"/>
          <w:szCs w:val="28"/>
          <w:lang w:val="en-US" w:eastAsia="ru-RU"/>
        </w:rPr>
        <w:t xml:space="preserve">β-mercaptoethanol </w:t>
      </w:r>
      <w:r w:rsidR="00B951F7" w:rsidRPr="00C53608">
        <w:rPr>
          <w:rFonts w:ascii="Times New Roman" w:eastAsia="Times New Roman" w:hAnsi="Times New Roman" w:cs="Times New Roman"/>
          <w:sz w:val="28"/>
          <w:szCs w:val="28"/>
          <w:lang w:val="en-US" w:eastAsia="ru-RU"/>
        </w:rPr>
        <w:t xml:space="preserve">was added for each 1 ml of RLT Buffer from the RNA isolation kit. </w:t>
      </w:r>
    </w:p>
    <w:p w14:paraId="287C1331" w14:textId="7F2C5561" w:rsidR="00614FA2" w:rsidRPr="00C53608" w:rsidRDefault="00071ECB"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Total RNA isolation was performed using RNeasy Mini Kit </w:t>
      </w:r>
      <w:r w:rsidR="00441101" w:rsidRPr="00C53608">
        <w:rPr>
          <w:rFonts w:ascii="Times New Roman" w:eastAsia="Times New Roman" w:hAnsi="Times New Roman" w:cs="Times New Roman"/>
          <w:sz w:val="28"/>
          <w:szCs w:val="28"/>
          <w:lang w:val="en-US" w:eastAsia="ru-RU"/>
        </w:rPr>
        <w:t>(Qiagen)</w:t>
      </w:r>
      <w:r w:rsidR="00DB1BDD" w:rsidRPr="00C53608">
        <w:rPr>
          <w:rFonts w:ascii="Times New Roman" w:eastAsia="Times New Roman" w:hAnsi="Times New Roman" w:cs="Times New Roman"/>
          <w:sz w:val="28"/>
          <w:szCs w:val="28"/>
          <w:lang w:val="en-US" w:eastAsia="ru-RU"/>
        </w:rPr>
        <w:t xml:space="preserve">. </w:t>
      </w:r>
      <w:r w:rsidR="006A3B3A">
        <w:rPr>
          <w:rFonts w:ascii="Times New Roman" w:eastAsia="Times New Roman" w:hAnsi="Times New Roman" w:cs="Times New Roman"/>
          <w:sz w:val="28"/>
          <w:szCs w:val="28"/>
          <w:lang w:val="en-US" w:eastAsia="ru-RU"/>
        </w:rPr>
        <w:t xml:space="preserve">Approximately </w:t>
      </w:r>
      <w:r w:rsidR="005743A3" w:rsidRPr="00C53608">
        <w:rPr>
          <w:rFonts w:ascii="Times New Roman" w:eastAsia="Times New Roman" w:hAnsi="Times New Roman" w:cs="Times New Roman"/>
          <w:sz w:val="28"/>
          <w:szCs w:val="28"/>
          <w:lang w:val="en-US" w:eastAsia="ru-RU"/>
        </w:rPr>
        <w:t>10</w:t>
      </w:r>
      <w:r w:rsidR="005743A3" w:rsidRPr="00C53608">
        <w:rPr>
          <w:rFonts w:ascii="Times New Roman" w:eastAsia="Times New Roman" w:hAnsi="Times New Roman" w:cs="Times New Roman"/>
          <w:sz w:val="28"/>
          <w:szCs w:val="28"/>
          <w:vertAlign w:val="superscript"/>
          <w:lang w:val="en-US" w:eastAsia="ru-RU"/>
        </w:rPr>
        <w:t>6</w:t>
      </w:r>
      <w:r w:rsidR="005743A3" w:rsidRPr="00C53608">
        <w:rPr>
          <w:rFonts w:ascii="Times New Roman" w:eastAsia="Times New Roman" w:hAnsi="Times New Roman" w:cs="Times New Roman"/>
          <w:sz w:val="28"/>
          <w:szCs w:val="28"/>
          <w:lang w:val="en-US" w:eastAsia="ru-RU"/>
        </w:rPr>
        <w:t xml:space="preserve"> c</w:t>
      </w:r>
      <w:r w:rsidR="00DB1BDD" w:rsidRPr="00C53608">
        <w:rPr>
          <w:rFonts w:ascii="Times New Roman" w:eastAsia="Times New Roman" w:hAnsi="Times New Roman" w:cs="Times New Roman"/>
          <w:sz w:val="28"/>
          <w:szCs w:val="28"/>
          <w:lang w:val="en-US" w:eastAsia="ru-RU"/>
        </w:rPr>
        <w:t>ells were harvested as a cell pellet</w:t>
      </w:r>
      <w:r w:rsidR="00EB4430" w:rsidRPr="00C53608">
        <w:rPr>
          <w:rFonts w:ascii="Times New Roman" w:eastAsia="Times New Roman" w:hAnsi="Times New Roman" w:cs="Times New Roman"/>
          <w:sz w:val="28"/>
          <w:szCs w:val="28"/>
          <w:lang w:val="en-US" w:eastAsia="ru-RU"/>
        </w:rPr>
        <w:t xml:space="preserve">. </w:t>
      </w:r>
      <w:r w:rsidR="001078C7" w:rsidRPr="00C53608">
        <w:rPr>
          <w:rFonts w:ascii="Times New Roman" w:eastAsia="Times New Roman" w:hAnsi="Times New Roman" w:cs="Times New Roman"/>
          <w:sz w:val="28"/>
          <w:szCs w:val="28"/>
          <w:lang w:val="en-US" w:eastAsia="ru-RU"/>
        </w:rPr>
        <w:t>T</w:t>
      </w:r>
      <w:r w:rsidR="00DB1BDD" w:rsidRPr="00C53608">
        <w:rPr>
          <w:rFonts w:ascii="Times New Roman" w:eastAsia="Times New Roman" w:hAnsi="Times New Roman" w:cs="Times New Roman"/>
          <w:sz w:val="28"/>
          <w:szCs w:val="28"/>
          <w:lang w:val="en-US" w:eastAsia="ru-RU"/>
        </w:rPr>
        <w:t xml:space="preserve">he appropriate volume of Buffer RLT </w:t>
      </w:r>
      <w:r w:rsidR="001078C7" w:rsidRPr="00C53608">
        <w:rPr>
          <w:rFonts w:ascii="Times New Roman" w:eastAsia="Times New Roman" w:hAnsi="Times New Roman" w:cs="Times New Roman"/>
          <w:sz w:val="28"/>
          <w:szCs w:val="28"/>
          <w:lang w:val="en-US" w:eastAsia="ru-RU"/>
        </w:rPr>
        <w:t xml:space="preserve">was </w:t>
      </w:r>
      <w:r w:rsidR="00707850" w:rsidRPr="00C53608">
        <w:rPr>
          <w:rFonts w:ascii="Times New Roman" w:eastAsia="Times New Roman" w:hAnsi="Times New Roman" w:cs="Times New Roman"/>
          <w:sz w:val="28"/>
          <w:szCs w:val="28"/>
          <w:lang w:val="en-US" w:eastAsia="ru-RU"/>
        </w:rPr>
        <w:t>added,</w:t>
      </w:r>
      <w:r w:rsidR="001078C7" w:rsidRPr="00C53608">
        <w:rPr>
          <w:rFonts w:ascii="Times New Roman" w:eastAsia="Times New Roman" w:hAnsi="Times New Roman" w:cs="Times New Roman"/>
          <w:sz w:val="28"/>
          <w:szCs w:val="28"/>
          <w:lang w:val="en-US" w:eastAsia="ru-RU"/>
        </w:rPr>
        <w:t xml:space="preserve"> </w:t>
      </w:r>
      <w:r w:rsidR="00DB1BDD" w:rsidRPr="00C53608">
        <w:rPr>
          <w:rFonts w:ascii="Times New Roman" w:eastAsia="Times New Roman" w:hAnsi="Times New Roman" w:cs="Times New Roman"/>
          <w:sz w:val="28"/>
          <w:szCs w:val="28"/>
          <w:lang w:val="en-US" w:eastAsia="ru-RU"/>
        </w:rPr>
        <w:t xml:space="preserve">and </w:t>
      </w:r>
      <w:r w:rsidR="0084373F" w:rsidRPr="00C53608">
        <w:rPr>
          <w:rFonts w:ascii="Times New Roman" w:eastAsia="Times New Roman" w:hAnsi="Times New Roman" w:cs="Times New Roman"/>
          <w:sz w:val="28"/>
          <w:szCs w:val="28"/>
          <w:lang w:val="en-US" w:eastAsia="ru-RU"/>
        </w:rPr>
        <w:t xml:space="preserve">the cells were vortexed </w:t>
      </w:r>
      <w:r w:rsidR="00DB1BDD" w:rsidRPr="00C53608">
        <w:rPr>
          <w:rFonts w:ascii="Times New Roman" w:eastAsia="Times New Roman" w:hAnsi="Times New Roman" w:cs="Times New Roman"/>
          <w:sz w:val="28"/>
          <w:szCs w:val="28"/>
          <w:lang w:val="en-US" w:eastAsia="ru-RU"/>
        </w:rPr>
        <w:t>for disruption and homogenization</w:t>
      </w:r>
      <w:r w:rsidR="0084373F" w:rsidRPr="00C53608">
        <w:rPr>
          <w:rFonts w:ascii="Times New Roman" w:eastAsia="Times New Roman" w:hAnsi="Times New Roman" w:cs="Times New Roman"/>
          <w:sz w:val="28"/>
          <w:szCs w:val="28"/>
          <w:lang w:val="en-US" w:eastAsia="ru-RU"/>
        </w:rPr>
        <w:t xml:space="preserve">. </w:t>
      </w:r>
    </w:p>
    <w:p w14:paraId="4AA1C9D3" w14:textId="7E0CB833" w:rsidR="00707850" w:rsidRPr="00C53608" w:rsidRDefault="00707850"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1:1 volume of 70% ethanol was added to the </w:t>
      </w:r>
      <w:r w:rsidR="00822114" w:rsidRPr="00C53608">
        <w:rPr>
          <w:rFonts w:ascii="Times New Roman" w:eastAsia="Times New Roman" w:hAnsi="Times New Roman" w:cs="Times New Roman"/>
          <w:sz w:val="28"/>
          <w:szCs w:val="28"/>
          <w:lang w:val="en-US" w:eastAsia="ru-RU"/>
        </w:rPr>
        <w:t>lysate and</w:t>
      </w:r>
      <w:r w:rsidRPr="00C53608">
        <w:rPr>
          <w:rFonts w:ascii="Times New Roman" w:eastAsia="Times New Roman" w:hAnsi="Times New Roman" w:cs="Times New Roman"/>
          <w:sz w:val="28"/>
          <w:szCs w:val="28"/>
          <w:lang w:val="en-US" w:eastAsia="ru-RU"/>
        </w:rPr>
        <w:t xml:space="preserve"> mixed well by pipetting (was not centrifuged</w:t>
      </w:r>
      <w:r w:rsidR="00082FFC" w:rsidRPr="00C53608">
        <w:rPr>
          <w:rFonts w:ascii="Times New Roman" w:eastAsia="Times New Roman" w:hAnsi="Times New Roman" w:cs="Times New Roman"/>
          <w:sz w:val="28"/>
          <w:szCs w:val="28"/>
          <w:lang w:val="en-US" w:eastAsia="ru-RU"/>
        </w:rPr>
        <w:t>)</w:t>
      </w:r>
      <w:r w:rsidRPr="00C53608">
        <w:rPr>
          <w:rFonts w:ascii="Times New Roman" w:eastAsia="Times New Roman" w:hAnsi="Times New Roman" w:cs="Times New Roman"/>
          <w:sz w:val="28"/>
          <w:szCs w:val="28"/>
          <w:lang w:val="en-US" w:eastAsia="ru-RU"/>
        </w:rPr>
        <w:t>.</w:t>
      </w:r>
      <w:r w:rsidR="00082FFC" w:rsidRPr="00C53608">
        <w:rPr>
          <w:rFonts w:ascii="Times New Roman" w:eastAsia="Times New Roman" w:hAnsi="Times New Roman" w:cs="Times New Roman"/>
          <w:sz w:val="28"/>
          <w:szCs w:val="28"/>
          <w:lang w:val="en-US" w:eastAsia="ru-RU"/>
        </w:rPr>
        <w:t xml:space="preserve"> Next </w:t>
      </w:r>
      <w:r w:rsidRPr="00C53608">
        <w:rPr>
          <w:rFonts w:ascii="Times New Roman" w:eastAsia="Times New Roman" w:hAnsi="Times New Roman" w:cs="Times New Roman"/>
          <w:sz w:val="28"/>
          <w:szCs w:val="28"/>
          <w:lang w:val="en-US" w:eastAsia="ru-RU"/>
        </w:rPr>
        <w:t xml:space="preserve">up to 700 </w:t>
      </w:r>
      <w:r w:rsidRPr="00C53608">
        <w:rPr>
          <w:rFonts w:ascii="Times New Roman" w:eastAsia="Times New Roman" w:hAnsi="Times New Roman" w:cs="Times New Roman"/>
          <w:sz w:val="28"/>
          <w:szCs w:val="28"/>
          <w:lang w:eastAsia="ru-RU"/>
        </w:rPr>
        <w:t>μ</w:t>
      </w:r>
      <w:r w:rsidRPr="00C53608">
        <w:rPr>
          <w:rFonts w:ascii="Times New Roman" w:eastAsia="Times New Roman" w:hAnsi="Times New Roman" w:cs="Times New Roman"/>
          <w:sz w:val="28"/>
          <w:szCs w:val="28"/>
          <w:lang w:val="en-US" w:eastAsia="ru-RU"/>
        </w:rPr>
        <w:t>l of the sample</w:t>
      </w:r>
      <w:r w:rsidR="00082FFC" w:rsidRPr="00C53608">
        <w:rPr>
          <w:rFonts w:ascii="Times New Roman" w:eastAsia="Times New Roman" w:hAnsi="Times New Roman" w:cs="Times New Roman"/>
          <w:sz w:val="28"/>
          <w:szCs w:val="28"/>
          <w:lang w:val="en-US" w:eastAsia="ru-RU"/>
        </w:rPr>
        <w:t xml:space="preserve"> was transferred</w:t>
      </w:r>
      <w:r w:rsidRPr="00C53608">
        <w:rPr>
          <w:rFonts w:ascii="Times New Roman" w:eastAsia="Times New Roman" w:hAnsi="Times New Roman" w:cs="Times New Roman"/>
          <w:sz w:val="28"/>
          <w:szCs w:val="28"/>
          <w:lang w:val="en-US" w:eastAsia="ru-RU"/>
        </w:rPr>
        <w:t xml:space="preserve">, including any precipitate, to </w:t>
      </w:r>
      <w:r w:rsidR="009F1593" w:rsidRPr="00C53608">
        <w:rPr>
          <w:rFonts w:ascii="Times New Roman" w:eastAsia="Times New Roman" w:hAnsi="Times New Roman" w:cs="Times New Roman"/>
          <w:sz w:val="28"/>
          <w:szCs w:val="28"/>
          <w:lang w:val="en-US" w:eastAsia="ru-RU"/>
        </w:rPr>
        <w:t>a</w:t>
      </w:r>
      <w:r w:rsidRPr="00C53608">
        <w:rPr>
          <w:rFonts w:ascii="Times New Roman" w:eastAsia="Times New Roman" w:hAnsi="Times New Roman" w:cs="Times New Roman"/>
          <w:sz w:val="28"/>
          <w:szCs w:val="28"/>
          <w:lang w:val="en-US" w:eastAsia="ru-RU"/>
        </w:rPr>
        <w:t xml:space="preserve"> RNeasy Mini spin column placed in a 2 ml collection tube</w:t>
      </w:r>
      <w:r w:rsidR="0024491E" w:rsidRPr="00C53608">
        <w:rPr>
          <w:rFonts w:ascii="Times New Roman" w:eastAsia="Times New Roman" w:hAnsi="Times New Roman" w:cs="Times New Roman"/>
          <w:sz w:val="28"/>
          <w:szCs w:val="28"/>
          <w:lang w:val="en-US" w:eastAsia="ru-RU"/>
        </w:rPr>
        <w:t xml:space="preserve"> and </w:t>
      </w:r>
      <w:r w:rsidRPr="00C53608">
        <w:rPr>
          <w:rFonts w:ascii="Times New Roman" w:eastAsia="Times New Roman" w:hAnsi="Times New Roman" w:cs="Times New Roman"/>
          <w:sz w:val="28"/>
          <w:szCs w:val="28"/>
          <w:lang w:val="en-US" w:eastAsia="ru-RU"/>
        </w:rPr>
        <w:t>centrifuge</w:t>
      </w:r>
      <w:r w:rsidR="0024491E"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for 15 s at</w:t>
      </w:r>
      <w:r w:rsidR="0024491E"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≥8000 x g. Discard</w:t>
      </w:r>
      <w:r w:rsidR="0024491E" w:rsidRPr="00C53608">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the flow-through.</w:t>
      </w:r>
    </w:p>
    <w:p w14:paraId="5BA4410A" w14:textId="1A198876" w:rsidR="000A38CD" w:rsidRPr="00F80534" w:rsidRDefault="00AA4741" w:rsidP="00900C3B">
      <w:pPr>
        <w:spacing w:after="0" w:line="240" w:lineRule="auto"/>
        <w:ind w:firstLine="708"/>
        <w:jc w:val="both"/>
        <w:rPr>
          <w:rFonts w:ascii="Times New Roman" w:eastAsia="Times New Roman" w:hAnsi="Times New Roman" w:cs="Times New Roman"/>
          <w:i/>
          <w:iCs/>
          <w:sz w:val="28"/>
          <w:szCs w:val="28"/>
          <w:u w:val="single"/>
          <w:lang w:val="en-US" w:eastAsia="ru-RU"/>
        </w:rPr>
      </w:pPr>
      <w:bookmarkStart w:id="4" w:name="_Hlk128789214"/>
      <w:r w:rsidRPr="00F80534">
        <w:rPr>
          <w:rFonts w:ascii="Times New Roman" w:eastAsia="Times New Roman" w:hAnsi="Times New Roman" w:cs="Times New Roman"/>
          <w:i/>
          <w:iCs/>
          <w:sz w:val="28"/>
          <w:szCs w:val="28"/>
          <w:u w:val="single"/>
          <w:lang w:val="en-US" w:eastAsia="ru-RU"/>
        </w:rPr>
        <w:t>On-column DNase digestion</w:t>
      </w:r>
      <w:r w:rsidR="006A3B3A" w:rsidRPr="00F80534">
        <w:rPr>
          <w:rFonts w:ascii="Times New Roman" w:eastAsia="Times New Roman" w:hAnsi="Times New Roman" w:cs="Times New Roman"/>
          <w:i/>
          <w:iCs/>
          <w:sz w:val="28"/>
          <w:szCs w:val="28"/>
          <w:u w:val="single"/>
          <w:lang w:val="en-US" w:eastAsia="ru-RU"/>
        </w:rPr>
        <w:t>:</w:t>
      </w:r>
    </w:p>
    <w:bookmarkEnd w:id="4"/>
    <w:p w14:paraId="7C4C50BC" w14:textId="6E0FAB75" w:rsidR="00AA4741" w:rsidRPr="00C53608" w:rsidRDefault="0028612E"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First, </w:t>
      </w:r>
      <w:r w:rsidR="00563FA6" w:rsidRPr="00C53608">
        <w:rPr>
          <w:rFonts w:ascii="Times New Roman" w:eastAsia="Times New Roman" w:hAnsi="Times New Roman" w:cs="Times New Roman"/>
          <w:sz w:val="28"/>
          <w:szCs w:val="28"/>
          <w:lang w:val="en-US" w:eastAsia="ru-RU"/>
        </w:rPr>
        <w:t>DNase I stock solution was prepared by injecting 550 μl RNase-free water into the DNase I vial using an RNase-free needle and syringe. Mixed gently by inverting the vial, no need for vortex</w:t>
      </w:r>
      <w:r w:rsidRPr="00C53608">
        <w:rPr>
          <w:rFonts w:ascii="Times New Roman" w:eastAsia="Times New Roman" w:hAnsi="Times New Roman" w:cs="Times New Roman"/>
          <w:sz w:val="28"/>
          <w:szCs w:val="28"/>
          <w:lang w:val="en-US" w:eastAsia="ru-RU"/>
        </w:rPr>
        <w:t xml:space="preserve">. </w:t>
      </w:r>
    </w:p>
    <w:p w14:paraId="4C560BF7" w14:textId="0474C5B3" w:rsidR="0028612E" w:rsidRPr="00C53608" w:rsidRDefault="005D5253"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Next, </w:t>
      </w:r>
      <w:r w:rsidR="0028612E" w:rsidRPr="00C53608">
        <w:rPr>
          <w:rFonts w:ascii="Times New Roman" w:eastAsia="Times New Roman" w:hAnsi="Times New Roman" w:cs="Times New Roman"/>
          <w:sz w:val="28"/>
          <w:szCs w:val="28"/>
          <w:lang w:val="en-US" w:eastAsia="ru-RU"/>
        </w:rPr>
        <w:t xml:space="preserve">350 </w:t>
      </w:r>
      <w:r w:rsidR="0028612E" w:rsidRPr="00C53608">
        <w:rPr>
          <w:rFonts w:ascii="Times New Roman" w:eastAsia="Times New Roman" w:hAnsi="Times New Roman" w:cs="Times New Roman"/>
          <w:sz w:val="28"/>
          <w:szCs w:val="28"/>
          <w:lang w:eastAsia="ru-RU"/>
        </w:rPr>
        <w:t>μ</w:t>
      </w:r>
      <w:r w:rsidR="0028612E" w:rsidRPr="00C53608">
        <w:rPr>
          <w:rFonts w:ascii="Times New Roman" w:eastAsia="Times New Roman" w:hAnsi="Times New Roman" w:cs="Times New Roman"/>
          <w:sz w:val="28"/>
          <w:szCs w:val="28"/>
          <w:lang w:val="en-US" w:eastAsia="ru-RU"/>
        </w:rPr>
        <w:t xml:space="preserve">l Buffer RW1 </w:t>
      </w:r>
      <w:r w:rsidRPr="00C53608">
        <w:rPr>
          <w:rFonts w:ascii="Times New Roman" w:eastAsia="Times New Roman" w:hAnsi="Times New Roman" w:cs="Times New Roman"/>
          <w:sz w:val="28"/>
          <w:szCs w:val="28"/>
          <w:lang w:val="en-US" w:eastAsia="ru-RU"/>
        </w:rPr>
        <w:t xml:space="preserve">was added </w:t>
      </w:r>
      <w:r w:rsidR="0028612E" w:rsidRPr="00C53608">
        <w:rPr>
          <w:rFonts w:ascii="Times New Roman" w:eastAsia="Times New Roman" w:hAnsi="Times New Roman" w:cs="Times New Roman"/>
          <w:sz w:val="28"/>
          <w:szCs w:val="28"/>
          <w:lang w:val="en-US" w:eastAsia="ru-RU"/>
        </w:rPr>
        <w:t>to RNeasy column, close</w:t>
      </w:r>
      <w:r w:rsidRPr="00C53608">
        <w:rPr>
          <w:rFonts w:ascii="Times New Roman" w:eastAsia="Times New Roman" w:hAnsi="Times New Roman" w:cs="Times New Roman"/>
          <w:sz w:val="28"/>
          <w:szCs w:val="28"/>
          <w:lang w:val="en-US" w:eastAsia="ru-RU"/>
        </w:rPr>
        <w:t>d</w:t>
      </w:r>
      <w:r w:rsidR="0028612E"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 xml:space="preserve">the </w:t>
      </w:r>
      <w:r w:rsidR="0028612E" w:rsidRPr="00C53608">
        <w:rPr>
          <w:rFonts w:ascii="Times New Roman" w:eastAsia="Times New Roman" w:hAnsi="Times New Roman" w:cs="Times New Roman"/>
          <w:sz w:val="28"/>
          <w:szCs w:val="28"/>
          <w:lang w:val="en-US" w:eastAsia="ru-RU"/>
        </w:rPr>
        <w:t>lid</w:t>
      </w:r>
      <w:r w:rsidRPr="00C53608">
        <w:rPr>
          <w:rFonts w:ascii="Times New Roman" w:eastAsia="Times New Roman" w:hAnsi="Times New Roman" w:cs="Times New Roman"/>
          <w:sz w:val="28"/>
          <w:szCs w:val="28"/>
          <w:lang w:val="en-US" w:eastAsia="ru-RU"/>
        </w:rPr>
        <w:t xml:space="preserve"> and</w:t>
      </w:r>
      <w:r w:rsidR="0028612E" w:rsidRPr="00C53608">
        <w:rPr>
          <w:rFonts w:ascii="Times New Roman" w:eastAsia="Times New Roman" w:hAnsi="Times New Roman" w:cs="Times New Roman"/>
          <w:sz w:val="28"/>
          <w:szCs w:val="28"/>
          <w:lang w:val="en-US" w:eastAsia="ru-RU"/>
        </w:rPr>
        <w:t xml:space="preserve"> centrifuge for 15 s at ≥8000 x g (≥10,000 rpm). Discard</w:t>
      </w:r>
      <w:r w:rsidRPr="00C53608">
        <w:rPr>
          <w:rFonts w:ascii="Times New Roman" w:eastAsia="Times New Roman" w:hAnsi="Times New Roman" w:cs="Times New Roman"/>
          <w:sz w:val="28"/>
          <w:szCs w:val="28"/>
          <w:lang w:val="en-US" w:eastAsia="ru-RU"/>
        </w:rPr>
        <w:t>ed</w:t>
      </w:r>
      <w:r w:rsidR="0028612E" w:rsidRPr="00C53608">
        <w:rPr>
          <w:rFonts w:ascii="Times New Roman" w:eastAsia="Times New Roman" w:hAnsi="Times New Roman" w:cs="Times New Roman"/>
          <w:sz w:val="28"/>
          <w:szCs w:val="28"/>
          <w:lang w:val="en-US" w:eastAsia="ru-RU"/>
        </w:rPr>
        <w:t xml:space="preserve"> flow-through.</w:t>
      </w:r>
      <w:r w:rsidRPr="00C53608">
        <w:rPr>
          <w:rFonts w:ascii="Times New Roman" w:eastAsia="Times New Roman" w:hAnsi="Times New Roman" w:cs="Times New Roman"/>
          <w:sz w:val="28"/>
          <w:szCs w:val="28"/>
          <w:lang w:val="en-US" w:eastAsia="ru-RU"/>
        </w:rPr>
        <w:t xml:space="preserve"> </w:t>
      </w:r>
      <w:r w:rsidR="00CF63AA" w:rsidRPr="00C53608">
        <w:rPr>
          <w:rFonts w:ascii="Times New Roman" w:eastAsia="Times New Roman" w:hAnsi="Times New Roman" w:cs="Times New Roman"/>
          <w:sz w:val="28"/>
          <w:szCs w:val="28"/>
          <w:lang w:val="en-US" w:eastAsia="ru-RU"/>
        </w:rPr>
        <w:t xml:space="preserve">Then </w:t>
      </w:r>
      <w:r w:rsidR="0028612E" w:rsidRPr="00C53608">
        <w:rPr>
          <w:rFonts w:ascii="Times New Roman" w:eastAsia="Times New Roman" w:hAnsi="Times New Roman" w:cs="Times New Roman"/>
          <w:sz w:val="28"/>
          <w:szCs w:val="28"/>
          <w:lang w:val="en-US" w:eastAsia="ru-RU"/>
        </w:rPr>
        <w:t xml:space="preserve">10 </w:t>
      </w:r>
      <w:r w:rsidR="0028612E" w:rsidRPr="00C53608">
        <w:rPr>
          <w:rFonts w:ascii="Times New Roman" w:eastAsia="Times New Roman" w:hAnsi="Times New Roman" w:cs="Times New Roman"/>
          <w:sz w:val="28"/>
          <w:szCs w:val="28"/>
          <w:lang w:eastAsia="ru-RU"/>
        </w:rPr>
        <w:t>μ</w:t>
      </w:r>
      <w:r w:rsidR="0028612E" w:rsidRPr="00C53608">
        <w:rPr>
          <w:rFonts w:ascii="Times New Roman" w:eastAsia="Times New Roman" w:hAnsi="Times New Roman" w:cs="Times New Roman"/>
          <w:sz w:val="28"/>
          <w:szCs w:val="28"/>
          <w:lang w:val="en-US" w:eastAsia="ru-RU"/>
        </w:rPr>
        <w:t>l DNase I stock solution</w:t>
      </w:r>
      <w:r w:rsidR="00CF63AA" w:rsidRPr="00C53608">
        <w:rPr>
          <w:rFonts w:ascii="Times New Roman" w:eastAsia="Times New Roman" w:hAnsi="Times New Roman" w:cs="Times New Roman"/>
          <w:sz w:val="28"/>
          <w:szCs w:val="28"/>
          <w:lang w:val="en-US" w:eastAsia="ru-RU"/>
        </w:rPr>
        <w:t xml:space="preserve"> was added </w:t>
      </w:r>
      <w:r w:rsidR="0028612E" w:rsidRPr="00C53608">
        <w:rPr>
          <w:rFonts w:ascii="Times New Roman" w:eastAsia="Times New Roman" w:hAnsi="Times New Roman" w:cs="Times New Roman"/>
          <w:sz w:val="28"/>
          <w:szCs w:val="28"/>
          <w:lang w:val="en-US" w:eastAsia="ru-RU"/>
        </w:rPr>
        <w:t xml:space="preserve">to 70 </w:t>
      </w:r>
      <w:r w:rsidR="0028612E" w:rsidRPr="00C53608">
        <w:rPr>
          <w:rFonts w:ascii="Times New Roman" w:eastAsia="Times New Roman" w:hAnsi="Times New Roman" w:cs="Times New Roman"/>
          <w:sz w:val="28"/>
          <w:szCs w:val="28"/>
          <w:lang w:eastAsia="ru-RU"/>
        </w:rPr>
        <w:t>μ</w:t>
      </w:r>
      <w:r w:rsidR="0028612E" w:rsidRPr="00C53608">
        <w:rPr>
          <w:rFonts w:ascii="Times New Roman" w:eastAsia="Times New Roman" w:hAnsi="Times New Roman" w:cs="Times New Roman"/>
          <w:sz w:val="28"/>
          <w:szCs w:val="28"/>
          <w:lang w:val="en-US" w:eastAsia="ru-RU"/>
        </w:rPr>
        <w:t>l Buffer RDD</w:t>
      </w:r>
      <w:r w:rsidR="00CF63AA" w:rsidRPr="00C53608">
        <w:rPr>
          <w:rFonts w:ascii="Times New Roman" w:eastAsia="Times New Roman" w:hAnsi="Times New Roman" w:cs="Times New Roman"/>
          <w:sz w:val="28"/>
          <w:szCs w:val="28"/>
          <w:lang w:val="en-US" w:eastAsia="ru-RU"/>
        </w:rPr>
        <w:t xml:space="preserve">: </w:t>
      </w:r>
      <w:r w:rsidR="0028612E" w:rsidRPr="00C53608">
        <w:rPr>
          <w:rFonts w:ascii="Times New Roman" w:eastAsia="Times New Roman" w:hAnsi="Times New Roman" w:cs="Times New Roman"/>
          <w:sz w:val="28"/>
          <w:szCs w:val="28"/>
          <w:lang w:val="en-US" w:eastAsia="ru-RU"/>
        </w:rPr>
        <w:t xml:space="preserve"> </w:t>
      </w:r>
      <w:r w:rsidR="00CF63AA" w:rsidRPr="00C53608">
        <w:rPr>
          <w:rFonts w:ascii="Times New Roman" w:eastAsia="Times New Roman" w:hAnsi="Times New Roman" w:cs="Times New Roman"/>
          <w:sz w:val="28"/>
          <w:szCs w:val="28"/>
          <w:lang w:val="en-US" w:eastAsia="ru-RU"/>
        </w:rPr>
        <w:t>mixed</w:t>
      </w:r>
      <w:r w:rsidR="0028612E" w:rsidRPr="00C53608">
        <w:rPr>
          <w:rFonts w:ascii="Times New Roman" w:eastAsia="Times New Roman" w:hAnsi="Times New Roman" w:cs="Times New Roman"/>
          <w:sz w:val="28"/>
          <w:szCs w:val="28"/>
          <w:lang w:val="en-US" w:eastAsia="ru-RU"/>
        </w:rPr>
        <w:t xml:space="preserve"> by gently inverting the tube</w:t>
      </w:r>
      <w:r w:rsidR="00CF63AA" w:rsidRPr="00C53608">
        <w:rPr>
          <w:rFonts w:ascii="Times New Roman" w:eastAsia="Times New Roman" w:hAnsi="Times New Roman" w:cs="Times New Roman"/>
          <w:sz w:val="28"/>
          <w:szCs w:val="28"/>
          <w:lang w:val="en-US" w:eastAsia="ru-RU"/>
        </w:rPr>
        <w:t xml:space="preserve"> and c</w:t>
      </w:r>
      <w:r w:rsidR="0028612E" w:rsidRPr="00C53608">
        <w:rPr>
          <w:rFonts w:ascii="Times New Roman" w:eastAsia="Times New Roman" w:hAnsi="Times New Roman" w:cs="Times New Roman"/>
          <w:sz w:val="28"/>
          <w:szCs w:val="28"/>
          <w:lang w:val="en-US" w:eastAsia="ru-RU"/>
        </w:rPr>
        <w:t>entrifuge</w:t>
      </w:r>
      <w:r w:rsidR="00CF63AA" w:rsidRPr="00C53608">
        <w:rPr>
          <w:rFonts w:ascii="Times New Roman" w:eastAsia="Times New Roman" w:hAnsi="Times New Roman" w:cs="Times New Roman"/>
          <w:sz w:val="28"/>
          <w:szCs w:val="28"/>
          <w:lang w:val="en-US" w:eastAsia="ru-RU"/>
        </w:rPr>
        <w:t>d</w:t>
      </w:r>
      <w:r w:rsidR="0028612E" w:rsidRPr="00C53608">
        <w:rPr>
          <w:rFonts w:ascii="Times New Roman" w:eastAsia="Times New Roman" w:hAnsi="Times New Roman" w:cs="Times New Roman"/>
          <w:sz w:val="28"/>
          <w:szCs w:val="28"/>
          <w:lang w:val="en-US" w:eastAsia="ru-RU"/>
        </w:rPr>
        <w:t xml:space="preserve"> briefly.</w:t>
      </w:r>
    </w:p>
    <w:p w14:paraId="6A318E3A" w14:textId="3D12F5D7" w:rsidR="0028612E" w:rsidRPr="00C53608" w:rsidRDefault="00CF63AA"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Following this, </w:t>
      </w:r>
      <w:r w:rsidR="0028612E" w:rsidRPr="00C53608">
        <w:rPr>
          <w:rFonts w:ascii="Times New Roman" w:eastAsia="Times New Roman" w:hAnsi="Times New Roman" w:cs="Times New Roman"/>
          <w:sz w:val="28"/>
          <w:szCs w:val="28"/>
          <w:lang w:val="en-US" w:eastAsia="ru-RU"/>
        </w:rPr>
        <w:t xml:space="preserve">DNase I incubation mix (80 </w:t>
      </w:r>
      <w:r w:rsidR="0028612E" w:rsidRPr="00C53608">
        <w:rPr>
          <w:rFonts w:ascii="Times New Roman" w:eastAsia="Times New Roman" w:hAnsi="Times New Roman" w:cs="Times New Roman"/>
          <w:sz w:val="28"/>
          <w:szCs w:val="28"/>
          <w:lang w:eastAsia="ru-RU"/>
        </w:rPr>
        <w:t>μ</w:t>
      </w:r>
      <w:r w:rsidR="0028612E" w:rsidRPr="00C53608">
        <w:rPr>
          <w:rFonts w:ascii="Times New Roman" w:eastAsia="Times New Roman" w:hAnsi="Times New Roman" w:cs="Times New Roman"/>
          <w:sz w:val="28"/>
          <w:szCs w:val="28"/>
          <w:lang w:val="en-US" w:eastAsia="ru-RU"/>
        </w:rPr>
        <w:t xml:space="preserve">l) </w:t>
      </w:r>
      <w:r w:rsidRPr="00C53608">
        <w:rPr>
          <w:rFonts w:ascii="Times New Roman" w:eastAsia="Times New Roman" w:hAnsi="Times New Roman" w:cs="Times New Roman"/>
          <w:sz w:val="28"/>
          <w:szCs w:val="28"/>
          <w:lang w:val="en-US" w:eastAsia="ru-RU"/>
        </w:rPr>
        <w:t xml:space="preserve">was added </w:t>
      </w:r>
      <w:r w:rsidR="0028612E" w:rsidRPr="00C53608">
        <w:rPr>
          <w:rFonts w:ascii="Times New Roman" w:eastAsia="Times New Roman" w:hAnsi="Times New Roman" w:cs="Times New Roman"/>
          <w:sz w:val="28"/>
          <w:szCs w:val="28"/>
          <w:lang w:val="en-US" w:eastAsia="ru-RU"/>
        </w:rPr>
        <w:t>directly to RNeasy column membrane, and place</w:t>
      </w:r>
      <w:r w:rsidRPr="00C53608">
        <w:rPr>
          <w:rFonts w:ascii="Times New Roman" w:eastAsia="Times New Roman" w:hAnsi="Times New Roman" w:cs="Times New Roman"/>
          <w:sz w:val="28"/>
          <w:szCs w:val="28"/>
          <w:lang w:val="en-US" w:eastAsia="ru-RU"/>
        </w:rPr>
        <w:t>d</w:t>
      </w:r>
      <w:r w:rsidR="0028612E" w:rsidRPr="00C53608">
        <w:rPr>
          <w:rFonts w:ascii="Times New Roman" w:eastAsia="Times New Roman" w:hAnsi="Times New Roman" w:cs="Times New Roman"/>
          <w:sz w:val="28"/>
          <w:szCs w:val="28"/>
          <w:lang w:val="en-US" w:eastAsia="ru-RU"/>
        </w:rPr>
        <w:t xml:space="preserve"> on benchtop (20–30°C) for 15 min.</w:t>
      </w:r>
      <w:r w:rsidRPr="00C53608">
        <w:rPr>
          <w:rFonts w:ascii="Times New Roman" w:eastAsia="Times New Roman" w:hAnsi="Times New Roman" w:cs="Times New Roman"/>
          <w:sz w:val="28"/>
          <w:szCs w:val="28"/>
          <w:lang w:val="en-US" w:eastAsia="ru-RU"/>
        </w:rPr>
        <w:t xml:space="preserve"> Finally, </w:t>
      </w:r>
      <w:r w:rsidR="0028612E" w:rsidRPr="00C53608">
        <w:rPr>
          <w:rFonts w:ascii="Times New Roman" w:eastAsia="Times New Roman" w:hAnsi="Times New Roman" w:cs="Times New Roman"/>
          <w:sz w:val="28"/>
          <w:szCs w:val="28"/>
          <w:lang w:val="en-US" w:eastAsia="ru-RU"/>
        </w:rPr>
        <w:t xml:space="preserve">350 </w:t>
      </w:r>
      <w:r w:rsidR="0028612E" w:rsidRPr="00C53608">
        <w:rPr>
          <w:rFonts w:ascii="Times New Roman" w:eastAsia="Times New Roman" w:hAnsi="Times New Roman" w:cs="Times New Roman"/>
          <w:sz w:val="28"/>
          <w:szCs w:val="28"/>
          <w:lang w:eastAsia="ru-RU"/>
        </w:rPr>
        <w:t>μ</w:t>
      </w:r>
      <w:r w:rsidR="0028612E" w:rsidRPr="00C53608">
        <w:rPr>
          <w:rFonts w:ascii="Times New Roman" w:eastAsia="Times New Roman" w:hAnsi="Times New Roman" w:cs="Times New Roman"/>
          <w:sz w:val="28"/>
          <w:szCs w:val="28"/>
          <w:lang w:val="en-US" w:eastAsia="ru-RU"/>
        </w:rPr>
        <w:t xml:space="preserve">l Buffer RW1 </w:t>
      </w:r>
      <w:r w:rsidRPr="00C53608">
        <w:rPr>
          <w:rFonts w:ascii="Times New Roman" w:eastAsia="Times New Roman" w:hAnsi="Times New Roman" w:cs="Times New Roman"/>
          <w:sz w:val="28"/>
          <w:szCs w:val="28"/>
          <w:lang w:val="en-US" w:eastAsia="ru-RU"/>
        </w:rPr>
        <w:t xml:space="preserve">was added </w:t>
      </w:r>
      <w:r w:rsidR="0028612E" w:rsidRPr="00C53608">
        <w:rPr>
          <w:rFonts w:ascii="Times New Roman" w:eastAsia="Times New Roman" w:hAnsi="Times New Roman" w:cs="Times New Roman"/>
          <w:sz w:val="28"/>
          <w:szCs w:val="28"/>
          <w:lang w:val="en-US" w:eastAsia="ru-RU"/>
        </w:rPr>
        <w:t>to RNeasy column, close</w:t>
      </w:r>
      <w:r w:rsidRPr="00C53608">
        <w:rPr>
          <w:rFonts w:ascii="Times New Roman" w:eastAsia="Times New Roman" w:hAnsi="Times New Roman" w:cs="Times New Roman"/>
          <w:sz w:val="28"/>
          <w:szCs w:val="28"/>
          <w:lang w:val="en-US" w:eastAsia="ru-RU"/>
        </w:rPr>
        <w:t>d the</w:t>
      </w:r>
      <w:r w:rsidR="0028612E" w:rsidRPr="00C53608">
        <w:rPr>
          <w:rFonts w:ascii="Times New Roman" w:eastAsia="Times New Roman" w:hAnsi="Times New Roman" w:cs="Times New Roman"/>
          <w:sz w:val="28"/>
          <w:szCs w:val="28"/>
          <w:lang w:val="en-US" w:eastAsia="ru-RU"/>
        </w:rPr>
        <w:t xml:space="preserve"> lid</w:t>
      </w:r>
      <w:r w:rsidRPr="00C53608">
        <w:rPr>
          <w:rFonts w:ascii="Times New Roman" w:eastAsia="Times New Roman" w:hAnsi="Times New Roman" w:cs="Times New Roman"/>
          <w:sz w:val="28"/>
          <w:szCs w:val="28"/>
          <w:lang w:val="en-US" w:eastAsia="ru-RU"/>
        </w:rPr>
        <w:t xml:space="preserve"> and</w:t>
      </w:r>
      <w:r w:rsidR="0028612E" w:rsidRPr="00C53608">
        <w:rPr>
          <w:rFonts w:ascii="Times New Roman" w:eastAsia="Times New Roman" w:hAnsi="Times New Roman" w:cs="Times New Roman"/>
          <w:sz w:val="28"/>
          <w:szCs w:val="28"/>
          <w:lang w:val="en-US" w:eastAsia="ru-RU"/>
        </w:rPr>
        <w:t xml:space="preserve"> centrifuge for 15 s at ≥8000 x g. Discard</w:t>
      </w:r>
      <w:r w:rsidRPr="00C53608">
        <w:rPr>
          <w:rFonts w:ascii="Times New Roman" w:eastAsia="Times New Roman" w:hAnsi="Times New Roman" w:cs="Times New Roman"/>
          <w:sz w:val="28"/>
          <w:szCs w:val="28"/>
          <w:lang w:val="en-US" w:eastAsia="ru-RU"/>
        </w:rPr>
        <w:t>ed the</w:t>
      </w:r>
      <w:r w:rsidR="0028612E" w:rsidRPr="00C53608">
        <w:rPr>
          <w:rFonts w:ascii="Times New Roman" w:eastAsia="Times New Roman" w:hAnsi="Times New Roman" w:cs="Times New Roman"/>
          <w:sz w:val="28"/>
          <w:szCs w:val="28"/>
          <w:lang w:val="en-US" w:eastAsia="ru-RU"/>
        </w:rPr>
        <w:t xml:space="preserve"> flow-through.</w:t>
      </w:r>
    </w:p>
    <w:p w14:paraId="132B1809" w14:textId="7B3860D4" w:rsidR="0028612E" w:rsidRPr="00C53608" w:rsidRDefault="005A10C8"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After the on-column DNase digestion </w:t>
      </w:r>
      <w:r w:rsidR="000023EC" w:rsidRPr="00C53608">
        <w:rPr>
          <w:rFonts w:ascii="Times New Roman" w:eastAsia="Times New Roman" w:hAnsi="Times New Roman" w:cs="Times New Roman"/>
          <w:sz w:val="28"/>
          <w:szCs w:val="28"/>
          <w:lang w:val="en-US" w:eastAsia="ru-RU"/>
        </w:rPr>
        <w:t xml:space="preserve">inter-step was finished, the RNA isolation was continued. Particularly, </w:t>
      </w:r>
      <w:r w:rsidRPr="00C53608">
        <w:rPr>
          <w:rFonts w:ascii="Times New Roman" w:eastAsia="Times New Roman" w:hAnsi="Times New Roman" w:cs="Times New Roman"/>
          <w:sz w:val="28"/>
          <w:szCs w:val="28"/>
          <w:lang w:val="en-US" w:eastAsia="ru-RU"/>
        </w:rPr>
        <w:t xml:space="preserve">500 </w:t>
      </w:r>
      <w:r w:rsidRPr="00C53608">
        <w:rPr>
          <w:rFonts w:ascii="Times New Roman" w:eastAsia="Times New Roman" w:hAnsi="Times New Roman" w:cs="Times New Roman"/>
          <w:sz w:val="28"/>
          <w:szCs w:val="28"/>
          <w:lang w:eastAsia="ru-RU"/>
        </w:rPr>
        <w:t>μ</w:t>
      </w:r>
      <w:r w:rsidRPr="00C53608">
        <w:rPr>
          <w:rFonts w:ascii="Times New Roman" w:eastAsia="Times New Roman" w:hAnsi="Times New Roman" w:cs="Times New Roman"/>
          <w:sz w:val="28"/>
          <w:szCs w:val="28"/>
          <w:lang w:val="en-US" w:eastAsia="ru-RU"/>
        </w:rPr>
        <w:t xml:space="preserve">l Buffer RPE </w:t>
      </w:r>
      <w:r w:rsidR="000023EC" w:rsidRPr="00C53608">
        <w:rPr>
          <w:rFonts w:ascii="Times New Roman" w:eastAsia="Times New Roman" w:hAnsi="Times New Roman" w:cs="Times New Roman"/>
          <w:sz w:val="28"/>
          <w:szCs w:val="28"/>
          <w:lang w:val="en-US" w:eastAsia="ru-RU"/>
        </w:rPr>
        <w:t xml:space="preserve">was added </w:t>
      </w:r>
      <w:r w:rsidRPr="00C53608">
        <w:rPr>
          <w:rFonts w:ascii="Times New Roman" w:eastAsia="Times New Roman" w:hAnsi="Times New Roman" w:cs="Times New Roman"/>
          <w:sz w:val="28"/>
          <w:szCs w:val="28"/>
          <w:lang w:val="en-US" w:eastAsia="ru-RU"/>
        </w:rPr>
        <w:t>to the RNeasy spin column. Close</w:t>
      </w:r>
      <w:r w:rsidR="000023EC"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the </w:t>
      </w:r>
      <w:r w:rsidR="00013A92" w:rsidRPr="00C53608">
        <w:rPr>
          <w:rFonts w:ascii="Times New Roman" w:eastAsia="Times New Roman" w:hAnsi="Times New Roman" w:cs="Times New Roman"/>
          <w:sz w:val="28"/>
          <w:szCs w:val="28"/>
          <w:lang w:val="en-US" w:eastAsia="ru-RU"/>
        </w:rPr>
        <w:t>lid and</w:t>
      </w:r>
      <w:r w:rsidRPr="00C53608">
        <w:rPr>
          <w:rFonts w:ascii="Times New Roman" w:eastAsia="Times New Roman" w:hAnsi="Times New Roman" w:cs="Times New Roman"/>
          <w:sz w:val="28"/>
          <w:szCs w:val="28"/>
          <w:lang w:val="en-US" w:eastAsia="ru-RU"/>
        </w:rPr>
        <w:t xml:space="preserve"> centrifuge</w:t>
      </w:r>
      <w:r w:rsidR="000023EC"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for 15 s at ≥8000 x g</w:t>
      </w:r>
      <w:r w:rsidR="000023EC" w:rsidRPr="00C53608">
        <w:rPr>
          <w:rFonts w:ascii="Times New Roman" w:eastAsia="Times New Roman" w:hAnsi="Times New Roman" w:cs="Times New Roman"/>
          <w:sz w:val="28"/>
          <w:szCs w:val="28"/>
          <w:lang w:val="en-US" w:eastAsia="ru-RU"/>
        </w:rPr>
        <w:t>, d</w:t>
      </w:r>
      <w:r w:rsidRPr="00C53608">
        <w:rPr>
          <w:rFonts w:ascii="Times New Roman" w:eastAsia="Times New Roman" w:hAnsi="Times New Roman" w:cs="Times New Roman"/>
          <w:sz w:val="28"/>
          <w:szCs w:val="28"/>
          <w:lang w:val="en-US" w:eastAsia="ru-RU"/>
        </w:rPr>
        <w:t>iscard</w:t>
      </w:r>
      <w:r w:rsidR="000023EC" w:rsidRPr="00C53608">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the flow-through.</w:t>
      </w:r>
      <w:r w:rsidR="000023EC" w:rsidRPr="00C53608">
        <w:rPr>
          <w:rFonts w:ascii="Times New Roman" w:eastAsia="Times New Roman" w:hAnsi="Times New Roman" w:cs="Times New Roman"/>
          <w:sz w:val="28"/>
          <w:szCs w:val="28"/>
          <w:lang w:val="en-US" w:eastAsia="ru-RU"/>
        </w:rPr>
        <w:t xml:space="preserve"> Next, </w:t>
      </w:r>
      <w:r w:rsidRPr="00C53608">
        <w:rPr>
          <w:rFonts w:ascii="Times New Roman" w:eastAsia="Times New Roman" w:hAnsi="Times New Roman" w:cs="Times New Roman"/>
          <w:sz w:val="28"/>
          <w:szCs w:val="28"/>
          <w:lang w:val="en-US" w:eastAsia="ru-RU"/>
        </w:rPr>
        <w:t xml:space="preserve">500 </w:t>
      </w:r>
      <w:r w:rsidRPr="00C53608">
        <w:rPr>
          <w:rFonts w:ascii="Times New Roman" w:eastAsia="Times New Roman" w:hAnsi="Times New Roman" w:cs="Times New Roman"/>
          <w:sz w:val="28"/>
          <w:szCs w:val="28"/>
          <w:lang w:eastAsia="ru-RU"/>
        </w:rPr>
        <w:t>μ</w:t>
      </w:r>
      <w:r w:rsidRPr="00C53608">
        <w:rPr>
          <w:rFonts w:ascii="Times New Roman" w:eastAsia="Times New Roman" w:hAnsi="Times New Roman" w:cs="Times New Roman"/>
          <w:sz w:val="28"/>
          <w:szCs w:val="28"/>
          <w:lang w:val="en-US" w:eastAsia="ru-RU"/>
        </w:rPr>
        <w:t xml:space="preserve">l Buffer RPE </w:t>
      </w:r>
      <w:r w:rsidR="000023EC" w:rsidRPr="00C53608">
        <w:rPr>
          <w:rFonts w:ascii="Times New Roman" w:eastAsia="Times New Roman" w:hAnsi="Times New Roman" w:cs="Times New Roman"/>
          <w:sz w:val="28"/>
          <w:szCs w:val="28"/>
          <w:lang w:val="en-US" w:eastAsia="ru-RU"/>
        </w:rPr>
        <w:t xml:space="preserve">was added </w:t>
      </w:r>
      <w:r w:rsidRPr="00C53608">
        <w:rPr>
          <w:rFonts w:ascii="Times New Roman" w:eastAsia="Times New Roman" w:hAnsi="Times New Roman" w:cs="Times New Roman"/>
          <w:sz w:val="28"/>
          <w:szCs w:val="28"/>
          <w:lang w:val="en-US" w:eastAsia="ru-RU"/>
        </w:rPr>
        <w:t>to the RNeasy spin column. Close</w:t>
      </w:r>
      <w:r w:rsidR="000023EC"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the lid</w:t>
      </w:r>
      <w:r w:rsidR="000023EC" w:rsidRPr="00C53608">
        <w:rPr>
          <w:rFonts w:ascii="Times New Roman" w:eastAsia="Times New Roman" w:hAnsi="Times New Roman" w:cs="Times New Roman"/>
          <w:sz w:val="28"/>
          <w:szCs w:val="28"/>
          <w:lang w:val="en-US" w:eastAsia="ru-RU"/>
        </w:rPr>
        <w:t xml:space="preserve"> and </w:t>
      </w:r>
      <w:r w:rsidRPr="00C53608">
        <w:rPr>
          <w:rFonts w:ascii="Times New Roman" w:eastAsia="Times New Roman" w:hAnsi="Times New Roman" w:cs="Times New Roman"/>
          <w:sz w:val="28"/>
          <w:szCs w:val="28"/>
          <w:lang w:val="en-US" w:eastAsia="ru-RU"/>
        </w:rPr>
        <w:t>centrifuge</w:t>
      </w:r>
      <w:r w:rsidR="000023EC"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for 2 min at ≥8000 x g.</w:t>
      </w:r>
    </w:p>
    <w:p w14:paraId="2B213388" w14:textId="6E8D314C" w:rsidR="00876B0A" w:rsidRPr="00525A3F" w:rsidRDefault="00876B0A"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Next placed the RNeasy spin column in a new 2 ml collection tube and centrifuged at full speed for 1 min to dry the membrane.</w:t>
      </w:r>
      <w:r w:rsidR="00E046F7"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Place</w:t>
      </w:r>
      <w:r w:rsidR="00E046F7"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the RNeasy spin column in a new 1.5 ml collection tube </w:t>
      </w:r>
      <w:r w:rsidR="00E046F7" w:rsidRPr="00C53608">
        <w:rPr>
          <w:rFonts w:ascii="Times New Roman" w:eastAsia="Times New Roman" w:hAnsi="Times New Roman" w:cs="Times New Roman"/>
          <w:sz w:val="28"/>
          <w:szCs w:val="28"/>
          <w:lang w:val="en-US" w:eastAsia="ru-RU"/>
        </w:rPr>
        <w:t>and a</w:t>
      </w:r>
      <w:r w:rsidRPr="00C53608">
        <w:rPr>
          <w:rFonts w:ascii="Times New Roman" w:eastAsia="Times New Roman" w:hAnsi="Times New Roman" w:cs="Times New Roman"/>
          <w:sz w:val="28"/>
          <w:szCs w:val="28"/>
          <w:lang w:val="en-US" w:eastAsia="ru-RU"/>
        </w:rPr>
        <w:t>dd</w:t>
      </w:r>
      <w:r w:rsidR="00E046F7" w:rsidRPr="00C53608">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30–50 </w:t>
      </w:r>
      <w:r w:rsidRPr="00C53608">
        <w:rPr>
          <w:rFonts w:ascii="Times New Roman" w:eastAsia="Times New Roman" w:hAnsi="Times New Roman" w:cs="Times New Roman"/>
          <w:sz w:val="28"/>
          <w:szCs w:val="28"/>
          <w:lang w:eastAsia="ru-RU"/>
        </w:rPr>
        <w:t>μ</w:t>
      </w:r>
      <w:r w:rsidRPr="00C53608">
        <w:rPr>
          <w:rFonts w:ascii="Times New Roman" w:eastAsia="Times New Roman" w:hAnsi="Times New Roman" w:cs="Times New Roman"/>
          <w:sz w:val="28"/>
          <w:szCs w:val="28"/>
          <w:lang w:val="en-US" w:eastAsia="ru-RU"/>
        </w:rPr>
        <w:t>l RNase-free water directly to the spin column membrane. Close</w:t>
      </w:r>
      <w:r w:rsidR="00E046F7" w:rsidRPr="00C53608">
        <w:rPr>
          <w:rFonts w:ascii="Times New Roman" w:eastAsia="Times New Roman" w:hAnsi="Times New Roman" w:cs="Times New Roman"/>
          <w:sz w:val="28"/>
          <w:szCs w:val="28"/>
          <w:lang w:val="en-US" w:eastAsia="ru-RU"/>
        </w:rPr>
        <w:t xml:space="preserve">d </w:t>
      </w:r>
      <w:r w:rsidRPr="00C53608">
        <w:rPr>
          <w:rFonts w:ascii="Times New Roman" w:eastAsia="Times New Roman" w:hAnsi="Times New Roman" w:cs="Times New Roman"/>
          <w:sz w:val="28"/>
          <w:szCs w:val="28"/>
          <w:lang w:val="en-US" w:eastAsia="ru-RU"/>
        </w:rPr>
        <w:t xml:space="preserve">the </w:t>
      </w:r>
      <w:r w:rsidR="00013A92" w:rsidRPr="00C53608">
        <w:rPr>
          <w:rFonts w:ascii="Times New Roman" w:eastAsia="Times New Roman" w:hAnsi="Times New Roman" w:cs="Times New Roman"/>
          <w:sz w:val="28"/>
          <w:szCs w:val="28"/>
          <w:lang w:val="en-US" w:eastAsia="ru-RU"/>
        </w:rPr>
        <w:t>lid and</w:t>
      </w:r>
      <w:r w:rsidRPr="00C53608">
        <w:rPr>
          <w:rFonts w:ascii="Times New Roman" w:eastAsia="Times New Roman" w:hAnsi="Times New Roman" w:cs="Times New Roman"/>
          <w:sz w:val="28"/>
          <w:szCs w:val="28"/>
          <w:lang w:val="en-US" w:eastAsia="ru-RU"/>
        </w:rPr>
        <w:t xml:space="preserve"> centrifuge</w:t>
      </w:r>
      <w:r w:rsidR="00E046F7"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for 1 min at ≥8000 x g to elute the RNA.</w:t>
      </w:r>
      <w:r w:rsidR="00E046F7" w:rsidRPr="00C53608">
        <w:rPr>
          <w:rFonts w:ascii="Times New Roman" w:eastAsia="Times New Roman" w:hAnsi="Times New Roman" w:cs="Times New Roman"/>
          <w:sz w:val="28"/>
          <w:szCs w:val="28"/>
          <w:lang w:val="en-US" w:eastAsia="ru-RU"/>
        </w:rPr>
        <w:t xml:space="preserve"> At this point, the RNA isolation was </w:t>
      </w:r>
      <w:r w:rsidR="006C1399" w:rsidRPr="00C53608">
        <w:rPr>
          <w:rFonts w:ascii="Times New Roman" w:eastAsia="Times New Roman" w:hAnsi="Times New Roman" w:cs="Times New Roman"/>
          <w:sz w:val="28"/>
          <w:szCs w:val="28"/>
          <w:lang w:val="en-US" w:eastAsia="ru-RU"/>
        </w:rPr>
        <w:t>completed,</w:t>
      </w:r>
      <w:r w:rsidR="00B11D91" w:rsidRPr="00B11D91">
        <w:rPr>
          <w:rFonts w:ascii="Times New Roman" w:eastAsia="Times New Roman" w:hAnsi="Times New Roman" w:cs="Times New Roman"/>
          <w:sz w:val="28"/>
          <w:szCs w:val="28"/>
          <w:lang w:val="en-US" w:eastAsia="ru-RU"/>
        </w:rPr>
        <w:t xml:space="preserve"> </w:t>
      </w:r>
      <w:r w:rsidR="00B11D91">
        <w:rPr>
          <w:rFonts w:ascii="Times New Roman" w:eastAsia="Times New Roman" w:hAnsi="Times New Roman" w:cs="Times New Roman"/>
          <w:sz w:val="28"/>
          <w:szCs w:val="28"/>
          <w:lang w:val="en-US" w:eastAsia="ru-RU"/>
        </w:rPr>
        <w:t xml:space="preserve">and </w:t>
      </w:r>
      <w:r w:rsidR="00B11D91" w:rsidRPr="00B11D91">
        <w:rPr>
          <w:rFonts w:ascii="Times New Roman" w:eastAsia="Times New Roman" w:hAnsi="Times New Roman" w:cs="Times New Roman"/>
          <w:sz w:val="28"/>
          <w:szCs w:val="28"/>
          <w:lang w:val="kk-KZ" w:eastAsia="ru-RU"/>
        </w:rPr>
        <w:t xml:space="preserve">spectrophotometric assessment </w:t>
      </w:r>
      <w:r w:rsidR="00B11D91">
        <w:rPr>
          <w:rFonts w:ascii="Times New Roman" w:eastAsia="Times New Roman" w:hAnsi="Times New Roman" w:cs="Times New Roman"/>
          <w:sz w:val="28"/>
          <w:szCs w:val="28"/>
          <w:lang w:val="en-US" w:eastAsia="ru-RU"/>
        </w:rPr>
        <w:t xml:space="preserve">was </w:t>
      </w:r>
      <w:r w:rsidR="00D5656F">
        <w:rPr>
          <w:rFonts w:ascii="Times New Roman" w:eastAsia="Times New Roman" w:hAnsi="Times New Roman" w:cs="Times New Roman"/>
          <w:sz w:val="28"/>
          <w:szCs w:val="28"/>
          <w:lang w:val="en-US" w:eastAsia="ru-RU"/>
        </w:rPr>
        <w:t xml:space="preserve">used for </w:t>
      </w:r>
      <w:r w:rsidR="00525A3F" w:rsidRPr="00525A3F">
        <w:rPr>
          <w:rFonts w:ascii="Times New Roman" w:eastAsia="Times New Roman" w:hAnsi="Times New Roman" w:cs="Times New Roman"/>
          <w:sz w:val="28"/>
          <w:szCs w:val="28"/>
          <w:lang w:val="en-US" w:eastAsia="ru-RU"/>
        </w:rPr>
        <w:t xml:space="preserve">assessing the purity of </w:t>
      </w:r>
      <w:r w:rsidR="00525A3F">
        <w:rPr>
          <w:rFonts w:ascii="Times New Roman" w:eastAsia="Times New Roman" w:hAnsi="Times New Roman" w:cs="Times New Roman"/>
          <w:sz w:val="28"/>
          <w:szCs w:val="28"/>
          <w:lang w:val="en-US" w:eastAsia="ru-RU"/>
        </w:rPr>
        <w:t xml:space="preserve">the </w:t>
      </w:r>
      <w:r w:rsidR="00525A3F" w:rsidRPr="00525A3F">
        <w:rPr>
          <w:rFonts w:ascii="Times New Roman" w:eastAsia="Times New Roman" w:hAnsi="Times New Roman" w:cs="Times New Roman"/>
          <w:sz w:val="28"/>
          <w:szCs w:val="28"/>
          <w:lang w:val="en-US" w:eastAsia="ru-RU"/>
        </w:rPr>
        <w:t>isolated RNA</w:t>
      </w:r>
      <w:r w:rsidR="00525A3F">
        <w:rPr>
          <w:rFonts w:ascii="Times New Roman" w:eastAsia="Times New Roman" w:hAnsi="Times New Roman" w:cs="Times New Roman"/>
          <w:sz w:val="28"/>
          <w:szCs w:val="28"/>
          <w:lang w:val="en-US" w:eastAsia="ru-RU"/>
        </w:rPr>
        <w:t xml:space="preserve"> sample. </w:t>
      </w:r>
    </w:p>
    <w:p w14:paraId="1BFC964C" w14:textId="77777777" w:rsidR="00267689" w:rsidRPr="00C53608" w:rsidRDefault="00267689" w:rsidP="00900C3B">
      <w:pPr>
        <w:spacing w:after="0" w:line="240" w:lineRule="auto"/>
        <w:jc w:val="both"/>
        <w:rPr>
          <w:rFonts w:ascii="Times New Roman" w:eastAsia="Times New Roman" w:hAnsi="Times New Roman" w:cs="Times New Roman"/>
          <w:i/>
          <w:iCs/>
          <w:color w:val="000000"/>
          <w:sz w:val="28"/>
          <w:szCs w:val="28"/>
          <w:lang w:val="en-US" w:eastAsia="ru-RU"/>
        </w:rPr>
      </w:pPr>
    </w:p>
    <w:p w14:paraId="1E099A91" w14:textId="4740A257" w:rsidR="00C71364" w:rsidRPr="00F80534" w:rsidRDefault="00F80534" w:rsidP="00900C3B">
      <w:pPr>
        <w:spacing w:after="0" w:line="240" w:lineRule="auto"/>
        <w:ind w:firstLine="708"/>
        <w:jc w:val="both"/>
        <w:rPr>
          <w:rFonts w:ascii="Times New Roman" w:eastAsia="Times New Roman" w:hAnsi="Times New Roman" w:cs="Times New Roman"/>
          <w:sz w:val="28"/>
          <w:szCs w:val="28"/>
          <w:lang w:val="en-US" w:eastAsia="ru-RU"/>
        </w:rPr>
      </w:pPr>
      <w:r w:rsidRPr="00F80534">
        <w:rPr>
          <w:rFonts w:ascii="Times New Roman" w:eastAsia="Times New Roman" w:hAnsi="Times New Roman" w:cs="Times New Roman"/>
          <w:color w:val="000000"/>
          <w:sz w:val="28"/>
          <w:szCs w:val="28"/>
          <w:lang w:val="en-US" w:eastAsia="ru-RU"/>
        </w:rPr>
        <w:t xml:space="preserve">2.2.3. </w:t>
      </w:r>
      <w:r w:rsidR="00C71364" w:rsidRPr="00F80534">
        <w:rPr>
          <w:rFonts w:ascii="Times New Roman" w:eastAsia="Times New Roman" w:hAnsi="Times New Roman" w:cs="Times New Roman"/>
          <w:color w:val="000000"/>
          <w:sz w:val="28"/>
          <w:szCs w:val="28"/>
          <w:lang w:val="en-US" w:eastAsia="ru-RU"/>
        </w:rPr>
        <w:t>Lentivirus production</w:t>
      </w:r>
    </w:p>
    <w:p w14:paraId="717B5C2D" w14:textId="52AF8C32" w:rsidR="00C71364" w:rsidRPr="00C53608" w:rsidRDefault="00344C3C" w:rsidP="00900C3B">
      <w:pPr>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Nearly </w:t>
      </w:r>
      <w:r w:rsidR="00C71364" w:rsidRPr="00C53608">
        <w:rPr>
          <w:rFonts w:ascii="Times New Roman" w:eastAsia="Times New Roman" w:hAnsi="Times New Roman" w:cs="Times New Roman"/>
          <w:color w:val="000000"/>
          <w:sz w:val="28"/>
          <w:szCs w:val="28"/>
          <w:lang w:val="en-US" w:eastAsia="ru-RU"/>
        </w:rPr>
        <w:t xml:space="preserve">2.5 million </w:t>
      </w:r>
      <w:r w:rsidR="00022C34">
        <w:rPr>
          <w:rFonts w:ascii="Times New Roman" w:eastAsia="Times New Roman" w:hAnsi="Times New Roman" w:cs="Times New Roman"/>
          <w:color w:val="000000"/>
          <w:sz w:val="28"/>
          <w:szCs w:val="28"/>
          <w:lang w:val="en-US" w:eastAsia="ru-RU"/>
        </w:rPr>
        <w:t xml:space="preserve">HEK 293T </w:t>
      </w:r>
      <w:r w:rsidR="00676423" w:rsidRPr="00C53608">
        <w:rPr>
          <w:rFonts w:ascii="Times New Roman" w:eastAsia="Times New Roman" w:hAnsi="Times New Roman" w:cs="Times New Roman"/>
          <w:color w:val="000000"/>
          <w:sz w:val="28"/>
          <w:szCs w:val="28"/>
          <w:lang w:val="en-US" w:eastAsia="ru-RU"/>
        </w:rPr>
        <w:t>c</w:t>
      </w:r>
      <w:r w:rsidR="00C71364" w:rsidRPr="00C53608">
        <w:rPr>
          <w:rFonts w:ascii="Times New Roman" w:eastAsia="Times New Roman" w:hAnsi="Times New Roman" w:cs="Times New Roman"/>
          <w:color w:val="000000"/>
          <w:sz w:val="28"/>
          <w:szCs w:val="28"/>
          <w:lang w:val="en-US" w:eastAsia="ru-RU"/>
        </w:rPr>
        <w:t xml:space="preserve">ells were plated </w:t>
      </w:r>
      <w:r w:rsidR="00022C34">
        <w:rPr>
          <w:rFonts w:ascii="Times New Roman" w:eastAsia="Times New Roman" w:hAnsi="Times New Roman" w:cs="Times New Roman"/>
          <w:color w:val="000000"/>
          <w:sz w:val="28"/>
          <w:szCs w:val="28"/>
          <w:lang w:val="en-US" w:eastAsia="ru-RU"/>
        </w:rPr>
        <w:t>in</w:t>
      </w:r>
      <w:r w:rsidR="006B3FC2" w:rsidRPr="00C53608">
        <w:rPr>
          <w:rFonts w:ascii="Times New Roman" w:eastAsia="Times New Roman" w:hAnsi="Times New Roman" w:cs="Times New Roman"/>
          <w:color w:val="000000"/>
          <w:sz w:val="28"/>
          <w:szCs w:val="28"/>
          <w:lang w:val="en-US" w:eastAsia="ru-RU"/>
        </w:rPr>
        <w:t xml:space="preserve"> </w:t>
      </w:r>
      <w:r w:rsidR="00C71364" w:rsidRPr="00C53608">
        <w:rPr>
          <w:rFonts w:ascii="Times New Roman" w:eastAsia="Times New Roman" w:hAnsi="Times New Roman" w:cs="Times New Roman"/>
          <w:color w:val="000000"/>
          <w:sz w:val="28"/>
          <w:szCs w:val="28"/>
          <w:lang w:val="en-US" w:eastAsia="ru-RU"/>
        </w:rPr>
        <w:t xml:space="preserve">10 cm </w:t>
      </w:r>
      <w:r w:rsidR="00022C34">
        <w:rPr>
          <w:rFonts w:ascii="Times New Roman" w:eastAsia="Times New Roman" w:hAnsi="Times New Roman" w:cs="Times New Roman"/>
          <w:color w:val="000000"/>
          <w:sz w:val="28"/>
          <w:szCs w:val="28"/>
          <w:lang w:val="en-US" w:eastAsia="ru-RU"/>
        </w:rPr>
        <w:t>plate</w:t>
      </w:r>
      <w:r w:rsidR="00C71364" w:rsidRPr="00C53608">
        <w:rPr>
          <w:rFonts w:ascii="Times New Roman" w:eastAsia="Times New Roman" w:hAnsi="Times New Roman" w:cs="Times New Roman"/>
          <w:color w:val="000000"/>
          <w:sz w:val="28"/>
          <w:szCs w:val="28"/>
          <w:lang w:val="en-US" w:eastAsia="ru-RU"/>
        </w:rPr>
        <w:t xml:space="preserve">. The next day, cells were transfected by the calcium phosphate transfection method with 5 ug of </w:t>
      </w:r>
      <w:r w:rsidR="00C71364" w:rsidRPr="00C53608">
        <w:rPr>
          <w:rFonts w:ascii="Times New Roman" w:eastAsia="Times New Roman" w:hAnsi="Times New Roman" w:cs="Times New Roman"/>
          <w:color w:val="000000"/>
          <w:sz w:val="28"/>
          <w:szCs w:val="28"/>
          <w:lang w:val="en-US" w:eastAsia="ru-RU"/>
        </w:rPr>
        <w:lastRenderedPageBreak/>
        <w:t>transfer (expression) vector, 6 ug of packaging plasmid and 33 ul of Lipofectamine 3000 transfection reagent, according to manufacturer’s instructions (Invitrogen). All the components were pre-diluted in serum-free Opti-MEM media</w:t>
      </w:r>
      <w:r w:rsidR="0040643D" w:rsidRPr="00C53608">
        <w:rPr>
          <w:rFonts w:ascii="Times New Roman" w:eastAsia="Times New Roman" w:hAnsi="Times New Roman" w:cs="Times New Roman"/>
          <w:color w:val="000000"/>
          <w:sz w:val="28"/>
          <w:szCs w:val="28"/>
          <w:lang w:val="en-US" w:eastAsia="ru-RU"/>
        </w:rPr>
        <w:t xml:space="preserve"> (Life Technologies) </w:t>
      </w:r>
      <w:r w:rsidR="00C71364" w:rsidRPr="00C53608">
        <w:rPr>
          <w:rFonts w:ascii="Times New Roman" w:eastAsia="Times New Roman" w:hAnsi="Times New Roman" w:cs="Times New Roman"/>
          <w:color w:val="000000"/>
          <w:sz w:val="28"/>
          <w:szCs w:val="28"/>
          <w:lang w:val="en-US" w:eastAsia="ru-RU"/>
        </w:rPr>
        <w:t xml:space="preserve">before the final mix </w:t>
      </w:r>
      <w:r w:rsidR="000B5F70">
        <w:rPr>
          <w:rFonts w:ascii="Times New Roman" w:eastAsia="Times New Roman" w:hAnsi="Times New Roman" w:cs="Times New Roman"/>
          <w:color w:val="000000"/>
          <w:sz w:val="28"/>
          <w:szCs w:val="28"/>
          <w:lang w:val="en-US" w:eastAsia="ru-RU"/>
        </w:rPr>
        <w:t xml:space="preserve">with the amount of </w:t>
      </w:r>
      <w:r>
        <w:rPr>
          <w:rFonts w:ascii="Times New Roman" w:eastAsia="Times New Roman" w:hAnsi="Times New Roman" w:cs="Times New Roman"/>
          <w:color w:val="000000"/>
          <w:sz w:val="28"/>
          <w:szCs w:val="28"/>
          <w:lang w:val="en-US" w:eastAsia="ru-RU"/>
        </w:rPr>
        <w:t xml:space="preserve">50 ul </w:t>
      </w:r>
      <w:r w:rsidR="00C71364" w:rsidRPr="00C53608">
        <w:rPr>
          <w:rFonts w:ascii="Times New Roman" w:eastAsia="Times New Roman" w:hAnsi="Times New Roman" w:cs="Times New Roman"/>
          <w:color w:val="000000"/>
          <w:sz w:val="28"/>
          <w:szCs w:val="28"/>
          <w:lang w:val="en-US" w:eastAsia="ru-RU"/>
        </w:rPr>
        <w:t>was added onto the cells. Then the cells were incubated at 37</w:t>
      </w:r>
      <w:r w:rsidR="00C71364" w:rsidRPr="00C53608">
        <w:rPr>
          <w:rFonts w:ascii="Times New Roman" w:eastAsia="Times New Roman" w:hAnsi="Times New Roman" w:cs="Times New Roman"/>
          <w:color w:val="000000"/>
          <w:sz w:val="28"/>
          <w:szCs w:val="28"/>
          <w:vertAlign w:val="superscript"/>
          <w:lang w:val="en-US" w:eastAsia="ru-RU"/>
        </w:rPr>
        <w:t>0</w:t>
      </w:r>
      <w:r w:rsidR="00C71364" w:rsidRPr="00C53608">
        <w:rPr>
          <w:rFonts w:ascii="Times New Roman" w:eastAsia="Times New Roman" w:hAnsi="Times New Roman" w:cs="Times New Roman"/>
          <w:color w:val="000000"/>
          <w:sz w:val="28"/>
          <w:szCs w:val="28"/>
          <w:lang w:val="en-US" w:eastAsia="ru-RU"/>
        </w:rPr>
        <w:t>C with 5% CO</w:t>
      </w:r>
      <w:r w:rsidR="00C71364" w:rsidRPr="00C53608">
        <w:rPr>
          <w:rFonts w:ascii="Times New Roman" w:eastAsia="Times New Roman" w:hAnsi="Times New Roman" w:cs="Times New Roman"/>
          <w:color w:val="000000"/>
          <w:sz w:val="28"/>
          <w:szCs w:val="28"/>
          <w:vertAlign w:val="subscript"/>
          <w:lang w:val="en-US" w:eastAsia="ru-RU"/>
        </w:rPr>
        <w:t xml:space="preserve">2 </w:t>
      </w:r>
      <w:r w:rsidR="00C71364" w:rsidRPr="00C53608">
        <w:rPr>
          <w:rFonts w:ascii="Times New Roman" w:eastAsia="Times New Roman" w:hAnsi="Times New Roman" w:cs="Times New Roman"/>
          <w:color w:val="000000"/>
          <w:sz w:val="28"/>
          <w:szCs w:val="28"/>
          <w:lang w:val="en-US" w:eastAsia="ru-RU"/>
        </w:rPr>
        <w:t>and the media was changed after 12–18 hours. The viral supernatant was collected 24 and 48 hours after each media change, passed through a 0.45 um filter, tittered, aliquoted (~35 ul) and stored at -80</w:t>
      </w:r>
      <w:r w:rsidR="00C71364" w:rsidRPr="00C53608">
        <w:rPr>
          <w:rFonts w:ascii="Times New Roman" w:eastAsia="Times New Roman" w:hAnsi="Times New Roman" w:cs="Times New Roman"/>
          <w:color w:val="000000"/>
          <w:sz w:val="28"/>
          <w:szCs w:val="28"/>
          <w:vertAlign w:val="superscript"/>
          <w:lang w:val="en-US" w:eastAsia="ru-RU"/>
        </w:rPr>
        <w:t>0</w:t>
      </w:r>
      <w:r w:rsidR="00C71364" w:rsidRPr="00C53608">
        <w:rPr>
          <w:rFonts w:ascii="Times New Roman" w:eastAsia="Times New Roman" w:hAnsi="Times New Roman" w:cs="Times New Roman"/>
          <w:color w:val="000000"/>
          <w:sz w:val="28"/>
          <w:szCs w:val="28"/>
          <w:lang w:val="en-US" w:eastAsia="ru-RU"/>
        </w:rPr>
        <w:t>C for transduction procedure.</w:t>
      </w:r>
    </w:p>
    <w:p w14:paraId="080B4996" w14:textId="77777777" w:rsidR="00AB2128" w:rsidRPr="00AB2128" w:rsidRDefault="00AB2128"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3134EA5E" w14:textId="37149864" w:rsidR="00C71364" w:rsidRPr="00344C3C" w:rsidRDefault="00344C3C" w:rsidP="00900C3B">
      <w:pPr>
        <w:spacing w:after="0" w:line="240" w:lineRule="auto"/>
        <w:ind w:firstLine="708"/>
        <w:jc w:val="both"/>
        <w:rPr>
          <w:rFonts w:ascii="Times New Roman" w:eastAsia="Times New Roman" w:hAnsi="Times New Roman" w:cs="Times New Roman"/>
          <w:sz w:val="28"/>
          <w:szCs w:val="28"/>
          <w:lang w:val="en-US" w:eastAsia="ru-RU"/>
        </w:rPr>
      </w:pPr>
      <w:r w:rsidRPr="00344C3C">
        <w:rPr>
          <w:rFonts w:ascii="Times New Roman" w:eastAsia="Times New Roman" w:hAnsi="Times New Roman" w:cs="Times New Roman"/>
          <w:color w:val="000000"/>
          <w:sz w:val="28"/>
          <w:szCs w:val="28"/>
          <w:lang w:val="en-US" w:eastAsia="ru-RU"/>
        </w:rPr>
        <w:t xml:space="preserve">2.2.4. </w:t>
      </w:r>
      <w:r w:rsidR="00C71364" w:rsidRPr="00344C3C">
        <w:rPr>
          <w:rFonts w:ascii="Times New Roman" w:eastAsia="Times New Roman" w:hAnsi="Times New Roman" w:cs="Times New Roman"/>
          <w:color w:val="000000"/>
          <w:sz w:val="28"/>
          <w:szCs w:val="28"/>
          <w:lang w:val="en-US" w:eastAsia="ru-RU"/>
        </w:rPr>
        <w:t>Transduction</w:t>
      </w:r>
    </w:p>
    <w:p w14:paraId="0E5484E1" w14:textId="77777777" w:rsidR="005610DC" w:rsidRDefault="00C71364" w:rsidP="00900C3B">
      <w:pPr>
        <w:spacing w:after="0" w:line="240" w:lineRule="auto"/>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ab/>
        <w:t>HEK293 cells (with dCas9 and VP64) were plated in 12-well plate. Polybrene stock (10mg/ml) was diluted as 1/1000 in 1 ml of DMEM media (with 10% FBS and 1% penicillin/streptomycin). A total volume of pre-made lentivirus (35ul) was added to the mixture. The total mixture (DMEM + polybrene + lentivirus) was added to each well. Cells were incubated at 37</w:t>
      </w:r>
      <w:r w:rsidRPr="00C53608">
        <w:rPr>
          <w:rFonts w:ascii="Times New Roman" w:eastAsia="Times New Roman" w:hAnsi="Times New Roman" w:cs="Times New Roman"/>
          <w:color w:val="000000"/>
          <w:sz w:val="28"/>
          <w:szCs w:val="28"/>
          <w:vertAlign w:val="superscript"/>
          <w:lang w:val="en-US" w:eastAsia="ru-RU"/>
        </w:rPr>
        <w:t>0</w:t>
      </w:r>
      <w:r w:rsidRPr="00C53608">
        <w:rPr>
          <w:rFonts w:ascii="Times New Roman" w:eastAsia="Times New Roman" w:hAnsi="Times New Roman" w:cs="Times New Roman"/>
          <w:color w:val="000000"/>
          <w:sz w:val="28"/>
          <w:szCs w:val="28"/>
          <w:lang w:val="en-US" w:eastAsia="ru-RU"/>
        </w:rPr>
        <w:t xml:space="preserve">C with 5% CO2, analyzed under fluorescent microscope (2-3 days) and flow cytometry (2 days). Next, </w:t>
      </w:r>
      <w:r w:rsidR="0027284F" w:rsidRPr="00C53608">
        <w:rPr>
          <w:rFonts w:ascii="Times New Roman" w:eastAsia="Times New Roman" w:hAnsi="Times New Roman" w:cs="Times New Roman"/>
          <w:color w:val="000000"/>
          <w:sz w:val="28"/>
          <w:szCs w:val="28"/>
          <w:lang w:val="en-US" w:eastAsia="ru-RU"/>
        </w:rPr>
        <w:t xml:space="preserve">total </w:t>
      </w:r>
      <w:r w:rsidRPr="00C53608">
        <w:rPr>
          <w:rFonts w:ascii="Times New Roman" w:eastAsia="Times New Roman" w:hAnsi="Times New Roman" w:cs="Times New Roman"/>
          <w:color w:val="000000"/>
          <w:sz w:val="28"/>
          <w:szCs w:val="28"/>
          <w:lang w:val="en-US" w:eastAsia="ru-RU"/>
        </w:rPr>
        <w:t>RNA was harvested for qPCR. </w:t>
      </w:r>
    </w:p>
    <w:p w14:paraId="31C8DED0" w14:textId="18AF49A4" w:rsidR="005610DC" w:rsidRPr="005610DC" w:rsidRDefault="000A7121"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T</w:t>
      </w:r>
      <w:r w:rsidR="005610DC" w:rsidRPr="005610DC">
        <w:rPr>
          <w:rFonts w:ascii="Times New Roman" w:eastAsia="Times New Roman" w:hAnsi="Times New Roman" w:cs="Times New Roman"/>
          <w:sz w:val="28"/>
          <w:szCs w:val="28"/>
          <w:lang w:val="en-US" w:eastAsia="ru-RU"/>
        </w:rPr>
        <w:t xml:space="preserve">ransduction is a critical </w:t>
      </w:r>
      <w:r>
        <w:rPr>
          <w:rFonts w:ascii="Times New Roman" w:eastAsia="Times New Roman" w:hAnsi="Times New Roman" w:cs="Times New Roman"/>
          <w:sz w:val="28"/>
          <w:szCs w:val="28"/>
          <w:lang w:val="en-US" w:eastAsia="ru-RU"/>
        </w:rPr>
        <w:t>method</w:t>
      </w:r>
      <w:r w:rsidR="005610DC" w:rsidRPr="005610DC">
        <w:rPr>
          <w:rFonts w:ascii="Times New Roman" w:eastAsia="Times New Roman" w:hAnsi="Times New Roman" w:cs="Times New Roman"/>
          <w:sz w:val="28"/>
          <w:szCs w:val="28"/>
          <w:lang w:val="en-US" w:eastAsia="ru-RU"/>
        </w:rPr>
        <w:t xml:space="preserve"> in molecular and cellular biology, particularly in the context of gene therapy and cellular engineering. It involves the delivery of genetic material into cells using viral vectors, which can be used to modify cell function or treat diseases.</w:t>
      </w:r>
      <w:r w:rsidR="00EE114A">
        <w:rPr>
          <w:rFonts w:ascii="Times New Roman" w:eastAsia="Times New Roman" w:hAnsi="Times New Roman" w:cs="Times New Roman"/>
          <w:sz w:val="28"/>
          <w:szCs w:val="28"/>
          <w:lang w:val="en-US" w:eastAsia="ru-RU"/>
        </w:rPr>
        <w:t xml:space="preserve"> In this work, </w:t>
      </w:r>
      <w:r w:rsidR="003E6503">
        <w:rPr>
          <w:rFonts w:ascii="Times New Roman" w:eastAsia="Times New Roman" w:hAnsi="Times New Roman" w:cs="Times New Roman"/>
          <w:sz w:val="28"/>
          <w:szCs w:val="28"/>
          <w:lang w:val="en-US" w:eastAsia="ru-RU"/>
        </w:rPr>
        <w:t>transduction method was leveraged to deliver lentiviral vector with gRNAs into the test HEK 293 cells</w:t>
      </w:r>
      <w:r w:rsidR="008548AE">
        <w:rPr>
          <w:rFonts w:ascii="Times New Roman" w:eastAsia="Times New Roman" w:hAnsi="Times New Roman" w:cs="Times New Roman"/>
          <w:sz w:val="28"/>
          <w:szCs w:val="28"/>
          <w:lang w:val="en-US" w:eastAsia="ru-RU"/>
        </w:rPr>
        <w:t xml:space="preserve">, then later into H1 stem cells. </w:t>
      </w:r>
      <w:r w:rsidR="003E6503">
        <w:rPr>
          <w:rFonts w:ascii="Times New Roman" w:eastAsia="Times New Roman" w:hAnsi="Times New Roman" w:cs="Times New Roman"/>
          <w:sz w:val="28"/>
          <w:szCs w:val="28"/>
          <w:lang w:val="en-US" w:eastAsia="ru-RU"/>
        </w:rPr>
        <w:t xml:space="preserve"> </w:t>
      </w:r>
    </w:p>
    <w:p w14:paraId="391752DF" w14:textId="77777777" w:rsidR="00C71364" w:rsidRPr="00C53608" w:rsidRDefault="00C71364" w:rsidP="00900C3B">
      <w:pPr>
        <w:spacing w:after="0" w:line="240" w:lineRule="auto"/>
        <w:jc w:val="both"/>
        <w:rPr>
          <w:rFonts w:ascii="Times New Roman" w:eastAsia="Times New Roman" w:hAnsi="Times New Roman" w:cs="Times New Roman"/>
          <w:sz w:val="28"/>
          <w:szCs w:val="28"/>
          <w:lang w:val="en-US" w:eastAsia="ru-RU"/>
        </w:rPr>
      </w:pPr>
    </w:p>
    <w:p w14:paraId="4ED31345" w14:textId="351E38FB" w:rsidR="00C71364" w:rsidRPr="008548AE" w:rsidRDefault="008548AE" w:rsidP="00900C3B">
      <w:pPr>
        <w:spacing w:after="0" w:line="240" w:lineRule="auto"/>
        <w:ind w:firstLine="708"/>
        <w:jc w:val="both"/>
        <w:rPr>
          <w:rFonts w:ascii="Times New Roman" w:eastAsia="Times New Roman" w:hAnsi="Times New Roman" w:cs="Times New Roman"/>
          <w:sz w:val="28"/>
          <w:szCs w:val="28"/>
          <w:lang w:val="en-US" w:eastAsia="ru-RU"/>
        </w:rPr>
      </w:pPr>
      <w:r w:rsidRPr="008548AE">
        <w:rPr>
          <w:rFonts w:ascii="Times New Roman" w:eastAsia="Times New Roman" w:hAnsi="Times New Roman" w:cs="Times New Roman"/>
          <w:color w:val="000000"/>
          <w:sz w:val="28"/>
          <w:szCs w:val="28"/>
          <w:lang w:val="en-US" w:eastAsia="ru-RU"/>
        </w:rPr>
        <w:t xml:space="preserve">2.2.5. </w:t>
      </w:r>
      <w:r w:rsidR="00C71364" w:rsidRPr="008548AE">
        <w:rPr>
          <w:rFonts w:ascii="Times New Roman" w:eastAsia="Times New Roman" w:hAnsi="Times New Roman" w:cs="Times New Roman"/>
          <w:color w:val="000000"/>
          <w:sz w:val="28"/>
          <w:szCs w:val="28"/>
          <w:lang w:val="en-US" w:eastAsia="ru-RU"/>
        </w:rPr>
        <w:t>Flow cytometry</w:t>
      </w:r>
    </w:p>
    <w:p w14:paraId="63EAFAF8" w14:textId="4C68E331" w:rsidR="00AE28F8" w:rsidRPr="00C53608" w:rsidRDefault="00C71364" w:rsidP="00900C3B">
      <w:pPr>
        <w:spacing w:after="0" w:line="240" w:lineRule="auto"/>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ab/>
        <w:t>48 hours post transduction cells were assayed</w:t>
      </w:r>
      <w:r w:rsidR="008548AE">
        <w:rPr>
          <w:rFonts w:ascii="Times New Roman" w:eastAsia="Times New Roman" w:hAnsi="Times New Roman" w:cs="Times New Roman"/>
          <w:color w:val="000000"/>
          <w:sz w:val="28"/>
          <w:szCs w:val="28"/>
          <w:lang w:val="en-US" w:eastAsia="ru-RU"/>
        </w:rPr>
        <w:t xml:space="preserve"> for flow cytometry</w:t>
      </w:r>
      <w:r w:rsidR="008548AE" w:rsidRPr="00C53608">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 xml:space="preserve">The cells were detached from the wells using 0.5% Trypsin (Invitrogen) and pre-stained with LIVE/DEAD Fixable Near IR Dead Cell dye, according to manufacturer’s instructions (Thermo Fisher Scientific). Transduced cells were gated on dsRED expressing cells. Stained cells were analyzed using a BD FACSymphony flow cytometer and FlowJo v10.3.0 software (FlowJo LLC, </w:t>
      </w:r>
      <w:r w:rsidR="00127CB5" w:rsidRPr="00C53608">
        <w:rPr>
          <w:rFonts w:ascii="Times New Roman" w:eastAsia="Times New Roman" w:hAnsi="Times New Roman" w:cs="Times New Roman"/>
          <w:color w:val="000000"/>
          <w:sz w:val="28"/>
          <w:szCs w:val="28"/>
          <w:lang w:val="en-US" w:eastAsia="ru-RU"/>
        </w:rPr>
        <w:t>OR</w:t>
      </w:r>
      <w:r w:rsidR="004B3740">
        <w:rPr>
          <w:rFonts w:ascii="Times New Roman" w:eastAsia="Times New Roman" w:hAnsi="Times New Roman" w:cs="Times New Roman"/>
          <w:color w:val="000000"/>
          <w:sz w:val="28"/>
          <w:szCs w:val="28"/>
          <w:lang w:val="en-US" w:eastAsia="ru-RU"/>
        </w:rPr>
        <w:t>,</w:t>
      </w:r>
      <w:r w:rsidRPr="00C53608">
        <w:rPr>
          <w:rFonts w:ascii="Times New Roman" w:eastAsia="Times New Roman" w:hAnsi="Times New Roman" w:cs="Times New Roman"/>
          <w:color w:val="000000"/>
          <w:sz w:val="28"/>
          <w:szCs w:val="28"/>
          <w:lang w:val="en-US" w:eastAsia="ru-RU"/>
        </w:rPr>
        <w:t xml:space="preserve"> USA).</w:t>
      </w:r>
      <w:r w:rsidR="00127CB5">
        <w:rPr>
          <w:rFonts w:ascii="Times New Roman" w:eastAsia="Times New Roman" w:hAnsi="Times New Roman" w:cs="Times New Roman"/>
          <w:color w:val="000000"/>
          <w:sz w:val="28"/>
          <w:szCs w:val="28"/>
          <w:lang w:val="en-US" w:eastAsia="ru-RU"/>
        </w:rPr>
        <w:t xml:space="preserve"> </w:t>
      </w:r>
      <w:r w:rsidR="00D700FD">
        <w:rPr>
          <w:rFonts w:ascii="Times New Roman" w:eastAsia="Times New Roman" w:hAnsi="Times New Roman" w:cs="Times New Roman"/>
          <w:color w:val="000000"/>
          <w:sz w:val="28"/>
          <w:szCs w:val="28"/>
          <w:lang w:val="en-US" w:eastAsia="ru-RU"/>
        </w:rPr>
        <w:t xml:space="preserve">The </w:t>
      </w:r>
      <w:r w:rsidR="00D7050D" w:rsidRPr="0092070C">
        <w:rPr>
          <w:rFonts w:ascii="Times New Roman" w:eastAsia="Times New Roman" w:hAnsi="Times New Roman" w:cs="Times New Roman"/>
          <w:color w:val="000000"/>
          <w:sz w:val="28"/>
          <w:szCs w:val="28"/>
          <w:lang w:val="en-US" w:eastAsia="ru-RU"/>
        </w:rPr>
        <w:t xml:space="preserve">CD45RA </w:t>
      </w:r>
      <w:r w:rsidR="00D7050D">
        <w:rPr>
          <w:rFonts w:ascii="Times New Roman" w:eastAsia="Times New Roman" w:hAnsi="Times New Roman" w:cs="Times New Roman"/>
          <w:color w:val="000000"/>
          <w:sz w:val="28"/>
          <w:szCs w:val="28"/>
          <w:lang w:val="en-US" w:eastAsia="ru-RU"/>
        </w:rPr>
        <w:t>m</w:t>
      </w:r>
      <w:r w:rsidR="00D7050D" w:rsidRPr="0092070C">
        <w:rPr>
          <w:rFonts w:ascii="Times New Roman" w:eastAsia="Times New Roman" w:hAnsi="Times New Roman" w:cs="Times New Roman"/>
          <w:color w:val="000000"/>
          <w:sz w:val="28"/>
          <w:szCs w:val="28"/>
          <w:lang w:val="en-US" w:eastAsia="ru-RU"/>
        </w:rPr>
        <w:t xml:space="preserve">onoclonal </w:t>
      </w:r>
      <w:r w:rsidR="00D7050D">
        <w:rPr>
          <w:rFonts w:ascii="Times New Roman" w:eastAsia="Times New Roman" w:hAnsi="Times New Roman" w:cs="Times New Roman"/>
          <w:color w:val="000000"/>
          <w:sz w:val="28"/>
          <w:szCs w:val="28"/>
          <w:lang w:val="en-US" w:eastAsia="ru-RU"/>
        </w:rPr>
        <w:t>a</w:t>
      </w:r>
      <w:r w:rsidR="00D7050D" w:rsidRPr="0092070C">
        <w:rPr>
          <w:rFonts w:ascii="Times New Roman" w:eastAsia="Times New Roman" w:hAnsi="Times New Roman" w:cs="Times New Roman"/>
          <w:color w:val="000000"/>
          <w:sz w:val="28"/>
          <w:szCs w:val="28"/>
          <w:lang w:val="en-US" w:eastAsia="ru-RU"/>
        </w:rPr>
        <w:t>ntibod</w:t>
      </w:r>
      <w:r w:rsidR="00D7050D">
        <w:rPr>
          <w:rFonts w:ascii="Times New Roman" w:eastAsia="Times New Roman" w:hAnsi="Times New Roman" w:cs="Times New Roman"/>
          <w:color w:val="000000"/>
          <w:sz w:val="28"/>
          <w:szCs w:val="28"/>
          <w:lang w:val="en-US" w:eastAsia="ru-RU"/>
        </w:rPr>
        <w:t>y</w:t>
      </w:r>
      <w:r w:rsidR="00C25709">
        <w:rPr>
          <w:rFonts w:ascii="Times New Roman" w:eastAsia="Times New Roman" w:hAnsi="Times New Roman" w:cs="Times New Roman"/>
          <w:color w:val="000000"/>
          <w:sz w:val="28"/>
          <w:szCs w:val="28"/>
          <w:lang w:val="en-US" w:eastAsia="ru-RU"/>
        </w:rPr>
        <w:t xml:space="preserve"> was used for fixing</w:t>
      </w:r>
      <w:r w:rsidR="00D7050D">
        <w:rPr>
          <w:rFonts w:ascii="Times New Roman" w:eastAsia="Times New Roman" w:hAnsi="Times New Roman" w:cs="Times New Roman"/>
          <w:color w:val="000000"/>
          <w:sz w:val="28"/>
          <w:szCs w:val="28"/>
          <w:lang w:val="en-US" w:eastAsia="ru-RU"/>
        </w:rPr>
        <w:t xml:space="preserve">. </w:t>
      </w:r>
    </w:p>
    <w:p w14:paraId="4C628F96" w14:textId="77777777" w:rsidR="00C71364" w:rsidRPr="00C53608" w:rsidRDefault="00C71364" w:rsidP="00900C3B">
      <w:pPr>
        <w:spacing w:after="0" w:line="240" w:lineRule="auto"/>
        <w:jc w:val="both"/>
        <w:rPr>
          <w:rFonts w:ascii="Times New Roman" w:eastAsia="Times New Roman" w:hAnsi="Times New Roman" w:cs="Times New Roman"/>
          <w:sz w:val="28"/>
          <w:szCs w:val="28"/>
          <w:lang w:val="en-US" w:eastAsia="ru-RU"/>
        </w:rPr>
      </w:pPr>
    </w:p>
    <w:p w14:paraId="7C2B51D1" w14:textId="149D915A" w:rsidR="00C71364" w:rsidRPr="004A2B88" w:rsidRDefault="004A2B88" w:rsidP="00900C3B">
      <w:pPr>
        <w:spacing w:after="0" w:line="240" w:lineRule="auto"/>
        <w:ind w:firstLine="708"/>
        <w:jc w:val="both"/>
        <w:rPr>
          <w:rFonts w:ascii="Times New Roman" w:eastAsia="Times New Roman" w:hAnsi="Times New Roman" w:cs="Times New Roman"/>
          <w:sz w:val="28"/>
          <w:szCs w:val="28"/>
          <w:lang w:val="en-US" w:eastAsia="ru-RU"/>
        </w:rPr>
      </w:pPr>
      <w:r w:rsidRPr="004A2B88">
        <w:rPr>
          <w:rFonts w:ascii="Times New Roman" w:eastAsia="Times New Roman" w:hAnsi="Times New Roman" w:cs="Times New Roman"/>
          <w:color w:val="000000"/>
          <w:sz w:val="28"/>
          <w:szCs w:val="28"/>
          <w:lang w:val="en-US" w:eastAsia="ru-RU"/>
        </w:rPr>
        <w:t xml:space="preserve">2.2.6. </w:t>
      </w:r>
      <w:r w:rsidR="007B2ECF" w:rsidRPr="004A2B88">
        <w:rPr>
          <w:rFonts w:ascii="Times New Roman" w:eastAsia="Times New Roman" w:hAnsi="Times New Roman" w:cs="Times New Roman"/>
          <w:color w:val="000000"/>
          <w:sz w:val="28"/>
          <w:szCs w:val="28"/>
          <w:lang w:val="en-US" w:eastAsia="ru-RU"/>
        </w:rPr>
        <w:t xml:space="preserve">Complementary DNA synthesis and </w:t>
      </w:r>
      <w:r w:rsidR="00AA6ACD">
        <w:rPr>
          <w:rFonts w:ascii="Times New Roman" w:eastAsia="Times New Roman" w:hAnsi="Times New Roman" w:cs="Times New Roman"/>
          <w:color w:val="000000"/>
          <w:sz w:val="28"/>
          <w:szCs w:val="28"/>
          <w:lang w:val="en-US" w:eastAsia="ru-RU"/>
        </w:rPr>
        <w:t>q</w:t>
      </w:r>
      <w:r w:rsidR="00C71364" w:rsidRPr="004A2B88">
        <w:rPr>
          <w:rFonts w:ascii="Times New Roman" w:eastAsia="Times New Roman" w:hAnsi="Times New Roman" w:cs="Times New Roman"/>
          <w:color w:val="000000"/>
          <w:sz w:val="28"/>
          <w:szCs w:val="28"/>
          <w:lang w:val="en-US" w:eastAsia="ru-RU"/>
        </w:rPr>
        <w:t>uantitative polymerase chain reaction (qPCR)</w:t>
      </w:r>
    </w:p>
    <w:p w14:paraId="57A589A7" w14:textId="01ADBB62" w:rsidR="003C652D" w:rsidRPr="00C53608" w:rsidRDefault="00C71364"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1 ug of </w:t>
      </w:r>
      <w:r w:rsidR="002106A1" w:rsidRPr="00C53608">
        <w:rPr>
          <w:rFonts w:ascii="Times New Roman" w:eastAsia="Times New Roman" w:hAnsi="Times New Roman" w:cs="Times New Roman"/>
          <w:color w:val="000000"/>
          <w:sz w:val="28"/>
          <w:szCs w:val="28"/>
          <w:lang w:val="en-US" w:eastAsia="ru-RU"/>
        </w:rPr>
        <w:t xml:space="preserve">total </w:t>
      </w:r>
      <w:r w:rsidRPr="00C53608">
        <w:rPr>
          <w:rFonts w:ascii="Times New Roman" w:eastAsia="Times New Roman" w:hAnsi="Times New Roman" w:cs="Times New Roman"/>
          <w:color w:val="000000"/>
          <w:sz w:val="28"/>
          <w:szCs w:val="28"/>
          <w:lang w:val="en-US" w:eastAsia="ru-RU"/>
        </w:rPr>
        <w:t>RNA was used for complementary DNA (cDNA) synthesis which was performed using SuperScript VILO cDNA Synthesis Kit (Invitrogen). Synthesized cDNA samples were diluted 1/10 times in ddH</w:t>
      </w:r>
      <w:r w:rsidRPr="00C53608">
        <w:rPr>
          <w:rFonts w:ascii="Times New Roman" w:eastAsia="Times New Roman" w:hAnsi="Times New Roman" w:cs="Times New Roman"/>
          <w:color w:val="000000"/>
          <w:sz w:val="28"/>
          <w:szCs w:val="28"/>
          <w:vertAlign w:val="subscript"/>
          <w:lang w:val="en-US" w:eastAsia="ru-RU"/>
        </w:rPr>
        <w:t>2</w:t>
      </w:r>
      <w:r w:rsidRPr="00C53608">
        <w:rPr>
          <w:rFonts w:ascii="Times New Roman" w:eastAsia="Times New Roman" w:hAnsi="Times New Roman" w:cs="Times New Roman"/>
          <w:color w:val="000000"/>
          <w:sz w:val="28"/>
          <w:szCs w:val="28"/>
          <w:lang w:val="en-US" w:eastAsia="ru-RU"/>
        </w:rPr>
        <w:t>O</w:t>
      </w:r>
      <w:r w:rsidR="002106A1" w:rsidRPr="00C53608">
        <w:rPr>
          <w:rFonts w:ascii="Times New Roman" w:eastAsia="Times New Roman" w:hAnsi="Times New Roman" w:cs="Times New Roman"/>
          <w:color w:val="000000"/>
          <w:sz w:val="28"/>
          <w:szCs w:val="28"/>
          <w:lang w:val="en-US" w:eastAsia="ru-RU"/>
        </w:rPr>
        <w:t xml:space="preserve"> for qPCR</w:t>
      </w:r>
      <w:r w:rsidRPr="00C53608">
        <w:rPr>
          <w:rFonts w:ascii="Times New Roman" w:eastAsia="Times New Roman" w:hAnsi="Times New Roman" w:cs="Times New Roman"/>
          <w:color w:val="000000"/>
          <w:sz w:val="28"/>
          <w:szCs w:val="28"/>
          <w:lang w:val="en-US" w:eastAsia="ru-RU"/>
        </w:rPr>
        <w:t xml:space="preserve">. </w:t>
      </w:r>
    </w:p>
    <w:p w14:paraId="5EB1E97A" w14:textId="75405F90" w:rsidR="00564484" w:rsidRPr="00C53608" w:rsidRDefault="00C71364"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All the qPCRs were performed using PerfeCTa SYBR Green FastMix (Quanta Biosciences) in CFX96 Real-Time PCR Detection System (Bio-Rad). </w:t>
      </w:r>
      <w:r w:rsidR="00564484" w:rsidRPr="00C53608">
        <w:rPr>
          <w:rFonts w:ascii="Times New Roman" w:eastAsia="Times New Roman" w:hAnsi="Times New Roman" w:cs="Times New Roman"/>
          <w:color w:val="000000"/>
          <w:sz w:val="28"/>
          <w:szCs w:val="28"/>
          <w:lang w:val="en-US" w:eastAsia="ru-RU"/>
        </w:rPr>
        <w:t xml:space="preserve">Data was analyzed </w:t>
      </w:r>
      <w:r w:rsidR="00B3568A" w:rsidRPr="00C53608">
        <w:rPr>
          <w:rFonts w:ascii="Times New Roman" w:eastAsia="Times New Roman" w:hAnsi="Times New Roman" w:cs="Times New Roman"/>
          <w:color w:val="000000"/>
          <w:sz w:val="28"/>
          <w:szCs w:val="28"/>
          <w:lang w:val="en-US" w:eastAsia="ru-RU"/>
        </w:rPr>
        <w:t>using Sequence Detection Software (Applied Bios</w:t>
      </w:r>
      <w:r w:rsidR="008A78DB" w:rsidRPr="00C53608">
        <w:rPr>
          <w:rFonts w:ascii="Times New Roman" w:eastAsia="Times New Roman" w:hAnsi="Times New Roman" w:cs="Times New Roman"/>
          <w:color w:val="000000"/>
          <w:sz w:val="28"/>
          <w:szCs w:val="28"/>
          <w:lang w:val="en-US" w:eastAsia="ru-RU"/>
        </w:rPr>
        <w:t>cience</w:t>
      </w:r>
      <w:r w:rsidR="00B3568A" w:rsidRPr="00C53608">
        <w:rPr>
          <w:rFonts w:ascii="Times New Roman" w:eastAsia="Times New Roman" w:hAnsi="Times New Roman" w:cs="Times New Roman"/>
          <w:color w:val="000000"/>
          <w:sz w:val="28"/>
          <w:szCs w:val="28"/>
          <w:lang w:val="en-US" w:eastAsia="ru-RU"/>
        </w:rPr>
        <w:t>s)</w:t>
      </w:r>
      <w:r w:rsidR="008A78DB" w:rsidRPr="00C53608">
        <w:rPr>
          <w:rFonts w:ascii="Times New Roman" w:eastAsia="Times New Roman" w:hAnsi="Times New Roman" w:cs="Times New Roman"/>
          <w:color w:val="000000"/>
          <w:sz w:val="28"/>
          <w:szCs w:val="28"/>
          <w:lang w:val="en-US" w:eastAsia="ru-RU"/>
        </w:rPr>
        <w:t xml:space="preserve">. </w:t>
      </w:r>
      <w:r w:rsidR="008E1AAC">
        <w:rPr>
          <w:rFonts w:ascii="Times New Roman" w:eastAsia="Times New Roman" w:hAnsi="Times New Roman" w:cs="Times New Roman"/>
          <w:color w:val="000000"/>
          <w:sz w:val="28"/>
          <w:szCs w:val="28"/>
          <w:lang w:val="en-US" w:eastAsia="ru-RU"/>
        </w:rPr>
        <w:t xml:space="preserve">The total reaction mixture was 20 ul in each reaction tube. </w:t>
      </w:r>
    </w:p>
    <w:p w14:paraId="24EEC772" w14:textId="7A0DFD72" w:rsidR="00C71364" w:rsidRPr="00C53608" w:rsidRDefault="00C71364"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The results </w:t>
      </w:r>
      <w:r w:rsidR="008A78DB" w:rsidRPr="00C53608">
        <w:rPr>
          <w:rFonts w:ascii="Times New Roman" w:eastAsia="Times New Roman" w:hAnsi="Times New Roman" w:cs="Times New Roman"/>
          <w:color w:val="000000"/>
          <w:sz w:val="28"/>
          <w:szCs w:val="28"/>
          <w:lang w:val="en-US" w:eastAsia="ru-RU"/>
        </w:rPr>
        <w:t xml:space="preserve">related to HEK 293 cells </w:t>
      </w:r>
      <w:r w:rsidRPr="00C53608">
        <w:rPr>
          <w:rFonts w:ascii="Times New Roman" w:eastAsia="Times New Roman" w:hAnsi="Times New Roman" w:cs="Times New Roman"/>
          <w:color w:val="000000"/>
          <w:sz w:val="28"/>
          <w:szCs w:val="28"/>
          <w:lang w:val="en-US" w:eastAsia="ru-RU"/>
        </w:rPr>
        <w:t xml:space="preserve">were expressed as a relative fold-increase in mRNA expression of the gene of interest normalized to housekeeping gene </w:t>
      </w:r>
      <w:r w:rsidRPr="00C53608">
        <w:rPr>
          <w:rFonts w:ascii="Times New Roman" w:eastAsia="Times New Roman" w:hAnsi="Times New Roman" w:cs="Times New Roman"/>
          <w:color w:val="000000"/>
          <w:sz w:val="28"/>
          <w:szCs w:val="28"/>
          <w:lang w:val="en-US" w:eastAsia="ru-RU"/>
        </w:rPr>
        <w:lastRenderedPageBreak/>
        <w:t>(Actin) expression using the 2</w:t>
      </w:r>
      <w:r w:rsidRPr="00C53608">
        <w:rPr>
          <w:rFonts w:ascii="Times New Roman" w:eastAsia="Times New Roman" w:hAnsi="Times New Roman" w:cs="Times New Roman"/>
          <w:color w:val="000000"/>
          <w:sz w:val="28"/>
          <w:szCs w:val="28"/>
          <w:vertAlign w:val="superscript"/>
          <w:lang w:val="en-US" w:eastAsia="ru-RU"/>
        </w:rPr>
        <w:t>-∆∆Ct</w:t>
      </w:r>
      <w:r w:rsidRPr="00C53608">
        <w:rPr>
          <w:rFonts w:ascii="Times New Roman" w:eastAsia="Times New Roman" w:hAnsi="Times New Roman" w:cs="Times New Roman"/>
          <w:color w:val="000000"/>
          <w:sz w:val="28"/>
          <w:szCs w:val="28"/>
          <w:lang w:val="en-US" w:eastAsia="ru-RU"/>
        </w:rPr>
        <w:t xml:space="preserve"> method</w:t>
      </w:r>
      <w:r w:rsidR="008A78DB" w:rsidRPr="00C53608">
        <w:rPr>
          <w:rFonts w:ascii="Times New Roman" w:eastAsia="Times New Roman" w:hAnsi="Times New Roman" w:cs="Times New Roman"/>
          <w:color w:val="000000"/>
          <w:sz w:val="28"/>
          <w:szCs w:val="28"/>
          <w:lang w:val="en-US" w:eastAsia="ru-RU"/>
        </w:rPr>
        <w:t xml:space="preserve">, while </w:t>
      </w:r>
      <w:r w:rsidR="0024524F" w:rsidRPr="00C53608">
        <w:rPr>
          <w:rFonts w:ascii="Times New Roman" w:eastAsia="Times New Roman" w:hAnsi="Times New Roman" w:cs="Times New Roman"/>
          <w:color w:val="000000"/>
          <w:sz w:val="28"/>
          <w:szCs w:val="28"/>
          <w:lang w:val="en-US" w:eastAsia="ru-RU"/>
        </w:rPr>
        <w:t xml:space="preserve">results of stem cells were normalized to undifferentiated H1 cells. </w:t>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5D07DB">
        <w:rPr>
          <w:rFonts w:ascii="Times New Roman" w:eastAsia="Times New Roman" w:hAnsi="Times New Roman" w:cs="Times New Roman"/>
          <w:color w:val="000000"/>
          <w:sz w:val="28"/>
          <w:szCs w:val="28"/>
          <w:lang w:val="en-US" w:eastAsia="ru-RU"/>
        </w:rPr>
        <w:tab/>
      </w:r>
      <w:r w:rsidR="004A38A2">
        <w:rPr>
          <w:rFonts w:ascii="Times New Roman" w:eastAsia="Times New Roman" w:hAnsi="Times New Roman" w:cs="Times New Roman"/>
          <w:color w:val="000000"/>
          <w:sz w:val="28"/>
          <w:szCs w:val="28"/>
          <w:lang w:val="en-US" w:eastAsia="ru-RU"/>
        </w:rPr>
        <w:t xml:space="preserve">The qPCR results were </w:t>
      </w:r>
      <w:r w:rsidR="009871ED">
        <w:rPr>
          <w:rFonts w:ascii="Times New Roman" w:eastAsia="Times New Roman" w:hAnsi="Times New Roman" w:cs="Times New Roman"/>
          <w:color w:val="000000"/>
          <w:sz w:val="28"/>
          <w:szCs w:val="28"/>
          <w:lang w:val="en-US" w:eastAsia="ru-RU"/>
        </w:rPr>
        <w:t xml:space="preserve">additionally visualized using </w:t>
      </w:r>
      <w:r w:rsidR="004A38A2">
        <w:rPr>
          <w:rFonts w:ascii="Times New Roman" w:eastAsia="Times New Roman" w:hAnsi="Times New Roman" w:cs="Times New Roman"/>
          <w:color w:val="000000"/>
          <w:sz w:val="28"/>
          <w:szCs w:val="28"/>
          <w:lang w:val="en-US" w:eastAsia="ru-RU"/>
        </w:rPr>
        <w:t>1% agarose gel-electrophoresis</w:t>
      </w:r>
      <w:r w:rsidR="009871ED">
        <w:rPr>
          <w:rFonts w:ascii="Times New Roman" w:eastAsia="Times New Roman" w:hAnsi="Times New Roman" w:cs="Times New Roman"/>
          <w:color w:val="000000"/>
          <w:sz w:val="28"/>
          <w:szCs w:val="28"/>
          <w:lang w:val="en-US" w:eastAsia="ru-RU"/>
        </w:rPr>
        <w:t xml:space="preserve">. </w:t>
      </w:r>
    </w:p>
    <w:p w14:paraId="6DEC3C7F" w14:textId="02BAA5B5" w:rsidR="00944F12" w:rsidRPr="00C53608" w:rsidRDefault="00944F12"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5057AC38" w14:textId="1BF0E44B" w:rsidR="00614FA2" w:rsidRPr="004A2B88" w:rsidRDefault="004A2B88"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4A2B88">
        <w:rPr>
          <w:rFonts w:ascii="Times New Roman" w:eastAsia="Times New Roman" w:hAnsi="Times New Roman" w:cs="Times New Roman"/>
          <w:color w:val="000000"/>
          <w:sz w:val="28"/>
          <w:szCs w:val="28"/>
          <w:lang w:val="en-US" w:eastAsia="ru-RU"/>
        </w:rPr>
        <w:t xml:space="preserve">2.2.7. </w:t>
      </w:r>
      <w:r w:rsidR="00614FA2" w:rsidRPr="004A2B88">
        <w:rPr>
          <w:rFonts w:ascii="Times New Roman" w:eastAsia="Times New Roman" w:hAnsi="Times New Roman" w:cs="Times New Roman"/>
          <w:color w:val="000000"/>
          <w:sz w:val="28"/>
          <w:szCs w:val="28"/>
          <w:lang w:val="en-US" w:eastAsia="ru-RU"/>
        </w:rPr>
        <w:t>Western blotting</w:t>
      </w:r>
    </w:p>
    <w:p w14:paraId="68F4EC21" w14:textId="419F0861" w:rsidR="00FE11FD" w:rsidRPr="00C53608" w:rsidRDefault="00FE11FD" w:rsidP="00900C3B">
      <w:pPr>
        <w:spacing w:after="0" w:line="240" w:lineRule="auto"/>
        <w:ind w:firstLine="720"/>
        <w:jc w:val="both"/>
        <w:rPr>
          <w:rFonts w:ascii="Times New Roman" w:eastAsia="Times New Roman" w:hAnsi="Times New Roman" w:cs="Times New Roman"/>
          <w:i/>
          <w:iCs/>
          <w:color w:val="000000"/>
          <w:sz w:val="28"/>
          <w:szCs w:val="28"/>
          <w:u w:val="single"/>
          <w:lang w:val="en-US" w:eastAsia="ru-RU"/>
        </w:rPr>
      </w:pPr>
      <w:r w:rsidRPr="00C53608">
        <w:rPr>
          <w:rFonts w:ascii="Times New Roman" w:eastAsia="Times New Roman" w:hAnsi="Times New Roman" w:cs="Times New Roman"/>
          <w:i/>
          <w:iCs/>
          <w:color w:val="000000"/>
          <w:sz w:val="28"/>
          <w:szCs w:val="28"/>
          <w:u w:val="single"/>
          <w:lang w:val="en-US" w:eastAsia="ru-RU"/>
        </w:rPr>
        <w:t>Preparation of cells</w:t>
      </w:r>
      <w:r w:rsidR="008E1AAC">
        <w:rPr>
          <w:rFonts w:ascii="Times New Roman" w:eastAsia="Times New Roman" w:hAnsi="Times New Roman" w:cs="Times New Roman"/>
          <w:i/>
          <w:iCs/>
          <w:color w:val="000000"/>
          <w:sz w:val="28"/>
          <w:szCs w:val="28"/>
          <w:u w:val="single"/>
          <w:lang w:val="en-US" w:eastAsia="ru-RU"/>
        </w:rPr>
        <w:t>:</w:t>
      </w:r>
    </w:p>
    <w:p w14:paraId="1F8057F8" w14:textId="301BDC21" w:rsidR="00B3788B" w:rsidRPr="00C53608" w:rsidRDefault="002C0A21"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T</w:t>
      </w:r>
      <w:r w:rsidR="00B3788B" w:rsidRPr="00C53608">
        <w:rPr>
          <w:rFonts w:ascii="Times New Roman" w:eastAsia="Times New Roman" w:hAnsi="Times New Roman" w:cs="Times New Roman"/>
          <w:color w:val="000000"/>
          <w:sz w:val="28"/>
          <w:szCs w:val="28"/>
          <w:lang w:val="en-US" w:eastAsia="ru-RU"/>
        </w:rPr>
        <w:t xml:space="preserve">he cell culture </w:t>
      </w:r>
      <w:r w:rsidRPr="00C53608">
        <w:rPr>
          <w:rFonts w:ascii="Times New Roman" w:eastAsia="Times New Roman" w:hAnsi="Times New Roman" w:cs="Times New Roman"/>
          <w:color w:val="000000"/>
          <w:sz w:val="28"/>
          <w:szCs w:val="28"/>
          <w:lang w:val="en-US" w:eastAsia="ru-RU"/>
        </w:rPr>
        <w:t xml:space="preserve">was washed </w:t>
      </w:r>
      <w:r w:rsidR="00B3788B" w:rsidRPr="00C53608">
        <w:rPr>
          <w:rFonts w:ascii="Times New Roman" w:eastAsia="Times New Roman" w:hAnsi="Times New Roman" w:cs="Times New Roman"/>
          <w:color w:val="000000"/>
          <w:sz w:val="28"/>
          <w:szCs w:val="28"/>
          <w:lang w:val="en-US" w:eastAsia="ru-RU"/>
        </w:rPr>
        <w:t>with sodium phosphate buffer solution (PBS)</w:t>
      </w:r>
      <w:r w:rsidR="005175A0">
        <w:rPr>
          <w:rFonts w:ascii="Times New Roman" w:eastAsia="Times New Roman" w:hAnsi="Times New Roman" w:cs="Times New Roman"/>
          <w:color w:val="000000"/>
          <w:sz w:val="28"/>
          <w:szCs w:val="28"/>
          <w:lang w:val="en-US" w:eastAsia="ru-RU"/>
        </w:rPr>
        <w:t>, pH 7.4</w:t>
      </w:r>
      <w:r w:rsidR="00B3788B" w:rsidRPr="00C53608">
        <w:rPr>
          <w:rFonts w:ascii="Times New Roman" w:eastAsia="Times New Roman" w:hAnsi="Times New Roman" w:cs="Times New Roman"/>
          <w:color w:val="000000"/>
          <w:sz w:val="28"/>
          <w:szCs w:val="28"/>
          <w:lang w:val="en-US" w:eastAsia="ru-RU"/>
        </w:rPr>
        <w:t xml:space="preserve">. </w:t>
      </w:r>
      <w:r w:rsidR="00E60263" w:rsidRPr="00C53608">
        <w:rPr>
          <w:rFonts w:ascii="Times New Roman" w:eastAsia="Times New Roman" w:hAnsi="Times New Roman" w:cs="Times New Roman"/>
          <w:color w:val="000000"/>
          <w:sz w:val="28"/>
          <w:szCs w:val="28"/>
          <w:lang w:val="en-US" w:eastAsia="ru-RU"/>
        </w:rPr>
        <w:t xml:space="preserve">Then the wash buffer was </w:t>
      </w:r>
      <w:r w:rsidR="00203048" w:rsidRPr="00C53608">
        <w:rPr>
          <w:rFonts w:ascii="Times New Roman" w:eastAsia="Times New Roman" w:hAnsi="Times New Roman" w:cs="Times New Roman"/>
          <w:color w:val="000000"/>
          <w:sz w:val="28"/>
          <w:szCs w:val="28"/>
          <w:lang w:val="en-US" w:eastAsia="ru-RU"/>
        </w:rPr>
        <w:t>removed,</w:t>
      </w:r>
      <w:r w:rsidR="00E60263" w:rsidRPr="00C53608">
        <w:rPr>
          <w:rFonts w:ascii="Times New Roman" w:eastAsia="Times New Roman" w:hAnsi="Times New Roman" w:cs="Times New Roman"/>
          <w:color w:val="000000"/>
          <w:sz w:val="28"/>
          <w:szCs w:val="28"/>
          <w:lang w:val="en-US" w:eastAsia="ru-RU"/>
        </w:rPr>
        <w:t xml:space="preserve"> and </w:t>
      </w:r>
      <w:r w:rsidR="00B3788B" w:rsidRPr="00C53608">
        <w:rPr>
          <w:rFonts w:ascii="Times New Roman" w:eastAsia="Times New Roman" w:hAnsi="Times New Roman" w:cs="Times New Roman"/>
          <w:color w:val="000000"/>
          <w:sz w:val="28"/>
          <w:szCs w:val="28"/>
          <w:lang w:val="en-US" w:eastAsia="ru-RU"/>
        </w:rPr>
        <w:t xml:space="preserve">fresh PBS </w:t>
      </w:r>
      <w:r w:rsidR="00E60263" w:rsidRPr="00C53608">
        <w:rPr>
          <w:rFonts w:ascii="Times New Roman" w:eastAsia="Times New Roman" w:hAnsi="Times New Roman" w:cs="Times New Roman"/>
          <w:color w:val="000000"/>
          <w:sz w:val="28"/>
          <w:szCs w:val="28"/>
          <w:lang w:val="en-US" w:eastAsia="ru-RU"/>
        </w:rPr>
        <w:t>was added</w:t>
      </w:r>
      <w:r w:rsidR="00203048" w:rsidRPr="00C53608">
        <w:rPr>
          <w:rFonts w:ascii="Times New Roman" w:eastAsia="Times New Roman" w:hAnsi="Times New Roman" w:cs="Times New Roman"/>
          <w:color w:val="000000"/>
          <w:sz w:val="28"/>
          <w:szCs w:val="28"/>
          <w:lang w:val="en-US" w:eastAsia="ru-RU"/>
        </w:rPr>
        <w:t xml:space="preserve">. Then a </w:t>
      </w:r>
      <w:r w:rsidR="00B3788B" w:rsidRPr="00C53608">
        <w:rPr>
          <w:rFonts w:ascii="Times New Roman" w:eastAsia="Times New Roman" w:hAnsi="Times New Roman" w:cs="Times New Roman"/>
          <w:color w:val="000000"/>
          <w:sz w:val="28"/>
          <w:szCs w:val="28"/>
          <w:lang w:val="en-US" w:eastAsia="ru-RU"/>
        </w:rPr>
        <w:t xml:space="preserve">cell scraper </w:t>
      </w:r>
      <w:r w:rsidR="00203048" w:rsidRPr="00C53608">
        <w:rPr>
          <w:rFonts w:ascii="Times New Roman" w:eastAsia="Times New Roman" w:hAnsi="Times New Roman" w:cs="Times New Roman"/>
          <w:color w:val="000000"/>
          <w:sz w:val="28"/>
          <w:szCs w:val="28"/>
          <w:lang w:val="en-US" w:eastAsia="ru-RU"/>
        </w:rPr>
        <w:t xml:space="preserve">was used </w:t>
      </w:r>
      <w:r w:rsidR="00B3788B" w:rsidRPr="00C53608">
        <w:rPr>
          <w:rFonts w:ascii="Times New Roman" w:eastAsia="Times New Roman" w:hAnsi="Times New Roman" w:cs="Times New Roman"/>
          <w:color w:val="000000"/>
          <w:sz w:val="28"/>
          <w:szCs w:val="28"/>
          <w:lang w:val="en-US" w:eastAsia="ru-RU"/>
        </w:rPr>
        <w:t>to remove the cell layer. Dispense</w:t>
      </w:r>
      <w:r w:rsidR="00203048" w:rsidRPr="00C53608">
        <w:rPr>
          <w:rFonts w:ascii="Times New Roman" w:eastAsia="Times New Roman" w:hAnsi="Times New Roman" w:cs="Times New Roman"/>
          <w:color w:val="000000"/>
          <w:sz w:val="28"/>
          <w:szCs w:val="28"/>
          <w:lang w:val="en-US" w:eastAsia="ru-RU"/>
        </w:rPr>
        <w:t>d</w:t>
      </w:r>
      <w:r w:rsidR="00B3788B" w:rsidRPr="00C53608">
        <w:rPr>
          <w:rFonts w:ascii="Times New Roman" w:eastAsia="Times New Roman" w:hAnsi="Times New Roman" w:cs="Times New Roman"/>
          <w:color w:val="000000"/>
          <w:sz w:val="28"/>
          <w:szCs w:val="28"/>
          <w:lang w:val="en-US" w:eastAsia="ru-RU"/>
        </w:rPr>
        <w:t xml:space="preserve"> the mixture into microcentrifuge tubes.</w:t>
      </w:r>
    </w:p>
    <w:p w14:paraId="02644C07" w14:textId="0363A495" w:rsidR="00B3788B" w:rsidRPr="00C53608" w:rsidRDefault="00203048"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Next, c</w:t>
      </w:r>
      <w:r w:rsidR="00B3788B" w:rsidRPr="00C53608">
        <w:rPr>
          <w:rFonts w:ascii="Times New Roman" w:eastAsia="Times New Roman" w:hAnsi="Times New Roman" w:cs="Times New Roman"/>
          <w:color w:val="000000"/>
          <w:sz w:val="28"/>
          <w:szCs w:val="28"/>
          <w:lang w:val="en-US" w:eastAsia="ru-RU"/>
        </w:rPr>
        <w:t>entrifuge</w:t>
      </w:r>
      <w:r w:rsidRPr="00C53608">
        <w:rPr>
          <w:rFonts w:ascii="Times New Roman" w:eastAsia="Times New Roman" w:hAnsi="Times New Roman" w:cs="Times New Roman"/>
          <w:color w:val="000000"/>
          <w:sz w:val="28"/>
          <w:szCs w:val="28"/>
          <w:lang w:val="en-US" w:eastAsia="ru-RU"/>
        </w:rPr>
        <w:t>d</w:t>
      </w:r>
      <w:r w:rsidR="00B3788B" w:rsidRPr="00C53608">
        <w:rPr>
          <w:rFonts w:ascii="Times New Roman" w:eastAsia="Times New Roman" w:hAnsi="Times New Roman" w:cs="Times New Roman"/>
          <w:color w:val="000000"/>
          <w:sz w:val="28"/>
          <w:szCs w:val="28"/>
          <w:lang w:val="en-US" w:eastAsia="ru-RU"/>
        </w:rPr>
        <w:t xml:space="preserve"> at 1500 rpm for 5 minutes </w:t>
      </w:r>
      <w:r w:rsidR="00980EEC" w:rsidRPr="00C53608">
        <w:rPr>
          <w:rFonts w:ascii="Times New Roman" w:eastAsia="Times New Roman" w:hAnsi="Times New Roman" w:cs="Times New Roman"/>
          <w:color w:val="000000"/>
          <w:sz w:val="28"/>
          <w:szCs w:val="28"/>
          <w:lang w:val="en-US" w:eastAsia="ru-RU"/>
        </w:rPr>
        <w:t xml:space="preserve">and </w:t>
      </w:r>
      <w:r w:rsidR="00B3788B" w:rsidRPr="00C53608">
        <w:rPr>
          <w:rFonts w:ascii="Times New Roman" w:eastAsia="Times New Roman" w:hAnsi="Times New Roman" w:cs="Times New Roman"/>
          <w:color w:val="000000"/>
          <w:sz w:val="28"/>
          <w:szCs w:val="28"/>
          <w:lang w:val="en-US" w:eastAsia="ru-RU"/>
        </w:rPr>
        <w:t>discard</w:t>
      </w:r>
      <w:r w:rsidR="00980EEC" w:rsidRPr="00C53608">
        <w:rPr>
          <w:rFonts w:ascii="Times New Roman" w:eastAsia="Times New Roman" w:hAnsi="Times New Roman" w:cs="Times New Roman"/>
          <w:color w:val="000000"/>
          <w:sz w:val="28"/>
          <w:szCs w:val="28"/>
          <w:lang w:val="en-US" w:eastAsia="ru-RU"/>
        </w:rPr>
        <w:t xml:space="preserve">ed </w:t>
      </w:r>
      <w:r w:rsidR="00B3788B" w:rsidRPr="00C53608">
        <w:rPr>
          <w:rFonts w:ascii="Times New Roman" w:eastAsia="Times New Roman" w:hAnsi="Times New Roman" w:cs="Times New Roman"/>
          <w:color w:val="000000"/>
          <w:sz w:val="28"/>
          <w:szCs w:val="28"/>
          <w:lang w:val="en-US" w:eastAsia="ru-RU"/>
        </w:rPr>
        <w:t>supernatant liquid.</w:t>
      </w:r>
      <w:r w:rsidR="00980EEC" w:rsidRPr="00C53608">
        <w:rPr>
          <w:rFonts w:ascii="Times New Roman" w:eastAsia="Times New Roman" w:hAnsi="Times New Roman" w:cs="Times New Roman"/>
          <w:color w:val="000000"/>
          <w:sz w:val="28"/>
          <w:szCs w:val="28"/>
          <w:lang w:val="en-US" w:eastAsia="ru-RU"/>
        </w:rPr>
        <w:t xml:space="preserve"> </w:t>
      </w:r>
      <w:r w:rsidR="00B3788B" w:rsidRPr="00C53608">
        <w:rPr>
          <w:rFonts w:ascii="Times New Roman" w:eastAsia="Times New Roman" w:hAnsi="Times New Roman" w:cs="Times New Roman"/>
          <w:color w:val="000000"/>
          <w:sz w:val="28"/>
          <w:szCs w:val="28"/>
          <w:lang w:val="en-US" w:eastAsia="ru-RU"/>
        </w:rPr>
        <w:t>Add</w:t>
      </w:r>
      <w:r w:rsidR="00980EEC" w:rsidRPr="00C53608">
        <w:rPr>
          <w:rFonts w:ascii="Times New Roman" w:eastAsia="Times New Roman" w:hAnsi="Times New Roman" w:cs="Times New Roman"/>
          <w:color w:val="000000"/>
          <w:sz w:val="28"/>
          <w:szCs w:val="28"/>
          <w:lang w:val="en-US" w:eastAsia="ru-RU"/>
        </w:rPr>
        <w:t>ed</w:t>
      </w:r>
      <w:r w:rsidR="00B3788B" w:rsidRPr="00C53608">
        <w:rPr>
          <w:rFonts w:ascii="Times New Roman" w:eastAsia="Times New Roman" w:hAnsi="Times New Roman" w:cs="Times New Roman"/>
          <w:color w:val="000000"/>
          <w:sz w:val="28"/>
          <w:szCs w:val="28"/>
          <w:lang w:val="en-US" w:eastAsia="ru-RU"/>
        </w:rPr>
        <w:t xml:space="preserve"> 180 µl of ice-cold lysis buffer with 20 µl of fresh protease inhibitor mix.</w:t>
      </w:r>
      <w:r w:rsidR="00980EEC" w:rsidRPr="00C53608">
        <w:rPr>
          <w:rFonts w:ascii="Times New Roman" w:eastAsia="Times New Roman" w:hAnsi="Times New Roman" w:cs="Times New Roman"/>
          <w:color w:val="000000"/>
          <w:sz w:val="28"/>
          <w:szCs w:val="28"/>
          <w:lang w:val="en-US" w:eastAsia="ru-RU"/>
        </w:rPr>
        <w:t xml:space="preserve"> I</w:t>
      </w:r>
      <w:r w:rsidR="00B3788B" w:rsidRPr="00C53608">
        <w:rPr>
          <w:rFonts w:ascii="Times New Roman" w:eastAsia="Times New Roman" w:hAnsi="Times New Roman" w:cs="Times New Roman"/>
          <w:color w:val="000000"/>
          <w:sz w:val="28"/>
          <w:szCs w:val="28"/>
          <w:lang w:val="en-US" w:eastAsia="ru-RU"/>
        </w:rPr>
        <w:t>ncubate</w:t>
      </w:r>
      <w:r w:rsidR="00980EEC" w:rsidRPr="00C53608">
        <w:rPr>
          <w:rFonts w:ascii="Times New Roman" w:eastAsia="Times New Roman" w:hAnsi="Times New Roman" w:cs="Times New Roman"/>
          <w:color w:val="000000"/>
          <w:sz w:val="28"/>
          <w:szCs w:val="28"/>
          <w:lang w:val="en-US" w:eastAsia="ru-RU"/>
        </w:rPr>
        <w:t>d</w:t>
      </w:r>
      <w:r w:rsidR="00B3788B" w:rsidRPr="00C53608">
        <w:rPr>
          <w:rFonts w:ascii="Times New Roman" w:eastAsia="Times New Roman" w:hAnsi="Times New Roman" w:cs="Times New Roman"/>
          <w:color w:val="000000"/>
          <w:sz w:val="28"/>
          <w:szCs w:val="28"/>
          <w:lang w:val="en-US" w:eastAsia="ru-RU"/>
        </w:rPr>
        <w:t xml:space="preserve"> for 30 minutes on ice and then clear</w:t>
      </w:r>
      <w:r w:rsidR="00980EEC" w:rsidRPr="00C53608">
        <w:rPr>
          <w:rFonts w:ascii="Times New Roman" w:eastAsia="Times New Roman" w:hAnsi="Times New Roman" w:cs="Times New Roman"/>
          <w:color w:val="000000"/>
          <w:sz w:val="28"/>
          <w:szCs w:val="28"/>
          <w:lang w:val="en-US" w:eastAsia="ru-RU"/>
        </w:rPr>
        <w:t>ed</w:t>
      </w:r>
      <w:r w:rsidR="00B3788B" w:rsidRPr="00C53608">
        <w:rPr>
          <w:rFonts w:ascii="Times New Roman" w:eastAsia="Times New Roman" w:hAnsi="Times New Roman" w:cs="Times New Roman"/>
          <w:color w:val="000000"/>
          <w:sz w:val="28"/>
          <w:szCs w:val="28"/>
          <w:lang w:val="en-US" w:eastAsia="ru-RU"/>
        </w:rPr>
        <w:t xml:space="preserve"> the lysate by centrifuging for 10 minutes at speed</w:t>
      </w:r>
      <w:r w:rsidR="00980EEC" w:rsidRPr="00C53608">
        <w:rPr>
          <w:rFonts w:ascii="Times New Roman" w:eastAsia="Times New Roman" w:hAnsi="Times New Roman" w:cs="Times New Roman"/>
          <w:color w:val="000000"/>
          <w:sz w:val="28"/>
          <w:szCs w:val="28"/>
          <w:lang w:val="en-US" w:eastAsia="ru-RU"/>
        </w:rPr>
        <w:t xml:space="preserve"> </w:t>
      </w:r>
      <w:r w:rsidR="00B3788B" w:rsidRPr="00C53608">
        <w:rPr>
          <w:rFonts w:ascii="Times New Roman" w:eastAsia="Times New Roman" w:hAnsi="Times New Roman" w:cs="Times New Roman"/>
          <w:color w:val="000000"/>
          <w:sz w:val="28"/>
          <w:szCs w:val="28"/>
          <w:lang w:val="en-US" w:eastAsia="ru-RU"/>
        </w:rPr>
        <w:t>12,000 rpm a</w:t>
      </w:r>
      <w:r w:rsidR="00980EEC" w:rsidRPr="00C53608">
        <w:rPr>
          <w:rFonts w:ascii="Times New Roman" w:eastAsia="Times New Roman" w:hAnsi="Times New Roman" w:cs="Times New Roman"/>
          <w:color w:val="000000"/>
          <w:sz w:val="28"/>
          <w:szCs w:val="28"/>
          <w:lang w:val="en-US" w:eastAsia="ru-RU"/>
        </w:rPr>
        <w:t>t</w:t>
      </w:r>
      <w:r w:rsidR="00B3788B" w:rsidRPr="00C53608">
        <w:rPr>
          <w:rFonts w:ascii="Times New Roman" w:eastAsia="Times New Roman" w:hAnsi="Times New Roman" w:cs="Times New Roman"/>
          <w:color w:val="000000"/>
          <w:sz w:val="28"/>
          <w:szCs w:val="28"/>
          <w:lang w:val="en-US" w:eastAsia="ru-RU"/>
        </w:rPr>
        <w:t xml:space="preserve"> 4 °C.</w:t>
      </w:r>
    </w:p>
    <w:p w14:paraId="3D136043" w14:textId="108A10D7" w:rsidR="00614FA2" w:rsidRPr="00EC5A4B" w:rsidRDefault="002D1808"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Then t</w:t>
      </w:r>
      <w:r w:rsidR="00B3788B" w:rsidRPr="00C53608">
        <w:rPr>
          <w:rFonts w:ascii="Times New Roman" w:eastAsia="Times New Roman" w:hAnsi="Times New Roman" w:cs="Times New Roman"/>
          <w:color w:val="000000"/>
          <w:sz w:val="28"/>
          <w:szCs w:val="28"/>
          <w:lang w:val="en-US" w:eastAsia="ru-RU"/>
        </w:rPr>
        <w:t>ransfer</w:t>
      </w:r>
      <w:r w:rsidRPr="00C53608">
        <w:rPr>
          <w:rFonts w:ascii="Times New Roman" w:eastAsia="Times New Roman" w:hAnsi="Times New Roman" w:cs="Times New Roman"/>
          <w:color w:val="000000"/>
          <w:sz w:val="28"/>
          <w:szCs w:val="28"/>
          <w:lang w:val="en-US" w:eastAsia="ru-RU"/>
        </w:rPr>
        <w:t>red</w:t>
      </w:r>
      <w:r w:rsidR="00B3788B" w:rsidRPr="00C53608">
        <w:rPr>
          <w:rFonts w:ascii="Times New Roman" w:eastAsia="Times New Roman" w:hAnsi="Times New Roman" w:cs="Times New Roman"/>
          <w:color w:val="000000"/>
          <w:sz w:val="28"/>
          <w:szCs w:val="28"/>
          <w:lang w:val="en-US" w:eastAsia="ru-RU"/>
        </w:rPr>
        <w:t xml:space="preserve"> the supernatant to a clean tube and store</w:t>
      </w:r>
      <w:r w:rsidR="000E42E3">
        <w:rPr>
          <w:rFonts w:ascii="Times New Roman" w:eastAsia="Times New Roman" w:hAnsi="Times New Roman" w:cs="Times New Roman"/>
          <w:color w:val="000000"/>
          <w:sz w:val="28"/>
          <w:szCs w:val="28"/>
          <w:lang w:val="en-US" w:eastAsia="ru-RU"/>
        </w:rPr>
        <w:t>d</w:t>
      </w:r>
      <w:r w:rsidR="00B3788B" w:rsidRPr="00C53608">
        <w:rPr>
          <w:rFonts w:ascii="Times New Roman" w:eastAsia="Times New Roman" w:hAnsi="Times New Roman" w:cs="Times New Roman"/>
          <w:color w:val="000000"/>
          <w:sz w:val="28"/>
          <w:szCs w:val="28"/>
          <w:lang w:val="en-US" w:eastAsia="ru-RU"/>
        </w:rPr>
        <w:t xml:space="preserve"> on ice.</w:t>
      </w:r>
      <w:r w:rsidR="00F80EC7" w:rsidRPr="00C53608">
        <w:rPr>
          <w:rFonts w:ascii="Times New Roman" w:eastAsia="Times New Roman" w:hAnsi="Times New Roman" w:cs="Times New Roman"/>
          <w:color w:val="000000"/>
          <w:sz w:val="28"/>
          <w:szCs w:val="28"/>
          <w:lang w:val="en-US" w:eastAsia="ru-RU"/>
        </w:rPr>
        <w:t xml:space="preserve"> </w:t>
      </w:r>
      <w:r w:rsidR="00B3788B" w:rsidRPr="00C53608">
        <w:rPr>
          <w:rFonts w:ascii="Times New Roman" w:eastAsia="Times New Roman" w:hAnsi="Times New Roman" w:cs="Times New Roman"/>
          <w:color w:val="000000"/>
          <w:sz w:val="28"/>
          <w:szCs w:val="28"/>
          <w:lang w:val="en-US" w:eastAsia="ru-RU"/>
        </w:rPr>
        <w:t>Measure</w:t>
      </w:r>
      <w:r w:rsidR="00F80EC7" w:rsidRPr="00C53608">
        <w:rPr>
          <w:rFonts w:ascii="Times New Roman" w:eastAsia="Times New Roman" w:hAnsi="Times New Roman" w:cs="Times New Roman"/>
          <w:color w:val="000000"/>
          <w:sz w:val="28"/>
          <w:szCs w:val="28"/>
          <w:lang w:val="en-US" w:eastAsia="ru-RU"/>
        </w:rPr>
        <w:t>d</w:t>
      </w:r>
      <w:r w:rsidR="00B3788B" w:rsidRPr="00C53608">
        <w:rPr>
          <w:rFonts w:ascii="Times New Roman" w:eastAsia="Times New Roman" w:hAnsi="Times New Roman" w:cs="Times New Roman"/>
          <w:color w:val="000000"/>
          <w:sz w:val="28"/>
          <w:szCs w:val="28"/>
          <w:lang w:val="en-US" w:eastAsia="ru-RU"/>
        </w:rPr>
        <w:t xml:space="preserve"> the protein concentration using a spectrophotometer</w:t>
      </w:r>
      <w:r w:rsidR="00EC5A4B" w:rsidRPr="00EC5A4B">
        <w:rPr>
          <w:rFonts w:ascii="Times New Roman" w:eastAsia="Times New Roman" w:hAnsi="Times New Roman" w:cs="Times New Roman"/>
          <w:color w:val="000000"/>
          <w:sz w:val="28"/>
          <w:szCs w:val="28"/>
          <w:lang w:val="en-US" w:eastAsia="ru-RU"/>
        </w:rPr>
        <w:t xml:space="preserve"> </w:t>
      </w:r>
      <w:r w:rsidR="00E605D6">
        <w:rPr>
          <w:rFonts w:ascii="Times New Roman" w:eastAsia="Times New Roman" w:hAnsi="Times New Roman" w:cs="Times New Roman"/>
          <w:color w:val="000000"/>
          <w:sz w:val="28"/>
          <w:szCs w:val="28"/>
          <w:lang w:val="en-US" w:eastAsia="ru-RU"/>
        </w:rPr>
        <w:t>(LabTron, Inc</w:t>
      </w:r>
      <w:r w:rsidR="000E42E3">
        <w:rPr>
          <w:rFonts w:ascii="Times New Roman" w:eastAsia="Times New Roman" w:hAnsi="Times New Roman" w:cs="Times New Roman"/>
          <w:color w:val="000000"/>
          <w:sz w:val="28"/>
          <w:szCs w:val="28"/>
          <w:lang w:val="en-US" w:eastAsia="ru-RU"/>
        </w:rPr>
        <w:t xml:space="preserve">., USA) </w:t>
      </w:r>
      <w:r w:rsidR="00EC5A4B">
        <w:rPr>
          <w:rFonts w:ascii="Times New Roman" w:eastAsia="Times New Roman" w:hAnsi="Times New Roman" w:cs="Times New Roman"/>
          <w:color w:val="000000"/>
          <w:sz w:val="28"/>
          <w:szCs w:val="28"/>
          <w:lang w:val="en-US" w:eastAsia="ru-RU"/>
        </w:rPr>
        <w:t>at wavelen</w:t>
      </w:r>
      <w:r w:rsidR="00EA6167">
        <w:rPr>
          <w:rFonts w:ascii="Times New Roman" w:eastAsia="Times New Roman" w:hAnsi="Times New Roman" w:cs="Times New Roman"/>
          <w:color w:val="000000"/>
          <w:sz w:val="28"/>
          <w:szCs w:val="28"/>
          <w:lang w:val="en-US" w:eastAsia="ru-RU"/>
        </w:rPr>
        <w:t xml:space="preserve">gth of </w:t>
      </w:r>
      <w:r w:rsidR="00EC5A4B" w:rsidRPr="00EC5A4B">
        <w:rPr>
          <w:rFonts w:ascii="Times New Roman" w:eastAsia="Times New Roman" w:hAnsi="Times New Roman" w:cs="Times New Roman"/>
          <w:color w:val="000000"/>
          <w:sz w:val="28"/>
          <w:szCs w:val="28"/>
          <w:lang w:val="en-US" w:eastAsia="ru-RU"/>
        </w:rPr>
        <w:t>6</w:t>
      </w:r>
      <w:r w:rsidR="00AE7791">
        <w:rPr>
          <w:rFonts w:ascii="Times New Roman" w:eastAsia="Times New Roman" w:hAnsi="Times New Roman" w:cs="Times New Roman"/>
          <w:color w:val="000000"/>
          <w:sz w:val="28"/>
          <w:szCs w:val="28"/>
          <w:lang w:val="en-US" w:eastAsia="ru-RU"/>
        </w:rPr>
        <w:t>5</w:t>
      </w:r>
      <w:r w:rsidR="00EC5A4B" w:rsidRPr="00EC5A4B">
        <w:rPr>
          <w:rFonts w:ascii="Times New Roman" w:eastAsia="Times New Roman" w:hAnsi="Times New Roman" w:cs="Times New Roman"/>
          <w:color w:val="000000"/>
          <w:sz w:val="28"/>
          <w:szCs w:val="28"/>
          <w:lang w:val="en-US" w:eastAsia="ru-RU"/>
        </w:rPr>
        <w:t xml:space="preserve">0 </w:t>
      </w:r>
      <w:r w:rsidR="00EA6167">
        <w:rPr>
          <w:rFonts w:ascii="Times New Roman" w:eastAsia="Times New Roman" w:hAnsi="Times New Roman" w:cs="Times New Roman"/>
          <w:color w:val="000000"/>
          <w:sz w:val="28"/>
          <w:szCs w:val="28"/>
          <w:lang w:val="en-US" w:eastAsia="ru-RU"/>
        </w:rPr>
        <w:t>nm</w:t>
      </w:r>
      <w:r w:rsidR="00B3788B" w:rsidRPr="00C53608">
        <w:rPr>
          <w:rFonts w:ascii="Times New Roman" w:eastAsia="Times New Roman" w:hAnsi="Times New Roman" w:cs="Times New Roman"/>
          <w:color w:val="000000"/>
          <w:sz w:val="28"/>
          <w:szCs w:val="28"/>
          <w:lang w:val="en-US" w:eastAsia="ru-RU"/>
        </w:rPr>
        <w:t>.</w:t>
      </w:r>
      <w:r w:rsidR="00EA6167">
        <w:rPr>
          <w:rFonts w:ascii="Times New Roman" w:eastAsia="Times New Roman" w:hAnsi="Times New Roman" w:cs="Times New Roman"/>
          <w:color w:val="000000"/>
          <w:sz w:val="28"/>
          <w:szCs w:val="28"/>
          <w:lang w:val="en-US" w:eastAsia="ru-RU"/>
        </w:rPr>
        <w:t xml:space="preserve"> </w:t>
      </w:r>
    </w:p>
    <w:p w14:paraId="67C72E25" w14:textId="4E82F21C" w:rsidR="00652724" w:rsidRPr="00C53608" w:rsidRDefault="00021338"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Preparation of samples</w:t>
      </w:r>
      <w:r w:rsidR="008E1AAC">
        <w:rPr>
          <w:rFonts w:ascii="Times New Roman" w:eastAsia="Times New Roman" w:hAnsi="Times New Roman" w:cs="Times New Roman"/>
          <w:i/>
          <w:iCs/>
          <w:sz w:val="28"/>
          <w:szCs w:val="28"/>
          <w:u w:val="single"/>
          <w:lang w:val="en-US" w:eastAsia="ru-RU"/>
        </w:rPr>
        <w:t>:</w:t>
      </w:r>
    </w:p>
    <w:p w14:paraId="66F04102" w14:textId="77777777" w:rsidR="00FA678B" w:rsidRPr="00C53608" w:rsidRDefault="00283B4B"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b/>
        <w:t>Using the formula "concentration = mass/volume", determine</w:t>
      </w:r>
      <w:r w:rsidR="0018751B"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the volume of protein extract required to place 50 μg </w:t>
      </w:r>
      <w:r w:rsidR="0021592D" w:rsidRPr="00C53608">
        <w:rPr>
          <w:rFonts w:ascii="Times New Roman" w:eastAsia="Times New Roman" w:hAnsi="Times New Roman" w:cs="Times New Roman"/>
          <w:sz w:val="28"/>
          <w:szCs w:val="28"/>
          <w:lang w:val="en-US" w:eastAsia="ru-RU"/>
        </w:rPr>
        <w:t xml:space="preserve">of it </w:t>
      </w:r>
      <w:r w:rsidRPr="00C53608">
        <w:rPr>
          <w:rFonts w:ascii="Times New Roman" w:eastAsia="Times New Roman" w:hAnsi="Times New Roman" w:cs="Times New Roman"/>
          <w:sz w:val="28"/>
          <w:szCs w:val="28"/>
          <w:lang w:val="en-US" w:eastAsia="ru-RU"/>
        </w:rPr>
        <w:t xml:space="preserve">in </w:t>
      </w:r>
      <w:r w:rsidR="0021592D" w:rsidRPr="00C53608">
        <w:rPr>
          <w:rFonts w:ascii="Times New Roman" w:eastAsia="Times New Roman" w:hAnsi="Times New Roman" w:cs="Times New Roman"/>
          <w:sz w:val="28"/>
          <w:szCs w:val="28"/>
          <w:lang w:val="en-US" w:eastAsia="ru-RU"/>
        </w:rPr>
        <w:t xml:space="preserve">each </w:t>
      </w:r>
      <w:r w:rsidRPr="00C53608">
        <w:rPr>
          <w:rFonts w:ascii="Times New Roman" w:eastAsia="Times New Roman" w:hAnsi="Times New Roman" w:cs="Times New Roman"/>
          <w:sz w:val="28"/>
          <w:szCs w:val="28"/>
          <w:lang w:val="en-US" w:eastAsia="ru-RU"/>
        </w:rPr>
        <w:t>well</w:t>
      </w:r>
      <w:r w:rsidR="0021592D" w:rsidRPr="00C53608">
        <w:rPr>
          <w:rFonts w:ascii="Times New Roman" w:eastAsia="Times New Roman" w:hAnsi="Times New Roman" w:cs="Times New Roman"/>
          <w:sz w:val="28"/>
          <w:szCs w:val="28"/>
          <w:lang w:val="en-US" w:eastAsia="ru-RU"/>
        </w:rPr>
        <w:t xml:space="preserve"> of the </w:t>
      </w:r>
      <w:r w:rsidRPr="00C53608">
        <w:rPr>
          <w:rFonts w:ascii="Times New Roman" w:eastAsia="Times New Roman" w:hAnsi="Times New Roman" w:cs="Times New Roman"/>
          <w:sz w:val="28"/>
          <w:szCs w:val="28"/>
          <w:lang w:val="en-US" w:eastAsia="ru-RU"/>
        </w:rPr>
        <w:t>electrophoresis gel.</w:t>
      </w:r>
      <w:r w:rsidR="0021592D" w:rsidRPr="00C53608">
        <w:rPr>
          <w:rFonts w:ascii="Times New Roman" w:eastAsia="Times New Roman" w:hAnsi="Times New Roman" w:cs="Times New Roman"/>
          <w:sz w:val="28"/>
          <w:szCs w:val="28"/>
          <w:lang w:val="en-US" w:eastAsia="ru-RU"/>
        </w:rPr>
        <w:t xml:space="preserve"> Next</w:t>
      </w:r>
      <w:r w:rsidR="000176EE" w:rsidRPr="00C53608">
        <w:rPr>
          <w:rFonts w:ascii="Times New Roman" w:eastAsia="Times New Roman" w:hAnsi="Times New Roman" w:cs="Times New Roman"/>
          <w:sz w:val="28"/>
          <w:szCs w:val="28"/>
          <w:lang w:val="en-US" w:eastAsia="ru-RU"/>
        </w:rPr>
        <w:t xml:space="preserve"> p</w:t>
      </w:r>
      <w:r w:rsidRPr="00C53608">
        <w:rPr>
          <w:rFonts w:ascii="Times New Roman" w:eastAsia="Times New Roman" w:hAnsi="Times New Roman" w:cs="Times New Roman"/>
          <w:sz w:val="28"/>
          <w:szCs w:val="28"/>
          <w:lang w:val="en-US" w:eastAsia="ru-RU"/>
        </w:rPr>
        <w:t>lace</w:t>
      </w:r>
      <w:r w:rsidR="000176EE"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the base and 12 mm tube monobloc on </w:t>
      </w:r>
      <w:r w:rsidR="000176EE" w:rsidRPr="00C53608">
        <w:rPr>
          <w:rFonts w:ascii="Times New Roman" w:eastAsia="Times New Roman" w:hAnsi="Times New Roman" w:cs="Times New Roman"/>
          <w:sz w:val="28"/>
          <w:szCs w:val="28"/>
          <w:lang w:val="en-US" w:eastAsia="ru-RU"/>
        </w:rPr>
        <w:t>a</w:t>
      </w:r>
      <w:r w:rsidRPr="00C53608">
        <w:rPr>
          <w:rFonts w:ascii="Times New Roman" w:eastAsia="Times New Roman" w:hAnsi="Times New Roman" w:cs="Times New Roman"/>
          <w:sz w:val="28"/>
          <w:szCs w:val="28"/>
          <w:lang w:val="en-US" w:eastAsia="ru-RU"/>
        </w:rPr>
        <w:t xml:space="preserve"> heated stirrer</w:t>
      </w:r>
      <w:r w:rsidR="000176EE" w:rsidRPr="00C53608">
        <w:rPr>
          <w:rFonts w:ascii="Times New Roman" w:eastAsia="Times New Roman" w:hAnsi="Times New Roman" w:cs="Times New Roman"/>
          <w:sz w:val="28"/>
          <w:szCs w:val="28"/>
          <w:lang w:val="en-US" w:eastAsia="ru-RU"/>
        </w:rPr>
        <w:t xml:space="preserve"> (Applied Biosciences)</w:t>
      </w:r>
      <w:r w:rsidRPr="00C53608">
        <w:rPr>
          <w:rFonts w:ascii="Times New Roman" w:eastAsia="Times New Roman" w:hAnsi="Times New Roman" w:cs="Times New Roman"/>
          <w:sz w:val="28"/>
          <w:szCs w:val="28"/>
          <w:lang w:val="en-US" w:eastAsia="ru-RU"/>
        </w:rPr>
        <w:t xml:space="preserve">. </w:t>
      </w:r>
      <w:r w:rsidR="00B8121B" w:rsidRPr="00C53608">
        <w:rPr>
          <w:rFonts w:ascii="Times New Roman" w:eastAsia="Times New Roman" w:hAnsi="Times New Roman" w:cs="Times New Roman"/>
          <w:sz w:val="28"/>
          <w:szCs w:val="28"/>
          <w:lang w:val="en-US" w:eastAsia="ru-RU"/>
        </w:rPr>
        <w:t>S</w:t>
      </w:r>
      <w:r w:rsidRPr="00C53608">
        <w:rPr>
          <w:rFonts w:ascii="Times New Roman" w:eastAsia="Times New Roman" w:hAnsi="Times New Roman" w:cs="Times New Roman"/>
          <w:sz w:val="28"/>
          <w:szCs w:val="28"/>
          <w:lang w:val="en-US" w:eastAsia="ru-RU"/>
        </w:rPr>
        <w:t>et the temperature to 100 °C</w:t>
      </w:r>
      <w:r w:rsidR="00B8121B" w:rsidRPr="00C53608">
        <w:rPr>
          <w:rFonts w:ascii="Times New Roman" w:eastAsia="Times New Roman" w:hAnsi="Times New Roman" w:cs="Times New Roman"/>
          <w:sz w:val="28"/>
          <w:szCs w:val="28"/>
          <w:lang w:val="en-US" w:eastAsia="ru-RU"/>
        </w:rPr>
        <w:t xml:space="preserve"> and a</w:t>
      </w:r>
      <w:r w:rsidRPr="00C53608">
        <w:rPr>
          <w:rFonts w:ascii="Times New Roman" w:eastAsia="Times New Roman" w:hAnsi="Times New Roman" w:cs="Times New Roman"/>
          <w:sz w:val="28"/>
          <w:szCs w:val="28"/>
          <w:lang w:val="en-US" w:eastAsia="ru-RU"/>
        </w:rPr>
        <w:t>dd</w:t>
      </w:r>
      <w:r w:rsidR="00B8121B" w:rsidRPr="00C53608">
        <w:rPr>
          <w:rFonts w:ascii="Times New Roman" w:eastAsia="Times New Roman" w:hAnsi="Times New Roman" w:cs="Times New Roman"/>
          <w:sz w:val="28"/>
          <w:szCs w:val="28"/>
          <w:lang w:val="en-US" w:eastAsia="ru-RU"/>
        </w:rPr>
        <w:t xml:space="preserve">ed </w:t>
      </w:r>
      <w:r w:rsidRPr="00C53608">
        <w:rPr>
          <w:rFonts w:ascii="Times New Roman" w:eastAsia="Times New Roman" w:hAnsi="Times New Roman" w:cs="Times New Roman"/>
          <w:sz w:val="28"/>
          <w:szCs w:val="28"/>
          <w:lang w:val="en-US" w:eastAsia="ru-RU"/>
        </w:rPr>
        <w:t>5 µl of sample buffer to each sample. All samples</w:t>
      </w:r>
      <w:r w:rsidR="00177E34" w:rsidRPr="00C53608">
        <w:rPr>
          <w:rFonts w:ascii="Times New Roman" w:eastAsia="Times New Roman" w:hAnsi="Times New Roman" w:cs="Times New Roman"/>
          <w:sz w:val="28"/>
          <w:szCs w:val="28"/>
          <w:lang w:val="en-US" w:eastAsia="ru-RU"/>
        </w:rPr>
        <w:t xml:space="preserve"> were</w:t>
      </w:r>
      <w:r w:rsidRPr="00C53608">
        <w:rPr>
          <w:rFonts w:ascii="Times New Roman" w:eastAsia="Times New Roman" w:hAnsi="Times New Roman" w:cs="Times New Roman"/>
          <w:sz w:val="28"/>
          <w:szCs w:val="28"/>
          <w:lang w:val="en-US" w:eastAsia="ru-RU"/>
        </w:rPr>
        <w:t xml:space="preserve"> well mixed.</w:t>
      </w:r>
      <w:r w:rsidR="00177E34" w:rsidRPr="00C53608">
        <w:rPr>
          <w:rFonts w:ascii="Times New Roman" w:eastAsia="Times New Roman" w:hAnsi="Times New Roman" w:cs="Times New Roman"/>
          <w:sz w:val="28"/>
          <w:szCs w:val="28"/>
          <w:lang w:val="en-US" w:eastAsia="ru-RU"/>
        </w:rPr>
        <w:t xml:space="preserve"> Finally, whe</w:t>
      </w:r>
      <w:r w:rsidRPr="00C53608">
        <w:rPr>
          <w:rFonts w:ascii="Times New Roman" w:eastAsia="Times New Roman" w:hAnsi="Times New Roman" w:cs="Times New Roman"/>
          <w:sz w:val="28"/>
          <w:szCs w:val="28"/>
          <w:lang w:val="en-US" w:eastAsia="ru-RU"/>
        </w:rPr>
        <w:t>n the platform temperature reache</w:t>
      </w:r>
      <w:r w:rsidR="00177E34"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100 °C, warm</w:t>
      </w:r>
      <w:r w:rsidR="00177E34" w:rsidRPr="00C53608">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up the samples for 5 minutes</w:t>
      </w:r>
      <w:r w:rsidR="00177E34" w:rsidRPr="00C53608">
        <w:rPr>
          <w:rFonts w:ascii="Times New Roman" w:eastAsia="Times New Roman" w:hAnsi="Times New Roman" w:cs="Times New Roman"/>
          <w:sz w:val="28"/>
          <w:szCs w:val="28"/>
          <w:lang w:val="en-US" w:eastAsia="ru-RU"/>
        </w:rPr>
        <w:t xml:space="preserve">. </w:t>
      </w:r>
    </w:p>
    <w:p w14:paraId="23420F0F" w14:textId="7E41751F" w:rsidR="00FA678B" w:rsidRPr="00C53608" w:rsidRDefault="00FA678B"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Preparation of the gel</w:t>
      </w:r>
      <w:r w:rsidR="008E1AAC">
        <w:rPr>
          <w:rFonts w:ascii="Times New Roman" w:eastAsia="Times New Roman" w:hAnsi="Times New Roman" w:cs="Times New Roman"/>
          <w:i/>
          <w:iCs/>
          <w:sz w:val="28"/>
          <w:szCs w:val="28"/>
          <w:u w:val="single"/>
          <w:lang w:val="en-US" w:eastAsia="ru-RU"/>
        </w:rPr>
        <w:t>:</w:t>
      </w:r>
    </w:p>
    <w:p w14:paraId="4C8A9929" w14:textId="77777777" w:rsidR="00267689" w:rsidRPr="00C53608" w:rsidRDefault="00FA678B"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b/>
      </w:r>
      <w:r w:rsidR="00016091" w:rsidRPr="00C53608">
        <w:rPr>
          <w:rFonts w:ascii="Times New Roman" w:eastAsia="Times New Roman" w:hAnsi="Times New Roman" w:cs="Times New Roman"/>
          <w:sz w:val="28"/>
          <w:szCs w:val="28"/>
          <w:lang w:val="en-US" w:eastAsia="ru-RU"/>
        </w:rPr>
        <w:t>Prepared a 10%</w:t>
      </w:r>
      <w:r w:rsidR="00BD402C" w:rsidRPr="00C53608">
        <w:rPr>
          <w:rFonts w:ascii="Times New Roman" w:eastAsia="Times New Roman" w:hAnsi="Times New Roman" w:cs="Times New Roman"/>
          <w:sz w:val="28"/>
          <w:szCs w:val="28"/>
          <w:lang w:val="en-US" w:eastAsia="ru-RU"/>
        </w:rPr>
        <w:t xml:space="preserve"> concentration</w:t>
      </w:r>
      <w:r w:rsidR="00016091" w:rsidRPr="00C53608">
        <w:rPr>
          <w:rFonts w:ascii="Times New Roman" w:eastAsia="Times New Roman" w:hAnsi="Times New Roman" w:cs="Times New Roman"/>
          <w:sz w:val="28"/>
          <w:szCs w:val="28"/>
          <w:lang w:val="en-US" w:eastAsia="ru-RU"/>
        </w:rPr>
        <w:t xml:space="preserve"> gel solution</w:t>
      </w:r>
      <w:r w:rsidR="003B2DBD" w:rsidRPr="00C53608">
        <w:rPr>
          <w:rFonts w:ascii="Times New Roman" w:eastAsia="Times New Roman" w:hAnsi="Times New Roman" w:cs="Times New Roman"/>
          <w:sz w:val="28"/>
          <w:szCs w:val="28"/>
          <w:lang w:val="en-US" w:eastAsia="ru-RU"/>
        </w:rPr>
        <w:t xml:space="preserve"> and </w:t>
      </w:r>
      <w:r w:rsidR="00016091" w:rsidRPr="00C53608">
        <w:rPr>
          <w:rFonts w:ascii="Times New Roman" w:eastAsia="Times New Roman" w:hAnsi="Times New Roman" w:cs="Times New Roman"/>
          <w:sz w:val="28"/>
          <w:szCs w:val="28"/>
          <w:lang w:val="en-US" w:eastAsia="ru-RU"/>
        </w:rPr>
        <w:t>assemble</w:t>
      </w:r>
      <w:r w:rsidR="003B2DBD" w:rsidRPr="00C53608">
        <w:rPr>
          <w:rFonts w:ascii="Times New Roman" w:eastAsia="Times New Roman" w:hAnsi="Times New Roman" w:cs="Times New Roman"/>
          <w:sz w:val="28"/>
          <w:szCs w:val="28"/>
          <w:lang w:val="en-US" w:eastAsia="ru-RU"/>
        </w:rPr>
        <w:t>d</w:t>
      </w:r>
      <w:r w:rsidR="00016091" w:rsidRPr="00C53608">
        <w:rPr>
          <w:rFonts w:ascii="Times New Roman" w:eastAsia="Times New Roman" w:hAnsi="Times New Roman" w:cs="Times New Roman"/>
          <w:sz w:val="28"/>
          <w:szCs w:val="28"/>
          <w:lang w:val="en-US" w:eastAsia="ru-RU"/>
        </w:rPr>
        <w:t xml:space="preserve"> a stand for pouring the gel.</w:t>
      </w:r>
      <w:r w:rsidR="003B2DBD" w:rsidRPr="00C53608">
        <w:rPr>
          <w:rFonts w:ascii="Times New Roman" w:eastAsia="Times New Roman" w:hAnsi="Times New Roman" w:cs="Times New Roman"/>
          <w:sz w:val="28"/>
          <w:szCs w:val="28"/>
          <w:lang w:val="en-US" w:eastAsia="ru-RU"/>
        </w:rPr>
        <w:t xml:space="preserve"> Next a</w:t>
      </w:r>
      <w:r w:rsidR="00016091" w:rsidRPr="00C53608">
        <w:rPr>
          <w:rFonts w:ascii="Times New Roman" w:eastAsia="Times New Roman" w:hAnsi="Times New Roman" w:cs="Times New Roman"/>
          <w:sz w:val="28"/>
          <w:szCs w:val="28"/>
          <w:lang w:val="en-US" w:eastAsia="ru-RU"/>
        </w:rPr>
        <w:t>dd</w:t>
      </w:r>
      <w:r w:rsidR="003B2DBD" w:rsidRPr="00C53608">
        <w:rPr>
          <w:rFonts w:ascii="Times New Roman" w:eastAsia="Times New Roman" w:hAnsi="Times New Roman" w:cs="Times New Roman"/>
          <w:sz w:val="28"/>
          <w:szCs w:val="28"/>
          <w:lang w:val="en-US" w:eastAsia="ru-RU"/>
        </w:rPr>
        <w:t>ed</w:t>
      </w:r>
      <w:r w:rsidR="00016091" w:rsidRPr="00C53608">
        <w:rPr>
          <w:rFonts w:ascii="Times New Roman" w:eastAsia="Times New Roman" w:hAnsi="Times New Roman" w:cs="Times New Roman"/>
          <w:sz w:val="28"/>
          <w:szCs w:val="28"/>
          <w:lang w:val="en-US" w:eastAsia="ru-RU"/>
        </w:rPr>
        <w:t xml:space="preserve"> the concentration gel solution until the desired level is reached. Wait</w:t>
      </w:r>
      <w:r w:rsidR="00BD402C" w:rsidRPr="00C53608">
        <w:rPr>
          <w:rFonts w:ascii="Times New Roman" w:eastAsia="Times New Roman" w:hAnsi="Times New Roman" w:cs="Times New Roman"/>
          <w:sz w:val="28"/>
          <w:szCs w:val="28"/>
          <w:lang w:val="en-US" w:eastAsia="ru-RU"/>
        </w:rPr>
        <w:t>ed for</w:t>
      </w:r>
      <w:r w:rsidR="00016091" w:rsidRPr="00C53608">
        <w:rPr>
          <w:rFonts w:ascii="Times New Roman" w:eastAsia="Times New Roman" w:hAnsi="Times New Roman" w:cs="Times New Roman"/>
          <w:sz w:val="28"/>
          <w:szCs w:val="28"/>
          <w:lang w:val="en-US" w:eastAsia="ru-RU"/>
        </w:rPr>
        <w:t xml:space="preserve"> 15-30 minutes for the gel to dry.</w:t>
      </w:r>
      <w:r w:rsidR="00BD402C" w:rsidRPr="00C53608">
        <w:rPr>
          <w:rFonts w:ascii="Times New Roman" w:eastAsia="Times New Roman" w:hAnsi="Times New Roman" w:cs="Times New Roman"/>
          <w:sz w:val="28"/>
          <w:szCs w:val="28"/>
          <w:lang w:val="en-US" w:eastAsia="ru-RU"/>
        </w:rPr>
        <w:t xml:space="preserve"> Then a</w:t>
      </w:r>
      <w:r w:rsidR="00016091" w:rsidRPr="00C53608">
        <w:rPr>
          <w:rFonts w:ascii="Times New Roman" w:eastAsia="Times New Roman" w:hAnsi="Times New Roman" w:cs="Times New Roman"/>
          <w:sz w:val="28"/>
          <w:szCs w:val="28"/>
          <w:lang w:val="en-US" w:eastAsia="ru-RU"/>
        </w:rPr>
        <w:t>ppl</w:t>
      </w:r>
      <w:r w:rsidR="00BD402C" w:rsidRPr="00C53608">
        <w:rPr>
          <w:rFonts w:ascii="Times New Roman" w:eastAsia="Times New Roman" w:hAnsi="Times New Roman" w:cs="Times New Roman"/>
          <w:sz w:val="28"/>
          <w:szCs w:val="28"/>
          <w:lang w:val="en-US" w:eastAsia="ru-RU"/>
        </w:rPr>
        <w:t>ied</w:t>
      </w:r>
      <w:r w:rsidR="00016091" w:rsidRPr="00C53608">
        <w:rPr>
          <w:rFonts w:ascii="Times New Roman" w:eastAsia="Times New Roman" w:hAnsi="Times New Roman" w:cs="Times New Roman"/>
          <w:sz w:val="28"/>
          <w:szCs w:val="28"/>
          <w:lang w:val="en-US" w:eastAsia="ru-RU"/>
        </w:rPr>
        <w:t xml:space="preserve"> the concentration gel to the separating gel</w:t>
      </w:r>
      <w:r w:rsidR="00CC1942" w:rsidRPr="00C53608">
        <w:rPr>
          <w:rFonts w:ascii="Times New Roman" w:eastAsia="Times New Roman" w:hAnsi="Times New Roman" w:cs="Times New Roman"/>
          <w:sz w:val="28"/>
          <w:szCs w:val="28"/>
          <w:lang w:val="en-US" w:eastAsia="ru-RU"/>
        </w:rPr>
        <w:t xml:space="preserve"> and i</w:t>
      </w:r>
      <w:r w:rsidR="00016091" w:rsidRPr="00C53608">
        <w:rPr>
          <w:rFonts w:ascii="Times New Roman" w:eastAsia="Times New Roman" w:hAnsi="Times New Roman" w:cs="Times New Roman"/>
          <w:sz w:val="28"/>
          <w:szCs w:val="28"/>
          <w:lang w:val="en-US" w:eastAsia="ru-RU"/>
        </w:rPr>
        <w:t>nsert</w:t>
      </w:r>
      <w:r w:rsidR="00CC1942" w:rsidRPr="00C53608">
        <w:rPr>
          <w:rFonts w:ascii="Times New Roman" w:eastAsia="Times New Roman" w:hAnsi="Times New Roman" w:cs="Times New Roman"/>
          <w:sz w:val="28"/>
          <w:szCs w:val="28"/>
          <w:lang w:val="en-US" w:eastAsia="ru-RU"/>
        </w:rPr>
        <w:t>ed</w:t>
      </w:r>
      <w:r w:rsidR="00016091" w:rsidRPr="00C53608">
        <w:rPr>
          <w:rFonts w:ascii="Times New Roman" w:eastAsia="Times New Roman" w:hAnsi="Times New Roman" w:cs="Times New Roman"/>
          <w:sz w:val="28"/>
          <w:szCs w:val="28"/>
          <w:lang w:val="en-US" w:eastAsia="ru-RU"/>
        </w:rPr>
        <w:t xml:space="preserve"> the comb </w:t>
      </w:r>
      <w:r w:rsidR="00CC1942" w:rsidRPr="00C53608">
        <w:rPr>
          <w:rFonts w:ascii="Times New Roman" w:eastAsia="Times New Roman" w:hAnsi="Times New Roman" w:cs="Times New Roman"/>
          <w:sz w:val="28"/>
          <w:szCs w:val="28"/>
          <w:lang w:val="en-US" w:eastAsia="ru-RU"/>
        </w:rPr>
        <w:t>(must be without a</w:t>
      </w:r>
      <w:r w:rsidR="00016091" w:rsidRPr="00C53608">
        <w:rPr>
          <w:rFonts w:ascii="Times New Roman" w:eastAsia="Times New Roman" w:hAnsi="Times New Roman" w:cs="Times New Roman"/>
          <w:sz w:val="28"/>
          <w:szCs w:val="28"/>
          <w:lang w:val="en-US" w:eastAsia="ru-RU"/>
        </w:rPr>
        <w:t>ir bubbles</w:t>
      </w:r>
      <w:r w:rsidR="00CC1942" w:rsidRPr="00C53608">
        <w:rPr>
          <w:rFonts w:ascii="Times New Roman" w:eastAsia="Times New Roman" w:hAnsi="Times New Roman" w:cs="Times New Roman"/>
          <w:sz w:val="28"/>
          <w:szCs w:val="28"/>
          <w:lang w:val="en-US" w:eastAsia="ru-RU"/>
        </w:rPr>
        <w:t>), w</w:t>
      </w:r>
      <w:r w:rsidR="00016091" w:rsidRPr="00C53608">
        <w:rPr>
          <w:rFonts w:ascii="Times New Roman" w:eastAsia="Times New Roman" w:hAnsi="Times New Roman" w:cs="Times New Roman"/>
          <w:sz w:val="28"/>
          <w:szCs w:val="28"/>
          <w:lang w:val="en-US" w:eastAsia="ru-RU"/>
        </w:rPr>
        <w:t>ait</w:t>
      </w:r>
      <w:r w:rsidR="00CC1942" w:rsidRPr="00C53608">
        <w:rPr>
          <w:rFonts w:ascii="Times New Roman" w:eastAsia="Times New Roman" w:hAnsi="Times New Roman" w:cs="Times New Roman"/>
          <w:sz w:val="28"/>
          <w:szCs w:val="28"/>
          <w:lang w:val="en-US" w:eastAsia="ru-RU"/>
        </w:rPr>
        <w:t>ed</w:t>
      </w:r>
      <w:r w:rsidR="00016091" w:rsidRPr="00C53608">
        <w:rPr>
          <w:rFonts w:ascii="Times New Roman" w:eastAsia="Times New Roman" w:hAnsi="Times New Roman" w:cs="Times New Roman"/>
          <w:sz w:val="28"/>
          <w:szCs w:val="28"/>
          <w:lang w:val="en-US" w:eastAsia="ru-RU"/>
        </w:rPr>
        <w:t xml:space="preserve"> about 20 minutes for the gel to dry</w:t>
      </w:r>
      <w:r w:rsidR="00D97864" w:rsidRPr="00C53608">
        <w:rPr>
          <w:rFonts w:ascii="Times New Roman" w:eastAsia="Times New Roman" w:hAnsi="Times New Roman" w:cs="Times New Roman"/>
          <w:sz w:val="28"/>
          <w:szCs w:val="28"/>
          <w:lang w:val="en-US" w:eastAsia="ru-RU"/>
        </w:rPr>
        <w:t xml:space="preserve">. </w:t>
      </w:r>
    </w:p>
    <w:p w14:paraId="75700752" w14:textId="643C8B29" w:rsidR="00725EFD" w:rsidRPr="00C53608" w:rsidRDefault="00021338"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00730638" w:rsidRPr="00C53608">
        <w:rPr>
          <w:rFonts w:ascii="Times New Roman" w:eastAsia="Times New Roman" w:hAnsi="Times New Roman" w:cs="Times New Roman"/>
          <w:i/>
          <w:iCs/>
          <w:sz w:val="28"/>
          <w:szCs w:val="28"/>
          <w:u w:val="single"/>
          <w:lang w:val="en-US" w:eastAsia="ru-RU"/>
        </w:rPr>
        <w:t>Electrophoresis</w:t>
      </w:r>
      <w:r w:rsidR="008E1AAC">
        <w:rPr>
          <w:rFonts w:ascii="Times New Roman" w:eastAsia="Times New Roman" w:hAnsi="Times New Roman" w:cs="Times New Roman"/>
          <w:i/>
          <w:iCs/>
          <w:sz w:val="28"/>
          <w:szCs w:val="28"/>
          <w:u w:val="single"/>
          <w:lang w:val="en-US" w:eastAsia="ru-RU"/>
        </w:rPr>
        <w:t>:</w:t>
      </w:r>
    </w:p>
    <w:p w14:paraId="7D7F1C59" w14:textId="77777777" w:rsidR="00F802A3" w:rsidRPr="00C53608" w:rsidRDefault="00725EFD"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Cut six filter sheets to match the size of the gel and one PVDF membrane to the same size.</w:t>
      </w:r>
      <w:r w:rsidR="00822961"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Moisten</w:t>
      </w:r>
      <w:r w:rsidR="00822961" w:rsidRPr="00C53608">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the gel and filter paper with blotting buffer, </w:t>
      </w:r>
      <w:r w:rsidR="00822961" w:rsidRPr="00C53608">
        <w:rPr>
          <w:rFonts w:ascii="Times New Roman" w:eastAsia="Times New Roman" w:hAnsi="Times New Roman" w:cs="Times New Roman"/>
          <w:sz w:val="28"/>
          <w:szCs w:val="28"/>
          <w:lang w:val="en-US" w:eastAsia="ru-RU"/>
        </w:rPr>
        <w:t xml:space="preserve">and </w:t>
      </w:r>
      <w:r w:rsidRPr="00C53608">
        <w:rPr>
          <w:rFonts w:ascii="Times New Roman" w:eastAsia="Times New Roman" w:hAnsi="Times New Roman" w:cs="Times New Roman"/>
          <w:sz w:val="28"/>
          <w:szCs w:val="28"/>
          <w:lang w:val="en-US" w:eastAsia="ru-RU"/>
        </w:rPr>
        <w:t xml:space="preserve">the PVDF membrane </w:t>
      </w:r>
      <w:r w:rsidR="00822961"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with methanol.</w:t>
      </w:r>
      <w:r w:rsidR="00822961" w:rsidRPr="00C53608">
        <w:rPr>
          <w:rFonts w:ascii="Times New Roman" w:eastAsia="Times New Roman" w:hAnsi="Times New Roman" w:cs="Times New Roman"/>
          <w:sz w:val="28"/>
          <w:szCs w:val="28"/>
          <w:lang w:val="en-US" w:eastAsia="ru-RU"/>
        </w:rPr>
        <w:t xml:space="preserve"> </w:t>
      </w:r>
      <w:r w:rsidR="00F802A3" w:rsidRPr="00C53608">
        <w:rPr>
          <w:rFonts w:ascii="Times New Roman" w:eastAsia="Times New Roman" w:hAnsi="Times New Roman" w:cs="Times New Roman"/>
          <w:sz w:val="28"/>
          <w:szCs w:val="28"/>
          <w:lang w:val="en-US" w:eastAsia="ru-RU"/>
        </w:rPr>
        <w:t>S</w:t>
      </w:r>
      <w:r w:rsidRPr="00C53608">
        <w:rPr>
          <w:rFonts w:ascii="Times New Roman" w:eastAsia="Times New Roman" w:hAnsi="Times New Roman" w:cs="Times New Roman"/>
          <w:sz w:val="28"/>
          <w:szCs w:val="28"/>
          <w:lang w:val="en-US" w:eastAsia="ru-RU"/>
        </w:rPr>
        <w:t>eparate</w:t>
      </w:r>
      <w:r w:rsidR="00822961" w:rsidRPr="00C53608">
        <w:rPr>
          <w:rFonts w:ascii="Times New Roman" w:eastAsia="Times New Roman" w:hAnsi="Times New Roman" w:cs="Times New Roman"/>
          <w:sz w:val="28"/>
          <w:szCs w:val="28"/>
          <w:lang w:val="en-US" w:eastAsia="ru-RU"/>
        </w:rPr>
        <w:t>d</w:t>
      </w:r>
      <w:r w:rsidRPr="00C53608">
        <w:rPr>
          <w:rFonts w:ascii="Times New Roman" w:eastAsia="Times New Roman" w:hAnsi="Times New Roman" w:cs="Times New Roman"/>
          <w:sz w:val="28"/>
          <w:szCs w:val="28"/>
          <w:lang w:val="en-US" w:eastAsia="ru-RU"/>
        </w:rPr>
        <w:t xml:space="preserve"> the glass plates and extract</w:t>
      </w:r>
      <w:r w:rsidR="00822961" w:rsidRPr="00C53608">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the gel.</w:t>
      </w:r>
      <w:r w:rsidR="00822961" w:rsidRPr="00C53608">
        <w:rPr>
          <w:rFonts w:ascii="Times New Roman" w:eastAsia="Times New Roman" w:hAnsi="Times New Roman" w:cs="Times New Roman"/>
          <w:sz w:val="28"/>
          <w:szCs w:val="28"/>
          <w:lang w:val="en-US" w:eastAsia="ru-RU"/>
        </w:rPr>
        <w:t xml:space="preserve"> </w:t>
      </w:r>
    </w:p>
    <w:p w14:paraId="584A5B28" w14:textId="01CA7C60" w:rsidR="00725EFD" w:rsidRPr="00C53608" w:rsidRDefault="00F802A3"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Next, f</w:t>
      </w:r>
      <w:r w:rsidR="00725EFD" w:rsidRPr="00C53608">
        <w:rPr>
          <w:rFonts w:ascii="Times New Roman" w:eastAsia="Times New Roman" w:hAnsi="Times New Roman" w:cs="Times New Roman"/>
          <w:sz w:val="28"/>
          <w:szCs w:val="28"/>
          <w:lang w:val="en-US" w:eastAsia="ru-RU"/>
        </w:rPr>
        <w:t>orm</w:t>
      </w:r>
      <w:r w:rsidR="00822961" w:rsidRPr="00C53608">
        <w:rPr>
          <w:rFonts w:ascii="Times New Roman" w:eastAsia="Times New Roman" w:hAnsi="Times New Roman" w:cs="Times New Roman"/>
          <w:sz w:val="28"/>
          <w:szCs w:val="28"/>
          <w:lang w:val="en-US" w:eastAsia="ru-RU"/>
        </w:rPr>
        <w:t>ed</w:t>
      </w:r>
      <w:r w:rsidR="00725EFD" w:rsidRPr="00C53608">
        <w:rPr>
          <w:rFonts w:ascii="Times New Roman" w:eastAsia="Times New Roman" w:hAnsi="Times New Roman" w:cs="Times New Roman"/>
          <w:sz w:val="28"/>
          <w:szCs w:val="28"/>
          <w:lang w:val="en-US" w:eastAsia="ru-RU"/>
        </w:rPr>
        <w:t xml:space="preserve"> a "sandwich" for </w:t>
      </w:r>
      <w:r w:rsidR="00F42BDA" w:rsidRPr="00C53608">
        <w:rPr>
          <w:rFonts w:ascii="Times New Roman" w:eastAsia="Times New Roman" w:hAnsi="Times New Roman" w:cs="Times New Roman"/>
          <w:sz w:val="28"/>
          <w:szCs w:val="28"/>
          <w:lang w:val="en-US" w:eastAsia="ru-RU"/>
        </w:rPr>
        <w:t xml:space="preserve">the </w:t>
      </w:r>
      <w:r w:rsidR="00F86212" w:rsidRPr="00C53608">
        <w:rPr>
          <w:rFonts w:ascii="Times New Roman" w:eastAsia="Times New Roman" w:hAnsi="Times New Roman" w:cs="Times New Roman"/>
          <w:sz w:val="28"/>
          <w:szCs w:val="28"/>
          <w:lang w:val="en-US" w:eastAsia="ru-RU"/>
        </w:rPr>
        <w:t>electro transfer</w:t>
      </w:r>
      <w:r w:rsidR="00725EFD" w:rsidRPr="00C53608">
        <w:rPr>
          <w:rFonts w:ascii="Times New Roman" w:eastAsia="Times New Roman" w:hAnsi="Times New Roman" w:cs="Times New Roman"/>
          <w:sz w:val="28"/>
          <w:szCs w:val="28"/>
          <w:lang w:val="en-US" w:eastAsia="ru-RU"/>
        </w:rPr>
        <w:t>.</w:t>
      </w:r>
      <w:r w:rsidR="00F42BDA" w:rsidRPr="00C53608">
        <w:rPr>
          <w:rFonts w:ascii="Times New Roman" w:eastAsia="Times New Roman" w:hAnsi="Times New Roman" w:cs="Times New Roman"/>
          <w:sz w:val="28"/>
          <w:szCs w:val="28"/>
          <w:lang w:val="en-US" w:eastAsia="ru-RU"/>
        </w:rPr>
        <w:t xml:space="preserve"> </w:t>
      </w:r>
      <w:r w:rsidR="00725EFD" w:rsidRPr="00C53608">
        <w:rPr>
          <w:rFonts w:ascii="Times New Roman" w:eastAsia="Times New Roman" w:hAnsi="Times New Roman" w:cs="Times New Roman"/>
          <w:sz w:val="28"/>
          <w:szCs w:val="28"/>
          <w:lang w:val="en-US" w:eastAsia="ru-RU"/>
        </w:rPr>
        <w:t>Place</w:t>
      </w:r>
      <w:r w:rsidR="00F42BDA" w:rsidRPr="00C53608">
        <w:rPr>
          <w:rFonts w:ascii="Times New Roman" w:eastAsia="Times New Roman" w:hAnsi="Times New Roman" w:cs="Times New Roman"/>
          <w:sz w:val="28"/>
          <w:szCs w:val="28"/>
          <w:lang w:val="en-US" w:eastAsia="ru-RU"/>
        </w:rPr>
        <w:t>d</w:t>
      </w:r>
      <w:r w:rsidR="00725EFD" w:rsidRPr="00C53608">
        <w:rPr>
          <w:rFonts w:ascii="Times New Roman" w:eastAsia="Times New Roman" w:hAnsi="Times New Roman" w:cs="Times New Roman"/>
          <w:sz w:val="28"/>
          <w:szCs w:val="28"/>
          <w:lang w:val="en-US" w:eastAsia="ru-RU"/>
        </w:rPr>
        <w:t xml:space="preserve"> the "sandwich" into the </w:t>
      </w:r>
      <w:r w:rsidR="00F86212" w:rsidRPr="00C53608">
        <w:rPr>
          <w:rFonts w:ascii="Times New Roman" w:eastAsia="Times New Roman" w:hAnsi="Times New Roman" w:cs="Times New Roman"/>
          <w:sz w:val="28"/>
          <w:szCs w:val="28"/>
          <w:lang w:val="en-US" w:eastAsia="ru-RU"/>
        </w:rPr>
        <w:t>electro transfer</w:t>
      </w:r>
      <w:r w:rsidR="00725EFD" w:rsidRPr="00C53608">
        <w:rPr>
          <w:rFonts w:ascii="Times New Roman" w:eastAsia="Times New Roman" w:hAnsi="Times New Roman" w:cs="Times New Roman"/>
          <w:sz w:val="28"/>
          <w:szCs w:val="28"/>
          <w:lang w:val="en-US" w:eastAsia="ru-RU"/>
        </w:rPr>
        <w:t xml:space="preserve"> device, which must be placed on ice to maintain a temperature of 4°C. Add</w:t>
      </w:r>
      <w:r w:rsidR="00971E6C" w:rsidRPr="00C53608">
        <w:rPr>
          <w:rFonts w:ascii="Times New Roman" w:eastAsia="Times New Roman" w:hAnsi="Times New Roman" w:cs="Times New Roman"/>
          <w:sz w:val="28"/>
          <w:szCs w:val="28"/>
          <w:lang w:val="en-US" w:eastAsia="ru-RU"/>
        </w:rPr>
        <w:t xml:space="preserve">ed </w:t>
      </w:r>
      <w:r w:rsidR="00725EFD" w:rsidRPr="00C53608">
        <w:rPr>
          <w:rFonts w:ascii="Times New Roman" w:eastAsia="Times New Roman" w:hAnsi="Times New Roman" w:cs="Times New Roman"/>
          <w:sz w:val="28"/>
          <w:szCs w:val="28"/>
          <w:lang w:val="en-US" w:eastAsia="ru-RU"/>
        </w:rPr>
        <w:t>blotting buffer to the device so that the "sandwich" is completely covered with buffer. Place</w:t>
      </w:r>
      <w:r w:rsidR="00971E6C" w:rsidRPr="00C53608">
        <w:rPr>
          <w:rFonts w:ascii="Times New Roman" w:eastAsia="Times New Roman" w:hAnsi="Times New Roman" w:cs="Times New Roman"/>
          <w:sz w:val="28"/>
          <w:szCs w:val="28"/>
          <w:lang w:val="en-US" w:eastAsia="ru-RU"/>
        </w:rPr>
        <w:t>d</w:t>
      </w:r>
      <w:r w:rsidR="00725EFD" w:rsidRPr="00C53608">
        <w:rPr>
          <w:rFonts w:ascii="Times New Roman" w:eastAsia="Times New Roman" w:hAnsi="Times New Roman" w:cs="Times New Roman"/>
          <w:sz w:val="28"/>
          <w:szCs w:val="28"/>
          <w:lang w:val="en-US" w:eastAsia="ru-RU"/>
        </w:rPr>
        <w:t xml:space="preserve"> the electrodes on the "sandwich" so that the PVDF membrane is between the gel and the positive electrode.</w:t>
      </w:r>
      <w:r w:rsidR="00971E6C" w:rsidRPr="00C53608">
        <w:rPr>
          <w:rFonts w:ascii="Times New Roman" w:eastAsia="Times New Roman" w:hAnsi="Times New Roman" w:cs="Times New Roman"/>
          <w:sz w:val="28"/>
          <w:szCs w:val="28"/>
          <w:lang w:val="en-US" w:eastAsia="ru-RU"/>
        </w:rPr>
        <w:t xml:space="preserve"> The electrophoresis lasted for </w:t>
      </w:r>
      <w:r w:rsidR="00725EFD" w:rsidRPr="00C53608">
        <w:rPr>
          <w:rFonts w:ascii="Times New Roman" w:eastAsia="Times New Roman" w:hAnsi="Times New Roman" w:cs="Times New Roman"/>
          <w:sz w:val="28"/>
          <w:szCs w:val="28"/>
          <w:lang w:val="en-US" w:eastAsia="ru-RU"/>
        </w:rPr>
        <w:t>90</w:t>
      </w:r>
      <w:r w:rsidR="00971E6C" w:rsidRPr="00C53608">
        <w:rPr>
          <w:rFonts w:ascii="Times New Roman" w:eastAsia="Times New Roman" w:hAnsi="Times New Roman" w:cs="Times New Roman"/>
          <w:sz w:val="28"/>
          <w:szCs w:val="28"/>
          <w:lang w:val="en-US" w:eastAsia="ru-RU"/>
        </w:rPr>
        <w:t>-120</w:t>
      </w:r>
      <w:r w:rsidR="00725EFD" w:rsidRPr="00C53608">
        <w:rPr>
          <w:rFonts w:ascii="Times New Roman" w:eastAsia="Times New Roman" w:hAnsi="Times New Roman" w:cs="Times New Roman"/>
          <w:sz w:val="28"/>
          <w:szCs w:val="28"/>
          <w:lang w:val="en-US" w:eastAsia="ru-RU"/>
        </w:rPr>
        <w:t xml:space="preserve"> minutes</w:t>
      </w:r>
      <w:r w:rsidR="00971E6C" w:rsidRPr="00C53608">
        <w:rPr>
          <w:rFonts w:ascii="Times New Roman" w:eastAsia="Times New Roman" w:hAnsi="Times New Roman" w:cs="Times New Roman"/>
          <w:sz w:val="28"/>
          <w:szCs w:val="28"/>
          <w:lang w:val="en-US" w:eastAsia="ru-RU"/>
        </w:rPr>
        <w:t xml:space="preserve"> in average</w:t>
      </w:r>
      <w:r w:rsidR="00725EFD" w:rsidRPr="00C53608">
        <w:rPr>
          <w:rFonts w:ascii="Times New Roman" w:eastAsia="Times New Roman" w:hAnsi="Times New Roman" w:cs="Times New Roman"/>
          <w:sz w:val="28"/>
          <w:szCs w:val="28"/>
          <w:lang w:val="en-US" w:eastAsia="ru-RU"/>
        </w:rPr>
        <w:t>.</w:t>
      </w:r>
    </w:p>
    <w:p w14:paraId="1F241C94" w14:textId="1F47C067" w:rsidR="00DF7495" w:rsidRPr="00C53608" w:rsidRDefault="00F657A7" w:rsidP="00900C3B">
      <w:pPr>
        <w:spacing w:after="0" w:line="240" w:lineRule="auto"/>
        <w:ind w:firstLine="708"/>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i/>
          <w:iCs/>
          <w:sz w:val="28"/>
          <w:szCs w:val="28"/>
          <w:u w:val="single"/>
          <w:lang w:val="en-US" w:eastAsia="ru-RU"/>
        </w:rPr>
        <w:t xml:space="preserve">Antibody blocking and </w:t>
      </w:r>
      <w:r w:rsidR="00F81861" w:rsidRPr="00C53608">
        <w:rPr>
          <w:rFonts w:ascii="Times New Roman" w:eastAsia="Times New Roman" w:hAnsi="Times New Roman" w:cs="Times New Roman"/>
          <w:i/>
          <w:iCs/>
          <w:sz w:val="28"/>
          <w:szCs w:val="28"/>
          <w:u w:val="single"/>
          <w:lang w:val="en-US" w:eastAsia="ru-RU"/>
        </w:rPr>
        <w:t>incubation</w:t>
      </w:r>
      <w:r w:rsidR="008E1AAC">
        <w:rPr>
          <w:rFonts w:ascii="Times New Roman" w:eastAsia="Times New Roman" w:hAnsi="Times New Roman" w:cs="Times New Roman"/>
          <w:i/>
          <w:iCs/>
          <w:sz w:val="28"/>
          <w:szCs w:val="28"/>
          <w:u w:val="single"/>
          <w:lang w:val="en-US" w:eastAsia="ru-RU"/>
        </w:rPr>
        <w:t>:</w:t>
      </w:r>
    </w:p>
    <w:p w14:paraId="3F29681F" w14:textId="77777777" w:rsidR="00F802A3" w:rsidRPr="00C53608" w:rsidRDefault="00F657A7"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First b</w:t>
      </w:r>
      <w:r w:rsidR="00DF7495" w:rsidRPr="00C53608">
        <w:rPr>
          <w:rFonts w:ascii="Times New Roman" w:eastAsia="Times New Roman" w:hAnsi="Times New Roman" w:cs="Times New Roman"/>
          <w:sz w:val="28"/>
          <w:szCs w:val="28"/>
          <w:lang w:val="en-US" w:eastAsia="ru-RU"/>
        </w:rPr>
        <w:t>lock</w:t>
      </w:r>
      <w:r w:rsidRPr="00C53608">
        <w:rPr>
          <w:rFonts w:ascii="Times New Roman" w:eastAsia="Times New Roman" w:hAnsi="Times New Roman" w:cs="Times New Roman"/>
          <w:sz w:val="28"/>
          <w:szCs w:val="28"/>
          <w:lang w:val="en-US" w:eastAsia="ru-RU"/>
        </w:rPr>
        <w:t>ed</w:t>
      </w:r>
      <w:r w:rsidR="00DF7495" w:rsidRPr="00C53608">
        <w:rPr>
          <w:rFonts w:ascii="Times New Roman" w:eastAsia="Times New Roman" w:hAnsi="Times New Roman" w:cs="Times New Roman"/>
          <w:sz w:val="28"/>
          <w:szCs w:val="28"/>
          <w:lang w:val="en-US" w:eastAsia="ru-RU"/>
        </w:rPr>
        <w:t xml:space="preserve"> the membrane with 5% skimmed milk in tris-buffered saline with polysorbate 20 (TBST) for 1 hour.</w:t>
      </w:r>
      <w:r w:rsidRPr="00C53608">
        <w:rPr>
          <w:rFonts w:ascii="Times New Roman" w:eastAsia="Times New Roman" w:hAnsi="Times New Roman" w:cs="Times New Roman"/>
          <w:sz w:val="28"/>
          <w:szCs w:val="28"/>
          <w:lang w:val="en-US" w:eastAsia="ru-RU"/>
        </w:rPr>
        <w:t xml:space="preserve"> Next a</w:t>
      </w:r>
      <w:r w:rsidR="00DF7495" w:rsidRPr="00C53608">
        <w:rPr>
          <w:rFonts w:ascii="Times New Roman" w:eastAsia="Times New Roman" w:hAnsi="Times New Roman" w:cs="Times New Roman"/>
          <w:sz w:val="28"/>
          <w:szCs w:val="28"/>
          <w:lang w:val="en-US" w:eastAsia="ru-RU"/>
        </w:rPr>
        <w:t>dd</w:t>
      </w:r>
      <w:r w:rsidRPr="00C53608">
        <w:rPr>
          <w:rFonts w:ascii="Times New Roman" w:eastAsia="Times New Roman" w:hAnsi="Times New Roman" w:cs="Times New Roman"/>
          <w:sz w:val="28"/>
          <w:szCs w:val="28"/>
          <w:lang w:val="en-US" w:eastAsia="ru-RU"/>
        </w:rPr>
        <w:t>ed</w:t>
      </w:r>
      <w:r w:rsidR="00DF7495" w:rsidRPr="00C53608">
        <w:rPr>
          <w:rFonts w:ascii="Times New Roman" w:eastAsia="Times New Roman" w:hAnsi="Times New Roman" w:cs="Times New Roman"/>
          <w:sz w:val="28"/>
          <w:szCs w:val="28"/>
          <w:lang w:val="en-US" w:eastAsia="ru-RU"/>
        </w:rPr>
        <w:t xml:space="preserve"> primary antibody in 5% BSA </w:t>
      </w:r>
      <w:r w:rsidR="00DF7495" w:rsidRPr="00C53608">
        <w:rPr>
          <w:rFonts w:ascii="Times New Roman" w:eastAsia="Times New Roman" w:hAnsi="Times New Roman" w:cs="Times New Roman"/>
          <w:sz w:val="28"/>
          <w:szCs w:val="28"/>
          <w:lang w:val="en-US" w:eastAsia="ru-RU"/>
        </w:rPr>
        <w:lastRenderedPageBreak/>
        <w:t>and le</w:t>
      </w:r>
      <w:r w:rsidR="00885C16" w:rsidRPr="00C53608">
        <w:rPr>
          <w:rFonts w:ascii="Times New Roman" w:eastAsia="Times New Roman" w:hAnsi="Times New Roman" w:cs="Times New Roman"/>
          <w:sz w:val="28"/>
          <w:szCs w:val="28"/>
          <w:lang w:val="en-US" w:eastAsia="ru-RU"/>
        </w:rPr>
        <w:t xml:space="preserve">ft </w:t>
      </w:r>
      <w:r w:rsidR="00DF7495" w:rsidRPr="00C53608">
        <w:rPr>
          <w:rFonts w:ascii="Times New Roman" w:eastAsia="Times New Roman" w:hAnsi="Times New Roman" w:cs="Times New Roman"/>
          <w:sz w:val="28"/>
          <w:szCs w:val="28"/>
          <w:lang w:val="en-US" w:eastAsia="ru-RU"/>
        </w:rPr>
        <w:t>overnight to incubate at 4°C in a</w:t>
      </w:r>
      <w:r w:rsidR="00885C16" w:rsidRPr="00C53608">
        <w:rPr>
          <w:rFonts w:ascii="Times New Roman" w:eastAsia="Times New Roman" w:hAnsi="Times New Roman" w:cs="Times New Roman"/>
          <w:sz w:val="28"/>
          <w:szCs w:val="28"/>
          <w:lang w:val="en-US" w:eastAsia="ru-RU"/>
        </w:rPr>
        <w:t xml:space="preserve"> s</w:t>
      </w:r>
      <w:r w:rsidR="00DF7495" w:rsidRPr="00C53608">
        <w:rPr>
          <w:rFonts w:ascii="Times New Roman" w:eastAsia="Times New Roman" w:hAnsi="Times New Roman" w:cs="Times New Roman"/>
          <w:sz w:val="28"/>
          <w:szCs w:val="28"/>
          <w:lang w:val="en-US" w:eastAsia="ru-RU"/>
        </w:rPr>
        <w:t>haker.</w:t>
      </w:r>
      <w:r w:rsidR="00885C16" w:rsidRPr="00C53608">
        <w:rPr>
          <w:rFonts w:ascii="Times New Roman" w:eastAsia="Times New Roman" w:hAnsi="Times New Roman" w:cs="Times New Roman"/>
          <w:sz w:val="28"/>
          <w:szCs w:val="28"/>
          <w:lang w:val="en-US" w:eastAsia="ru-RU"/>
        </w:rPr>
        <w:t xml:space="preserve"> The next morning r</w:t>
      </w:r>
      <w:r w:rsidR="00DF7495" w:rsidRPr="00C53608">
        <w:rPr>
          <w:rFonts w:ascii="Times New Roman" w:eastAsia="Times New Roman" w:hAnsi="Times New Roman" w:cs="Times New Roman"/>
          <w:sz w:val="28"/>
          <w:szCs w:val="28"/>
          <w:lang w:val="en-US" w:eastAsia="ru-RU"/>
        </w:rPr>
        <w:t>inse</w:t>
      </w:r>
      <w:r w:rsidR="00885C16" w:rsidRPr="00C53608">
        <w:rPr>
          <w:rFonts w:ascii="Times New Roman" w:eastAsia="Times New Roman" w:hAnsi="Times New Roman" w:cs="Times New Roman"/>
          <w:sz w:val="28"/>
          <w:szCs w:val="28"/>
          <w:lang w:val="en-US" w:eastAsia="ru-RU"/>
        </w:rPr>
        <w:t>d</w:t>
      </w:r>
      <w:r w:rsidR="00DF7495" w:rsidRPr="00C53608">
        <w:rPr>
          <w:rFonts w:ascii="Times New Roman" w:eastAsia="Times New Roman" w:hAnsi="Times New Roman" w:cs="Times New Roman"/>
          <w:sz w:val="28"/>
          <w:szCs w:val="28"/>
          <w:lang w:val="en-US" w:eastAsia="ru-RU"/>
        </w:rPr>
        <w:t xml:space="preserve"> the membrane in TBST for 5 minutes</w:t>
      </w:r>
      <w:r w:rsidR="00885C16" w:rsidRPr="00C53608">
        <w:rPr>
          <w:rFonts w:ascii="Times New Roman" w:eastAsia="Times New Roman" w:hAnsi="Times New Roman" w:cs="Times New Roman"/>
          <w:sz w:val="28"/>
          <w:szCs w:val="28"/>
          <w:lang w:val="en-US" w:eastAsia="ru-RU"/>
        </w:rPr>
        <w:t xml:space="preserve"> (r</w:t>
      </w:r>
      <w:r w:rsidR="00DF7495" w:rsidRPr="00C53608">
        <w:rPr>
          <w:rFonts w:ascii="Times New Roman" w:eastAsia="Times New Roman" w:hAnsi="Times New Roman" w:cs="Times New Roman"/>
          <w:sz w:val="28"/>
          <w:szCs w:val="28"/>
          <w:lang w:val="en-US" w:eastAsia="ru-RU"/>
        </w:rPr>
        <w:t>epeat</w:t>
      </w:r>
      <w:r w:rsidR="00885C16" w:rsidRPr="00C53608">
        <w:rPr>
          <w:rFonts w:ascii="Times New Roman" w:eastAsia="Times New Roman" w:hAnsi="Times New Roman" w:cs="Times New Roman"/>
          <w:sz w:val="28"/>
          <w:szCs w:val="28"/>
          <w:lang w:val="en-US" w:eastAsia="ru-RU"/>
        </w:rPr>
        <w:t>ed this step</w:t>
      </w:r>
      <w:r w:rsidR="00DF7495" w:rsidRPr="00C53608">
        <w:rPr>
          <w:rFonts w:ascii="Times New Roman" w:eastAsia="Times New Roman" w:hAnsi="Times New Roman" w:cs="Times New Roman"/>
          <w:sz w:val="28"/>
          <w:szCs w:val="28"/>
          <w:lang w:val="en-US" w:eastAsia="ru-RU"/>
        </w:rPr>
        <w:t xml:space="preserve"> three times</w:t>
      </w:r>
      <w:r w:rsidR="00885C16" w:rsidRPr="00C53608">
        <w:rPr>
          <w:rFonts w:ascii="Times New Roman" w:eastAsia="Times New Roman" w:hAnsi="Times New Roman" w:cs="Times New Roman"/>
          <w:sz w:val="28"/>
          <w:szCs w:val="28"/>
          <w:lang w:val="en-US" w:eastAsia="ru-RU"/>
        </w:rPr>
        <w:t xml:space="preserve"> overall)</w:t>
      </w:r>
      <w:r w:rsidR="00DF7495" w:rsidRPr="00C53608">
        <w:rPr>
          <w:rFonts w:ascii="Times New Roman" w:eastAsia="Times New Roman" w:hAnsi="Times New Roman" w:cs="Times New Roman"/>
          <w:sz w:val="28"/>
          <w:szCs w:val="28"/>
          <w:lang w:val="en-US" w:eastAsia="ru-RU"/>
        </w:rPr>
        <w:t>.</w:t>
      </w:r>
      <w:r w:rsidR="00885C16" w:rsidRPr="00C53608">
        <w:rPr>
          <w:rFonts w:ascii="Times New Roman" w:eastAsia="Times New Roman" w:hAnsi="Times New Roman" w:cs="Times New Roman"/>
          <w:sz w:val="28"/>
          <w:szCs w:val="28"/>
          <w:lang w:val="en-US" w:eastAsia="ru-RU"/>
        </w:rPr>
        <w:t xml:space="preserve"> </w:t>
      </w:r>
    </w:p>
    <w:p w14:paraId="2486F130" w14:textId="591614D0" w:rsidR="00DF7495" w:rsidRPr="00C53608" w:rsidRDefault="00885C16"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Next a</w:t>
      </w:r>
      <w:r w:rsidR="00DF7495" w:rsidRPr="00C53608">
        <w:rPr>
          <w:rFonts w:ascii="Times New Roman" w:eastAsia="Times New Roman" w:hAnsi="Times New Roman" w:cs="Times New Roman"/>
          <w:sz w:val="28"/>
          <w:szCs w:val="28"/>
          <w:lang w:val="en-US" w:eastAsia="ru-RU"/>
        </w:rPr>
        <w:t>dd</w:t>
      </w:r>
      <w:r w:rsidRPr="00C53608">
        <w:rPr>
          <w:rFonts w:ascii="Times New Roman" w:eastAsia="Times New Roman" w:hAnsi="Times New Roman" w:cs="Times New Roman"/>
          <w:sz w:val="28"/>
          <w:szCs w:val="28"/>
          <w:lang w:val="en-US" w:eastAsia="ru-RU"/>
        </w:rPr>
        <w:t>ed</w:t>
      </w:r>
      <w:r w:rsidR="00DF7495" w:rsidRPr="00C53608">
        <w:rPr>
          <w:rFonts w:ascii="Times New Roman" w:eastAsia="Times New Roman" w:hAnsi="Times New Roman" w:cs="Times New Roman"/>
          <w:sz w:val="28"/>
          <w:szCs w:val="28"/>
          <w:lang w:val="en-US" w:eastAsia="ru-RU"/>
        </w:rPr>
        <w:t xml:space="preserve"> secondary antibody in 5% skimmed milk in TBST and incubate for one hour.</w:t>
      </w:r>
      <w:r w:rsidR="000551A1" w:rsidRPr="00C53608">
        <w:rPr>
          <w:rFonts w:ascii="Times New Roman" w:eastAsia="Times New Roman" w:hAnsi="Times New Roman" w:cs="Times New Roman"/>
          <w:sz w:val="28"/>
          <w:szCs w:val="28"/>
          <w:lang w:val="en-US" w:eastAsia="ru-RU"/>
        </w:rPr>
        <w:t xml:space="preserve"> </w:t>
      </w:r>
      <w:r w:rsidR="00DF7495" w:rsidRPr="00C53608">
        <w:rPr>
          <w:rFonts w:ascii="Times New Roman" w:eastAsia="Times New Roman" w:hAnsi="Times New Roman" w:cs="Times New Roman"/>
          <w:sz w:val="28"/>
          <w:szCs w:val="28"/>
          <w:lang w:val="en-US" w:eastAsia="ru-RU"/>
        </w:rPr>
        <w:t>Rinse</w:t>
      </w:r>
      <w:r w:rsidR="000551A1" w:rsidRPr="00C53608">
        <w:rPr>
          <w:rFonts w:ascii="Times New Roman" w:eastAsia="Times New Roman" w:hAnsi="Times New Roman" w:cs="Times New Roman"/>
          <w:sz w:val="28"/>
          <w:szCs w:val="28"/>
          <w:lang w:val="en-US" w:eastAsia="ru-RU"/>
        </w:rPr>
        <w:t>d</w:t>
      </w:r>
      <w:r w:rsidR="00DF7495" w:rsidRPr="00C53608">
        <w:rPr>
          <w:rFonts w:ascii="Times New Roman" w:eastAsia="Times New Roman" w:hAnsi="Times New Roman" w:cs="Times New Roman"/>
          <w:sz w:val="28"/>
          <w:szCs w:val="28"/>
          <w:lang w:val="en-US" w:eastAsia="ru-RU"/>
        </w:rPr>
        <w:t xml:space="preserve"> the membrane in TBST for 5 minutes</w:t>
      </w:r>
      <w:r w:rsidR="000551A1" w:rsidRPr="00C53608">
        <w:rPr>
          <w:rFonts w:ascii="Times New Roman" w:eastAsia="Times New Roman" w:hAnsi="Times New Roman" w:cs="Times New Roman"/>
          <w:sz w:val="28"/>
          <w:szCs w:val="28"/>
          <w:lang w:val="en-US" w:eastAsia="ru-RU"/>
        </w:rPr>
        <w:t xml:space="preserve"> (r</w:t>
      </w:r>
      <w:r w:rsidR="00DF7495" w:rsidRPr="00C53608">
        <w:rPr>
          <w:rFonts w:ascii="Times New Roman" w:eastAsia="Times New Roman" w:hAnsi="Times New Roman" w:cs="Times New Roman"/>
          <w:sz w:val="28"/>
          <w:szCs w:val="28"/>
          <w:lang w:val="en-US" w:eastAsia="ru-RU"/>
        </w:rPr>
        <w:t>epeat</w:t>
      </w:r>
      <w:r w:rsidR="000551A1" w:rsidRPr="00C53608">
        <w:rPr>
          <w:rFonts w:ascii="Times New Roman" w:eastAsia="Times New Roman" w:hAnsi="Times New Roman" w:cs="Times New Roman"/>
          <w:sz w:val="28"/>
          <w:szCs w:val="28"/>
          <w:lang w:val="en-US" w:eastAsia="ru-RU"/>
        </w:rPr>
        <w:t>ed</w:t>
      </w:r>
      <w:r w:rsidR="00DF7495" w:rsidRPr="00C53608">
        <w:rPr>
          <w:rFonts w:ascii="Times New Roman" w:eastAsia="Times New Roman" w:hAnsi="Times New Roman" w:cs="Times New Roman"/>
          <w:sz w:val="28"/>
          <w:szCs w:val="28"/>
          <w:lang w:val="en-US" w:eastAsia="ru-RU"/>
        </w:rPr>
        <w:t xml:space="preserve"> three times</w:t>
      </w:r>
      <w:r w:rsidR="000551A1" w:rsidRPr="00C53608">
        <w:rPr>
          <w:rFonts w:ascii="Times New Roman" w:eastAsia="Times New Roman" w:hAnsi="Times New Roman" w:cs="Times New Roman"/>
          <w:sz w:val="28"/>
          <w:szCs w:val="28"/>
          <w:lang w:val="en-US" w:eastAsia="ru-RU"/>
        </w:rPr>
        <w:t xml:space="preserve"> overall)</w:t>
      </w:r>
      <w:r w:rsidR="00DF7495" w:rsidRPr="00C53608">
        <w:rPr>
          <w:rFonts w:ascii="Times New Roman" w:eastAsia="Times New Roman" w:hAnsi="Times New Roman" w:cs="Times New Roman"/>
          <w:sz w:val="28"/>
          <w:szCs w:val="28"/>
          <w:lang w:val="en-US" w:eastAsia="ru-RU"/>
        </w:rPr>
        <w:t>.</w:t>
      </w:r>
      <w:r w:rsidR="000551A1" w:rsidRPr="00C53608">
        <w:rPr>
          <w:rFonts w:ascii="Times New Roman" w:eastAsia="Times New Roman" w:hAnsi="Times New Roman" w:cs="Times New Roman"/>
          <w:sz w:val="28"/>
          <w:szCs w:val="28"/>
          <w:lang w:val="en-US" w:eastAsia="ru-RU"/>
        </w:rPr>
        <w:t xml:space="preserve"> Then p</w:t>
      </w:r>
      <w:r w:rsidR="00DF7495" w:rsidRPr="00C53608">
        <w:rPr>
          <w:rFonts w:ascii="Times New Roman" w:eastAsia="Times New Roman" w:hAnsi="Times New Roman" w:cs="Times New Roman"/>
          <w:sz w:val="28"/>
          <w:szCs w:val="28"/>
          <w:lang w:val="en-US" w:eastAsia="ru-RU"/>
        </w:rPr>
        <w:t>repare</w:t>
      </w:r>
      <w:r w:rsidR="000551A1" w:rsidRPr="00C53608">
        <w:rPr>
          <w:rFonts w:ascii="Times New Roman" w:eastAsia="Times New Roman" w:hAnsi="Times New Roman" w:cs="Times New Roman"/>
          <w:sz w:val="28"/>
          <w:szCs w:val="28"/>
          <w:lang w:val="en-US" w:eastAsia="ru-RU"/>
        </w:rPr>
        <w:t>d</w:t>
      </w:r>
      <w:r w:rsidR="00DF7495" w:rsidRPr="00C53608">
        <w:rPr>
          <w:rFonts w:ascii="Times New Roman" w:eastAsia="Times New Roman" w:hAnsi="Times New Roman" w:cs="Times New Roman"/>
          <w:sz w:val="28"/>
          <w:szCs w:val="28"/>
          <w:lang w:val="en-US" w:eastAsia="ru-RU"/>
        </w:rPr>
        <w:t xml:space="preserve"> the chemiluminescent mixture (ECL). Incubate</w:t>
      </w:r>
      <w:r w:rsidR="000551A1" w:rsidRPr="00C53608">
        <w:rPr>
          <w:rFonts w:ascii="Times New Roman" w:eastAsia="Times New Roman" w:hAnsi="Times New Roman" w:cs="Times New Roman"/>
          <w:sz w:val="28"/>
          <w:szCs w:val="28"/>
          <w:lang w:val="en-US" w:eastAsia="ru-RU"/>
        </w:rPr>
        <w:t>d</w:t>
      </w:r>
      <w:r w:rsidR="00DF7495" w:rsidRPr="00C53608">
        <w:rPr>
          <w:rFonts w:ascii="Times New Roman" w:eastAsia="Times New Roman" w:hAnsi="Times New Roman" w:cs="Times New Roman"/>
          <w:sz w:val="28"/>
          <w:szCs w:val="28"/>
          <w:lang w:val="en-US" w:eastAsia="ru-RU"/>
        </w:rPr>
        <w:t xml:space="preserve"> the membrane for 1-2 minutes</w:t>
      </w:r>
      <w:r w:rsidR="0027156E" w:rsidRPr="00C53608">
        <w:rPr>
          <w:rFonts w:ascii="Times New Roman" w:eastAsia="Times New Roman" w:hAnsi="Times New Roman" w:cs="Times New Roman"/>
          <w:sz w:val="28"/>
          <w:szCs w:val="28"/>
          <w:lang w:val="en-US" w:eastAsia="ru-RU"/>
        </w:rPr>
        <w:t xml:space="preserve"> and v</w:t>
      </w:r>
      <w:r w:rsidR="00DF7495" w:rsidRPr="00C53608">
        <w:rPr>
          <w:rFonts w:ascii="Times New Roman" w:eastAsia="Times New Roman" w:hAnsi="Times New Roman" w:cs="Times New Roman"/>
          <w:sz w:val="28"/>
          <w:szCs w:val="28"/>
          <w:lang w:val="en-US" w:eastAsia="ru-RU"/>
        </w:rPr>
        <w:t>isualize</w:t>
      </w:r>
      <w:r w:rsidR="0027156E" w:rsidRPr="00C53608">
        <w:rPr>
          <w:rFonts w:ascii="Times New Roman" w:eastAsia="Times New Roman" w:hAnsi="Times New Roman" w:cs="Times New Roman"/>
          <w:sz w:val="28"/>
          <w:szCs w:val="28"/>
          <w:lang w:val="en-US" w:eastAsia="ru-RU"/>
        </w:rPr>
        <w:t>d</w:t>
      </w:r>
      <w:r w:rsidR="00DF7495" w:rsidRPr="00C53608">
        <w:rPr>
          <w:rFonts w:ascii="Times New Roman" w:eastAsia="Times New Roman" w:hAnsi="Times New Roman" w:cs="Times New Roman"/>
          <w:sz w:val="28"/>
          <w:szCs w:val="28"/>
          <w:lang w:val="en-US" w:eastAsia="ru-RU"/>
        </w:rPr>
        <w:t xml:space="preserve"> the result in a dark room using an ultraviolet light source.</w:t>
      </w:r>
    </w:p>
    <w:p w14:paraId="7E276868" w14:textId="77777777" w:rsidR="00283B4B" w:rsidRPr="00C53608" w:rsidRDefault="00283B4B" w:rsidP="00900C3B">
      <w:pPr>
        <w:spacing w:after="0" w:line="240" w:lineRule="auto"/>
        <w:jc w:val="both"/>
        <w:rPr>
          <w:rFonts w:ascii="Times New Roman" w:eastAsia="Times New Roman" w:hAnsi="Times New Roman" w:cs="Times New Roman"/>
          <w:sz w:val="28"/>
          <w:szCs w:val="28"/>
          <w:lang w:val="en-US" w:eastAsia="ru-RU"/>
        </w:rPr>
      </w:pPr>
    </w:p>
    <w:p w14:paraId="63462485" w14:textId="4997D71B" w:rsidR="001F2859" w:rsidRPr="008E1AAC" w:rsidRDefault="008E1AAC" w:rsidP="00900C3B">
      <w:pPr>
        <w:spacing w:after="0" w:line="240" w:lineRule="auto"/>
        <w:ind w:firstLine="708"/>
        <w:jc w:val="both"/>
        <w:rPr>
          <w:rFonts w:ascii="Times New Roman" w:eastAsia="Times New Roman" w:hAnsi="Times New Roman" w:cs="Times New Roman"/>
          <w:sz w:val="28"/>
          <w:szCs w:val="28"/>
          <w:lang w:val="en-US" w:eastAsia="ru-RU"/>
        </w:rPr>
      </w:pPr>
      <w:r w:rsidRPr="008E1AAC">
        <w:rPr>
          <w:rFonts w:ascii="Times New Roman" w:eastAsia="Times New Roman" w:hAnsi="Times New Roman" w:cs="Times New Roman"/>
          <w:sz w:val="28"/>
          <w:szCs w:val="28"/>
          <w:lang w:val="en-US" w:eastAsia="ru-RU"/>
        </w:rPr>
        <w:t xml:space="preserve">2.2.8. </w:t>
      </w:r>
      <w:r w:rsidR="004E3559" w:rsidRPr="008E1AAC">
        <w:rPr>
          <w:rFonts w:ascii="Times New Roman" w:eastAsia="Times New Roman" w:hAnsi="Times New Roman" w:cs="Times New Roman"/>
          <w:sz w:val="28"/>
          <w:szCs w:val="28"/>
          <w:lang w:val="en-US" w:eastAsia="ru-RU"/>
        </w:rPr>
        <w:t xml:space="preserve">Staining </w:t>
      </w:r>
      <w:r w:rsidR="002465F4" w:rsidRPr="008E1AAC">
        <w:rPr>
          <w:rFonts w:ascii="Times New Roman" w:eastAsia="Times New Roman" w:hAnsi="Times New Roman" w:cs="Times New Roman"/>
          <w:sz w:val="28"/>
          <w:szCs w:val="28"/>
          <w:lang w:val="en-US" w:eastAsia="ru-RU"/>
        </w:rPr>
        <w:t>with Hoechst dye</w:t>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sidR="001F2859" w:rsidRPr="00C53608">
        <w:rPr>
          <w:rFonts w:ascii="Times New Roman" w:eastAsia="Times New Roman" w:hAnsi="Times New Roman" w:cs="Times New Roman"/>
          <w:i/>
          <w:iCs/>
          <w:sz w:val="28"/>
          <w:szCs w:val="28"/>
          <w:u w:val="single"/>
          <w:lang w:val="en-US" w:eastAsia="ru-RU"/>
        </w:rPr>
        <w:t>Fixation of cells</w:t>
      </w:r>
      <w:r>
        <w:rPr>
          <w:rFonts w:ascii="Times New Roman" w:eastAsia="Times New Roman" w:hAnsi="Times New Roman" w:cs="Times New Roman"/>
          <w:i/>
          <w:iCs/>
          <w:sz w:val="28"/>
          <w:szCs w:val="28"/>
          <w:u w:val="single"/>
          <w:lang w:val="en-US" w:eastAsia="ru-RU"/>
        </w:rPr>
        <w:t>:</w:t>
      </w:r>
    </w:p>
    <w:p w14:paraId="3433150E" w14:textId="29B9766C" w:rsidR="007B0712" w:rsidRPr="00C53608" w:rsidRDefault="007B0712"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Making 4% PFA:</w:t>
      </w:r>
    </w:p>
    <w:p w14:paraId="0BC801B3" w14:textId="77777777" w:rsidR="00251684" w:rsidRPr="00C53608" w:rsidRDefault="007B0712"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25ml of</w:t>
      </w:r>
      <w:r w:rsidR="00251684" w:rsidRPr="00C53608">
        <w:rPr>
          <w:rFonts w:ascii="Times New Roman" w:eastAsia="Times New Roman" w:hAnsi="Times New Roman" w:cs="Times New Roman"/>
          <w:sz w:val="28"/>
          <w:szCs w:val="28"/>
          <w:lang w:val="en-US" w:eastAsia="ru-RU"/>
        </w:rPr>
        <w:t xml:space="preserve"> 1xPBS </w:t>
      </w:r>
      <w:r w:rsidRPr="00C53608">
        <w:rPr>
          <w:rFonts w:ascii="Times New Roman" w:eastAsia="Times New Roman" w:hAnsi="Times New Roman" w:cs="Times New Roman"/>
          <w:sz w:val="28"/>
          <w:szCs w:val="28"/>
          <w:lang w:val="en-US" w:eastAsia="ru-RU"/>
        </w:rPr>
        <w:t xml:space="preserve">with a small magnet into a small beaker </w:t>
      </w:r>
    </w:p>
    <w:p w14:paraId="03CAEC6C" w14:textId="73996B12" w:rsidR="007B0712" w:rsidRPr="00C53608" w:rsidRDefault="007B0712"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Place beaker on</w:t>
      </w:r>
      <w:r w:rsidR="00251684" w:rsidRPr="00C53608">
        <w:rPr>
          <w:rFonts w:ascii="Times New Roman" w:eastAsia="Times New Roman" w:hAnsi="Times New Roman" w:cs="Times New Roman"/>
          <w:sz w:val="28"/>
          <w:szCs w:val="28"/>
          <w:lang w:val="en-US" w:eastAsia="ru-RU"/>
        </w:rPr>
        <w:t xml:space="preserve"> heater turned on</w:t>
      </w:r>
    </w:p>
    <w:p w14:paraId="5FAD76D7" w14:textId="31A34A70" w:rsidR="009845CE" w:rsidRPr="00C53608" w:rsidRDefault="009845C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Weigh 1g of PFA (stored in 4°C cold room) on rough scale in Fume Hood</w:t>
      </w:r>
    </w:p>
    <w:p w14:paraId="606B819A" w14:textId="2D3B0ABB" w:rsidR="00D43934" w:rsidRPr="00C53608" w:rsidRDefault="00D43934"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lg of PFA into 25ml of heated 1xPBS. Turn off heater.</w:t>
      </w:r>
    </w:p>
    <w:p w14:paraId="4D176107" w14:textId="21BEE71E" w:rsidR="0066730A" w:rsidRPr="00C53608" w:rsidRDefault="0066730A"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2 drops of N</w:t>
      </w:r>
      <w:r w:rsidR="0064356E" w:rsidRPr="00C53608">
        <w:rPr>
          <w:rFonts w:ascii="Times New Roman" w:eastAsia="Times New Roman" w:hAnsi="Times New Roman" w:cs="Times New Roman"/>
          <w:sz w:val="28"/>
          <w:szCs w:val="28"/>
          <w:lang w:val="en-US" w:eastAsia="ru-RU"/>
        </w:rPr>
        <w:t>a</w:t>
      </w:r>
      <w:r w:rsidRPr="00C53608">
        <w:rPr>
          <w:rFonts w:ascii="Times New Roman" w:eastAsia="Times New Roman" w:hAnsi="Times New Roman" w:cs="Times New Roman"/>
          <w:sz w:val="28"/>
          <w:szCs w:val="28"/>
          <w:lang w:val="en-US" w:eastAsia="ru-RU"/>
        </w:rPr>
        <w:t>OH</w:t>
      </w:r>
    </w:p>
    <w:p w14:paraId="419BA9AA" w14:textId="5BEC5579" w:rsidR="00186C1C" w:rsidRPr="00C53608" w:rsidRDefault="0064356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hAnsi="Times New Roman" w:cs="Times New Roman"/>
          <w:color w:val="312F2D"/>
          <w:sz w:val="28"/>
          <w:szCs w:val="28"/>
          <w:lang w:val="en-US"/>
        </w:rPr>
        <w:t xml:space="preserve">NaOH should </w:t>
      </w:r>
      <w:r w:rsidR="00FE4A4B" w:rsidRPr="00C53608">
        <w:rPr>
          <w:rFonts w:ascii="Times New Roman" w:hAnsi="Times New Roman" w:cs="Times New Roman"/>
          <w:color w:val="312F2D"/>
          <w:sz w:val="28"/>
          <w:szCs w:val="28"/>
          <w:lang w:val="en-US"/>
        </w:rPr>
        <w:t>dissolve, otherwise turn on heater for a</w:t>
      </w:r>
      <w:r w:rsidR="00FE4A4B" w:rsidRPr="00C53608">
        <w:rPr>
          <w:rFonts w:ascii="Times New Roman" w:hAnsi="Times New Roman" w:cs="Times New Roman"/>
          <w:sz w:val="28"/>
          <w:szCs w:val="28"/>
          <w:lang w:val="en-US"/>
        </w:rPr>
        <w:t xml:space="preserve"> </w:t>
      </w:r>
      <w:r w:rsidR="00FE4A4B" w:rsidRPr="00C53608">
        <w:rPr>
          <w:rFonts w:ascii="Times New Roman" w:hAnsi="Times New Roman" w:cs="Times New Roman"/>
          <w:color w:val="312F2D"/>
          <w:sz w:val="28"/>
          <w:szCs w:val="28"/>
          <w:lang w:val="en-US"/>
        </w:rPr>
        <w:t>while. Cool to Room temperature</w:t>
      </w:r>
    </w:p>
    <w:p w14:paraId="02ECEAB0" w14:textId="45C8C0DD" w:rsidR="00F479CF" w:rsidRPr="00C53608" w:rsidRDefault="00F479CF"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On bench:</w:t>
      </w:r>
    </w:p>
    <w:p w14:paraId="740F8420" w14:textId="537670DD" w:rsidR="00F479CF" w:rsidRPr="00C53608" w:rsidRDefault="008572D4"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w:t>
      </w:r>
      <w:r w:rsidR="00390C10" w:rsidRPr="00C53608">
        <w:rPr>
          <w:rFonts w:ascii="Times New Roman" w:eastAsia="Times New Roman" w:hAnsi="Times New Roman" w:cs="Times New Roman"/>
          <w:sz w:val="28"/>
          <w:szCs w:val="28"/>
          <w:lang w:val="en-US" w:eastAsia="ru-RU"/>
        </w:rPr>
        <w:t>spirate media</w:t>
      </w:r>
      <w:r w:rsidR="00A04520" w:rsidRPr="00C53608">
        <w:rPr>
          <w:rFonts w:ascii="Times New Roman" w:eastAsia="Times New Roman" w:hAnsi="Times New Roman" w:cs="Times New Roman"/>
          <w:sz w:val="28"/>
          <w:szCs w:val="28"/>
          <w:lang w:val="en-US" w:eastAsia="ru-RU"/>
        </w:rPr>
        <w:t xml:space="preserve"> of the cells in wells</w:t>
      </w:r>
      <w:r w:rsidR="00390C10" w:rsidRPr="00C53608">
        <w:rPr>
          <w:rFonts w:ascii="Times New Roman" w:eastAsia="Times New Roman" w:hAnsi="Times New Roman" w:cs="Times New Roman"/>
          <w:sz w:val="28"/>
          <w:szCs w:val="28"/>
          <w:lang w:val="en-US" w:eastAsia="ru-RU"/>
        </w:rPr>
        <w:t xml:space="preserve"> and wash with PBS</w:t>
      </w:r>
    </w:p>
    <w:p w14:paraId="2A930920" w14:textId="35A2C813" w:rsidR="0051170C" w:rsidRPr="00C53608" w:rsidRDefault="0051170C" w:rsidP="00900C3B">
      <w:pPr>
        <w:pStyle w:val="ListParagraph"/>
        <w:numPr>
          <w:ilvl w:val="0"/>
          <w:numId w:val="23"/>
        </w:numPr>
        <w:spacing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cells 1xPBS</w:t>
      </w:r>
    </w:p>
    <w:p w14:paraId="181061F6" w14:textId="771FD6D4" w:rsidR="00390C10" w:rsidRPr="00C53608" w:rsidRDefault="00AB73CB"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Apply 4% PFA (Room temperature) for 20min (500ul)</w:t>
      </w:r>
    </w:p>
    <w:p w14:paraId="2B1DBB36" w14:textId="77777777" w:rsidR="00FA6EA9" w:rsidRPr="00C53608" w:rsidRDefault="00FA6EA9" w:rsidP="00900C3B">
      <w:pPr>
        <w:pStyle w:val="ListParagraph"/>
        <w:numPr>
          <w:ilvl w:val="0"/>
          <w:numId w:val="23"/>
        </w:numPr>
        <w:spacing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cells 1xPBS</w:t>
      </w:r>
    </w:p>
    <w:p w14:paraId="2D4ACF4E" w14:textId="77777777" w:rsidR="00A00AE7" w:rsidRPr="00C53608" w:rsidRDefault="00A00AE7" w:rsidP="00900C3B">
      <w:pPr>
        <w:pStyle w:val="ListParagraph"/>
        <w:numPr>
          <w:ilvl w:val="0"/>
          <w:numId w:val="23"/>
        </w:numPr>
        <w:spacing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Apply 0.1% TritonX (Permeabilization) (500ul) for 15min</w:t>
      </w:r>
    </w:p>
    <w:p w14:paraId="72935E20" w14:textId="45EF7D46" w:rsidR="00FA6718" w:rsidRPr="008E1AAC" w:rsidRDefault="00FA6718" w:rsidP="00900C3B">
      <w:pPr>
        <w:pStyle w:val="ListParagraph"/>
        <w:numPr>
          <w:ilvl w:val="0"/>
          <w:numId w:val="23"/>
        </w:numPr>
        <w:spacing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cells 1</w:t>
      </w:r>
      <w:r w:rsidR="008E1AAC" w:rsidRPr="00C53608">
        <w:rPr>
          <w:rFonts w:ascii="Times New Roman" w:eastAsia="Times New Roman" w:hAnsi="Times New Roman" w:cs="Times New Roman"/>
          <w:sz w:val="28"/>
          <w:szCs w:val="28"/>
          <w:lang w:val="en-US" w:eastAsia="ru-RU"/>
        </w:rPr>
        <w:t>Xpbs</w:t>
      </w:r>
      <w:r w:rsidR="008E1AAC">
        <w:rPr>
          <w:rFonts w:ascii="Times New Roman" w:eastAsia="Times New Roman" w:hAnsi="Times New Roman" w:cs="Times New Roman"/>
          <w:sz w:val="28"/>
          <w:szCs w:val="28"/>
          <w:lang w:val="en-US" w:eastAsia="ru-RU"/>
        </w:rPr>
        <w:tab/>
      </w:r>
      <w:r w:rsidR="008E1AAC">
        <w:rPr>
          <w:rFonts w:ascii="Times New Roman" w:eastAsia="Times New Roman" w:hAnsi="Times New Roman" w:cs="Times New Roman"/>
          <w:sz w:val="28"/>
          <w:szCs w:val="28"/>
          <w:lang w:val="en-US" w:eastAsia="ru-RU"/>
        </w:rPr>
        <w:tab/>
      </w:r>
      <w:r w:rsidR="008E1AAC">
        <w:rPr>
          <w:rFonts w:ascii="Times New Roman" w:eastAsia="Times New Roman" w:hAnsi="Times New Roman" w:cs="Times New Roman"/>
          <w:sz w:val="28"/>
          <w:szCs w:val="28"/>
          <w:lang w:val="en-US" w:eastAsia="ru-RU"/>
        </w:rPr>
        <w:tab/>
      </w:r>
      <w:r w:rsidR="008E1AAC">
        <w:rPr>
          <w:rFonts w:ascii="Times New Roman" w:eastAsia="Times New Roman" w:hAnsi="Times New Roman" w:cs="Times New Roman"/>
          <w:sz w:val="28"/>
          <w:szCs w:val="28"/>
          <w:lang w:val="en-US" w:eastAsia="ru-RU"/>
        </w:rPr>
        <w:tab/>
      </w:r>
      <w:r w:rsidR="008E1AAC">
        <w:rPr>
          <w:rFonts w:ascii="Times New Roman" w:eastAsia="Times New Roman" w:hAnsi="Times New Roman" w:cs="Times New Roman"/>
          <w:sz w:val="28"/>
          <w:szCs w:val="28"/>
          <w:lang w:val="en-US" w:eastAsia="ru-RU"/>
        </w:rPr>
        <w:tab/>
      </w:r>
      <w:r w:rsidR="008E1AAC">
        <w:rPr>
          <w:rFonts w:ascii="Times New Roman" w:eastAsia="Times New Roman" w:hAnsi="Times New Roman" w:cs="Times New Roman"/>
          <w:sz w:val="28"/>
          <w:szCs w:val="28"/>
          <w:lang w:val="en-US" w:eastAsia="ru-RU"/>
        </w:rPr>
        <w:tab/>
      </w:r>
      <w:r w:rsidR="008E1AAC">
        <w:rPr>
          <w:rFonts w:ascii="Times New Roman" w:eastAsia="Times New Roman" w:hAnsi="Times New Roman" w:cs="Times New Roman"/>
          <w:sz w:val="28"/>
          <w:szCs w:val="28"/>
          <w:lang w:val="en-US" w:eastAsia="ru-RU"/>
        </w:rPr>
        <w:tab/>
      </w:r>
      <w:r w:rsidR="00054FEF">
        <w:rPr>
          <w:rFonts w:ascii="Times New Roman" w:eastAsia="Times New Roman" w:hAnsi="Times New Roman" w:cs="Times New Roman"/>
          <w:sz w:val="28"/>
          <w:szCs w:val="28"/>
          <w:lang w:val="en-US" w:eastAsia="ru-RU"/>
        </w:rPr>
        <w:tab/>
        <w:t xml:space="preserve">                        </w:t>
      </w:r>
      <w:r w:rsidR="00965386" w:rsidRPr="008E1AAC">
        <w:rPr>
          <w:rFonts w:ascii="Times New Roman" w:eastAsia="Times New Roman" w:hAnsi="Times New Roman" w:cs="Times New Roman"/>
          <w:i/>
          <w:iCs/>
          <w:sz w:val="28"/>
          <w:szCs w:val="28"/>
          <w:u w:val="single"/>
          <w:lang w:val="en-US" w:eastAsia="ru-RU"/>
        </w:rPr>
        <w:t>Primary antibody staining:</w:t>
      </w:r>
    </w:p>
    <w:p w14:paraId="13B2F724" w14:textId="6F81FEDC" w:rsidR="00965386" w:rsidRPr="00C53608" w:rsidRDefault="00AF2C26"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wet tissue paper in the dark humid chamber and place pieces of broad parafilm hereon</w:t>
      </w:r>
    </w:p>
    <w:p w14:paraId="1CAD5EB2" w14:textId="5FC08215" w:rsidR="007B0712" w:rsidRPr="00C53608" w:rsidRDefault="0031189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Aspirate TritonX away</w:t>
      </w:r>
    </w:p>
    <w:p w14:paraId="38BC9B51" w14:textId="77777777" w:rsidR="00EF3203" w:rsidRPr="00C53608" w:rsidRDefault="00EF3203" w:rsidP="00900C3B">
      <w:pPr>
        <w:pStyle w:val="ListParagraph"/>
        <w:numPr>
          <w:ilvl w:val="0"/>
          <w:numId w:val="23"/>
        </w:numPr>
        <w:spacing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cells 1xPBS</w:t>
      </w:r>
    </w:p>
    <w:p w14:paraId="774B3F62" w14:textId="7BEC45A5" w:rsidR="0031189E" w:rsidRPr="00C53608" w:rsidRDefault="00374892"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30ul of protein blocker on parafilm (DAKO, Ref X0909, Lot 10084945)</w:t>
      </w:r>
    </w:p>
    <w:p w14:paraId="3238D556" w14:textId="7463C3EE" w:rsidR="00374892" w:rsidRPr="00C53608" w:rsidRDefault="000C3BDC"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Place coverslips on parafilm. Cells</w:t>
      </w:r>
      <w:r w:rsidR="00C30757" w:rsidRPr="00C53608">
        <w:rPr>
          <w:rFonts w:ascii="Times New Roman" w:eastAsia="Times New Roman" w:hAnsi="Times New Roman" w:cs="Times New Roman"/>
          <w:sz w:val="28"/>
          <w:szCs w:val="28"/>
          <w:lang w:val="en-US" w:eastAsia="ru-RU"/>
        </w:rPr>
        <w:t xml:space="preserve"> should be</w:t>
      </w:r>
      <w:r w:rsidRPr="00C53608">
        <w:rPr>
          <w:rFonts w:ascii="Times New Roman" w:eastAsia="Times New Roman" w:hAnsi="Times New Roman" w:cs="Times New Roman"/>
          <w:sz w:val="28"/>
          <w:szCs w:val="28"/>
          <w:lang w:val="en-US" w:eastAsia="ru-RU"/>
        </w:rPr>
        <w:t xml:space="preserve"> down on blocking buffer!</w:t>
      </w:r>
    </w:p>
    <w:p w14:paraId="4084E8A9" w14:textId="12E4CC73" w:rsidR="000C3BDC" w:rsidRPr="00C53608" w:rsidRDefault="00C34E54"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Incubate cells in blocking buffer for 1h (dark) at </w:t>
      </w:r>
      <w:r w:rsidR="00C30757" w:rsidRPr="00C53608">
        <w:rPr>
          <w:rFonts w:ascii="Times New Roman" w:eastAsia="Times New Roman" w:hAnsi="Times New Roman" w:cs="Times New Roman"/>
          <w:sz w:val="28"/>
          <w:szCs w:val="28"/>
          <w:lang w:val="en-US" w:eastAsia="ru-RU"/>
        </w:rPr>
        <w:t>Room temperature</w:t>
      </w:r>
    </w:p>
    <w:p w14:paraId="3A632CBE" w14:textId="02F3D31D" w:rsidR="00C34E54" w:rsidRPr="00C53608" w:rsidRDefault="00623BF2"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(Prepare primary antibody solutions, diluted in DAKO, Ref S0809, Lot 10089538)</w:t>
      </w:r>
    </w:p>
    <w:p w14:paraId="5EF6C345" w14:textId="0B93E29E" w:rsidR="00623BF2" w:rsidRPr="00C53608" w:rsidRDefault="007C196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Add coverslips back in 24 well plate. </w:t>
      </w:r>
      <w:r w:rsidR="00C30757" w:rsidRPr="00C53608">
        <w:rPr>
          <w:rFonts w:ascii="Times New Roman" w:eastAsia="Times New Roman" w:hAnsi="Times New Roman" w:cs="Times New Roman"/>
          <w:sz w:val="28"/>
          <w:szCs w:val="28"/>
          <w:lang w:val="en-US" w:eastAsia="ru-RU"/>
        </w:rPr>
        <w:t>C</w:t>
      </w:r>
      <w:r w:rsidRPr="00C53608">
        <w:rPr>
          <w:rFonts w:ascii="Times New Roman" w:eastAsia="Times New Roman" w:hAnsi="Times New Roman" w:cs="Times New Roman"/>
          <w:sz w:val="28"/>
          <w:szCs w:val="28"/>
          <w:lang w:val="en-US" w:eastAsia="ru-RU"/>
        </w:rPr>
        <w:t>ells should face up!</w:t>
      </w:r>
    </w:p>
    <w:p w14:paraId="2031E7DC" w14:textId="77777777" w:rsidR="00324F77" w:rsidRPr="00C53608" w:rsidRDefault="00324F77"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2x with PBS in well plate</w:t>
      </w:r>
    </w:p>
    <w:p w14:paraId="1875C8B5" w14:textId="3EB41595" w:rsidR="009D2EF1" w:rsidRPr="00C53608" w:rsidRDefault="00324F77"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Pla</w:t>
      </w:r>
      <w:r w:rsidR="009D2EF1" w:rsidRPr="00C53608">
        <w:rPr>
          <w:rFonts w:ascii="Times New Roman" w:eastAsia="Times New Roman" w:hAnsi="Times New Roman" w:cs="Times New Roman"/>
          <w:sz w:val="28"/>
          <w:szCs w:val="28"/>
          <w:lang w:val="en-US" w:eastAsia="ru-RU"/>
        </w:rPr>
        <w:t>c</w:t>
      </w:r>
      <w:r w:rsidRPr="00C53608">
        <w:rPr>
          <w:rFonts w:ascii="Times New Roman" w:eastAsia="Times New Roman" w:hAnsi="Times New Roman" w:cs="Times New Roman"/>
          <w:sz w:val="28"/>
          <w:szCs w:val="28"/>
          <w:lang w:val="en-US" w:eastAsia="ru-RU"/>
        </w:rPr>
        <w:t xml:space="preserve">e 30ul drops of primary </w:t>
      </w:r>
      <w:r w:rsidR="009D2EF1" w:rsidRPr="00C53608">
        <w:rPr>
          <w:rFonts w:ascii="Times New Roman" w:eastAsia="Times New Roman" w:hAnsi="Times New Roman" w:cs="Times New Roman"/>
          <w:sz w:val="28"/>
          <w:szCs w:val="28"/>
          <w:lang w:val="en-US" w:eastAsia="ru-RU"/>
        </w:rPr>
        <w:t>AB</w:t>
      </w:r>
      <w:r w:rsidRPr="00C53608">
        <w:rPr>
          <w:rFonts w:ascii="Times New Roman" w:eastAsia="Times New Roman" w:hAnsi="Times New Roman" w:cs="Times New Roman"/>
          <w:sz w:val="28"/>
          <w:szCs w:val="28"/>
          <w:lang w:val="en-US" w:eastAsia="ru-RU"/>
        </w:rPr>
        <w:t xml:space="preserve"> on new parafilm in humid chamber </w:t>
      </w:r>
    </w:p>
    <w:p w14:paraId="2C585BB2" w14:textId="4EFCB670" w:rsidR="007C196E" w:rsidRPr="00C53608" w:rsidRDefault="00324F77"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Place Cells (cells facing down on primary </w:t>
      </w:r>
      <w:r w:rsidR="00AE5EC2" w:rsidRPr="00C53608">
        <w:rPr>
          <w:rFonts w:ascii="Times New Roman" w:eastAsia="Times New Roman" w:hAnsi="Times New Roman" w:cs="Times New Roman"/>
          <w:sz w:val="28"/>
          <w:szCs w:val="28"/>
          <w:lang w:val="en-US" w:eastAsia="ru-RU"/>
        </w:rPr>
        <w:t>AB</w:t>
      </w:r>
      <w:r w:rsidRPr="00C53608">
        <w:rPr>
          <w:rFonts w:ascii="Times New Roman" w:eastAsia="Times New Roman" w:hAnsi="Times New Roman" w:cs="Times New Roman"/>
          <w:sz w:val="28"/>
          <w:szCs w:val="28"/>
          <w:lang w:val="en-US" w:eastAsia="ru-RU"/>
        </w:rPr>
        <w:t xml:space="preserve"> solution) overnight at 4°C.</w:t>
      </w:r>
    </w:p>
    <w:p w14:paraId="5627A862" w14:textId="0E03C8D5" w:rsidR="0032227D" w:rsidRPr="00C53608" w:rsidRDefault="0032227D" w:rsidP="00900C3B">
      <w:pPr>
        <w:spacing w:after="0" w:line="240" w:lineRule="auto"/>
        <w:ind w:firstLine="708"/>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i/>
          <w:iCs/>
          <w:sz w:val="28"/>
          <w:szCs w:val="28"/>
          <w:u w:val="single"/>
          <w:lang w:val="en-US" w:eastAsia="ru-RU"/>
        </w:rPr>
        <w:t>Secondary antibody staining:</w:t>
      </w:r>
    </w:p>
    <w:p w14:paraId="026ACC2E" w14:textId="3163F3AE" w:rsidR="0032227D" w:rsidRPr="00C53608" w:rsidRDefault="00AC3E11"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(Start this process in the morning, so they are ready to image the next day)</w:t>
      </w:r>
    </w:p>
    <w:p w14:paraId="1ADDFA01" w14:textId="77777777" w:rsidR="002E4B21" w:rsidRPr="00C53608" w:rsidRDefault="00143065"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Add coverslips back into 24-well plate - Surface with cells should be up. </w:t>
      </w:r>
    </w:p>
    <w:p w14:paraId="3C407F52" w14:textId="5D90CA00" w:rsidR="00143065" w:rsidRPr="00C53608" w:rsidRDefault="00143065"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Wash with </w:t>
      </w:r>
      <w:r w:rsidR="002E4B21" w:rsidRPr="00C53608">
        <w:rPr>
          <w:rFonts w:ascii="Times New Roman" w:eastAsia="Times New Roman" w:hAnsi="Times New Roman" w:cs="Times New Roman"/>
          <w:sz w:val="28"/>
          <w:szCs w:val="28"/>
          <w:lang w:val="en-US" w:eastAsia="ru-RU"/>
        </w:rPr>
        <w:t>1</w:t>
      </w:r>
      <w:r w:rsidRPr="00C53608">
        <w:rPr>
          <w:rFonts w:ascii="Times New Roman" w:eastAsia="Times New Roman" w:hAnsi="Times New Roman" w:cs="Times New Roman"/>
          <w:sz w:val="28"/>
          <w:szCs w:val="28"/>
          <w:lang w:val="en-US" w:eastAsia="ru-RU"/>
        </w:rPr>
        <w:t>xPBS and aspirate</w:t>
      </w:r>
    </w:p>
    <w:p w14:paraId="62882690" w14:textId="4524B732" w:rsidR="00AC3E11" w:rsidRPr="00C53608" w:rsidRDefault="00143065"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lastRenderedPageBreak/>
        <w:t xml:space="preserve">Wash and cast for </w:t>
      </w:r>
      <w:r w:rsidR="00DD4158" w:rsidRPr="00C53608">
        <w:rPr>
          <w:rFonts w:ascii="Times New Roman" w:eastAsia="Times New Roman" w:hAnsi="Times New Roman" w:cs="Times New Roman"/>
          <w:sz w:val="28"/>
          <w:szCs w:val="28"/>
          <w:lang w:val="en-US" w:eastAsia="ru-RU"/>
        </w:rPr>
        <w:t>6</w:t>
      </w:r>
      <w:r w:rsidRPr="00C53608">
        <w:rPr>
          <w:rFonts w:ascii="Times New Roman" w:eastAsia="Times New Roman" w:hAnsi="Times New Roman" w:cs="Times New Roman"/>
          <w:sz w:val="28"/>
          <w:szCs w:val="28"/>
          <w:lang w:val="en-US" w:eastAsia="ru-RU"/>
        </w:rPr>
        <w:t xml:space="preserve">x10min in </w:t>
      </w:r>
      <w:r w:rsidR="00DD4158" w:rsidRPr="00C53608">
        <w:rPr>
          <w:rFonts w:ascii="Times New Roman" w:eastAsia="Times New Roman" w:hAnsi="Times New Roman" w:cs="Times New Roman"/>
          <w:sz w:val="28"/>
          <w:szCs w:val="28"/>
          <w:lang w:val="en-US" w:eastAsia="ru-RU"/>
        </w:rPr>
        <w:t>1</w:t>
      </w:r>
      <w:r w:rsidRPr="00C53608">
        <w:rPr>
          <w:rFonts w:ascii="Times New Roman" w:eastAsia="Times New Roman" w:hAnsi="Times New Roman" w:cs="Times New Roman"/>
          <w:sz w:val="28"/>
          <w:szCs w:val="28"/>
          <w:lang w:val="en-US" w:eastAsia="ru-RU"/>
        </w:rPr>
        <w:t>xPBS (300</w:t>
      </w:r>
      <w:r w:rsidR="004A442A"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rpm in mini shaker) at Room temperature while shaking</w:t>
      </w:r>
    </w:p>
    <w:p w14:paraId="3656530A" w14:textId="1E101319" w:rsidR="00BB43EE" w:rsidRPr="00C53608" w:rsidRDefault="00BB43E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Meanwhile prepare secondary antibodies (</w:t>
      </w:r>
      <w:r w:rsidR="00DB1B1A" w:rsidRPr="00C53608">
        <w:rPr>
          <w:rFonts w:ascii="Times New Roman" w:eastAsia="Times New Roman" w:hAnsi="Times New Roman" w:cs="Times New Roman"/>
          <w:sz w:val="28"/>
          <w:szCs w:val="28"/>
          <w:lang w:val="en-US" w:eastAsia="ru-RU"/>
        </w:rPr>
        <w:t>diluted in DAKO, Ref S0809, Lot 10089538</w:t>
      </w:r>
      <w:r w:rsidRPr="00C53608">
        <w:rPr>
          <w:rFonts w:ascii="Times New Roman" w:eastAsia="Times New Roman" w:hAnsi="Times New Roman" w:cs="Times New Roman"/>
          <w:sz w:val="28"/>
          <w:szCs w:val="28"/>
          <w:lang w:val="en-US" w:eastAsia="ru-RU"/>
        </w:rPr>
        <w:t>)</w:t>
      </w:r>
    </w:p>
    <w:p w14:paraId="41BF3706" w14:textId="77777777" w:rsidR="00AA4559" w:rsidRPr="00C53608" w:rsidRDefault="00BB43E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Spin down </w:t>
      </w:r>
      <w:r w:rsidR="00AA4559" w:rsidRPr="00C53608">
        <w:rPr>
          <w:rFonts w:ascii="Times New Roman" w:eastAsia="Times New Roman" w:hAnsi="Times New Roman" w:cs="Times New Roman"/>
          <w:sz w:val="28"/>
          <w:szCs w:val="28"/>
          <w:lang w:val="en-US" w:eastAsia="ru-RU"/>
        </w:rPr>
        <w:t>secondary</w:t>
      </w:r>
      <w:r w:rsidRPr="00C53608">
        <w:rPr>
          <w:rFonts w:ascii="Times New Roman" w:eastAsia="Times New Roman" w:hAnsi="Times New Roman" w:cs="Times New Roman"/>
          <w:sz w:val="28"/>
          <w:szCs w:val="28"/>
          <w:lang w:val="en-US" w:eastAsia="ru-RU"/>
        </w:rPr>
        <w:t xml:space="preserve"> antibodies</w:t>
      </w:r>
      <w:r w:rsidR="00AA4559" w:rsidRPr="00C53608">
        <w:rPr>
          <w:rFonts w:ascii="Times New Roman" w:eastAsia="Times New Roman" w:hAnsi="Times New Roman" w:cs="Times New Roman"/>
          <w:sz w:val="28"/>
          <w:szCs w:val="28"/>
          <w:lang w:val="en-US" w:eastAsia="ru-RU"/>
        </w:rPr>
        <w:t xml:space="preserve"> at </w:t>
      </w:r>
      <w:r w:rsidRPr="00C53608">
        <w:rPr>
          <w:rFonts w:ascii="Times New Roman" w:eastAsia="Times New Roman" w:hAnsi="Times New Roman" w:cs="Times New Roman"/>
          <w:sz w:val="28"/>
          <w:szCs w:val="28"/>
          <w:lang w:val="en-US" w:eastAsia="ru-RU"/>
        </w:rPr>
        <w:t>max speed for 10</w:t>
      </w:r>
      <w:r w:rsidR="00AA4559"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 xml:space="preserve">min (to get crystals stuck at the bottom) </w:t>
      </w:r>
    </w:p>
    <w:p w14:paraId="6DC26DFC" w14:textId="700572D3" w:rsidR="00143065" w:rsidRPr="00C53608" w:rsidRDefault="00BB43EE"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Pla</w:t>
      </w:r>
      <w:r w:rsidR="00AA4559" w:rsidRPr="00C53608">
        <w:rPr>
          <w:rFonts w:ascii="Times New Roman" w:eastAsia="Times New Roman" w:hAnsi="Times New Roman" w:cs="Times New Roman"/>
          <w:sz w:val="28"/>
          <w:szCs w:val="28"/>
          <w:lang w:val="en-US" w:eastAsia="ru-RU"/>
        </w:rPr>
        <w:t>c</w:t>
      </w:r>
      <w:r w:rsidRPr="00C53608">
        <w:rPr>
          <w:rFonts w:ascii="Times New Roman" w:eastAsia="Times New Roman" w:hAnsi="Times New Roman" w:cs="Times New Roman"/>
          <w:sz w:val="28"/>
          <w:szCs w:val="28"/>
          <w:lang w:val="en-US" w:eastAsia="ru-RU"/>
        </w:rPr>
        <w:t xml:space="preserve">e 30ul drops of </w:t>
      </w:r>
      <w:r w:rsidR="00AA4559" w:rsidRPr="00C53608">
        <w:rPr>
          <w:rFonts w:ascii="Times New Roman" w:eastAsia="Times New Roman" w:hAnsi="Times New Roman" w:cs="Times New Roman"/>
          <w:sz w:val="28"/>
          <w:szCs w:val="28"/>
          <w:lang w:val="en-US" w:eastAsia="ru-RU"/>
        </w:rPr>
        <w:t xml:space="preserve">secondary antibodies </w:t>
      </w:r>
      <w:r w:rsidRPr="00C53608">
        <w:rPr>
          <w:rFonts w:ascii="Times New Roman" w:eastAsia="Times New Roman" w:hAnsi="Times New Roman" w:cs="Times New Roman"/>
          <w:sz w:val="28"/>
          <w:szCs w:val="28"/>
          <w:lang w:val="en-US" w:eastAsia="ru-RU"/>
        </w:rPr>
        <w:t>on parafilm in humid chamber at room temp</w:t>
      </w:r>
      <w:r w:rsidR="00D06368" w:rsidRPr="00C53608">
        <w:rPr>
          <w:rFonts w:ascii="Times New Roman" w:eastAsia="Times New Roman" w:hAnsi="Times New Roman" w:cs="Times New Roman"/>
          <w:sz w:val="28"/>
          <w:szCs w:val="28"/>
          <w:lang w:val="en-US" w:eastAsia="ru-RU"/>
        </w:rPr>
        <w:t>erature</w:t>
      </w:r>
      <w:r w:rsidRPr="00C53608">
        <w:rPr>
          <w:rFonts w:ascii="Times New Roman" w:eastAsia="Times New Roman" w:hAnsi="Times New Roman" w:cs="Times New Roman"/>
          <w:sz w:val="28"/>
          <w:szCs w:val="28"/>
          <w:lang w:val="en-US" w:eastAsia="ru-RU"/>
        </w:rPr>
        <w:t xml:space="preserve"> for 90</w:t>
      </w:r>
      <w:r w:rsidR="00D06368"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min.</w:t>
      </w:r>
    </w:p>
    <w:p w14:paraId="2574DC80" w14:textId="6B8CB0C0" w:rsidR="00AC3D89" w:rsidRPr="00C53608" w:rsidRDefault="00CF3029"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10x10 min in 1xPBS. Take out mounting media from -25</w:t>
      </w:r>
      <w:r w:rsidR="006E045A" w:rsidRPr="00C53608">
        <w:rPr>
          <w:rFonts w:ascii="Times New Roman" w:eastAsia="Times New Roman" w:hAnsi="Times New Roman" w:cs="Times New Roman"/>
          <w:sz w:val="28"/>
          <w:szCs w:val="28"/>
          <w:lang w:val="en-US" w:eastAsia="ru-RU"/>
        </w:rPr>
        <w:t>°C.</w:t>
      </w:r>
      <w:r w:rsidR="00AC3D89"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 xml:space="preserve">Keep in dark! </w:t>
      </w:r>
    </w:p>
    <w:p w14:paraId="0CE49056" w14:textId="0F3BE8A7" w:rsidR="00CF3029" w:rsidRPr="00C53608" w:rsidRDefault="00CF3029"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During the last wash prepare </w:t>
      </w:r>
      <w:r w:rsidRPr="00E71B67">
        <w:rPr>
          <w:rFonts w:ascii="Times New Roman" w:eastAsia="Times New Roman" w:hAnsi="Times New Roman" w:cs="Times New Roman"/>
          <w:sz w:val="28"/>
          <w:szCs w:val="28"/>
          <w:lang w:val="en-US" w:eastAsia="ru-RU"/>
        </w:rPr>
        <w:t>Hoechst staining</w:t>
      </w:r>
      <w:r w:rsidRPr="00C53608">
        <w:rPr>
          <w:rFonts w:ascii="Times New Roman" w:eastAsia="Times New Roman" w:hAnsi="Times New Roman" w:cs="Times New Roman"/>
          <w:sz w:val="28"/>
          <w:szCs w:val="28"/>
          <w:lang w:val="en-US" w:eastAsia="ru-RU"/>
        </w:rPr>
        <w:t xml:space="preserve"> dilution for the next step:</w:t>
      </w:r>
    </w:p>
    <w:p w14:paraId="3781FD0C" w14:textId="77777777" w:rsidR="00CF3029" w:rsidRPr="00C53608" w:rsidRDefault="00CF3029"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glass slides with ethanol, wipe clean. Let dry, so they are ready for mounting.</w:t>
      </w:r>
    </w:p>
    <w:p w14:paraId="05CF7BB6" w14:textId="41F0F517" w:rsidR="00013640" w:rsidRPr="00C53608" w:rsidRDefault="00013640" w:rsidP="00900C3B">
      <w:pPr>
        <w:spacing w:after="0" w:line="240" w:lineRule="auto"/>
        <w:ind w:firstLine="708"/>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i/>
          <w:iCs/>
          <w:sz w:val="28"/>
          <w:szCs w:val="28"/>
          <w:u w:val="single"/>
          <w:lang w:val="en-US" w:eastAsia="ru-RU"/>
        </w:rPr>
        <w:t>Hoechst staining</w:t>
      </w:r>
      <w:r w:rsidR="00054FEF">
        <w:rPr>
          <w:rFonts w:ascii="Times New Roman" w:eastAsia="Times New Roman" w:hAnsi="Times New Roman" w:cs="Times New Roman"/>
          <w:i/>
          <w:iCs/>
          <w:sz w:val="28"/>
          <w:szCs w:val="28"/>
          <w:u w:val="single"/>
          <w:lang w:val="en-US" w:eastAsia="ru-RU"/>
        </w:rPr>
        <w:t xml:space="preserve"> and m</w:t>
      </w:r>
      <w:r w:rsidRPr="00C53608">
        <w:rPr>
          <w:rFonts w:ascii="Times New Roman" w:eastAsia="Times New Roman" w:hAnsi="Times New Roman" w:cs="Times New Roman"/>
          <w:i/>
          <w:iCs/>
          <w:sz w:val="28"/>
          <w:szCs w:val="28"/>
          <w:u w:val="single"/>
          <w:lang w:val="en-US" w:eastAsia="ru-RU"/>
        </w:rPr>
        <w:t>ounting:</w:t>
      </w:r>
    </w:p>
    <w:p w14:paraId="08935BE8" w14:textId="77777777" w:rsidR="00572395" w:rsidRPr="00C53608" w:rsidRDefault="00572395"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 and a</w:t>
      </w:r>
      <w:r w:rsidR="00013640" w:rsidRPr="00C53608">
        <w:rPr>
          <w:rFonts w:ascii="Times New Roman" w:eastAsia="Times New Roman" w:hAnsi="Times New Roman" w:cs="Times New Roman"/>
          <w:sz w:val="28"/>
          <w:szCs w:val="28"/>
          <w:lang w:val="en-US" w:eastAsia="ru-RU"/>
        </w:rPr>
        <w:t>spirate away 1xPBS</w:t>
      </w:r>
    </w:p>
    <w:p w14:paraId="3D65EAE3" w14:textId="5E7E986D" w:rsidR="00013640" w:rsidRPr="00C53608" w:rsidRDefault="00725EBB"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Incubate cells with 1:10 000 </w:t>
      </w:r>
      <w:r w:rsidR="007B4327" w:rsidRPr="00C53608">
        <w:rPr>
          <w:rFonts w:ascii="Times New Roman" w:eastAsia="Times New Roman" w:hAnsi="Times New Roman" w:cs="Times New Roman"/>
          <w:sz w:val="28"/>
          <w:szCs w:val="28"/>
          <w:lang w:val="en-US" w:eastAsia="ru-RU"/>
        </w:rPr>
        <w:t>dilution of Hoechst staining (500ul) (33342, Molecular Probes, Lot 38231A, stored at 4</w:t>
      </w:r>
      <w:r w:rsidR="00AE5EC2" w:rsidRPr="00C53608">
        <w:rPr>
          <w:rFonts w:ascii="Times New Roman" w:eastAsia="Times New Roman" w:hAnsi="Times New Roman" w:cs="Times New Roman"/>
          <w:sz w:val="28"/>
          <w:szCs w:val="28"/>
          <w:lang w:val="en-US" w:eastAsia="ru-RU"/>
        </w:rPr>
        <w:t>°C</w:t>
      </w:r>
      <w:r w:rsidR="002D7AC3" w:rsidRPr="00C53608">
        <w:rPr>
          <w:rFonts w:ascii="Times New Roman" w:eastAsia="Times New Roman" w:hAnsi="Times New Roman" w:cs="Times New Roman"/>
          <w:sz w:val="28"/>
          <w:szCs w:val="28"/>
          <w:lang w:val="en-US" w:eastAsia="ru-RU"/>
        </w:rPr>
        <w:t>) for 7 min (1:10 000 Hoechst dilution can be used for 3 m</w:t>
      </w:r>
      <w:r w:rsidR="00092022" w:rsidRPr="00C53608">
        <w:rPr>
          <w:rFonts w:ascii="Times New Roman" w:eastAsia="Times New Roman" w:hAnsi="Times New Roman" w:cs="Times New Roman"/>
          <w:sz w:val="28"/>
          <w:szCs w:val="28"/>
          <w:lang w:val="en-US" w:eastAsia="ru-RU"/>
        </w:rPr>
        <w:t>o</w:t>
      </w:r>
      <w:r w:rsidR="002D7AC3" w:rsidRPr="00C53608">
        <w:rPr>
          <w:rFonts w:ascii="Times New Roman" w:eastAsia="Times New Roman" w:hAnsi="Times New Roman" w:cs="Times New Roman"/>
          <w:sz w:val="28"/>
          <w:szCs w:val="28"/>
          <w:lang w:val="en-US" w:eastAsia="ru-RU"/>
        </w:rPr>
        <w:t>nths</w:t>
      </w:r>
      <w:r w:rsidR="00092022" w:rsidRPr="00C53608">
        <w:rPr>
          <w:rFonts w:ascii="Times New Roman" w:eastAsia="Times New Roman" w:hAnsi="Times New Roman" w:cs="Times New Roman"/>
          <w:sz w:val="28"/>
          <w:szCs w:val="28"/>
          <w:lang w:val="en-US" w:eastAsia="ru-RU"/>
        </w:rPr>
        <w:t xml:space="preserve"> </w:t>
      </w:r>
      <w:r w:rsidR="00D06368" w:rsidRPr="00C53608">
        <w:rPr>
          <w:rFonts w:ascii="Times New Roman" w:eastAsia="Times New Roman" w:hAnsi="Times New Roman" w:cs="Times New Roman"/>
          <w:sz w:val="28"/>
          <w:szCs w:val="28"/>
          <w:lang w:val="en-US" w:eastAsia="ru-RU"/>
        </w:rPr>
        <w:t xml:space="preserve">while </w:t>
      </w:r>
      <w:r w:rsidR="00092022" w:rsidRPr="00C53608">
        <w:rPr>
          <w:rFonts w:ascii="Times New Roman" w:eastAsia="Times New Roman" w:hAnsi="Times New Roman" w:cs="Times New Roman"/>
          <w:sz w:val="28"/>
          <w:szCs w:val="28"/>
          <w:lang w:val="en-US" w:eastAsia="ru-RU"/>
        </w:rPr>
        <w:t>kept in dark</w:t>
      </w:r>
      <w:r w:rsidR="002D7AC3" w:rsidRPr="00C53608">
        <w:rPr>
          <w:rFonts w:ascii="Times New Roman" w:eastAsia="Times New Roman" w:hAnsi="Times New Roman" w:cs="Times New Roman"/>
          <w:sz w:val="28"/>
          <w:szCs w:val="28"/>
          <w:lang w:val="en-US" w:eastAsia="ru-RU"/>
        </w:rPr>
        <w:t>)</w:t>
      </w:r>
    </w:p>
    <w:p w14:paraId="21D81609" w14:textId="317405BA" w:rsidR="00013640" w:rsidRPr="00C53608" w:rsidRDefault="00C922DB"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Wash with 1xPBS</w:t>
      </w:r>
    </w:p>
    <w:p w14:paraId="6A939F5F" w14:textId="55353BFD" w:rsidR="005A70AB" w:rsidRPr="00C53608" w:rsidRDefault="005A70AB"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Rinse coverslip in H</w:t>
      </w:r>
      <w:r w:rsidRPr="00C53608">
        <w:rPr>
          <w:rFonts w:ascii="Times New Roman" w:eastAsia="Times New Roman" w:hAnsi="Times New Roman" w:cs="Times New Roman"/>
          <w:sz w:val="28"/>
          <w:szCs w:val="28"/>
          <w:vertAlign w:val="subscript"/>
          <w:lang w:val="en-US" w:eastAsia="ru-RU"/>
        </w:rPr>
        <w:t>2</w:t>
      </w:r>
      <w:r w:rsidRPr="00C53608">
        <w:rPr>
          <w:rFonts w:ascii="Times New Roman" w:eastAsia="Times New Roman" w:hAnsi="Times New Roman" w:cs="Times New Roman"/>
          <w:sz w:val="28"/>
          <w:szCs w:val="28"/>
          <w:lang w:val="en-US" w:eastAsia="ru-RU"/>
        </w:rPr>
        <w:t>O (dip into container with ultrapure H</w:t>
      </w:r>
      <w:r w:rsidRPr="00C53608">
        <w:rPr>
          <w:rFonts w:ascii="Times New Roman" w:eastAsia="Times New Roman" w:hAnsi="Times New Roman" w:cs="Times New Roman"/>
          <w:sz w:val="28"/>
          <w:szCs w:val="28"/>
          <w:vertAlign w:val="subscript"/>
          <w:lang w:val="en-US" w:eastAsia="ru-RU"/>
        </w:rPr>
        <w:t>2</w:t>
      </w:r>
      <w:r w:rsidRPr="00C53608">
        <w:rPr>
          <w:rFonts w:ascii="Times New Roman" w:eastAsia="Times New Roman" w:hAnsi="Times New Roman" w:cs="Times New Roman"/>
          <w:sz w:val="28"/>
          <w:szCs w:val="28"/>
          <w:lang w:val="en-US" w:eastAsia="ru-RU"/>
        </w:rPr>
        <w:t>0) + dry (dip on blotting paper)!</w:t>
      </w:r>
    </w:p>
    <w:p w14:paraId="4B0C87B6" w14:textId="17786C05" w:rsidR="00C922DB" w:rsidRPr="00C53608" w:rsidRDefault="005A70AB"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9-</w:t>
      </w:r>
      <w:r w:rsidR="003D0004" w:rsidRPr="00C53608">
        <w:rPr>
          <w:rFonts w:ascii="Times New Roman" w:eastAsia="Times New Roman" w:hAnsi="Times New Roman" w:cs="Times New Roman"/>
          <w:sz w:val="28"/>
          <w:szCs w:val="28"/>
          <w:lang w:val="en-US" w:eastAsia="ru-RU"/>
        </w:rPr>
        <w:t xml:space="preserve">10 </w:t>
      </w:r>
      <w:r w:rsidRPr="00C53608">
        <w:rPr>
          <w:rFonts w:ascii="Times New Roman" w:eastAsia="Times New Roman" w:hAnsi="Times New Roman" w:cs="Times New Roman"/>
          <w:sz w:val="28"/>
          <w:szCs w:val="28"/>
          <w:lang w:val="en-US" w:eastAsia="ru-RU"/>
        </w:rPr>
        <w:t>ul of mounting media (no bubbles!) on slide with Prolong Gold anti fade reagent (P36930, Lot:118942) (mounting media) (Warmed to Room temperature)</w:t>
      </w:r>
    </w:p>
    <w:p w14:paraId="32007C60" w14:textId="77777777" w:rsidR="00AB0821" w:rsidRPr="00C53608" w:rsidRDefault="00AB0821"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Add dried coverslips. Cells should face down!</w:t>
      </w:r>
    </w:p>
    <w:p w14:paraId="15D1008D" w14:textId="77777777" w:rsidR="00AA2EDB" w:rsidRPr="00C53608" w:rsidRDefault="00AB0821"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Let it sit overnight on bench (Room temperature)</w:t>
      </w:r>
    </w:p>
    <w:p w14:paraId="01D4B5AA" w14:textId="07384C3A" w:rsidR="00AB0821" w:rsidRPr="00C53608" w:rsidRDefault="00AB0821" w:rsidP="00900C3B">
      <w:pPr>
        <w:pStyle w:val="ListParagraph"/>
        <w:numPr>
          <w:ilvl w:val="0"/>
          <w:numId w:val="23"/>
        </w:num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Image the following day.</w:t>
      </w:r>
    </w:p>
    <w:p w14:paraId="744749BA" w14:textId="77777777" w:rsidR="004E3559" w:rsidRPr="00ED3F33" w:rsidRDefault="004E3559" w:rsidP="00900C3B">
      <w:pPr>
        <w:spacing w:after="0" w:line="240" w:lineRule="auto"/>
        <w:jc w:val="both"/>
        <w:rPr>
          <w:rFonts w:ascii="Times New Roman" w:eastAsia="Times New Roman" w:hAnsi="Times New Roman" w:cs="Times New Roman"/>
          <w:b/>
          <w:bCs/>
          <w:i/>
          <w:iCs/>
          <w:sz w:val="28"/>
          <w:szCs w:val="28"/>
          <w:lang w:val="en-US" w:eastAsia="ru-RU"/>
        </w:rPr>
      </w:pPr>
    </w:p>
    <w:p w14:paraId="779D6552" w14:textId="48508D7E" w:rsidR="00ED3F33" w:rsidRPr="008B61EE" w:rsidRDefault="0089308F" w:rsidP="00900C3B">
      <w:pPr>
        <w:spacing w:after="0" w:line="240" w:lineRule="auto"/>
        <w:ind w:firstLine="708"/>
        <w:jc w:val="both"/>
        <w:rPr>
          <w:rFonts w:ascii="Times New Roman" w:eastAsia="Times New Roman" w:hAnsi="Times New Roman" w:cs="Times New Roman"/>
          <w:sz w:val="28"/>
          <w:szCs w:val="28"/>
          <w:lang w:val="en-US" w:eastAsia="ru-RU"/>
        </w:rPr>
      </w:pPr>
      <w:r w:rsidRPr="008B61EE">
        <w:rPr>
          <w:rFonts w:ascii="Times New Roman" w:eastAsia="Times New Roman" w:hAnsi="Times New Roman" w:cs="Times New Roman"/>
          <w:sz w:val="28"/>
          <w:szCs w:val="28"/>
          <w:lang w:val="en-US" w:eastAsia="ru-RU"/>
        </w:rPr>
        <w:t xml:space="preserve">2.2.9. </w:t>
      </w:r>
      <w:r w:rsidR="00230A2F">
        <w:rPr>
          <w:rFonts w:ascii="Times New Roman" w:eastAsia="Times New Roman" w:hAnsi="Times New Roman" w:cs="Times New Roman"/>
          <w:sz w:val="28"/>
          <w:szCs w:val="28"/>
          <w:lang w:val="en-US" w:eastAsia="ru-RU"/>
        </w:rPr>
        <w:t xml:space="preserve">Designing </w:t>
      </w:r>
      <w:r w:rsidR="008B61EE">
        <w:rPr>
          <w:rFonts w:ascii="Times New Roman" w:eastAsia="Times New Roman" w:hAnsi="Times New Roman" w:cs="Times New Roman"/>
          <w:sz w:val="28"/>
          <w:szCs w:val="28"/>
          <w:lang w:val="en-US" w:eastAsia="ru-RU"/>
        </w:rPr>
        <w:t>g</w:t>
      </w:r>
      <w:r w:rsidR="00ED3F33" w:rsidRPr="008B61EE">
        <w:rPr>
          <w:rFonts w:ascii="Times New Roman" w:eastAsia="Times New Roman" w:hAnsi="Times New Roman" w:cs="Times New Roman"/>
          <w:sz w:val="28"/>
          <w:szCs w:val="28"/>
          <w:lang w:val="en-US" w:eastAsia="ru-RU"/>
        </w:rPr>
        <w:t>uide RNAs</w:t>
      </w:r>
    </w:p>
    <w:p w14:paraId="203BE972" w14:textId="2B1B0239" w:rsidR="00312D26" w:rsidRPr="00FD59D1" w:rsidRDefault="009D5AB3" w:rsidP="00900C3B">
      <w:pPr>
        <w:spacing w:after="0" w:line="240" w:lineRule="auto"/>
        <w:jc w:val="both"/>
        <w:rPr>
          <w:rFonts w:ascii="Times New Roman" w:eastAsia="Times New Roman" w:hAnsi="Times New Roman" w:cs="Times New Roman"/>
          <w:sz w:val="28"/>
          <w:szCs w:val="28"/>
          <w:lang w:val="en-US" w:eastAsia="ru-RU"/>
        </w:rPr>
      </w:pPr>
      <w:r w:rsidRPr="008B61EE">
        <w:rPr>
          <w:rFonts w:ascii="Times New Roman" w:eastAsia="Times New Roman" w:hAnsi="Times New Roman" w:cs="Times New Roman"/>
          <w:b/>
          <w:bCs/>
          <w:i/>
          <w:iCs/>
          <w:sz w:val="28"/>
          <w:szCs w:val="28"/>
          <w:lang w:val="en-US" w:eastAsia="ru-RU"/>
        </w:rPr>
        <w:tab/>
      </w:r>
      <w:r w:rsidR="00312D26">
        <w:rPr>
          <w:rFonts w:ascii="Times New Roman" w:eastAsia="Times New Roman" w:hAnsi="Times New Roman" w:cs="Times New Roman"/>
          <w:sz w:val="28"/>
          <w:szCs w:val="28"/>
          <w:lang w:val="en-US" w:eastAsia="ru-RU"/>
        </w:rPr>
        <w:t xml:space="preserve">The guide RNAs were designed </w:t>
      </w:r>
      <w:r w:rsidR="008B61EE" w:rsidRPr="005C0EB2">
        <w:rPr>
          <w:rFonts w:ascii="Times New Roman" w:eastAsia="Times New Roman" w:hAnsi="Times New Roman" w:cs="Times New Roman"/>
          <w:color w:val="000000"/>
          <w:sz w:val="28"/>
          <w:szCs w:val="28"/>
          <w:lang w:val="en-US" w:eastAsia="ru-RU"/>
        </w:rPr>
        <w:t>using</w:t>
      </w:r>
      <w:r w:rsidR="008B61EE">
        <w:rPr>
          <w:rFonts w:ascii="Times New Roman" w:eastAsia="Times New Roman" w:hAnsi="Times New Roman" w:cs="Times New Roman"/>
          <w:color w:val="000000"/>
          <w:sz w:val="28"/>
          <w:szCs w:val="28"/>
          <w:lang w:val="en-US" w:eastAsia="ru-RU"/>
        </w:rPr>
        <w:t xml:space="preserve"> </w:t>
      </w:r>
      <w:r w:rsidR="008B61EE" w:rsidRPr="008B0E25">
        <w:rPr>
          <w:rFonts w:ascii="Times New Roman" w:eastAsia="Times New Roman" w:hAnsi="Times New Roman" w:cs="Times New Roman"/>
          <w:color w:val="000000"/>
          <w:sz w:val="28"/>
          <w:szCs w:val="28"/>
          <w:lang w:val="en-US" w:eastAsia="ru-RU"/>
        </w:rPr>
        <w:t xml:space="preserve">GuideMaker </w:t>
      </w:r>
      <w:r w:rsidR="008B61EE" w:rsidRPr="005C0EB2">
        <w:rPr>
          <w:rFonts w:ascii="Times New Roman" w:eastAsia="Times New Roman" w:hAnsi="Times New Roman" w:cs="Times New Roman"/>
          <w:color w:val="000000"/>
          <w:sz w:val="28"/>
          <w:szCs w:val="28"/>
          <w:lang w:val="en-US" w:eastAsia="ru-RU"/>
        </w:rPr>
        <w:t>too</w:t>
      </w:r>
      <w:r w:rsidR="00896977">
        <w:rPr>
          <w:rFonts w:ascii="Times New Roman" w:eastAsia="Times New Roman" w:hAnsi="Times New Roman" w:cs="Times New Roman"/>
          <w:color w:val="000000"/>
          <w:sz w:val="28"/>
          <w:szCs w:val="28"/>
          <w:lang w:val="en-US" w:eastAsia="ru-RU"/>
        </w:rPr>
        <w:t>l [149]</w:t>
      </w:r>
      <w:r w:rsidR="008B61EE">
        <w:rPr>
          <w:rFonts w:ascii="Times New Roman" w:eastAsia="Times New Roman" w:hAnsi="Times New Roman" w:cs="Times New Roman"/>
          <w:color w:val="000000"/>
          <w:sz w:val="28"/>
          <w:szCs w:val="28"/>
          <w:lang w:val="en-US" w:eastAsia="ru-RU"/>
        </w:rPr>
        <w:t>.</w:t>
      </w:r>
      <w:r w:rsidR="00FD59D1">
        <w:rPr>
          <w:rFonts w:ascii="Times New Roman" w:eastAsia="Times New Roman" w:hAnsi="Times New Roman" w:cs="Times New Roman"/>
          <w:color w:val="000000"/>
          <w:sz w:val="28"/>
          <w:szCs w:val="28"/>
          <w:lang w:val="en-US" w:eastAsia="ru-RU"/>
        </w:rPr>
        <w:t xml:space="preserve"> </w:t>
      </w:r>
      <w:r w:rsidR="00FD59D1" w:rsidRPr="00FD59D1">
        <w:rPr>
          <w:rFonts w:ascii="Times New Roman" w:eastAsia="Times New Roman" w:hAnsi="Times New Roman" w:cs="Times New Roman"/>
          <w:color w:val="000000"/>
          <w:sz w:val="28"/>
          <w:szCs w:val="28"/>
          <w:lang w:val="en-US" w:eastAsia="ru-RU"/>
        </w:rPr>
        <w:t>The</w:t>
      </w:r>
      <w:r w:rsidR="00FD59D1">
        <w:rPr>
          <w:rFonts w:ascii="Times New Roman" w:eastAsia="Times New Roman" w:hAnsi="Times New Roman" w:cs="Times New Roman"/>
          <w:color w:val="000000"/>
          <w:sz w:val="28"/>
          <w:szCs w:val="28"/>
          <w:lang w:val="en-US" w:eastAsia="ru-RU"/>
        </w:rPr>
        <w:t xml:space="preserve"> </w:t>
      </w:r>
      <w:r w:rsidR="00FD59D1" w:rsidRPr="00FD59D1">
        <w:rPr>
          <w:rFonts w:ascii="Times New Roman" w:eastAsia="Times New Roman" w:hAnsi="Times New Roman" w:cs="Times New Roman"/>
          <w:color w:val="000000"/>
          <w:sz w:val="28"/>
          <w:szCs w:val="28"/>
          <w:lang w:val="en-US" w:eastAsia="ru-RU"/>
        </w:rPr>
        <w:t>tool is a software solution designed to facilitate the creation of CRISPR-Cas guide RNA (gRNA) pools, particularly for non-model genomes and non-standard Cas enzymes. Th</w:t>
      </w:r>
      <w:r w:rsidR="00FD59D1">
        <w:rPr>
          <w:rFonts w:ascii="Times New Roman" w:eastAsia="Times New Roman" w:hAnsi="Times New Roman" w:cs="Times New Roman"/>
          <w:color w:val="000000"/>
          <w:sz w:val="28"/>
          <w:szCs w:val="28"/>
          <w:lang w:val="en-US" w:eastAsia="ru-RU"/>
        </w:rPr>
        <w:t xml:space="preserve">e </w:t>
      </w:r>
      <w:r w:rsidR="00FD59D1" w:rsidRPr="00FD59D1">
        <w:rPr>
          <w:rFonts w:ascii="Times New Roman" w:eastAsia="Times New Roman" w:hAnsi="Times New Roman" w:cs="Times New Roman"/>
          <w:color w:val="000000"/>
          <w:sz w:val="28"/>
          <w:szCs w:val="28"/>
          <w:lang w:val="en-US" w:eastAsia="ru-RU"/>
        </w:rPr>
        <w:t>tool addresses the need for efficient gRNA design in complex and less-studied organisms, expanding the potential for gene editing beyond traditional model organisms.</w:t>
      </w:r>
    </w:p>
    <w:p w14:paraId="4B659F62" w14:textId="77777777" w:rsidR="00312D26" w:rsidRDefault="00312D26" w:rsidP="00900C3B">
      <w:pPr>
        <w:spacing w:after="0" w:line="240" w:lineRule="auto"/>
        <w:jc w:val="both"/>
        <w:rPr>
          <w:rFonts w:ascii="Times New Roman" w:eastAsia="Times New Roman" w:hAnsi="Times New Roman" w:cs="Times New Roman"/>
          <w:sz w:val="28"/>
          <w:szCs w:val="28"/>
          <w:lang w:val="en-US" w:eastAsia="ru-RU"/>
        </w:rPr>
      </w:pPr>
    </w:p>
    <w:p w14:paraId="4C0ED0EB" w14:textId="18814A99" w:rsidR="00F802A3" w:rsidRPr="00287CA8" w:rsidRDefault="00287CA8"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287CA8">
        <w:rPr>
          <w:rFonts w:ascii="Times New Roman" w:eastAsia="Times New Roman" w:hAnsi="Times New Roman" w:cs="Times New Roman"/>
          <w:color w:val="000000"/>
          <w:sz w:val="28"/>
          <w:szCs w:val="28"/>
          <w:lang w:val="en-US" w:eastAsia="ru-RU"/>
        </w:rPr>
        <w:t xml:space="preserve">2.2.10. </w:t>
      </w:r>
      <w:r w:rsidR="001B679A" w:rsidRPr="00287CA8">
        <w:rPr>
          <w:rFonts w:ascii="Times New Roman" w:eastAsia="Times New Roman" w:hAnsi="Times New Roman" w:cs="Times New Roman"/>
          <w:color w:val="000000"/>
          <w:sz w:val="28"/>
          <w:szCs w:val="28"/>
          <w:lang w:val="en-US" w:eastAsia="ru-RU"/>
        </w:rPr>
        <w:t>Delivery of the target construct</w:t>
      </w:r>
      <w:r w:rsidR="00793F3B" w:rsidRPr="00287CA8">
        <w:rPr>
          <w:rFonts w:ascii="Times New Roman" w:eastAsia="Times New Roman" w:hAnsi="Times New Roman" w:cs="Times New Roman"/>
          <w:color w:val="000000"/>
          <w:sz w:val="28"/>
          <w:szCs w:val="28"/>
          <w:lang w:val="en-US" w:eastAsia="ru-RU"/>
        </w:rPr>
        <w:t>s</w:t>
      </w:r>
      <w:r w:rsidR="001B679A" w:rsidRPr="00287CA8">
        <w:rPr>
          <w:rFonts w:ascii="Times New Roman" w:eastAsia="Times New Roman" w:hAnsi="Times New Roman" w:cs="Times New Roman"/>
          <w:color w:val="000000"/>
          <w:sz w:val="28"/>
          <w:szCs w:val="28"/>
          <w:lang w:val="en-US" w:eastAsia="ru-RU"/>
        </w:rPr>
        <w:t xml:space="preserve"> into</w:t>
      </w:r>
      <w:r w:rsidR="00E44E99" w:rsidRPr="00287CA8">
        <w:rPr>
          <w:rFonts w:ascii="Times New Roman" w:eastAsia="Times New Roman" w:hAnsi="Times New Roman" w:cs="Times New Roman"/>
          <w:color w:val="000000"/>
          <w:sz w:val="28"/>
          <w:szCs w:val="28"/>
          <w:lang w:val="en-US" w:eastAsia="ru-RU"/>
        </w:rPr>
        <w:t xml:space="preserve"> </w:t>
      </w:r>
      <w:r w:rsidR="00A2555D">
        <w:rPr>
          <w:rFonts w:ascii="Times New Roman" w:eastAsia="Times New Roman" w:hAnsi="Times New Roman" w:cs="Times New Roman"/>
          <w:color w:val="000000"/>
          <w:sz w:val="28"/>
          <w:szCs w:val="28"/>
          <w:lang w:val="en-US" w:eastAsia="ru-RU"/>
        </w:rPr>
        <w:t xml:space="preserve">H1 </w:t>
      </w:r>
      <w:r w:rsidR="00E44E99" w:rsidRPr="00287CA8">
        <w:rPr>
          <w:rFonts w:ascii="Times New Roman" w:eastAsia="Times New Roman" w:hAnsi="Times New Roman" w:cs="Times New Roman"/>
          <w:color w:val="000000"/>
          <w:sz w:val="28"/>
          <w:szCs w:val="28"/>
          <w:lang w:val="en-US" w:eastAsia="ru-RU"/>
        </w:rPr>
        <w:t>stem cells</w:t>
      </w:r>
    </w:p>
    <w:p w14:paraId="45DE328C" w14:textId="19B70944" w:rsidR="00793F3B" w:rsidRPr="00793F3B" w:rsidRDefault="00793F3B" w:rsidP="00900C3B">
      <w:pPr>
        <w:spacing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b/>
          <w:bCs/>
          <w:i/>
          <w:iCs/>
          <w:color w:val="000000"/>
          <w:sz w:val="28"/>
          <w:szCs w:val="28"/>
          <w:lang w:val="en-US" w:eastAsia="ru-RU"/>
        </w:rPr>
        <w:tab/>
      </w:r>
      <w:r w:rsidRPr="00793F3B">
        <w:rPr>
          <w:rFonts w:ascii="Times New Roman" w:eastAsia="Times New Roman" w:hAnsi="Times New Roman" w:cs="Times New Roman"/>
          <w:color w:val="000000"/>
          <w:sz w:val="28"/>
          <w:szCs w:val="28"/>
          <w:lang w:val="en-US" w:eastAsia="ru-RU"/>
        </w:rPr>
        <w:t xml:space="preserve">At this step, </w:t>
      </w:r>
      <w:r>
        <w:rPr>
          <w:rFonts w:ascii="Times New Roman" w:eastAsia="Times New Roman" w:hAnsi="Times New Roman" w:cs="Times New Roman"/>
          <w:color w:val="000000"/>
          <w:sz w:val="28"/>
          <w:szCs w:val="28"/>
          <w:lang w:val="en-US" w:eastAsia="ru-RU"/>
        </w:rPr>
        <w:t xml:space="preserve">the activation construct and the lentiviral constructs were delivered into the H1 </w:t>
      </w:r>
      <w:r w:rsidR="00FD5860">
        <w:rPr>
          <w:rFonts w:ascii="Times New Roman" w:eastAsia="Times New Roman" w:hAnsi="Times New Roman" w:cs="Times New Roman"/>
          <w:color w:val="000000"/>
          <w:sz w:val="28"/>
          <w:szCs w:val="28"/>
          <w:lang w:val="en-US" w:eastAsia="ru-RU"/>
        </w:rPr>
        <w:t xml:space="preserve">stem </w:t>
      </w:r>
      <w:r>
        <w:rPr>
          <w:rFonts w:ascii="Times New Roman" w:eastAsia="Times New Roman" w:hAnsi="Times New Roman" w:cs="Times New Roman"/>
          <w:color w:val="000000"/>
          <w:sz w:val="28"/>
          <w:szCs w:val="28"/>
          <w:lang w:val="en-US" w:eastAsia="ru-RU"/>
        </w:rPr>
        <w:t>cells through transfection and transduction methods, respectively. Overall, all the procedures</w:t>
      </w:r>
      <w:r w:rsidR="00AF4AB2">
        <w:rPr>
          <w:rFonts w:ascii="Times New Roman" w:eastAsia="Times New Roman" w:hAnsi="Times New Roman" w:cs="Times New Roman"/>
          <w:color w:val="000000"/>
          <w:sz w:val="28"/>
          <w:szCs w:val="28"/>
          <w:lang w:val="en-US" w:eastAsia="ru-RU"/>
        </w:rPr>
        <w:t xml:space="preserve">, performed with HEK 293 cells, were </w:t>
      </w:r>
      <w:r w:rsidR="0089308F">
        <w:rPr>
          <w:rFonts w:ascii="Times New Roman" w:eastAsia="Times New Roman" w:hAnsi="Times New Roman" w:cs="Times New Roman"/>
          <w:color w:val="000000"/>
          <w:sz w:val="28"/>
          <w:szCs w:val="28"/>
          <w:lang w:val="en-US" w:eastAsia="ru-RU"/>
        </w:rPr>
        <w:t xml:space="preserve">accordingly </w:t>
      </w:r>
      <w:r w:rsidR="00AF4AB2">
        <w:rPr>
          <w:rFonts w:ascii="Times New Roman" w:eastAsia="Times New Roman" w:hAnsi="Times New Roman" w:cs="Times New Roman"/>
          <w:color w:val="000000"/>
          <w:sz w:val="28"/>
          <w:szCs w:val="28"/>
          <w:lang w:val="en-US" w:eastAsia="ru-RU"/>
        </w:rPr>
        <w:t xml:space="preserve">repeated </w:t>
      </w:r>
      <w:r w:rsidR="0089308F">
        <w:rPr>
          <w:rFonts w:ascii="Times New Roman" w:eastAsia="Times New Roman" w:hAnsi="Times New Roman" w:cs="Times New Roman"/>
          <w:color w:val="000000"/>
          <w:sz w:val="28"/>
          <w:szCs w:val="28"/>
          <w:lang w:val="en-US" w:eastAsia="ru-RU"/>
        </w:rPr>
        <w:t>for the H1 stem cells</w:t>
      </w:r>
      <w:r w:rsidR="00AF4AB2">
        <w:rPr>
          <w:rFonts w:ascii="Times New Roman" w:eastAsia="Times New Roman" w:hAnsi="Times New Roman" w:cs="Times New Roman"/>
          <w:color w:val="000000"/>
          <w:sz w:val="28"/>
          <w:szCs w:val="28"/>
          <w:lang w:val="en-US" w:eastAsia="ru-RU"/>
        </w:rPr>
        <w:t>.</w:t>
      </w:r>
    </w:p>
    <w:p w14:paraId="03FCA183" w14:textId="0DCCD990" w:rsidR="00CB67E7" w:rsidRPr="00E44E99" w:rsidRDefault="00CB67E7" w:rsidP="00900C3B">
      <w:pPr>
        <w:spacing w:after="0" w:line="240" w:lineRule="auto"/>
        <w:jc w:val="both"/>
        <w:rPr>
          <w:rFonts w:ascii="Times New Roman" w:eastAsia="Times New Roman" w:hAnsi="Times New Roman" w:cs="Times New Roman"/>
          <w:b/>
          <w:bCs/>
          <w:i/>
          <w:iCs/>
          <w:color w:val="000000"/>
          <w:sz w:val="28"/>
          <w:szCs w:val="28"/>
          <w:lang w:val="en-US" w:eastAsia="ru-RU"/>
        </w:rPr>
      </w:pPr>
      <w:r>
        <w:rPr>
          <w:rFonts w:ascii="Times New Roman" w:eastAsia="Times New Roman" w:hAnsi="Times New Roman" w:cs="Times New Roman"/>
          <w:b/>
          <w:bCs/>
          <w:i/>
          <w:iCs/>
          <w:color w:val="000000"/>
          <w:sz w:val="28"/>
          <w:szCs w:val="28"/>
          <w:lang w:val="en-US" w:eastAsia="ru-RU"/>
        </w:rPr>
        <w:tab/>
      </w:r>
    </w:p>
    <w:p w14:paraId="2D69D0C2" w14:textId="6A326A32" w:rsidR="00944F12" w:rsidRPr="00287CA8" w:rsidRDefault="00287CA8"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287CA8">
        <w:rPr>
          <w:rFonts w:ascii="Times New Roman" w:eastAsia="Times New Roman" w:hAnsi="Times New Roman" w:cs="Times New Roman"/>
          <w:color w:val="000000"/>
          <w:sz w:val="28"/>
          <w:szCs w:val="28"/>
          <w:lang w:val="en-US" w:eastAsia="ru-RU"/>
        </w:rPr>
        <w:t xml:space="preserve">2.2.11. </w:t>
      </w:r>
      <w:r w:rsidR="00402E31" w:rsidRPr="00A22415">
        <w:rPr>
          <w:rFonts w:ascii="Times New Roman" w:eastAsia="Times New Roman" w:hAnsi="Times New Roman" w:cs="Times New Roman"/>
          <w:i/>
          <w:iCs/>
          <w:color w:val="000000"/>
          <w:sz w:val="28"/>
          <w:szCs w:val="28"/>
          <w:lang w:val="en-US" w:eastAsia="ru-RU"/>
        </w:rPr>
        <w:t>In vitro</w:t>
      </w:r>
      <w:r w:rsidR="00402E31" w:rsidRPr="00287CA8">
        <w:rPr>
          <w:rFonts w:ascii="Times New Roman" w:eastAsia="Times New Roman" w:hAnsi="Times New Roman" w:cs="Times New Roman"/>
          <w:color w:val="000000"/>
          <w:sz w:val="28"/>
          <w:szCs w:val="28"/>
          <w:lang w:val="en-US" w:eastAsia="ru-RU"/>
        </w:rPr>
        <w:t xml:space="preserve"> d</w:t>
      </w:r>
      <w:r w:rsidR="00944F12" w:rsidRPr="00287CA8">
        <w:rPr>
          <w:rFonts w:ascii="Times New Roman" w:eastAsia="Times New Roman" w:hAnsi="Times New Roman" w:cs="Times New Roman"/>
          <w:color w:val="000000"/>
          <w:sz w:val="28"/>
          <w:szCs w:val="28"/>
          <w:lang w:val="en-US" w:eastAsia="ru-RU"/>
        </w:rPr>
        <w:t>ifferentiation</w:t>
      </w:r>
      <w:r w:rsidR="003A635D" w:rsidRPr="00287CA8">
        <w:rPr>
          <w:rFonts w:ascii="Times New Roman" w:eastAsia="Times New Roman" w:hAnsi="Times New Roman" w:cs="Times New Roman"/>
          <w:color w:val="000000"/>
          <w:sz w:val="28"/>
          <w:szCs w:val="28"/>
          <w:lang w:val="en-US" w:eastAsia="ru-RU"/>
        </w:rPr>
        <w:t xml:space="preserve"> </w:t>
      </w:r>
      <w:r w:rsidR="00032C7D" w:rsidRPr="00287CA8">
        <w:rPr>
          <w:rFonts w:ascii="Times New Roman" w:eastAsia="Times New Roman" w:hAnsi="Times New Roman" w:cs="Times New Roman"/>
          <w:color w:val="000000"/>
          <w:sz w:val="28"/>
          <w:szCs w:val="28"/>
          <w:lang w:val="en-US" w:eastAsia="ru-RU"/>
        </w:rPr>
        <w:t xml:space="preserve">of </w:t>
      </w:r>
      <w:r w:rsidR="004619BA">
        <w:rPr>
          <w:rFonts w:ascii="Times New Roman" w:eastAsia="Times New Roman" w:hAnsi="Times New Roman" w:cs="Times New Roman"/>
          <w:color w:val="000000"/>
          <w:sz w:val="28"/>
          <w:szCs w:val="28"/>
          <w:lang w:val="en-US" w:eastAsia="ru-RU"/>
        </w:rPr>
        <w:t>H</w:t>
      </w:r>
      <w:r>
        <w:rPr>
          <w:rFonts w:ascii="Times New Roman" w:eastAsia="Times New Roman" w:hAnsi="Times New Roman" w:cs="Times New Roman"/>
          <w:color w:val="000000"/>
          <w:sz w:val="28"/>
          <w:szCs w:val="28"/>
          <w:lang w:val="en-US" w:eastAsia="ru-RU"/>
        </w:rPr>
        <w:t xml:space="preserve">1 </w:t>
      </w:r>
      <w:r w:rsidR="00032C7D" w:rsidRPr="00287CA8">
        <w:rPr>
          <w:rFonts w:ascii="Times New Roman" w:eastAsia="Times New Roman" w:hAnsi="Times New Roman" w:cs="Times New Roman"/>
          <w:color w:val="000000"/>
          <w:sz w:val="28"/>
          <w:szCs w:val="28"/>
          <w:lang w:val="en-US" w:eastAsia="ru-RU"/>
        </w:rPr>
        <w:t>stem cells to</w:t>
      </w:r>
      <w:r w:rsidR="0067531B" w:rsidRPr="00287CA8">
        <w:rPr>
          <w:rFonts w:ascii="Times New Roman" w:eastAsia="Times New Roman" w:hAnsi="Times New Roman" w:cs="Times New Roman"/>
          <w:color w:val="000000"/>
          <w:sz w:val="28"/>
          <w:szCs w:val="28"/>
          <w:lang w:val="en-US" w:eastAsia="ru-RU"/>
        </w:rPr>
        <w:t xml:space="preserve"> pancreatic</w:t>
      </w:r>
      <w:r w:rsidR="00032C7D" w:rsidRPr="00287CA8">
        <w:rPr>
          <w:rFonts w:ascii="Times New Roman" w:eastAsia="Times New Roman" w:hAnsi="Times New Roman" w:cs="Times New Roman"/>
          <w:color w:val="000000"/>
          <w:sz w:val="28"/>
          <w:szCs w:val="28"/>
          <w:lang w:val="en-US" w:eastAsia="ru-RU"/>
        </w:rPr>
        <w:t xml:space="preserve"> </w:t>
      </w:r>
      <w:r w:rsidR="0067531B" w:rsidRPr="00287CA8">
        <w:rPr>
          <w:rFonts w:ascii="Times New Roman" w:eastAsia="Times New Roman" w:hAnsi="Times New Roman" w:cs="Times New Roman"/>
          <w:color w:val="000000"/>
          <w:sz w:val="28"/>
          <w:szCs w:val="28"/>
          <w:lang w:val="en-US" w:eastAsia="ru-RU"/>
        </w:rPr>
        <w:t xml:space="preserve">β-cells </w:t>
      </w:r>
    </w:p>
    <w:p w14:paraId="7AE14FFC" w14:textId="65B6AA14" w:rsidR="00F174D8" w:rsidRPr="00C53608" w:rsidRDefault="00402E31" w:rsidP="00900C3B">
      <w:pPr>
        <w:spacing w:after="0" w:line="240" w:lineRule="auto"/>
        <w:jc w:val="both"/>
        <w:rPr>
          <w:rFonts w:ascii="Times New Roman" w:eastAsia="Times New Roman" w:hAnsi="Times New Roman" w:cs="Times New Roman"/>
          <w:i/>
          <w:iCs/>
          <w:color w:val="000000"/>
          <w:sz w:val="28"/>
          <w:szCs w:val="28"/>
          <w:u w:val="single"/>
          <w:lang w:val="en-US" w:eastAsia="ru-RU"/>
        </w:rPr>
      </w:pPr>
      <w:r w:rsidRPr="00C53608">
        <w:rPr>
          <w:rFonts w:ascii="Times New Roman" w:eastAsia="Times New Roman" w:hAnsi="Times New Roman" w:cs="Times New Roman"/>
          <w:i/>
          <w:iCs/>
          <w:color w:val="000000"/>
          <w:sz w:val="28"/>
          <w:szCs w:val="28"/>
          <w:lang w:val="en-US" w:eastAsia="ru-RU"/>
        </w:rPr>
        <w:tab/>
      </w:r>
      <w:r w:rsidR="00F174D8" w:rsidRPr="00C53608">
        <w:rPr>
          <w:rFonts w:ascii="Times New Roman" w:eastAsia="Times New Roman" w:hAnsi="Times New Roman" w:cs="Times New Roman"/>
          <w:i/>
          <w:iCs/>
          <w:color w:val="000000"/>
          <w:sz w:val="28"/>
          <w:szCs w:val="28"/>
          <w:u w:val="single"/>
          <w:lang w:val="en-US" w:eastAsia="ru-RU"/>
        </w:rPr>
        <w:t>H1 stem cells culture:</w:t>
      </w:r>
    </w:p>
    <w:p w14:paraId="4819BD0B" w14:textId="77777777" w:rsidR="00C52376" w:rsidRPr="00C53608" w:rsidRDefault="00F174D8"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lastRenderedPageBreak/>
        <w:t xml:space="preserve">H1 cells were cultured on 1:30 diluted Matrigel (BD BioSciences, CA, </w:t>
      </w:r>
      <w:r w:rsidR="00725331" w:rsidRPr="00C53608">
        <w:rPr>
          <w:rFonts w:ascii="Times New Roman" w:eastAsia="Times New Roman" w:hAnsi="Times New Roman" w:cs="Times New Roman"/>
          <w:color w:val="000000"/>
          <w:sz w:val="28"/>
          <w:szCs w:val="28"/>
          <w:lang w:val="en-US" w:eastAsia="ru-RU"/>
        </w:rPr>
        <w:t>USA</w:t>
      </w:r>
      <w:r w:rsidRPr="00C53608">
        <w:rPr>
          <w:rFonts w:ascii="Times New Roman" w:eastAsia="Times New Roman" w:hAnsi="Times New Roman" w:cs="Times New Roman"/>
          <w:color w:val="000000"/>
          <w:sz w:val="28"/>
          <w:szCs w:val="28"/>
          <w:lang w:val="en-US" w:eastAsia="ru-RU"/>
        </w:rPr>
        <w:t xml:space="preserve">) in Essential 8 (E8) medium (Life Technologies, </w:t>
      </w:r>
      <w:r w:rsidR="00725331" w:rsidRPr="00C53608">
        <w:rPr>
          <w:rFonts w:ascii="Times New Roman" w:eastAsia="Times New Roman" w:hAnsi="Times New Roman" w:cs="Times New Roman"/>
          <w:color w:val="000000"/>
          <w:sz w:val="28"/>
          <w:szCs w:val="28"/>
          <w:lang w:val="en-US" w:eastAsia="ru-RU"/>
        </w:rPr>
        <w:t>USA</w:t>
      </w:r>
      <w:r w:rsidRPr="00C53608">
        <w:rPr>
          <w:rFonts w:ascii="Times New Roman" w:eastAsia="Times New Roman" w:hAnsi="Times New Roman" w:cs="Times New Roman"/>
          <w:color w:val="000000"/>
          <w:sz w:val="28"/>
          <w:szCs w:val="28"/>
          <w:lang w:val="en-US" w:eastAsia="ru-RU"/>
        </w:rPr>
        <w:t xml:space="preserve">). </w:t>
      </w:r>
      <w:r w:rsidR="005D55DB" w:rsidRPr="00C53608">
        <w:rPr>
          <w:rFonts w:ascii="Times New Roman" w:eastAsia="Times New Roman" w:hAnsi="Times New Roman" w:cs="Times New Roman"/>
          <w:color w:val="000000"/>
          <w:sz w:val="28"/>
          <w:szCs w:val="28"/>
          <w:lang w:val="en-US" w:eastAsia="ru-RU"/>
        </w:rPr>
        <w:t xml:space="preserve">When the confluency reached </w:t>
      </w:r>
      <w:r w:rsidRPr="00C53608">
        <w:rPr>
          <w:rFonts w:ascii="Times New Roman" w:eastAsia="Times New Roman" w:hAnsi="Times New Roman" w:cs="Times New Roman"/>
          <w:color w:val="000000"/>
          <w:sz w:val="28"/>
          <w:szCs w:val="28"/>
          <w:lang w:val="en-US" w:eastAsia="ru-RU"/>
        </w:rPr>
        <w:t xml:space="preserve">70–80%, cultures were rinsed with 1× DPBS without Mg2+ and Ca2+ (Invitrogen, </w:t>
      </w:r>
      <w:r w:rsidR="005D55DB" w:rsidRPr="00C53608">
        <w:rPr>
          <w:rFonts w:ascii="Times New Roman" w:eastAsia="Times New Roman" w:hAnsi="Times New Roman" w:cs="Times New Roman"/>
          <w:color w:val="000000"/>
          <w:sz w:val="28"/>
          <w:szCs w:val="28"/>
          <w:lang w:val="en-US" w:eastAsia="ru-RU"/>
        </w:rPr>
        <w:t>USA</w:t>
      </w:r>
      <w:r w:rsidRPr="00C53608">
        <w:rPr>
          <w:rFonts w:ascii="Times New Roman" w:eastAsia="Times New Roman" w:hAnsi="Times New Roman" w:cs="Times New Roman"/>
          <w:color w:val="000000"/>
          <w:sz w:val="28"/>
          <w:szCs w:val="28"/>
          <w:lang w:val="en-US" w:eastAsia="ru-RU"/>
        </w:rPr>
        <w:t xml:space="preserve">) </w:t>
      </w:r>
      <w:r w:rsidR="005D55DB" w:rsidRPr="00C53608">
        <w:rPr>
          <w:rFonts w:ascii="Times New Roman" w:eastAsia="Times New Roman" w:hAnsi="Times New Roman" w:cs="Times New Roman"/>
          <w:color w:val="000000"/>
          <w:sz w:val="28"/>
          <w:szCs w:val="28"/>
          <w:lang w:val="en-US" w:eastAsia="ru-RU"/>
        </w:rPr>
        <w:t xml:space="preserve">and </w:t>
      </w:r>
      <w:r w:rsidR="00A83D1D" w:rsidRPr="00C53608">
        <w:rPr>
          <w:rFonts w:ascii="Times New Roman" w:eastAsia="Times New Roman" w:hAnsi="Times New Roman" w:cs="Times New Roman"/>
          <w:color w:val="000000"/>
          <w:sz w:val="28"/>
          <w:szCs w:val="28"/>
          <w:lang w:val="en-US" w:eastAsia="ru-RU"/>
        </w:rPr>
        <w:t xml:space="preserve">were </w:t>
      </w:r>
      <w:r w:rsidRPr="00C53608">
        <w:rPr>
          <w:rFonts w:ascii="Times New Roman" w:eastAsia="Times New Roman" w:hAnsi="Times New Roman" w:cs="Times New Roman"/>
          <w:color w:val="000000"/>
          <w:sz w:val="28"/>
          <w:szCs w:val="28"/>
          <w:lang w:val="en-US" w:eastAsia="ru-RU"/>
        </w:rPr>
        <w:t>incubat</w:t>
      </w:r>
      <w:r w:rsidR="00A83D1D" w:rsidRPr="00C53608">
        <w:rPr>
          <w:rFonts w:ascii="Times New Roman" w:eastAsia="Times New Roman" w:hAnsi="Times New Roman" w:cs="Times New Roman"/>
          <w:color w:val="000000"/>
          <w:sz w:val="28"/>
          <w:szCs w:val="28"/>
          <w:lang w:val="en-US" w:eastAsia="ru-RU"/>
        </w:rPr>
        <w:t xml:space="preserve">ed </w:t>
      </w:r>
      <w:r w:rsidRPr="00C53608">
        <w:rPr>
          <w:rFonts w:ascii="Times New Roman" w:eastAsia="Times New Roman" w:hAnsi="Times New Roman" w:cs="Times New Roman"/>
          <w:color w:val="000000"/>
          <w:sz w:val="28"/>
          <w:szCs w:val="28"/>
          <w:lang w:val="en-US" w:eastAsia="ru-RU"/>
        </w:rPr>
        <w:t xml:space="preserve">with TrypLE Express Enzyme (1×) (Life </w:t>
      </w:r>
      <w:r w:rsidR="00A83D1D" w:rsidRPr="00C53608">
        <w:rPr>
          <w:rFonts w:ascii="Times New Roman" w:eastAsia="Times New Roman" w:hAnsi="Times New Roman" w:cs="Times New Roman"/>
          <w:color w:val="000000"/>
          <w:sz w:val="28"/>
          <w:szCs w:val="28"/>
          <w:lang w:val="en-US" w:eastAsia="ru-RU"/>
        </w:rPr>
        <w:t>Technologies, USA</w:t>
      </w:r>
      <w:r w:rsidRPr="00C53608">
        <w:rPr>
          <w:rFonts w:ascii="Times New Roman" w:eastAsia="Times New Roman" w:hAnsi="Times New Roman" w:cs="Times New Roman"/>
          <w:color w:val="000000"/>
          <w:sz w:val="28"/>
          <w:szCs w:val="28"/>
          <w:lang w:val="en-US" w:eastAsia="ru-RU"/>
        </w:rPr>
        <w:t xml:space="preserve">) for 3–5 min at 37 °C. </w:t>
      </w:r>
      <w:r w:rsidR="007F06BE" w:rsidRPr="00C53608">
        <w:rPr>
          <w:rFonts w:ascii="Times New Roman" w:eastAsia="Times New Roman" w:hAnsi="Times New Roman" w:cs="Times New Roman"/>
          <w:color w:val="000000"/>
          <w:sz w:val="28"/>
          <w:szCs w:val="28"/>
          <w:lang w:val="en-US" w:eastAsia="ru-RU"/>
        </w:rPr>
        <w:t xml:space="preserve">This leads to some </w:t>
      </w:r>
      <w:r w:rsidRPr="00C53608">
        <w:rPr>
          <w:rFonts w:ascii="Times New Roman" w:eastAsia="Times New Roman" w:hAnsi="Times New Roman" w:cs="Times New Roman"/>
          <w:color w:val="000000"/>
          <w:sz w:val="28"/>
          <w:szCs w:val="28"/>
          <w:lang w:val="en-US" w:eastAsia="ru-RU"/>
        </w:rPr>
        <w:t>single cells</w:t>
      </w:r>
      <w:r w:rsidR="007F06BE" w:rsidRPr="00C53608">
        <w:rPr>
          <w:rFonts w:ascii="Times New Roman" w:eastAsia="Times New Roman" w:hAnsi="Times New Roman" w:cs="Times New Roman"/>
          <w:color w:val="000000"/>
          <w:sz w:val="28"/>
          <w:szCs w:val="28"/>
          <w:lang w:val="en-US" w:eastAsia="ru-RU"/>
        </w:rPr>
        <w:t xml:space="preserve"> to be detached</w:t>
      </w:r>
      <w:r w:rsidR="00FE093D" w:rsidRPr="00C53608">
        <w:rPr>
          <w:rFonts w:ascii="Times New Roman" w:eastAsia="Times New Roman" w:hAnsi="Times New Roman" w:cs="Times New Roman"/>
          <w:color w:val="000000"/>
          <w:sz w:val="28"/>
          <w:szCs w:val="28"/>
          <w:lang w:val="en-US" w:eastAsia="ru-RU"/>
        </w:rPr>
        <w:t>, and the released cells</w:t>
      </w:r>
      <w:r w:rsidRPr="00C53608">
        <w:rPr>
          <w:rFonts w:ascii="Times New Roman" w:eastAsia="Times New Roman" w:hAnsi="Times New Roman" w:cs="Times New Roman"/>
          <w:color w:val="000000"/>
          <w:sz w:val="28"/>
          <w:szCs w:val="28"/>
          <w:lang w:val="en-US" w:eastAsia="ru-RU"/>
        </w:rPr>
        <w:t xml:space="preserve"> were rinsed with E8, spun at</w:t>
      </w:r>
      <w:r w:rsidR="00FE093D" w:rsidRPr="00C53608">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1,000 r</w:t>
      </w:r>
      <w:r w:rsidR="00A8082D" w:rsidRPr="00C53608">
        <w:rPr>
          <w:rFonts w:ascii="Times New Roman" w:eastAsia="Times New Roman" w:hAnsi="Times New Roman" w:cs="Times New Roman"/>
          <w:color w:val="000000"/>
          <w:sz w:val="28"/>
          <w:szCs w:val="28"/>
          <w:lang w:val="en-US" w:eastAsia="ru-RU"/>
        </w:rPr>
        <w:t>p</w:t>
      </w:r>
      <w:r w:rsidRPr="00C53608">
        <w:rPr>
          <w:rFonts w:ascii="Times New Roman" w:eastAsia="Times New Roman" w:hAnsi="Times New Roman" w:cs="Times New Roman"/>
          <w:color w:val="000000"/>
          <w:sz w:val="28"/>
          <w:szCs w:val="28"/>
          <w:lang w:val="en-US" w:eastAsia="ru-RU"/>
        </w:rPr>
        <w:t xml:space="preserve">m for 5 min. </w:t>
      </w:r>
      <w:r w:rsidR="00FE093D" w:rsidRPr="00C53608">
        <w:rPr>
          <w:rFonts w:ascii="Times New Roman" w:eastAsia="Times New Roman" w:hAnsi="Times New Roman" w:cs="Times New Roman"/>
          <w:color w:val="000000"/>
          <w:sz w:val="28"/>
          <w:szCs w:val="28"/>
          <w:lang w:val="en-US" w:eastAsia="ru-RU"/>
        </w:rPr>
        <w:t>Next t</w:t>
      </w:r>
      <w:r w:rsidRPr="00C53608">
        <w:rPr>
          <w:rFonts w:ascii="Times New Roman" w:eastAsia="Times New Roman" w:hAnsi="Times New Roman" w:cs="Times New Roman"/>
          <w:color w:val="000000"/>
          <w:sz w:val="28"/>
          <w:szCs w:val="28"/>
          <w:lang w:val="en-US" w:eastAsia="ru-RU"/>
        </w:rPr>
        <w:t xml:space="preserve">he pellet was </w:t>
      </w:r>
      <w:r w:rsidR="00FE093D" w:rsidRPr="00C53608">
        <w:rPr>
          <w:rFonts w:ascii="Times New Roman" w:eastAsia="Times New Roman" w:hAnsi="Times New Roman" w:cs="Times New Roman"/>
          <w:color w:val="000000"/>
          <w:sz w:val="28"/>
          <w:szCs w:val="28"/>
          <w:lang w:val="en-US" w:eastAsia="ru-RU"/>
        </w:rPr>
        <w:t xml:space="preserve">washed with E8 </w:t>
      </w:r>
      <w:r w:rsidRPr="00C53608">
        <w:rPr>
          <w:rFonts w:ascii="Times New Roman" w:eastAsia="Times New Roman" w:hAnsi="Times New Roman" w:cs="Times New Roman"/>
          <w:color w:val="000000"/>
          <w:sz w:val="28"/>
          <w:szCs w:val="28"/>
          <w:lang w:val="en-US" w:eastAsia="ru-RU"/>
        </w:rPr>
        <w:t>medium</w:t>
      </w:r>
      <w:r w:rsidR="0019487A" w:rsidRPr="00C53608">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 xml:space="preserve">supplemented with Y-27632 (10 mM; Sigma-Aldrich; MO, </w:t>
      </w:r>
      <w:r w:rsidR="00FB5FF1" w:rsidRPr="00C53608">
        <w:rPr>
          <w:rFonts w:ascii="Times New Roman" w:eastAsia="Times New Roman" w:hAnsi="Times New Roman" w:cs="Times New Roman"/>
          <w:color w:val="000000"/>
          <w:sz w:val="28"/>
          <w:szCs w:val="28"/>
          <w:lang w:val="en-US" w:eastAsia="ru-RU"/>
        </w:rPr>
        <w:t>USA</w:t>
      </w:r>
      <w:r w:rsidRPr="00C53608">
        <w:rPr>
          <w:rFonts w:ascii="Times New Roman" w:eastAsia="Times New Roman" w:hAnsi="Times New Roman" w:cs="Times New Roman"/>
          <w:color w:val="000000"/>
          <w:sz w:val="28"/>
          <w:szCs w:val="28"/>
          <w:lang w:val="en-US" w:eastAsia="ru-RU"/>
        </w:rPr>
        <w:t>)</w:t>
      </w:r>
      <w:r w:rsidR="00FB5FF1" w:rsidRPr="00C53608">
        <w:rPr>
          <w:rFonts w:ascii="Times New Roman" w:eastAsia="Times New Roman" w:hAnsi="Times New Roman" w:cs="Times New Roman"/>
          <w:color w:val="000000"/>
          <w:sz w:val="28"/>
          <w:szCs w:val="28"/>
          <w:lang w:val="en-US" w:eastAsia="ru-RU"/>
        </w:rPr>
        <w:t>. The resulting c</w:t>
      </w:r>
      <w:r w:rsidRPr="00C53608">
        <w:rPr>
          <w:rFonts w:ascii="Times New Roman" w:eastAsia="Times New Roman" w:hAnsi="Times New Roman" w:cs="Times New Roman"/>
          <w:color w:val="000000"/>
          <w:sz w:val="28"/>
          <w:szCs w:val="28"/>
          <w:lang w:val="en-US" w:eastAsia="ru-RU"/>
        </w:rPr>
        <w:t>ell suspension was seeded at 1.3–1.5 × 10</w:t>
      </w:r>
      <w:r w:rsidRPr="00C53608">
        <w:rPr>
          <w:rFonts w:ascii="Times New Roman" w:eastAsia="Times New Roman" w:hAnsi="Times New Roman" w:cs="Times New Roman"/>
          <w:color w:val="000000"/>
          <w:sz w:val="28"/>
          <w:szCs w:val="28"/>
          <w:vertAlign w:val="superscript"/>
          <w:lang w:val="en-US" w:eastAsia="ru-RU"/>
        </w:rPr>
        <w:t>5</w:t>
      </w:r>
      <w:r w:rsidRPr="00C53608">
        <w:rPr>
          <w:rFonts w:ascii="Times New Roman" w:eastAsia="Times New Roman" w:hAnsi="Times New Roman" w:cs="Times New Roman"/>
          <w:color w:val="000000"/>
          <w:sz w:val="28"/>
          <w:szCs w:val="28"/>
          <w:lang w:val="en-US" w:eastAsia="ru-RU"/>
        </w:rPr>
        <w:t xml:space="preserve"> cells</w:t>
      </w:r>
      <w:r w:rsidR="003968E2" w:rsidRPr="00C53608">
        <w:rPr>
          <w:rFonts w:ascii="Times New Roman" w:eastAsia="Times New Roman" w:hAnsi="Times New Roman" w:cs="Times New Roman"/>
          <w:color w:val="000000"/>
          <w:sz w:val="28"/>
          <w:szCs w:val="28"/>
          <w:lang w:val="en-US" w:eastAsia="ru-RU"/>
        </w:rPr>
        <w:t xml:space="preserve"> per </w:t>
      </w:r>
      <w:r w:rsidRPr="00C53608">
        <w:rPr>
          <w:rFonts w:ascii="Times New Roman" w:eastAsia="Times New Roman" w:hAnsi="Times New Roman" w:cs="Times New Roman"/>
          <w:color w:val="000000"/>
          <w:sz w:val="28"/>
          <w:szCs w:val="28"/>
          <w:lang w:val="en-US" w:eastAsia="ru-RU"/>
        </w:rPr>
        <w:t>cm</w:t>
      </w:r>
      <w:r w:rsidRPr="00C53608">
        <w:rPr>
          <w:rFonts w:ascii="Times New Roman" w:eastAsia="Times New Roman" w:hAnsi="Times New Roman" w:cs="Times New Roman"/>
          <w:color w:val="000000"/>
          <w:sz w:val="28"/>
          <w:szCs w:val="28"/>
          <w:vertAlign w:val="superscript"/>
          <w:lang w:val="en-US" w:eastAsia="ru-RU"/>
        </w:rPr>
        <w:t>2</w:t>
      </w:r>
      <w:r w:rsidRPr="00C53608">
        <w:rPr>
          <w:rFonts w:ascii="Times New Roman" w:eastAsia="Times New Roman" w:hAnsi="Times New Roman" w:cs="Times New Roman"/>
          <w:color w:val="000000"/>
          <w:sz w:val="28"/>
          <w:szCs w:val="28"/>
          <w:lang w:val="en-US" w:eastAsia="ru-RU"/>
        </w:rPr>
        <w:t xml:space="preserve"> on Matrigel-coated surface. </w:t>
      </w:r>
      <w:r w:rsidR="00EF25FF" w:rsidRPr="00C53608">
        <w:rPr>
          <w:rFonts w:ascii="Times New Roman" w:eastAsia="Times New Roman" w:hAnsi="Times New Roman" w:cs="Times New Roman"/>
          <w:color w:val="000000"/>
          <w:sz w:val="28"/>
          <w:szCs w:val="28"/>
          <w:lang w:val="en-US" w:eastAsia="ru-RU"/>
        </w:rPr>
        <w:t>The c</w:t>
      </w:r>
      <w:r w:rsidRPr="00C53608">
        <w:rPr>
          <w:rFonts w:ascii="Times New Roman" w:eastAsia="Times New Roman" w:hAnsi="Times New Roman" w:cs="Times New Roman"/>
          <w:color w:val="000000"/>
          <w:sz w:val="28"/>
          <w:szCs w:val="28"/>
          <w:lang w:val="en-US" w:eastAsia="ru-RU"/>
        </w:rPr>
        <w:t>ulture</w:t>
      </w:r>
      <w:r w:rsidR="00EF25FF" w:rsidRPr="00C53608">
        <w:rPr>
          <w:rFonts w:ascii="Times New Roman" w:eastAsia="Times New Roman" w:hAnsi="Times New Roman" w:cs="Times New Roman"/>
          <w:color w:val="000000"/>
          <w:sz w:val="28"/>
          <w:szCs w:val="28"/>
          <w:lang w:val="en-US" w:eastAsia="ru-RU"/>
        </w:rPr>
        <w:t xml:space="preserve"> was</w:t>
      </w:r>
      <w:r w:rsidRPr="00C53608">
        <w:rPr>
          <w:rFonts w:ascii="Times New Roman" w:eastAsia="Times New Roman" w:hAnsi="Times New Roman" w:cs="Times New Roman"/>
          <w:color w:val="000000"/>
          <w:sz w:val="28"/>
          <w:szCs w:val="28"/>
          <w:lang w:val="en-US" w:eastAsia="ru-RU"/>
        </w:rPr>
        <w:t xml:space="preserve"> </w:t>
      </w:r>
      <w:r w:rsidR="00EF25FF" w:rsidRPr="00C53608">
        <w:rPr>
          <w:rFonts w:ascii="Times New Roman" w:eastAsia="Times New Roman" w:hAnsi="Times New Roman" w:cs="Times New Roman"/>
          <w:color w:val="000000"/>
          <w:sz w:val="28"/>
          <w:szCs w:val="28"/>
          <w:lang w:val="en-US" w:eastAsia="ru-RU"/>
        </w:rPr>
        <w:t xml:space="preserve">kept in </w:t>
      </w:r>
      <w:r w:rsidRPr="00C53608">
        <w:rPr>
          <w:rFonts w:ascii="Times New Roman" w:eastAsia="Times New Roman" w:hAnsi="Times New Roman" w:cs="Times New Roman"/>
          <w:color w:val="000000"/>
          <w:sz w:val="28"/>
          <w:szCs w:val="28"/>
          <w:lang w:val="en-US" w:eastAsia="ru-RU"/>
        </w:rPr>
        <w:t xml:space="preserve">E8 </w:t>
      </w:r>
      <w:r w:rsidR="009C4864" w:rsidRPr="00C53608">
        <w:rPr>
          <w:rFonts w:ascii="Times New Roman" w:eastAsia="Times New Roman" w:hAnsi="Times New Roman" w:cs="Times New Roman"/>
          <w:color w:val="000000"/>
          <w:sz w:val="28"/>
          <w:szCs w:val="28"/>
          <w:lang w:val="en-US" w:eastAsia="ru-RU"/>
        </w:rPr>
        <w:t>medium,</w:t>
      </w:r>
      <w:r w:rsidRPr="00C53608">
        <w:rPr>
          <w:rFonts w:ascii="Times New Roman" w:eastAsia="Times New Roman" w:hAnsi="Times New Roman" w:cs="Times New Roman"/>
          <w:color w:val="000000"/>
          <w:sz w:val="28"/>
          <w:szCs w:val="28"/>
          <w:lang w:val="en-US" w:eastAsia="ru-RU"/>
        </w:rPr>
        <w:t xml:space="preserve"> and </w:t>
      </w:r>
      <w:r w:rsidR="009B4D82" w:rsidRPr="00C53608">
        <w:rPr>
          <w:rFonts w:ascii="Times New Roman" w:eastAsia="Times New Roman" w:hAnsi="Times New Roman" w:cs="Times New Roman"/>
          <w:color w:val="000000"/>
          <w:sz w:val="28"/>
          <w:szCs w:val="28"/>
          <w:lang w:val="en-US" w:eastAsia="ru-RU"/>
        </w:rPr>
        <w:t>the d</w:t>
      </w:r>
      <w:r w:rsidRPr="00C53608">
        <w:rPr>
          <w:rFonts w:ascii="Times New Roman" w:eastAsia="Times New Roman" w:hAnsi="Times New Roman" w:cs="Times New Roman"/>
          <w:color w:val="000000"/>
          <w:sz w:val="28"/>
          <w:szCs w:val="28"/>
          <w:lang w:val="en-US" w:eastAsia="ru-RU"/>
        </w:rPr>
        <w:t xml:space="preserve">ifferentiation </w:t>
      </w:r>
      <w:r w:rsidR="009B4D82" w:rsidRPr="00C53608">
        <w:rPr>
          <w:rFonts w:ascii="Times New Roman" w:eastAsia="Times New Roman" w:hAnsi="Times New Roman" w:cs="Times New Roman"/>
          <w:color w:val="000000"/>
          <w:sz w:val="28"/>
          <w:szCs w:val="28"/>
          <w:lang w:val="en-US" w:eastAsia="ru-RU"/>
        </w:rPr>
        <w:t xml:space="preserve">process started after </w:t>
      </w:r>
      <w:r w:rsidRPr="00C53608">
        <w:rPr>
          <w:rFonts w:ascii="Times New Roman" w:eastAsia="Times New Roman" w:hAnsi="Times New Roman" w:cs="Times New Roman"/>
          <w:color w:val="000000"/>
          <w:sz w:val="28"/>
          <w:szCs w:val="28"/>
          <w:lang w:val="en-US" w:eastAsia="ru-RU"/>
        </w:rPr>
        <w:t>48 h</w:t>
      </w:r>
      <w:r w:rsidR="009B4D82" w:rsidRPr="00C53608">
        <w:rPr>
          <w:rFonts w:ascii="Times New Roman" w:eastAsia="Times New Roman" w:hAnsi="Times New Roman" w:cs="Times New Roman"/>
          <w:color w:val="000000"/>
          <w:sz w:val="28"/>
          <w:szCs w:val="28"/>
          <w:lang w:val="en-US" w:eastAsia="ru-RU"/>
        </w:rPr>
        <w:t xml:space="preserve">ours of </w:t>
      </w:r>
      <w:r w:rsidRPr="00C53608">
        <w:rPr>
          <w:rFonts w:ascii="Times New Roman" w:eastAsia="Times New Roman" w:hAnsi="Times New Roman" w:cs="Times New Roman"/>
          <w:color w:val="000000"/>
          <w:sz w:val="28"/>
          <w:szCs w:val="28"/>
          <w:lang w:val="en-US" w:eastAsia="ru-RU"/>
        </w:rPr>
        <w:t>seeding</w:t>
      </w:r>
      <w:r w:rsidR="009B4D82" w:rsidRPr="00C53608">
        <w:rPr>
          <w:rFonts w:ascii="Times New Roman" w:eastAsia="Times New Roman" w:hAnsi="Times New Roman" w:cs="Times New Roman"/>
          <w:color w:val="000000"/>
          <w:sz w:val="28"/>
          <w:szCs w:val="28"/>
          <w:lang w:val="en-US" w:eastAsia="ru-RU"/>
        </w:rPr>
        <w:t xml:space="preserve"> with confluency</w:t>
      </w:r>
      <w:r w:rsidR="004739E8" w:rsidRPr="00C53608">
        <w:rPr>
          <w:rFonts w:ascii="Times New Roman" w:eastAsia="Times New Roman" w:hAnsi="Times New Roman" w:cs="Times New Roman"/>
          <w:color w:val="000000"/>
          <w:sz w:val="28"/>
          <w:szCs w:val="28"/>
          <w:lang w:val="en-US" w:eastAsia="ru-RU"/>
        </w:rPr>
        <w:t xml:space="preserve"> around</w:t>
      </w:r>
      <w:r w:rsidRPr="00C53608">
        <w:rPr>
          <w:rFonts w:ascii="Times New Roman" w:eastAsia="Times New Roman" w:hAnsi="Times New Roman" w:cs="Times New Roman"/>
          <w:color w:val="000000"/>
          <w:sz w:val="28"/>
          <w:szCs w:val="28"/>
          <w:lang w:val="en-US" w:eastAsia="ru-RU"/>
        </w:rPr>
        <w:t xml:space="preserve"> 90%.</w:t>
      </w:r>
      <w:r w:rsidR="009C4864" w:rsidRPr="00C53608">
        <w:rPr>
          <w:rFonts w:ascii="Times New Roman" w:eastAsia="Times New Roman" w:hAnsi="Times New Roman" w:cs="Times New Roman"/>
          <w:color w:val="000000"/>
          <w:sz w:val="28"/>
          <w:szCs w:val="28"/>
          <w:lang w:val="en-US" w:eastAsia="ru-RU"/>
        </w:rPr>
        <w:t xml:space="preserve"> </w:t>
      </w:r>
    </w:p>
    <w:p w14:paraId="52F1315E" w14:textId="7036070A" w:rsidR="00402E31" w:rsidRPr="00C53608" w:rsidRDefault="009C4864"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The </w:t>
      </w:r>
      <w:r w:rsidR="00C52376" w:rsidRPr="00C53608">
        <w:rPr>
          <w:rFonts w:ascii="Times New Roman" w:eastAsia="Times New Roman" w:hAnsi="Times New Roman" w:cs="Times New Roman"/>
          <w:color w:val="000000"/>
          <w:sz w:val="28"/>
          <w:szCs w:val="28"/>
          <w:lang w:val="en-US" w:eastAsia="ru-RU"/>
        </w:rPr>
        <w:t xml:space="preserve">overall </w:t>
      </w:r>
      <w:r w:rsidRPr="00C53608">
        <w:rPr>
          <w:rFonts w:ascii="Times New Roman" w:eastAsia="Times New Roman" w:hAnsi="Times New Roman" w:cs="Times New Roman"/>
          <w:color w:val="000000"/>
          <w:sz w:val="28"/>
          <w:szCs w:val="28"/>
          <w:lang w:val="en-US" w:eastAsia="ru-RU"/>
        </w:rPr>
        <w:t>differentiat</w:t>
      </w:r>
      <w:r w:rsidR="0012053A" w:rsidRPr="00C53608">
        <w:rPr>
          <w:rFonts w:ascii="Times New Roman" w:eastAsia="Times New Roman" w:hAnsi="Times New Roman" w:cs="Times New Roman"/>
          <w:color w:val="000000"/>
          <w:sz w:val="28"/>
          <w:szCs w:val="28"/>
          <w:lang w:val="en-US" w:eastAsia="ru-RU"/>
        </w:rPr>
        <w:t xml:space="preserve">ion process </w:t>
      </w:r>
      <w:r w:rsidR="007921B2" w:rsidRPr="00C53608">
        <w:rPr>
          <w:rFonts w:ascii="Times New Roman" w:eastAsia="Times New Roman" w:hAnsi="Times New Roman" w:cs="Times New Roman"/>
          <w:color w:val="000000"/>
          <w:sz w:val="28"/>
          <w:szCs w:val="28"/>
          <w:lang w:val="en-US" w:eastAsia="ru-RU"/>
        </w:rPr>
        <w:t xml:space="preserve">of human stem cells to insulin producing β-cells </w:t>
      </w:r>
      <w:r w:rsidR="0012053A" w:rsidRPr="00C53608">
        <w:rPr>
          <w:rFonts w:ascii="Times New Roman" w:eastAsia="Times New Roman" w:hAnsi="Times New Roman" w:cs="Times New Roman"/>
          <w:color w:val="000000"/>
          <w:sz w:val="28"/>
          <w:szCs w:val="28"/>
          <w:lang w:val="en-US" w:eastAsia="ru-RU"/>
        </w:rPr>
        <w:t>consisted of 7 stages with</w:t>
      </w:r>
      <w:r w:rsidR="00801A6F" w:rsidRPr="00C53608">
        <w:rPr>
          <w:rFonts w:ascii="Times New Roman" w:eastAsia="Times New Roman" w:hAnsi="Times New Roman" w:cs="Times New Roman"/>
          <w:color w:val="000000"/>
          <w:sz w:val="28"/>
          <w:szCs w:val="28"/>
          <w:lang w:val="en-US" w:eastAsia="ru-RU"/>
        </w:rPr>
        <w:t xml:space="preserve"> </w:t>
      </w:r>
      <w:r w:rsidR="002E63F5" w:rsidRPr="00C53608">
        <w:rPr>
          <w:rFonts w:ascii="Times New Roman" w:eastAsia="Times New Roman" w:hAnsi="Times New Roman" w:cs="Times New Roman"/>
          <w:color w:val="000000"/>
          <w:sz w:val="28"/>
          <w:szCs w:val="28"/>
          <w:lang w:val="en-US" w:eastAsia="ru-RU"/>
        </w:rPr>
        <w:t>overall duration o</w:t>
      </w:r>
      <w:r w:rsidR="002E6694" w:rsidRPr="00C53608">
        <w:rPr>
          <w:rFonts w:ascii="Times New Roman" w:eastAsia="Times New Roman" w:hAnsi="Times New Roman" w:cs="Times New Roman"/>
          <w:color w:val="000000"/>
          <w:sz w:val="28"/>
          <w:szCs w:val="28"/>
          <w:lang w:val="en-US" w:eastAsia="ru-RU"/>
        </w:rPr>
        <w:t xml:space="preserve">f </w:t>
      </w:r>
      <w:r w:rsidR="00FF2F78" w:rsidRPr="00C53608">
        <w:rPr>
          <w:rFonts w:ascii="Times New Roman" w:eastAsia="Times New Roman" w:hAnsi="Times New Roman" w:cs="Times New Roman"/>
          <w:color w:val="000000"/>
          <w:sz w:val="28"/>
          <w:szCs w:val="28"/>
          <w:lang w:val="en-US" w:eastAsia="ru-RU"/>
        </w:rPr>
        <w:t>27</w:t>
      </w:r>
      <w:r w:rsidR="002E6694" w:rsidRPr="00C53608">
        <w:rPr>
          <w:rFonts w:ascii="Times New Roman" w:eastAsia="Times New Roman" w:hAnsi="Times New Roman" w:cs="Times New Roman"/>
          <w:color w:val="000000"/>
          <w:sz w:val="28"/>
          <w:szCs w:val="28"/>
          <w:lang w:val="en-US" w:eastAsia="ru-RU"/>
        </w:rPr>
        <w:t xml:space="preserve"> to </w:t>
      </w:r>
      <w:r w:rsidR="00C52376" w:rsidRPr="00C53608">
        <w:rPr>
          <w:rFonts w:ascii="Times New Roman" w:eastAsia="Times New Roman" w:hAnsi="Times New Roman" w:cs="Times New Roman"/>
          <w:color w:val="000000"/>
          <w:sz w:val="28"/>
          <w:szCs w:val="28"/>
          <w:lang w:val="en-US" w:eastAsia="ru-RU"/>
        </w:rPr>
        <w:t>43 days</w:t>
      </w:r>
      <w:r w:rsidR="00857EA4">
        <w:rPr>
          <w:rFonts w:ascii="Times New Roman" w:eastAsia="Times New Roman" w:hAnsi="Times New Roman" w:cs="Times New Roman"/>
          <w:color w:val="000000"/>
          <w:sz w:val="28"/>
          <w:szCs w:val="28"/>
          <w:lang w:val="en-US" w:eastAsia="ru-RU"/>
        </w:rPr>
        <w:t xml:space="preserve"> </w:t>
      </w:r>
      <w:r w:rsidR="00B040B3">
        <w:rPr>
          <w:rFonts w:ascii="Times New Roman" w:eastAsia="Times New Roman" w:hAnsi="Times New Roman" w:cs="Times New Roman"/>
          <w:color w:val="000000"/>
          <w:sz w:val="28"/>
          <w:szCs w:val="28"/>
          <w:lang w:val="en-US" w:eastAsia="ru-RU"/>
        </w:rPr>
        <w:t xml:space="preserve">depending on how quickly the </w:t>
      </w:r>
      <w:r w:rsidR="001F0C18">
        <w:rPr>
          <w:rFonts w:ascii="Times New Roman" w:eastAsia="Times New Roman" w:hAnsi="Times New Roman" w:cs="Times New Roman"/>
          <w:color w:val="000000"/>
          <w:sz w:val="28"/>
          <w:szCs w:val="28"/>
          <w:lang w:val="en-US" w:eastAsia="ru-RU"/>
        </w:rPr>
        <w:t xml:space="preserve">needed cells were reached on each </w:t>
      </w:r>
      <w:r w:rsidR="00032C7D">
        <w:rPr>
          <w:rFonts w:ascii="Times New Roman" w:eastAsia="Times New Roman" w:hAnsi="Times New Roman" w:cs="Times New Roman"/>
          <w:color w:val="000000"/>
          <w:sz w:val="28"/>
          <w:szCs w:val="28"/>
          <w:lang w:val="en-US" w:eastAsia="ru-RU"/>
        </w:rPr>
        <w:t>step.</w:t>
      </w:r>
      <w:r w:rsidR="007921B2" w:rsidRPr="00C53608">
        <w:rPr>
          <w:rFonts w:ascii="Times New Roman" w:eastAsia="Times New Roman" w:hAnsi="Times New Roman" w:cs="Times New Roman"/>
          <w:color w:val="000000"/>
          <w:sz w:val="28"/>
          <w:szCs w:val="28"/>
          <w:lang w:val="en-US" w:eastAsia="ru-RU"/>
        </w:rPr>
        <w:t xml:space="preserve"> </w:t>
      </w:r>
    </w:p>
    <w:p w14:paraId="35748FCF" w14:textId="2751BEC1" w:rsidR="00845834" w:rsidRPr="00C53608" w:rsidRDefault="00867803"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S</w:t>
      </w:r>
      <w:r w:rsidR="00845834" w:rsidRPr="00C53608">
        <w:rPr>
          <w:rFonts w:ascii="Times New Roman" w:eastAsia="Times New Roman" w:hAnsi="Times New Roman" w:cs="Times New Roman"/>
          <w:i/>
          <w:iCs/>
          <w:sz w:val="28"/>
          <w:szCs w:val="28"/>
          <w:u w:val="single"/>
          <w:lang w:val="en-US" w:eastAsia="ru-RU"/>
        </w:rPr>
        <w:t xml:space="preserve">tage </w:t>
      </w:r>
      <w:r w:rsidRPr="00C53608">
        <w:rPr>
          <w:rFonts w:ascii="Times New Roman" w:eastAsia="Times New Roman" w:hAnsi="Times New Roman" w:cs="Times New Roman"/>
          <w:i/>
          <w:iCs/>
          <w:sz w:val="28"/>
          <w:szCs w:val="28"/>
          <w:u w:val="single"/>
          <w:lang w:val="en-US" w:eastAsia="ru-RU"/>
        </w:rPr>
        <w:t xml:space="preserve">1: </w:t>
      </w:r>
      <w:r w:rsidR="00845834" w:rsidRPr="00C53608">
        <w:rPr>
          <w:rFonts w:ascii="Times New Roman" w:eastAsia="Times New Roman" w:hAnsi="Times New Roman" w:cs="Times New Roman"/>
          <w:i/>
          <w:iCs/>
          <w:sz w:val="28"/>
          <w:szCs w:val="28"/>
          <w:u w:val="single"/>
          <w:lang w:val="en-US" w:eastAsia="ru-RU"/>
        </w:rPr>
        <w:t>D</w:t>
      </w:r>
      <w:r w:rsidRPr="00C53608">
        <w:rPr>
          <w:rFonts w:ascii="Times New Roman" w:eastAsia="Times New Roman" w:hAnsi="Times New Roman" w:cs="Times New Roman"/>
          <w:i/>
          <w:iCs/>
          <w:sz w:val="28"/>
          <w:szCs w:val="28"/>
          <w:u w:val="single"/>
          <w:lang w:val="en-US" w:eastAsia="ru-RU"/>
        </w:rPr>
        <w:t>efinitive endoderm</w:t>
      </w:r>
      <w:r w:rsidR="00845834" w:rsidRPr="00C53608">
        <w:rPr>
          <w:rFonts w:ascii="Times New Roman" w:eastAsia="Times New Roman" w:hAnsi="Times New Roman" w:cs="Times New Roman"/>
          <w:i/>
          <w:iCs/>
          <w:sz w:val="28"/>
          <w:szCs w:val="28"/>
          <w:u w:val="single"/>
          <w:lang w:val="en-US" w:eastAsia="ru-RU"/>
        </w:rPr>
        <w:t>:</w:t>
      </w:r>
    </w:p>
    <w:p w14:paraId="114FFD84" w14:textId="27A29142" w:rsidR="00867803" w:rsidRPr="00C53608" w:rsidRDefault="0080737F"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The duration of this first stage was 3 days. </w:t>
      </w:r>
      <w:r w:rsidR="0006156C" w:rsidRPr="00C53608">
        <w:rPr>
          <w:rFonts w:ascii="Times New Roman" w:eastAsia="Times New Roman" w:hAnsi="Times New Roman" w:cs="Times New Roman"/>
          <w:sz w:val="28"/>
          <w:szCs w:val="28"/>
          <w:lang w:val="en-US" w:eastAsia="ru-RU"/>
        </w:rPr>
        <w:t>The H1 s</w:t>
      </w:r>
      <w:r w:rsidR="00867803" w:rsidRPr="00C53608">
        <w:rPr>
          <w:rFonts w:ascii="Times New Roman" w:eastAsia="Times New Roman" w:hAnsi="Times New Roman" w:cs="Times New Roman"/>
          <w:sz w:val="28"/>
          <w:szCs w:val="28"/>
          <w:lang w:val="en-US" w:eastAsia="ru-RU"/>
        </w:rPr>
        <w:t xml:space="preserve">tem cells </w:t>
      </w:r>
      <w:r w:rsidR="0006156C" w:rsidRPr="00C53608">
        <w:rPr>
          <w:rFonts w:ascii="Times New Roman" w:eastAsia="Times New Roman" w:hAnsi="Times New Roman" w:cs="Times New Roman"/>
          <w:sz w:val="28"/>
          <w:szCs w:val="28"/>
          <w:lang w:val="en-US" w:eastAsia="ru-RU"/>
        </w:rPr>
        <w:t xml:space="preserve">were </w:t>
      </w:r>
      <w:r w:rsidR="00D53A2A" w:rsidRPr="00C53608">
        <w:rPr>
          <w:rFonts w:ascii="Times New Roman" w:eastAsia="Times New Roman" w:hAnsi="Times New Roman" w:cs="Times New Roman"/>
          <w:sz w:val="28"/>
          <w:szCs w:val="28"/>
          <w:lang w:val="en-US" w:eastAsia="ru-RU"/>
        </w:rPr>
        <w:t xml:space="preserve">first </w:t>
      </w:r>
      <w:r w:rsidR="00867803" w:rsidRPr="00C53608">
        <w:rPr>
          <w:rFonts w:ascii="Times New Roman" w:eastAsia="Times New Roman" w:hAnsi="Times New Roman" w:cs="Times New Roman"/>
          <w:sz w:val="28"/>
          <w:szCs w:val="28"/>
          <w:lang w:val="en-US" w:eastAsia="ru-RU"/>
        </w:rPr>
        <w:t>plated on 1:30 Matrigel-coated surface</w:t>
      </w:r>
      <w:r w:rsidR="00D53A2A" w:rsidRPr="00C53608">
        <w:rPr>
          <w:rFonts w:ascii="Times New Roman" w:eastAsia="Times New Roman" w:hAnsi="Times New Roman" w:cs="Times New Roman"/>
          <w:sz w:val="28"/>
          <w:szCs w:val="28"/>
          <w:lang w:val="en-US" w:eastAsia="ru-RU"/>
        </w:rPr>
        <w:t xml:space="preserve">, then </w:t>
      </w:r>
      <w:r w:rsidR="00867803" w:rsidRPr="00C53608">
        <w:rPr>
          <w:rFonts w:ascii="Times New Roman" w:eastAsia="Times New Roman" w:hAnsi="Times New Roman" w:cs="Times New Roman"/>
          <w:sz w:val="28"/>
          <w:szCs w:val="28"/>
          <w:lang w:val="en-US" w:eastAsia="ru-RU"/>
        </w:rPr>
        <w:t>rinsed with 1× DPBS without Mg2+ and Ca2+ and exposed to MCDB 131 medium (</w:t>
      </w:r>
      <w:r w:rsidR="006B0847" w:rsidRPr="00C53608">
        <w:rPr>
          <w:rFonts w:ascii="Times New Roman" w:eastAsia="Times New Roman" w:hAnsi="Times New Roman" w:cs="Times New Roman"/>
          <w:color w:val="000000"/>
          <w:sz w:val="28"/>
          <w:szCs w:val="28"/>
          <w:lang w:val="en-US" w:eastAsia="ru-RU"/>
        </w:rPr>
        <w:t>Life Technologies, USA</w:t>
      </w:r>
      <w:r w:rsidR="00867803" w:rsidRPr="00C53608">
        <w:rPr>
          <w:rFonts w:ascii="Times New Roman" w:eastAsia="Times New Roman" w:hAnsi="Times New Roman" w:cs="Times New Roman"/>
          <w:sz w:val="28"/>
          <w:szCs w:val="28"/>
          <w:lang w:val="en-US" w:eastAsia="ru-RU"/>
        </w:rPr>
        <w:t xml:space="preserve">) </w:t>
      </w:r>
      <w:r w:rsidR="006B0847" w:rsidRPr="00C53608">
        <w:rPr>
          <w:rFonts w:ascii="Times New Roman" w:eastAsia="Times New Roman" w:hAnsi="Times New Roman" w:cs="Times New Roman"/>
          <w:sz w:val="28"/>
          <w:szCs w:val="28"/>
          <w:lang w:val="en-US" w:eastAsia="ru-RU"/>
        </w:rPr>
        <w:t>s</w:t>
      </w:r>
      <w:r w:rsidR="00867803" w:rsidRPr="00C53608">
        <w:rPr>
          <w:rFonts w:ascii="Times New Roman" w:eastAsia="Times New Roman" w:hAnsi="Times New Roman" w:cs="Times New Roman"/>
          <w:sz w:val="28"/>
          <w:szCs w:val="28"/>
          <w:lang w:val="en-US" w:eastAsia="ru-RU"/>
        </w:rPr>
        <w:t xml:space="preserve">upplemented with 1.5 g/l sodium bicarbonate (Sigma, MO, Cat# S6297), 1× Glutamax (Life, Cat#35050-079), 10 mM final glucose (Sigma, Cat# G8769) concentration, 0.5% BSA (fatty acid free BSA, Proliant, IA, Cat#68700), 100 ng/ml GDF8 (Pepro-Tech; Rocky Hill, NJ, Cat#120-00), and 1 mM of MCX-928 (GSK3b inhibitor3) for day 1 only. For day 2, cells were cultured in MCDB with 0.5% BSA, 1.5 g/l sodium bicarbonate, 1×Glutamax, 10 mM glucose, 100 ng/ml GDF8 and 0.1 mM of MCX-928. On day </w:t>
      </w:r>
      <w:r w:rsidR="00311C77" w:rsidRPr="00C53608">
        <w:rPr>
          <w:rFonts w:ascii="Times New Roman" w:eastAsia="Times New Roman" w:hAnsi="Times New Roman" w:cs="Times New Roman"/>
          <w:sz w:val="28"/>
          <w:szCs w:val="28"/>
          <w:lang w:val="en-US" w:eastAsia="ru-RU"/>
        </w:rPr>
        <w:t>3</w:t>
      </w:r>
      <w:r w:rsidR="00867803" w:rsidRPr="00C53608">
        <w:rPr>
          <w:rFonts w:ascii="Times New Roman" w:eastAsia="Times New Roman" w:hAnsi="Times New Roman" w:cs="Times New Roman"/>
          <w:sz w:val="28"/>
          <w:szCs w:val="28"/>
          <w:lang w:val="en-US" w:eastAsia="ru-RU"/>
        </w:rPr>
        <w:t>, cells were cultured in MCDB with 0.5% BSA, 1.5 g/l sodium bicarbonate, 1× Glutamax, 10 mM</w:t>
      </w:r>
      <w:r w:rsidR="002D3720" w:rsidRPr="00C53608">
        <w:rPr>
          <w:rFonts w:ascii="Times New Roman" w:eastAsia="Times New Roman" w:hAnsi="Times New Roman" w:cs="Times New Roman"/>
          <w:sz w:val="28"/>
          <w:szCs w:val="28"/>
          <w:lang w:val="en-US" w:eastAsia="ru-RU"/>
        </w:rPr>
        <w:t xml:space="preserve"> </w:t>
      </w:r>
      <w:r w:rsidR="00867803" w:rsidRPr="00C53608">
        <w:rPr>
          <w:rFonts w:ascii="Times New Roman" w:eastAsia="Times New Roman" w:hAnsi="Times New Roman" w:cs="Times New Roman"/>
          <w:sz w:val="28"/>
          <w:szCs w:val="28"/>
          <w:lang w:val="en-US" w:eastAsia="ru-RU"/>
        </w:rPr>
        <w:t xml:space="preserve">glucose and 100 ng/ml GDF8. </w:t>
      </w:r>
      <w:r w:rsidR="00845834" w:rsidRPr="00C53608">
        <w:rPr>
          <w:rFonts w:ascii="Times New Roman" w:eastAsia="Times New Roman" w:hAnsi="Times New Roman" w:cs="Times New Roman"/>
          <w:sz w:val="28"/>
          <w:szCs w:val="28"/>
          <w:lang w:val="en-US" w:eastAsia="ru-RU"/>
        </w:rPr>
        <w:t xml:space="preserve">This </w:t>
      </w:r>
      <w:r w:rsidR="00D827F8" w:rsidRPr="00C53608">
        <w:rPr>
          <w:rFonts w:ascii="Times New Roman" w:eastAsia="Times New Roman" w:hAnsi="Times New Roman" w:cs="Times New Roman"/>
          <w:sz w:val="28"/>
          <w:szCs w:val="28"/>
          <w:lang w:val="en-US" w:eastAsia="ru-RU"/>
        </w:rPr>
        <w:t xml:space="preserve">order </w:t>
      </w:r>
      <w:r w:rsidR="004E4C15" w:rsidRPr="00C53608">
        <w:rPr>
          <w:rFonts w:ascii="Times New Roman" w:eastAsia="Times New Roman" w:hAnsi="Times New Roman" w:cs="Times New Roman"/>
          <w:sz w:val="28"/>
          <w:szCs w:val="28"/>
          <w:lang w:val="en-US" w:eastAsia="ru-RU"/>
        </w:rPr>
        <w:t xml:space="preserve">resulted </w:t>
      </w:r>
      <w:r w:rsidR="00845834" w:rsidRPr="00C53608">
        <w:rPr>
          <w:rFonts w:ascii="Times New Roman" w:eastAsia="Times New Roman" w:hAnsi="Times New Roman" w:cs="Times New Roman"/>
          <w:sz w:val="28"/>
          <w:szCs w:val="28"/>
          <w:lang w:val="en-US" w:eastAsia="ru-RU"/>
        </w:rPr>
        <w:t xml:space="preserve">in </w:t>
      </w:r>
      <w:r w:rsidR="00D827F8" w:rsidRPr="00C53608">
        <w:rPr>
          <w:rFonts w:ascii="Times New Roman" w:eastAsia="Times New Roman" w:hAnsi="Times New Roman" w:cs="Times New Roman"/>
          <w:sz w:val="28"/>
          <w:szCs w:val="28"/>
          <w:lang w:val="en-US" w:eastAsia="ru-RU"/>
        </w:rPr>
        <w:t>almost 100</w:t>
      </w:r>
      <w:r w:rsidR="00845834" w:rsidRPr="00C53608">
        <w:rPr>
          <w:rFonts w:ascii="Times New Roman" w:eastAsia="Times New Roman" w:hAnsi="Times New Roman" w:cs="Times New Roman"/>
          <w:sz w:val="28"/>
          <w:szCs w:val="28"/>
          <w:lang w:val="en-US" w:eastAsia="ru-RU"/>
        </w:rPr>
        <w:t xml:space="preserve">% </w:t>
      </w:r>
      <w:r w:rsidR="004E4C15" w:rsidRPr="00C53608">
        <w:rPr>
          <w:rFonts w:ascii="Times New Roman" w:eastAsia="Times New Roman" w:hAnsi="Times New Roman" w:cs="Times New Roman"/>
          <w:sz w:val="28"/>
          <w:szCs w:val="28"/>
          <w:lang w:val="en-US" w:eastAsia="ru-RU"/>
        </w:rPr>
        <w:t xml:space="preserve">expression of key </w:t>
      </w:r>
      <w:r w:rsidR="00845834" w:rsidRPr="00C53608">
        <w:rPr>
          <w:rFonts w:ascii="Times New Roman" w:eastAsia="Times New Roman" w:hAnsi="Times New Roman" w:cs="Times New Roman"/>
          <w:sz w:val="28"/>
          <w:szCs w:val="28"/>
          <w:lang w:val="en-US" w:eastAsia="ru-RU"/>
        </w:rPr>
        <w:t>FOXA2</w:t>
      </w:r>
      <w:r w:rsidR="00AB3DB7" w:rsidRPr="00C53608">
        <w:rPr>
          <w:rFonts w:ascii="Times New Roman" w:eastAsia="Times New Roman" w:hAnsi="Times New Roman" w:cs="Times New Roman"/>
          <w:sz w:val="28"/>
          <w:szCs w:val="28"/>
          <w:lang w:val="en-US" w:eastAsia="ru-RU"/>
        </w:rPr>
        <w:t xml:space="preserve"> and </w:t>
      </w:r>
      <w:r w:rsidR="00845834" w:rsidRPr="00C53608">
        <w:rPr>
          <w:rFonts w:ascii="Times New Roman" w:eastAsia="Times New Roman" w:hAnsi="Times New Roman" w:cs="Times New Roman"/>
          <w:sz w:val="28"/>
          <w:szCs w:val="28"/>
          <w:lang w:val="en-US" w:eastAsia="ru-RU"/>
        </w:rPr>
        <w:t xml:space="preserve">CXCR4 </w:t>
      </w:r>
      <w:r w:rsidR="004E4C15" w:rsidRPr="00C53608">
        <w:rPr>
          <w:rFonts w:ascii="Times New Roman" w:eastAsia="Times New Roman" w:hAnsi="Times New Roman" w:cs="Times New Roman"/>
          <w:sz w:val="28"/>
          <w:szCs w:val="28"/>
          <w:lang w:val="en-US" w:eastAsia="ru-RU"/>
        </w:rPr>
        <w:t xml:space="preserve">markers </w:t>
      </w:r>
      <w:r w:rsidR="00D827F8" w:rsidRPr="00C53608">
        <w:rPr>
          <w:rFonts w:ascii="Times New Roman" w:eastAsia="Times New Roman" w:hAnsi="Times New Roman" w:cs="Times New Roman"/>
          <w:sz w:val="28"/>
          <w:szCs w:val="28"/>
          <w:lang w:val="en-US" w:eastAsia="ru-RU"/>
        </w:rPr>
        <w:t>by the cells</w:t>
      </w:r>
      <w:r w:rsidR="00845834" w:rsidRPr="00C53608">
        <w:rPr>
          <w:rFonts w:ascii="Times New Roman" w:eastAsia="Times New Roman" w:hAnsi="Times New Roman" w:cs="Times New Roman"/>
          <w:sz w:val="28"/>
          <w:szCs w:val="28"/>
          <w:lang w:val="en-US" w:eastAsia="ru-RU"/>
        </w:rPr>
        <w:t>.</w:t>
      </w:r>
    </w:p>
    <w:p w14:paraId="2B4229AE" w14:textId="1B494E80" w:rsidR="005B5759" w:rsidRPr="00C53608" w:rsidRDefault="005B5759"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Stage 2: Primitive gut tube</w:t>
      </w:r>
      <w:r w:rsidR="00DE03AF" w:rsidRPr="00C53608">
        <w:rPr>
          <w:rFonts w:ascii="Times New Roman" w:eastAsia="Times New Roman" w:hAnsi="Times New Roman" w:cs="Times New Roman"/>
          <w:i/>
          <w:iCs/>
          <w:sz w:val="28"/>
          <w:szCs w:val="28"/>
          <w:u w:val="single"/>
          <w:lang w:val="en-US" w:eastAsia="ru-RU"/>
        </w:rPr>
        <w:t>:</w:t>
      </w:r>
    </w:p>
    <w:p w14:paraId="2718EFF7" w14:textId="3B1AD7AC" w:rsidR="00944F12" w:rsidRPr="00C53608" w:rsidRDefault="005B5759"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This stage </w:t>
      </w:r>
      <w:r w:rsidR="00DE03AF" w:rsidRPr="00C53608">
        <w:rPr>
          <w:rFonts w:ascii="Times New Roman" w:eastAsia="Times New Roman" w:hAnsi="Times New Roman" w:cs="Times New Roman"/>
          <w:sz w:val="28"/>
          <w:szCs w:val="28"/>
          <w:lang w:val="en-US" w:eastAsia="ru-RU"/>
        </w:rPr>
        <w:t xml:space="preserve">lasts </w:t>
      </w:r>
      <w:r w:rsidRPr="00C53608">
        <w:rPr>
          <w:rFonts w:ascii="Times New Roman" w:eastAsia="Times New Roman" w:hAnsi="Times New Roman" w:cs="Times New Roman"/>
          <w:sz w:val="28"/>
          <w:szCs w:val="28"/>
          <w:lang w:val="en-US" w:eastAsia="ru-RU"/>
        </w:rPr>
        <w:t>2 days</w:t>
      </w:r>
      <w:r w:rsidR="00AB3DB7" w:rsidRPr="00C53608">
        <w:rPr>
          <w:rFonts w:ascii="Times New Roman" w:eastAsia="Times New Roman" w:hAnsi="Times New Roman" w:cs="Times New Roman"/>
          <w:sz w:val="28"/>
          <w:szCs w:val="28"/>
          <w:lang w:val="en-US" w:eastAsia="ru-RU"/>
        </w:rPr>
        <w:t xml:space="preserve"> and the goal is to keep the expression of FOXA2 and </w:t>
      </w:r>
      <w:r w:rsidR="00A53FDD" w:rsidRPr="00C53608">
        <w:rPr>
          <w:rFonts w:ascii="Times New Roman" w:eastAsia="Times New Roman" w:hAnsi="Times New Roman" w:cs="Times New Roman"/>
          <w:sz w:val="28"/>
          <w:szCs w:val="28"/>
          <w:lang w:val="en-US" w:eastAsia="ru-RU"/>
        </w:rPr>
        <w:t xml:space="preserve">stop </w:t>
      </w:r>
      <w:r w:rsidR="00AB3DB7" w:rsidRPr="00C53608">
        <w:rPr>
          <w:rFonts w:ascii="Times New Roman" w:eastAsia="Times New Roman" w:hAnsi="Times New Roman" w:cs="Times New Roman"/>
          <w:sz w:val="28"/>
          <w:szCs w:val="28"/>
          <w:lang w:val="en-US" w:eastAsia="ru-RU"/>
        </w:rPr>
        <w:t>CXCR4</w:t>
      </w:r>
      <w:r w:rsidR="00A53FDD" w:rsidRPr="00C53608">
        <w:rPr>
          <w:rFonts w:ascii="Times New Roman" w:eastAsia="Times New Roman" w:hAnsi="Times New Roman" w:cs="Times New Roman"/>
          <w:sz w:val="28"/>
          <w:szCs w:val="28"/>
          <w:lang w:val="en-US" w:eastAsia="ru-RU"/>
        </w:rPr>
        <w:t xml:space="preserve">’s expression. </w:t>
      </w:r>
      <w:r w:rsidRPr="00C53608">
        <w:rPr>
          <w:rFonts w:ascii="Times New Roman" w:eastAsia="Times New Roman" w:hAnsi="Times New Roman" w:cs="Times New Roman"/>
          <w:sz w:val="28"/>
          <w:szCs w:val="28"/>
          <w:lang w:val="en-US" w:eastAsia="ru-RU"/>
        </w:rPr>
        <w:t>The cells</w:t>
      </w:r>
      <w:r w:rsidR="00CD596B" w:rsidRPr="00C53608">
        <w:rPr>
          <w:rFonts w:ascii="Times New Roman" w:eastAsia="Times New Roman" w:hAnsi="Times New Roman" w:cs="Times New Roman"/>
          <w:sz w:val="28"/>
          <w:szCs w:val="28"/>
          <w:lang w:val="en-US" w:eastAsia="ru-RU"/>
        </w:rPr>
        <w:t xml:space="preserve"> of stage 1</w:t>
      </w:r>
      <w:r w:rsidRPr="00C53608">
        <w:rPr>
          <w:rFonts w:ascii="Times New Roman" w:eastAsia="Times New Roman" w:hAnsi="Times New Roman" w:cs="Times New Roman"/>
          <w:sz w:val="28"/>
          <w:szCs w:val="28"/>
          <w:lang w:val="en-US" w:eastAsia="ru-RU"/>
        </w:rPr>
        <w:t xml:space="preserve"> were rinsed with 1X DPBS (without Mg2+ and Ca2+) and exposed to MCDB 131 medium supplemented with 1.5 g/l sodium bicarbonate, 1</w:t>
      </w:r>
      <w:r w:rsidR="00CD596B" w:rsidRPr="00C53608">
        <w:rPr>
          <w:rFonts w:ascii="Times New Roman" w:eastAsia="Times New Roman" w:hAnsi="Times New Roman" w:cs="Times New Roman"/>
          <w:sz w:val="28"/>
          <w:szCs w:val="28"/>
          <w:lang w:val="en-US" w:eastAsia="ru-RU"/>
        </w:rPr>
        <w:t>X</w:t>
      </w:r>
      <w:r w:rsidRPr="00C53608">
        <w:rPr>
          <w:rFonts w:ascii="Times New Roman" w:eastAsia="Times New Roman" w:hAnsi="Times New Roman" w:cs="Times New Roman"/>
          <w:sz w:val="28"/>
          <w:szCs w:val="28"/>
          <w:lang w:val="en-US" w:eastAsia="ru-RU"/>
        </w:rPr>
        <w:t>Glutamax, 10 mM final glucose concentration, 0.5% BSA, 0.25 mM ascorbic acid (Sigma, Cat# A4544) and 50 ng/ml of FGF7 (</w:t>
      </w:r>
      <w:r w:rsidR="00DE03AF" w:rsidRPr="00C53608">
        <w:rPr>
          <w:rFonts w:ascii="Times New Roman" w:eastAsia="Times New Roman" w:hAnsi="Times New Roman" w:cs="Times New Roman"/>
          <w:sz w:val="28"/>
          <w:szCs w:val="28"/>
          <w:lang w:val="en-US" w:eastAsia="ru-RU"/>
        </w:rPr>
        <w:t>R</w:t>
      </w:r>
      <w:r w:rsidRPr="00C53608">
        <w:rPr>
          <w:rFonts w:ascii="Times New Roman" w:eastAsia="Times New Roman" w:hAnsi="Times New Roman" w:cs="Times New Roman"/>
          <w:sz w:val="28"/>
          <w:szCs w:val="28"/>
          <w:lang w:val="en-US" w:eastAsia="ru-RU"/>
        </w:rPr>
        <w:t>&amp;D Systems, Cat#251-KG) for 2 d</w:t>
      </w:r>
      <w:r w:rsidR="00904506" w:rsidRPr="00C53608">
        <w:rPr>
          <w:rFonts w:ascii="Times New Roman" w:eastAsia="Times New Roman" w:hAnsi="Times New Roman" w:cs="Times New Roman"/>
          <w:sz w:val="28"/>
          <w:szCs w:val="28"/>
          <w:lang w:val="en-US" w:eastAsia="ru-RU"/>
        </w:rPr>
        <w:t>ays</w:t>
      </w:r>
      <w:r w:rsidRPr="00C53608">
        <w:rPr>
          <w:rFonts w:ascii="Times New Roman" w:eastAsia="Times New Roman" w:hAnsi="Times New Roman" w:cs="Times New Roman"/>
          <w:sz w:val="28"/>
          <w:szCs w:val="28"/>
          <w:lang w:val="en-US" w:eastAsia="ru-RU"/>
        </w:rPr>
        <w:t>.</w:t>
      </w:r>
      <w:r w:rsidRPr="00C53608">
        <w:rPr>
          <w:rFonts w:ascii="Times New Roman" w:eastAsia="Times New Roman" w:hAnsi="Times New Roman" w:cs="Times New Roman"/>
          <w:sz w:val="28"/>
          <w:szCs w:val="28"/>
          <w:lang w:val="en-US" w:eastAsia="ru-RU"/>
        </w:rPr>
        <w:tab/>
      </w:r>
    </w:p>
    <w:p w14:paraId="17562957" w14:textId="42D3C3DA" w:rsidR="008044FE" w:rsidRPr="00C53608" w:rsidRDefault="008044FE"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Stage 3: Posterior foregut</w:t>
      </w:r>
      <w:r w:rsidR="00D86151" w:rsidRPr="00C53608">
        <w:rPr>
          <w:rFonts w:ascii="Times New Roman" w:eastAsia="Times New Roman" w:hAnsi="Times New Roman" w:cs="Times New Roman"/>
          <w:i/>
          <w:iCs/>
          <w:sz w:val="28"/>
          <w:szCs w:val="28"/>
          <w:u w:val="single"/>
          <w:lang w:val="en-US" w:eastAsia="ru-RU"/>
        </w:rPr>
        <w:t>:</w:t>
      </w:r>
    </w:p>
    <w:p w14:paraId="2538D41C" w14:textId="4DB161AE" w:rsidR="008044FE" w:rsidRPr="00C53608" w:rsidRDefault="00BF0947"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The cells from stage 2 </w:t>
      </w:r>
      <w:r w:rsidR="008044FE" w:rsidRPr="00C53608">
        <w:rPr>
          <w:rFonts w:ascii="Times New Roman" w:eastAsia="Times New Roman" w:hAnsi="Times New Roman" w:cs="Times New Roman"/>
          <w:sz w:val="28"/>
          <w:szCs w:val="28"/>
          <w:lang w:val="en-US" w:eastAsia="ru-RU"/>
        </w:rPr>
        <w:t xml:space="preserve">were </w:t>
      </w:r>
      <w:r w:rsidRPr="00C53608">
        <w:rPr>
          <w:rFonts w:ascii="Times New Roman" w:eastAsia="Times New Roman" w:hAnsi="Times New Roman" w:cs="Times New Roman"/>
          <w:sz w:val="28"/>
          <w:szCs w:val="28"/>
          <w:lang w:val="en-US" w:eastAsia="ru-RU"/>
        </w:rPr>
        <w:t xml:space="preserve">incubated </w:t>
      </w:r>
      <w:r w:rsidR="008044FE" w:rsidRPr="00C53608">
        <w:rPr>
          <w:rFonts w:ascii="Times New Roman" w:eastAsia="Times New Roman" w:hAnsi="Times New Roman" w:cs="Times New Roman"/>
          <w:sz w:val="28"/>
          <w:szCs w:val="28"/>
          <w:lang w:val="en-US" w:eastAsia="ru-RU"/>
        </w:rPr>
        <w:t xml:space="preserve">in BLAR </w:t>
      </w:r>
      <w:r w:rsidR="00BA7162" w:rsidRPr="00C53608">
        <w:rPr>
          <w:rFonts w:ascii="Times New Roman" w:eastAsia="Times New Roman" w:hAnsi="Times New Roman" w:cs="Times New Roman"/>
          <w:sz w:val="28"/>
          <w:szCs w:val="28"/>
          <w:lang w:val="en-US" w:eastAsia="ru-RU"/>
        </w:rPr>
        <w:t xml:space="preserve">medium </w:t>
      </w:r>
      <w:r w:rsidR="008044FE" w:rsidRPr="00C53608">
        <w:rPr>
          <w:rFonts w:ascii="Times New Roman" w:eastAsia="Times New Roman" w:hAnsi="Times New Roman" w:cs="Times New Roman"/>
          <w:sz w:val="28"/>
          <w:szCs w:val="28"/>
          <w:lang w:val="en-US" w:eastAsia="ru-RU"/>
        </w:rPr>
        <w:t>supplemented with 2.5 g/l sodium bicarbonate, 1× Glutamax, 10 mM glucose, 2% BSA, 0.25 mM ascorbic acid, 50 ng/ml of FGF7, 0.25 mM SANT-1 (Sigma, Cat# S4572), 1 mM retinoic acid (RA; Sigma, Cat#R2625), 100 nM LDN193189 (LDN; BMP receptor inhibitor, Stemgent, CA, Cat#04-0019), 1:200 ITS-X (Life, Cat#51500056), and 200 nM TPB (PKC activator, custom synthesis, ChemPartner, China)</w:t>
      </w:r>
      <w:r w:rsidR="002D6FEF" w:rsidRPr="00C53608">
        <w:rPr>
          <w:rFonts w:ascii="Times New Roman" w:eastAsia="Times New Roman" w:hAnsi="Times New Roman" w:cs="Times New Roman"/>
          <w:sz w:val="28"/>
          <w:szCs w:val="28"/>
          <w:lang w:val="en-US" w:eastAsia="ru-RU"/>
        </w:rPr>
        <w:t xml:space="preserve"> for full 2 days</w:t>
      </w:r>
      <w:r w:rsidR="00D86151" w:rsidRPr="00C53608">
        <w:rPr>
          <w:rFonts w:ascii="Times New Roman" w:eastAsia="Times New Roman" w:hAnsi="Times New Roman" w:cs="Times New Roman"/>
          <w:sz w:val="28"/>
          <w:szCs w:val="28"/>
          <w:lang w:val="en-US" w:eastAsia="ru-RU"/>
        </w:rPr>
        <w:t>.</w:t>
      </w:r>
      <w:r w:rsidR="008044FE" w:rsidRPr="00C53608">
        <w:rPr>
          <w:rFonts w:ascii="Times New Roman" w:eastAsia="Times New Roman" w:hAnsi="Times New Roman" w:cs="Times New Roman"/>
          <w:sz w:val="28"/>
          <w:szCs w:val="28"/>
          <w:lang w:val="en-US" w:eastAsia="ru-RU"/>
        </w:rPr>
        <w:t xml:space="preserve"> </w:t>
      </w:r>
      <w:r w:rsidR="002E5B08" w:rsidRPr="00C53608">
        <w:rPr>
          <w:rFonts w:ascii="Times New Roman" w:eastAsia="Times New Roman" w:hAnsi="Times New Roman" w:cs="Times New Roman"/>
          <w:sz w:val="28"/>
          <w:szCs w:val="28"/>
          <w:lang w:val="en-US" w:eastAsia="ru-RU"/>
        </w:rPr>
        <w:t>At the end of this stage the cells should express key PDX</w:t>
      </w:r>
      <w:r w:rsidR="00C21691" w:rsidRPr="00C53608">
        <w:rPr>
          <w:rFonts w:ascii="Times New Roman" w:eastAsia="Times New Roman" w:hAnsi="Times New Roman" w:cs="Times New Roman"/>
          <w:sz w:val="28"/>
          <w:szCs w:val="28"/>
          <w:lang w:val="en-US" w:eastAsia="ru-RU"/>
        </w:rPr>
        <w:t xml:space="preserve">1 protein marker. </w:t>
      </w:r>
      <w:r w:rsidR="002E5B08" w:rsidRPr="00C53608">
        <w:rPr>
          <w:rFonts w:ascii="Times New Roman" w:eastAsia="Times New Roman" w:hAnsi="Times New Roman" w:cs="Times New Roman"/>
          <w:sz w:val="28"/>
          <w:szCs w:val="28"/>
          <w:lang w:val="en-US" w:eastAsia="ru-RU"/>
        </w:rPr>
        <w:t xml:space="preserve"> </w:t>
      </w:r>
    </w:p>
    <w:p w14:paraId="3218A508" w14:textId="777C947B" w:rsidR="003C1927" w:rsidRPr="00C53608" w:rsidRDefault="003E108A"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S</w:t>
      </w:r>
      <w:r w:rsidR="003C1927" w:rsidRPr="00C53608">
        <w:rPr>
          <w:rFonts w:ascii="Times New Roman" w:eastAsia="Times New Roman" w:hAnsi="Times New Roman" w:cs="Times New Roman"/>
          <w:i/>
          <w:iCs/>
          <w:sz w:val="28"/>
          <w:szCs w:val="28"/>
          <w:u w:val="single"/>
          <w:lang w:val="en-US" w:eastAsia="ru-RU"/>
        </w:rPr>
        <w:t xml:space="preserve">tage </w:t>
      </w:r>
      <w:r w:rsidRPr="00C53608">
        <w:rPr>
          <w:rFonts w:ascii="Times New Roman" w:eastAsia="Times New Roman" w:hAnsi="Times New Roman" w:cs="Times New Roman"/>
          <w:i/>
          <w:iCs/>
          <w:sz w:val="28"/>
          <w:szCs w:val="28"/>
          <w:u w:val="single"/>
          <w:lang w:val="en-US" w:eastAsia="ru-RU"/>
        </w:rPr>
        <w:t xml:space="preserve">4: </w:t>
      </w:r>
      <w:r w:rsidR="003C1927" w:rsidRPr="00C53608">
        <w:rPr>
          <w:rFonts w:ascii="Times New Roman" w:eastAsia="Times New Roman" w:hAnsi="Times New Roman" w:cs="Times New Roman"/>
          <w:i/>
          <w:iCs/>
          <w:sz w:val="28"/>
          <w:szCs w:val="28"/>
          <w:u w:val="single"/>
          <w:lang w:val="en-US" w:eastAsia="ru-RU"/>
        </w:rPr>
        <w:t>P</w:t>
      </w:r>
      <w:r w:rsidRPr="00C53608">
        <w:rPr>
          <w:rFonts w:ascii="Times New Roman" w:eastAsia="Times New Roman" w:hAnsi="Times New Roman" w:cs="Times New Roman"/>
          <w:i/>
          <w:iCs/>
          <w:sz w:val="28"/>
          <w:szCs w:val="28"/>
          <w:u w:val="single"/>
          <w:lang w:val="en-US" w:eastAsia="ru-RU"/>
        </w:rPr>
        <w:t>ancreatic endoderm</w:t>
      </w:r>
      <w:r w:rsidR="003C1927" w:rsidRPr="00C53608">
        <w:rPr>
          <w:rFonts w:ascii="Times New Roman" w:eastAsia="Times New Roman" w:hAnsi="Times New Roman" w:cs="Times New Roman"/>
          <w:i/>
          <w:iCs/>
          <w:sz w:val="28"/>
          <w:szCs w:val="28"/>
          <w:u w:val="single"/>
          <w:lang w:val="en-US" w:eastAsia="ru-RU"/>
        </w:rPr>
        <w:t>:</w:t>
      </w:r>
      <w:r w:rsidRPr="00C53608">
        <w:rPr>
          <w:rFonts w:ascii="Times New Roman" w:eastAsia="Times New Roman" w:hAnsi="Times New Roman" w:cs="Times New Roman"/>
          <w:i/>
          <w:iCs/>
          <w:sz w:val="28"/>
          <w:szCs w:val="28"/>
          <w:u w:val="single"/>
          <w:lang w:val="en-US" w:eastAsia="ru-RU"/>
        </w:rPr>
        <w:t xml:space="preserve"> </w:t>
      </w:r>
    </w:p>
    <w:p w14:paraId="64BCCD93" w14:textId="674FE383" w:rsidR="003E108A" w:rsidRPr="00C53608" w:rsidRDefault="00A32972"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By the end of this stage</w:t>
      </w:r>
      <w:r w:rsidR="00C60EA7" w:rsidRPr="00C53608">
        <w:rPr>
          <w:rFonts w:ascii="Times New Roman" w:eastAsia="Times New Roman" w:hAnsi="Times New Roman" w:cs="Times New Roman"/>
          <w:sz w:val="28"/>
          <w:szCs w:val="28"/>
          <w:lang w:val="en-US" w:eastAsia="ru-RU"/>
        </w:rPr>
        <w:t>, which lasted for 3 days,</w:t>
      </w:r>
      <w:r w:rsidRPr="00C53608">
        <w:rPr>
          <w:rFonts w:ascii="Times New Roman" w:eastAsia="Times New Roman" w:hAnsi="Times New Roman" w:cs="Times New Roman"/>
          <w:sz w:val="28"/>
          <w:szCs w:val="28"/>
          <w:lang w:val="en-US" w:eastAsia="ru-RU"/>
        </w:rPr>
        <w:t xml:space="preserve"> the cells were expected to express</w:t>
      </w:r>
      <w:r w:rsidR="0043514B" w:rsidRPr="00C53608">
        <w:rPr>
          <w:rFonts w:ascii="Times New Roman" w:eastAsia="Times New Roman" w:hAnsi="Times New Roman" w:cs="Times New Roman"/>
          <w:sz w:val="28"/>
          <w:szCs w:val="28"/>
          <w:lang w:val="en-US" w:eastAsia="ru-RU"/>
        </w:rPr>
        <w:t xml:space="preserve"> </w:t>
      </w:r>
      <w:r w:rsidR="00C21691" w:rsidRPr="00C53608">
        <w:rPr>
          <w:rFonts w:ascii="Times New Roman" w:eastAsia="Times New Roman" w:hAnsi="Times New Roman" w:cs="Times New Roman"/>
          <w:sz w:val="28"/>
          <w:szCs w:val="28"/>
          <w:lang w:val="en-US" w:eastAsia="ru-RU"/>
        </w:rPr>
        <w:t xml:space="preserve">both </w:t>
      </w:r>
      <w:r w:rsidR="003E108A" w:rsidRPr="00C53608">
        <w:rPr>
          <w:rFonts w:ascii="Times New Roman" w:eastAsia="Times New Roman" w:hAnsi="Times New Roman" w:cs="Times New Roman"/>
          <w:sz w:val="28"/>
          <w:szCs w:val="28"/>
          <w:lang w:val="en-US" w:eastAsia="ru-RU"/>
        </w:rPr>
        <w:t>PDX1</w:t>
      </w:r>
      <w:r w:rsidRPr="00C53608">
        <w:rPr>
          <w:rFonts w:ascii="Times New Roman" w:eastAsia="Times New Roman" w:hAnsi="Times New Roman" w:cs="Times New Roman"/>
          <w:sz w:val="28"/>
          <w:szCs w:val="28"/>
          <w:lang w:val="en-US" w:eastAsia="ru-RU"/>
        </w:rPr>
        <w:t xml:space="preserve"> and </w:t>
      </w:r>
      <w:r w:rsidR="003E108A" w:rsidRPr="00C53608">
        <w:rPr>
          <w:rFonts w:ascii="Times New Roman" w:eastAsia="Times New Roman" w:hAnsi="Times New Roman" w:cs="Times New Roman"/>
          <w:sz w:val="28"/>
          <w:szCs w:val="28"/>
          <w:lang w:val="en-US" w:eastAsia="ru-RU"/>
        </w:rPr>
        <w:t>NKX6.1</w:t>
      </w:r>
      <w:r w:rsidRPr="00C53608">
        <w:rPr>
          <w:rFonts w:ascii="Times New Roman" w:eastAsia="Times New Roman" w:hAnsi="Times New Roman" w:cs="Times New Roman"/>
          <w:sz w:val="28"/>
          <w:szCs w:val="28"/>
          <w:lang w:val="en-US" w:eastAsia="ru-RU"/>
        </w:rPr>
        <w:t xml:space="preserve"> markers</w:t>
      </w:r>
      <w:r w:rsidR="003E108A" w:rsidRPr="00C53608">
        <w:rPr>
          <w:rFonts w:ascii="Times New Roman" w:eastAsia="Times New Roman" w:hAnsi="Times New Roman" w:cs="Times New Roman"/>
          <w:sz w:val="28"/>
          <w:szCs w:val="28"/>
          <w:lang w:val="en-US" w:eastAsia="ru-RU"/>
        </w:rPr>
        <w:t xml:space="preserve">. </w:t>
      </w:r>
      <w:r w:rsidR="008F60C0" w:rsidRPr="00C53608">
        <w:rPr>
          <w:rFonts w:ascii="Times New Roman" w:eastAsia="Times New Roman" w:hAnsi="Times New Roman" w:cs="Times New Roman"/>
          <w:sz w:val="28"/>
          <w:szCs w:val="28"/>
          <w:lang w:val="en-US" w:eastAsia="ru-RU"/>
        </w:rPr>
        <w:t xml:space="preserve">Overall, the stage 3 </w:t>
      </w:r>
      <w:r w:rsidR="003E108A" w:rsidRPr="00C53608">
        <w:rPr>
          <w:rFonts w:ascii="Times New Roman" w:eastAsia="Times New Roman" w:hAnsi="Times New Roman" w:cs="Times New Roman"/>
          <w:sz w:val="28"/>
          <w:szCs w:val="28"/>
          <w:lang w:val="en-US" w:eastAsia="ru-RU"/>
        </w:rPr>
        <w:t xml:space="preserve">cells were </w:t>
      </w:r>
      <w:r w:rsidR="00096D51" w:rsidRPr="00C53608">
        <w:rPr>
          <w:rFonts w:ascii="Times New Roman" w:eastAsia="Times New Roman" w:hAnsi="Times New Roman" w:cs="Times New Roman"/>
          <w:sz w:val="28"/>
          <w:szCs w:val="28"/>
          <w:lang w:val="en-US" w:eastAsia="ru-RU"/>
        </w:rPr>
        <w:t xml:space="preserve">further </w:t>
      </w:r>
      <w:r w:rsidR="00096D51" w:rsidRPr="00C53608">
        <w:rPr>
          <w:rFonts w:ascii="Times New Roman" w:eastAsia="Times New Roman" w:hAnsi="Times New Roman" w:cs="Times New Roman"/>
          <w:sz w:val="28"/>
          <w:szCs w:val="28"/>
          <w:lang w:val="en-US" w:eastAsia="ru-RU"/>
        </w:rPr>
        <w:lastRenderedPageBreak/>
        <w:t>incubated in the</w:t>
      </w:r>
      <w:r w:rsidR="003E108A" w:rsidRPr="00C53608">
        <w:rPr>
          <w:rFonts w:ascii="Times New Roman" w:eastAsia="Times New Roman" w:hAnsi="Times New Roman" w:cs="Times New Roman"/>
          <w:sz w:val="28"/>
          <w:szCs w:val="28"/>
          <w:lang w:val="en-US" w:eastAsia="ru-RU"/>
        </w:rPr>
        <w:t xml:space="preserve"> BLAR medium </w:t>
      </w:r>
      <w:r w:rsidR="008F60C0" w:rsidRPr="00C53608">
        <w:rPr>
          <w:rFonts w:ascii="Times New Roman" w:eastAsia="Times New Roman" w:hAnsi="Times New Roman" w:cs="Times New Roman"/>
          <w:sz w:val="28"/>
          <w:szCs w:val="28"/>
          <w:lang w:val="en-US" w:eastAsia="ru-RU"/>
        </w:rPr>
        <w:t xml:space="preserve">which contained </w:t>
      </w:r>
      <w:r w:rsidR="003E108A" w:rsidRPr="00C53608">
        <w:rPr>
          <w:rFonts w:ascii="Times New Roman" w:eastAsia="Times New Roman" w:hAnsi="Times New Roman" w:cs="Times New Roman"/>
          <w:sz w:val="28"/>
          <w:szCs w:val="28"/>
          <w:lang w:val="en-US" w:eastAsia="ru-RU"/>
        </w:rPr>
        <w:t>2.5</w:t>
      </w:r>
      <w:r w:rsidR="008F60C0" w:rsidRPr="00C53608">
        <w:rPr>
          <w:rFonts w:ascii="Times New Roman" w:eastAsia="Times New Roman" w:hAnsi="Times New Roman" w:cs="Times New Roman"/>
          <w:sz w:val="28"/>
          <w:szCs w:val="28"/>
          <w:lang w:val="en-US" w:eastAsia="ru-RU"/>
        </w:rPr>
        <w:t xml:space="preserve"> </w:t>
      </w:r>
      <w:r w:rsidR="003E108A" w:rsidRPr="00C53608">
        <w:rPr>
          <w:rFonts w:ascii="Times New Roman" w:eastAsia="Times New Roman" w:hAnsi="Times New Roman" w:cs="Times New Roman"/>
          <w:sz w:val="28"/>
          <w:szCs w:val="28"/>
          <w:lang w:val="en-US" w:eastAsia="ru-RU"/>
        </w:rPr>
        <w:t xml:space="preserve">g/l sodium bicarbonate, 1×Glutamax, 10 mM </w:t>
      </w:r>
      <w:r w:rsidR="008F60C0" w:rsidRPr="00C53608">
        <w:rPr>
          <w:rFonts w:ascii="Times New Roman" w:eastAsia="Times New Roman" w:hAnsi="Times New Roman" w:cs="Times New Roman"/>
          <w:sz w:val="28"/>
          <w:szCs w:val="28"/>
          <w:lang w:val="en-US" w:eastAsia="ru-RU"/>
        </w:rPr>
        <w:t>g</w:t>
      </w:r>
      <w:r w:rsidR="003E108A" w:rsidRPr="00C53608">
        <w:rPr>
          <w:rFonts w:ascii="Times New Roman" w:eastAsia="Times New Roman" w:hAnsi="Times New Roman" w:cs="Times New Roman"/>
          <w:sz w:val="28"/>
          <w:szCs w:val="28"/>
          <w:lang w:val="en-US" w:eastAsia="ru-RU"/>
        </w:rPr>
        <w:t>lucose, 2% BSA, 0.25 mM ascorbic acid, 2 ng/ml of FGF7, 0.25 mM SANT-1, 0.1 mM retinoic acid, 200 nM LDN193189, 1:200 ITS-X and 100 nM TPB for 3 d</w:t>
      </w:r>
      <w:r w:rsidR="00D54CBF" w:rsidRPr="00C53608">
        <w:rPr>
          <w:rFonts w:ascii="Times New Roman" w:eastAsia="Times New Roman" w:hAnsi="Times New Roman" w:cs="Times New Roman"/>
          <w:sz w:val="28"/>
          <w:szCs w:val="28"/>
          <w:lang w:val="en-US" w:eastAsia="ru-RU"/>
        </w:rPr>
        <w:t>ays</w:t>
      </w:r>
      <w:r w:rsidR="003E108A" w:rsidRPr="00C53608">
        <w:rPr>
          <w:rFonts w:ascii="Times New Roman" w:eastAsia="Times New Roman" w:hAnsi="Times New Roman" w:cs="Times New Roman"/>
          <w:sz w:val="28"/>
          <w:szCs w:val="28"/>
          <w:lang w:val="en-US" w:eastAsia="ru-RU"/>
        </w:rPr>
        <w:t>. After d</w:t>
      </w:r>
      <w:r w:rsidR="00D54CBF" w:rsidRPr="00C53608">
        <w:rPr>
          <w:rFonts w:ascii="Times New Roman" w:eastAsia="Times New Roman" w:hAnsi="Times New Roman" w:cs="Times New Roman"/>
          <w:sz w:val="28"/>
          <w:szCs w:val="28"/>
          <w:lang w:val="en-US" w:eastAsia="ru-RU"/>
        </w:rPr>
        <w:t xml:space="preserve">ay 3 the </w:t>
      </w:r>
      <w:r w:rsidR="003E108A" w:rsidRPr="00C53608">
        <w:rPr>
          <w:rFonts w:ascii="Times New Roman" w:eastAsia="Times New Roman" w:hAnsi="Times New Roman" w:cs="Times New Roman"/>
          <w:sz w:val="28"/>
          <w:szCs w:val="28"/>
          <w:lang w:val="en-US" w:eastAsia="ru-RU"/>
        </w:rPr>
        <w:t>cells were treated for 4 h with 10 mM Y-27632. Cells were then rinsed with 1× DPBS without Mg2+ and Ca2+ and then exposed to TrypLE (1×) for 3–5 min at room temperature. The released cells were washed with basal BLAR medium and spun at 1,000 r</w:t>
      </w:r>
      <w:r w:rsidR="00967696" w:rsidRPr="00C53608">
        <w:rPr>
          <w:rFonts w:ascii="Times New Roman" w:eastAsia="Times New Roman" w:hAnsi="Times New Roman" w:cs="Times New Roman"/>
          <w:sz w:val="28"/>
          <w:szCs w:val="28"/>
          <w:lang w:val="en-US" w:eastAsia="ru-RU"/>
        </w:rPr>
        <w:t>pm</w:t>
      </w:r>
      <w:r w:rsidR="003E108A" w:rsidRPr="00C53608">
        <w:rPr>
          <w:rFonts w:ascii="Times New Roman" w:eastAsia="Times New Roman" w:hAnsi="Times New Roman" w:cs="Times New Roman"/>
          <w:sz w:val="28"/>
          <w:szCs w:val="28"/>
          <w:lang w:val="en-US" w:eastAsia="ru-RU"/>
        </w:rPr>
        <w:t xml:space="preserve"> for 3 min. The resulting cell pellet was resuspended as single cells at a density of ~0.5 × 105 cells/ml on filter inserts (BD, Cat#35-3493 or Corning Cat#3420); 5–10 ml per spot for a total of 0.25–0.5 × 106 cells/spot) at an air-liquid interface. Each spotted area measured ~1–2 mm in diameter depending on the volume of cells added. For 6-well filter inserts (BD),</w:t>
      </w:r>
      <w:r w:rsidR="003C1927" w:rsidRPr="00C53608">
        <w:rPr>
          <w:rFonts w:ascii="Times New Roman" w:eastAsia="Times New Roman" w:hAnsi="Times New Roman" w:cs="Times New Roman"/>
          <w:sz w:val="28"/>
          <w:szCs w:val="28"/>
          <w:lang w:val="en-US" w:eastAsia="ru-RU"/>
        </w:rPr>
        <w:t xml:space="preserve"> 1.5 ml/well was added to the bottom of each insert whereas 8 ml was added for 10-cm filter inserts (Corning). Typically, 10–15 spots were used per well of a 6-well</w:t>
      </w:r>
      <w:r w:rsidR="000F63E7" w:rsidRPr="00C53608">
        <w:rPr>
          <w:rFonts w:ascii="Times New Roman" w:eastAsia="Times New Roman" w:hAnsi="Times New Roman" w:cs="Times New Roman"/>
          <w:sz w:val="28"/>
          <w:szCs w:val="28"/>
          <w:lang w:val="en-US" w:eastAsia="ru-RU"/>
        </w:rPr>
        <w:t xml:space="preserve"> </w:t>
      </w:r>
      <w:r w:rsidR="003C1927" w:rsidRPr="00C53608">
        <w:rPr>
          <w:rFonts w:ascii="Times New Roman" w:eastAsia="Times New Roman" w:hAnsi="Times New Roman" w:cs="Times New Roman"/>
          <w:sz w:val="28"/>
          <w:szCs w:val="28"/>
          <w:lang w:val="en-US" w:eastAsia="ru-RU"/>
        </w:rPr>
        <w:t>insert and 80–90 spots were used for 10-cm inserts</w:t>
      </w:r>
      <w:r w:rsidR="000F63E7" w:rsidRPr="00C53608">
        <w:rPr>
          <w:rFonts w:ascii="Times New Roman" w:eastAsia="Times New Roman" w:hAnsi="Times New Roman" w:cs="Times New Roman"/>
          <w:sz w:val="28"/>
          <w:szCs w:val="28"/>
          <w:lang w:val="en-US" w:eastAsia="ru-RU"/>
        </w:rPr>
        <w:t>.</w:t>
      </w:r>
    </w:p>
    <w:p w14:paraId="42003DA4" w14:textId="1E34EAB3" w:rsidR="0043514B" w:rsidRPr="00C53608" w:rsidRDefault="0019768B"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S</w:t>
      </w:r>
      <w:r w:rsidR="0043514B" w:rsidRPr="00C53608">
        <w:rPr>
          <w:rFonts w:ascii="Times New Roman" w:eastAsia="Times New Roman" w:hAnsi="Times New Roman" w:cs="Times New Roman"/>
          <w:i/>
          <w:iCs/>
          <w:sz w:val="28"/>
          <w:szCs w:val="28"/>
          <w:u w:val="single"/>
          <w:lang w:val="en-US" w:eastAsia="ru-RU"/>
        </w:rPr>
        <w:t xml:space="preserve">tage </w:t>
      </w:r>
      <w:r w:rsidRPr="00C53608">
        <w:rPr>
          <w:rFonts w:ascii="Times New Roman" w:eastAsia="Times New Roman" w:hAnsi="Times New Roman" w:cs="Times New Roman"/>
          <w:i/>
          <w:iCs/>
          <w:sz w:val="28"/>
          <w:szCs w:val="28"/>
          <w:u w:val="single"/>
          <w:lang w:val="en-US" w:eastAsia="ru-RU"/>
        </w:rPr>
        <w:t xml:space="preserve">5: </w:t>
      </w:r>
      <w:r w:rsidR="0043514B" w:rsidRPr="00C53608">
        <w:rPr>
          <w:rFonts w:ascii="Times New Roman" w:eastAsia="Times New Roman" w:hAnsi="Times New Roman" w:cs="Times New Roman"/>
          <w:i/>
          <w:iCs/>
          <w:sz w:val="28"/>
          <w:szCs w:val="28"/>
          <w:u w:val="single"/>
          <w:lang w:val="en-US" w:eastAsia="ru-RU"/>
        </w:rPr>
        <w:t>P</w:t>
      </w:r>
      <w:r w:rsidRPr="00C53608">
        <w:rPr>
          <w:rFonts w:ascii="Times New Roman" w:eastAsia="Times New Roman" w:hAnsi="Times New Roman" w:cs="Times New Roman"/>
          <w:i/>
          <w:iCs/>
          <w:sz w:val="28"/>
          <w:szCs w:val="28"/>
          <w:u w:val="single"/>
          <w:lang w:val="en-US" w:eastAsia="ru-RU"/>
        </w:rPr>
        <w:t>ancreatic endocrine precursors</w:t>
      </w:r>
      <w:r w:rsidR="000F63E7" w:rsidRPr="00C53608">
        <w:rPr>
          <w:rFonts w:ascii="Times New Roman" w:eastAsia="Times New Roman" w:hAnsi="Times New Roman" w:cs="Times New Roman"/>
          <w:i/>
          <w:iCs/>
          <w:sz w:val="28"/>
          <w:szCs w:val="28"/>
          <w:u w:val="single"/>
          <w:lang w:val="en-US" w:eastAsia="ru-RU"/>
        </w:rPr>
        <w:t>:</w:t>
      </w:r>
    </w:p>
    <w:p w14:paraId="3C188A56" w14:textId="4C97164B" w:rsidR="0019768B" w:rsidRPr="00C53608" w:rsidRDefault="004545AF"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Key markers</w:t>
      </w:r>
      <w:r w:rsidR="00484170" w:rsidRPr="00C53608">
        <w:rPr>
          <w:rFonts w:ascii="Times New Roman" w:eastAsia="Times New Roman" w:hAnsi="Times New Roman" w:cs="Times New Roman"/>
          <w:sz w:val="28"/>
          <w:szCs w:val="28"/>
          <w:lang w:val="en-US" w:eastAsia="ru-RU"/>
        </w:rPr>
        <w:t xml:space="preserve"> the cells are expected to express at this stage are</w:t>
      </w:r>
      <w:r w:rsidR="0019768B" w:rsidRPr="00C53608">
        <w:rPr>
          <w:rFonts w:ascii="Times New Roman" w:eastAsia="Times New Roman" w:hAnsi="Times New Roman" w:cs="Times New Roman"/>
          <w:sz w:val="28"/>
          <w:szCs w:val="28"/>
          <w:lang w:val="en-US" w:eastAsia="ru-RU"/>
        </w:rPr>
        <w:t xml:space="preserve"> PDX1</w:t>
      </w:r>
      <w:r w:rsidR="00484170" w:rsidRPr="00C53608">
        <w:rPr>
          <w:rFonts w:ascii="Times New Roman" w:eastAsia="Times New Roman" w:hAnsi="Times New Roman" w:cs="Times New Roman"/>
          <w:sz w:val="28"/>
          <w:szCs w:val="28"/>
          <w:lang w:val="en-US" w:eastAsia="ru-RU"/>
        </w:rPr>
        <w:t xml:space="preserve">, </w:t>
      </w:r>
      <w:r w:rsidR="0019768B" w:rsidRPr="00C53608">
        <w:rPr>
          <w:rFonts w:ascii="Times New Roman" w:eastAsia="Times New Roman" w:hAnsi="Times New Roman" w:cs="Times New Roman"/>
          <w:sz w:val="28"/>
          <w:szCs w:val="28"/>
          <w:lang w:val="en-US" w:eastAsia="ru-RU"/>
        </w:rPr>
        <w:t>NKX6.1</w:t>
      </w:r>
      <w:r w:rsidR="0029573C" w:rsidRPr="00C53608">
        <w:rPr>
          <w:rFonts w:ascii="Times New Roman" w:eastAsia="Times New Roman" w:hAnsi="Times New Roman" w:cs="Times New Roman"/>
          <w:sz w:val="28"/>
          <w:szCs w:val="28"/>
          <w:lang w:val="en-US" w:eastAsia="ru-RU"/>
        </w:rPr>
        <w:t xml:space="preserve"> and </w:t>
      </w:r>
      <w:r w:rsidR="0019768B" w:rsidRPr="00C53608">
        <w:rPr>
          <w:rFonts w:ascii="Times New Roman" w:eastAsia="Times New Roman" w:hAnsi="Times New Roman" w:cs="Times New Roman"/>
          <w:sz w:val="28"/>
          <w:szCs w:val="28"/>
          <w:lang w:val="en-US" w:eastAsia="ru-RU"/>
        </w:rPr>
        <w:t>NEUROD1</w:t>
      </w:r>
      <w:r w:rsidR="00D573B7" w:rsidRPr="00C53608">
        <w:rPr>
          <w:rFonts w:ascii="Times New Roman" w:eastAsia="Times New Roman" w:hAnsi="Times New Roman" w:cs="Times New Roman"/>
          <w:sz w:val="28"/>
          <w:szCs w:val="28"/>
          <w:lang w:val="en-US" w:eastAsia="ru-RU"/>
        </w:rPr>
        <w:t>.</w:t>
      </w:r>
      <w:r w:rsidR="0019768B" w:rsidRPr="00C53608">
        <w:rPr>
          <w:rFonts w:ascii="Times New Roman" w:eastAsia="Times New Roman" w:hAnsi="Times New Roman" w:cs="Times New Roman"/>
          <w:sz w:val="28"/>
          <w:szCs w:val="28"/>
          <w:lang w:val="en-US" w:eastAsia="ru-RU"/>
        </w:rPr>
        <w:t xml:space="preserve"> </w:t>
      </w:r>
      <w:r w:rsidR="00D573B7" w:rsidRPr="00C53608">
        <w:rPr>
          <w:rFonts w:ascii="Times New Roman" w:eastAsia="Times New Roman" w:hAnsi="Times New Roman" w:cs="Times New Roman"/>
          <w:sz w:val="28"/>
          <w:szCs w:val="28"/>
          <w:lang w:val="en-US" w:eastAsia="ru-RU"/>
        </w:rPr>
        <w:t xml:space="preserve">The </w:t>
      </w:r>
      <w:r w:rsidR="00F47B10" w:rsidRPr="00C53608">
        <w:rPr>
          <w:rFonts w:ascii="Times New Roman" w:eastAsia="Times New Roman" w:hAnsi="Times New Roman" w:cs="Times New Roman"/>
          <w:sz w:val="28"/>
          <w:szCs w:val="28"/>
          <w:lang w:val="en-US" w:eastAsia="ru-RU"/>
        </w:rPr>
        <w:t xml:space="preserve">obtained </w:t>
      </w:r>
      <w:r w:rsidR="00D573B7" w:rsidRPr="00C53608">
        <w:rPr>
          <w:rFonts w:ascii="Times New Roman" w:eastAsia="Times New Roman" w:hAnsi="Times New Roman" w:cs="Times New Roman"/>
          <w:sz w:val="28"/>
          <w:szCs w:val="28"/>
          <w:lang w:val="en-US" w:eastAsia="ru-RU"/>
        </w:rPr>
        <w:t xml:space="preserve">stage </w:t>
      </w:r>
      <w:r w:rsidR="00F823EA" w:rsidRPr="00C53608">
        <w:rPr>
          <w:rFonts w:ascii="Times New Roman" w:eastAsia="Times New Roman" w:hAnsi="Times New Roman" w:cs="Times New Roman"/>
          <w:sz w:val="28"/>
          <w:szCs w:val="28"/>
          <w:lang w:val="en-US" w:eastAsia="ru-RU"/>
        </w:rPr>
        <w:t>4</w:t>
      </w:r>
      <w:r w:rsidR="0043514B" w:rsidRPr="00C53608">
        <w:rPr>
          <w:rFonts w:ascii="Times New Roman" w:eastAsia="Times New Roman" w:hAnsi="Times New Roman" w:cs="Times New Roman"/>
          <w:sz w:val="28"/>
          <w:szCs w:val="28"/>
          <w:lang w:val="en-US" w:eastAsia="ru-RU"/>
        </w:rPr>
        <w:t xml:space="preserve"> </w:t>
      </w:r>
      <w:r w:rsidR="0019768B" w:rsidRPr="00C53608">
        <w:rPr>
          <w:rFonts w:ascii="Times New Roman" w:eastAsia="Times New Roman" w:hAnsi="Times New Roman" w:cs="Times New Roman"/>
          <w:sz w:val="28"/>
          <w:szCs w:val="28"/>
          <w:lang w:val="en-US" w:eastAsia="ru-RU"/>
        </w:rPr>
        <w:t xml:space="preserve">cells </w:t>
      </w:r>
      <w:r w:rsidR="001B51DB" w:rsidRPr="00C53608">
        <w:rPr>
          <w:rFonts w:ascii="Times New Roman" w:eastAsia="Times New Roman" w:hAnsi="Times New Roman" w:cs="Times New Roman"/>
          <w:sz w:val="28"/>
          <w:szCs w:val="28"/>
          <w:lang w:val="en-US" w:eastAsia="ru-RU"/>
        </w:rPr>
        <w:t xml:space="preserve">within next 3 days </w:t>
      </w:r>
      <w:r w:rsidR="0019768B" w:rsidRPr="00C53608">
        <w:rPr>
          <w:rFonts w:ascii="Times New Roman" w:eastAsia="Times New Roman" w:hAnsi="Times New Roman" w:cs="Times New Roman"/>
          <w:sz w:val="28"/>
          <w:szCs w:val="28"/>
          <w:lang w:val="en-US" w:eastAsia="ru-RU"/>
        </w:rPr>
        <w:t xml:space="preserve">were </w:t>
      </w:r>
      <w:r w:rsidR="00F823EA" w:rsidRPr="00C53608">
        <w:rPr>
          <w:rFonts w:ascii="Times New Roman" w:eastAsia="Times New Roman" w:hAnsi="Times New Roman" w:cs="Times New Roman"/>
          <w:sz w:val="28"/>
          <w:szCs w:val="28"/>
          <w:lang w:val="en-US" w:eastAsia="ru-RU"/>
        </w:rPr>
        <w:t xml:space="preserve">cultured in </w:t>
      </w:r>
      <w:r w:rsidR="0019768B" w:rsidRPr="00C53608">
        <w:rPr>
          <w:rFonts w:ascii="Times New Roman" w:eastAsia="Times New Roman" w:hAnsi="Times New Roman" w:cs="Times New Roman"/>
          <w:sz w:val="28"/>
          <w:szCs w:val="28"/>
          <w:lang w:val="en-US" w:eastAsia="ru-RU"/>
        </w:rPr>
        <w:t>BLAR medium supplemented</w:t>
      </w:r>
      <w:r w:rsidR="00F823EA" w:rsidRPr="00C53608">
        <w:rPr>
          <w:rFonts w:ascii="Times New Roman" w:eastAsia="Times New Roman" w:hAnsi="Times New Roman" w:cs="Times New Roman"/>
          <w:sz w:val="28"/>
          <w:szCs w:val="28"/>
          <w:lang w:val="en-US" w:eastAsia="ru-RU"/>
        </w:rPr>
        <w:t xml:space="preserve"> </w:t>
      </w:r>
      <w:r w:rsidR="0019768B" w:rsidRPr="00C53608">
        <w:rPr>
          <w:rFonts w:ascii="Times New Roman" w:eastAsia="Times New Roman" w:hAnsi="Times New Roman" w:cs="Times New Roman"/>
          <w:sz w:val="28"/>
          <w:szCs w:val="28"/>
          <w:lang w:val="en-US" w:eastAsia="ru-RU"/>
        </w:rPr>
        <w:t>with 1.5 g/l sodium bicarbonate, 1× Glutamax, 20 mM glucose,</w:t>
      </w:r>
      <w:r w:rsidR="00014539" w:rsidRPr="00C53608">
        <w:rPr>
          <w:rFonts w:ascii="Times New Roman" w:eastAsia="Times New Roman" w:hAnsi="Times New Roman" w:cs="Times New Roman"/>
          <w:sz w:val="28"/>
          <w:szCs w:val="28"/>
          <w:lang w:val="en-US" w:eastAsia="ru-RU"/>
        </w:rPr>
        <w:t xml:space="preserve"> </w:t>
      </w:r>
      <w:r w:rsidR="0019768B" w:rsidRPr="00C53608">
        <w:rPr>
          <w:rFonts w:ascii="Times New Roman" w:eastAsia="Times New Roman" w:hAnsi="Times New Roman" w:cs="Times New Roman"/>
          <w:sz w:val="28"/>
          <w:szCs w:val="28"/>
          <w:lang w:val="en-US" w:eastAsia="ru-RU"/>
        </w:rPr>
        <w:t>2% BSA, 0.25 mM SANT-1, 0.05 mM retinoic acid, 100 nM LDN193189,</w:t>
      </w:r>
      <w:r w:rsidR="009B56C5" w:rsidRPr="00C53608">
        <w:rPr>
          <w:rFonts w:ascii="Times New Roman" w:eastAsia="Times New Roman" w:hAnsi="Times New Roman" w:cs="Times New Roman"/>
          <w:sz w:val="28"/>
          <w:szCs w:val="28"/>
          <w:lang w:val="en-US" w:eastAsia="ru-RU"/>
        </w:rPr>
        <w:t xml:space="preserve"> </w:t>
      </w:r>
      <w:r w:rsidR="0019768B" w:rsidRPr="00C53608">
        <w:rPr>
          <w:rFonts w:ascii="Times New Roman" w:eastAsia="Times New Roman" w:hAnsi="Times New Roman" w:cs="Times New Roman"/>
          <w:sz w:val="28"/>
          <w:szCs w:val="28"/>
          <w:lang w:val="en-US" w:eastAsia="ru-RU"/>
        </w:rPr>
        <w:t>1:200 ITS-X, 1 mM T3 (3,3′,5-Triiodo-l-thyronine sodium salt, Sigma, T6397), 10</w:t>
      </w:r>
      <w:r w:rsidR="009B56C5" w:rsidRPr="00C53608">
        <w:rPr>
          <w:rFonts w:ascii="Times New Roman" w:eastAsia="Times New Roman" w:hAnsi="Times New Roman" w:cs="Times New Roman"/>
          <w:sz w:val="28"/>
          <w:szCs w:val="28"/>
          <w:lang w:val="en-US" w:eastAsia="ru-RU"/>
        </w:rPr>
        <w:t xml:space="preserve"> </w:t>
      </w:r>
      <w:r w:rsidR="0019768B" w:rsidRPr="00C53608">
        <w:rPr>
          <w:rFonts w:ascii="Times New Roman" w:eastAsia="Times New Roman" w:hAnsi="Times New Roman" w:cs="Times New Roman"/>
          <w:sz w:val="28"/>
          <w:szCs w:val="28"/>
          <w:lang w:val="en-US" w:eastAsia="ru-RU"/>
        </w:rPr>
        <w:t>mM ALK5 inhibitor II (Enzo Life Sciences, NY, Cat# ALX-270-445), 10 mM zinc</w:t>
      </w:r>
    </w:p>
    <w:p w14:paraId="43E0B3D4" w14:textId="0E6BBAE4" w:rsidR="0019768B" w:rsidRPr="00C53608" w:rsidRDefault="0019768B" w:rsidP="00900C3B">
      <w:pPr>
        <w:spacing w:after="0" w:line="240" w:lineRule="auto"/>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 xml:space="preserve">sulfate (Sigma, Z0251) and 10 mg/ml of heparin (Sigma, H3149). </w:t>
      </w:r>
      <w:r w:rsidR="009E196F" w:rsidRPr="00C53608">
        <w:rPr>
          <w:rFonts w:ascii="Times New Roman" w:eastAsia="Times New Roman" w:hAnsi="Times New Roman" w:cs="Times New Roman"/>
          <w:sz w:val="28"/>
          <w:szCs w:val="28"/>
          <w:lang w:val="en-US" w:eastAsia="ru-RU"/>
        </w:rPr>
        <w:t xml:space="preserve">When </w:t>
      </w:r>
      <w:r w:rsidRPr="00C53608">
        <w:rPr>
          <w:rFonts w:ascii="Times New Roman" w:eastAsia="Times New Roman" w:hAnsi="Times New Roman" w:cs="Times New Roman"/>
          <w:sz w:val="28"/>
          <w:szCs w:val="28"/>
          <w:lang w:val="en-US" w:eastAsia="ru-RU"/>
        </w:rPr>
        <w:t xml:space="preserve">heparin </w:t>
      </w:r>
      <w:r w:rsidR="009E196F" w:rsidRPr="00C53608">
        <w:rPr>
          <w:rFonts w:ascii="Times New Roman" w:eastAsia="Times New Roman" w:hAnsi="Times New Roman" w:cs="Times New Roman"/>
          <w:sz w:val="28"/>
          <w:szCs w:val="28"/>
          <w:lang w:val="en-US" w:eastAsia="ru-RU"/>
        </w:rPr>
        <w:t xml:space="preserve">was added to culture it provided more </w:t>
      </w:r>
      <w:r w:rsidRPr="00C53608">
        <w:rPr>
          <w:rFonts w:ascii="Times New Roman" w:eastAsia="Times New Roman" w:hAnsi="Times New Roman" w:cs="Times New Roman"/>
          <w:sz w:val="28"/>
          <w:szCs w:val="28"/>
          <w:lang w:val="en-US" w:eastAsia="ru-RU"/>
        </w:rPr>
        <w:t xml:space="preserve">viability of </w:t>
      </w:r>
      <w:r w:rsidR="00310161" w:rsidRPr="00C53608">
        <w:rPr>
          <w:rFonts w:ascii="Times New Roman" w:eastAsia="Times New Roman" w:hAnsi="Times New Roman" w:cs="Times New Roman"/>
          <w:sz w:val="28"/>
          <w:szCs w:val="28"/>
          <w:lang w:val="en-US" w:eastAsia="ru-RU"/>
        </w:rPr>
        <w:t>clusters of</w:t>
      </w:r>
      <w:r w:rsidRPr="00C53608">
        <w:rPr>
          <w:rFonts w:ascii="Times New Roman" w:eastAsia="Times New Roman" w:hAnsi="Times New Roman" w:cs="Times New Roman"/>
          <w:sz w:val="28"/>
          <w:szCs w:val="28"/>
          <w:lang w:val="en-US" w:eastAsia="ru-RU"/>
        </w:rPr>
        <w:t xml:space="preserve"> cells.</w:t>
      </w:r>
    </w:p>
    <w:p w14:paraId="27C6F3B9" w14:textId="1680B6E8" w:rsidR="00617C61" w:rsidRPr="00C53608" w:rsidRDefault="00310161" w:rsidP="00900C3B">
      <w:pPr>
        <w:spacing w:after="0" w:line="240" w:lineRule="auto"/>
        <w:ind w:firstLine="708"/>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i/>
          <w:iCs/>
          <w:sz w:val="28"/>
          <w:szCs w:val="28"/>
          <w:u w:val="single"/>
          <w:lang w:val="en-US" w:eastAsia="ru-RU"/>
        </w:rPr>
        <w:t xml:space="preserve">Stage 6: </w:t>
      </w:r>
      <w:r w:rsidR="00617C61" w:rsidRPr="00C53608">
        <w:rPr>
          <w:rFonts w:ascii="Times New Roman" w:eastAsia="Times New Roman" w:hAnsi="Times New Roman" w:cs="Times New Roman"/>
          <w:i/>
          <w:iCs/>
          <w:sz w:val="28"/>
          <w:szCs w:val="28"/>
          <w:u w:val="single"/>
          <w:lang w:val="en-US" w:eastAsia="ru-RU"/>
        </w:rPr>
        <w:t xml:space="preserve">Cells expressing </w:t>
      </w:r>
      <w:r w:rsidRPr="00C53608">
        <w:rPr>
          <w:rFonts w:ascii="Times New Roman" w:eastAsia="Times New Roman" w:hAnsi="Times New Roman" w:cs="Times New Roman"/>
          <w:i/>
          <w:iCs/>
          <w:sz w:val="28"/>
          <w:szCs w:val="28"/>
          <w:u w:val="single"/>
          <w:lang w:val="en-US" w:eastAsia="ru-RU"/>
        </w:rPr>
        <w:t>NKX6.1</w:t>
      </w:r>
      <w:r w:rsidR="00617C61" w:rsidRPr="00C53608">
        <w:rPr>
          <w:rFonts w:ascii="Times New Roman" w:eastAsia="Times New Roman" w:hAnsi="Times New Roman" w:cs="Times New Roman"/>
          <w:i/>
          <w:iCs/>
          <w:sz w:val="28"/>
          <w:szCs w:val="28"/>
          <w:u w:val="single"/>
          <w:lang w:val="en-US" w:eastAsia="ru-RU"/>
        </w:rPr>
        <w:t xml:space="preserve"> and i</w:t>
      </w:r>
      <w:r w:rsidRPr="00C53608">
        <w:rPr>
          <w:rFonts w:ascii="Times New Roman" w:eastAsia="Times New Roman" w:hAnsi="Times New Roman" w:cs="Times New Roman"/>
          <w:i/>
          <w:iCs/>
          <w:sz w:val="28"/>
          <w:szCs w:val="28"/>
          <w:u w:val="single"/>
          <w:lang w:val="en-US" w:eastAsia="ru-RU"/>
        </w:rPr>
        <w:t>nsulin</w:t>
      </w:r>
      <w:r w:rsidR="00617C61" w:rsidRPr="00C53608">
        <w:rPr>
          <w:rFonts w:ascii="Times New Roman" w:eastAsia="Times New Roman" w:hAnsi="Times New Roman" w:cs="Times New Roman"/>
          <w:i/>
          <w:iCs/>
          <w:sz w:val="28"/>
          <w:szCs w:val="28"/>
          <w:u w:val="single"/>
          <w:lang w:val="en-US" w:eastAsia="ru-RU"/>
        </w:rPr>
        <w:t>:</w:t>
      </w:r>
    </w:p>
    <w:p w14:paraId="4CCFE94F" w14:textId="371AF8C7" w:rsidR="005B5759" w:rsidRPr="00C53608" w:rsidRDefault="00310161"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w:t>
      </w:r>
      <w:r w:rsidR="00BE2275" w:rsidRPr="00C53608">
        <w:rPr>
          <w:rFonts w:ascii="Times New Roman" w:eastAsia="Times New Roman" w:hAnsi="Times New Roman" w:cs="Times New Roman"/>
          <w:sz w:val="28"/>
          <w:szCs w:val="28"/>
          <w:lang w:val="en-US" w:eastAsia="ru-RU"/>
        </w:rPr>
        <w:t>9</w:t>
      </w:r>
      <w:r w:rsidRPr="00C53608">
        <w:rPr>
          <w:rFonts w:ascii="Times New Roman" w:eastAsia="Times New Roman" w:hAnsi="Times New Roman" w:cs="Times New Roman"/>
          <w:sz w:val="28"/>
          <w:szCs w:val="28"/>
          <w:lang w:val="en-US" w:eastAsia="ru-RU"/>
        </w:rPr>
        <w:t>–1</w:t>
      </w:r>
      <w:r w:rsidR="00BE2275" w:rsidRPr="00C53608">
        <w:rPr>
          <w:rFonts w:ascii="Times New Roman" w:eastAsia="Times New Roman" w:hAnsi="Times New Roman" w:cs="Times New Roman"/>
          <w:sz w:val="28"/>
          <w:szCs w:val="28"/>
          <w:lang w:val="en-US" w:eastAsia="ru-RU"/>
        </w:rPr>
        <w:t>2</w:t>
      </w:r>
      <w:r w:rsidRPr="00C53608">
        <w:rPr>
          <w:rFonts w:ascii="Times New Roman" w:eastAsia="Times New Roman" w:hAnsi="Times New Roman" w:cs="Times New Roman"/>
          <w:sz w:val="28"/>
          <w:szCs w:val="28"/>
          <w:lang w:val="en-US" w:eastAsia="ru-RU"/>
        </w:rPr>
        <w:t xml:space="preserve"> d). </w:t>
      </w:r>
      <w:r w:rsidR="00617C61" w:rsidRPr="00C53608">
        <w:rPr>
          <w:rFonts w:ascii="Times New Roman" w:eastAsia="Times New Roman" w:hAnsi="Times New Roman" w:cs="Times New Roman"/>
          <w:sz w:val="28"/>
          <w:szCs w:val="28"/>
          <w:lang w:val="en-US" w:eastAsia="ru-RU"/>
        </w:rPr>
        <w:t xml:space="preserve">The cells of stage 5 </w:t>
      </w:r>
      <w:r w:rsidRPr="00C53608">
        <w:rPr>
          <w:rFonts w:ascii="Times New Roman" w:eastAsia="Times New Roman" w:hAnsi="Times New Roman" w:cs="Times New Roman"/>
          <w:sz w:val="28"/>
          <w:szCs w:val="28"/>
          <w:lang w:val="en-US" w:eastAsia="ru-RU"/>
        </w:rPr>
        <w:t xml:space="preserve">were </w:t>
      </w:r>
      <w:r w:rsidR="00D437AA" w:rsidRPr="00C53608">
        <w:rPr>
          <w:rFonts w:ascii="Times New Roman" w:eastAsia="Times New Roman" w:hAnsi="Times New Roman" w:cs="Times New Roman"/>
          <w:sz w:val="28"/>
          <w:szCs w:val="28"/>
          <w:lang w:val="en-US" w:eastAsia="ru-RU"/>
        </w:rPr>
        <w:t xml:space="preserve">further cultured in </w:t>
      </w:r>
      <w:r w:rsidRPr="00C53608">
        <w:rPr>
          <w:rFonts w:ascii="Times New Roman" w:eastAsia="Times New Roman" w:hAnsi="Times New Roman" w:cs="Times New Roman"/>
          <w:sz w:val="28"/>
          <w:szCs w:val="28"/>
          <w:lang w:val="en-US" w:eastAsia="ru-RU"/>
        </w:rPr>
        <w:t>BLAR medium</w:t>
      </w:r>
      <w:r w:rsidR="00617C61"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supplemented with 1.5 g/l sodium bicarbonate, 1× Glutamax, 20 mM glucose, 2% BSA, 100 nM LDN193189, 1:200 ITS-X, 1 mM T3, 10</w:t>
      </w:r>
      <w:r w:rsidR="00D437AA"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mM ALK5 inhibitor II, 10 mM zinc sulfate, 100 nM gamma secretase inhibitor</w:t>
      </w:r>
      <w:r w:rsidR="00FB13D9"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XX for 7 d</w:t>
      </w:r>
      <w:r w:rsidR="00FB13D9" w:rsidRPr="00C53608">
        <w:rPr>
          <w:rFonts w:ascii="Times New Roman" w:eastAsia="Times New Roman" w:hAnsi="Times New Roman" w:cs="Times New Roman"/>
          <w:sz w:val="28"/>
          <w:szCs w:val="28"/>
          <w:lang w:val="en-US" w:eastAsia="ru-RU"/>
        </w:rPr>
        <w:t>ays</w:t>
      </w:r>
      <w:r w:rsidRPr="00C53608">
        <w:rPr>
          <w:rFonts w:ascii="Times New Roman" w:eastAsia="Times New Roman" w:hAnsi="Times New Roman" w:cs="Times New Roman"/>
          <w:sz w:val="28"/>
          <w:szCs w:val="28"/>
          <w:lang w:val="en-US" w:eastAsia="ru-RU"/>
        </w:rPr>
        <w:t xml:space="preserve"> (EMD MilliPore, MA, Cat# 565789) and 10 mg/ml of</w:t>
      </w:r>
      <w:r w:rsidR="00FB13D9"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 xml:space="preserve">heparin for </w:t>
      </w:r>
      <w:r w:rsidR="00D55F63" w:rsidRPr="00C53608">
        <w:rPr>
          <w:rFonts w:ascii="Times New Roman" w:eastAsia="Times New Roman" w:hAnsi="Times New Roman" w:cs="Times New Roman"/>
          <w:sz w:val="28"/>
          <w:szCs w:val="28"/>
          <w:lang w:val="en-US" w:eastAsia="ru-RU"/>
        </w:rPr>
        <w:t>9</w:t>
      </w:r>
      <w:r w:rsidRPr="00C53608">
        <w:rPr>
          <w:rFonts w:ascii="Times New Roman" w:eastAsia="Times New Roman" w:hAnsi="Times New Roman" w:cs="Times New Roman"/>
          <w:sz w:val="28"/>
          <w:szCs w:val="28"/>
          <w:lang w:val="en-US" w:eastAsia="ru-RU"/>
        </w:rPr>
        <w:t>–1</w:t>
      </w:r>
      <w:r w:rsidR="00D55F63" w:rsidRPr="00C53608">
        <w:rPr>
          <w:rFonts w:ascii="Times New Roman" w:eastAsia="Times New Roman" w:hAnsi="Times New Roman" w:cs="Times New Roman"/>
          <w:sz w:val="28"/>
          <w:szCs w:val="28"/>
          <w:lang w:val="en-US" w:eastAsia="ru-RU"/>
        </w:rPr>
        <w:t>2</w:t>
      </w:r>
      <w:r w:rsidRPr="00C53608">
        <w:rPr>
          <w:rFonts w:ascii="Times New Roman" w:eastAsia="Times New Roman" w:hAnsi="Times New Roman" w:cs="Times New Roman"/>
          <w:sz w:val="28"/>
          <w:szCs w:val="28"/>
          <w:lang w:val="en-US" w:eastAsia="ru-RU"/>
        </w:rPr>
        <w:t xml:space="preserve"> d</w:t>
      </w:r>
      <w:r w:rsidR="00FB13D9" w:rsidRPr="00C53608">
        <w:rPr>
          <w:rFonts w:ascii="Times New Roman" w:eastAsia="Times New Roman" w:hAnsi="Times New Roman" w:cs="Times New Roman"/>
          <w:sz w:val="28"/>
          <w:szCs w:val="28"/>
          <w:lang w:val="en-US" w:eastAsia="ru-RU"/>
        </w:rPr>
        <w:t>ays</w:t>
      </w:r>
      <w:r w:rsidRPr="00C53608">
        <w:rPr>
          <w:rFonts w:ascii="Times New Roman" w:eastAsia="Times New Roman" w:hAnsi="Times New Roman" w:cs="Times New Roman"/>
          <w:sz w:val="28"/>
          <w:szCs w:val="28"/>
          <w:lang w:val="en-US" w:eastAsia="ru-RU"/>
        </w:rPr>
        <w:t>.</w:t>
      </w:r>
      <w:r w:rsidR="004422D7" w:rsidRPr="00C53608">
        <w:rPr>
          <w:rFonts w:ascii="Times New Roman" w:eastAsia="Times New Roman" w:hAnsi="Times New Roman" w:cs="Times New Roman"/>
          <w:sz w:val="28"/>
          <w:szCs w:val="28"/>
          <w:lang w:val="en-US" w:eastAsia="ru-RU"/>
        </w:rPr>
        <w:t xml:space="preserve"> </w:t>
      </w:r>
    </w:p>
    <w:p w14:paraId="1B1C57C2" w14:textId="6ECD2F75" w:rsidR="00B07304" w:rsidRPr="00C53608" w:rsidRDefault="00B07304" w:rsidP="00900C3B">
      <w:pPr>
        <w:spacing w:after="0" w:line="240" w:lineRule="auto"/>
        <w:jc w:val="both"/>
        <w:rPr>
          <w:rFonts w:ascii="Times New Roman" w:eastAsia="Times New Roman" w:hAnsi="Times New Roman" w:cs="Times New Roman"/>
          <w:i/>
          <w:iCs/>
          <w:sz w:val="28"/>
          <w:szCs w:val="28"/>
          <w:u w:val="single"/>
          <w:lang w:val="en-US" w:eastAsia="ru-RU"/>
        </w:rPr>
      </w:pPr>
      <w:r w:rsidRPr="00C53608">
        <w:rPr>
          <w:rFonts w:ascii="Times New Roman" w:eastAsia="Times New Roman" w:hAnsi="Times New Roman" w:cs="Times New Roman"/>
          <w:sz w:val="28"/>
          <w:szCs w:val="28"/>
          <w:lang w:val="en-US" w:eastAsia="ru-RU"/>
        </w:rPr>
        <w:tab/>
      </w:r>
      <w:r w:rsidRPr="00C53608">
        <w:rPr>
          <w:rFonts w:ascii="Times New Roman" w:eastAsia="Times New Roman" w:hAnsi="Times New Roman" w:cs="Times New Roman"/>
          <w:i/>
          <w:iCs/>
          <w:sz w:val="28"/>
          <w:szCs w:val="28"/>
          <w:u w:val="single"/>
          <w:lang w:val="en-US" w:eastAsia="ru-RU"/>
        </w:rPr>
        <w:t xml:space="preserve">Stage 7: </w:t>
      </w:r>
      <w:r w:rsidR="00F84ADF" w:rsidRPr="00C53608">
        <w:rPr>
          <w:rFonts w:ascii="Times New Roman" w:eastAsia="Times New Roman" w:hAnsi="Times New Roman" w:cs="Times New Roman"/>
          <w:i/>
          <w:iCs/>
          <w:sz w:val="28"/>
          <w:szCs w:val="28"/>
          <w:u w:val="single"/>
          <w:lang w:val="en-US" w:eastAsia="ru-RU"/>
        </w:rPr>
        <w:t xml:space="preserve">Cells expressing </w:t>
      </w:r>
      <w:r w:rsidRPr="00C53608">
        <w:rPr>
          <w:rFonts w:ascii="Times New Roman" w:eastAsia="Times New Roman" w:hAnsi="Times New Roman" w:cs="Times New Roman"/>
          <w:i/>
          <w:iCs/>
          <w:sz w:val="28"/>
          <w:szCs w:val="28"/>
          <w:u w:val="single"/>
          <w:lang w:val="en-US" w:eastAsia="ru-RU"/>
        </w:rPr>
        <w:t>NKX6.1</w:t>
      </w:r>
      <w:r w:rsidR="00F84ADF" w:rsidRPr="00C53608">
        <w:rPr>
          <w:rFonts w:ascii="Times New Roman" w:eastAsia="Times New Roman" w:hAnsi="Times New Roman" w:cs="Times New Roman"/>
          <w:i/>
          <w:iCs/>
          <w:sz w:val="28"/>
          <w:szCs w:val="28"/>
          <w:u w:val="single"/>
          <w:lang w:val="en-US" w:eastAsia="ru-RU"/>
        </w:rPr>
        <w:t xml:space="preserve">, </w:t>
      </w:r>
      <w:r w:rsidRPr="00C53608">
        <w:rPr>
          <w:rFonts w:ascii="Times New Roman" w:eastAsia="Times New Roman" w:hAnsi="Times New Roman" w:cs="Times New Roman"/>
          <w:i/>
          <w:iCs/>
          <w:sz w:val="28"/>
          <w:szCs w:val="28"/>
          <w:u w:val="single"/>
          <w:lang w:val="en-US" w:eastAsia="ru-RU"/>
        </w:rPr>
        <w:t>insulin</w:t>
      </w:r>
      <w:r w:rsidR="00F84ADF" w:rsidRPr="00C53608">
        <w:rPr>
          <w:rFonts w:ascii="Times New Roman" w:eastAsia="Times New Roman" w:hAnsi="Times New Roman" w:cs="Times New Roman"/>
          <w:i/>
          <w:iCs/>
          <w:sz w:val="28"/>
          <w:szCs w:val="28"/>
          <w:u w:val="single"/>
          <w:lang w:val="en-US" w:eastAsia="ru-RU"/>
        </w:rPr>
        <w:t xml:space="preserve"> and </w:t>
      </w:r>
      <w:r w:rsidRPr="00C53608">
        <w:rPr>
          <w:rFonts w:ascii="Times New Roman" w:eastAsia="Times New Roman" w:hAnsi="Times New Roman" w:cs="Times New Roman"/>
          <w:i/>
          <w:iCs/>
          <w:sz w:val="28"/>
          <w:szCs w:val="28"/>
          <w:u w:val="single"/>
          <w:lang w:val="en-US" w:eastAsia="ru-RU"/>
        </w:rPr>
        <w:t>MAFA</w:t>
      </w:r>
      <w:r w:rsidR="00A51472" w:rsidRPr="00C53608">
        <w:rPr>
          <w:rFonts w:ascii="Times New Roman" w:eastAsia="Times New Roman" w:hAnsi="Times New Roman" w:cs="Times New Roman"/>
          <w:i/>
          <w:iCs/>
          <w:sz w:val="28"/>
          <w:szCs w:val="28"/>
          <w:u w:val="single"/>
          <w:lang w:val="en-US" w:eastAsia="ru-RU"/>
        </w:rPr>
        <w:t xml:space="preserve"> m</w:t>
      </w:r>
      <w:r w:rsidR="003A635D" w:rsidRPr="00C53608">
        <w:rPr>
          <w:rFonts w:ascii="Times New Roman" w:eastAsia="Times New Roman" w:hAnsi="Times New Roman" w:cs="Times New Roman"/>
          <w:i/>
          <w:iCs/>
          <w:sz w:val="28"/>
          <w:szCs w:val="28"/>
          <w:u w:val="single"/>
          <w:lang w:val="en-US" w:eastAsia="ru-RU"/>
        </w:rPr>
        <w:t>arker</w:t>
      </w:r>
      <w:r w:rsidR="00A51472" w:rsidRPr="00C53608">
        <w:rPr>
          <w:rFonts w:ascii="Times New Roman" w:eastAsia="Times New Roman" w:hAnsi="Times New Roman" w:cs="Times New Roman"/>
          <w:i/>
          <w:iCs/>
          <w:sz w:val="28"/>
          <w:szCs w:val="28"/>
          <w:u w:val="single"/>
          <w:lang w:val="en-US" w:eastAsia="ru-RU"/>
        </w:rPr>
        <w:t>:</w:t>
      </w:r>
    </w:p>
    <w:p w14:paraId="494F97CE" w14:textId="676AC557" w:rsidR="00310161" w:rsidRPr="00C53608" w:rsidRDefault="00B07304" w:rsidP="00900C3B">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S</w:t>
      </w:r>
      <w:r w:rsidR="005D6A91" w:rsidRPr="00C53608">
        <w:rPr>
          <w:rFonts w:ascii="Times New Roman" w:eastAsia="Times New Roman" w:hAnsi="Times New Roman" w:cs="Times New Roman"/>
          <w:sz w:val="28"/>
          <w:szCs w:val="28"/>
          <w:lang w:val="en-US" w:eastAsia="ru-RU"/>
        </w:rPr>
        <w:t xml:space="preserve">tage </w:t>
      </w:r>
      <w:r w:rsidRPr="00C53608">
        <w:rPr>
          <w:rFonts w:ascii="Times New Roman" w:eastAsia="Times New Roman" w:hAnsi="Times New Roman" w:cs="Times New Roman"/>
          <w:sz w:val="28"/>
          <w:szCs w:val="28"/>
          <w:lang w:val="en-US" w:eastAsia="ru-RU"/>
        </w:rPr>
        <w:t xml:space="preserve">6 cells were exposed to BLAR medium supplemented with 1.5 g/l sodium bicarbonate, 1× Glutamax, 20 mM glucose, 2% BSA, 1:200 ITS-X, 1 mM T3, 10 mM ALK5 inhibitor II, 10 mM zinc sulfate, 1 mM N-acetyl cysteine (N-Cys, Sigma, Cat# A9165), 10 mM Trolox (Vitamin E analogue, EMD, Cat#648471), 2 mM R428 (AXL inhibitor, SelleckChem, Cat# S2841) and 10 mg/ml of heparin for </w:t>
      </w:r>
      <w:r w:rsidR="00393581" w:rsidRPr="00C53608">
        <w:rPr>
          <w:rFonts w:ascii="Times New Roman" w:eastAsia="Times New Roman" w:hAnsi="Times New Roman" w:cs="Times New Roman"/>
          <w:sz w:val="28"/>
          <w:szCs w:val="28"/>
          <w:lang w:val="en-US" w:eastAsia="ru-RU"/>
        </w:rPr>
        <w:t>1</w:t>
      </w:r>
      <w:r w:rsidR="00291C45" w:rsidRPr="00C53608">
        <w:rPr>
          <w:rFonts w:ascii="Times New Roman" w:eastAsia="Times New Roman" w:hAnsi="Times New Roman" w:cs="Times New Roman"/>
          <w:sz w:val="28"/>
          <w:szCs w:val="28"/>
          <w:lang w:val="en-US" w:eastAsia="ru-RU"/>
        </w:rPr>
        <w:t xml:space="preserve">2 </w:t>
      </w:r>
      <w:r w:rsidRPr="00C53608">
        <w:rPr>
          <w:rFonts w:ascii="Times New Roman" w:eastAsia="Times New Roman" w:hAnsi="Times New Roman" w:cs="Times New Roman"/>
          <w:sz w:val="28"/>
          <w:szCs w:val="28"/>
          <w:lang w:val="en-US" w:eastAsia="ru-RU"/>
        </w:rPr>
        <w:t>d</w:t>
      </w:r>
      <w:r w:rsidR="00393581" w:rsidRPr="00C53608">
        <w:rPr>
          <w:rFonts w:ascii="Times New Roman" w:eastAsia="Times New Roman" w:hAnsi="Times New Roman" w:cs="Times New Roman"/>
          <w:sz w:val="28"/>
          <w:szCs w:val="28"/>
          <w:lang w:val="en-US" w:eastAsia="ru-RU"/>
        </w:rPr>
        <w:t>ays</w:t>
      </w:r>
      <w:r w:rsidRPr="00C53608">
        <w:rPr>
          <w:rFonts w:ascii="Times New Roman" w:eastAsia="Times New Roman" w:hAnsi="Times New Roman" w:cs="Times New Roman"/>
          <w:sz w:val="28"/>
          <w:szCs w:val="28"/>
          <w:lang w:val="en-US" w:eastAsia="ru-RU"/>
        </w:rPr>
        <w:t xml:space="preserve">. </w:t>
      </w:r>
      <w:r w:rsidR="00A51472" w:rsidRPr="00C53608">
        <w:rPr>
          <w:rFonts w:ascii="Times New Roman" w:eastAsia="Times New Roman" w:hAnsi="Times New Roman" w:cs="Times New Roman"/>
          <w:sz w:val="28"/>
          <w:szCs w:val="28"/>
          <w:lang w:val="en-US" w:eastAsia="ru-RU"/>
        </w:rPr>
        <w:t xml:space="preserve">During </w:t>
      </w:r>
      <w:r w:rsidRPr="00C53608">
        <w:rPr>
          <w:rFonts w:ascii="Times New Roman" w:eastAsia="Times New Roman" w:hAnsi="Times New Roman" w:cs="Times New Roman"/>
          <w:sz w:val="28"/>
          <w:szCs w:val="28"/>
          <w:lang w:val="en-US" w:eastAsia="ru-RU"/>
        </w:rPr>
        <w:t>all stages</w:t>
      </w:r>
      <w:r w:rsidR="00A51472" w:rsidRPr="00C53608">
        <w:rPr>
          <w:rFonts w:ascii="Times New Roman" w:eastAsia="Times New Roman" w:hAnsi="Times New Roman" w:cs="Times New Roman"/>
          <w:sz w:val="28"/>
          <w:szCs w:val="28"/>
          <w:lang w:val="en-US" w:eastAsia="ru-RU"/>
        </w:rPr>
        <w:t xml:space="preserve"> </w:t>
      </w:r>
      <w:r w:rsidRPr="00C53608">
        <w:rPr>
          <w:rFonts w:ascii="Times New Roman" w:eastAsia="Times New Roman" w:hAnsi="Times New Roman" w:cs="Times New Roman"/>
          <w:sz w:val="28"/>
          <w:szCs w:val="28"/>
          <w:lang w:val="en-US" w:eastAsia="ru-RU"/>
        </w:rPr>
        <w:t>the culture</w:t>
      </w:r>
      <w:r w:rsidR="00A51472" w:rsidRPr="00C53608">
        <w:rPr>
          <w:rFonts w:ascii="Times New Roman" w:eastAsia="Times New Roman" w:hAnsi="Times New Roman" w:cs="Times New Roman"/>
          <w:sz w:val="28"/>
          <w:szCs w:val="28"/>
          <w:lang w:val="en-US" w:eastAsia="ru-RU"/>
        </w:rPr>
        <w:t>’s medium was changed eve</w:t>
      </w:r>
      <w:r w:rsidRPr="00C53608">
        <w:rPr>
          <w:rFonts w:ascii="Times New Roman" w:eastAsia="Times New Roman" w:hAnsi="Times New Roman" w:cs="Times New Roman"/>
          <w:sz w:val="28"/>
          <w:szCs w:val="28"/>
          <w:lang w:val="en-US" w:eastAsia="ru-RU"/>
        </w:rPr>
        <w:t xml:space="preserve">ry day. </w:t>
      </w:r>
    </w:p>
    <w:p w14:paraId="59802EE4" w14:textId="77777777" w:rsidR="00310161" w:rsidRPr="00C53608" w:rsidRDefault="00310161" w:rsidP="00900C3B">
      <w:pPr>
        <w:spacing w:after="0" w:line="240" w:lineRule="auto"/>
        <w:jc w:val="both"/>
        <w:rPr>
          <w:rFonts w:ascii="Times New Roman" w:eastAsia="Times New Roman" w:hAnsi="Times New Roman" w:cs="Times New Roman"/>
          <w:sz w:val="28"/>
          <w:szCs w:val="28"/>
          <w:lang w:val="en-US" w:eastAsia="ru-RU"/>
        </w:rPr>
      </w:pPr>
    </w:p>
    <w:p w14:paraId="2790A464" w14:textId="6867D618" w:rsidR="00C71364" w:rsidRPr="00287CA8" w:rsidRDefault="00287CA8" w:rsidP="00900C3B">
      <w:pPr>
        <w:spacing w:after="0" w:line="240" w:lineRule="auto"/>
        <w:ind w:firstLine="708"/>
        <w:jc w:val="both"/>
        <w:rPr>
          <w:rFonts w:ascii="Times New Roman" w:eastAsia="Times New Roman" w:hAnsi="Times New Roman" w:cs="Times New Roman"/>
          <w:sz w:val="28"/>
          <w:szCs w:val="28"/>
          <w:lang w:val="en-US" w:eastAsia="ru-RU"/>
        </w:rPr>
      </w:pPr>
      <w:r w:rsidRPr="00287CA8">
        <w:rPr>
          <w:rFonts w:ascii="Times New Roman" w:eastAsia="Times New Roman" w:hAnsi="Times New Roman" w:cs="Times New Roman"/>
          <w:color w:val="000000"/>
          <w:sz w:val="28"/>
          <w:szCs w:val="28"/>
          <w:lang w:val="en-US" w:eastAsia="ru-RU"/>
        </w:rPr>
        <w:t xml:space="preserve">2.2.12. </w:t>
      </w:r>
      <w:r w:rsidR="00C71364" w:rsidRPr="00287CA8">
        <w:rPr>
          <w:rFonts w:ascii="Times New Roman" w:eastAsia="Times New Roman" w:hAnsi="Times New Roman" w:cs="Times New Roman"/>
          <w:color w:val="000000"/>
          <w:sz w:val="28"/>
          <w:szCs w:val="28"/>
          <w:lang w:val="en-US" w:eastAsia="ru-RU"/>
        </w:rPr>
        <w:t>Statistical analysis of data</w:t>
      </w:r>
    </w:p>
    <w:p w14:paraId="72FF59AE" w14:textId="0A688604" w:rsidR="00C71364" w:rsidRPr="00AE7791" w:rsidRDefault="00C71364" w:rsidP="00AE7791">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Statistical analysis was performed using GraphPad Prism 8.0 software (GraphPad Software Inc, CA, USA). Data are presented as bars and dot plots with mean values ± standard deviation. The data were evaluated by one-way ANOVA analysis of variance accounting for different variances across the groups, with post-hoc Tukey’s or Sidak’s multiple comparisons test. Statistical significance is </w:t>
      </w:r>
      <w:r w:rsidRPr="00C53608">
        <w:rPr>
          <w:rFonts w:ascii="Times New Roman" w:eastAsia="Times New Roman" w:hAnsi="Times New Roman" w:cs="Times New Roman"/>
          <w:color w:val="000000"/>
          <w:sz w:val="28"/>
          <w:szCs w:val="28"/>
          <w:lang w:val="en-US" w:eastAsia="ru-RU"/>
        </w:rPr>
        <w:lastRenderedPageBreak/>
        <w:t>represented as *p&lt;0.05, ** p&lt;0.01, *** p&lt;0.001 or **** p&lt;0.0001.</w:t>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r>
      <w:r w:rsidR="00B64896">
        <w:rPr>
          <w:rFonts w:ascii="Times New Roman" w:eastAsia="Times New Roman" w:hAnsi="Times New Roman" w:cs="Times New Roman"/>
          <w:color w:val="000000"/>
          <w:sz w:val="28"/>
          <w:szCs w:val="28"/>
          <w:lang w:val="en-US" w:eastAsia="ru-RU"/>
        </w:rPr>
        <w:tab/>
        <w:t>2.</w:t>
      </w:r>
      <w:r w:rsidR="00C0792B">
        <w:rPr>
          <w:rFonts w:ascii="Times New Roman" w:eastAsia="Times New Roman" w:hAnsi="Times New Roman" w:cs="Times New Roman"/>
          <w:color w:val="000000"/>
          <w:sz w:val="28"/>
          <w:szCs w:val="28"/>
          <w:lang w:val="en-US" w:eastAsia="ru-RU"/>
        </w:rPr>
        <w:t xml:space="preserve">2.13. </w:t>
      </w:r>
      <w:r w:rsidR="00AE2601">
        <w:rPr>
          <w:rFonts w:ascii="Times New Roman" w:eastAsia="Times New Roman" w:hAnsi="Times New Roman" w:cs="Times New Roman"/>
          <w:color w:val="000000"/>
          <w:sz w:val="28"/>
          <w:szCs w:val="28"/>
          <w:lang w:val="en-US" w:eastAsia="ru-RU"/>
        </w:rPr>
        <w:t>T</w:t>
      </w:r>
      <w:r w:rsidR="00AE2601" w:rsidRPr="00AE2601">
        <w:rPr>
          <w:rFonts w:ascii="Times New Roman" w:eastAsia="Times New Roman" w:hAnsi="Times New Roman" w:cs="Times New Roman"/>
          <w:color w:val="000000"/>
          <w:sz w:val="28"/>
          <w:szCs w:val="28"/>
          <w:lang w:val="en-US" w:eastAsia="ru-RU"/>
        </w:rPr>
        <w:t>esting glucose-responsiv</w:t>
      </w:r>
      <w:r w:rsidR="00F210A8">
        <w:rPr>
          <w:rFonts w:ascii="Times New Roman" w:eastAsia="Times New Roman" w:hAnsi="Times New Roman" w:cs="Times New Roman"/>
          <w:color w:val="000000"/>
          <w:sz w:val="28"/>
          <w:szCs w:val="28"/>
          <w:lang w:val="en-US" w:eastAsia="ru-RU"/>
        </w:rPr>
        <w:t>e feature o</w:t>
      </w:r>
      <w:r w:rsidR="00AE2601" w:rsidRPr="00AE2601">
        <w:rPr>
          <w:rFonts w:ascii="Times New Roman" w:eastAsia="Times New Roman" w:hAnsi="Times New Roman" w:cs="Times New Roman"/>
          <w:color w:val="000000"/>
          <w:sz w:val="28"/>
          <w:szCs w:val="28"/>
          <w:lang w:val="en-US" w:eastAsia="ru-RU"/>
        </w:rPr>
        <w:t xml:space="preserve">f </w:t>
      </w:r>
      <w:r w:rsidR="001074F3">
        <w:rPr>
          <w:rFonts w:ascii="Times New Roman" w:eastAsia="Times New Roman" w:hAnsi="Times New Roman" w:cs="Times New Roman"/>
          <w:color w:val="000000"/>
          <w:sz w:val="28"/>
          <w:szCs w:val="28"/>
          <w:lang w:val="en-US" w:eastAsia="ru-RU"/>
        </w:rPr>
        <w:t xml:space="preserve">insulin producing </w:t>
      </w:r>
      <w:r w:rsidR="00AE2601" w:rsidRPr="00AE2601">
        <w:rPr>
          <w:rFonts w:ascii="Times New Roman" w:eastAsia="Times New Roman" w:hAnsi="Times New Roman" w:cs="Times New Roman"/>
          <w:color w:val="000000"/>
          <w:sz w:val="28"/>
          <w:szCs w:val="28"/>
          <w:lang w:val="en-US" w:eastAsia="ru-RU"/>
        </w:rPr>
        <w:t>cells</w:t>
      </w:r>
      <w:r w:rsidR="00AE2601">
        <w:rPr>
          <w:rFonts w:ascii="Times New Roman" w:eastAsia="Times New Roman" w:hAnsi="Times New Roman" w:cs="Times New Roman"/>
          <w:color w:val="000000"/>
          <w:sz w:val="28"/>
          <w:szCs w:val="28"/>
          <w:lang w:val="en-US" w:eastAsia="ru-RU"/>
        </w:rPr>
        <w:tab/>
      </w:r>
      <w:r w:rsidR="00AE2601">
        <w:rPr>
          <w:rFonts w:ascii="Times New Roman" w:eastAsia="Times New Roman" w:hAnsi="Times New Roman" w:cs="Times New Roman"/>
          <w:color w:val="000000"/>
          <w:sz w:val="28"/>
          <w:szCs w:val="28"/>
          <w:lang w:val="en-US" w:eastAsia="ru-RU"/>
        </w:rPr>
        <w:tab/>
      </w:r>
      <w:r w:rsidR="00AE2601">
        <w:rPr>
          <w:rFonts w:ascii="Times New Roman" w:eastAsia="Times New Roman" w:hAnsi="Times New Roman" w:cs="Times New Roman"/>
          <w:color w:val="000000"/>
          <w:sz w:val="28"/>
          <w:szCs w:val="28"/>
          <w:lang w:val="en-US" w:eastAsia="ru-RU"/>
        </w:rPr>
        <w:tab/>
      </w:r>
      <w:r w:rsidR="00B130A0">
        <w:rPr>
          <w:rFonts w:ascii="Times New Roman" w:eastAsia="Times New Roman" w:hAnsi="Times New Roman" w:cs="Times New Roman"/>
          <w:color w:val="000000"/>
          <w:sz w:val="28"/>
          <w:szCs w:val="28"/>
          <w:lang w:val="en-US" w:eastAsia="ru-RU"/>
        </w:rPr>
        <w:t xml:space="preserve">To determine glucose-responsive feature of the differentiated cells </w:t>
      </w:r>
      <w:r w:rsidR="00375156">
        <w:rPr>
          <w:rFonts w:ascii="Times New Roman" w:eastAsia="Times New Roman" w:hAnsi="Times New Roman" w:cs="Times New Roman"/>
          <w:color w:val="000000"/>
          <w:sz w:val="28"/>
          <w:szCs w:val="28"/>
          <w:lang w:val="en-US" w:eastAsia="ru-RU"/>
        </w:rPr>
        <w:t xml:space="preserve">3 </w:t>
      </w:r>
      <w:r w:rsidR="00B130A0">
        <w:rPr>
          <w:rFonts w:ascii="Times New Roman" w:eastAsia="Times New Roman" w:hAnsi="Times New Roman" w:cs="Times New Roman"/>
          <w:color w:val="000000"/>
          <w:sz w:val="28"/>
          <w:szCs w:val="28"/>
          <w:lang w:val="en-US" w:eastAsia="ru-RU"/>
        </w:rPr>
        <w:t>co</w:t>
      </w:r>
      <w:r w:rsidR="00375156">
        <w:rPr>
          <w:rFonts w:ascii="Times New Roman" w:eastAsia="Times New Roman" w:hAnsi="Times New Roman" w:cs="Times New Roman"/>
          <w:color w:val="000000"/>
          <w:sz w:val="28"/>
          <w:szCs w:val="28"/>
          <w:lang w:val="en-US" w:eastAsia="ru-RU"/>
        </w:rPr>
        <w:t xml:space="preserve">ncentration of glucose was used: 5 mM, 15mM and 25mM. </w:t>
      </w:r>
      <w:r w:rsidR="005373D0">
        <w:rPr>
          <w:rFonts w:ascii="Times New Roman" w:eastAsia="Times New Roman" w:hAnsi="Times New Roman" w:cs="Times New Roman"/>
          <w:color w:val="000000"/>
          <w:sz w:val="28"/>
          <w:szCs w:val="28"/>
          <w:lang w:val="en-US" w:eastAsia="ru-RU"/>
        </w:rPr>
        <w:t>Cell</w:t>
      </w:r>
      <w:r w:rsidR="00754F5B">
        <w:rPr>
          <w:rFonts w:ascii="Times New Roman" w:eastAsia="Times New Roman" w:hAnsi="Times New Roman" w:cs="Times New Roman"/>
          <w:color w:val="000000"/>
          <w:sz w:val="28"/>
          <w:szCs w:val="28"/>
          <w:lang w:val="en-US" w:eastAsia="ru-RU"/>
        </w:rPr>
        <w:t>s</w:t>
      </w:r>
      <w:r w:rsidR="005373D0">
        <w:rPr>
          <w:rFonts w:ascii="Times New Roman" w:eastAsia="Times New Roman" w:hAnsi="Times New Roman" w:cs="Times New Roman"/>
          <w:color w:val="000000"/>
          <w:sz w:val="28"/>
          <w:szCs w:val="28"/>
          <w:lang w:val="en-US" w:eastAsia="ru-RU"/>
        </w:rPr>
        <w:t xml:space="preserve"> were first </w:t>
      </w:r>
      <w:r w:rsidR="00C95532">
        <w:rPr>
          <w:rFonts w:ascii="Times New Roman" w:hAnsi="Times New Roman" w:cs="Times New Roman"/>
          <w:sz w:val="28"/>
          <w:szCs w:val="28"/>
          <w:lang w:val="en-US"/>
        </w:rPr>
        <w:t xml:space="preserve">incubated for 30 minutes at 5 mM glucose for </w:t>
      </w:r>
      <w:r w:rsidR="00C95532" w:rsidRPr="004F1D5A">
        <w:rPr>
          <w:rFonts w:ascii="Times New Roman" w:hAnsi="Times New Roman" w:cs="Times New Roman"/>
          <w:sz w:val="28"/>
          <w:szCs w:val="28"/>
          <w:lang w:val="en-US"/>
        </w:rPr>
        <w:t>equilibration</w:t>
      </w:r>
      <w:r w:rsidR="00C95532">
        <w:rPr>
          <w:rFonts w:ascii="Times New Roman" w:hAnsi="Times New Roman" w:cs="Times New Roman"/>
          <w:sz w:val="28"/>
          <w:szCs w:val="28"/>
          <w:lang w:val="en-US"/>
        </w:rPr>
        <w:t xml:space="preserve">. Then 5mM, 15mM and 25mM of glucose was </w:t>
      </w:r>
      <w:r w:rsidR="00041D0C">
        <w:rPr>
          <w:rFonts w:ascii="Times New Roman" w:hAnsi="Times New Roman" w:cs="Times New Roman"/>
          <w:sz w:val="28"/>
          <w:szCs w:val="28"/>
          <w:lang w:val="en-US"/>
        </w:rPr>
        <w:t xml:space="preserve">used to </w:t>
      </w:r>
      <w:r w:rsidR="00C95532">
        <w:rPr>
          <w:rFonts w:ascii="Times New Roman" w:hAnsi="Times New Roman" w:cs="Times New Roman"/>
          <w:sz w:val="28"/>
          <w:szCs w:val="28"/>
          <w:lang w:val="en-US"/>
        </w:rPr>
        <w:t>incubate</w:t>
      </w:r>
      <w:r w:rsidR="00041D0C">
        <w:rPr>
          <w:rFonts w:ascii="Times New Roman" w:hAnsi="Times New Roman" w:cs="Times New Roman"/>
          <w:sz w:val="28"/>
          <w:szCs w:val="28"/>
          <w:lang w:val="en-US"/>
        </w:rPr>
        <w:t xml:space="preserve"> the cells f</w:t>
      </w:r>
      <w:r w:rsidR="00C95532">
        <w:rPr>
          <w:rFonts w:ascii="Times New Roman" w:hAnsi="Times New Roman" w:cs="Times New Roman"/>
          <w:sz w:val="28"/>
          <w:szCs w:val="28"/>
          <w:lang w:val="en-US"/>
        </w:rPr>
        <w:t>or 120 minutes in total. After the time past, the media was collected</w:t>
      </w:r>
      <w:r w:rsidR="00754F5B">
        <w:rPr>
          <w:rFonts w:ascii="Times New Roman" w:hAnsi="Times New Roman" w:cs="Times New Roman"/>
          <w:sz w:val="28"/>
          <w:szCs w:val="28"/>
          <w:lang w:val="en-US"/>
        </w:rPr>
        <w:t xml:space="preserve"> and stored</w:t>
      </w:r>
      <w:r w:rsidR="006B54C4">
        <w:rPr>
          <w:rFonts w:ascii="Times New Roman" w:hAnsi="Times New Roman" w:cs="Times New Roman"/>
          <w:sz w:val="28"/>
          <w:szCs w:val="28"/>
          <w:lang w:val="en-US"/>
        </w:rPr>
        <w:t xml:space="preserve"> at </w:t>
      </w:r>
      <w:r w:rsidR="006B54C4" w:rsidRPr="006B54C4">
        <w:rPr>
          <w:rFonts w:ascii="Times New Roman" w:hAnsi="Times New Roman" w:cs="Times New Roman"/>
          <w:sz w:val="28"/>
          <w:szCs w:val="28"/>
          <w:lang w:val="en-US"/>
        </w:rPr>
        <w:t>-80</w:t>
      </w:r>
      <w:r w:rsidR="006B54C4">
        <w:rPr>
          <w:rFonts w:ascii="Times New Roman" w:hAnsi="Times New Roman" w:cs="Times New Roman"/>
          <w:sz w:val="28"/>
          <w:szCs w:val="28"/>
          <w:lang w:val="en-US"/>
        </w:rPr>
        <w:t xml:space="preserve"> </w:t>
      </w:r>
      <w:r w:rsidR="006B54C4">
        <w:rPr>
          <w:rFonts w:ascii="Times New Roman" w:hAnsi="Times New Roman" w:cs="Times New Roman"/>
          <w:sz w:val="28"/>
          <w:szCs w:val="28"/>
          <w:vertAlign w:val="superscript"/>
          <w:lang w:val="en-US"/>
        </w:rPr>
        <w:t>0</w:t>
      </w:r>
      <w:r w:rsidR="006B54C4" w:rsidRPr="006B54C4">
        <w:rPr>
          <w:rFonts w:ascii="Times New Roman" w:hAnsi="Times New Roman" w:cs="Times New Roman"/>
          <w:sz w:val="28"/>
          <w:szCs w:val="28"/>
          <w:lang w:val="en-US"/>
        </w:rPr>
        <w:t>C</w:t>
      </w:r>
      <w:r w:rsidR="006B54C4">
        <w:rPr>
          <w:rFonts w:ascii="Times New Roman" w:hAnsi="Times New Roman" w:cs="Times New Roman"/>
          <w:sz w:val="28"/>
          <w:szCs w:val="28"/>
          <w:lang w:val="en-US"/>
        </w:rPr>
        <w:t>. The i</w:t>
      </w:r>
      <w:r w:rsidR="00375156" w:rsidRPr="00375156">
        <w:rPr>
          <w:rFonts w:ascii="Times New Roman" w:eastAsia="Times New Roman" w:hAnsi="Times New Roman" w:cs="Times New Roman"/>
          <w:color w:val="000000"/>
          <w:sz w:val="28"/>
          <w:szCs w:val="28"/>
          <w:lang w:val="en-US" w:eastAsia="ru-RU"/>
        </w:rPr>
        <w:t>nsulin</w:t>
      </w:r>
      <w:r w:rsidR="00375156">
        <w:rPr>
          <w:rFonts w:ascii="Times New Roman" w:eastAsia="Times New Roman" w:hAnsi="Times New Roman" w:cs="Times New Roman"/>
          <w:color w:val="000000"/>
          <w:sz w:val="28"/>
          <w:szCs w:val="28"/>
          <w:lang w:val="en-US" w:eastAsia="ru-RU"/>
        </w:rPr>
        <w:t xml:space="preserve"> produced by the cells into the media was </w:t>
      </w:r>
      <w:r w:rsidR="00375156" w:rsidRPr="00375156">
        <w:rPr>
          <w:rFonts w:ascii="Times New Roman" w:eastAsia="Times New Roman" w:hAnsi="Times New Roman" w:cs="Times New Roman"/>
          <w:color w:val="000000"/>
          <w:sz w:val="28"/>
          <w:szCs w:val="28"/>
          <w:lang w:val="en-US" w:eastAsia="ru-RU"/>
        </w:rPr>
        <w:t xml:space="preserve">determined using a rat/mouse insulin ELISA </w:t>
      </w:r>
      <w:r w:rsidR="00B14EF6">
        <w:rPr>
          <w:rFonts w:ascii="Times New Roman" w:eastAsia="Times New Roman" w:hAnsi="Times New Roman" w:cs="Times New Roman"/>
          <w:color w:val="000000"/>
          <w:sz w:val="28"/>
          <w:szCs w:val="28"/>
          <w:lang w:val="en-US" w:eastAsia="ru-RU"/>
        </w:rPr>
        <w:t xml:space="preserve">kit </w:t>
      </w:r>
      <w:r w:rsidR="00375156" w:rsidRPr="00375156">
        <w:rPr>
          <w:rFonts w:ascii="Times New Roman" w:eastAsia="Times New Roman" w:hAnsi="Times New Roman" w:cs="Times New Roman"/>
          <w:color w:val="000000"/>
          <w:sz w:val="28"/>
          <w:szCs w:val="28"/>
          <w:lang w:val="en-US" w:eastAsia="ru-RU"/>
        </w:rPr>
        <w:t xml:space="preserve">(Merck Millipore) </w:t>
      </w:r>
      <w:r w:rsidR="00B14EF6">
        <w:rPr>
          <w:rFonts w:ascii="Times New Roman" w:eastAsia="Times New Roman" w:hAnsi="Times New Roman" w:cs="Times New Roman"/>
          <w:color w:val="000000"/>
          <w:sz w:val="28"/>
          <w:szCs w:val="28"/>
          <w:lang w:val="en-US" w:eastAsia="ru-RU"/>
        </w:rPr>
        <w:t xml:space="preserve">following </w:t>
      </w:r>
      <w:r w:rsidR="00375156" w:rsidRPr="00375156">
        <w:rPr>
          <w:rFonts w:ascii="Times New Roman" w:eastAsia="Times New Roman" w:hAnsi="Times New Roman" w:cs="Times New Roman"/>
          <w:color w:val="000000"/>
          <w:sz w:val="28"/>
          <w:szCs w:val="28"/>
          <w:lang w:val="en-US" w:eastAsia="ru-RU"/>
        </w:rPr>
        <w:t xml:space="preserve">the manufacturer’s instructions. </w:t>
      </w:r>
      <w:r w:rsidR="00B14EF6">
        <w:rPr>
          <w:rFonts w:ascii="Times New Roman" w:eastAsia="Times New Roman" w:hAnsi="Times New Roman" w:cs="Times New Roman"/>
          <w:color w:val="000000"/>
          <w:sz w:val="28"/>
          <w:szCs w:val="28"/>
          <w:lang w:val="en-US" w:eastAsia="ru-RU"/>
        </w:rPr>
        <w:t xml:space="preserve">The </w:t>
      </w:r>
      <w:r w:rsidR="00365E19">
        <w:rPr>
          <w:rFonts w:ascii="Times New Roman" w:eastAsia="Times New Roman" w:hAnsi="Times New Roman" w:cs="Times New Roman"/>
          <w:color w:val="000000"/>
          <w:sz w:val="28"/>
          <w:szCs w:val="28"/>
          <w:lang w:val="en-US" w:eastAsia="ru-RU"/>
        </w:rPr>
        <w:t>l</w:t>
      </w:r>
      <w:r w:rsidR="00375156" w:rsidRPr="00375156">
        <w:rPr>
          <w:rFonts w:ascii="Times New Roman" w:eastAsia="Times New Roman" w:hAnsi="Times New Roman" w:cs="Times New Roman"/>
          <w:color w:val="000000"/>
          <w:sz w:val="28"/>
          <w:szCs w:val="28"/>
          <w:lang w:val="en-US" w:eastAsia="ru-RU"/>
        </w:rPr>
        <w:t xml:space="preserve">evel of insulin </w:t>
      </w:r>
      <w:r w:rsidR="00365E19">
        <w:rPr>
          <w:rFonts w:ascii="Times New Roman" w:eastAsia="Times New Roman" w:hAnsi="Times New Roman" w:cs="Times New Roman"/>
          <w:color w:val="000000"/>
          <w:sz w:val="28"/>
          <w:szCs w:val="28"/>
          <w:lang w:val="en-US" w:eastAsia="ru-RU"/>
        </w:rPr>
        <w:t xml:space="preserve">produced and respective change in the protein overall concentration in the media was </w:t>
      </w:r>
      <w:r w:rsidR="000824B4">
        <w:rPr>
          <w:rFonts w:ascii="Times New Roman" w:eastAsia="Times New Roman" w:hAnsi="Times New Roman" w:cs="Times New Roman"/>
          <w:color w:val="000000"/>
          <w:sz w:val="28"/>
          <w:szCs w:val="28"/>
          <w:lang w:val="en-US" w:eastAsia="ru-RU"/>
        </w:rPr>
        <w:t xml:space="preserve">determined </w:t>
      </w:r>
      <w:r w:rsidR="00DB1353">
        <w:rPr>
          <w:rFonts w:ascii="Times New Roman" w:eastAsia="Times New Roman" w:hAnsi="Times New Roman" w:cs="Times New Roman"/>
          <w:color w:val="000000"/>
          <w:sz w:val="28"/>
          <w:szCs w:val="28"/>
          <w:lang w:val="en-US" w:eastAsia="ru-RU"/>
        </w:rPr>
        <w:t>using Bradford assay</w:t>
      </w:r>
      <w:r w:rsidR="00A76651">
        <w:rPr>
          <w:rFonts w:ascii="Times New Roman" w:eastAsia="Times New Roman" w:hAnsi="Times New Roman" w:cs="Times New Roman"/>
          <w:color w:val="000000"/>
          <w:sz w:val="28"/>
          <w:szCs w:val="28"/>
          <w:lang w:val="en-US" w:eastAsia="ru-RU"/>
        </w:rPr>
        <w:t xml:space="preserve"> </w:t>
      </w:r>
      <w:r w:rsidR="00A76651" w:rsidRPr="00A76651">
        <w:rPr>
          <w:rFonts w:ascii="Times New Roman" w:eastAsia="Times New Roman" w:hAnsi="Times New Roman" w:cs="Times New Roman"/>
          <w:color w:val="000000"/>
          <w:sz w:val="28"/>
          <w:szCs w:val="28"/>
          <w:lang w:val="en-US" w:eastAsia="ru-RU"/>
        </w:rPr>
        <w:t>(Bio-Rad</w:t>
      </w:r>
      <w:r w:rsidR="00D12297">
        <w:rPr>
          <w:rFonts w:ascii="Times New Roman" w:eastAsia="Times New Roman" w:hAnsi="Times New Roman" w:cs="Times New Roman"/>
          <w:color w:val="000000"/>
          <w:sz w:val="28"/>
          <w:szCs w:val="28"/>
          <w:lang w:val="en-US" w:eastAsia="ru-RU"/>
        </w:rPr>
        <w:t>, USA</w:t>
      </w:r>
      <w:r w:rsidR="00A76651">
        <w:rPr>
          <w:rFonts w:ascii="Times New Roman" w:eastAsia="Times New Roman" w:hAnsi="Times New Roman" w:cs="Times New Roman"/>
          <w:color w:val="000000"/>
          <w:sz w:val="28"/>
          <w:szCs w:val="28"/>
          <w:lang w:val="en-US" w:eastAsia="ru-RU"/>
        </w:rPr>
        <w:t>)</w:t>
      </w:r>
      <w:r w:rsidR="00DB1353">
        <w:rPr>
          <w:rFonts w:ascii="Times New Roman" w:eastAsia="Times New Roman" w:hAnsi="Times New Roman" w:cs="Times New Roman"/>
          <w:color w:val="000000"/>
          <w:sz w:val="28"/>
          <w:szCs w:val="28"/>
          <w:lang w:val="en-US" w:eastAsia="ru-RU"/>
        </w:rPr>
        <w:t xml:space="preserve">. </w:t>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t>2.2.1</w:t>
      </w:r>
      <w:r w:rsidR="00E11A0D">
        <w:rPr>
          <w:rFonts w:ascii="Times New Roman" w:eastAsia="Times New Roman" w:hAnsi="Times New Roman" w:cs="Times New Roman"/>
          <w:color w:val="000000"/>
          <w:sz w:val="28"/>
          <w:szCs w:val="28"/>
          <w:lang w:val="en-US" w:eastAsia="ru-RU"/>
        </w:rPr>
        <w:t>4</w:t>
      </w:r>
      <w:r w:rsidR="000824B4">
        <w:rPr>
          <w:rFonts w:ascii="Times New Roman" w:eastAsia="Times New Roman" w:hAnsi="Times New Roman" w:cs="Times New Roman"/>
          <w:color w:val="000000"/>
          <w:sz w:val="28"/>
          <w:szCs w:val="28"/>
          <w:lang w:val="en-US" w:eastAsia="ru-RU"/>
        </w:rPr>
        <w:t>. Protein quantification using Bradford assay</w:t>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0824B4">
        <w:rPr>
          <w:rFonts w:ascii="Times New Roman" w:eastAsia="Times New Roman" w:hAnsi="Times New Roman" w:cs="Times New Roman"/>
          <w:color w:val="000000"/>
          <w:sz w:val="28"/>
          <w:szCs w:val="28"/>
          <w:lang w:val="en-US" w:eastAsia="ru-RU"/>
        </w:rPr>
        <w:tab/>
      </w:r>
      <w:r w:rsidR="00FF3BF2">
        <w:rPr>
          <w:rFonts w:ascii="Times New Roman" w:eastAsia="Times New Roman" w:hAnsi="Times New Roman" w:cs="Times New Roman"/>
          <w:color w:val="000000"/>
          <w:sz w:val="28"/>
          <w:szCs w:val="28"/>
          <w:lang w:val="en-US" w:eastAsia="ru-RU"/>
        </w:rPr>
        <w:tab/>
      </w:r>
      <w:r w:rsidR="00186079">
        <w:rPr>
          <w:rFonts w:ascii="Times New Roman" w:eastAsia="Times New Roman" w:hAnsi="Times New Roman" w:cs="Times New Roman"/>
          <w:color w:val="000000"/>
          <w:sz w:val="28"/>
          <w:szCs w:val="28"/>
          <w:lang w:val="en-US" w:eastAsia="ru-RU"/>
        </w:rPr>
        <w:t>5</w:t>
      </w:r>
      <w:r w:rsidR="00A76651" w:rsidRPr="00A76651">
        <w:rPr>
          <w:rFonts w:ascii="Times New Roman" w:eastAsia="Times New Roman" w:hAnsi="Times New Roman" w:cs="Times New Roman"/>
          <w:color w:val="000000"/>
          <w:sz w:val="28"/>
          <w:szCs w:val="28"/>
          <w:lang w:val="en-US" w:eastAsia="ru-RU"/>
        </w:rPr>
        <w:t xml:space="preserve"> µL sample of cell lysate</w:t>
      </w:r>
      <w:r w:rsidR="00F80BD8">
        <w:rPr>
          <w:rFonts w:ascii="Times New Roman" w:eastAsia="Times New Roman" w:hAnsi="Times New Roman" w:cs="Times New Roman"/>
          <w:color w:val="000000"/>
          <w:sz w:val="28"/>
          <w:szCs w:val="28"/>
          <w:lang w:val="en-US" w:eastAsia="ru-RU"/>
        </w:rPr>
        <w:t xml:space="preserve"> </w:t>
      </w:r>
      <w:r w:rsidR="00A76651" w:rsidRPr="00A76651">
        <w:rPr>
          <w:rFonts w:ascii="Times New Roman" w:eastAsia="Times New Roman" w:hAnsi="Times New Roman" w:cs="Times New Roman"/>
          <w:color w:val="000000"/>
          <w:sz w:val="28"/>
          <w:szCs w:val="28"/>
          <w:lang w:val="en-US" w:eastAsia="ru-RU"/>
        </w:rPr>
        <w:t xml:space="preserve">from each well was </w:t>
      </w:r>
      <w:r w:rsidR="0090532A">
        <w:rPr>
          <w:rFonts w:ascii="Times New Roman" w:eastAsia="Times New Roman" w:hAnsi="Times New Roman" w:cs="Times New Roman"/>
          <w:color w:val="000000"/>
          <w:sz w:val="28"/>
          <w:szCs w:val="28"/>
          <w:lang w:val="en-US" w:eastAsia="ru-RU"/>
        </w:rPr>
        <w:t xml:space="preserve">moved </w:t>
      </w:r>
      <w:r w:rsidR="00A76651" w:rsidRPr="00A76651">
        <w:rPr>
          <w:rFonts w:ascii="Times New Roman" w:eastAsia="Times New Roman" w:hAnsi="Times New Roman" w:cs="Times New Roman"/>
          <w:color w:val="000000"/>
          <w:sz w:val="28"/>
          <w:szCs w:val="28"/>
          <w:lang w:val="en-US" w:eastAsia="ru-RU"/>
        </w:rPr>
        <w:t>to a</w:t>
      </w:r>
      <w:r w:rsidR="0090532A">
        <w:rPr>
          <w:rFonts w:ascii="Times New Roman" w:eastAsia="Times New Roman" w:hAnsi="Times New Roman" w:cs="Times New Roman"/>
          <w:color w:val="000000"/>
          <w:sz w:val="28"/>
          <w:szCs w:val="28"/>
          <w:lang w:val="en-US" w:eastAsia="ru-RU"/>
        </w:rPr>
        <w:t xml:space="preserve"> </w:t>
      </w:r>
      <w:r w:rsidR="00A76651" w:rsidRPr="00A76651">
        <w:rPr>
          <w:rFonts w:ascii="Times New Roman" w:eastAsia="Times New Roman" w:hAnsi="Times New Roman" w:cs="Times New Roman"/>
          <w:color w:val="000000"/>
          <w:sz w:val="28"/>
          <w:szCs w:val="28"/>
          <w:lang w:val="en-US" w:eastAsia="ru-RU"/>
        </w:rPr>
        <w:t xml:space="preserve">96-well assay plate. </w:t>
      </w:r>
      <w:r w:rsidR="0090532A">
        <w:rPr>
          <w:rFonts w:ascii="Times New Roman" w:eastAsia="Times New Roman" w:hAnsi="Times New Roman" w:cs="Times New Roman"/>
          <w:color w:val="000000"/>
          <w:sz w:val="28"/>
          <w:szCs w:val="28"/>
          <w:lang w:val="en-US" w:eastAsia="ru-RU"/>
        </w:rPr>
        <w:t xml:space="preserve">Next, </w:t>
      </w:r>
      <w:r w:rsidR="00186079">
        <w:rPr>
          <w:rFonts w:ascii="Times New Roman" w:eastAsia="Times New Roman" w:hAnsi="Times New Roman" w:cs="Times New Roman"/>
          <w:color w:val="000000"/>
          <w:sz w:val="28"/>
          <w:szCs w:val="28"/>
          <w:lang w:val="en-US" w:eastAsia="ru-RU"/>
        </w:rPr>
        <w:t>20</w:t>
      </w:r>
      <w:r w:rsidR="00A76651" w:rsidRPr="00A76651">
        <w:rPr>
          <w:rFonts w:ascii="Times New Roman" w:eastAsia="Times New Roman" w:hAnsi="Times New Roman" w:cs="Times New Roman"/>
          <w:color w:val="000000"/>
          <w:sz w:val="28"/>
          <w:szCs w:val="28"/>
          <w:lang w:val="en-US" w:eastAsia="ru-RU"/>
        </w:rPr>
        <w:t xml:space="preserve">0 µL Bradford reagent was added to each well </w:t>
      </w:r>
      <w:r w:rsidR="0090532A">
        <w:rPr>
          <w:rFonts w:ascii="Times New Roman" w:eastAsia="Times New Roman" w:hAnsi="Times New Roman" w:cs="Times New Roman"/>
          <w:color w:val="000000"/>
          <w:sz w:val="28"/>
          <w:szCs w:val="28"/>
          <w:lang w:val="en-US" w:eastAsia="ru-RU"/>
        </w:rPr>
        <w:t xml:space="preserve">and </w:t>
      </w:r>
      <w:r w:rsidR="001B27BF">
        <w:rPr>
          <w:rFonts w:ascii="Times New Roman" w:eastAsia="Times New Roman" w:hAnsi="Times New Roman" w:cs="Times New Roman"/>
          <w:color w:val="000000"/>
          <w:sz w:val="28"/>
          <w:szCs w:val="28"/>
          <w:lang w:val="en-US" w:eastAsia="ru-RU"/>
        </w:rPr>
        <w:t>the mixture was i</w:t>
      </w:r>
      <w:r w:rsidR="00A76651" w:rsidRPr="00A76651">
        <w:rPr>
          <w:rFonts w:ascii="Times New Roman" w:eastAsia="Times New Roman" w:hAnsi="Times New Roman" w:cs="Times New Roman"/>
          <w:color w:val="000000"/>
          <w:sz w:val="28"/>
          <w:szCs w:val="28"/>
          <w:lang w:val="en-US" w:eastAsia="ru-RU"/>
        </w:rPr>
        <w:t>ncubat</w:t>
      </w:r>
      <w:r w:rsidR="001B27BF">
        <w:rPr>
          <w:rFonts w:ascii="Times New Roman" w:eastAsia="Times New Roman" w:hAnsi="Times New Roman" w:cs="Times New Roman"/>
          <w:color w:val="000000"/>
          <w:sz w:val="28"/>
          <w:szCs w:val="28"/>
          <w:lang w:val="en-US" w:eastAsia="ru-RU"/>
        </w:rPr>
        <w:t>ed for 10 minutes.</w:t>
      </w:r>
      <w:r w:rsidR="00FF3BF2">
        <w:rPr>
          <w:rFonts w:ascii="Times New Roman" w:eastAsia="Times New Roman" w:hAnsi="Times New Roman" w:cs="Times New Roman"/>
          <w:color w:val="000000"/>
          <w:sz w:val="28"/>
          <w:szCs w:val="28"/>
          <w:lang w:val="en-US" w:eastAsia="ru-RU"/>
        </w:rPr>
        <w:t xml:space="preserve"> Then </w:t>
      </w:r>
      <w:r w:rsidR="001B27BF">
        <w:rPr>
          <w:rFonts w:ascii="Times New Roman" w:eastAsia="Times New Roman" w:hAnsi="Times New Roman" w:cs="Times New Roman"/>
          <w:color w:val="000000"/>
          <w:sz w:val="28"/>
          <w:szCs w:val="28"/>
          <w:lang w:val="en-US" w:eastAsia="ru-RU"/>
        </w:rPr>
        <w:t>the a</w:t>
      </w:r>
      <w:r w:rsidR="00A76651" w:rsidRPr="00A76651">
        <w:rPr>
          <w:rFonts w:ascii="Times New Roman" w:eastAsia="Times New Roman" w:hAnsi="Times New Roman" w:cs="Times New Roman"/>
          <w:color w:val="000000"/>
          <w:sz w:val="28"/>
          <w:szCs w:val="28"/>
          <w:lang w:val="en-US" w:eastAsia="ru-RU"/>
        </w:rPr>
        <w:t xml:space="preserve">bsorbance was measured </w:t>
      </w:r>
      <w:r w:rsidR="00AE7791" w:rsidRPr="00C53608">
        <w:rPr>
          <w:rFonts w:ascii="Times New Roman" w:eastAsia="Times New Roman" w:hAnsi="Times New Roman" w:cs="Times New Roman"/>
          <w:color w:val="000000"/>
          <w:sz w:val="28"/>
          <w:szCs w:val="28"/>
          <w:lang w:val="en-US" w:eastAsia="ru-RU"/>
        </w:rPr>
        <w:t>using a spectrophotometer</w:t>
      </w:r>
      <w:r w:rsidR="00AE7791" w:rsidRPr="00EC5A4B">
        <w:rPr>
          <w:rFonts w:ascii="Times New Roman" w:eastAsia="Times New Roman" w:hAnsi="Times New Roman" w:cs="Times New Roman"/>
          <w:color w:val="000000"/>
          <w:sz w:val="28"/>
          <w:szCs w:val="28"/>
          <w:lang w:val="en-US" w:eastAsia="ru-RU"/>
        </w:rPr>
        <w:t xml:space="preserve"> </w:t>
      </w:r>
      <w:r w:rsidR="00AE7791">
        <w:rPr>
          <w:rFonts w:ascii="Times New Roman" w:eastAsia="Times New Roman" w:hAnsi="Times New Roman" w:cs="Times New Roman"/>
          <w:color w:val="000000"/>
          <w:sz w:val="28"/>
          <w:szCs w:val="28"/>
          <w:lang w:val="en-US" w:eastAsia="ru-RU"/>
        </w:rPr>
        <w:t>(LabTron, Inc., USA) at wavelength of 5</w:t>
      </w:r>
      <w:r w:rsidR="00871508">
        <w:rPr>
          <w:rFonts w:ascii="Times New Roman" w:eastAsia="Times New Roman" w:hAnsi="Times New Roman" w:cs="Times New Roman"/>
          <w:color w:val="000000"/>
          <w:sz w:val="28"/>
          <w:szCs w:val="28"/>
          <w:lang w:val="en-US" w:eastAsia="ru-RU"/>
        </w:rPr>
        <w:t>7</w:t>
      </w:r>
      <w:r w:rsidR="00AE7791" w:rsidRPr="00EC5A4B">
        <w:rPr>
          <w:rFonts w:ascii="Times New Roman" w:eastAsia="Times New Roman" w:hAnsi="Times New Roman" w:cs="Times New Roman"/>
          <w:color w:val="000000"/>
          <w:sz w:val="28"/>
          <w:szCs w:val="28"/>
          <w:lang w:val="en-US" w:eastAsia="ru-RU"/>
        </w:rPr>
        <w:t xml:space="preserve">0 </w:t>
      </w:r>
      <w:r w:rsidR="00AE7791">
        <w:rPr>
          <w:rFonts w:ascii="Times New Roman" w:eastAsia="Times New Roman" w:hAnsi="Times New Roman" w:cs="Times New Roman"/>
          <w:color w:val="000000"/>
          <w:sz w:val="28"/>
          <w:szCs w:val="28"/>
          <w:lang w:val="en-US" w:eastAsia="ru-RU"/>
        </w:rPr>
        <w:t xml:space="preserve">nm and the protein content values extracted from the </w:t>
      </w:r>
      <w:r w:rsidR="00A76651" w:rsidRPr="00A76651">
        <w:rPr>
          <w:rFonts w:ascii="Times New Roman" w:eastAsia="Times New Roman" w:hAnsi="Times New Roman" w:cs="Times New Roman"/>
          <w:color w:val="000000"/>
          <w:sz w:val="28"/>
          <w:szCs w:val="28"/>
          <w:lang w:val="en-US" w:eastAsia="ru-RU"/>
        </w:rPr>
        <w:t>standard curve.</w:t>
      </w:r>
      <w:r w:rsidR="003E59CE">
        <w:rPr>
          <w:rFonts w:ascii="Times New Roman" w:eastAsia="Times New Roman" w:hAnsi="Times New Roman" w:cs="Times New Roman"/>
          <w:color w:val="000000"/>
          <w:sz w:val="28"/>
          <w:szCs w:val="28"/>
          <w:lang w:val="en-US" w:eastAsia="ru-RU"/>
        </w:rPr>
        <w:t xml:space="preserve"> </w:t>
      </w:r>
    </w:p>
    <w:p w14:paraId="5572DDBA" w14:textId="741B7885" w:rsidR="00B22445" w:rsidRPr="00C53608" w:rsidRDefault="000D6A88" w:rsidP="00900C3B">
      <w:pPr>
        <w:spacing w:after="240" w:line="240" w:lineRule="auto"/>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sz w:val="28"/>
          <w:szCs w:val="28"/>
          <w:lang w:val="en-US" w:eastAsia="ru-RU"/>
        </w:rPr>
        <w:br/>
      </w:r>
    </w:p>
    <w:p w14:paraId="1E09142D" w14:textId="1C04F9DC" w:rsidR="00FD53C4" w:rsidRDefault="00FD53C4" w:rsidP="00900C3B">
      <w:pPr>
        <w:spacing w:line="240" w:lineRule="auto"/>
        <w:rPr>
          <w:rFonts w:ascii="Times New Roman" w:hAnsi="Times New Roman" w:cs="Times New Roman"/>
          <w:sz w:val="28"/>
          <w:szCs w:val="28"/>
          <w:lang w:val="en-US"/>
        </w:rPr>
      </w:pPr>
    </w:p>
    <w:p w14:paraId="0F47C443" w14:textId="77777777" w:rsidR="00DC04E8" w:rsidRDefault="00DC04E8" w:rsidP="00900C3B">
      <w:pPr>
        <w:spacing w:line="240" w:lineRule="auto"/>
        <w:rPr>
          <w:rFonts w:ascii="Times New Roman" w:hAnsi="Times New Roman" w:cs="Times New Roman"/>
          <w:sz w:val="28"/>
          <w:szCs w:val="28"/>
          <w:lang w:val="en-US"/>
        </w:rPr>
      </w:pPr>
    </w:p>
    <w:p w14:paraId="0C32F1F3" w14:textId="77777777" w:rsidR="00DC04E8" w:rsidRDefault="00DC04E8" w:rsidP="00900C3B">
      <w:pPr>
        <w:spacing w:line="240" w:lineRule="auto"/>
        <w:rPr>
          <w:rFonts w:ascii="Times New Roman" w:hAnsi="Times New Roman" w:cs="Times New Roman"/>
          <w:sz w:val="28"/>
          <w:szCs w:val="28"/>
          <w:lang w:val="en-US"/>
        </w:rPr>
      </w:pPr>
    </w:p>
    <w:p w14:paraId="48467CBD" w14:textId="77777777" w:rsidR="00DC04E8" w:rsidRDefault="00DC04E8" w:rsidP="00900C3B">
      <w:pPr>
        <w:spacing w:line="240" w:lineRule="auto"/>
        <w:rPr>
          <w:rFonts w:ascii="Times New Roman" w:hAnsi="Times New Roman" w:cs="Times New Roman"/>
          <w:sz w:val="28"/>
          <w:szCs w:val="28"/>
          <w:lang w:val="en-US"/>
        </w:rPr>
      </w:pPr>
    </w:p>
    <w:p w14:paraId="61CB4051" w14:textId="77777777" w:rsidR="00DC04E8" w:rsidRDefault="00DC04E8" w:rsidP="00900C3B">
      <w:pPr>
        <w:spacing w:line="240" w:lineRule="auto"/>
        <w:rPr>
          <w:rFonts w:ascii="Times New Roman" w:hAnsi="Times New Roman" w:cs="Times New Roman"/>
          <w:sz w:val="28"/>
          <w:szCs w:val="28"/>
          <w:lang w:val="en-US"/>
        </w:rPr>
      </w:pPr>
    </w:p>
    <w:p w14:paraId="43E69953" w14:textId="77777777" w:rsidR="00DC04E8" w:rsidRDefault="00DC04E8" w:rsidP="00900C3B">
      <w:pPr>
        <w:spacing w:line="240" w:lineRule="auto"/>
        <w:rPr>
          <w:rFonts w:ascii="Times New Roman" w:hAnsi="Times New Roman" w:cs="Times New Roman"/>
          <w:sz w:val="28"/>
          <w:szCs w:val="28"/>
          <w:lang w:val="en-US"/>
        </w:rPr>
      </w:pPr>
    </w:p>
    <w:p w14:paraId="6C9FCC65" w14:textId="77777777" w:rsidR="00DC04E8" w:rsidRDefault="00DC04E8" w:rsidP="00900C3B">
      <w:pPr>
        <w:spacing w:line="240" w:lineRule="auto"/>
        <w:rPr>
          <w:rFonts w:ascii="Times New Roman" w:hAnsi="Times New Roman" w:cs="Times New Roman"/>
          <w:sz w:val="28"/>
          <w:szCs w:val="28"/>
          <w:lang w:val="en-US"/>
        </w:rPr>
      </w:pPr>
    </w:p>
    <w:p w14:paraId="1924CD4B" w14:textId="77777777" w:rsidR="00DC04E8" w:rsidRDefault="00DC04E8" w:rsidP="00900C3B">
      <w:pPr>
        <w:spacing w:line="240" w:lineRule="auto"/>
        <w:rPr>
          <w:rFonts w:ascii="Times New Roman" w:hAnsi="Times New Roman" w:cs="Times New Roman"/>
          <w:sz w:val="28"/>
          <w:szCs w:val="28"/>
          <w:lang w:val="en-US"/>
        </w:rPr>
      </w:pPr>
    </w:p>
    <w:p w14:paraId="5D064C63" w14:textId="77777777" w:rsidR="00DC04E8" w:rsidRDefault="00DC04E8" w:rsidP="00900C3B">
      <w:pPr>
        <w:spacing w:line="240" w:lineRule="auto"/>
        <w:rPr>
          <w:rFonts w:ascii="Times New Roman" w:hAnsi="Times New Roman" w:cs="Times New Roman"/>
          <w:sz w:val="28"/>
          <w:szCs w:val="28"/>
          <w:lang w:val="en-US"/>
        </w:rPr>
      </w:pPr>
    </w:p>
    <w:p w14:paraId="74C349AF" w14:textId="77777777" w:rsidR="00DC04E8" w:rsidRDefault="00DC04E8" w:rsidP="00900C3B">
      <w:pPr>
        <w:spacing w:line="240" w:lineRule="auto"/>
        <w:rPr>
          <w:rFonts w:ascii="Times New Roman" w:hAnsi="Times New Roman" w:cs="Times New Roman"/>
          <w:sz w:val="28"/>
          <w:szCs w:val="28"/>
          <w:lang w:val="en-US"/>
        </w:rPr>
      </w:pPr>
    </w:p>
    <w:p w14:paraId="630C4DF2" w14:textId="77777777" w:rsidR="00896977" w:rsidRDefault="00896977" w:rsidP="00900C3B">
      <w:pPr>
        <w:spacing w:line="240" w:lineRule="auto"/>
        <w:rPr>
          <w:rFonts w:ascii="Times New Roman" w:hAnsi="Times New Roman" w:cs="Times New Roman"/>
          <w:sz w:val="28"/>
          <w:szCs w:val="28"/>
          <w:lang w:val="en-US"/>
        </w:rPr>
      </w:pPr>
    </w:p>
    <w:p w14:paraId="1731C95A" w14:textId="77777777" w:rsidR="00896977" w:rsidRDefault="00896977" w:rsidP="00900C3B">
      <w:pPr>
        <w:spacing w:line="240" w:lineRule="auto"/>
        <w:rPr>
          <w:rFonts w:ascii="Times New Roman" w:hAnsi="Times New Roman" w:cs="Times New Roman"/>
          <w:sz w:val="28"/>
          <w:szCs w:val="28"/>
          <w:lang w:val="en-US"/>
        </w:rPr>
      </w:pPr>
    </w:p>
    <w:p w14:paraId="45BCA473" w14:textId="77777777" w:rsidR="00896977" w:rsidRDefault="00896977" w:rsidP="00900C3B">
      <w:pPr>
        <w:spacing w:line="240" w:lineRule="auto"/>
        <w:rPr>
          <w:rFonts w:ascii="Times New Roman" w:hAnsi="Times New Roman" w:cs="Times New Roman"/>
          <w:sz w:val="28"/>
          <w:szCs w:val="28"/>
          <w:lang w:val="en-US"/>
        </w:rPr>
      </w:pPr>
    </w:p>
    <w:p w14:paraId="4D6F6EEF" w14:textId="77777777" w:rsidR="00896977" w:rsidRDefault="00896977" w:rsidP="00900C3B">
      <w:pPr>
        <w:spacing w:line="240" w:lineRule="auto"/>
        <w:rPr>
          <w:rFonts w:ascii="Times New Roman" w:hAnsi="Times New Roman" w:cs="Times New Roman"/>
          <w:sz w:val="28"/>
          <w:szCs w:val="28"/>
          <w:lang w:val="en-US"/>
        </w:rPr>
      </w:pPr>
    </w:p>
    <w:p w14:paraId="1CFCBFE6" w14:textId="77777777" w:rsidR="00DC04E8" w:rsidRDefault="00DC04E8" w:rsidP="00900C3B">
      <w:pPr>
        <w:spacing w:line="240" w:lineRule="auto"/>
        <w:rPr>
          <w:rFonts w:ascii="Times New Roman" w:hAnsi="Times New Roman" w:cs="Times New Roman"/>
          <w:sz w:val="28"/>
          <w:szCs w:val="28"/>
          <w:lang w:val="en-US"/>
        </w:rPr>
      </w:pPr>
    </w:p>
    <w:p w14:paraId="6F6B5C58" w14:textId="7DBEE680" w:rsidR="007D480A" w:rsidRPr="00C53608" w:rsidRDefault="00DC04E8" w:rsidP="00900C3B">
      <w:pPr>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bCs/>
          <w:color w:val="000000"/>
          <w:sz w:val="28"/>
          <w:szCs w:val="28"/>
          <w:lang w:val="en-US" w:eastAsia="ru-RU"/>
        </w:rPr>
        <w:lastRenderedPageBreak/>
        <w:t xml:space="preserve">3 </w:t>
      </w:r>
      <w:r w:rsidR="0065602B" w:rsidRPr="00C53608">
        <w:rPr>
          <w:rFonts w:ascii="Times New Roman" w:eastAsia="Times New Roman" w:hAnsi="Times New Roman" w:cs="Times New Roman"/>
          <w:b/>
          <w:bCs/>
          <w:color w:val="000000"/>
          <w:sz w:val="28"/>
          <w:szCs w:val="28"/>
          <w:lang w:val="en-US" w:eastAsia="ru-RU"/>
        </w:rPr>
        <w:t>RESULTS</w:t>
      </w:r>
      <w:r>
        <w:rPr>
          <w:rFonts w:ascii="Times New Roman" w:eastAsia="Times New Roman" w:hAnsi="Times New Roman" w:cs="Times New Roman"/>
          <w:b/>
          <w:bCs/>
          <w:color w:val="000000"/>
          <w:sz w:val="28"/>
          <w:szCs w:val="28"/>
          <w:lang w:val="en-US" w:eastAsia="ru-RU"/>
        </w:rPr>
        <w:t xml:space="preserve"> AND DISCUSSION</w:t>
      </w:r>
    </w:p>
    <w:p w14:paraId="4FA26AC1" w14:textId="77777777" w:rsidR="0065602B" w:rsidRPr="00C53608" w:rsidRDefault="0065602B"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280CCF30" w14:textId="555D204F" w:rsidR="00C23A1C" w:rsidRPr="00C53608" w:rsidRDefault="00C54F64"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Ap</w:t>
      </w:r>
      <w:r w:rsidR="0065602B" w:rsidRPr="00C53608">
        <w:rPr>
          <w:rFonts w:ascii="Times New Roman" w:eastAsia="Times New Roman" w:hAnsi="Times New Roman" w:cs="Times New Roman"/>
          <w:color w:val="000000"/>
          <w:sz w:val="28"/>
          <w:szCs w:val="28"/>
          <w:lang w:val="en-US" w:eastAsia="ru-RU"/>
        </w:rPr>
        <w:t xml:space="preserve">plication of CRISPR technology to </w:t>
      </w:r>
      <w:r w:rsidR="004B757C">
        <w:rPr>
          <w:rFonts w:ascii="Times New Roman" w:eastAsia="Times New Roman" w:hAnsi="Times New Roman" w:cs="Times New Roman"/>
          <w:color w:val="000000"/>
          <w:sz w:val="28"/>
          <w:szCs w:val="28"/>
          <w:lang w:val="en-US" w:eastAsia="ru-RU"/>
        </w:rPr>
        <w:t xml:space="preserve">genome of </w:t>
      </w:r>
      <w:r w:rsidR="0065602B" w:rsidRPr="00C53608">
        <w:rPr>
          <w:rFonts w:ascii="Times New Roman" w:eastAsia="Times New Roman" w:hAnsi="Times New Roman" w:cs="Times New Roman"/>
          <w:color w:val="000000"/>
          <w:sz w:val="28"/>
          <w:szCs w:val="28"/>
          <w:lang w:val="en-US" w:eastAsia="ru-RU"/>
        </w:rPr>
        <w:t>stem cells</w:t>
      </w:r>
      <w:r w:rsidR="004A1284" w:rsidRPr="00C53608">
        <w:rPr>
          <w:rFonts w:ascii="Times New Roman" w:eastAsia="Times New Roman" w:hAnsi="Times New Roman" w:cs="Times New Roman"/>
          <w:color w:val="000000"/>
          <w:sz w:val="28"/>
          <w:szCs w:val="28"/>
          <w:lang w:val="en-US" w:eastAsia="ru-RU"/>
        </w:rPr>
        <w:t xml:space="preserve"> </w:t>
      </w:r>
      <w:r w:rsidR="000270C4" w:rsidRPr="00C53608">
        <w:rPr>
          <w:rFonts w:ascii="Times New Roman" w:eastAsia="Times New Roman" w:hAnsi="Times New Roman" w:cs="Times New Roman"/>
          <w:color w:val="000000"/>
          <w:sz w:val="28"/>
          <w:szCs w:val="28"/>
          <w:lang w:val="en-US" w:eastAsia="ru-RU"/>
        </w:rPr>
        <w:t>first needs</w:t>
      </w:r>
      <w:r w:rsidR="00E74D29">
        <w:rPr>
          <w:rFonts w:ascii="Times New Roman" w:eastAsia="Times New Roman" w:hAnsi="Times New Roman" w:cs="Times New Roman"/>
          <w:color w:val="000000"/>
          <w:sz w:val="28"/>
          <w:szCs w:val="28"/>
          <w:lang w:val="en-US" w:eastAsia="ru-RU"/>
        </w:rPr>
        <w:t xml:space="preserve"> to be tested and validated</w:t>
      </w:r>
      <w:r w:rsidR="004A1284" w:rsidRPr="00C53608">
        <w:rPr>
          <w:rFonts w:ascii="Times New Roman" w:eastAsia="Times New Roman" w:hAnsi="Times New Roman" w:cs="Times New Roman"/>
          <w:color w:val="000000"/>
          <w:sz w:val="28"/>
          <w:szCs w:val="28"/>
          <w:lang w:val="en-US" w:eastAsia="ru-RU"/>
        </w:rPr>
        <w:t xml:space="preserve"> in</w:t>
      </w:r>
      <w:r w:rsidR="00E74D29">
        <w:rPr>
          <w:rFonts w:ascii="Times New Roman" w:eastAsia="Times New Roman" w:hAnsi="Times New Roman" w:cs="Times New Roman"/>
          <w:color w:val="000000"/>
          <w:sz w:val="28"/>
          <w:szCs w:val="28"/>
          <w:lang w:val="en-US" w:eastAsia="ru-RU"/>
        </w:rPr>
        <w:t xml:space="preserve"> ordinary</w:t>
      </w:r>
      <w:r w:rsidR="004A1284" w:rsidRPr="00C53608">
        <w:rPr>
          <w:rFonts w:ascii="Times New Roman" w:eastAsia="Times New Roman" w:hAnsi="Times New Roman" w:cs="Times New Roman"/>
          <w:color w:val="000000"/>
          <w:sz w:val="28"/>
          <w:szCs w:val="28"/>
          <w:lang w:val="en-US" w:eastAsia="ru-RU"/>
        </w:rPr>
        <w:t xml:space="preserve"> human </w:t>
      </w:r>
      <w:r w:rsidR="005B7B23" w:rsidRPr="00C53608">
        <w:rPr>
          <w:rFonts w:ascii="Times New Roman" w:eastAsia="Times New Roman" w:hAnsi="Times New Roman" w:cs="Times New Roman"/>
          <w:color w:val="000000"/>
          <w:sz w:val="28"/>
          <w:szCs w:val="28"/>
          <w:lang w:val="en-US" w:eastAsia="ru-RU"/>
        </w:rPr>
        <w:t>cells</w:t>
      </w:r>
      <w:r w:rsidR="005C4554" w:rsidRPr="00C53608">
        <w:rPr>
          <w:rFonts w:ascii="Times New Roman" w:eastAsia="Times New Roman" w:hAnsi="Times New Roman" w:cs="Times New Roman"/>
          <w:color w:val="000000"/>
          <w:sz w:val="28"/>
          <w:szCs w:val="28"/>
          <w:lang w:val="en-US" w:eastAsia="ru-RU"/>
        </w:rPr>
        <w:t xml:space="preserve"> for </w:t>
      </w:r>
      <w:r w:rsidR="00202D7F" w:rsidRPr="00C53608">
        <w:rPr>
          <w:rFonts w:ascii="Times New Roman" w:eastAsia="Times New Roman" w:hAnsi="Times New Roman" w:cs="Times New Roman"/>
          <w:color w:val="000000"/>
          <w:sz w:val="28"/>
          <w:szCs w:val="28"/>
          <w:lang w:val="en-US" w:eastAsia="ru-RU"/>
        </w:rPr>
        <w:t xml:space="preserve">known </w:t>
      </w:r>
      <w:r w:rsidR="005C4554" w:rsidRPr="00C53608">
        <w:rPr>
          <w:rFonts w:ascii="Times New Roman" w:eastAsia="Times New Roman" w:hAnsi="Times New Roman" w:cs="Times New Roman"/>
          <w:color w:val="000000"/>
          <w:sz w:val="28"/>
          <w:szCs w:val="28"/>
          <w:lang w:val="en-US" w:eastAsia="ru-RU"/>
        </w:rPr>
        <w:t xml:space="preserve">reasons. Firstly, studies on stem cells </w:t>
      </w:r>
      <w:r w:rsidR="0042176E" w:rsidRPr="00C53608">
        <w:rPr>
          <w:rFonts w:ascii="Times New Roman" w:eastAsia="Times New Roman" w:hAnsi="Times New Roman" w:cs="Times New Roman"/>
          <w:color w:val="000000"/>
          <w:sz w:val="28"/>
          <w:szCs w:val="28"/>
          <w:lang w:val="en-US" w:eastAsia="ru-RU"/>
        </w:rPr>
        <w:t>are</w:t>
      </w:r>
      <w:r w:rsidR="005C4554" w:rsidRPr="00C53608">
        <w:rPr>
          <w:rFonts w:ascii="Times New Roman" w:eastAsia="Times New Roman" w:hAnsi="Times New Roman" w:cs="Times New Roman"/>
          <w:color w:val="000000"/>
          <w:sz w:val="28"/>
          <w:szCs w:val="28"/>
          <w:lang w:val="en-US" w:eastAsia="ru-RU"/>
        </w:rPr>
        <w:t xml:space="preserve"> </w:t>
      </w:r>
      <w:r w:rsidR="00905603" w:rsidRPr="00C53608">
        <w:rPr>
          <w:rFonts w:ascii="Times New Roman" w:eastAsia="Times New Roman" w:hAnsi="Times New Roman" w:cs="Times New Roman"/>
          <w:color w:val="000000"/>
          <w:sz w:val="28"/>
          <w:szCs w:val="28"/>
          <w:lang w:val="en-US" w:eastAsia="ru-RU"/>
        </w:rPr>
        <w:t xml:space="preserve">usually laborious and time-consuming. </w:t>
      </w:r>
      <w:r>
        <w:rPr>
          <w:rFonts w:ascii="Times New Roman" w:eastAsia="Times New Roman" w:hAnsi="Times New Roman" w:cs="Times New Roman"/>
          <w:color w:val="000000"/>
          <w:sz w:val="28"/>
          <w:szCs w:val="28"/>
          <w:lang w:val="en-US" w:eastAsia="ru-RU"/>
        </w:rPr>
        <w:t>Therefore, it</w:t>
      </w:r>
      <w:r w:rsidR="0042176E" w:rsidRPr="00C53608">
        <w:rPr>
          <w:rFonts w:ascii="Times New Roman" w:eastAsia="Times New Roman" w:hAnsi="Times New Roman" w:cs="Times New Roman"/>
          <w:color w:val="000000"/>
          <w:sz w:val="28"/>
          <w:szCs w:val="28"/>
          <w:lang w:val="en-US" w:eastAsia="ru-RU"/>
        </w:rPr>
        <w:t xml:space="preserve"> is </w:t>
      </w:r>
      <w:r>
        <w:rPr>
          <w:rFonts w:ascii="Times New Roman" w:eastAsia="Times New Roman" w:hAnsi="Times New Roman" w:cs="Times New Roman"/>
          <w:color w:val="000000"/>
          <w:sz w:val="28"/>
          <w:szCs w:val="28"/>
          <w:lang w:val="en-US" w:eastAsia="ru-RU"/>
        </w:rPr>
        <w:t xml:space="preserve">always a </w:t>
      </w:r>
      <w:r w:rsidR="0042176E" w:rsidRPr="00C53608">
        <w:rPr>
          <w:rFonts w:ascii="Times New Roman" w:eastAsia="Times New Roman" w:hAnsi="Times New Roman" w:cs="Times New Roman"/>
          <w:color w:val="000000"/>
          <w:sz w:val="28"/>
          <w:szCs w:val="28"/>
          <w:lang w:val="en-US" w:eastAsia="ru-RU"/>
        </w:rPr>
        <w:t>good</w:t>
      </w:r>
      <w:r>
        <w:rPr>
          <w:rFonts w:ascii="Times New Roman" w:eastAsia="Times New Roman" w:hAnsi="Times New Roman" w:cs="Times New Roman"/>
          <w:color w:val="000000"/>
          <w:sz w:val="28"/>
          <w:szCs w:val="28"/>
          <w:lang w:val="en-US" w:eastAsia="ru-RU"/>
        </w:rPr>
        <w:t xml:space="preserve"> logic</w:t>
      </w:r>
      <w:r w:rsidR="0042176E" w:rsidRPr="00C53608">
        <w:rPr>
          <w:rFonts w:ascii="Times New Roman" w:eastAsia="Times New Roman" w:hAnsi="Times New Roman" w:cs="Times New Roman"/>
          <w:color w:val="000000"/>
          <w:sz w:val="28"/>
          <w:szCs w:val="28"/>
          <w:lang w:val="en-US" w:eastAsia="ru-RU"/>
        </w:rPr>
        <w:t xml:space="preserve"> to do necessary modifications and applications in </w:t>
      </w:r>
      <w:r w:rsidR="00C96649" w:rsidRPr="00C53608">
        <w:rPr>
          <w:rFonts w:ascii="Times New Roman" w:eastAsia="Times New Roman" w:hAnsi="Times New Roman" w:cs="Times New Roman"/>
          <w:color w:val="000000"/>
          <w:sz w:val="28"/>
          <w:szCs w:val="28"/>
          <w:lang w:val="en-US" w:eastAsia="ru-RU"/>
        </w:rPr>
        <w:t xml:space="preserve">human test cells </w:t>
      </w:r>
      <w:r w:rsidR="000D1DE5" w:rsidRPr="00C53608">
        <w:rPr>
          <w:rFonts w:ascii="Times New Roman" w:eastAsia="Times New Roman" w:hAnsi="Times New Roman" w:cs="Times New Roman"/>
          <w:color w:val="000000"/>
          <w:sz w:val="28"/>
          <w:szCs w:val="28"/>
          <w:lang w:val="en-US" w:eastAsia="ru-RU"/>
        </w:rPr>
        <w:t>to</w:t>
      </w:r>
      <w:r w:rsidR="00C96649" w:rsidRPr="00C53608">
        <w:rPr>
          <w:rFonts w:ascii="Times New Roman" w:eastAsia="Times New Roman" w:hAnsi="Times New Roman" w:cs="Times New Roman"/>
          <w:color w:val="000000"/>
          <w:sz w:val="28"/>
          <w:szCs w:val="28"/>
          <w:lang w:val="en-US" w:eastAsia="ru-RU"/>
        </w:rPr>
        <w:t xml:space="preserve"> </w:t>
      </w:r>
      <w:r w:rsidR="00CA3C9A">
        <w:rPr>
          <w:rFonts w:ascii="Times New Roman" w:eastAsia="Times New Roman" w:hAnsi="Times New Roman" w:cs="Times New Roman"/>
          <w:color w:val="000000"/>
          <w:sz w:val="28"/>
          <w:szCs w:val="28"/>
          <w:lang w:val="en-US" w:eastAsia="ru-RU"/>
        </w:rPr>
        <w:t xml:space="preserve">confirm </w:t>
      </w:r>
      <w:r w:rsidR="00C96649" w:rsidRPr="00C53608">
        <w:rPr>
          <w:rFonts w:ascii="Times New Roman" w:eastAsia="Times New Roman" w:hAnsi="Times New Roman" w:cs="Times New Roman"/>
          <w:color w:val="000000"/>
          <w:sz w:val="28"/>
          <w:szCs w:val="28"/>
          <w:lang w:val="en-US" w:eastAsia="ru-RU"/>
        </w:rPr>
        <w:t xml:space="preserve">the technology </w:t>
      </w:r>
      <w:r w:rsidR="001C4FE8" w:rsidRPr="00C53608">
        <w:rPr>
          <w:rFonts w:ascii="Times New Roman" w:eastAsia="Times New Roman" w:hAnsi="Times New Roman" w:cs="Times New Roman"/>
          <w:color w:val="000000"/>
          <w:sz w:val="28"/>
          <w:szCs w:val="28"/>
          <w:lang w:val="en-US" w:eastAsia="ru-RU"/>
        </w:rPr>
        <w:t>so that when it</w:t>
      </w:r>
      <w:r w:rsidR="00856D5C">
        <w:rPr>
          <w:rFonts w:ascii="Times New Roman" w:eastAsia="Times New Roman" w:hAnsi="Times New Roman" w:cs="Times New Roman"/>
          <w:color w:val="000000"/>
          <w:sz w:val="28"/>
          <w:szCs w:val="28"/>
          <w:lang w:val="en-US" w:eastAsia="ru-RU"/>
        </w:rPr>
        <w:t xml:space="preserve"> gets </w:t>
      </w:r>
      <w:r w:rsidR="001C4FE8" w:rsidRPr="00C53608">
        <w:rPr>
          <w:rFonts w:ascii="Times New Roman" w:eastAsia="Times New Roman" w:hAnsi="Times New Roman" w:cs="Times New Roman"/>
          <w:color w:val="000000"/>
          <w:sz w:val="28"/>
          <w:szCs w:val="28"/>
          <w:lang w:val="en-US" w:eastAsia="ru-RU"/>
        </w:rPr>
        <w:t xml:space="preserve">to </w:t>
      </w:r>
      <w:r w:rsidR="00856D5C">
        <w:rPr>
          <w:rFonts w:ascii="Times New Roman" w:eastAsia="Times New Roman" w:hAnsi="Times New Roman" w:cs="Times New Roman"/>
          <w:color w:val="000000"/>
          <w:sz w:val="28"/>
          <w:szCs w:val="28"/>
          <w:lang w:val="en-US" w:eastAsia="ru-RU"/>
        </w:rPr>
        <w:t xml:space="preserve">the stage of </w:t>
      </w:r>
      <w:r w:rsidR="001C4FE8" w:rsidRPr="00C53608">
        <w:rPr>
          <w:rFonts w:ascii="Times New Roman" w:eastAsia="Times New Roman" w:hAnsi="Times New Roman" w:cs="Times New Roman"/>
          <w:color w:val="000000"/>
          <w:sz w:val="28"/>
          <w:szCs w:val="28"/>
          <w:lang w:val="en-US" w:eastAsia="ru-RU"/>
        </w:rPr>
        <w:t>stem cells the procedure is well-planned</w:t>
      </w:r>
      <w:r w:rsidR="00CA3C9A">
        <w:rPr>
          <w:rFonts w:ascii="Times New Roman" w:eastAsia="Times New Roman" w:hAnsi="Times New Roman" w:cs="Times New Roman"/>
          <w:color w:val="000000"/>
          <w:sz w:val="28"/>
          <w:szCs w:val="28"/>
          <w:lang w:val="en-US" w:eastAsia="ru-RU"/>
        </w:rPr>
        <w:t>, managed</w:t>
      </w:r>
      <w:r w:rsidR="001C4FE8" w:rsidRPr="00C53608">
        <w:rPr>
          <w:rFonts w:ascii="Times New Roman" w:eastAsia="Times New Roman" w:hAnsi="Times New Roman" w:cs="Times New Roman"/>
          <w:color w:val="000000"/>
          <w:sz w:val="28"/>
          <w:szCs w:val="28"/>
          <w:lang w:val="en-US" w:eastAsia="ru-RU"/>
        </w:rPr>
        <w:t xml:space="preserve"> and precisely performed. Secondly, </w:t>
      </w:r>
      <w:r w:rsidR="00946DC3" w:rsidRPr="00C53608">
        <w:rPr>
          <w:rFonts w:ascii="Times New Roman" w:eastAsia="Times New Roman" w:hAnsi="Times New Roman" w:cs="Times New Roman"/>
          <w:color w:val="000000"/>
          <w:sz w:val="28"/>
          <w:szCs w:val="28"/>
          <w:lang w:val="en-US" w:eastAsia="ru-RU"/>
        </w:rPr>
        <w:t>in general</w:t>
      </w:r>
      <w:r w:rsidR="00CA3C9A">
        <w:rPr>
          <w:rFonts w:ascii="Times New Roman" w:eastAsia="Times New Roman" w:hAnsi="Times New Roman" w:cs="Times New Roman"/>
          <w:color w:val="000000"/>
          <w:sz w:val="28"/>
          <w:szCs w:val="28"/>
          <w:lang w:val="en-US" w:eastAsia="ru-RU"/>
        </w:rPr>
        <w:t xml:space="preserve">, </w:t>
      </w:r>
      <w:r w:rsidR="00903D34">
        <w:rPr>
          <w:rFonts w:ascii="Times New Roman" w:eastAsia="Times New Roman" w:hAnsi="Times New Roman" w:cs="Times New Roman"/>
          <w:color w:val="000000"/>
          <w:sz w:val="28"/>
          <w:szCs w:val="28"/>
          <w:lang w:val="en-US" w:eastAsia="ru-RU"/>
        </w:rPr>
        <w:t xml:space="preserve">studies involving </w:t>
      </w:r>
      <w:r w:rsidR="00CB31CF">
        <w:rPr>
          <w:rFonts w:ascii="Times New Roman" w:eastAsia="Times New Roman" w:hAnsi="Times New Roman" w:cs="Times New Roman"/>
          <w:color w:val="000000"/>
          <w:sz w:val="28"/>
          <w:szCs w:val="28"/>
          <w:lang w:val="en-US" w:eastAsia="ru-RU"/>
        </w:rPr>
        <w:t xml:space="preserve">any type of </w:t>
      </w:r>
      <w:r w:rsidR="00946DC3" w:rsidRPr="00C53608">
        <w:rPr>
          <w:rFonts w:ascii="Times New Roman" w:eastAsia="Times New Roman" w:hAnsi="Times New Roman" w:cs="Times New Roman"/>
          <w:color w:val="000000"/>
          <w:sz w:val="28"/>
          <w:szCs w:val="28"/>
          <w:lang w:val="en-US" w:eastAsia="ru-RU"/>
        </w:rPr>
        <w:t xml:space="preserve">stem cells </w:t>
      </w:r>
      <w:r w:rsidR="00963EBA" w:rsidRPr="00C53608">
        <w:rPr>
          <w:rFonts w:ascii="Times New Roman" w:eastAsia="Times New Roman" w:hAnsi="Times New Roman" w:cs="Times New Roman"/>
          <w:color w:val="000000"/>
          <w:sz w:val="28"/>
          <w:szCs w:val="28"/>
          <w:lang w:val="en-US" w:eastAsia="ru-RU"/>
        </w:rPr>
        <w:t xml:space="preserve">are </w:t>
      </w:r>
      <w:r w:rsidR="00680CEA" w:rsidRPr="00C53608">
        <w:rPr>
          <w:rFonts w:ascii="Times New Roman" w:eastAsia="Times New Roman" w:hAnsi="Times New Roman" w:cs="Times New Roman"/>
          <w:color w:val="000000"/>
          <w:sz w:val="28"/>
          <w:szCs w:val="28"/>
          <w:lang w:val="en-US" w:eastAsia="ru-RU"/>
        </w:rPr>
        <w:t>much costly than with any other</w:t>
      </w:r>
      <w:r w:rsidR="00CB31CF">
        <w:rPr>
          <w:rFonts w:ascii="Times New Roman" w:eastAsia="Times New Roman" w:hAnsi="Times New Roman" w:cs="Times New Roman"/>
          <w:color w:val="000000"/>
          <w:sz w:val="28"/>
          <w:szCs w:val="28"/>
          <w:lang w:val="en-US" w:eastAsia="ru-RU"/>
        </w:rPr>
        <w:t xml:space="preserve"> ordinary </w:t>
      </w:r>
      <w:r w:rsidR="0088446E" w:rsidRPr="00C53608">
        <w:rPr>
          <w:rFonts w:ascii="Times New Roman" w:eastAsia="Times New Roman" w:hAnsi="Times New Roman" w:cs="Times New Roman"/>
          <w:color w:val="000000"/>
          <w:sz w:val="28"/>
          <w:szCs w:val="28"/>
          <w:lang w:val="en-US" w:eastAsia="ru-RU"/>
        </w:rPr>
        <w:t xml:space="preserve">human cells </w:t>
      </w:r>
      <w:r w:rsidR="00727FA0" w:rsidRPr="00C53608">
        <w:rPr>
          <w:rFonts w:ascii="Times New Roman" w:eastAsia="Times New Roman" w:hAnsi="Times New Roman" w:cs="Times New Roman"/>
          <w:color w:val="000000"/>
          <w:sz w:val="28"/>
          <w:szCs w:val="28"/>
          <w:lang w:val="en-US" w:eastAsia="ru-RU"/>
        </w:rPr>
        <w:t xml:space="preserve">and </w:t>
      </w:r>
      <w:r w:rsidR="00CB31CF">
        <w:rPr>
          <w:rFonts w:ascii="Times New Roman" w:eastAsia="Times New Roman" w:hAnsi="Times New Roman" w:cs="Times New Roman"/>
          <w:color w:val="000000"/>
          <w:sz w:val="28"/>
          <w:szCs w:val="28"/>
          <w:lang w:val="en-US" w:eastAsia="ru-RU"/>
        </w:rPr>
        <w:t xml:space="preserve">therefore </w:t>
      </w:r>
      <w:r w:rsidR="00C23A1C" w:rsidRPr="00C53608">
        <w:rPr>
          <w:rFonts w:ascii="Times New Roman" w:eastAsia="Times New Roman" w:hAnsi="Times New Roman" w:cs="Times New Roman"/>
          <w:color w:val="000000"/>
          <w:sz w:val="28"/>
          <w:szCs w:val="28"/>
          <w:lang w:val="en-US" w:eastAsia="ru-RU"/>
        </w:rPr>
        <w:t>well-planned research budget</w:t>
      </w:r>
      <w:r w:rsidR="00AE6509">
        <w:rPr>
          <w:rFonts w:ascii="Times New Roman" w:eastAsia="Times New Roman" w:hAnsi="Times New Roman" w:cs="Times New Roman"/>
          <w:color w:val="000000"/>
          <w:sz w:val="28"/>
          <w:szCs w:val="28"/>
          <w:lang w:val="en-US" w:eastAsia="ru-RU"/>
        </w:rPr>
        <w:t xml:space="preserve"> has </w:t>
      </w:r>
      <w:r w:rsidR="00C23A1C" w:rsidRPr="00C53608">
        <w:rPr>
          <w:rFonts w:ascii="Times New Roman" w:eastAsia="Times New Roman" w:hAnsi="Times New Roman" w:cs="Times New Roman"/>
          <w:color w:val="000000"/>
          <w:sz w:val="28"/>
          <w:szCs w:val="28"/>
          <w:lang w:val="en-US" w:eastAsia="ru-RU"/>
        </w:rPr>
        <w:t xml:space="preserve">always </w:t>
      </w:r>
      <w:r w:rsidR="00AE6509">
        <w:rPr>
          <w:rFonts w:ascii="Times New Roman" w:eastAsia="Times New Roman" w:hAnsi="Times New Roman" w:cs="Times New Roman"/>
          <w:color w:val="000000"/>
          <w:sz w:val="28"/>
          <w:szCs w:val="28"/>
          <w:lang w:val="en-US" w:eastAsia="ru-RU"/>
        </w:rPr>
        <w:t xml:space="preserve">been </w:t>
      </w:r>
      <w:r w:rsidR="00C23A1C" w:rsidRPr="00C53608">
        <w:rPr>
          <w:rFonts w:ascii="Times New Roman" w:eastAsia="Times New Roman" w:hAnsi="Times New Roman" w:cs="Times New Roman"/>
          <w:color w:val="000000"/>
          <w:sz w:val="28"/>
          <w:szCs w:val="28"/>
          <w:lang w:val="en-US" w:eastAsia="ru-RU"/>
        </w:rPr>
        <w:t>importan</w:t>
      </w:r>
      <w:r w:rsidR="006C7D0F">
        <w:rPr>
          <w:rFonts w:ascii="Times New Roman" w:eastAsia="Times New Roman" w:hAnsi="Times New Roman" w:cs="Times New Roman"/>
          <w:color w:val="000000"/>
          <w:sz w:val="28"/>
          <w:szCs w:val="28"/>
          <w:lang w:val="en-US" w:eastAsia="ru-RU"/>
        </w:rPr>
        <w:t>t in achieving desired study outcome</w:t>
      </w:r>
      <w:r w:rsidR="00C23A1C" w:rsidRPr="00C53608">
        <w:rPr>
          <w:rFonts w:ascii="Times New Roman" w:eastAsia="Times New Roman" w:hAnsi="Times New Roman" w:cs="Times New Roman"/>
          <w:color w:val="000000"/>
          <w:sz w:val="28"/>
          <w:szCs w:val="28"/>
          <w:lang w:val="en-US" w:eastAsia="ru-RU"/>
        </w:rPr>
        <w:t xml:space="preserve">. </w:t>
      </w:r>
    </w:p>
    <w:p w14:paraId="1B62DF58" w14:textId="4097A413" w:rsidR="002E1CCF" w:rsidRPr="00C53608" w:rsidRDefault="0060269E"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Studying the feasibility of modulating</w:t>
      </w:r>
      <w:r w:rsidR="00C54F64">
        <w:rPr>
          <w:rFonts w:ascii="Times New Roman" w:eastAsia="Times New Roman" w:hAnsi="Times New Roman" w:cs="Times New Roman"/>
          <w:color w:val="000000"/>
          <w:sz w:val="28"/>
          <w:szCs w:val="28"/>
          <w:lang w:val="en-US" w:eastAsia="ru-RU"/>
        </w:rPr>
        <w:t xml:space="preserve"> insulin </w:t>
      </w:r>
      <w:r w:rsidRPr="00C53608">
        <w:rPr>
          <w:rFonts w:ascii="Times New Roman" w:eastAsia="Times New Roman" w:hAnsi="Times New Roman" w:cs="Times New Roman"/>
          <w:color w:val="000000"/>
          <w:sz w:val="28"/>
          <w:szCs w:val="28"/>
          <w:lang w:val="en-US" w:eastAsia="ru-RU"/>
        </w:rPr>
        <w:t xml:space="preserve">transcription in stem cells with CRISPR </w:t>
      </w:r>
      <w:r w:rsidR="0058650B" w:rsidRPr="00C53608">
        <w:rPr>
          <w:rFonts w:ascii="Times New Roman" w:eastAsia="Times New Roman" w:hAnsi="Times New Roman" w:cs="Times New Roman"/>
          <w:color w:val="000000"/>
          <w:sz w:val="28"/>
          <w:szCs w:val="28"/>
          <w:lang w:val="en-US" w:eastAsia="ru-RU"/>
        </w:rPr>
        <w:t>technology</w:t>
      </w:r>
      <w:r w:rsidR="00BB050B" w:rsidRPr="00C53608">
        <w:rPr>
          <w:rFonts w:ascii="Times New Roman" w:eastAsia="Times New Roman" w:hAnsi="Times New Roman" w:cs="Times New Roman"/>
          <w:color w:val="000000"/>
          <w:sz w:val="28"/>
          <w:szCs w:val="28"/>
          <w:lang w:val="en-US" w:eastAsia="ru-RU"/>
        </w:rPr>
        <w:t xml:space="preserve"> require</w:t>
      </w:r>
      <w:r w:rsidR="000977BD">
        <w:rPr>
          <w:rFonts w:ascii="Times New Roman" w:eastAsia="Times New Roman" w:hAnsi="Times New Roman" w:cs="Times New Roman"/>
          <w:color w:val="000000"/>
          <w:sz w:val="28"/>
          <w:szCs w:val="28"/>
          <w:lang w:val="en-US" w:eastAsia="ru-RU"/>
        </w:rPr>
        <w:t xml:space="preserve">s </w:t>
      </w:r>
      <w:r w:rsidR="00BB050B" w:rsidRPr="00C53608">
        <w:rPr>
          <w:rFonts w:ascii="Times New Roman" w:eastAsia="Times New Roman" w:hAnsi="Times New Roman" w:cs="Times New Roman"/>
          <w:color w:val="000000"/>
          <w:sz w:val="28"/>
          <w:szCs w:val="28"/>
          <w:lang w:val="en-US" w:eastAsia="ru-RU"/>
        </w:rPr>
        <w:t xml:space="preserve">to </w:t>
      </w:r>
      <w:r w:rsidR="00F30BE3">
        <w:rPr>
          <w:rFonts w:ascii="Times New Roman" w:eastAsia="Times New Roman" w:hAnsi="Times New Roman" w:cs="Times New Roman"/>
          <w:color w:val="000000"/>
          <w:sz w:val="28"/>
          <w:szCs w:val="28"/>
          <w:lang w:val="en-US" w:eastAsia="ru-RU"/>
        </w:rPr>
        <w:t xml:space="preserve">first </w:t>
      </w:r>
      <w:r w:rsidR="00E04CDC" w:rsidRPr="00C53608">
        <w:rPr>
          <w:rFonts w:ascii="Times New Roman" w:eastAsia="Times New Roman" w:hAnsi="Times New Roman" w:cs="Times New Roman"/>
          <w:color w:val="000000"/>
          <w:sz w:val="28"/>
          <w:szCs w:val="28"/>
          <w:lang w:val="en-US" w:eastAsia="ru-RU"/>
        </w:rPr>
        <w:t xml:space="preserve">design the constructs and </w:t>
      </w:r>
      <w:r w:rsidR="00F30BE3">
        <w:rPr>
          <w:rFonts w:ascii="Times New Roman" w:eastAsia="Times New Roman" w:hAnsi="Times New Roman" w:cs="Times New Roman"/>
          <w:color w:val="000000"/>
          <w:sz w:val="28"/>
          <w:szCs w:val="28"/>
          <w:lang w:val="en-US" w:eastAsia="ru-RU"/>
        </w:rPr>
        <w:t xml:space="preserve">then </w:t>
      </w:r>
      <w:r w:rsidR="00E04CDC" w:rsidRPr="00C53608">
        <w:rPr>
          <w:rFonts w:ascii="Times New Roman" w:eastAsia="Times New Roman" w:hAnsi="Times New Roman" w:cs="Times New Roman"/>
          <w:color w:val="000000"/>
          <w:sz w:val="28"/>
          <w:szCs w:val="28"/>
          <w:lang w:val="en-US" w:eastAsia="ru-RU"/>
        </w:rPr>
        <w:t xml:space="preserve">test them accordingly in ordinary human cells. For </w:t>
      </w:r>
      <w:r w:rsidR="00402431">
        <w:rPr>
          <w:rFonts w:ascii="Times New Roman" w:eastAsia="Times New Roman" w:hAnsi="Times New Roman" w:cs="Times New Roman"/>
          <w:color w:val="000000"/>
          <w:sz w:val="28"/>
          <w:szCs w:val="28"/>
          <w:lang w:val="en-US" w:eastAsia="ru-RU"/>
        </w:rPr>
        <w:t>this</w:t>
      </w:r>
      <w:r w:rsidR="00E04CDC" w:rsidRPr="00C53608">
        <w:rPr>
          <w:rFonts w:ascii="Times New Roman" w:eastAsia="Times New Roman" w:hAnsi="Times New Roman" w:cs="Times New Roman"/>
          <w:color w:val="000000"/>
          <w:sz w:val="28"/>
          <w:szCs w:val="28"/>
          <w:lang w:val="en-US" w:eastAsia="ru-RU"/>
        </w:rPr>
        <w:t xml:space="preserve"> reason</w:t>
      </w:r>
      <w:r w:rsidR="00402431">
        <w:rPr>
          <w:rFonts w:ascii="Times New Roman" w:eastAsia="Times New Roman" w:hAnsi="Times New Roman" w:cs="Times New Roman"/>
          <w:color w:val="000000"/>
          <w:sz w:val="28"/>
          <w:szCs w:val="28"/>
          <w:lang w:val="en-US" w:eastAsia="ru-RU"/>
        </w:rPr>
        <w:t xml:space="preserve">, a </w:t>
      </w:r>
      <w:r w:rsidR="003B77F0">
        <w:rPr>
          <w:rFonts w:ascii="Times New Roman" w:eastAsia="Times New Roman" w:hAnsi="Times New Roman" w:cs="Times New Roman"/>
          <w:color w:val="000000"/>
          <w:sz w:val="28"/>
          <w:szCs w:val="28"/>
          <w:lang w:val="en-US" w:eastAsia="ru-RU"/>
        </w:rPr>
        <w:t>well-known</w:t>
      </w:r>
      <w:r w:rsidR="00E04CDC" w:rsidRPr="00C53608">
        <w:rPr>
          <w:rFonts w:ascii="Times New Roman" w:eastAsia="Times New Roman" w:hAnsi="Times New Roman" w:cs="Times New Roman"/>
          <w:color w:val="000000"/>
          <w:sz w:val="28"/>
          <w:szCs w:val="28"/>
          <w:lang w:val="en-US" w:eastAsia="ru-RU"/>
        </w:rPr>
        <w:t xml:space="preserve"> </w:t>
      </w:r>
      <w:r w:rsidR="00EB4555" w:rsidRPr="00C53608">
        <w:rPr>
          <w:rFonts w:ascii="Times New Roman" w:eastAsia="Times New Roman" w:hAnsi="Times New Roman" w:cs="Times New Roman"/>
          <w:color w:val="000000"/>
          <w:sz w:val="28"/>
          <w:szCs w:val="28"/>
          <w:lang w:val="en-US" w:eastAsia="ru-RU"/>
        </w:rPr>
        <w:t>HEK293 (human embryonic kidney</w:t>
      </w:r>
      <w:r w:rsidR="002E1CCF" w:rsidRPr="00C53608">
        <w:rPr>
          <w:rFonts w:ascii="Times New Roman" w:eastAsia="Times New Roman" w:hAnsi="Times New Roman" w:cs="Times New Roman"/>
          <w:color w:val="000000"/>
          <w:sz w:val="28"/>
          <w:szCs w:val="28"/>
          <w:lang w:val="en-US" w:eastAsia="ru-RU"/>
        </w:rPr>
        <w:t>-</w:t>
      </w:r>
      <w:r w:rsidR="00EB4555" w:rsidRPr="00C53608">
        <w:rPr>
          <w:rFonts w:ascii="Times New Roman" w:eastAsia="Times New Roman" w:hAnsi="Times New Roman" w:cs="Times New Roman"/>
          <w:color w:val="000000"/>
          <w:sz w:val="28"/>
          <w:szCs w:val="28"/>
          <w:lang w:val="en-US" w:eastAsia="ru-RU"/>
        </w:rPr>
        <w:t>293)</w:t>
      </w:r>
      <w:r w:rsidR="00B44869" w:rsidRPr="00C53608">
        <w:rPr>
          <w:rFonts w:ascii="Times New Roman" w:eastAsia="Times New Roman" w:hAnsi="Times New Roman" w:cs="Times New Roman"/>
          <w:color w:val="000000"/>
          <w:sz w:val="28"/>
          <w:szCs w:val="28"/>
          <w:lang w:val="en-US" w:eastAsia="ru-RU"/>
        </w:rPr>
        <w:t xml:space="preserve"> cells were used.</w:t>
      </w:r>
    </w:p>
    <w:p w14:paraId="0A845785" w14:textId="0255A7AF" w:rsidR="008F5BD4" w:rsidRPr="00C53608" w:rsidRDefault="008F5BD4" w:rsidP="00900C3B">
      <w:pPr>
        <w:spacing w:after="0" w:line="240" w:lineRule="auto"/>
        <w:jc w:val="both"/>
        <w:rPr>
          <w:rFonts w:ascii="Times New Roman" w:eastAsia="Times New Roman" w:hAnsi="Times New Roman" w:cs="Times New Roman"/>
          <w:b/>
          <w:bCs/>
          <w:color w:val="000000"/>
          <w:sz w:val="28"/>
          <w:szCs w:val="28"/>
          <w:lang w:val="en-US" w:eastAsia="ru-RU"/>
        </w:rPr>
      </w:pPr>
    </w:p>
    <w:p w14:paraId="6213C4D3" w14:textId="3B60BC0D" w:rsidR="00B95D28" w:rsidRDefault="0034544C" w:rsidP="00900C3B">
      <w:pPr>
        <w:spacing w:after="0" w:line="240" w:lineRule="auto"/>
        <w:ind w:firstLine="708"/>
        <w:jc w:val="both"/>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color w:val="000000"/>
          <w:sz w:val="28"/>
          <w:szCs w:val="28"/>
          <w:lang w:val="en-US" w:eastAsia="ru-RU"/>
        </w:rPr>
        <w:t xml:space="preserve">3.1. </w:t>
      </w:r>
      <w:r w:rsidR="005D3220">
        <w:rPr>
          <w:rFonts w:ascii="Times New Roman" w:eastAsia="Times New Roman" w:hAnsi="Times New Roman" w:cs="Times New Roman"/>
          <w:b/>
          <w:bCs/>
          <w:color w:val="000000"/>
          <w:sz w:val="28"/>
          <w:szCs w:val="28"/>
          <w:lang w:val="en-US" w:eastAsia="ru-RU"/>
        </w:rPr>
        <w:t xml:space="preserve">Validation of </w:t>
      </w:r>
      <w:r w:rsidR="00C9782C">
        <w:rPr>
          <w:rFonts w:ascii="Times New Roman" w:eastAsia="Times New Roman" w:hAnsi="Times New Roman" w:cs="Times New Roman"/>
          <w:b/>
          <w:bCs/>
          <w:color w:val="000000"/>
          <w:sz w:val="28"/>
          <w:szCs w:val="28"/>
          <w:lang w:val="en-US" w:eastAsia="ru-RU"/>
        </w:rPr>
        <w:t xml:space="preserve">the </w:t>
      </w:r>
      <w:r w:rsidR="005D3220">
        <w:rPr>
          <w:rFonts w:ascii="Times New Roman" w:eastAsia="Times New Roman" w:hAnsi="Times New Roman" w:cs="Times New Roman"/>
          <w:b/>
          <w:bCs/>
          <w:color w:val="000000"/>
          <w:sz w:val="28"/>
          <w:szCs w:val="28"/>
          <w:lang w:val="en-US" w:eastAsia="ru-RU"/>
        </w:rPr>
        <w:t>c</w:t>
      </w:r>
      <w:r w:rsidR="00B95D28">
        <w:rPr>
          <w:rFonts w:ascii="Times New Roman" w:eastAsia="Times New Roman" w:hAnsi="Times New Roman" w:cs="Times New Roman"/>
          <w:b/>
          <w:bCs/>
          <w:color w:val="000000"/>
          <w:sz w:val="28"/>
          <w:szCs w:val="28"/>
          <w:lang w:val="en-US" w:eastAsia="ru-RU"/>
        </w:rPr>
        <w:t xml:space="preserve">onstructs </w:t>
      </w:r>
      <w:r w:rsidR="005D3220">
        <w:rPr>
          <w:rFonts w:ascii="Times New Roman" w:eastAsia="Times New Roman" w:hAnsi="Times New Roman" w:cs="Times New Roman"/>
          <w:b/>
          <w:bCs/>
          <w:color w:val="000000"/>
          <w:sz w:val="28"/>
          <w:szCs w:val="28"/>
          <w:lang w:val="en-US" w:eastAsia="ru-RU"/>
        </w:rPr>
        <w:t>in HEK 293 cells</w:t>
      </w:r>
    </w:p>
    <w:p w14:paraId="7BBBB236" w14:textId="5ED35128" w:rsidR="009159FE" w:rsidRPr="00002115" w:rsidRDefault="005D3220" w:rsidP="00002115">
      <w:pPr>
        <w:spacing w:after="0" w:line="240" w:lineRule="auto"/>
        <w:ind w:firstLine="708"/>
        <w:jc w:val="both"/>
        <w:rPr>
          <w:rFonts w:ascii="Times New Roman" w:eastAsia="Times New Roman" w:hAnsi="Times New Roman" w:cs="Times New Roman"/>
          <w:b/>
          <w:bCs/>
          <w:color w:val="000000"/>
          <w:sz w:val="28"/>
          <w:szCs w:val="28"/>
          <w:lang w:val="en-US" w:eastAsia="ru-RU"/>
        </w:rPr>
      </w:pPr>
      <w:r w:rsidRPr="005D3220">
        <w:rPr>
          <w:rFonts w:ascii="Times New Roman" w:eastAsia="Times New Roman" w:hAnsi="Times New Roman" w:cs="Times New Roman"/>
          <w:color w:val="000000"/>
          <w:sz w:val="28"/>
          <w:szCs w:val="28"/>
          <w:lang w:val="en-US" w:eastAsia="ru-RU"/>
        </w:rPr>
        <w:t xml:space="preserve">3.1.1. </w:t>
      </w:r>
      <w:r w:rsidR="00A207A6" w:rsidRPr="005D3220">
        <w:rPr>
          <w:rFonts w:ascii="Times New Roman" w:eastAsia="Times New Roman" w:hAnsi="Times New Roman" w:cs="Times New Roman"/>
          <w:color w:val="000000"/>
          <w:sz w:val="28"/>
          <w:szCs w:val="28"/>
          <w:lang w:val="en-US" w:eastAsia="ru-RU"/>
        </w:rPr>
        <w:t xml:space="preserve">Obtaining </w:t>
      </w:r>
      <w:r w:rsidR="008E7412" w:rsidRPr="005D3220">
        <w:rPr>
          <w:rFonts w:ascii="Times New Roman" w:eastAsia="Times New Roman" w:hAnsi="Times New Roman" w:cs="Times New Roman"/>
          <w:color w:val="000000"/>
          <w:sz w:val="28"/>
          <w:szCs w:val="28"/>
          <w:lang w:val="en-US" w:eastAsia="ru-RU"/>
        </w:rPr>
        <w:t>dCas9-VP64 HEK 293 cells</w:t>
      </w:r>
      <w:r w:rsidR="0034544C">
        <w:rPr>
          <w:rFonts w:ascii="Times New Roman" w:eastAsia="Times New Roman" w:hAnsi="Times New Roman" w:cs="Times New Roman"/>
          <w:b/>
          <w:bCs/>
          <w:color w:val="000000"/>
          <w:sz w:val="28"/>
          <w:szCs w:val="28"/>
          <w:lang w:val="en-US" w:eastAsia="ru-RU"/>
        </w:rPr>
        <w:tab/>
      </w:r>
      <w:r w:rsidR="0034544C">
        <w:rPr>
          <w:rFonts w:ascii="Times New Roman" w:eastAsia="Times New Roman" w:hAnsi="Times New Roman" w:cs="Times New Roman"/>
          <w:b/>
          <w:bCs/>
          <w:color w:val="000000"/>
          <w:sz w:val="28"/>
          <w:szCs w:val="28"/>
          <w:lang w:val="en-US" w:eastAsia="ru-RU"/>
        </w:rPr>
        <w:tab/>
      </w:r>
      <w:r w:rsidR="0034544C">
        <w:rPr>
          <w:rFonts w:ascii="Times New Roman" w:eastAsia="Times New Roman" w:hAnsi="Times New Roman" w:cs="Times New Roman"/>
          <w:b/>
          <w:bCs/>
          <w:color w:val="000000"/>
          <w:sz w:val="28"/>
          <w:szCs w:val="28"/>
          <w:lang w:val="en-US" w:eastAsia="ru-RU"/>
        </w:rPr>
        <w:tab/>
      </w:r>
      <w:r w:rsidR="0034544C">
        <w:rPr>
          <w:rFonts w:ascii="Times New Roman" w:eastAsia="Times New Roman" w:hAnsi="Times New Roman" w:cs="Times New Roman"/>
          <w:b/>
          <w:bCs/>
          <w:color w:val="000000"/>
          <w:sz w:val="28"/>
          <w:szCs w:val="28"/>
          <w:lang w:val="en-US" w:eastAsia="ru-RU"/>
        </w:rPr>
        <w:tab/>
      </w:r>
      <w:r w:rsidR="0034544C">
        <w:rPr>
          <w:rFonts w:ascii="Times New Roman" w:eastAsia="Times New Roman" w:hAnsi="Times New Roman" w:cs="Times New Roman"/>
          <w:b/>
          <w:bCs/>
          <w:color w:val="000000"/>
          <w:sz w:val="28"/>
          <w:szCs w:val="28"/>
          <w:lang w:val="en-US" w:eastAsia="ru-RU"/>
        </w:rPr>
        <w:tab/>
      </w:r>
      <w:r w:rsidR="00302620">
        <w:rPr>
          <w:rFonts w:ascii="Times New Roman" w:eastAsia="Times New Roman" w:hAnsi="Times New Roman" w:cs="Times New Roman"/>
          <w:color w:val="000000"/>
          <w:sz w:val="28"/>
          <w:szCs w:val="28"/>
          <w:lang w:val="en-US" w:eastAsia="ru-RU"/>
        </w:rPr>
        <w:t xml:space="preserve">Testing the proposed technology first began with </w:t>
      </w:r>
      <w:r w:rsidR="007D480A" w:rsidRPr="00C53608">
        <w:rPr>
          <w:rFonts w:ascii="Times New Roman" w:eastAsia="Times New Roman" w:hAnsi="Times New Roman" w:cs="Times New Roman"/>
          <w:color w:val="000000"/>
          <w:sz w:val="28"/>
          <w:szCs w:val="28"/>
          <w:lang w:val="en-US" w:eastAsia="ru-RU"/>
        </w:rPr>
        <w:t>obtain</w:t>
      </w:r>
      <w:r w:rsidR="00302620">
        <w:rPr>
          <w:rFonts w:ascii="Times New Roman" w:eastAsia="Times New Roman" w:hAnsi="Times New Roman" w:cs="Times New Roman"/>
          <w:color w:val="000000"/>
          <w:sz w:val="28"/>
          <w:szCs w:val="28"/>
          <w:lang w:val="en-US" w:eastAsia="ru-RU"/>
        </w:rPr>
        <w:t>ing</w:t>
      </w:r>
      <w:r w:rsidR="007D480A" w:rsidRPr="00C53608">
        <w:rPr>
          <w:rFonts w:ascii="Times New Roman" w:eastAsia="Times New Roman" w:hAnsi="Times New Roman" w:cs="Times New Roman"/>
          <w:color w:val="000000"/>
          <w:sz w:val="28"/>
          <w:szCs w:val="28"/>
          <w:lang w:val="en-US" w:eastAsia="ru-RU"/>
        </w:rPr>
        <w:t xml:space="preserve"> a</w:t>
      </w:r>
      <w:r w:rsidR="00817451" w:rsidRPr="00C53608">
        <w:rPr>
          <w:rFonts w:ascii="Times New Roman" w:eastAsia="Times New Roman" w:hAnsi="Times New Roman" w:cs="Times New Roman"/>
          <w:color w:val="000000"/>
          <w:sz w:val="28"/>
          <w:szCs w:val="28"/>
          <w:lang w:val="en-US" w:eastAsia="ru-RU"/>
        </w:rPr>
        <w:t xml:space="preserve"> stable</w:t>
      </w:r>
      <w:r w:rsidR="007D480A" w:rsidRPr="00C53608">
        <w:rPr>
          <w:rFonts w:ascii="Times New Roman" w:eastAsia="Times New Roman" w:hAnsi="Times New Roman" w:cs="Times New Roman"/>
          <w:color w:val="000000"/>
          <w:sz w:val="28"/>
          <w:szCs w:val="28"/>
          <w:lang w:val="en-US" w:eastAsia="ru-RU"/>
        </w:rPr>
        <w:t xml:space="preserve"> line of HEK 293 cells that would stably express the deactivated form of the Cas9 nuclease (dCas9) and well-known transcription activator</w:t>
      </w:r>
      <w:r w:rsidR="004F16D5" w:rsidRPr="00C53608">
        <w:rPr>
          <w:rFonts w:ascii="Times New Roman" w:eastAsia="Times New Roman" w:hAnsi="Times New Roman" w:cs="Times New Roman"/>
          <w:color w:val="000000"/>
          <w:sz w:val="28"/>
          <w:szCs w:val="28"/>
          <w:lang w:val="en-US" w:eastAsia="ru-RU"/>
        </w:rPr>
        <w:t xml:space="preserve"> </w:t>
      </w:r>
      <w:r w:rsidR="007D480A" w:rsidRPr="00C53608">
        <w:rPr>
          <w:rFonts w:ascii="Times New Roman" w:eastAsia="Times New Roman" w:hAnsi="Times New Roman" w:cs="Times New Roman"/>
          <w:color w:val="000000"/>
          <w:sz w:val="28"/>
          <w:szCs w:val="28"/>
          <w:lang w:val="en-US" w:eastAsia="ru-RU"/>
        </w:rPr>
        <w:t xml:space="preserve">VP64 protein. As there was no need to cleave the target DNA in the experiments, dCas9 was used instead of natural Cas9. </w:t>
      </w:r>
      <w:r w:rsidR="00E51700">
        <w:rPr>
          <w:rFonts w:ascii="Times New Roman" w:eastAsia="Times New Roman" w:hAnsi="Times New Roman" w:cs="Times New Roman"/>
          <w:color w:val="000000"/>
          <w:sz w:val="28"/>
          <w:szCs w:val="28"/>
          <w:lang w:val="en-US" w:eastAsia="ru-RU"/>
        </w:rPr>
        <w:t xml:space="preserve">In the full gene regulation construct </w:t>
      </w:r>
      <w:r w:rsidR="007D480A" w:rsidRPr="00C53608">
        <w:rPr>
          <w:rFonts w:ascii="Times New Roman" w:eastAsia="Times New Roman" w:hAnsi="Times New Roman" w:cs="Times New Roman"/>
          <w:color w:val="000000"/>
          <w:sz w:val="28"/>
          <w:szCs w:val="28"/>
          <w:lang w:val="en-US" w:eastAsia="ru-RU"/>
        </w:rPr>
        <w:t>VP64</w:t>
      </w:r>
      <w:r w:rsidR="00E51700">
        <w:rPr>
          <w:rFonts w:ascii="Times New Roman" w:eastAsia="Times New Roman" w:hAnsi="Times New Roman" w:cs="Times New Roman"/>
          <w:color w:val="000000"/>
          <w:sz w:val="28"/>
          <w:szCs w:val="28"/>
          <w:lang w:val="en-US" w:eastAsia="ru-RU"/>
        </w:rPr>
        <w:t xml:space="preserve"> domain</w:t>
      </w:r>
      <w:r w:rsidR="007D480A" w:rsidRPr="00C53608">
        <w:rPr>
          <w:rFonts w:ascii="Times New Roman" w:eastAsia="Times New Roman" w:hAnsi="Times New Roman" w:cs="Times New Roman"/>
          <w:color w:val="000000"/>
          <w:sz w:val="28"/>
          <w:szCs w:val="28"/>
          <w:lang w:val="en-US" w:eastAsia="ru-RU"/>
        </w:rPr>
        <w:t xml:space="preserve">, linked to the nuclease, acts as an activator of transcription when brought close to the promoter of an endogenous gene. </w:t>
      </w:r>
      <w:r w:rsidR="005F56C3">
        <w:rPr>
          <w:rFonts w:ascii="Times New Roman" w:eastAsia="Times New Roman" w:hAnsi="Times New Roman" w:cs="Times New Roman"/>
          <w:color w:val="000000"/>
          <w:sz w:val="28"/>
          <w:szCs w:val="28"/>
          <w:lang w:val="en-US" w:eastAsia="ru-RU"/>
        </w:rPr>
        <w:t>As stated above, t</w:t>
      </w:r>
      <w:r w:rsidR="007D480A" w:rsidRPr="00C53608">
        <w:rPr>
          <w:rFonts w:ascii="Times New Roman" w:eastAsia="Times New Roman" w:hAnsi="Times New Roman" w:cs="Times New Roman"/>
          <w:color w:val="000000"/>
          <w:sz w:val="28"/>
          <w:szCs w:val="28"/>
          <w:lang w:val="en-US" w:eastAsia="ru-RU"/>
        </w:rPr>
        <w:t xml:space="preserve">he dCas9 </w:t>
      </w:r>
      <w:r w:rsidR="005F56C3">
        <w:rPr>
          <w:rFonts w:ascii="Times New Roman" w:eastAsia="Times New Roman" w:hAnsi="Times New Roman" w:cs="Times New Roman"/>
          <w:color w:val="000000"/>
          <w:sz w:val="28"/>
          <w:szCs w:val="28"/>
          <w:lang w:val="en-US" w:eastAsia="ru-RU"/>
        </w:rPr>
        <w:t xml:space="preserve">nuclease </w:t>
      </w:r>
      <w:r w:rsidR="007D480A" w:rsidRPr="00C53608">
        <w:rPr>
          <w:rFonts w:ascii="Times New Roman" w:eastAsia="Times New Roman" w:hAnsi="Times New Roman" w:cs="Times New Roman"/>
          <w:color w:val="000000"/>
          <w:sz w:val="28"/>
          <w:szCs w:val="28"/>
          <w:lang w:val="en-US" w:eastAsia="ru-RU"/>
        </w:rPr>
        <w:t xml:space="preserve">has been designed earlier by Jinek et al. via inducing point mutations into the catalytic amino acid residues (D10A, H840A) of </w:t>
      </w:r>
      <w:r w:rsidR="005F56C3">
        <w:rPr>
          <w:rFonts w:ascii="Times New Roman" w:eastAsia="Times New Roman" w:hAnsi="Times New Roman" w:cs="Times New Roman"/>
          <w:color w:val="000000"/>
          <w:sz w:val="28"/>
          <w:szCs w:val="28"/>
          <w:lang w:val="en-US" w:eastAsia="ru-RU"/>
        </w:rPr>
        <w:t xml:space="preserve">natural </w:t>
      </w:r>
      <w:r w:rsidR="007D480A" w:rsidRPr="00C53608">
        <w:rPr>
          <w:rFonts w:ascii="Times New Roman" w:eastAsia="Times New Roman" w:hAnsi="Times New Roman" w:cs="Times New Roman"/>
          <w:color w:val="000000"/>
          <w:sz w:val="28"/>
          <w:szCs w:val="28"/>
          <w:lang w:val="en-US" w:eastAsia="ru-RU"/>
        </w:rPr>
        <w:t xml:space="preserve">Cas9. </w:t>
      </w:r>
    </w:p>
    <w:p w14:paraId="18257CC4" w14:textId="713026FE" w:rsidR="009159FE" w:rsidRPr="00C53608" w:rsidRDefault="009159FE"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5C725F38" w14:textId="77777777" w:rsidR="009159FE" w:rsidRPr="00C53608" w:rsidRDefault="009159FE" w:rsidP="00900C3B">
      <w:pPr>
        <w:spacing w:line="240" w:lineRule="auto"/>
        <w:jc w:val="center"/>
        <w:rPr>
          <w:rFonts w:ascii="Times New Roman" w:hAnsi="Times New Roman" w:cs="Times New Roman"/>
          <w:sz w:val="28"/>
          <w:szCs w:val="28"/>
        </w:rPr>
      </w:pPr>
      <w:r w:rsidRPr="00C53608">
        <w:rPr>
          <w:rFonts w:ascii="Times New Roman" w:hAnsi="Times New Roman" w:cs="Times New Roman"/>
          <w:noProof/>
          <w:sz w:val="28"/>
          <w:szCs w:val="28"/>
          <w:lang w:eastAsia="ru-RU"/>
        </w:rPr>
        <w:drawing>
          <wp:inline distT="0" distB="0" distL="0" distR="0" wp14:anchorId="6D33BC07" wp14:editId="082E36D1">
            <wp:extent cx="3536950" cy="2105609"/>
            <wp:effectExtent l="0" t="0" r="635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as9 &amp; VP64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7761" cy="2112045"/>
                    </a:xfrm>
                    <a:prstGeom prst="rect">
                      <a:avLst/>
                    </a:prstGeom>
                  </pic:spPr>
                </pic:pic>
              </a:graphicData>
            </a:graphic>
          </wp:inline>
        </w:drawing>
      </w:r>
    </w:p>
    <w:p w14:paraId="0358D26F" w14:textId="75561405" w:rsidR="009159FE" w:rsidRDefault="009159FE" w:rsidP="00900C3B">
      <w:pPr>
        <w:spacing w:line="240" w:lineRule="auto"/>
        <w:jc w:val="center"/>
        <w:rPr>
          <w:rFonts w:ascii="Times New Roman" w:hAnsi="Times New Roman" w:cs="Times New Roman"/>
          <w:bCs/>
          <w:color w:val="000000" w:themeColor="text1"/>
          <w:sz w:val="28"/>
          <w:szCs w:val="28"/>
          <w:lang w:val="en-US"/>
        </w:rPr>
      </w:pPr>
      <w:r w:rsidRPr="00C53608">
        <w:rPr>
          <w:rFonts w:ascii="Times New Roman" w:hAnsi="Times New Roman" w:cs="Times New Roman"/>
          <w:sz w:val="28"/>
          <w:szCs w:val="28"/>
          <w:lang w:val="en-US"/>
        </w:rPr>
        <w:t xml:space="preserve">Figure </w:t>
      </w:r>
      <w:r w:rsidR="00A207A6">
        <w:rPr>
          <w:rFonts w:ascii="Times New Roman" w:hAnsi="Times New Roman" w:cs="Times New Roman"/>
          <w:sz w:val="28"/>
          <w:szCs w:val="28"/>
          <w:lang w:val="en-US"/>
        </w:rPr>
        <w:t>2</w:t>
      </w:r>
      <w:r w:rsidRPr="00C53608">
        <w:rPr>
          <w:rFonts w:ascii="Times New Roman" w:hAnsi="Times New Roman" w:cs="Times New Roman"/>
          <w:sz w:val="28"/>
          <w:szCs w:val="28"/>
          <w:lang w:val="en-US"/>
        </w:rPr>
        <w:t xml:space="preserve">. </w:t>
      </w:r>
      <w:r w:rsidR="00DE3B1A" w:rsidRPr="00C53608">
        <w:rPr>
          <w:rFonts w:ascii="Times New Roman" w:hAnsi="Times New Roman" w:cs="Times New Roman"/>
          <w:sz w:val="28"/>
          <w:szCs w:val="28"/>
          <w:lang w:val="en-US"/>
        </w:rPr>
        <w:t>Obtained s</w:t>
      </w:r>
      <w:r w:rsidRPr="00C53608">
        <w:rPr>
          <w:rFonts w:ascii="Times New Roman" w:hAnsi="Times New Roman" w:cs="Times New Roman"/>
          <w:sz w:val="28"/>
          <w:szCs w:val="28"/>
          <w:lang w:val="en-US"/>
        </w:rPr>
        <w:t xml:space="preserve">table cell line </w:t>
      </w:r>
      <w:r w:rsidR="00DE3B1A" w:rsidRPr="00C53608">
        <w:rPr>
          <w:rFonts w:ascii="Times New Roman" w:hAnsi="Times New Roman" w:cs="Times New Roman"/>
          <w:sz w:val="28"/>
          <w:szCs w:val="28"/>
          <w:lang w:val="en-US"/>
        </w:rPr>
        <w:t xml:space="preserve">of </w:t>
      </w:r>
      <w:r w:rsidRPr="00C53608">
        <w:rPr>
          <w:rFonts w:ascii="Times New Roman" w:hAnsi="Times New Roman" w:cs="Times New Roman"/>
          <w:sz w:val="28"/>
          <w:szCs w:val="28"/>
          <w:lang w:val="en-US"/>
        </w:rPr>
        <w:t xml:space="preserve">HEK 293 cells </w:t>
      </w:r>
      <w:r w:rsidR="00DE3B1A" w:rsidRPr="00C53608">
        <w:rPr>
          <w:rFonts w:ascii="Times New Roman" w:hAnsi="Times New Roman" w:cs="Times New Roman"/>
          <w:sz w:val="28"/>
          <w:szCs w:val="28"/>
          <w:lang w:val="en-US"/>
        </w:rPr>
        <w:t xml:space="preserve">expressing </w:t>
      </w:r>
      <w:r w:rsidRPr="00C53608">
        <w:rPr>
          <w:rFonts w:ascii="Times New Roman" w:hAnsi="Times New Roman" w:cs="Times New Roman"/>
          <w:sz w:val="28"/>
          <w:szCs w:val="28"/>
          <w:lang w:val="en-US"/>
        </w:rPr>
        <w:t>dCas9</w:t>
      </w:r>
      <w:r w:rsidR="00DE3B1A" w:rsidRPr="00C53608">
        <w:rPr>
          <w:rFonts w:ascii="Times New Roman" w:hAnsi="Times New Roman" w:cs="Times New Roman"/>
          <w:sz w:val="28"/>
          <w:szCs w:val="28"/>
          <w:lang w:val="en-US"/>
        </w:rPr>
        <w:t xml:space="preserve"> and </w:t>
      </w:r>
      <w:r w:rsidRPr="00C53608">
        <w:rPr>
          <w:rFonts w:ascii="Times New Roman" w:hAnsi="Times New Roman" w:cs="Times New Roman"/>
          <w:sz w:val="28"/>
          <w:szCs w:val="28"/>
          <w:lang w:val="en-US"/>
        </w:rPr>
        <w:t xml:space="preserve">VP64 </w:t>
      </w:r>
      <w:r w:rsidR="002D7AF1" w:rsidRPr="00C53608">
        <w:rPr>
          <w:rFonts w:ascii="Times New Roman" w:hAnsi="Times New Roman" w:cs="Times New Roman"/>
          <w:sz w:val="28"/>
          <w:szCs w:val="28"/>
          <w:lang w:val="en-US"/>
        </w:rPr>
        <w:t>domains</w:t>
      </w:r>
      <w:r w:rsidRPr="00C53608">
        <w:rPr>
          <w:rFonts w:ascii="Times New Roman" w:hAnsi="Times New Roman" w:cs="Times New Roman"/>
          <w:sz w:val="28"/>
          <w:szCs w:val="28"/>
          <w:lang w:val="en-US"/>
        </w:rPr>
        <w:t xml:space="preserve">. Transfected cells (treated) showed relatively high expression of both proteins compared to control (non-transfected) cells. </w:t>
      </w:r>
      <w:r w:rsidRPr="00C53608">
        <w:rPr>
          <w:rFonts w:ascii="Times New Roman" w:hAnsi="Times New Roman" w:cs="Times New Roman"/>
          <w:bCs/>
          <w:color w:val="000000" w:themeColor="text1"/>
          <w:sz w:val="28"/>
          <w:szCs w:val="28"/>
          <w:lang w:val="en-US"/>
        </w:rPr>
        <w:t>Statistical analysis was performed by a two-way ANOVA test followed by Sidak’s post-hoc test for multiple comparisons</w:t>
      </w:r>
      <w:r w:rsidR="00B46329">
        <w:rPr>
          <w:rFonts w:ascii="Times New Roman" w:hAnsi="Times New Roman" w:cs="Times New Roman"/>
          <w:bCs/>
          <w:color w:val="000000" w:themeColor="text1"/>
          <w:sz w:val="28"/>
          <w:szCs w:val="28"/>
          <w:lang w:val="en-US"/>
        </w:rPr>
        <w:t xml:space="preserve"> [152]</w:t>
      </w:r>
      <w:r w:rsidRPr="00C53608">
        <w:rPr>
          <w:rFonts w:ascii="Times New Roman" w:hAnsi="Times New Roman" w:cs="Times New Roman"/>
          <w:bCs/>
          <w:color w:val="000000" w:themeColor="text1"/>
          <w:sz w:val="28"/>
          <w:szCs w:val="28"/>
          <w:lang w:val="en-US"/>
        </w:rPr>
        <w:t xml:space="preserve">. </w:t>
      </w:r>
    </w:p>
    <w:p w14:paraId="673E6DA5" w14:textId="5B7EBC4D" w:rsidR="00F5555B" w:rsidRPr="00C53608" w:rsidRDefault="00002115" w:rsidP="00002115">
      <w:pPr>
        <w:spacing w:after="0" w:line="240" w:lineRule="auto"/>
        <w:ind w:firstLine="708"/>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lastRenderedPageBreak/>
        <w:t xml:space="preserve">The HEK 293 cells were transfected with </w:t>
      </w:r>
      <w:r>
        <w:rPr>
          <w:rFonts w:ascii="Times New Roman" w:eastAsia="Times New Roman" w:hAnsi="Times New Roman" w:cs="Times New Roman"/>
          <w:color w:val="000000"/>
          <w:sz w:val="28"/>
          <w:szCs w:val="28"/>
          <w:lang w:val="en-US" w:eastAsia="ru-RU"/>
        </w:rPr>
        <w:t xml:space="preserve">a plasmid encoded with both the </w:t>
      </w:r>
      <w:r w:rsidRPr="00C53608">
        <w:rPr>
          <w:rFonts w:ascii="Times New Roman" w:eastAsia="Times New Roman" w:hAnsi="Times New Roman" w:cs="Times New Roman"/>
          <w:color w:val="000000"/>
          <w:sz w:val="28"/>
          <w:szCs w:val="28"/>
          <w:lang w:val="en-US" w:eastAsia="ru-RU"/>
        </w:rPr>
        <w:t>dCas9</w:t>
      </w:r>
      <w:r>
        <w:rPr>
          <w:rFonts w:ascii="Times New Roman" w:eastAsia="Times New Roman" w:hAnsi="Times New Roman" w:cs="Times New Roman"/>
          <w:color w:val="000000"/>
          <w:sz w:val="28"/>
          <w:szCs w:val="28"/>
          <w:lang w:val="en-US" w:eastAsia="ru-RU"/>
        </w:rPr>
        <w:t xml:space="preserve"> and the </w:t>
      </w:r>
      <w:r w:rsidRPr="00C53608">
        <w:rPr>
          <w:rFonts w:ascii="Times New Roman" w:eastAsia="Times New Roman" w:hAnsi="Times New Roman" w:cs="Times New Roman"/>
          <w:color w:val="000000"/>
          <w:sz w:val="28"/>
          <w:szCs w:val="28"/>
          <w:lang w:val="en-US" w:eastAsia="ru-RU"/>
        </w:rPr>
        <w:t xml:space="preserve">VP64 </w:t>
      </w:r>
      <w:r>
        <w:rPr>
          <w:rFonts w:ascii="Times New Roman" w:eastAsia="Times New Roman" w:hAnsi="Times New Roman" w:cs="Times New Roman"/>
          <w:color w:val="000000"/>
          <w:sz w:val="28"/>
          <w:szCs w:val="28"/>
          <w:lang w:val="en-US" w:eastAsia="ru-RU"/>
        </w:rPr>
        <w:t>where both proteins are linked together. T</w:t>
      </w:r>
      <w:r w:rsidRPr="00C53608">
        <w:rPr>
          <w:rFonts w:ascii="Times New Roman" w:eastAsia="Times New Roman" w:hAnsi="Times New Roman" w:cs="Times New Roman"/>
          <w:color w:val="000000"/>
          <w:sz w:val="28"/>
          <w:szCs w:val="28"/>
          <w:lang w:val="en-US" w:eastAsia="ru-RU"/>
        </w:rPr>
        <w:t>he expressions of the target proteins were measured,</w:t>
      </w:r>
      <w:r>
        <w:rPr>
          <w:rFonts w:ascii="Times New Roman" w:eastAsia="Times New Roman" w:hAnsi="Times New Roman" w:cs="Times New Roman"/>
          <w:color w:val="000000"/>
          <w:sz w:val="28"/>
          <w:szCs w:val="28"/>
          <w:lang w:val="en-US" w:eastAsia="ru-RU"/>
        </w:rPr>
        <w:t xml:space="preserve"> and the experiment was continued until s</w:t>
      </w:r>
      <w:r w:rsidRPr="00C53608">
        <w:rPr>
          <w:rFonts w:ascii="Times New Roman" w:eastAsia="Times New Roman" w:hAnsi="Times New Roman" w:cs="Times New Roman"/>
          <w:color w:val="000000"/>
          <w:sz w:val="28"/>
          <w:szCs w:val="28"/>
          <w:lang w:val="en-US" w:eastAsia="ru-RU"/>
        </w:rPr>
        <w:t>ufficient</w:t>
      </w:r>
      <w:r>
        <w:rPr>
          <w:rFonts w:ascii="Times New Roman" w:eastAsia="Times New Roman" w:hAnsi="Times New Roman" w:cs="Times New Roman"/>
          <w:color w:val="000000"/>
          <w:sz w:val="28"/>
          <w:szCs w:val="28"/>
          <w:lang w:val="en-US" w:eastAsia="ru-RU"/>
        </w:rPr>
        <w:t xml:space="preserve"> and stable</w:t>
      </w:r>
      <w:r w:rsidRPr="00C53608">
        <w:rPr>
          <w:rFonts w:ascii="Times New Roman" w:eastAsia="Times New Roman" w:hAnsi="Times New Roman" w:cs="Times New Roman"/>
          <w:color w:val="000000"/>
          <w:sz w:val="28"/>
          <w:szCs w:val="28"/>
          <w:lang w:val="en-US" w:eastAsia="ru-RU"/>
        </w:rPr>
        <w:t xml:space="preserve"> expressions of the proteins were achieved in the transfected cells (Figure </w:t>
      </w:r>
      <w:r>
        <w:rPr>
          <w:rFonts w:ascii="Times New Roman" w:eastAsia="Times New Roman" w:hAnsi="Times New Roman" w:cs="Times New Roman"/>
          <w:color w:val="000000"/>
          <w:sz w:val="28"/>
          <w:szCs w:val="28"/>
          <w:lang w:val="en-US" w:eastAsia="ru-RU"/>
        </w:rPr>
        <w:t>2</w:t>
      </w:r>
      <w:r w:rsidRPr="00C53608">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ab/>
      </w:r>
      <w:r w:rsidR="006B6DA7" w:rsidRPr="006B6DA7">
        <w:rPr>
          <w:rFonts w:ascii="Times New Roman" w:hAnsi="Times New Roman" w:cs="Times New Roman"/>
          <w:sz w:val="28"/>
          <w:szCs w:val="28"/>
          <w:lang w:val="en-US"/>
        </w:rPr>
        <w:t xml:space="preserve">The gene expression measurements were performed using qPCR. </w:t>
      </w:r>
      <w:r w:rsidR="0073313F" w:rsidRPr="006B6DA7">
        <w:rPr>
          <w:rFonts w:ascii="Times New Roman" w:hAnsi="Times New Roman" w:cs="Times New Roman"/>
          <w:sz w:val="28"/>
          <w:szCs w:val="28"/>
          <w:lang w:val="en-US"/>
        </w:rPr>
        <w:t>The</w:t>
      </w:r>
      <w:r w:rsidR="006B6DA7">
        <w:rPr>
          <w:rFonts w:ascii="Times New Roman" w:hAnsi="Times New Roman" w:cs="Times New Roman"/>
          <w:sz w:val="28"/>
          <w:szCs w:val="28"/>
          <w:lang w:val="en-US"/>
        </w:rPr>
        <w:t xml:space="preserve"> </w:t>
      </w:r>
      <w:r w:rsidR="0073313F" w:rsidRPr="0073313F">
        <w:rPr>
          <w:rFonts w:ascii="Times New Roman" w:hAnsi="Times New Roman" w:cs="Times New Roman"/>
          <w:sz w:val="28"/>
          <w:szCs w:val="28"/>
          <w:lang w:val="en-US"/>
        </w:rPr>
        <w:t xml:space="preserve">ultimate primer concentration </w:t>
      </w:r>
      <w:r w:rsidR="007B2372">
        <w:rPr>
          <w:rFonts w:ascii="Times New Roman" w:hAnsi="Times New Roman" w:cs="Times New Roman"/>
          <w:sz w:val="28"/>
          <w:szCs w:val="28"/>
          <w:lang w:val="en-US"/>
        </w:rPr>
        <w:t>for each studied gene</w:t>
      </w:r>
      <w:r w:rsidR="00E850A5">
        <w:rPr>
          <w:rFonts w:ascii="Times New Roman" w:hAnsi="Times New Roman" w:cs="Times New Roman"/>
          <w:sz w:val="28"/>
          <w:szCs w:val="28"/>
          <w:lang w:val="en-US"/>
        </w:rPr>
        <w:t xml:space="preserve"> mixture</w:t>
      </w:r>
      <w:r w:rsidR="007B2372">
        <w:rPr>
          <w:rFonts w:ascii="Times New Roman" w:hAnsi="Times New Roman" w:cs="Times New Roman"/>
          <w:sz w:val="28"/>
          <w:szCs w:val="28"/>
          <w:lang w:val="en-US"/>
        </w:rPr>
        <w:t xml:space="preserve"> </w:t>
      </w:r>
      <w:r w:rsidR="0073313F" w:rsidRPr="0073313F">
        <w:rPr>
          <w:rFonts w:ascii="Times New Roman" w:hAnsi="Times New Roman" w:cs="Times New Roman"/>
          <w:sz w:val="28"/>
          <w:szCs w:val="28"/>
          <w:lang w:val="en-US"/>
        </w:rPr>
        <w:t>w</w:t>
      </w:r>
      <w:r w:rsidR="00BA58C4">
        <w:rPr>
          <w:rFonts w:ascii="Times New Roman" w:hAnsi="Times New Roman" w:cs="Times New Roman"/>
          <w:sz w:val="28"/>
          <w:szCs w:val="28"/>
          <w:lang w:val="en-US"/>
        </w:rPr>
        <w:t xml:space="preserve">as </w:t>
      </w:r>
      <w:r w:rsidR="0073313F" w:rsidRPr="0073313F">
        <w:rPr>
          <w:rFonts w:ascii="Times New Roman" w:hAnsi="Times New Roman" w:cs="Times New Roman"/>
          <w:sz w:val="28"/>
          <w:szCs w:val="28"/>
          <w:lang w:val="en-US"/>
        </w:rPr>
        <w:t>200 nM</w:t>
      </w:r>
      <w:r w:rsidR="007B2372">
        <w:rPr>
          <w:rFonts w:ascii="Times New Roman" w:hAnsi="Times New Roman" w:cs="Times New Roman"/>
          <w:sz w:val="28"/>
          <w:szCs w:val="28"/>
          <w:lang w:val="en-US"/>
        </w:rPr>
        <w:t xml:space="preserve"> and </w:t>
      </w:r>
      <w:r w:rsidR="0073313F" w:rsidRPr="0073313F">
        <w:rPr>
          <w:rFonts w:ascii="Times New Roman" w:hAnsi="Times New Roman" w:cs="Times New Roman"/>
          <w:sz w:val="28"/>
          <w:szCs w:val="28"/>
          <w:lang w:val="en-US"/>
        </w:rPr>
        <w:t>the</w:t>
      </w:r>
      <w:r w:rsidR="0073313F">
        <w:rPr>
          <w:rFonts w:ascii="Times New Roman" w:hAnsi="Times New Roman" w:cs="Times New Roman"/>
          <w:sz w:val="28"/>
          <w:szCs w:val="28"/>
          <w:lang w:val="en-US"/>
        </w:rPr>
        <w:t xml:space="preserve"> </w:t>
      </w:r>
      <w:r w:rsidR="0073313F" w:rsidRPr="0073313F">
        <w:rPr>
          <w:rFonts w:ascii="Times New Roman" w:hAnsi="Times New Roman" w:cs="Times New Roman"/>
          <w:sz w:val="28"/>
          <w:szCs w:val="28"/>
          <w:lang w:val="en-US"/>
        </w:rPr>
        <w:t xml:space="preserve">sequences </w:t>
      </w:r>
      <w:r w:rsidR="00BA58C4">
        <w:rPr>
          <w:rFonts w:ascii="Times New Roman" w:hAnsi="Times New Roman" w:cs="Times New Roman"/>
          <w:sz w:val="28"/>
          <w:szCs w:val="28"/>
          <w:lang w:val="en-US"/>
        </w:rPr>
        <w:t xml:space="preserve">of the primers </w:t>
      </w:r>
      <w:r w:rsidR="0073313F" w:rsidRPr="0073313F">
        <w:rPr>
          <w:rFonts w:ascii="Times New Roman" w:hAnsi="Times New Roman" w:cs="Times New Roman"/>
          <w:sz w:val="28"/>
          <w:szCs w:val="28"/>
          <w:lang w:val="en-US"/>
        </w:rPr>
        <w:t>for each gene was the following</w:t>
      </w:r>
      <w:r w:rsidR="0073313F">
        <w:rPr>
          <w:rFonts w:ascii="Times New Roman" w:hAnsi="Times New Roman" w:cs="Times New Roman"/>
          <w:sz w:val="28"/>
          <w:szCs w:val="28"/>
          <w:lang w:val="en-US"/>
        </w:rPr>
        <w:t>:</w:t>
      </w:r>
      <w:r w:rsidR="007B2372">
        <w:rPr>
          <w:rFonts w:ascii="Times New Roman" w:hAnsi="Times New Roman" w:cs="Times New Roman"/>
          <w:sz w:val="28"/>
          <w:szCs w:val="28"/>
          <w:lang w:val="en-US"/>
        </w:rPr>
        <w:t xml:space="preserve"> </w:t>
      </w:r>
      <w:r w:rsidR="007B2372">
        <w:rPr>
          <w:rFonts w:ascii="Times New Roman" w:hAnsi="Times New Roman" w:cs="Times New Roman"/>
          <w:sz w:val="28"/>
          <w:szCs w:val="28"/>
          <w:lang w:val="en-US"/>
        </w:rPr>
        <w:tab/>
      </w:r>
      <w:r w:rsidR="007B2372">
        <w:rPr>
          <w:rFonts w:ascii="Times New Roman" w:hAnsi="Times New Roman" w:cs="Times New Roman"/>
          <w:sz w:val="28"/>
          <w:szCs w:val="28"/>
          <w:lang w:val="en-US"/>
        </w:rPr>
        <w:tab/>
      </w:r>
      <w:r w:rsidR="007B2372">
        <w:rPr>
          <w:rFonts w:ascii="Times New Roman" w:hAnsi="Times New Roman" w:cs="Times New Roman"/>
          <w:sz w:val="28"/>
          <w:szCs w:val="28"/>
          <w:lang w:val="en-US"/>
        </w:rPr>
        <w:tab/>
      </w:r>
      <w:r w:rsidR="007B2372">
        <w:rPr>
          <w:rFonts w:ascii="Times New Roman" w:hAnsi="Times New Roman" w:cs="Times New Roman"/>
          <w:sz w:val="28"/>
          <w:szCs w:val="28"/>
          <w:lang w:val="en-US"/>
        </w:rPr>
        <w:tab/>
      </w:r>
      <w:r w:rsidR="006B6DA7">
        <w:rPr>
          <w:rFonts w:ascii="Times New Roman" w:hAnsi="Times New Roman" w:cs="Times New Roman"/>
          <w:sz w:val="28"/>
          <w:szCs w:val="28"/>
          <w:lang w:val="en-US"/>
        </w:rPr>
        <w:tab/>
      </w:r>
      <w:r w:rsidR="006B6DA7">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73313F">
        <w:rPr>
          <w:rFonts w:ascii="Times New Roman" w:hAnsi="Times New Roman" w:cs="Times New Roman"/>
          <w:sz w:val="28"/>
          <w:szCs w:val="28"/>
          <w:lang w:val="en-US"/>
        </w:rPr>
        <w:t>dCas9</w:t>
      </w:r>
      <w:r w:rsidR="00990D48">
        <w:rPr>
          <w:rFonts w:ascii="Times New Roman" w:hAnsi="Times New Roman" w:cs="Times New Roman"/>
          <w:sz w:val="28"/>
          <w:szCs w:val="28"/>
          <w:lang w:val="en-US"/>
        </w:rPr>
        <w:t xml:space="preserve"> </w:t>
      </w:r>
      <w:r w:rsidR="00D35C3A">
        <w:rPr>
          <w:rFonts w:ascii="Times New Roman" w:hAnsi="Times New Roman" w:cs="Times New Roman"/>
          <w:sz w:val="28"/>
          <w:szCs w:val="28"/>
          <w:lang w:val="en-US"/>
        </w:rPr>
        <w:t>f</w:t>
      </w:r>
      <w:r w:rsidR="00990D48">
        <w:rPr>
          <w:rFonts w:ascii="Times New Roman" w:hAnsi="Times New Roman" w:cs="Times New Roman"/>
          <w:sz w:val="28"/>
          <w:szCs w:val="28"/>
          <w:lang w:val="en-US"/>
        </w:rPr>
        <w:t>orward</w:t>
      </w:r>
      <w:r w:rsidR="007B2372">
        <w:rPr>
          <w:rFonts w:ascii="Times New Roman" w:hAnsi="Times New Roman" w:cs="Times New Roman"/>
          <w:sz w:val="28"/>
          <w:szCs w:val="28"/>
          <w:lang w:val="en-US"/>
        </w:rPr>
        <w:t xml:space="preserve">: </w:t>
      </w:r>
      <w:r w:rsidR="006D3EEA" w:rsidRPr="0073313F">
        <w:rPr>
          <w:rFonts w:ascii="Times New Roman" w:hAnsi="Times New Roman" w:cs="Times New Roman"/>
          <w:sz w:val="28"/>
          <w:szCs w:val="28"/>
          <w:lang w:val="en-US"/>
        </w:rPr>
        <w:t>AATACCGATCGCCACAGCAT</w:t>
      </w:r>
      <w:r w:rsidR="006D3EEA">
        <w:rPr>
          <w:rFonts w:ascii="Times New Roman" w:hAnsi="Times New Roman" w:cs="Times New Roman"/>
          <w:sz w:val="28"/>
          <w:szCs w:val="28"/>
          <w:lang w:val="en-US"/>
        </w:rPr>
        <w:t>;</w:t>
      </w:r>
      <w:r w:rsidR="00B16CF6">
        <w:rPr>
          <w:rFonts w:ascii="Times New Roman" w:hAnsi="Times New Roman" w:cs="Times New Roman"/>
          <w:sz w:val="28"/>
          <w:szCs w:val="28"/>
          <w:lang w:val="en-US"/>
        </w:rPr>
        <w:tab/>
      </w:r>
      <w:r w:rsidR="00E5398C">
        <w:rPr>
          <w:rFonts w:ascii="Times New Roman" w:hAnsi="Times New Roman" w:cs="Times New Roman"/>
          <w:sz w:val="28"/>
          <w:szCs w:val="28"/>
          <w:lang w:val="en-US"/>
        </w:rPr>
        <w:tab/>
      </w:r>
      <w:r w:rsidR="00E5398C">
        <w:rPr>
          <w:rFonts w:ascii="Times New Roman" w:hAnsi="Times New Roman" w:cs="Times New Roman"/>
          <w:sz w:val="28"/>
          <w:szCs w:val="28"/>
          <w:lang w:val="en-US"/>
        </w:rPr>
        <w:tab/>
      </w:r>
      <w:r w:rsidR="00E5398C">
        <w:rPr>
          <w:rFonts w:ascii="Times New Roman" w:hAnsi="Times New Roman" w:cs="Times New Roman"/>
          <w:sz w:val="28"/>
          <w:szCs w:val="28"/>
          <w:lang w:val="en-US"/>
        </w:rPr>
        <w:tab/>
      </w:r>
      <w:r w:rsidR="00D35C3A">
        <w:rPr>
          <w:rFonts w:ascii="Times New Roman" w:hAnsi="Times New Roman" w:cs="Times New Roman"/>
          <w:sz w:val="28"/>
          <w:szCs w:val="28"/>
          <w:lang w:val="en-US"/>
        </w:rPr>
        <w:t xml:space="preserve">dCas9 reverse: </w:t>
      </w:r>
      <w:r w:rsidR="00E5398C">
        <w:rPr>
          <w:rFonts w:ascii="Times New Roman" w:hAnsi="Times New Roman" w:cs="Times New Roman"/>
          <w:sz w:val="28"/>
          <w:szCs w:val="28"/>
          <w:lang w:val="en-US"/>
        </w:rPr>
        <w:t>CCT</w:t>
      </w:r>
      <w:r w:rsidR="00783682">
        <w:rPr>
          <w:rFonts w:ascii="Times New Roman" w:hAnsi="Times New Roman" w:cs="Times New Roman"/>
          <w:sz w:val="28"/>
          <w:szCs w:val="28"/>
          <w:lang w:val="en-US"/>
        </w:rPr>
        <w:t>G</w:t>
      </w:r>
      <w:r w:rsidR="00E5398C">
        <w:rPr>
          <w:rFonts w:ascii="Times New Roman" w:hAnsi="Times New Roman" w:cs="Times New Roman"/>
          <w:sz w:val="28"/>
          <w:szCs w:val="28"/>
          <w:lang w:val="en-US"/>
        </w:rPr>
        <w:t>TATTA</w:t>
      </w:r>
      <w:r w:rsidR="00783682">
        <w:rPr>
          <w:rFonts w:ascii="Times New Roman" w:hAnsi="Times New Roman" w:cs="Times New Roman"/>
          <w:sz w:val="28"/>
          <w:szCs w:val="28"/>
          <w:lang w:val="en-US"/>
        </w:rPr>
        <w:t>G</w:t>
      </w:r>
      <w:r w:rsidR="00E5398C">
        <w:rPr>
          <w:rFonts w:ascii="Times New Roman" w:hAnsi="Times New Roman" w:cs="Times New Roman"/>
          <w:sz w:val="28"/>
          <w:szCs w:val="28"/>
          <w:lang w:val="en-US"/>
        </w:rPr>
        <w:t>CCATG</w:t>
      </w:r>
      <w:r w:rsidR="00783682">
        <w:rPr>
          <w:rFonts w:ascii="Times New Roman" w:hAnsi="Times New Roman" w:cs="Times New Roman"/>
          <w:sz w:val="28"/>
          <w:szCs w:val="28"/>
          <w:lang w:val="en-US"/>
        </w:rPr>
        <w:t>GAACA</w:t>
      </w:r>
      <w:r w:rsidR="007A67E7">
        <w:rPr>
          <w:rFonts w:ascii="Times New Roman" w:hAnsi="Times New Roman" w:cs="Times New Roman"/>
          <w:sz w:val="28"/>
          <w:szCs w:val="28"/>
          <w:lang w:val="en-US"/>
        </w:rPr>
        <w:t>;</w:t>
      </w:r>
      <w:r w:rsidR="007A67E7">
        <w:rPr>
          <w:rFonts w:ascii="Times New Roman" w:hAnsi="Times New Roman" w:cs="Times New Roman"/>
          <w:sz w:val="28"/>
          <w:szCs w:val="28"/>
          <w:lang w:val="en-US"/>
        </w:rPr>
        <w:tab/>
      </w:r>
      <w:r w:rsidR="007A67E7">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73313F">
        <w:rPr>
          <w:rFonts w:ascii="Times New Roman" w:hAnsi="Times New Roman" w:cs="Times New Roman"/>
          <w:sz w:val="28"/>
          <w:szCs w:val="28"/>
          <w:lang w:val="en-US"/>
        </w:rPr>
        <w:t xml:space="preserve">VP64 </w:t>
      </w:r>
      <w:r w:rsidR="007A67E7">
        <w:rPr>
          <w:rFonts w:ascii="Times New Roman" w:hAnsi="Times New Roman" w:cs="Times New Roman"/>
          <w:sz w:val="28"/>
          <w:szCs w:val="28"/>
          <w:lang w:val="en-US"/>
        </w:rPr>
        <w:t xml:space="preserve">forward: </w:t>
      </w:r>
      <w:r w:rsidR="00B12A03" w:rsidRPr="0073313F">
        <w:rPr>
          <w:rFonts w:ascii="Times New Roman" w:hAnsi="Times New Roman" w:cs="Times New Roman"/>
          <w:sz w:val="28"/>
          <w:szCs w:val="28"/>
          <w:lang w:val="en-US"/>
        </w:rPr>
        <w:t>ATCAGCTTGTCGCTGTTCCT</w:t>
      </w:r>
      <w:r w:rsidR="007A67E7">
        <w:rPr>
          <w:rFonts w:ascii="Times New Roman" w:hAnsi="Times New Roman" w:cs="Times New Roman"/>
          <w:sz w:val="28"/>
          <w:szCs w:val="28"/>
          <w:lang w:val="en-US"/>
        </w:rPr>
        <w:t>;</w:t>
      </w:r>
      <w:r w:rsidR="00B16CF6">
        <w:rPr>
          <w:rFonts w:ascii="Times New Roman" w:hAnsi="Times New Roman" w:cs="Times New Roman"/>
          <w:sz w:val="28"/>
          <w:szCs w:val="28"/>
          <w:lang w:val="en-US"/>
        </w:rPr>
        <w:tab/>
      </w:r>
      <w:r w:rsidR="00E850A5">
        <w:rPr>
          <w:rFonts w:ascii="Times New Roman" w:hAnsi="Times New Roman" w:cs="Times New Roman"/>
          <w:sz w:val="28"/>
          <w:szCs w:val="28"/>
          <w:lang w:val="en-US"/>
        </w:rPr>
        <w:tab/>
      </w:r>
      <w:r w:rsidR="00E850A5">
        <w:rPr>
          <w:rFonts w:ascii="Times New Roman" w:hAnsi="Times New Roman" w:cs="Times New Roman"/>
          <w:sz w:val="28"/>
          <w:szCs w:val="28"/>
          <w:lang w:val="en-US"/>
        </w:rPr>
        <w:tab/>
      </w:r>
      <w:r w:rsidR="00E850A5">
        <w:rPr>
          <w:rFonts w:ascii="Times New Roman" w:hAnsi="Times New Roman" w:cs="Times New Roman"/>
          <w:sz w:val="28"/>
          <w:szCs w:val="28"/>
          <w:lang w:val="en-US"/>
        </w:rPr>
        <w:tab/>
      </w:r>
      <w:r w:rsidR="00E850A5">
        <w:rPr>
          <w:rFonts w:ascii="Times New Roman" w:hAnsi="Times New Roman" w:cs="Times New Roman"/>
          <w:sz w:val="28"/>
          <w:szCs w:val="28"/>
          <w:lang w:val="en-US"/>
        </w:rPr>
        <w:tab/>
      </w:r>
      <w:r w:rsidR="007A67E7">
        <w:rPr>
          <w:rFonts w:ascii="Times New Roman" w:hAnsi="Times New Roman" w:cs="Times New Roman"/>
          <w:sz w:val="28"/>
          <w:szCs w:val="28"/>
          <w:lang w:val="en-US"/>
        </w:rPr>
        <w:t xml:space="preserve">VP64 reverse: </w:t>
      </w:r>
      <w:r w:rsidR="003E6D85">
        <w:rPr>
          <w:rFonts w:ascii="Times New Roman" w:hAnsi="Times New Roman" w:cs="Times New Roman"/>
          <w:sz w:val="28"/>
          <w:szCs w:val="28"/>
          <w:lang w:val="en-US"/>
        </w:rPr>
        <w:t>CGGTTATT</w:t>
      </w:r>
      <w:r w:rsidR="00E850A5">
        <w:rPr>
          <w:rFonts w:ascii="Times New Roman" w:hAnsi="Times New Roman" w:cs="Times New Roman"/>
          <w:sz w:val="28"/>
          <w:szCs w:val="28"/>
          <w:lang w:val="en-US"/>
        </w:rPr>
        <w:t>CCATCGTAATTC.</w:t>
      </w:r>
      <w:r w:rsidR="00E850A5">
        <w:rPr>
          <w:rFonts w:ascii="Times New Roman" w:hAnsi="Times New Roman" w:cs="Times New Roman"/>
          <w:sz w:val="28"/>
          <w:szCs w:val="28"/>
          <w:lang w:val="en-US"/>
        </w:rPr>
        <w:tab/>
      </w:r>
      <w:r w:rsidR="00E850A5">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B16CF6">
        <w:rPr>
          <w:rFonts w:ascii="Times New Roman" w:hAnsi="Times New Roman" w:cs="Times New Roman"/>
          <w:sz w:val="28"/>
          <w:szCs w:val="28"/>
          <w:lang w:val="en-US"/>
        </w:rPr>
        <w:tab/>
      </w:r>
      <w:r w:rsidR="00910F20" w:rsidRPr="006A5C5A">
        <w:rPr>
          <w:rFonts w:ascii="Times New Roman" w:eastAsia="Times New Roman" w:hAnsi="Times New Roman" w:cs="Times New Roman"/>
          <w:color w:val="000000"/>
          <w:sz w:val="28"/>
          <w:szCs w:val="28"/>
          <w:lang w:val="en-US" w:eastAsia="ru-RU"/>
        </w:rPr>
        <w:t>3.</w:t>
      </w:r>
      <w:r w:rsidR="006A5C5A" w:rsidRPr="006A5C5A">
        <w:rPr>
          <w:rFonts w:ascii="Times New Roman" w:eastAsia="Times New Roman" w:hAnsi="Times New Roman" w:cs="Times New Roman"/>
          <w:color w:val="000000"/>
          <w:sz w:val="28"/>
          <w:szCs w:val="28"/>
          <w:lang w:val="en-US" w:eastAsia="ru-RU"/>
        </w:rPr>
        <w:t>1.</w:t>
      </w:r>
      <w:r w:rsidR="00910F20" w:rsidRPr="006A5C5A">
        <w:rPr>
          <w:rFonts w:ascii="Times New Roman" w:eastAsia="Times New Roman" w:hAnsi="Times New Roman" w:cs="Times New Roman"/>
          <w:color w:val="000000"/>
          <w:sz w:val="28"/>
          <w:szCs w:val="28"/>
          <w:lang w:val="en-US" w:eastAsia="ru-RU"/>
        </w:rPr>
        <w:t xml:space="preserve">2. </w:t>
      </w:r>
      <w:r w:rsidR="00C411D8" w:rsidRPr="006A5C5A">
        <w:rPr>
          <w:rFonts w:ascii="Times New Roman" w:eastAsia="Times New Roman" w:hAnsi="Times New Roman" w:cs="Times New Roman"/>
          <w:color w:val="000000"/>
          <w:sz w:val="28"/>
          <w:szCs w:val="28"/>
          <w:lang w:val="en-US" w:eastAsia="ru-RU"/>
        </w:rPr>
        <w:t xml:space="preserve">Preparation </w:t>
      </w:r>
      <w:r w:rsidR="001F7818">
        <w:rPr>
          <w:rFonts w:ascii="Times New Roman" w:eastAsia="Times New Roman" w:hAnsi="Times New Roman" w:cs="Times New Roman"/>
          <w:color w:val="000000"/>
          <w:sz w:val="28"/>
          <w:szCs w:val="28"/>
          <w:lang w:val="en-US" w:eastAsia="ru-RU"/>
        </w:rPr>
        <w:t xml:space="preserve">and cloning </w:t>
      </w:r>
      <w:r w:rsidR="00C411D8" w:rsidRPr="006A5C5A">
        <w:rPr>
          <w:rFonts w:ascii="Times New Roman" w:eastAsia="Times New Roman" w:hAnsi="Times New Roman" w:cs="Times New Roman"/>
          <w:color w:val="000000"/>
          <w:sz w:val="28"/>
          <w:szCs w:val="28"/>
          <w:lang w:val="en-US" w:eastAsia="ru-RU"/>
        </w:rPr>
        <w:t xml:space="preserve">of </w:t>
      </w:r>
      <w:r w:rsidR="00F5555B" w:rsidRPr="006A5C5A">
        <w:rPr>
          <w:rFonts w:ascii="Times New Roman" w:eastAsia="Times New Roman" w:hAnsi="Times New Roman" w:cs="Times New Roman"/>
          <w:color w:val="000000"/>
          <w:sz w:val="28"/>
          <w:szCs w:val="28"/>
          <w:lang w:val="en-US" w:eastAsia="ru-RU"/>
        </w:rPr>
        <w:t>guide RNAs</w:t>
      </w:r>
      <w:r w:rsidR="00B16CF6">
        <w:rPr>
          <w:rFonts w:ascii="Times New Roman" w:eastAsia="Times New Roman" w:hAnsi="Times New Roman" w:cs="Times New Roman"/>
          <w:color w:val="000000"/>
          <w:sz w:val="28"/>
          <w:szCs w:val="28"/>
          <w:lang w:val="en-US" w:eastAsia="ru-RU"/>
        </w:rPr>
        <w:tab/>
      </w:r>
      <w:r w:rsidR="00B16CF6">
        <w:rPr>
          <w:rFonts w:ascii="Times New Roman" w:eastAsia="Times New Roman" w:hAnsi="Times New Roman" w:cs="Times New Roman"/>
          <w:color w:val="000000"/>
          <w:sz w:val="28"/>
          <w:szCs w:val="28"/>
          <w:lang w:val="en-US" w:eastAsia="ru-RU"/>
        </w:rPr>
        <w:tab/>
      </w:r>
      <w:r w:rsidR="00B16CF6">
        <w:rPr>
          <w:rFonts w:ascii="Times New Roman" w:eastAsia="Times New Roman" w:hAnsi="Times New Roman" w:cs="Times New Roman"/>
          <w:color w:val="000000"/>
          <w:sz w:val="28"/>
          <w:szCs w:val="28"/>
          <w:lang w:val="en-US" w:eastAsia="ru-RU"/>
        </w:rPr>
        <w:tab/>
      </w:r>
      <w:r w:rsidR="00B16CF6">
        <w:rPr>
          <w:rFonts w:ascii="Times New Roman" w:eastAsia="Times New Roman" w:hAnsi="Times New Roman" w:cs="Times New Roman"/>
          <w:color w:val="000000"/>
          <w:sz w:val="28"/>
          <w:szCs w:val="28"/>
          <w:lang w:val="en-US" w:eastAsia="ru-RU"/>
        </w:rPr>
        <w:tab/>
      </w:r>
      <w:r w:rsidR="00B16CF6">
        <w:rPr>
          <w:rFonts w:ascii="Times New Roman" w:eastAsia="Times New Roman" w:hAnsi="Times New Roman" w:cs="Times New Roman"/>
          <w:color w:val="000000"/>
          <w:sz w:val="28"/>
          <w:szCs w:val="28"/>
          <w:lang w:val="en-US" w:eastAsia="ru-RU"/>
        </w:rPr>
        <w:tab/>
      </w:r>
      <w:r w:rsidR="00B16CF6">
        <w:rPr>
          <w:rFonts w:ascii="Times New Roman" w:eastAsia="Times New Roman" w:hAnsi="Times New Roman" w:cs="Times New Roman"/>
          <w:color w:val="000000"/>
          <w:sz w:val="28"/>
          <w:szCs w:val="28"/>
          <w:lang w:val="en-US" w:eastAsia="ru-RU"/>
        </w:rPr>
        <w:tab/>
      </w:r>
      <w:r w:rsidR="00017A37" w:rsidRPr="00017A37">
        <w:rPr>
          <w:rFonts w:ascii="Times New Roman" w:eastAsia="Times New Roman" w:hAnsi="Times New Roman" w:cs="Times New Roman"/>
          <w:color w:val="000000"/>
          <w:sz w:val="28"/>
          <w:szCs w:val="28"/>
          <w:lang w:val="en-US" w:eastAsia="ru-RU"/>
        </w:rPr>
        <w:t xml:space="preserve">Designing guide RNAs (gRNAs) for CRISPR gene regulation </w:t>
      </w:r>
      <w:r w:rsidR="00017A37">
        <w:rPr>
          <w:rFonts w:ascii="Times New Roman" w:eastAsia="Times New Roman" w:hAnsi="Times New Roman" w:cs="Times New Roman"/>
          <w:color w:val="000000"/>
          <w:sz w:val="28"/>
          <w:szCs w:val="28"/>
          <w:lang w:val="en-US" w:eastAsia="ru-RU"/>
        </w:rPr>
        <w:t xml:space="preserve">constructs </w:t>
      </w:r>
      <w:r w:rsidR="00017A37" w:rsidRPr="00017A37">
        <w:rPr>
          <w:rFonts w:ascii="Times New Roman" w:eastAsia="Times New Roman" w:hAnsi="Times New Roman" w:cs="Times New Roman"/>
          <w:color w:val="000000"/>
          <w:sz w:val="28"/>
          <w:szCs w:val="28"/>
          <w:lang w:val="en-US" w:eastAsia="ru-RU"/>
        </w:rPr>
        <w:t xml:space="preserve">is a critical aspect of </w:t>
      </w:r>
      <w:r w:rsidR="00657DDC">
        <w:rPr>
          <w:rFonts w:ascii="Times New Roman" w:eastAsia="Times New Roman" w:hAnsi="Times New Roman" w:cs="Times New Roman"/>
          <w:color w:val="000000"/>
          <w:sz w:val="28"/>
          <w:szCs w:val="28"/>
          <w:lang w:val="en-US" w:eastAsia="ru-RU"/>
        </w:rPr>
        <w:t xml:space="preserve">leveraging </w:t>
      </w:r>
      <w:r w:rsidR="00017A37" w:rsidRPr="00017A37">
        <w:rPr>
          <w:rFonts w:ascii="Times New Roman" w:eastAsia="Times New Roman" w:hAnsi="Times New Roman" w:cs="Times New Roman"/>
          <w:color w:val="000000"/>
          <w:sz w:val="28"/>
          <w:szCs w:val="28"/>
          <w:lang w:val="en-US" w:eastAsia="ru-RU"/>
        </w:rPr>
        <w:t>CRISPR technology for precise genome editing and transcriptional control. Th</w:t>
      </w:r>
      <w:r w:rsidR="00657DDC">
        <w:rPr>
          <w:rFonts w:ascii="Times New Roman" w:eastAsia="Times New Roman" w:hAnsi="Times New Roman" w:cs="Times New Roman"/>
          <w:color w:val="000000"/>
          <w:sz w:val="28"/>
          <w:szCs w:val="28"/>
          <w:lang w:val="en-US" w:eastAsia="ru-RU"/>
        </w:rPr>
        <w:t xml:space="preserve">e </w:t>
      </w:r>
      <w:r w:rsidR="00017A37" w:rsidRPr="00017A37">
        <w:rPr>
          <w:rFonts w:ascii="Times New Roman" w:eastAsia="Times New Roman" w:hAnsi="Times New Roman" w:cs="Times New Roman"/>
          <w:color w:val="000000"/>
          <w:sz w:val="28"/>
          <w:szCs w:val="28"/>
          <w:lang w:val="en-US" w:eastAsia="ru-RU"/>
        </w:rPr>
        <w:t xml:space="preserve">process involves </w:t>
      </w:r>
      <w:r w:rsidR="0073379E">
        <w:rPr>
          <w:rFonts w:ascii="Times New Roman" w:eastAsia="Times New Roman" w:hAnsi="Times New Roman" w:cs="Times New Roman"/>
          <w:color w:val="000000"/>
          <w:sz w:val="28"/>
          <w:szCs w:val="28"/>
          <w:lang w:val="en-US" w:eastAsia="ru-RU"/>
        </w:rPr>
        <w:t xml:space="preserve">creating a library of synthetically designed </w:t>
      </w:r>
      <w:r w:rsidR="00157F03">
        <w:rPr>
          <w:rFonts w:ascii="Times New Roman" w:eastAsia="Times New Roman" w:hAnsi="Times New Roman" w:cs="Times New Roman"/>
          <w:color w:val="000000"/>
          <w:sz w:val="28"/>
          <w:szCs w:val="28"/>
          <w:lang w:val="en-US" w:eastAsia="ru-RU"/>
        </w:rPr>
        <w:t xml:space="preserve">gRNAs, </w:t>
      </w:r>
      <w:r w:rsidR="00017A37" w:rsidRPr="00017A37">
        <w:rPr>
          <w:rFonts w:ascii="Times New Roman" w:eastAsia="Times New Roman" w:hAnsi="Times New Roman" w:cs="Times New Roman"/>
          <w:color w:val="000000"/>
          <w:sz w:val="28"/>
          <w:szCs w:val="28"/>
          <w:lang w:val="en-US" w:eastAsia="ru-RU"/>
        </w:rPr>
        <w:t xml:space="preserve">selecting </w:t>
      </w:r>
      <w:r w:rsidR="00157F03">
        <w:rPr>
          <w:rFonts w:ascii="Times New Roman" w:eastAsia="Times New Roman" w:hAnsi="Times New Roman" w:cs="Times New Roman"/>
          <w:color w:val="000000"/>
          <w:sz w:val="28"/>
          <w:szCs w:val="28"/>
          <w:lang w:val="en-US" w:eastAsia="ru-RU"/>
        </w:rPr>
        <w:t xml:space="preserve">out the most efficient ones </w:t>
      </w:r>
      <w:r w:rsidR="00017A37" w:rsidRPr="00017A37">
        <w:rPr>
          <w:rFonts w:ascii="Times New Roman" w:eastAsia="Times New Roman" w:hAnsi="Times New Roman" w:cs="Times New Roman"/>
          <w:color w:val="000000"/>
          <w:sz w:val="28"/>
          <w:szCs w:val="28"/>
          <w:lang w:val="en-US" w:eastAsia="ru-RU"/>
        </w:rPr>
        <w:t xml:space="preserve">and </w:t>
      </w:r>
      <w:r w:rsidR="00157F03">
        <w:rPr>
          <w:rFonts w:ascii="Times New Roman" w:eastAsia="Times New Roman" w:hAnsi="Times New Roman" w:cs="Times New Roman"/>
          <w:color w:val="000000"/>
          <w:sz w:val="28"/>
          <w:szCs w:val="28"/>
          <w:lang w:val="en-US" w:eastAsia="ru-RU"/>
        </w:rPr>
        <w:t>also</w:t>
      </w:r>
      <w:r w:rsidR="009F3369">
        <w:rPr>
          <w:rFonts w:ascii="Times New Roman" w:eastAsia="Times New Roman" w:hAnsi="Times New Roman" w:cs="Times New Roman"/>
          <w:color w:val="000000"/>
          <w:sz w:val="28"/>
          <w:szCs w:val="28"/>
          <w:lang w:val="en-US" w:eastAsia="ru-RU"/>
        </w:rPr>
        <w:t xml:space="preserve"> possibly</w:t>
      </w:r>
      <w:r w:rsidR="00157F03">
        <w:rPr>
          <w:rFonts w:ascii="Times New Roman" w:eastAsia="Times New Roman" w:hAnsi="Times New Roman" w:cs="Times New Roman"/>
          <w:color w:val="000000"/>
          <w:sz w:val="28"/>
          <w:szCs w:val="28"/>
          <w:lang w:val="en-US" w:eastAsia="ru-RU"/>
        </w:rPr>
        <w:t xml:space="preserve"> </w:t>
      </w:r>
      <w:r w:rsidR="00017A37" w:rsidRPr="00017A37">
        <w:rPr>
          <w:rFonts w:ascii="Times New Roman" w:eastAsia="Times New Roman" w:hAnsi="Times New Roman" w:cs="Times New Roman"/>
          <w:color w:val="000000"/>
          <w:sz w:val="28"/>
          <w:szCs w:val="28"/>
          <w:lang w:val="en-US" w:eastAsia="ru-RU"/>
        </w:rPr>
        <w:t xml:space="preserve">optimizing </w:t>
      </w:r>
      <w:r w:rsidR="00157F03">
        <w:rPr>
          <w:rFonts w:ascii="Times New Roman" w:eastAsia="Times New Roman" w:hAnsi="Times New Roman" w:cs="Times New Roman"/>
          <w:color w:val="000000"/>
          <w:sz w:val="28"/>
          <w:szCs w:val="28"/>
          <w:lang w:val="en-US" w:eastAsia="ru-RU"/>
        </w:rPr>
        <w:t xml:space="preserve">the </w:t>
      </w:r>
      <w:r w:rsidR="00017A37" w:rsidRPr="00017A37">
        <w:rPr>
          <w:rFonts w:ascii="Times New Roman" w:eastAsia="Times New Roman" w:hAnsi="Times New Roman" w:cs="Times New Roman"/>
          <w:color w:val="000000"/>
          <w:sz w:val="28"/>
          <w:szCs w:val="28"/>
          <w:lang w:val="en-US" w:eastAsia="ru-RU"/>
        </w:rPr>
        <w:t xml:space="preserve">sequences to ensure specificity and efficiency in targeting desired genomic </w:t>
      </w:r>
      <w:r w:rsidR="00157F03">
        <w:rPr>
          <w:rFonts w:ascii="Times New Roman" w:eastAsia="Times New Roman" w:hAnsi="Times New Roman" w:cs="Times New Roman"/>
          <w:color w:val="000000"/>
          <w:sz w:val="28"/>
          <w:szCs w:val="28"/>
          <w:lang w:val="en-US" w:eastAsia="ru-RU"/>
        </w:rPr>
        <w:t>sequence</w:t>
      </w:r>
      <w:r w:rsidR="00017A37" w:rsidRPr="00017A37">
        <w:rPr>
          <w:rFonts w:ascii="Times New Roman" w:eastAsia="Times New Roman" w:hAnsi="Times New Roman" w:cs="Times New Roman"/>
          <w:color w:val="000000"/>
          <w:sz w:val="28"/>
          <w:szCs w:val="28"/>
          <w:lang w:val="en-US" w:eastAsia="ru-RU"/>
        </w:rPr>
        <w:t>.</w:t>
      </w:r>
      <w:r w:rsidR="00063267">
        <w:rPr>
          <w:rFonts w:ascii="Times New Roman" w:eastAsia="Times New Roman" w:hAnsi="Times New Roman" w:cs="Times New Roman"/>
          <w:color w:val="000000"/>
          <w:sz w:val="28"/>
          <w:szCs w:val="28"/>
          <w:lang w:val="en-US" w:eastAsia="ru-RU"/>
        </w:rPr>
        <w:tab/>
      </w:r>
      <w:r w:rsidR="009032C0">
        <w:rPr>
          <w:rFonts w:ascii="Times New Roman" w:eastAsia="Times New Roman" w:hAnsi="Times New Roman" w:cs="Times New Roman"/>
          <w:color w:val="000000"/>
          <w:sz w:val="28"/>
          <w:szCs w:val="28"/>
          <w:lang w:val="en-US" w:eastAsia="ru-RU"/>
        </w:rPr>
        <w:tab/>
      </w:r>
      <w:r w:rsidR="009032C0">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7B72FC">
        <w:rPr>
          <w:rFonts w:ascii="Times New Roman" w:eastAsia="Times New Roman" w:hAnsi="Times New Roman" w:cs="Times New Roman"/>
          <w:color w:val="000000"/>
          <w:sz w:val="28"/>
          <w:szCs w:val="28"/>
          <w:lang w:val="en-US" w:eastAsia="ru-RU"/>
        </w:rPr>
        <w:tab/>
      </w:r>
      <w:r w:rsidR="0023645E">
        <w:rPr>
          <w:rFonts w:ascii="Times New Roman" w:eastAsia="Times New Roman" w:hAnsi="Times New Roman" w:cs="Times New Roman"/>
          <w:color w:val="000000"/>
          <w:sz w:val="28"/>
          <w:szCs w:val="28"/>
          <w:lang w:val="en-US" w:eastAsia="ru-RU"/>
        </w:rPr>
        <w:t>In order to design gRNA</w:t>
      </w:r>
      <w:r w:rsidR="009E21BB">
        <w:rPr>
          <w:rFonts w:ascii="Times New Roman" w:eastAsia="Times New Roman" w:hAnsi="Times New Roman" w:cs="Times New Roman"/>
          <w:color w:val="000000"/>
          <w:sz w:val="28"/>
          <w:szCs w:val="28"/>
          <w:lang w:val="en-US" w:eastAsia="ru-RU"/>
        </w:rPr>
        <w:t xml:space="preserve"> for CRISPR technology</w:t>
      </w:r>
      <w:r w:rsidR="0023645E">
        <w:rPr>
          <w:rFonts w:ascii="Times New Roman" w:eastAsia="Times New Roman" w:hAnsi="Times New Roman" w:cs="Times New Roman"/>
          <w:color w:val="000000"/>
          <w:sz w:val="28"/>
          <w:szCs w:val="28"/>
          <w:lang w:val="en-US" w:eastAsia="ru-RU"/>
        </w:rPr>
        <w:t xml:space="preserve">, </w:t>
      </w:r>
      <w:r w:rsidR="00643739">
        <w:rPr>
          <w:rFonts w:ascii="Times New Roman" w:eastAsia="Times New Roman" w:hAnsi="Times New Roman" w:cs="Times New Roman"/>
          <w:color w:val="000000"/>
          <w:sz w:val="28"/>
          <w:szCs w:val="28"/>
          <w:lang w:val="en-US" w:eastAsia="ru-RU"/>
        </w:rPr>
        <w:t xml:space="preserve">expectedly, </w:t>
      </w:r>
      <w:r w:rsidR="0023645E">
        <w:rPr>
          <w:rFonts w:ascii="Times New Roman" w:eastAsia="Times New Roman" w:hAnsi="Times New Roman" w:cs="Times New Roman"/>
          <w:color w:val="000000"/>
          <w:sz w:val="28"/>
          <w:szCs w:val="28"/>
          <w:lang w:val="en-US" w:eastAsia="ru-RU"/>
        </w:rPr>
        <w:t>nucleic acid sequence of the target sequence needs to be studied</w:t>
      </w:r>
      <w:r w:rsidR="009E21BB">
        <w:rPr>
          <w:rFonts w:ascii="Times New Roman" w:eastAsia="Times New Roman" w:hAnsi="Times New Roman" w:cs="Times New Roman"/>
          <w:color w:val="000000"/>
          <w:sz w:val="28"/>
          <w:szCs w:val="28"/>
          <w:lang w:val="en-US" w:eastAsia="ru-RU"/>
        </w:rPr>
        <w:t xml:space="preserve"> and t</w:t>
      </w:r>
      <w:r w:rsidR="00643739">
        <w:rPr>
          <w:rFonts w:ascii="Times New Roman" w:eastAsia="Times New Roman" w:hAnsi="Times New Roman" w:cs="Times New Roman"/>
          <w:color w:val="000000"/>
          <w:sz w:val="28"/>
          <w:szCs w:val="28"/>
          <w:lang w:val="en-US" w:eastAsia="ru-RU"/>
        </w:rPr>
        <w:t xml:space="preserve">here are a number of online tools </w:t>
      </w:r>
      <w:r w:rsidR="009E21BB">
        <w:rPr>
          <w:rFonts w:ascii="Times New Roman" w:eastAsia="Times New Roman" w:hAnsi="Times New Roman" w:cs="Times New Roman"/>
          <w:color w:val="000000"/>
          <w:sz w:val="28"/>
          <w:szCs w:val="28"/>
          <w:lang w:val="en-US" w:eastAsia="ru-RU"/>
        </w:rPr>
        <w:t xml:space="preserve">for </w:t>
      </w:r>
      <w:r w:rsidR="00643739">
        <w:rPr>
          <w:rFonts w:ascii="Times New Roman" w:eastAsia="Times New Roman" w:hAnsi="Times New Roman" w:cs="Times New Roman"/>
          <w:color w:val="000000"/>
          <w:sz w:val="28"/>
          <w:szCs w:val="28"/>
          <w:lang w:val="en-US" w:eastAsia="ru-RU"/>
        </w:rPr>
        <w:t>that</w:t>
      </w:r>
      <w:r w:rsidR="009E21BB">
        <w:rPr>
          <w:rFonts w:ascii="Times New Roman" w:eastAsia="Times New Roman" w:hAnsi="Times New Roman" w:cs="Times New Roman"/>
          <w:color w:val="000000"/>
          <w:sz w:val="28"/>
          <w:szCs w:val="28"/>
          <w:lang w:val="en-US" w:eastAsia="ru-RU"/>
        </w:rPr>
        <w:t xml:space="preserve">. In this research </w:t>
      </w:r>
      <w:r w:rsidR="00217984">
        <w:rPr>
          <w:rFonts w:ascii="Times New Roman" w:eastAsia="Times New Roman" w:hAnsi="Times New Roman" w:cs="Times New Roman"/>
          <w:color w:val="000000"/>
          <w:sz w:val="28"/>
          <w:szCs w:val="28"/>
          <w:lang w:val="en-US" w:eastAsia="ru-RU"/>
        </w:rPr>
        <w:t>promoter of insulin gene acted as target.</w:t>
      </w:r>
      <w:r w:rsidR="009032C0">
        <w:rPr>
          <w:rFonts w:ascii="Times New Roman" w:eastAsia="Times New Roman" w:hAnsi="Times New Roman" w:cs="Times New Roman"/>
          <w:color w:val="000000"/>
          <w:sz w:val="28"/>
          <w:szCs w:val="28"/>
          <w:lang w:val="en-US" w:eastAsia="ru-RU"/>
        </w:rPr>
        <w:tab/>
      </w:r>
      <w:r w:rsidR="008B61EE">
        <w:rPr>
          <w:rFonts w:ascii="Times New Roman" w:eastAsia="Times New Roman" w:hAnsi="Times New Roman" w:cs="Times New Roman"/>
          <w:color w:val="000000"/>
          <w:sz w:val="28"/>
          <w:szCs w:val="28"/>
          <w:lang w:val="en-US" w:eastAsia="ru-RU"/>
        </w:rPr>
        <w:tab/>
      </w:r>
      <w:r w:rsidR="008B61EE">
        <w:rPr>
          <w:rFonts w:ascii="Times New Roman" w:eastAsia="Times New Roman" w:hAnsi="Times New Roman" w:cs="Times New Roman"/>
          <w:color w:val="000000"/>
          <w:sz w:val="28"/>
          <w:szCs w:val="28"/>
          <w:lang w:val="en-US" w:eastAsia="ru-RU"/>
        </w:rPr>
        <w:tab/>
      </w:r>
      <w:r w:rsidR="009F3369">
        <w:rPr>
          <w:rFonts w:ascii="Times New Roman" w:eastAsia="Times New Roman" w:hAnsi="Times New Roman" w:cs="Times New Roman"/>
          <w:color w:val="000000"/>
          <w:sz w:val="28"/>
          <w:szCs w:val="28"/>
          <w:lang w:val="en-US" w:eastAsia="ru-RU"/>
        </w:rPr>
        <w:t>It has been experimentally shown e</w:t>
      </w:r>
      <w:r w:rsidR="009032C0" w:rsidRPr="00C53608">
        <w:rPr>
          <w:rFonts w:ascii="Times New Roman" w:eastAsia="Times New Roman" w:hAnsi="Times New Roman" w:cs="Times New Roman"/>
          <w:color w:val="000000"/>
          <w:sz w:val="28"/>
          <w:szCs w:val="28"/>
          <w:lang w:val="en-US" w:eastAsia="ru-RU"/>
        </w:rPr>
        <w:t>arlier</w:t>
      </w:r>
      <w:r w:rsidR="009F3369">
        <w:rPr>
          <w:rFonts w:ascii="Times New Roman" w:eastAsia="Times New Roman" w:hAnsi="Times New Roman" w:cs="Times New Roman"/>
          <w:color w:val="000000"/>
          <w:sz w:val="28"/>
          <w:szCs w:val="28"/>
          <w:lang w:val="en-US" w:eastAsia="ru-RU"/>
        </w:rPr>
        <w:t xml:space="preserve"> that </w:t>
      </w:r>
      <w:r w:rsidR="009032C0" w:rsidRPr="00C53608">
        <w:rPr>
          <w:rFonts w:ascii="Times New Roman" w:eastAsia="Times New Roman" w:hAnsi="Times New Roman" w:cs="Times New Roman"/>
          <w:color w:val="000000"/>
          <w:sz w:val="28"/>
          <w:szCs w:val="28"/>
          <w:lang w:val="en-US" w:eastAsia="ru-RU"/>
        </w:rPr>
        <w:t>synergistic effect of several gRNAs (in some cases up to 4) targeted to the same transcriptional site significantly enhance the overall efficiency of endogenous gene activation compared to when a single gRNA is use</w:t>
      </w:r>
      <w:r w:rsidR="00C639BC">
        <w:rPr>
          <w:rFonts w:ascii="Times New Roman" w:eastAsia="Times New Roman" w:hAnsi="Times New Roman" w:cs="Times New Roman"/>
          <w:color w:val="000000"/>
          <w:sz w:val="28"/>
          <w:szCs w:val="28"/>
          <w:lang w:val="en-US" w:eastAsia="ru-RU"/>
        </w:rPr>
        <w:t>d [150]</w:t>
      </w:r>
      <w:r w:rsidR="009032C0" w:rsidRPr="00C53608">
        <w:rPr>
          <w:rFonts w:ascii="Times New Roman" w:eastAsia="Times New Roman" w:hAnsi="Times New Roman" w:cs="Times New Roman"/>
          <w:color w:val="000000"/>
          <w:sz w:val="28"/>
          <w:szCs w:val="28"/>
          <w:lang w:val="en-US" w:eastAsia="ru-RU"/>
        </w:rPr>
        <w:t>. T</w:t>
      </w:r>
      <w:r w:rsidR="00AC3F15">
        <w:rPr>
          <w:rFonts w:ascii="Times New Roman" w:eastAsia="Times New Roman" w:hAnsi="Times New Roman" w:cs="Times New Roman"/>
          <w:color w:val="000000"/>
          <w:sz w:val="28"/>
          <w:szCs w:val="28"/>
          <w:lang w:val="en-US" w:eastAsia="ru-RU"/>
        </w:rPr>
        <w:t xml:space="preserve">aking this into account and </w:t>
      </w:r>
      <w:r w:rsidR="009032C0" w:rsidRPr="00C53608">
        <w:rPr>
          <w:rFonts w:ascii="Times New Roman" w:eastAsia="Times New Roman" w:hAnsi="Times New Roman" w:cs="Times New Roman"/>
          <w:color w:val="000000"/>
          <w:sz w:val="28"/>
          <w:szCs w:val="28"/>
          <w:lang w:val="en-US" w:eastAsia="ru-RU"/>
        </w:rPr>
        <w:t xml:space="preserve">following the algorithm that has </w:t>
      </w:r>
      <w:r w:rsidR="00D85B95">
        <w:rPr>
          <w:rFonts w:ascii="Times New Roman" w:eastAsia="Times New Roman" w:hAnsi="Times New Roman" w:cs="Times New Roman"/>
          <w:color w:val="000000"/>
          <w:sz w:val="28"/>
          <w:szCs w:val="28"/>
          <w:lang w:val="en-US" w:eastAsia="ru-RU"/>
        </w:rPr>
        <w:t>been described above</w:t>
      </w:r>
      <w:r w:rsidR="009032C0" w:rsidRPr="00C53608">
        <w:rPr>
          <w:rFonts w:ascii="Times New Roman" w:eastAsia="Times New Roman" w:hAnsi="Times New Roman" w:cs="Times New Roman"/>
          <w:color w:val="000000"/>
          <w:sz w:val="28"/>
          <w:szCs w:val="28"/>
          <w:lang w:val="en-US" w:eastAsia="ru-RU"/>
        </w:rPr>
        <w:t>,</w:t>
      </w:r>
      <w:r w:rsidR="005735A4">
        <w:rPr>
          <w:rFonts w:ascii="Times New Roman" w:eastAsia="Times New Roman" w:hAnsi="Times New Roman" w:cs="Times New Roman"/>
          <w:color w:val="000000"/>
          <w:sz w:val="28"/>
          <w:szCs w:val="28"/>
          <w:lang w:val="en-US" w:eastAsia="ru-RU"/>
        </w:rPr>
        <w:t xml:space="preserve"> a number of </w:t>
      </w:r>
      <w:r w:rsidR="009032C0" w:rsidRPr="00C53608">
        <w:rPr>
          <w:rFonts w:ascii="Times New Roman" w:eastAsia="Times New Roman" w:hAnsi="Times New Roman" w:cs="Times New Roman"/>
          <w:color w:val="000000"/>
          <w:sz w:val="28"/>
          <w:szCs w:val="28"/>
          <w:lang w:val="en-US" w:eastAsia="ru-RU"/>
        </w:rPr>
        <w:t>INS gRNAs were designed</w:t>
      </w:r>
      <w:r w:rsidR="00D85B95" w:rsidRPr="00D85B95">
        <w:rPr>
          <w:rFonts w:ascii="Times New Roman" w:eastAsia="Times New Roman" w:hAnsi="Times New Roman" w:cs="Times New Roman"/>
          <w:color w:val="000000"/>
          <w:sz w:val="28"/>
          <w:szCs w:val="28"/>
          <w:lang w:val="en-US" w:eastAsia="ru-RU"/>
        </w:rPr>
        <w:t xml:space="preserve"> </w:t>
      </w:r>
      <w:r w:rsidR="00D85B95" w:rsidRPr="005C0EB2">
        <w:rPr>
          <w:rFonts w:ascii="Times New Roman" w:eastAsia="Times New Roman" w:hAnsi="Times New Roman" w:cs="Times New Roman"/>
          <w:color w:val="000000"/>
          <w:sz w:val="28"/>
          <w:szCs w:val="28"/>
          <w:lang w:val="en-US" w:eastAsia="ru-RU"/>
        </w:rPr>
        <w:t>using</w:t>
      </w:r>
      <w:r w:rsidR="00D85B95">
        <w:rPr>
          <w:rFonts w:ascii="Times New Roman" w:eastAsia="Times New Roman" w:hAnsi="Times New Roman" w:cs="Times New Roman"/>
          <w:color w:val="000000"/>
          <w:sz w:val="28"/>
          <w:szCs w:val="28"/>
          <w:lang w:val="en-US" w:eastAsia="ru-RU"/>
        </w:rPr>
        <w:t xml:space="preserve"> </w:t>
      </w:r>
      <w:r w:rsidR="008B0E25" w:rsidRPr="008B0E25">
        <w:rPr>
          <w:rFonts w:ascii="Times New Roman" w:eastAsia="Times New Roman" w:hAnsi="Times New Roman" w:cs="Times New Roman"/>
          <w:color w:val="000000"/>
          <w:sz w:val="28"/>
          <w:szCs w:val="28"/>
          <w:lang w:val="en-US" w:eastAsia="ru-RU"/>
        </w:rPr>
        <w:t xml:space="preserve">GuideMaker </w:t>
      </w:r>
      <w:r w:rsidR="00D85B95" w:rsidRPr="005C0EB2">
        <w:rPr>
          <w:rFonts w:ascii="Times New Roman" w:eastAsia="Times New Roman" w:hAnsi="Times New Roman" w:cs="Times New Roman"/>
          <w:color w:val="000000"/>
          <w:sz w:val="28"/>
          <w:szCs w:val="28"/>
          <w:lang w:val="en-US" w:eastAsia="ru-RU"/>
        </w:rPr>
        <w:t>tool</w:t>
      </w:r>
      <w:r w:rsidR="00D85B95">
        <w:rPr>
          <w:rFonts w:ascii="Times New Roman" w:eastAsia="Times New Roman" w:hAnsi="Times New Roman" w:cs="Times New Roman"/>
          <w:color w:val="000000"/>
          <w:sz w:val="28"/>
          <w:szCs w:val="28"/>
          <w:lang w:val="en-US" w:eastAsia="ru-RU"/>
        </w:rPr>
        <w:t xml:space="preserve">. </w:t>
      </w:r>
      <w:r w:rsidR="0055702C">
        <w:rPr>
          <w:rFonts w:ascii="Times New Roman" w:eastAsia="Times New Roman" w:hAnsi="Times New Roman" w:cs="Times New Roman"/>
          <w:color w:val="000000"/>
          <w:sz w:val="28"/>
          <w:szCs w:val="28"/>
          <w:lang w:val="en-US" w:eastAsia="ru-RU"/>
        </w:rPr>
        <w:t xml:space="preserve">Next, using the Surveyor nuclease assay </w:t>
      </w:r>
      <w:r w:rsidR="00E87F86">
        <w:rPr>
          <w:rFonts w:ascii="Times New Roman" w:eastAsia="Times New Roman" w:hAnsi="Times New Roman" w:cs="Times New Roman"/>
          <w:color w:val="000000"/>
          <w:sz w:val="28"/>
          <w:szCs w:val="28"/>
          <w:lang w:val="en-US" w:eastAsia="ru-RU"/>
        </w:rPr>
        <w:t>the most effective gRNAs from the library was selected. In the assay the natural Cas9 nuclease is used so</w:t>
      </w:r>
      <w:r w:rsidR="006D0906">
        <w:rPr>
          <w:rFonts w:ascii="Times New Roman" w:eastAsia="Times New Roman" w:hAnsi="Times New Roman" w:cs="Times New Roman"/>
          <w:color w:val="000000"/>
          <w:sz w:val="28"/>
          <w:szCs w:val="28"/>
          <w:lang w:val="en-US" w:eastAsia="ru-RU"/>
        </w:rPr>
        <w:t xml:space="preserve"> that the effectiveness of the gRNA is assesse</w:t>
      </w:r>
      <w:r w:rsidR="0071736F">
        <w:rPr>
          <w:rFonts w:ascii="Times New Roman" w:eastAsia="Times New Roman" w:hAnsi="Times New Roman" w:cs="Times New Roman"/>
          <w:color w:val="000000"/>
          <w:sz w:val="28"/>
          <w:szCs w:val="28"/>
          <w:lang w:val="en-US" w:eastAsia="ru-RU"/>
        </w:rPr>
        <w:t>d</w:t>
      </w:r>
      <w:r w:rsidR="006D0906">
        <w:rPr>
          <w:rFonts w:ascii="Times New Roman" w:eastAsia="Times New Roman" w:hAnsi="Times New Roman" w:cs="Times New Roman"/>
          <w:color w:val="000000"/>
          <w:sz w:val="28"/>
          <w:szCs w:val="28"/>
          <w:lang w:val="en-US" w:eastAsia="ru-RU"/>
        </w:rPr>
        <w:t xml:space="preserve"> </w:t>
      </w:r>
      <w:r w:rsidR="0071736F">
        <w:rPr>
          <w:rFonts w:ascii="Times New Roman" w:eastAsia="Times New Roman" w:hAnsi="Times New Roman" w:cs="Times New Roman"/>
          <w:color w:val="000000"/>
          <w:sz w:val="28"/>
          <w:szCs w:val="28"/>
          <w:lang w:val="en-US" w:eastAsia="ru-RU"/>
        </w:rPr>
        <w:t xml:space="preserve">based on </w:t>
      </w:r>
      <w:r w:rsidR="006D0906">
        <w:rPr>
          <w:rFonts w:ascii="Times New Roman" w:eastAsia="Times New Roman" w:hAnsi="Times New Roman" w:cs="Times New Roman"/>
          <w:color w:val="000000"/>
          <w:sz w:val="28"/>
          <w:szCs w:val="28"/>
          <w:lang w:val="en-US" w:eastAsia="ru-RU"/>
        </w:rPr>
        <w:t xml:space="preserve">the </w:t>
      </w:r>
      <w:r w:rsidR="0071736F">
        <w:rPr>
          <w:rFonts w:ascii="Times New Roman" w:eastAsia="Times New Roman" w:hAnsi="Times New Roman" w:cs="Times New Roman"/>
          <w:color w:val="000000"/>
          <w:sz w:val="28"/>
          <w:szCs w:val="28"/>
          <w:lang w:val="en-US" w:eastAsia="ru-RU"/>
        </w:rPr>
        <w:t xml:space="preserve">successful </w:t>
      </w:r>
      <w:r w:rsidR="006D0906">
        <w:rPr>
          <w:rFonts w:ascii="Times New Roman" w:eastAsia="Times New Roman" w:hAnsi="Times New Roman" w:cs="Times New Roman"/>
          <w:color w:val="000000"/>
          <w:sz w:val="28"/>
          <w:szCs w:val="28"/>
          <w:lang w:val="en-US" w:eastAsia="ru-RU"/>
        </w:rPr>
        <w:t>cleavage of the target sequence</w:t>
      </w:r>
      <w:r w:rsidR="0071736F">
        <w:rPr>
          <w:rFonts w:ascii="Times New Roman" w:eastAsia="Times New Roman" w:hAnsi="Times New Roman" w:cs="Times New Roman"/>
          <w:color w:val="000000"/>
          <w:sz w:val="28"/>
          <w:szCs w:val="28"/>
          <w:lang w:val="en-US" w:eastAsia="ru-RU"/>
        </w:rPr>
        <w:t xml:space="preserve"> by the </w:t>
      </w:r>
      <w:r w:rsidR="00834904">
        <w:rPr>
          <w:rFonts w:ascii="Times New Roman" w:eastAsia="Times New Roman" w:hAnsi="Times New Roman" w:cs="Times New Roman"/>
          <w:color w:val="000000"/>
          <w:sz w:val="28"/>
          <w:szCs w:val="28"/>
          <w:lang w:val="en-US" w:eastAsia="ru-RU"/>
        </w:rPr>
        <w:t xml:space="preserve">enzyme. Thus, after several rounds of the assay run, 2 gRNAs were selected the </w:t>
      </w:r>
      <w:r w:rsidR="00B37190" w:rsidRPr="005C0EB2">
        <w:rPr>
          <w:rFonts w:ascii="Times New Roman" w:eastAsia="Times New Roman" w:hAnsi="Times New Roman" w:cs="Times New Roman"/>
          <w:color w:val="000000"/>
          <w:sz w:val="28"/>
          <w:szCs w:val="28"/>
          <w:lang w:val="en-US" w:eastAsia="ru-RU"/>
        </w:rPr>
        <w:t xml:space="preserve">sequences of </w:t>
      </w:r>
      <w:r w:rsidR="00834904">
        <w:rPr>
          <w:rFonts w:ascii="Times New Roman" w:eastAsia="Times New Roman" w:hAnsi="Times New Roman" w:cs="Times New Roman"/>
          <w:color w:val="000000"/>
          <w:sz w:val="28"/>
          <w:szCs w:val="28"/>
          <w:lang w:val="en-US" w:eastAsia="ru-RU"/>
        </w:rPr>
        <w:t xml:space="preserve">which </w:t>
      </w:r>
      <w:r w:rsidR="00C75ED9">
        <w:rPr>
          <w:rFonts w:ascii="Times New Roman" w:eastAsia="Times New Roman" w:hAnsi="Times New Roman" w:cs="Times New Roman"/>
          <w:color w:val="000000"/>
          <w:sz w:val="28"/>
          <w:szCs w:val="28"/>
          <w:lang w:val="en-US" w:eastAsia="ru-RU"/>
        </w:rPr>
        <w:t xml:space="preserve">were as follows: </w:t>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896977">
        <w:rPr>
          <w:rFonts w:ascii="Times New Roman" w:eastAsia="Times New Roman" w:hAnsi="Times New Roman" w:cs="Times New Roman"/>
          <w:color w:val="000000"/>
          <w:sz w:val="28"/>
          <w:szCs w:val="28"/>
          <w:lang w:val="en-US" w:eastAsia="ru-RU"/>
        </w:rPr>
        <w:tab/>
      </w:r>
      <w:r w:rsidR="00792EBC" w:rsidRPr="00792EBC">
        <w:rPr>
          <w:rFonts w:ascii="Times New Roman" w:eastAsia="Times New Roman" w:hAnsi="Times New Roman" w:cs="Times New Roman"/>
          <w:color w:val="000000"/>
          <w:sz w:val="28"/>
          <w:szCs w:val="28"/>
          <w:lang w:val="en-US" w:eastAsia="ru-RU"/>
        </w:rPr>
        <w:t xml:space="preserve">INS </w:t>
      </w:r>
      <w:r w:rsidR="00063267" w:rsidRPr="00792EBC">
        <w:rPr>
          <w:rFonts w:ascii="Times New Roman" w:eastAsia="Times New Roman" w:hAnsi="Times New Roman" w:cs="Times New Roman"/>
          <w:color w:val="000000"/>
          <w:sz w:val="28"/>
          <w:szCs w:val="28"/>
          <w:lang w:val="en-US" w:eastAsia="ru-RU"/>
        </w:rPr>
        <w:t xml:space="preserve">gRNA 1: </w:t>
      </w:r>
      <w:r w:rsidR="000E353B" w:rsidRPr="00792EBC">
        <w:rPr>
          <w:rFonts w:ascii="Times New Roman" w:eastAsia="Times New Roman" w:hAnsi="Times New Roman" w:cs="Times New Roman"/>
          <w:color w:val="000000"/>
          <w:sz w:val="28"/>
          <w:szCs w:val="28"/>
          <w:lang w:val="en-US" w:eastAsia="ru-RU"/>
        </w:rPr>
        <w:t>AACTCCTCGTGAAGATGCCC</w:t>
      </w:r>
      <w:r w:rsidR="00792EBC" w:rsidRPr="00792EBC">
        <w:rPr>
          <w:rFonts w:ascii="Times New Roman" w:eastAsia="Times New Roman" w:hAnsi="Times New Roman" w:cs="Times New Roman"/>
          <w:color w:val="000000"/>
          <w:sz w:val="28"/>
          <w:szCs w:val="28"/>
          <w:lang w:val="en-US" w:eastAsia="ru-RU"/>
        </w:rPr>
        <w:tab/>
      </w:r>
      <w:r w:rsidR="00792EBC" w:rsidRPr="00792EBC">
        <w:rPr>
          <w:rFonts w:ascii="Times New Roman" w:eastAsia="Times New Roman" w:hAnsi="Times New Roman" w:cs="Times New Roman"/>
          <w:color w:val="000000"/>
          <w:sz w:val="28"/>
          <w:szCs w:val="28"/>
          <w:lang w:val="en-US" w:eastAsia="ru-RU"/>
        </w:rPr>
        <w:tab/>
      </w:r>
      <w:r w:rsidR="00792EBC" w:rsidRPr="00792EBC">
        <w:rPr>
          <w:rFonts w:ascii="Times New Roman" w:eastAsia="Times New Roman" w:hAnsi="Times New Roman" w:cs="Times New Roman"/>
          <w:color w:val="000000"/>
          <w:sz w:val="28"/>
          <w:szCs w:val="28"/>
          <w:lang w:val="en-US" w:eastAsia="ru-RU"/>
        </w:rPr>
        <w:tab/>
      </w:r>
      <w:r w:rsidR="00792EBC" w:rsidRP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sidRPr="00792EBC">
        <w:rPr>
          <w:rFonts w:ascii="Times New Roman" w:eastAsia="Times New Roman" w:hAnsi="Times New Roman" w:cs="Times New Roman"/>
          <w:color w:val="000000"/>
          <w:sz w:val="28"/>
          <w:szCs w:val="28"/>
          <w:lang w:val="en-US" w:eastAsia="ru-RU"/>
        </w:rPr>
        <w:t xml:space="preserve">INS </w:t>
      </w:r>
      <w:r w:rsidR="00063267" w:rsidRPr="00792EBC">
        <w:rPr>
          <w:rFonts w:ascii="Times New Roman" w:eastAsia="Times New Roman" w:hAnsi="Times New Roman" w:cs="Times New Roman"/>
          <w:color w:val="000000"/>
          <w:sz w:val="28"/>
          <w:szCs w:val="28"/>
          <w:lang w:val="en-US" w:eastAsia="ru-RU"/>
        </w:rPr>
        <w:t xml:space="preserve">gRNA 2: </w:t>
      </w:r>
      <w:r w:rsidR="00EC18B4" w:rsidRPr="00792EBC">
        <w:rPr>
          <w:rFonts w:ascii="Times New Roman" w:eastAsia="Times New Roman" w:hAnsi="Times New Roman" w:cs="Times New Roman"/>
          <w:color w:val="000000"/>
          <w:sz w:val="28"/>
          <w:szCs w:val="28"/>
          <w:lang w:val="en-US" w:eastAsia="ru-RU"/>
        </w:rPr>
        <w:t>ATGGTCATCAAGCGACCTGG</w:t>
      </w:r>
      <w:r w:rsidR="00792EBC" w:rsidRPr="00792EBC">
        <w:rPr>
          <w:rFonts w:ascii="Times New Roman" w:eastAsia="Times New Roman" w:hAnsi="Times New Roman" w:cs="Times New Roman"/>
          <w:color w:val="000000"/>
          <w:sz w:val="28"/>
          <w:szCs w:val="28"/>
          <w:lang w:val="en-US" w:eastAsia="ru-RU"/>
        </w:rPr>
        <w:t>.</w:t>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792EBC">
        <w:rPr>
          <w:rFonts w:ascii="Times New Roman" w:eastAsia="Times New Roman" w:hAnsi="Times New Roman" w:cs="Times New Roman"/>
          <w:color w:val="000000"/>
          <w:sz w:val="28"/>
          <w:szCs w:val="28"/>
          <w:lang w:val="en-US" w:eastAsia="ru-RU"/>
        </w:rPr>
        <w:tab/>
      </w:r>
      <w:r w:rsidR="00123338" w:rsidRPr="00C53608">
        <w:rPr>
          <w:rFonts w:ascii="Times New Roman" w:eastAsia="Times New Roman" w:hAnsi="Times New Roman" w:cs="Times New Roman"/>
          <w:color w:val="000000"/>
          <w:sz w:val="28"/>
          <w:szCs w:val="28"/>
          <w:lang w:val="en-US" w:eastAsia="ru-RU"/>
        </w:rPr>
        <w:t xml:space="preserve">After identifying the most effective gRNAs targeted to insulin promotor, the next step was to clone them into </w:t>
      </w:r>
      <w:r w:rsidR="00AA55FF">
        <w:rPr>
          <w:rFonts w:ascii="Times New Roman" w:eastAsia="Times New Roman" w:hAnsi="Times New Roman" w:cs="Times New Roman"/>
          <w:color w:val="000000"/>
          <w:sz w:val="28"/>
          <w:szCs w:val="28"/>
          <w:lang w:val="en-US" w:eastAsia="ru-RU"/>
        </w:rPr>
        <w:t xml:space="preserve">a vector </w:t>
      </w:r>
      <w:r w:rsidR="00347AFF">
        <w:rPr>
          <w:rFonts w:ascii="Times New Roman" w:eastAsia="Times New Roman" w:hAnsi="Times New Roman" w:cs="Times New Roman"/>
          <w:color w:val="000000"/>
          <w:sz w:val="28"/>
          <w:szCs w:val="28"/>
          <w:lang w:val="en-US" w:eastAsia="ru-RU"/>
        </w:rPr>
        <w:t>for delivering into host cells.</w:t>
      </w:r>
      <w:r w:rsidR="00055602">
        <w:rPr>
          <w:rFonts w:ascii="Times New Roman" w:eastAsia="Times New Roman" w:hAnsi="Times New Roman" w:cs="Times New Roman"/>
          <w:color w:val="000000"/>
          <w:sz w:val="28"/>
          <w:szCs w:val="28"/>
          <w:lang w:val="en-US" w:eastAsia="ru-RU"/>
        </w:rPr>
        <w:t xml:space="preserve"> Therefore</w:t>
      </w:r>
      <w:r w:rsidR="00E61D81">
        <w:rPr>
          <w:rFonts w:ascii="Times New Roman" w:eastAsia="Times New Roman" w:hAnsi="Times New Roman" w:cs="Times New Roman"/>
          <w:color w:val="000000"/>
          <w:sz w:val="28"/>
          <w:szCs w:val="28"/>
          <w:lang w:val="en-US" w:eastAsia="ru-RU"/>
        </w:rPr>
        <w:t>, i</w:t>
      </w:r>
      <w:r w:rsidR="00055602">
        <w:rPr>
          <w:rFonts w:ascii="Times New Roman" w:eastAsia="Times New Roman" w:hAnsi="Times New Roman" w:cs="Times New Roman"/>
          <w:color w:val="000000"/>
          <w:sz w:val="28"/>
          <w:szCs w:val="28"/>
          <w:lang w:val="en-US" w:eastAsia="ru-RU"/>
        </w:rPr>
        <w:t xml:space="preserve">n the research, </w:t>
      </w:r>
      <w:r w:rsidR="00E61D81">
        <w:rPr>
          <w:rFonts w:ascii="Times New Roman" w:eastAsia="Times New Roman" w:hAnsi="Times New Roman" w:cs="Times New Roman"/>
          <w:color w:val="000000"/>
          <w:sz w:val="28"/>
          <w:szCs w:val="28"/>
          <w:lang w:val="en-US" w:eastAsia="ru-RU"/>
        </w:rPr>
        <w:t xml:space="preserve">the gRNAs were delivered </w:t>
      </w:r>
      <w:r w:rsidR="009021C3">
        <w:rPr>
          <w:rFonts w:ascii="Times New Roman" w:eastAsia="Times New Roman" w:hAnsi="Times New Roman" w:cs="Times New Roman"/>
          <w:color w:val="000000"/>
          <w:sz w:val="28"/>
          <w:szCs w:val="28"/>
          <w:lang w:val="en-US" w:eastAsia="ru-RU"/>
        </w:rPr>
        <w:t xml:space="preserve">to cells of interest (first HEK 293 cells and next stem cells) </w:t>
      </w:r>
      <w:r w:rsidR="0087329A">
        <w:rPr>
          <w:rFonts w:ascii="Times New Roman" w:eastAsia="Times New Roman" w:hAnsi="Times New Roman" w:cs="Times New Roman"/>
          <w:color w:val="000000"/>
          <w:sz w:val="28"/>
          <w:szCs w:val="28"/>
          <w:lang w:val="en-US" w:eastAsia="ru-RU"/>
        </w:rPr>
        <w:t xml:space="preserve">separately from the CRISPR sequence. For the delivery </w:t>
      </w:r>
      <w:r w:rsidR="00123338" w:rsidRPr="00C53608">
        <w:rPr>
          <w:rFonts w:ascii="Times New Roman" w:eastAsia="Times New Roman" w:hAnsi="Times New Roman" w:cs="Times New Roman"/>
          <w:color w:val="000000"/>
          <w:sz w:val="28"/>
          <w:szCs w:val="28"/>
          <w:lang w:val="en-US" w:eastAsia="ru-RU"/>
        </w:rPr>
        <w:t xml:space="preserve">a plasmid </w:t>
      </w:r>
      <w:r w:rsidR="0087329A">
        <w:rPr>
          <w:rFonts w:ascii="Times New Roman" w:eastAsia="Times New Roman" w:hAnsi="Times New Roman" w:cs="Times New Roman"/>
          <w:color w:val="000000"/>
          <w:sz w:val="28"/>
          <w:szCs w:val="28"/>
          <w:lang w:val="en-US" w:eastAsia="ru-RU"/>
        </w:rPr>
        <w:t xml:space="preserve">vector </w:t>
      </w:r>
      <w:r w:rsidR="00123338" w:rsidRPr="00C53608">
        <w:rPr>
          <w:rFonts w:ascii="Times New Roman" w:eastAsia="Times New Roman" w:hAnsi="Times New Roman" w:cs="Times New Roman"/>
          <w:color w:val="000000"/>
          <w:sz w:val="28"/>
          <w:szCs w:val="28"/>
          <w:lang w:val="en-US" w:eastAsia="ru-RU"/>
        </w:rPr>
        <w:t xml:space="preserve">with a </w:t>
      </w:r>
      <w:r w:rsidR="00B24758">
        <w:rPr>
          <w:rFonts w:ascii="Times New Roman" w:eastAsia="Times New Roman" w:hAnsi="Times New Roman" w:cs="Times New Roman"/>
          <w:color w:val="000000"/>
          <w:sz w:val="28"/>
          <w:szCs w:val="28"/>
          <w:lang w:val="en-US" w:eastAsia="ru-RU"/>
        </w:rPr>
        <w:t xml:space="preserve">fluorescence </w:t>
      </w:r>
      <w:r w:rsidR="00123338" w:rsidRPr="00C53608">
        <w:rPr>
          <w:rFonts w:ascii="Times New Roman" w:eastAsia="Times New Roman" w:hAnsi="Times New Roman" w:cs="Times New Roman"/>
          <w:color w:val="000000"/>
          <w:sz w:val="28"/>
          <w:szCs w:val="28"/>
          <w:lang w:val="en-US" w:eastAsia="ru-RU"/>
        </w:rPr>
        <w:t>reporter gene</w:t>
      </w:r>
      <w:r w:rsidR="0087329A">
        <w:rPr>
          <w:rFonts w:ascii="Times New Roman" w:eastAsia="Times New Roman" w:hAnsi="Times New Roman" w:cs="Times New Roman"/>
          <w:color w:val="000000"/>
          <w:sz w:val="28"/>
          <w:szCs w:val="28"/>
          <w:lang w:val="en-US" w:eastAsia="ru-RU"/>
        </w:rPr>
        <w:t xml:space="preserve"> was chosen</w:t>
      </w:r>
      <w:r w:rsidR="00213DA9">
        <w:rPr>
          <w:rFonts w:ascii="Times New Roman" w:eastAsia="Times New Roman" w:hAnsi="Times New Roman" w:cs="Times New Roman"/>
          <w:color w:val="000000"/>
          <w:sz w:val="28"/>
          <w:szCs w:val="28"/>
          <w:lang w:val="en-US" w:eastAsia="ru-RU"/>
        </w:rPr>
        <w:t xml:space="preserve"> - </w:t>
      </w:r>
      <w:r w:rsidR="00123338" w:rsidRPr="00C53608">
        <w:rPr>
          <w:rFonts w:ascii="Times New Roman" w:eastAsia="Times New Roman" w:hAnsi="Times New Roman" w:cs="Times New Roman"/>
          <w:color w:val="000000"/>
          <w:sz w:val="28"/>
          <w:szCs w:val="28"/>
          <w:lang w:val="en-US" w:eastAsia="ru-RU"/>
        </w:rPr>
        <w:t>pLV GG hUbC-dsRED plasmid</w:t>
      </w:r>
      <w:r w:rsidR="00B24758">
        <w:rPr>
          <w:rFonts w:ascii="Times New Roman" w:eastAsia="Times New Roman" w:hAnsi="Times New Roman" w:cs="Times New Roman"/>
          <w:color w:val="000000"/>
          <w:sz w:val="28"/>
          <w:szCs w:val="28"/>
          <w:lang w:val="en-US" w:eastAsia="ru-RU"/>
        </w:rPr>
        <w:t xml:space="preserve"> deposited to Addgene </w:t>
      </w:r>
      <w:r w:rsidR="00C6202D">
        <w:rPr>
          <w:rFonts w:ascii="Times New Roman" w:eastAsia="Times New Roman" w:hAnsi="Times New Roman" w:cs="Times New Roman"/>
          <w:color w:val="000000"/>
          <w:sz w:val="28"/>
          <w:szCs w:val="28"/>
          <w:lang w:val="en-US" w:eastAsia="ru-RU"/>
        </w:rPr>
        <w:t xml:space="preserve">database </w:t>
      </w:r>
      <w:r w:rsidR="00B24758">
        <w:rPr>
          <w:rFonts w:ascii="Times New Roman" w:eastAsia="Times New Roman" w:hAnsi="Times New Roman" w:cs="Times New Roman"/>
          <w:color w:val="000000"/>
          <w:sz w:val="28"/>
          <w:szCs w:val="28"/>
          <w:lang w:val="en-US" w:eastAsia="ru-RU"/>
        </w:rPr>
        <w:t xml:space="preserve">earlier by </w:t>
      </w:r>
      <w:r w:rsidR="00B7560C">
        <w:rPr>
          <w:rFonts w:ascii="Times New Roman" w:eastAsia="Times New Roman" w:hAnsi="Times New Roman" w:cs="Times New Roman"/>
          <w:color w:val="000000"/>
          <w:sz w:val="28"/>
          <w:szCs w:val="28"/>
          <w:lang w:val="en-US" w:eastAsia="ru-RU"/>
        </w:rPr>
        <w:t>another</w:t>
      </w:r>
      <w:r w:rsidR="00B24758">
        <w:rPr>
          <w:rFonts w:ascii="Times New Roman" w:eastAsia="Times New Roman" w:hAnsi="Times New Roman" w:cs="Times New Roman"/>
          <w:color w:val="000000"/>
          <w:sz w:val="28"/>
          <w:szCs w:val="28"/>
          <w:lang w:val="en-US" w:eastAsia="ru-RU"/>
        </w:rPr>
        <w:t xml:space="preserve"> research team</w:t>
      </w:r>
      <w:r w:rsidR="00123338" w:rsidRPr="00C53608">
        <w:rPr>
          <w:rFonts w:ascii="Times New Roman" w:eastAsia="Times New Roman" w:hAnsi="Times New Roman" w:cs="Times New Roman"/>
          <w:color w:val="000000"/>
          <w:sz w:val="28"/>
          <w:szCs w:val="28"/>
          <w:lang w:val="en-US" w:eastAsia="ru-RU"/>
        </w:rPr>
        <w:t xml:space="preserve">. </w:t>
      </w:r>
      <w:r w:rsidR="00865DD7">
        <w:rPr>
          <w:rFonts w:ascii="Times New Roman" w:eastAsia="Times New Roman" w:hAnsi="Times New Roman" w:cs="Times New Roman"/>
          <w:color w:val="000000"/>
          <w:sz w:val="28"/>
          <w:szCs w:val="28"/>
          <w:lang w:val="en-US" w:eastAsia="ru-RU"/>
        </w:rPr>
        <w:t xml:space="preserve">The selected </w:t>
      </w:r>
      <w:r w:rsidR="00B7622F" w:rsidRPr="00C53608">
        <w:rPr>
          <w:rFonts w:ascii="Times New Roman" w:eastAsia="Times New Roman" w:hAnsi="Times New Roman" w:cs="Times New Roman"/>
          <w:color w:val="000000"/>
          <w:sz w:val="28"/>
          <w:szCs w:val="28"/>
          <w:lang w:val="en-US" w:eastAsia="ru-RU"/>
        </w:rPr>
        <w:t>g</w:t>
      </w:r>
      <w:r w:rsidR="00B21E5B" w:rsidRPr="00C53608">
        <w:rPr>
          <w:rFonts w:ascii="Times New Roman" w:eastAsia="Times New Roman" w:hAnsi="Times New Roman" w:cs="Times New Roman"/>
          <w:color w:val="000000"/>
          <w:sz w:val="28"/>
          <w:szCs w:val="28"/>
          <w:lang w:val="en-US" w:eastAsia="ru-RU"/>
        </w:rPr>
        <w:t xml:space="preserve">RNAs </w:t>
      </w:r>
      <w:r w:rsidR="00931C47" w:rsidRPr="00C53608">
        <w:rPr>
          <w:rFonts w:ascii="Times New Roman" w:eastAsia="Times New Roman" w:hAnsi="Times New Roman" w:cs="Times New Roman"/>
          <w:color w:val="000000"/>
          <w:sz w:val="28"/>
          <w:szCs w:val="28"/>
          <w:lang w:val="en-US" w:eastAsia="ru-RU"/>
        </w:rPr>
        <w:t>were</w:t>
      </w:r>
      <w:r w:rsidR="00B7622F" w:rsidRPr="00C53608">
        <w:rPr>
          <w:rFonts w:ascii="Times New Roman" w:eastAsia="Times New Roman" w:hAnsi="Times New Roman" w:cs="Times New Roman"/>
          <w:color w:val="000000"/>
          <w:sz w:val="28"/>
          <w:szCs w:val="28"/>
          <w:lang w:val="en-US" w:eastAsia="ru-RU"/>
        </w:rPr>
        <w:t xml:space="preserve"> cloned into the pLV GG hUbC-dsRED</w:t>
      </w:r>
      <w:r w:rsidR="00AD76B6" w:rsidRPr="00C53608">
        <w:rPr>
          <w:rFonts w:ascii="Times New Roman" w:eastAsia="Times New Roman" w:hAnsi="Times New Roman" w:cs="Times New Roman"/>
          <w:color w:val="000000"/>
          <w:sz w:val="28"/>
          <w:szCs w:val="28"/>
          <w:lang w:val="en-US" w:eastAsia="ru-RU"/>
        </w:rPr>
        <w:t xml:space="preserve"> </w:t>
      </w:r>
      <w:r w:rsidR="00405A58" w:rsidRPr="00C53608">
        <w:rPr>
          <w:rFonts w:ascii="Times New Roman" w:eastAsia="Times New Roman" w:hAnsi="Times New Roman" w:cs="Times New Roman"/>
          <w:color w:val="000000"/>
          <w:sz w:val="28"/>
          <w:szCs w:val="28"/>
          <w:lang w:val="en-US" w:eastAsia="ru-RU"/>
        </w:rPr>
        <w:t>plasmid</w:t>
      </w:r>
      <w:r w:rsidR="00403EDD">
        <w:rPr>
          <w:rFonts w:ascii="Times New Roman" w:eastAsia="Times New Roman" w:hAnsi="Times New Roman" w:cs="Times New Roman"/>
          <w:color w:val="000000"/>
          <w:sz w:val="28"/>
          <w:szCs w:val="28"/>
          <w:lang w:val="en-US" w:eastAsia="ru-RU"/>
        </w:rPr>
        <w:t xml:space="preserve"> where gRNA 1 was under control of </w:t>
      </w:r>
      <w:r w:rsidR="00A634BF">
        <w:rPr>
          <w:rFonts w:ascii="Times New Roman" w:eastAsia="Times New Roman" w:hAnsi="Times New Roman" w:cs="Times New Roman"/>
          <w:color w:val="000000"/>
          <w:sz w:val="28"/>
          <w:szCs w:val="28"/>
          <w:lang w:val="en-US" w:eastAsia="ru-RU"/>
        </w:rPr>
        <w:t>h</w:t>
      </w:r>
      <w:r w:rsidR="00D93271">
        <w:rPr>
          <w:rFonts w:ascii="Times New Roman" w:eastAsia="Times New Roman" w:hAnsi="Times New Roman" w:cs="Times New Roman"/>
          <w:color w:val="000000"/>
          <w:sz w:val="28"/>
          <w:szCs w:val="28"/>
          <w:lang w:val="en-US" w:eastAsia="ru-RU"/>
        </w:rPr>
        <w:t xml:space="preserve">U6 promotor and </w:t>
      </w:r>
      <w:r w:rsidR="00A634BF">
        <w:rPr>
          <w:rFonts w:ascii="Times New Roman" w:eastAsia="Times New Roman" w:hAnsi="Times New Roman" w:cs="Times New Roman"/>
          <w:color w:val="000000"/>
          <w:sz w:val="28"/>
          <w:szCs w:val="28"/>
          <w:lang w:val="en-US" w:eastAsia="ru-RU"/>
        </w:rPr>
        <w:t xml:space="preserve">the </w:t>
      </w:r>
      <w:r w:rsidR="00D93271">
        <w:rPr>
          <w:rFonts w:ascii="Times New Roman" w:eastAsia="Times New Roman" w:hAnsi="Times New Roman" w:cs="Times New Roman"/>
          <w:color w:val="000000"/>
          <w:sz w:val="28"/>
          <w:szCs w:val="28"/>
          <w:lang w:val="en-US" w:eastAsia="ru-RU"/>
        </w:rPr>
        <w:t xml:space="preserve">gRNA 2 </w:t>
      </w:r>
      <w:r w:rsidR="00A634BF">
        <w:rPr>
          <w:rFonts w:ascii="Times New Roman" w:eastAsia="Times New Roman" w:hAnsi="Times New Roman" w:cs="Times New Roman"/>
          <w:color w:val="000000"/>
          <w:sz w:val="28"/>
          <w:szCs w:val="28"/>
          <w:lang w:val="en-US" w:eastAsia="ru-RU"/>
        </w:rPr>
        <w:t xml:space="preserve">was driven by </w:t>
      </w:r>
      <w:r w:rsidR="00B7560C">
        <w:rPr>
          <w:rFonts w:ascii="Times New Roman" w:eastAsia="Times New Roman" w:hAnsi="Times New Roman" w:cs="Times New Roman"/>
          <w:color w:val="000000"/>
          <w:sz w:val="28"/>
          <w:szCs w:val="28"/>
          <w:lang w:val="en-US" w:eastAsia="ru-RU"/>
        </w:rPr>
        <w:t xml:space="preserve">mU6. The total size of the resulted plasmid was </w:t>
      </w:r>
      <w:r w:rsidR="008D299A" w:rsidRPr="00C53608">
        <w:rPr>
          <w:rFonts w:ascii="Times New Roman" w:eastAsia="Times New Roman" w:hAnsi="Times New Roman" w:cs="Times New Roman"/>
          <w:color w:val="000000"/>
          <w:sz w:val="28"/>
          <w:szCs w:val="28"/>
          <w:lang w:val="en-US" w:eastAsia="ru-RU"/>
        </w:rPr>
        <w:t xml:space="preserve">10766 base pairs </w:t>
      </w:r>
      <w:r w:rsidR="00AD76B6" w:rsidRPr="00C53608">
        <w:rPr>
          <w:rFonts w:ascii="Times New Roman" w:eastAsia="Times New Roman" w:hAnsi="Times New Roman" w:cs="Times New Roman"/>
          <w:color w:val="000000"/>
          <w:sz w:val="28"/>
          <w:szCs w:val="28"/>
          <w:lang w:val="en-US" w:eastAsia="ru-RU"/>
        </w:rPr>
        <w:t xml:space="preserve">(Figure </w:t>
      </w:r>
      <w:r w:rsidR="007412BC">
        <w:rPr>
          <w:rFonts w:ascii="Times New Roman" w:eastAsia="Times New Roman" w:hAnsi="Times New Roman" w:cs="Times New Roman"/>
          <w:color w:val="000000"/>
          <w:sz w:val="28"/>
          <w:szCs w:val="28"/>
          <w:lang w:val="en-US" w:eastAsia="ru-RU"/>
        </w:rPr>
        <w:t>3</w:t>
      </w:r>
      <w:r w:rsidR="00AD76B6" w:rsidRPr="00C53608">
        <w:rPr>
          <w:rFonts w:ascii="Times New Roman" w:eastAsia="Times New Roman" w:hAnsi="Times New Roman" w:cs="Times New Roman"/>
          <w:color w:val="000000"/>
          <w:sz w:val="28"/>
          <w:szCs w:val="28"/>
          <w:lang w:val="en-US" w:eastAsia="ru-RU"/>
        </w:rPr>
        <w:t xml:space="preserve">). </w:t>
      </w:r>
    </w:p>
    <w:p w14:paraId="2C4A5E1A" w14:textId="0BFA3D41" w:rsidR="009159FE" w:rsidRPr="00C53608" w:rsidRDefault="009159FE" w:rsidP="00900C3B">
      <w:pPr>
        <w:spacing w:line="240" w:lineRule="auto"/>
        <w:jc w:val="center"/>
        <w:rPr>
          <w:rFonts w:ascii="Times New Roman" w:hAnsi="Times New Roman" w:cs="Times New Roman"/>
          <w:sz w:val="28"/>
          <w:szCs w:val="28"/>
        </w:rPr>
      </w:pPr>
      <w:r w:rsidRPr="00C53608">
        <w:rPr>
          <w:rFonts w:ascii="Times New Roman" w:hAnsi="Times New Roman" w:cs="Times New Roman"/>
          <w:noProof/>
          <w:sz w:val="28"/>
          <w:szCs w:val="28"/>
          <w:lang w:eastAsia="ru-RU"/>
        </w:rPr>
        <w:lastRenderedPageBreak/>
        <w:drawing>
          <wp:inline distT="0" distB="0" distL="0" distR="0" wp14:anchorId="386529E9" wp14:editId="31EB9057">
            <wp:extent cx="3777642" cy="3086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dmid construc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334" cy="3096469"/>
                    </a:xfrm>
                    <a:prstGeom prst="rect">
                      <a:avLst/>
                    </a:prstGeom>
                  </pic:spPr>
                </pic:pic>
              </a:graphicData>
            </a:graphic>
          </wp:inline>
        </w:drawing>
      </w:r>
    </w:p>
    <w:p w14:paraId="76CBDAE7" w14:textId="6C51A229" w:rsidR="000D671C" w:rsidRDefault="009159FE" w:rsidP="00F53133">
      <w:pPr>
        <w:spacing w:line="240" w:lineRule="auto"/>
        <w:jc w:val="center"/>
        <w:rPr>
          <w:rFonts w:ascii="Times New Roman" w:hAnsi="Times New Roman" w:cs="Times New Roman"/>
          <w:sz w:val="28"/>
          <w:szCs w:val="28"/>
          <w:lang w:val="en-US"/>
        </w:rPr>
      </w:pPr>
      <w:r w:rsidRPr="007412BC">
        <w:rPr>
          <w:rFonts w:ascii="Times New Roman" w:hAnsi="Times New Roman" w:cs="Times New Roman"/>
          <w:sz w:val="28"/>
          <w:szCs w:val="28"/>
          <w:lang w:val="en-US"/>
        </w:rPr>
        <w:t xml:space="preserve">Figure </w:t>
      </w:r>
      <w:r w:rsidR="007412BC" w:rsidRPr="007412BC">
        <w:rPr>
          <w:rFonts w:ascii="Times New Roman" w:hAnsi="Times New Roman" w:cs="Times New Roman"/>
          <w:sz w:val="28"/>
          <w:szCs w:val="28"/>
          <w:lang w:val="en-US"/>
        </w:rPr>
        <w:t>3</w:t>
      </w:r>
      <w:r w:rsidRPr="007412BC">
        <w:rPr>
          <w:rFonts w:ascii="Times New Roman" w:hAnsi="Times New Roman" w:cs="Times New Roman"/>
          <w:sz w:val="28"/>
          <w:szCs w:val="28"/>
          <w:lang w:val="en-US"/>
        </w:rPr>
        <w:t>. View of the pLV GG hUb</w:t>
      </w:r>
      <w:r w:rsidR="00423E31">
        <w:rPr>
          <w:rFonts w:ascii="Times New Roman" w:hAnsi="Times New Roman" w:cs="Times New Roman"/>
          <w:sz w:val="28"/>
          <w:szCs w:val="28"/>
          <w:lang w:val="en-US"/>
        </w:rPr>
        <w:t>C</w:t>
      </w:r>
      <w:r w:rsidRPr="007412BC">
        <w:rPr>
          <w:rFonts w:ascii="Times New Roman" w:hAnsi="Times New Roman" w:cs="Times New Roman"/>
          <w:sz w:val="28"/>
          <w:szCs w:val="28"/>
          <w:lang w:val="en-US"/>
        </w:rPr>
        <w:t xml:space="preserve">-dsRED plasmid with 2 </w:t>
      </w:r>
      <w:r w:rsidRPr="007412BC">
        <w:rPr>
          <w:rFonts w:ascii="Times New Roman" w:hAnsi="Times New Roman" w:cs="Times New Roman"/>
          <w:i/>
          <w:iCs/>
          <w:sz w:val="28"/>
          <w:szCs w:val="28"/>
          <w:lang w:val="en-US"/>
        </w:rPr>
        <w:t>INS</w:t>
      </w:r>
      <w:r w:rsidRPr="007412BC">
        <w:rPr>
          <w:rFonts w:ascii="Times New Roman" w:hAnsi="Times New Roman" w:cs="Times New Roman"/>
          <w:sz w:val="28"/>
          <w:szCs w:val="28"/>
          <w:lang w:val="en-US"/>
        </w:rPr>
        <w:t xml:space="preserve"> gRNAs cloned in. Each </w:t>
      </w:r>
      <w:r w:rsidRPr="007412BC">
        <w:rPr>
          <w:rFonts w:ascii="Times New Roman" w:hAnsi="Times New Roman" w:cs="Times New Roman"/>
          <w:i/>
          <w:iCs/>
          <w:sz w:val="28"/>
          <w:szCs w:val="28"/>
          <w:lang w:val="en-US"/>
        </w:rPr>
        <w:t>INS</w:t>
      </w:r>
      <w:r w:rsidRPr="007412BC">
        <w:rPr>
          <w:rFonts w:ascii="Times New Roman" w:hAnsi="Times New Roman" w:cs="Times New Roman"/>
          <w:sz w:val="28"/>
          <w:szCs w:val="28"/>
          <w:lang w:val="en-US"/>
        </w:rPr>
        <w:t xml:space="preserve"> gRNA is driven by separate promoter</w:t>
      </w:r>
      <w:r w:rsidR="00F7297A" w:rsidRPr="007412BC">
        <w:rPr>
          <w:rFonts w:ascii="Times New Roman" w:hAnsi="Times New Roman" w:cs="Times New Roman"/>
          <w:sz w:val="28"/>
          <w:szCs w:val="28"/>
          <w:lang w:val="en-US"/>
        </w:rPr>
        <w:t>s</w:t>
      </w:r>
      <w:r w:rsidRPr="007412BC">
        <w:rPr>
          <w:rFonts w:ascii="Times New Roman" w:hAnsi="Times New Roman" w:cs="Times New Roman"/>
          <w:sz w:val="28"/>
          <w:szCs w:val="28"/>
          <w:lang w:val="en-US"/>
        </w:rPr>
        <w:t>, dsRED is a reporter</w:t>
      </w:r>
      <w:r w:rsidR="00F7297A" w:rsidRPr="007412BC">
        <w:rPr>
          <w:rFonts w:ascii="Times New Roman" w:hAnsi="Times New Roman" w:cs="Times New Roman"/>
          <w:sz w:val="28"/>
          <w:szCs w:val="28"/>
          <w:lang w:val="en-US"/>
        </w:rPr>
        <w:t xml:space="preserve"> gene</w:t>
      </w:r>
      <w:r w:rsidR="00B8527C" w:rsidRPr="007412BC">
        <w:rPr>
          <w:rFonts w:ascii="Times New Roman" w:hAnsi="Times New Roman" w:cs="Times New Roman"/>
          <w:sz w:val="28"/>
          <w:szCs w:val="28"/>
          <w:lang w:val="en-US"/>
        </w:rPr>
        <w:t xml:space="preserve"> (driven by hUbC promoter)</w:t>
      </w:r>
      <w:r w:rsidRPr="007412BC">
        <w:rPr>
          <w:rFonts w:ascii="Times New Roman" w:hAnsi="Times New Roman" w:cs="Times New Roman"/>
          <w:sz w:val="28"/>
          <w:szCs w:val="28"/>
          <w:lang w:val="en-US"/>
        </w:rPr>
        <w:t>.</w:t>
      </w:r>
    </w:p>
    <w:p w14:paraId="5F0C4989" w14:textId="77777777" w:rsidR="009F01D1" w:rsidRDefault="009F01D1" w:rsidP="000D671C">
      <w:pPr>
        <w:spacing w:line="240" w:lineRule="auto"/>
        <w:ind w:firstLine="708"/>
        <w:jc w:val="both"/>
        <w:rPr>
          <w:rFonts w:ascii="Times New Roman" w:hAnsi="Times New Roman" w:cs="Times New Roman"/>
          <w:sz w:val="28"/>
          <w:szCs w:val="28"/>
          <w:lang w:val="en-US"/>
        </w:rPr>
      </w:pPr>
    </w:p>
    <w:p w14:paraId="47ACF162" w14:textId="57F8752B" w:rsidR="00C64B1E" w:rsidRDefault="00C5754A" w:rsidP="00151148">
      <w:pPr>
        <w:spacing w:line="240" w:lineRule="auto"/>
        <w:ind w:firstLine="708"/>
        <w:jc w:val="both"/>
        <w:rPr>
          <w:rFonts w:ascii="Times New Roman" w:eastAsia="Times New Roman" w:hAnsi="Times New Roman" w:cs="Times New Roman"/>
          <w:color w:val="000000"/>
          <w:sz w:val="28"/>
          <w:szCs w:val="28"/>
          <w:lang w:val="en-US" w:eastAsia="ru-RU"/>
        </w:rPr>
      </w:pPr>
      <w:r w:rsidRPr="00C5754A">
        <w:rPr>
          <w:rFonts w:ascii="Times New Roman" w:hAnsi="Times New Roman" w:cs="Times New Roman"/>
          <w:sz w:val="28"/>
          <w:szCs w:val="28"/>
          <w:lang w:val="en-US"/>
        </w:rPr>
        <w:t xml:space="preserve">The </w:t>
      </w:r>
      <w:r w:rsidR="00AF4DA2" w:rsidRPr="001201D0">
        <w:rPr>
          <w:rFonts w:ascii="Times New Roman" w:hAnsi="Times New Roman" w:cs="Times New Roman"/>
          <w:sz w:val="28"/>
          <w:szCs w:val="28"/>
          <w:lang w:val="en-US"/>
        </w:rPr>
        <w:t>human ubiquitin C</w:t>
      </w:r>
      <w:r w:rsidR="001201D0">
        <w:rPr>
          <w:rFonts w:ascii="Times New Roman" w:hAnsi="Times New Roman" w:cs="Times New Roman"/>
          <w:sz w:val="28"/>
          <w:szCs w:val="28"/>
          <w:lang w:val="en-US"/>
        </w:rPr>
        <w:t xml:space="preserve"> (</w:t>
      </w:r>
      <w:r w:rsidRPr="00C5754A">
        <w:rPr>
          <w:rFonts w:ascii="Times New Roman" w:hAnsi="Times New Roman" w:cs="Times New Roman"/>
          <w:sz w:val="28"/>
          <w:szCs w:val="28"/>
          <w:lang w:val="en-US"/>
        </w:rPr>
        <w:t>hUbC</w:t>
      </w:r>
      <w:r w:rsidR="001201D0">
        <w:rPr>
          <w:rFonts w:ascii="Times New Roman" w:hAnsi="Times New Roman" w:cs="Times New Roman"/>
          <w:sz w:val="28"/>
          <w:szCs w:val="28"/>
          <w:lang w:val="en-US"/>
        </w:rPr>
        <w:t>)</w:t>
      </w:r>
      <w:r w:rsidRPr="00C5754A">
        <w:rPr>
          <w:rFonts w:ascii="Times New Roman" w:hAnsi="Times New Roman" w:cs="Times New Roman"/>
          <w:sz w:val="28"/>
          <w:szCs w:val="28"/>
          <w:lang w:val="en-US"/>
        </w:rPr>
        <w:t xml:space="preserve"> promoter is known for its ability to drive consistent and sustained expression of transgenes across different cell types and developmental stages. In the context of cloning</w:t>
      </w:r>
      <w:r w:rsidR="00930AAC">
        <w:rPr>
          <w:rFonts w:ascii="Times New Roman" w:hAnsi="Times New Roman" w:cs="Times New Roman"/>
          <w:sz w:val="28"/>
          <w:szCs w:val="28"/>
          <w:lang w:val="en-US"/>
        </w:rPr>
        <w:t xml:space="preserve"> </w:t>
      </w:r>
      <w:r w:rsidRPr="00C5754A">
        <w:rPr>
          <w:rFonts w:ascii="Times New Roman" w:hAnsi="Times New Roman" w:cs="Times New Roman"/>
          <w:sz w:val="28"/>
          <w:szCs w:val="28"/>
          <w:lang w:val="en-US"/>
        </w:rPr>
        <w:t xml:space="preserve">this characteristic is crucial for the successful development of transgenic </w:t>
      </w:r>
      <w:r w:rsidR="00370796">
        <w:rPr>
          <w:rFonts w:ascii="Times New Roman" w:hAnsi="Times New Roman" w:cs="Times New Roman"/>
          <w:sz w:val="28"/>
          <w:szCs w:val="28"/>
          <w:lang w:val="en-US"/>
        </w:rPr>
        <w:t>cell lines</w:t>
      </w:r>
      <w:r w:rsidRPr="00C5754A">
        <w:rPr>
          <w:rFonts w:ascii="Times New Roman" w:hAnsi="Times New Roman" w:cs="Times New Roman"/>
          <w:sz w:val="28"/>
          <w:szCs w:val="28"/>
          <w:lang w:val="en-US"/>
        </w:rPr>
        <w:t>.</w:t>
      </w:r>
      <w:r w:rsidR="0028309E">
        <w:rPr>
          <w:rFonts w:ascii="Times New Roman" w:hAnsi="Times New Roman" w:cs="Times New Roman"/>
          <w:sz w:val="28"/>
          <w:szCs w:val="28"/>
          <w:lang w:val="en-US"/>
        </w:rPr>
        <w:t xml:space="preserve"> In this work, </w:t>
      </w:r>
      <w:r w:rsidR="002529C0">
        <w:rPr>
          <w:rFonts w:ascii="Times New Roman" w:hAnsi="Times New Roman" w:cs="Times New Roman"/>
          <w:sz w:val="28"/>
          <w:szCs w:val="28"/>
          <w:lang w:val="en-US"/>
        </w:rPr>
        <w:t xml:space="preserve">human UbC promoter </w:t>
      </w:r>
      <w:r w:rsidR="00B96DCE">
        <w:rPr>
          <w:rFonts w:ascii="Times New Roman" w:hAnsi="Times New Roman" w:cs="Times New Roman"/>
          <w:sz w:val="28"/>
          <w:szCs w:val="28"/>
          <w:lang w:val="en-US"/>
        </w:rPr>
        <w:t>was</w:t>
      </w:r>
      <w:r w:rsidR="008D11C6">
        <w:rPr>
          <w:rFonts w:ascii="Times New Roman" w:hAnsi="Times New Roman" w:cs="Times New Roman"/>
          <w:sz w:val="28"/>
          <w:szCs w:val="28"/>
          <w:lang w:val="en-US"/>
        </w:rPr>
        <w:t xml:space="preserve"> used to drive the expression of the reporter gene dsRED as a part of</w:t>
      </w:r>
      <w:r w:rsidR="0030423E">
        <w:rPr>
          <w:rFonts w:ascii="Times New Roman" w:hAnsi="Times New Roman" w:cs="Times New Roman"/>
          <w:sz w:val="28"/>
          <w:szCs w:val="28"/>
          <w:lang w:val="en-US"/>
        </w:rPr>
        <w:t xml:space="preserve"> the </w:t>
      </w:r>
      <w:r w:rsidR="00B27600">
        <w:rPr>
          <w:rFonts w:ascii="Times New Roman" w:hAnsi="Times New Roman" w:cs="Times New Roman"/>
          <w:sz w:val="28"/>
          <w:szCs w:val="28"/>
          <w:lang w:val="en-US"/>
        </w:rPr>
        <w:t>insulin gRNAs-expressing plasmid.</w:t>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B27600">
        <w:rPr>
          <w:rFonts w:ascii="Times New Roman" w:hAnsi="Times New Roman" w:cs="Times New Roman"/>
          <w:sz w:val="28"/>
          <w:szCs w:val="28"/>
          <w:lang w:val="en-US"/>
        </w:rPr>
        <w:tab/>
      </w:r>
      <w:r w:rsidR="009E3E27" w:rsidRPr="009E3E27">
        <w:rPr>
          <w:rFonts w:ascii="Times New Roman" w:hAnsi="Times New Roman" w:cs="Times New Roman"/>
          <w:sz w:val="28"/>
          <w:szCs w:val="28"/>
          <w:lang w:val="en-US"/>
        </w:rPr>
        <w:t xml:space="preserve">3.1.2.1. </w:t>
      </w:r>
      <w:r w:rsidR="003159B8">
        <w:rPr>
          <w:rFonts w:ascii="Times New Roman" w:hAnsi="Times New Roman" w:cs="Times New Roman"/>
          <w:sz w:val="28"/>
          <w:szCs w:val="28"/>
          <w:lang w:val="en-US"/>
        </w:rPr>
        <w:t>Plasmids and p</w:t>
      </w:r>
      <w:r w:rsidR="009E3E27">
        <w:rPr>
          <w:rFonts w:ascii="Times New Roman" w:hAnsi="Times New Roman" w:cs="Times New Roman"/>
          <w:sz w:val="28"/>
          <w:szCs w:val="28"/>
          <w:lang w:val="en-US"/>
        </w:rPr>
        <w:t>romoters</w:t>
      </w:r>
      <w:r w:rsidR="003159B8">
        <w:rPr>
          <w:rFonts w:ascii="Times New Roman" w:hAnsi="Times New Roman" w:cs="Times New Roman"/>
          <w:sz w:val="28"/>
          <w:szCs w:val="28"/>
          <w:lang w:val="en-US"/>
        </w:rPr>
        <w:t xml:space="preserve"> for cloning</w:t>
      </w:r>
      <w:r w:rsidR="00E84B9D">
        <w:rPr>
          <w:rFonts w:ascii="Times New Roman" w:hAnsi="Times New Roman" w:cs="Times New Roman"/>
          <w:sz w:val="28"/>
          <w:szCs w:val="28"/>
          <w:lang w:val="en-US"/>
        </w:rPr>
        <w:tab/>
      </w:r>
      <w:r w:rsidR="00E84B9D">
        <w:rPr>
          <w:rFonts w:ascii="Times New Roman" w:hAnsi="Times New Roman" w:cs="Times New Roman"/>
          <w:sz w:val="28"/>
          <w:szCs w:val="28"/>
          <w:lang w:val="en-US"/>
        </w:rPr>
        <w:tab/>
      </w:r>
      <w:r w:rsidR="00E84B9D">
        <w:rPr>
          <w:rFonts w:ascii="Times New Roman" w:hAnsi="Times New Roman" w:cs="Times New Roman"/>
          <w:sz w:val="28"/>
          <w:szCs w:val="28"/>
          <w:lang w:val="en-US"/>
        </w:rPr>
        <w:tab/>
      </w:r>
      <w:r w:rsidR="00E84B9D">
        <w:rPr>
          <w:rFonts w:ascii="Times New Roman" w:hAnsi="Times New Roman" w:cs="Times New Roman"/>
          <w:sz w:val="28"/>
          <w:szCs w:val="28"/>
          <w:lang w:val="en-US"/>
        </w:rPr>
        <w:tab/>
      </w:r>
      <w:r w:rsidR="00E84B9D">
        <w:rPr>
          <w:rFonts w:ascii="Times New Roman" w:hAnsi="Times New Roman" w:cs="Times New Roman"/>
          <w:sz w:val="28"/>
          <w:szCs w:val="28"/>
          <w:lang w:val="en-US"/>
        </w:rPr>
        <w:tab/>
      </w:r>
      <w:r w:rsidR="00E84B9D">
        <w:rPr>
          <w:rFonts w:ascii="Times New Roman" w:hAnsi="Times New Roman" w:cs="Times New Roman"/>
          <w:sz w:val="28"/>
          <w:szCs w:val="28"/>
          <w:lang w:val="en-US"/>
        </w:rPr>
        <w:tab/>
      </w:r>
      <w:r w:rsidR="00E84B9D">
        <w:rPr>
          <w:rFonts w:ascii="Times New Roman" w:hAnsi="Times New Roman" w:cs="Times New Roman"/>
          <w:sz w:val="28"/>
          <w:szCs w:val="28"/>
          <w:lang w:val="en-US"/>
        </w:rPr>
        <w:tab/>
      </w:r>
      <w:r w:rsidR="0004147C">
        <w:rPr>
          <w:rFonts w:ascii="Times New Roman" w:hAnsi="Times New Roman" w:cs="Times New Roman"/>
          <w:sz w:val="28"/>
          <w:szCs w:val="28"/>
          <w:lang w:val="en-US"/>
        </w:rPr>
        <w:t>A</w:t>
      </w:r>
      <w:r w:rsidR="00B413ED">
        <w:rPr>
          <w:rFonts w:ascii="Times New Roman" w:hAnsi="Times New Roman" w:cs="Times New Roman"/>
          <w:sz w:val="28"/>
          <w:szCs w:val="28"/>
          <w:lang w:val="en-US"/>
        </w:rPr>
        <w:t>part from the plasmids used for gRNA preparation and cloning, the</w:t>
      </w:r>
      <w:r w:rsidR="00BB66F9">
        <w:rPr>
          <w:rFonts w:ascii="Times New Roman" w:hAnsi="Times New Roman" w:cs="Times New Roman"/>
          <w:sz w:val="28"/>
          <w:szCs w:val="28"/>
          <w:lang w:val="en-US"/>
        </w:rPr>
        <w:t>re</w:t>
      </w:r>
      <w:r w:rsidR="00B413ED">
        <w:rPr>
          <w:rFonts w:ascii="Times New Roman" w:hAnsi="Times New Roman" w:cs="Times New Roman"/>
          <w:sz w:val="28"/>
          <w:szCs w:val="28"/>
          <w:lang w:val="en-US"/>
        </w:rPr>
        <w:t xml:space="preserve"> </w:t>
      </w:r>
      <w:r w:rsidR="00BB66F9">
        <w:rPr>
          <w:rFonts w:ascii="Times New Roman" w:hAnsi="Times New Roman" w:cs="Times New Roman"/>
          <w:sz w:val="28"/>
          <w:szCs w:val="28"/>
          <w:lang w:val="en-US"/>
        </w:rPr>
        <w:t>were two other plasmids used for the research. The m</w:t>
      </w:r>
      <w:r w:rsidR="003C1F52">
        <w:rPr>
          <w:rFonts w:ascii="Times New Roman" w:hAnsi="Times New Roman" w:cs="Times New Roman"/>
          <w:sz w:val="28"/>
          <w:szCs w:val="28"/>
          <w:lang w:val="en-US"/>
        </w:rPr>
        <w:t xml:space="preserve">entioned above </w:t>
      </w:r>
      <w:r w:rsidR="005F2FBE">
        <w:rPr>
          <w:rFonts w:ascii="Times New Roman" w:hAnsi="Times New Roman" w:cs="Times New Roman"/>
          <w:sz w:val="28"/>
          <w:szCs w:val="28"/>
          <w:lang w:val="en-US"/>
        </w:rPr>
        <w:t xml:space="preserve">dCas9-VP64 HEK 293 cells </w:t>
      </w:r>
      <w:r w:rsidR="00261A2A">
        <w:rPr>
          <w:rFonts w:ascii="Times New Roman" w:hAnsi="Times New Roman" w:cs="Times New Roman"/>
          <w:sz w:val="28"/>
          <w:szCs w:val="28"/>
          <w:lang w:val="en-US"/>
        </w:rPr>
        <w:t>were obtained by transfecting ordinary HE</w:t>
      </w:r>
      <w:r w:rsidR="00E356C2">
        <w:rPr>
          <w:rFonts w:ascii="Times New Roman" w:hAnsi="Times New Roman" w:cs="Times New Roman"/>
          <w:sz w:val="28"/>
          <w:szCs w:val="28"/>
          <w:lang w:val="en-US"/>
        </w:rPr>
        <w:t>K</w:t>
      </w:r>
      <w:r w:rsidR="00261A2A">
        <w:rPr>
          <w:rFonts w:ascii="Times New Roman" w:hAnsi="Times New Roman" w:cs="Times New Roman"/>
          <w:sz w:val="28"/>
          <w:szCs w:val="28"/>
          <w:lang w:val="en-US"/>
        </w:rPr>
        <w:t xml:space="preserve"> 293 cells with t</w:t>
      </w:r>
      <w:r w:rsidR="006445D1" w:rsidRPr="00C53608">
        <w:rPr>
          <w:rFonts w:ascii="Times New Roman" w:eastAsia="Times New Roman" w:hAnsi="Times New Roman" w:cs="Times New Roman"/>
          <w:color w:val="000000"/>
          <w:sz w:val="28"/>
          <w:szCs w:val="28"/>
          <w:lang w:val="en-US" w:eastAsia="ru-RU"/>
        </w:rPr>
        <w:t xml:space="preserve">he plasmid encoding </w:t>
      </w:r>
      <w:r w:rsidR="00261A2A">
        <w:rPr>
          <w:rFonts w:ascii="Times New Roman" w:eastAsia="Times New Roman" w:hAnsi="Times New Roman" w:cs="Times New Roman"/>
          <w:color w:val="000000"/>
          <w:sz w:val="28"/>
          <w:szCs w:val="28"/>
          <w:lang w:val="en-US" w:eastAsia="ru-RU"/>
        </w:rPr>
        <w:t>d</w:t>
      </w:r>
      <w:r w:rsidR="006445D1" w:rsidRPr="00C53608">
        <w:rPr>
          <w:rFonts w:ascii="Times New Roman" w:eastAsia="Times New Roman" w:hAnsi="Times New Roman" w:cs="Times New Roman"/>
          <w:color w:val="000000"/>
          <w:sz w:val="28"/>
          <w:szCs w:val="28"/>
          <w:lang w:val="en-US" w:eastAsia="ru-RU"/>
        </w:rPr>
        <w:t>Cas9 (with) and VP64</w:t>
      </w:r>
      <w:r w:rsidR="003C1F52">
        <w:rPr>
          <w:rFonts w:ascii="Times New Roman" w:eastAsia="Times New Roman" w:hAnsi="Times New Roman" w:cs="Times New Roman"/>
          <w:color w:val="000000"/>
          <w:sz w:val="28"/>
          <w:szCs w:val="28"/>
          <w:lang w:val="en-US" w:eastAsia="ru-RU"/>
        </w:rPr>
        <w:t xml:space="preserve"> activator. The dCas9 nuclease </w:t>
      </w:r>
      <w:r w:rsidR="00AE0826">
        <w:rPr>
          <w:rFonts w:ascii="Times New Roman" w:eastAsia="Times New Roman" w:hAnsi="Times New Roman" w:cs="Times New Roman"/>
          <w:color w:val="000000"/>
          <w:sz w:val="28"/>
          <w:szCs w:val="28"/>
          <w:lang w:val="en-US" w:eastAsia="ru-RU"/>
        </w:rPr>
        <w:t xml:space="preserve">has been obtained by </w:t>
      </w:r>
      <w:r w:rsidR="00980AE8">
        <w:rPr>
          <w:rFonts w:ascii="Times New Roman" w:eastAsia="Times New Roman" w:hAnsi="Times New Roman" w:cs="Times New Roman"/>
          <w:color w:val="000000"/>
          <w:sz w:val="28"/>
          <w:szCs w:val="28"/>
          <w:lang w:val="en-US" w:eastAsia="ru-RU"/>
        </w:rPr>
        <w:t>introducing</w:t>
      </w:r>
      <w:r w:rsidR="003C1F52">
        <w:rPr>
          <w:rFonts w:ascii="Times New Roman" w:eastAsia="Times New Roman" w:hAnsi="Times New Roman" w:cs="Times New Roman"/>
          <w:color w:val="000000"/>
          <w:sz w:val="28"/>
          <w:szCs w:val="28"/>
          <w:lang w:val="en-US" w:eastAsia="ru-RU"/>
        </w:rPr>
        <w:t xml:space="preserve"> </w:t>
      </w:r>
      <w:r w:rsidR="00980AE8">
        <w:rPr>
          <w:rFonts w:ascii="Times New Roman" w:eastAsia="Times New Roman" w:hAnsi="Times New Roman" w:cs="Times New Roman"/>
          <w:color w:val="000000"/>
          <w:sz w:val="28"/>
          <w:szCs w:val="28"/>
          <w:lang w:val="en-US" w:eastAsia="ru-RU"/>
        </w:rPr>
        <w:t xml:space="preserve">point mutations of </w:t>
      </w:r>
      <w:r w:rsidR="003C1F52" w:rsidRPr="00C53608">
        <w:rPr>
          <w:rFonts w:ascii="Times New Roman" w:eastAsia="Times New Roman" w:hAnsi="Times New Roman" w:cs="Times New Roman"/>
          <w:color w:val="000000"/>
          <w:sz w:val="28"/>
          <w:szCs w:val="28"/>
          <w:lang w:val="en-US" w:eastAsia="ru-RU"/>
        </w:rPr>
        <w:t>H840A and D10A</w:t>
      </w:r>
      <w:r w:rsidR="00980AE8">
        <w:rPr>
          <w:rFonts w:ascii="Times New Roman" w:eastAsia="Times New Roman" w:hAnsi="Times New Roman" w:cs="Times New Roman"/>
          <w:color w:val="000000"/>
          <w:sz w:val="28"/>
          <w:szCs w:val="28"/>
          <w:lang w:val="en-US" w:eastAsia="ru-RU"/>
        </w:rPr>
        <w:t xml:space="preserve"> in</w:t>
      </w:r>
      <w:r w:rsidR="00BE6A36">
        <w:rPr>
          <w:rFonts w:ascii="Times New Roman" w:eastAsia="Times New Roman" w:hAnsi="Times New Roman" w:cs="Times New Roman"/>
          <w:color w:val="000000"/>
          <w:sz w:val="28"/>
          <w:szCs w:val="28"/>
          <w:lang w:val="en-US" w:eastAsia="ru-RU"/>
        </w:rPr>
        <w:t>to</w:t>
      </w:r>
      <w:r w:rsidR="00980AE8">
        <w:rPr>
          <w:rFonts w:ascii="Times New Roman" w:eastAsia="Times New Roman" w:hAnsi="Times New Roman" w:cs="Times New Roman"/>
          <w:color w:val="000000"/>
          <w:sz w:val="28"/>
          <w:szCs w:val="28"/>
          <w:lang w:val="en-US" w:eastAsia="ru-RU"/>
        </w:rPr>
        <w:t xml:space="preserve"> the catalytic site of the native Cas9 nuclease. </w:t>
      </w:r>
      <w:r w:rsidR="003C1F52">
        <w:rPr>
          <w:rFonts w:ascii="Times New Roman" w:eastAsia="Times New Roman" w:hAnsi="Times New Roman" w:cs="Times New Roman"/>
          <w:color w:val="000000"/>
          <w:sz w:val="28"/>
          <w:szCs w:val="28"/>
          <w:lang w:val="en-US" w:eastAsia="ru-RU"/>
        </w:rPr>
        <w:t xml:space="preserve">The </w:t>
      </w:r>
      <w:r w:rsidR="00E356C2">
        <w:rPr>
          <w:rFonts w:ascii="Times New Roman" w:eastAsia="Times New Roman" w:hAnsi="Times New Roman" w:cs="Times New Roman"/>
          <w:color w:val="000000"/>
          <w:sz w:val="28"/>
          <w:szCs w:val="28"/>
          <w:lang w:val="en-US" w:eastAsia="ru-RU"/>
        </w:rPr>
        <w:t xml:space="preserve">dCas9-VP64 plasmid was </w:t>
      </w:r>
      <w:r w:rsidR="001E7E8C">
        <w:rPr>
          <w:rFonts w:ascii="Times New Roman" w:eastAsia="Times New Roman" w:hAnsi="Times New Roman" w:cs="Times New Roman"/>
          <w:color w:val="000000"/>
          <w:sz w:val="28"/>
          <w:szCs w:val="28"/>
          <w:lang w:val="en-US" w:eastAsia="ru-RU"/>
        </w:rPr>
        <w:t xml:space="preserve">purchased from </w:t>
      </w:r>
      <w:r w:rsidR="00E748EB">
        <w:rPr>
          <w:rFonts w:ascii="Times New Roman" w:eastAsia="Times New Roman" w:hAnsi="Times New Roman" w:cs="Times New Roman"/>
          <w:color w:val="000000"/>
          <w:sz w:val="28"/>
          <w:szCs w:val="28"/>
          <w:lang w:val="en-US" w:eastAsia="ru-RU"/>
        </w:rPr>
        <w:t xml:space="preserve">a </w:t>
      </w:r>
      <w:r w:rsidR="001222FB">
        <w:rPr>
          <w:rFonts w:ascii="Times New Roman" w:eastAsia="Times New Roman" w:hAnsi="Times New Roman" w:cs="Times New Roman"/>
          <w:color w:val="000000"/>
          <w:sz w:val="28"/>
          <w:szCs w:val="28"/>
          <w:lang w:val="en-US" w:eastAsia="ru-RU"/>
        </w:rPr>
        <w:t xml:space="preserve">well-known plasmid repository </w:t>
      </w:r>
      <w:r w:rsidR="006445D1" w:rsidRPr="00C53608">
        <w:rPr>
          <w:rFonts w:ascii="Times New Roman" w:eastAsia="Times New Roman" w:hAnsi="Times New Roman" w:cs="Times New Roman"/>
          <w:color w:val="000000"/>
          <w:sz w:val="28"/>
          <w:szCs w:val="28"/>
          <w:lang w:val="en-US" w:eastAsia="ru-RU"/>
        </w:rPr>
        <w:t xml:space="preserve">Addgene </w:t>
      </w:r>
      <w:r w:rsidR="001222FB">
        <w:rPr>
          <w:rFonts w:ascii="Times New Roman" w:eastAsia="Times New Roman" w:hAnsi="Times New Roman" w:cs="Times New Roman"/>
          <w:color w:val="000000"/>
          <w:sz w:val="28"/>
          <w:szCs w:val="28"/>
          <w:lang w:val="en-US" w:eastAsia="ru-RU"/>
        </w:rPr>
        <w:t xml:space="preserve">by the number </w:t>
      </w:r>
      <w:r w:rsidR="006445D1" w:rsidRPr="00C53608">
        <w:rPr>
          <w:rFonts w:ascii="Times New Roman" w:eastAsia="Times New Roman" w:hAnsi="Times New Roman" w:cs="Times New Roman"/>
          <w:color w:val="000000"/>
          <w:sz w:val="28"/>
          <w:szCs w:val="28"/>
          <w:lang w:val="en-US" w:eastAsia="ru-RU"/>
        </w:rPr>
        <w:t>47107</w:t>
      </w:r>
      <w:r w:rsidR="006445D1" w:rsidRPr="0077624B">
        <w:rPr>
          <w:rFonts w:ascii="Times New Roman" w:eastAsia="Times New Roman" w:hAnsi="Times New Roman" w:cs="Times New Roman"/>
          <w:color w:val="000000"/>
          <w:sz w:val="28"/>
          <w:szCs w:val="28"/>
          <w:lang w:val="en-US" w:eastAsia="ru-RU"/>
        </w:rPr>
        <w:t>.</w:t>
      </w:r>
      <w:r w:rsidR="00264087">
        <w:rPr>
          <w:rFonts w:ascii="Times New Roman" w:eastAsia="Times New Roman" w:hAnsi="Times New Roman" w:cs="Times New Roman"/>
          <w:color w:val="000000"/>
          <w:sz w:val="28"/>
          <w:szCs w:val="28"/>
          <w:lang w:val="en-US" w:eastAsia="ru-RU"/>
        </w:rPr>
        <w:t xml:space="preserve"> The </w:t>
      </w:r>
      <w:r w:rsidR="003E0FA5">
        <w:rPr>
          <w:rFonts w:ascii="Times New Roman" w:eastAsia="Times New Roman" w:hAnsi="Times New Roman" w:cs="Times New Roman"/>
          <w:color w:val="000000"/>
          <w:sz w:val="28"/>
          <w:szCs w:val="28"/>
          <w:lang w:val="en-US" w:eastAsia="ru-RU"/>
        </w:rPr>
        <w:t>plasmid is useful for using in m</w:t>
      </w:r>
      <w:r w:rsidR="00264087" w:rsidRPr="003E0FA5">
        <w:rPr>
          <w:rFonts w:ascii="Times New Roman" w:eastAsia="Times New Roman" w:hAnsi="Times New Roman" w:cs="Times New Roman"/>
          <w:color w:val="000000"/>
          <w:sz w:val="28"/>
          <w:szCs w:val="28"/>
          <w:lang w:val="en-US" w:eastAsia="ru-RU"/>
        </w:rPr>
        <w:t xml:space="preserve">ammalian </w:t>
      </w:r>
      <w:r w:rsidR="003E0FA5">
        <w:rPr>
          <w:rFonts w:ascii="Times New Roman" w:eastAsia="Times New Roman" w:hAnsi="Times New Roman" w:cs="Times New Roman"/>
          <w:color w:val="000000"/>
          <w:sz w:val="28"/>
          <w:szCs w:val="28"/>
          <w:lang w:val="en-US" w:eastAsia="ru-RU"/>
        </w:rPr>
        <w:t>e</w:t>
      </w:r>
      <w:r w:rsidR="00264087" w:rsidRPr="003E0FA5">
        <w:rPr>
          <w:rFonts w:ascii="Times New Roman" w:eastAsia="Times New Roman" w:hAnsi="Times New Roman" w:cs="Times New Roman"/>
          <w:color w:val="000000"/>
          <w:sz w:val="28"/>
          <w:szCs w:val="28"/>
          <w:lang w:val="en-US" w:eastAsia="ru-RU"/>
        </w:rPr>
        <w:t>xpression</w:t>
      </w:r>
      <w:r w:rsidR="003E0FA5">
        <w:rPr>
          <w:rFonts w:ascii="Times New Roman" w:eastAsia="Times New Roman" w:hAnsi="Times New Roman" w:cs="Times New Roman"/>
          <w:color w:val="000000"/>
          <w:sz w:val="28"/>
          <w:szCs w:val="28"/>
          <w:lang w:val="en-US" w:eastAsia="ru-RU"/>
        </w:rPr>
        <w:t xml:space="preserve"> experiments</w:t>
      </w:r>
      <w:r w:rsidR="00264087" w:rsidRPr="003E0FA5">
        <w:rPr>
          <w:rFonts w:ascii="Times New Roman" w:eastAsia="Times New Roman" w:hAnsi="Times New Roman" w:cs="Times New Roman"/>
          <w:color w:val="000000"/>
          <w:sz w:val="28"/>
          <w:szCs w:val="28"/>
          <w:lang w:val="en-US" w:eastAsia="ru-RU"/>
        </w:rPr>
        <w:t>,</w:t>
      </w:r>
      <w:r w:rsidR="003E0FA5">
        <w:rPr>
          <w:rFonts w:ascii="Times New Roman" w:eastAsia="Times New Roman" w:hAnsi="Times New Roman" w:cs="Times New Roman"/>
          <w:color w:val="000000"/>
          <w:sz w:val="28"/>
          <w:szCs w:val="28"/>
          <w:lang w:val="en-US" w:eastAsia="ru-RU"/>
        </w:rPr>
        <w:t xml:space="preserve"> including</w:t>
      </w:r>
      <w:r w:rsidR="00264087" w:rsidRPr="003E0FA5">
        <w:rPr>
          <w:rFonts w:ascii="Times New Roman" w:eastAsia="Times New Roman" w:hAnsi="Times New Roman" w:cs="Times New Roman"/>
          <w:color w:val="000000"/>
          <w:sz w:val="28"/>
          <w:szCs w:val="28"/>
          <w:lang w:val="en-US" w:eastAsia="ru-RU"/>
        </w:rPr>
        <w:t xml:space="preserve"> CRISPR</w:t>
      </w:r>
      <w:r w:rsidR="00151148">
        <w:rPr>
          <w:rFonts w:ascii="Times New Roman" w:eastAsia="Times New Roman" w:hAnsi="Times New Roman" w:cs="Times New Roman"/>
          <w:color w:val="000000"/>
          <w:sz w:val="28"/>
          <w:szCs w:val="28"/>
          <w:lang w:val="en-US" w:eastAsia="ru-RU"/>
        </w:rPr>
        <w:t xml:space="preserve">. </w:t>
      </w:r>
      <w:r w:rsidR="00151148">
        <w:rPr>
          <w:rFonts w:ascii="Times New Roman" w:hAnsi="Times New Roman" w:cs="Times New Roman"/>
          <w:sz w:val="28"/>
          <w:szCs w:val="28"/>
          <w:lang w:val="en-US"/>
        </w:rPr>
        <w:tab/>
      </w:r>
      <w:r w:rsidR="00151148">
        <w:rPr>
          <w:rFonts w:ascii="Times New Roman" w:hAnsi="Times New Roman" w:cs="Times New Roman"/>
          <w:sz w:val="28"/>
          <w:szCs w:val="28"/>
          <w:lang w:val="en-US"/>
        </w:rPr>
        <w:tab/>
      </w:r>
      <w:r w:rsidR="00151148">
        <w:rPr>
          <w:rFonts w:ascii="Times New Roman" w:hAnsi="Times New Roman" w:cs="Times New Roman"/>
          <w:sz w:val="28"/>
          <w:szCs w:val="28"/>
          <w:lang w:val="en-US"/>
        </w:rPr>
        <w:tab/>
      </w:r>
      <w:r w:rsidR="00151148">
        <w:rPr>
          <w:rFonts w:ascii="Times New Roman" w:hAnsi="Times New Roman" w:cs="Times New Roman"/>
          <w:sz w:val="28"/>
          <w:szCs w:val="28"/>
          <w:lang w:val="en-US"/>
        </w:rPr>
        <w:tab/>
      </w:r>
      <w:r w:rsidR="00151148">
        <w:rPr>
          <w:rFonts w:ascii="Times New Roman" w:hAnsi="Times New Roman" w:cs="Times New Roman"/>
          <w:sz w:val="28"/>
          <w:szCs w:val="28"/>
          <w:lang w:val="en-US"/>
        </w:rPr>
        <w:tab/>
      </w:r>
      <w:r w:rsidR="006445D1" w:rsidRPr="00C53608">
        <w:rPr>
          <w:rFonts w:ascii="Times New Roman" w:eastAsia="Times New Roman" w:hAnsi="Times New Roman" w:cs="Times New Roman"/>
          <w:color w:val="000000"/>
          <w:sz w:val="28"/>
          <w:szCs w:val="28"/>
          <w:lang w:val="en-US" w:eastAsia="ru-RU"/>
        </w:rPr>
        <w:t>The plasmid expressing</w:t>
      </w:r>
      <w:r w:rsidR="00C64B1E">
        <w:rPr>
          <w:rFonts w:ascii="Times New Roman" w:eastAsia="Times New Roman" w:hAnsi="Times New Roman" w:cs="Times New Roman"/>
          <w:color w:val="000000"/>
          <w:sz w:val="28"/>
          <w:szCs w:val="28"/>
          <w:lang w:val="en-US" w:eastAsia="ru-RU"/>
        </w:rPr>
        <w:t xml:space="preserve"> another version of</w:t>
      </w:r>
      <w:r w:rsidR="006445D1" w:rsidRPr="00C53608">
        <w:rPr>
          <w:rFonts w:ascii="Times New Roman" w:eastAsia="Times New Roman" w:hAnsi="Times New Roman" w:cs="Times New Roman"/>
          <w:color w:val="000000"/>
          <w:sz w:val="28"/>
          <w:szCs w:val="28"/>
          <w:lang w:val="en-US" w:eastAsia="ru-RU"/>
        </w:rPr>
        <w:t xml:space="preserve"> dCas9</w:t>
      </w:r>
      <w:r w:rsidR="00C64B1E">
        <w:rPr>
          <w:rFonts w:ascii="Times New Roman" w:eastAsia="Times New Roman" w:hAnsi="Times New Roman" w:cs="Times New Roman"/>
          <w:color w:val="000000"/>
          <w:sz w:val="28"/>
          <w:szCs w:val="28"/>
          <w:lang w:val="en-US" w:eastAsia="ru-RU"/>
        </w:rPr>
        <w:t xml:space="preserve"> nuclease</w:t>
      </w:r>
      <w:r w:rsidR="006445D1" w:rsidRPr="00C53608">
        <w:rPr>
          <w:rFonts w:ascii="Times New Roman" w:eastAsia="Times New Roman" w:hAnsi="Times New Roman" w:cs="Times New Roman"/>
          <w:color w:val="000000"/>
          <w:sz w:val="28"/>
          <w:szCs w:val="28"/>
          <w:lang w:val="en-US" w:eastAsia="ru-RU"/>
        </w:rPr>
        <w:t xml:space="preserve"> (</w:t>
      </w:r>
      <w:r w:rsidR="006445D1" w:rsidRPr="00C53608">
        <w:rPr>
          <w:rFonts w:ascii="Times New Roman" w:eastAsia="Times New Roman" w:hAnsi="Times New Roman" w:cs="Times New Roman"/>
          <w:color w:val="000000"/>
          <w:sz w:val="28"/>
          <w:szCs w:val="28"/>
          <w:shd w:val="clear" w:color="auto" w:fill="FFFFFF"/>
          <w:lang w:val="en-US" w:eastAsia="ru-RU"/>
        </w:rPr>
        <w:t xml:space="preserve">D10A+D839A+H840A+N863A) </w:t>
      </w:r>
      <w:r w:rsidR="00C64B1E">
        <w:rPr>
          <w:rFonts w:ascii="Times New Roman" w:eastAsia="Times New Roman" w:hAnsi="Times New Roman" w:cs="Times New Roman"/>
          <w:color w:val="000000"/>
          <w:sz w:val="28"/>
          <w:szCs w:val="28"/>
          <w:shd w:val="clear" w:color="auto" w:fill="FFFFFF"/>
          <w:lang w:val="en-US" w:eastAsia="ru-RU"/>
        </w:rPr>
        <w:t xml:space="preserve">and which is </w:t>
      </w:r>
      <w:r w:rsidR="006445D1" w:rsidRPr="00C53608">
        <w:rPr>
          <w:rFonts w:ascii="Times New Roman" w:eastAsia="Times New Roman" w:hAnsi="Times New Roman" w:cs="Times New Roman"/>
          <w:color w:val="000000"/>
          <w:sz w:val="28"/>
          <w:szCs w:val="28"/>
          <w:shd w:val="clear" w:color="auto" w:fill="FFFFFF"/>
          <w:lang w:val="en-US" w:eastAsia="ru-RU"/>
        </w:rPr>
        <w:t>link</w:t>
      </w:r>
      <w:r w:rsidR="006445D1" w:rsidRPr="00C53608">
        <w:rPr>
          <w:rFonts w:ascii="Times New Roman" w:eastAsia="Times New Roman" w:hAnsi="Times New Roman" w:cs="Times New Roman"/>
          <w:color w:val="000000"/>
          <w:sz w:val="28"/>
          <w:szCs w:val="28"/>
          <w:lang w:val="en-US" w:eastAsia="ru-RU"/>
        </w:rPr>
        <w:t>ed to KRAB</w:t>
      </w:r>
      <w:r w:rsidR="00B11842">
        <w:rPr>
          <w:rFonts w:ascii="Times New Roman" w:eastAsia="Times New Roman" w:hAnsi="Times New Roman" w:cs="Times New Roman"/>
          <w:color w:val="000000"/>
          <w:sz w:val="28"/>
          <w:szCs w:val="28"/>
          <w:lang w:val="en-US" w:eastAsia="ru-RU"/>
        </w:rPr>
        <w:t xml:space="preserve"> </w:t>
      </w:r>
      <w:r w:rsidR="006445D1">
        <w:rPr>
          <w:rFonts w:ascii="Times New Roman" w:eastAsia="Times New Roman" w:hAnsi="Times New Roman" w:cs="Times New Roman"/>
          <w:color w:val="000000"/>
          <w:sz w:val="28"/>
          <w:szCs w:val="28"/>
          <w:lang w:val="en-US" w:eastAsia="ru-RU"/>
        </w:rPr>
        <w:t xml:space="preserve">transcription </w:t>
      </w:r>
      <w:r w:rsidR="006445D1" w:rsidRPr="00C53608">
        <w:rPr>
          <w:rFonts w:ascii="Times New Roman" w:eastAsia="Times New Roman" w:hAnsi="Times New Roman" w:cs="Times New Roman"/>
          <w:color w:val="000000"/>
          <w:sz w:val="28"/>
          <w:szCs w:val="28"/>
          <w:lang w:val="en-US" w:eastAsia="ru-RU"/>
        </w:rPr>
        <w:t xml:space="preserve">repressor was also </w:t>
      </w:r>
      <w:r w:rsidR="006B3C5F">
        <w:rPr>
          <w:rFonts w:ascii="Times New Roman" w:eastAsia="Times New Roman" w:hAnsi="Times New Roman" w:cs="Times New Roman"/>
          <w:color w:val="000000"/>
          <w:sz w:val="28"/>
          <w:szCs w:val="28"/>
          <w:lang w:val="en-US" w:eastAsia="ru-RU"/>
        </w:rPr>
        <w:t xml:space="preserve">purchased </w:t>
      </w:r>
      <w:r w:rsidR="006445D1" w:rsidRPr="00C53608">
        <w:rPr>
          <w:rFonts w:ascii="Times New Roman" w:eastAsia="Times New Roman" w:hAnsi="Times New Roman" w:cs="Times New Roman"/>
          <w:color w:val="000000"/>
          <w:sz w:val="28"/>
          <w:szCs w:val="28"/>
          <w:lang w:val="en-US" w:eastAsia="ru-RU"/>
        </w:rPr>
        <w:t>from Addgene (</w:t>
      </w:r>
      <w:r w:rsidR="006B3C5F">
        <w:rPr>
          <w:rFonts w:ascii="Times New Roman" w:eastAsia="Times New Roman" w:hAnsi="Times New Roman" w:cs="Times New Roman"/>
          <w:color w:val="000000"/>
          <w:sz w:val="28"/>
          <w:szCs w:val="28"/>
          <w:lang w:val="en-US" w:eastAsia="ru-RU"/>
        </w:rPr>
        <w:t xml:space="preserve">available by </w:t>
      </w:r>
      <w:r w:rsidR="006445D1" w:rsidRPr="00C53608">
        <w:rPr>
          <w:rFonts w:ascii="Times New Roman" w:eastAsia="Times New Roman" w:hAnsi="Times New Roman" w:cs="Times New Roman"/>
          <w:color w:val="000000"/>
          <w:sz w:val="28"/>
          <w:szCs w:val="28"/>
          <w:lang w:val="en-US" w:eastAsia="ru-RU"/>
        </w:rPr>
        <w:t>#110820)</w:t>
      </w:r>
      <w:r w:rsidR="00C64B1E">
        <w:rPr>
          <w:rFonts w:ascii="Times New Roman" w:eastAsia="Times New Roman" w:hAnsi="Times New Roman" w:cs="Times New Roman"/>
          <w:color w:val="000000"/>
          <w:sz w:val="28"/>
          <w:szCs w:val="28"/>
          <w:lang w:val="en-US" w:eastAsia="ru-RU"/>
        </w:rPr>
        <w:t xml:space="preserve">. </w:t>
      </w:r>
      <w:r w:rsidR="003D1546">
        <w:rPr>
          <w:rFonts w:ascii="Times New Roman" w:eastAsia="Times New Roman" w:hAnsi="Times New Roman" w:cs="Times New Roman"/>
          <w:color w:val="000000"/>
          <w:sz w:val="28"/>
          <w:szCs w:val="28"/>
          <w:lang w:val="en-US" w:eastAsia="ru-RU"/>
        </w:rPr>
        <w:tab/>
      </w:r>
      <w:r w:rsidR="003D1546">
        <w:rPr>
          <w:rFonts w:ascii="Times New Roman" w:eastAsia="Times New Roman" w:hAnsi="Times New Roman" w:cs="Times New Roman"/>
          <w:color w:val="000000"/>
          <w:sz w:val="28"/>
          <w:szCs w:val="28"/>
          <w:lang w:val="en-US" w:eastAsia="ru-RU"/>
        </w:rPr>
        <w:tab/>
      </w:r>
      <w:r w:rsidR="003D1546">
        <w:rPr>
          <w:rFonts w:ascii="Times New Roman" w:eastAsia="Times New Roman" w:hAnsi="Times New Roman" w:cs="Times New Roman"/>
          <w:color w:val="000000"/>
          <w:sz w:val="28"/>
          <w:szCs w:val="28"/>
          <w:lang w:val="en-US" w:eastAsia="ru-RU"/>
        </w:rPr>
        <w:tab/>
      </w:r>
      <w:r w:rsidR="003D1546">
        <w:rPr>
          <w:rFonts w:ascii="Times New Roman" w:eastAsia="Times New Roman" w:hAnsi="Times New Roman" w:cs="Times New Roman"/>
          <w:color w:val="000000"/>
          <w:sz w:val="28"/>
          <w:szCs w:val="28"/>
          <w:lang w:val="en-US" w:eastAsia="ru-RU"/>
        </w:rPr>
        <w:tab/>
        <w:t xml:space="preserve">Both the dCas9-VP64 and dCas9-KRAB </w:t>
      </w:r>
      <w:r w:rsidR="00D05B7B">
        <w:rPr>
          <w:rFonts w:ascii="Times New Roman" w:eastAsia="Times New Roman" w:hAnsi="Times New Roman" w:cs="Times New Roman"/>
          <w:color w:val="000000"/>
          <w:sz w:val="28"/>
          <w:szCs w:val="28"/>
          <w:lang w:val="en-US" w:eastAsia="ru-RU"/>
        </w:rPr>
        <w:t>plasmids contain</w:t>
      </w:r>
      <w:r w:rsidR="008B46B9">
        <w:rPr>
          <w:rFonts w:ascii="Times New Roman" w:eastAsia="Times New Roman" w:hAnsi="Times New Roman" w:cs="Times New Roman"/>
          <w:color w:val="000000"/>
          <w:sz w:val="28"/>
          <w:szCs w:val="28"/>
          <w:lang w:val="en-US" w:eastAsia="ru-RU"/>
        </w:rPr>
        <w:t>ed a resistance gene against</w:t>
      </w:r>
      <w:r w:rsidR="00D05B7B">
        <w:rPr>
          <w:rFonts w:ascii="Times New Roman" w:eastAsia="Times New Roman" w:hAnsi="Times New Roman" w:cs="Times New Roman"/>
          <w:color w:val="000000"/>
          <w:sz w:val="28"/>
          <w:szCs w:val="28"/>
          <w:lang w:val="en-US" w:eastAsia="ru-RU"/>
        </w:rPr>
        <w:t xml:space="preserve"> </w:t>
      </w:r>
      <w:r w:rsidR="008B46B9">
        <w:rPr>
          <w:rFonts w:ascii="Times New Roman" w:eastAsia="Times New Roman" w:hAnsi="Times New Roman" w:cs="Times New Roman"/>
          <w:color w:val="000000"/>
          <w:sz w:val="28"/>
          <w:szCs w:val="28"/>
          <w:lang w:val="en-US" w:eastAsia="ru-RU"/>
        </w:rPr>
        <w:t>ampicillin which made it possible to select respective colonies during</w:t>
      </w:r>
      <w:r w:rsidR="00552581">
        <w:rPr>
          <w:rFonts w:ascii="Times New Roman" w:eastAsia="Times New Roman" w:hAnsi="Times New Roman" w:cs="Times New Roman"/>
          <w:color w:val="000000"/>
          <w:sz w:val="28"/>
          <w:szCs w:val="28"/>
          <w:lang w:val="en-US" w:eastAsia="ru-RU"/>
        </w:rPr>
        <w:t xml:space="preserve"> growth of bacteria</w:t>
      </w:r>
      <w:r w:rsidR="00666844">
        <w:rPr>
          <w:rFonts w:ascii="Times New Roman" w:eastAsia="Times New Roman" w:hAnsi="Times New Roman" w:cs="Times New Roman"/>
          <w:color w:val="000000"/>
          <w:sz w:val="28"/>
          <w:szCs w:val="28"/>
          <w:lang w:val="en-US" w:eastAsia="ru-RU"/>
        </w:rPr>
        <w:t xml:space="preserve"> </w:t>
      </w:r>
      <w:r w:rsidR="001270C4">
        <w:rPr>
          <w:rFonts w:ascii="Times New Roman" w:eastAsia="Times New Roman" w:hAnsi="Times New Roman" w:cs="Times New Roman"/>
          <w:color w:val="000000"/>
          <w:sz w:val="28"/>
          <w:szCs w:val="28"/>
          <w:lang w:val="en-US" w:eastAsia="ru-RU"/>
        </w:rPr>
        <w:t xml:space="preserve">containing </w:t>
      </w:r>
      <w:r w:rsidR="00B413ED">
        <w:rPr>
          <w:rFonts w:ascii="Times New Roman" w:eastAsia="Times New Roman" w:hAnsi="Times New Roman" w:cs="Times New Roman"/>
          <w:color w:val="000000"/>
          <w:sz w:val="28"/>
          <w:szCs w:val="28"/>
          <w:lang w:val="en-US" w:eastAsia="ru-RU"/>
        </w:rPr>
        <w:t xml:space="preserve">the plasmids. </w:t>
      </w:r>
      <w:r w:rsidR="008B46B9">
        <w:rPr>
          <w:rFonts w:ascii="Times New Roman" w:eastAsia="Times New Roman" w:hAnsi="Times New Roman" w:cs="Times New Roman"/>
          <w:color w:val="000000"/>
          <w:sz w:val="28"/>
          <w:szCs w:val="28"/>
          <w:lang w:val="en-US" w:eastAsia="ru-RU"/>
        </w:rPr>
        <w:t xml:space="preserve"> </w:t>
      </w:r>
    </w:p>
    <w:p w14:paraId="0B6EF84B" w14:textId="772BE42F" w:rsidR="00FA5D45" w:rsidRPr="00C639BC" w:rsidRDefault="002E054C" w:rsidP="00C639BC">
      <w:pPr>
        <w:spacing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 xml:space="preserve"> </w:t>
      </w:r>
      <w:r w:rsidR="00DD4926">
        <w:rPr>
          <w:rFonts w:ascii="Times New Roman" w:eastAsia="Times New Roman" w:hAnsi="Times New Roman" w:cs="Times New Roman"/>
          <w:color w:val="000000"/>
          <w:sz w:val="28"/>
          <w:szCs w:val="28"/>
          <w:lang w:val="en-US" w:eastAsia="ru-RU"/>
        </w:rPr>
        <w:t>In regard to</w:t>
      </w:r>
      <w:r w:rsidR="007249F6">
        <w:rPr>
          <w:rFonts w:ascii="Times New Roman" w:eastAsia="Times New Roman" w:hAnsi="Times New Roman" w:cs="Times New Roman"/>
          <w:color w:val="000000"/>
          <w:sz w:val="28"/>
          <w:szCs w:val="28"/>
          <w:lang w:val="en-US" w:eastAsia="ru-RU"/>
        </w:rPr>
        <w:t xml:space="preserve"> promoters, CMV promoter </w:t>
      </w:r>
      <w:r w:rsidR="004D28EB">
        <w:rPr>
          <w:rFonts w:ascii="Times New Roman" w:eastAsia="Times New Roman" w:hAnsi="Times New Roman" w:cs="Times New Roman"/>
          <w:color w:val="000000"/>
          <w:sz w:val="28"/>
          <w:szCs w:val="28"/>
          <w:lang w:val="en-US" w:eastAsia="ru-RU"/>
        </w:rPr>
        <w:t xml:space="preserve">drove the expression of the nuclease and </w:t>
      </w:r>
      <w:r w:rsidR="00DD4926">
        <w:rPr>
          <w:rFonts w:ascii="Times New Roman" w:eastAsia="Times New Roman" w:hAnsi="Times New Roman" w:cs="Times New Roman"/>
          <w:color w:val="000000"/>
          <w:sz w:val="28"/>
          <w:szCs w:val="28"/>
          <w:lang w:val="en-US" w:eastAsia="ru-RU"/>
        </w:rPr>
        <w:t xml:space="preserve">the respective </w:t>
      </w:r>
      <w:r w:rsidR="004D28EB">
        <w:rPr>
          <w:rFonts w:ascii="Times New Roman" w:eastAsia="Times New Roman" w:hAnsi="Times New Roman" w:cs="Times New Roman"/>
          <w:color w:val="000000"/>
          <w:sz w:val="28"/>
          <w:szCs w:val="28"/>
          <w:lang w:val="en-US" w:eastAsia="ru-RU"/>
        </w:rPr>
        <w:t>synthetic transcription factor</w:t>
      </w:r>
      <w:r w:rsidR="00DD4926">
        <w:rPr>
          <w:rFonts w:ascii="Times New Roman" w:eastAsia="Times New Roman" w:hAnsi="Times New Roman" w:cs="Times New Roman"/>
          <w:color w:val="000000"/>
          <w:sz w:val="28"/>
          <w:szCs w:val="28"/>
          <w:lang w:val="en-US" w:eastAsia="ru-RU"/>
        </w:rPr>
        <w:t xml:space="preserve"> in</w:t>
      </w:r>
      <w:r w:rsidR="007249F6">
        <w:rPr>
          <w:rFonts w:ascii="Times New Roman" w:eastAsia="Times New Roman" w:hAnsi="Times New Roman" w:cs="Times New Roman"/>
          <w:color w:val="000000"/>
          <w:sz w:val="28"/>
          <w:szCs w:val="28"/>
          <w:lang w:val="en-US" w:eastAsia="ru-RU"/>
        </w:rPr>
        <w:t xml:space="preserve"> both </w:t>
      </w:r>
      <w:r w:rsidR="00DD4926">
        <w:rPr>
          <w:rFonts w:ascii="Times New Roman" w:eastAsia="Times New Roman" w:hAnsi="Times New Roman" w:cs="Times New Roman"/>
          <w:color w:val="000000"/>
          <w:sz w:val="28"/>
          <w:szCs w:val="28"/>
          <w:lang w:val="en-US" w:eastAsia="ru-RU"/>
        </w:rPr>
        <w:t xml:space="preserve">of </w:t>
      </w:r>
      <w:r w:rsidR="007249F6">
        <w:rPr>
          <w:rFonts w:ascii="Times New Roman" w:eastAsia="Times New Roman" w:hAnsi="Times New Roman" w:cs="Times New Roman"/>
          <w:color w:val="000000"/>
          <w:sz w:val="28"/>
          <w:szCs w:val="28"/>
          <w:lang w:val="en-US" w:eastAsia="ru-RU"/>
        </w:rPr>
        <w:t>the dCas9-VP64 and dCas9-KRAB plasmids</w:t>
      </w:r>
      <w:r w:rsidR="00DD4926">
        <w:rPr>
          <w:rFonts w:ascii="Times New Roman" w:eastAsia="Times New Roman" w:hAnsi="Times New Roman" w:cs="Times New Roman"/>
          <w:color w:val="000000"/>
          <w:sz w:val="28"/>
          <w:szCs w:val="28"/>
          <w:lang w:val="en-US" w:eastAsia="ru-RU"/>
        </w:rPr>
        <w:t xml:space="preserve">. The </w:t>
      </w:r>
      <w:r>
        <w:rPr>
          <w:rFonts w:ascii="Times New Roman" w:eastAsia="Times New Roman" w:hAnsi="Times New Roman" w:cs="Times New Roman"/>
          <w:color w:val="000000"/>
          <w:sz w:val="28"/>
          <w:szCs w:val="28"/>
          <w:lang w:val="en-US" w:eastAsia="ru-RU"/>
        </w:rPr>
        <w:t xml:space="preserve">CMV promoter (human </w:t>
      </w:r>
      <w:r w:rsidR="001E5F97">
        <w:rPr>
          <w:rFonts w:ascii="Times New Roman" w:eastAsia="Times New Roman" w:hAnsi="Times New Roman" w:cs="Times New Roman"/>
          <w:color w:val="000000"/>
          <w:sz w:val="28"/>
          <w:szCs w:val="28"/>
          <w:lang w:val="en-US" w:eastAsia="ru-RU"/>
        </w:rPr>
        <w:t>cytomegalovirus</w:t>
      </w:r>
      <w:r>
        <w:rPr>
          <w:rFonts w:ascii="Times New Roman" w:eastAsia="Times New Roman" w:hAnsi="Times New Roman" w:cs="Times New Roman"/>
          <w:color w:val="000000"/>
          <w:sz w:val="28"/>
          <w:szCs w:val="28"/>
          <w:lang w:val="en-US" w:eastAsia="ru-RU"/>
        </w:rPr>
        <w:t>)</w:t>
      </w:r>
      <w:r w:rsidR="00777469">
        <w:rPr>
          <w:rFonts w:ascii="Times New Roman" w:eastAsia="Times New Roman" w:hAnsi="Times New Roman" w:cs="Times New Roman"/>
          <w:color w:val="000000"/>
          <w:sz w:val="28"/>
          <w:szCs w:val="28"/>
          <w:lang w:val="en-US" w:eastAsia="ru-RU"/>
        </w:rPr>
        <w:t xml:space="preserve"> </w:t>
      </w:r>
      <w:r w:rsidR="007A5658">
        <w:rPr>
          <w:rFonts w:ascii="Times New Roman" w:eastAsia="Times New Roman" w:hAnsi="Times New Roman" w:cs="Times New Roman"/>
          <w:color w:val="000000"/>
          <w:sz w:val="28"/>
          <w:szCs w:val="28"/>
          <w:lang w:val="en-US" w:eastAsia="ru-RU"/>
        </w:rPr>
        <w:t>was</w:t>
      </w:r>
      <w:r w:rsidR="0004147C">
        <w:rPr>
          <w:rFonts w:ascii="Times New Roman" w:eastAsia="Times New Roman" w:hAnsi="Times New Roman" w:cs="Times New Roman"/>
          <w:color w:val="000000"/>
          <w:sz w:val="28"/>
          <w:szCs w:val="28"/>
          <w:lang w:val="en-US" w:eastAsia="ru-RU"/>
        </w:rPr>
        <w:t xml:space="preserve"> a sequence of </w:t>
      </w:r>
      <w:r w:rsidR="00777469">
        <w:rPr>
          <w:rFonts w:ascii="Times New Roman" w:eastAsia="Times New Roman" w:hAnsi="Times New Roman" w:cs="Times New Roman"/>
          <w:color w:val="000000"/>
          <w:sz w:val="28"/>
          <w:szCs w:val="28"/>
          <w:lang w:val="en-US" w:eastAsia="ru-RU"/>
        </w:rPr>
        <w:t>204 base pairs</w:t>
      </w:r>
      <w:r w:rsidR="007A5658">
        <w:rPr>
          <w:rFonts w:ascii="Times New Roman" w:eastAsia="Times New Roman" w:hAnsi="Times New Roman" w:cs="Times New Roman"/>
          <w:color w:val="000000"/>
          <w:sz w:val="28"/>
          <w:szCs w:val="28"/>
          <w:lang w:val="en-US" w:eastAsia="ru-RU"/>
        </w:rPr>
        <w:t xml:space="preserve"> in both plasmids</w:t>
      </w:r>
      <w:r w:rsidR="00777469">
        <w:rPr>
          <w:rFonts w:ascii="Times New Roman" w:eastAsia="Times New Roman" w:hAnsi="Times New Roman" w:cs="Times New Roman"/>
          <w:color w:val="000000"/>
          <w:sz w:val="28"/>
          <w:szCs w:val="28"/>
          <w:lang w:val="en-US" w:eastAsia="ru-RU"/>
        </w:rPr>
        <w:t>.</w:t>
      </w:r>
      <w:r w:rsidR="007A5658">
        <w:rPr>
          <w:rFonts w:ascii="Times New Roman" w:eastAsia="Times New Roman" w:hAnsi="Times New Roman" w:cs="Times New Roman"/>
          <w:color w:val="000000"/>
          <w:sz w:val="28"/>
          <w:szCs w:val="28"/>
          <w:lang w:val="en-US" w:eastAsia="ru-RU"/>
        </w:rPr>
        <w:t xml:space="preserve"> The </w:t>
      </w:r>
      <w:r w:rsidR="007A5658" w:rsidRPr="007A5658">
        <w:rPr>
          <w:rFonts w:ascii="Times New Roman" w:eastAsia="Times New Roman" w:hAnsi="Times New Roman" w:cs="Times New Roman"/>
          <w:color w:val="000000"/>
          <w:sz w:val="28"/>
          <w:szCs w:val="28"/>
          <w:lang w:val="en-US" w:eastAsia="ru-RU"/>
        </w:rPr>
        <w:t xml:space="preserve">promoter </w:t>
      </w:r>
      <w:r w:rsidR="007A5658">
        <w:rPr>
          <w:rFonts w:ascii="Times New Roman" w:eastAsia="Times New Roman" w:hAnsi="Times New Roman" w:cs="Times New Roman"/>
          <w:color w:val="000000"/>
          <w:sz w:val="28"/>
          <w:szCs w:val="28"/>
          <w:lang w:val="en-US" w:eastAsia="ru-RU"/>
        </w:rPr>
        <w:t xml:space="preserve">exhibits </w:t>
      </w:r>
      <w:r w:rsidR="007A5658" w:rsidRPr="007A5658">
        <w:rPr>
          <w:rFonts w:ascii="Times New Roman" w:eastAsia="Times New Roman" w:hAnsi="Times New Roman" w:cs="Times New Roman"/>
          <w:color w:val="000000"/>
          <w:sz w:val="28"/>
          <w:szCs w:val="28"/>
          <w:lang w:val="en-US" w:eastAsia="ru-RU"/>
        </w:rPr>
        <w:t>strong and constitutive activity</w:t>
      </w:r>
      <w:r w:rsidR="007A5658">
        <w:rPr>
          <w:rFonts w:ascii="Times New Roman" w:eastAsia="Times New Roman" w:hAnsi="Times New Roman" w:cs="Times New Roman"/>
          <w:color w:val="000000"/>
          <w:sz w:val="28"/>
          <w:szCs w:val="28"/>
          <w:lang w:val="en-US" w:eastAsia="ru-RU"/>
        </w:rPr>
        <w:t xml:space="preserve"> and thus </w:t>
      </w:r>
      <w:r w:rsidR="007A5658" w:rsidRPr="007A5658">
        <w:rPr>
          <w:rFonts w:ascii="Times New Roman" w:eastAsia="Times New Roman" w:hAnsi="Times New Roman" w:cs="Times New Roman"/>
          <w:color w:val="000000"/>
          <w:sz w:val="28"/>
          <w:szCs w:val="28"/>
          <w:lang w:val="en-US" w:eastAsia="ru-RU"/>
        </w:rPr>
        <w:t>is widely used in molecular biology for driving the expression of transgenes in eukaryotic cells</w:t>
      </w:r>
      <w:r w:rsidR="00D57564">
        <w:rPr>
          <w:rFonts w:ascii="Times New Roman" w:eastAsia="Times New Roman" w:hAnsi="Times New Roman" w:cs="Times New Roman"/>
          <w:color w:val="000000"/>
          <w:sz w:val="28"/>
          <w:szCs w:val="28"/>
          <w:lang w:val="en-US" w:eastAsia="ru-RU"/>
        </w:rPr>
        <w:t xml:space="preserve">. </w:t>
      </w:r>
      <w:r w:rsidR="00FA6D3F" w:rsidRPr="00FA6D3F">
        <w:rPr>
          <w:rFonts w:ascii="Times New Roman" w:eastAsia="Times New Roman" w:hAnsi="Times New Roman" w:cs="Times New Roman"/>
          <w:color w:val="000000"/>
          <w:sz w:val="28"/>
          <w:szCs w:val="28"/>
          <w:lang w:val="en-US" w:eastAsia="ru-RU"/>
        </w:rPr>
        <w:t xml:space="preserve">The CMV promoter is </w:t>
      </w:r>
      <w:r w:rsidR="00FA6D3F">
        <w:rPr>
          <w:rFonts w:ascii="Times New Roman" w:eastAsia="Times New Roman" w:hAnsi="Times New Roman" w:cs="Times New Roman"/>
          <w:color w:val="000000"/>
          <w:sz w:val="28"/>
          <w:szCs w:val="28"/>
          <w:lang w:val="en-US" w:eastAsia="ru-RU"/>
        </w:rPr>
        <w:t xml:space="preserve">also </w:t>
      </w:r>
      <w:r w:rsidR="00FA6D3F" w:rsidRPr="00FA6D3F">
        <w:rPr>
          <w:rFonts w:ascii="Times New Roman" w:eastAsia="Times New Roman" w:hAnsi="Times New Roman" w:cs="Times New Roman"/>
          <w:color w:val="000000"/>
          <w:sz w:val="28"/>
          <w:szCs w:val="28"/>
          <w:lang w:val="en-US" w:eastAsia="ru-RU"/>
        </w:rPr>
        <w:t>extensively used in gene therapy and recombinant protein production.</w:t>
      </w:r>
      <w:r w:rsidR="00FA6D3F">
        <w:rPr>
          <w:rFonts w:ascii="Times New Roman" w:eastAsia="Times New Roman" w:hAnsi="Times New Roman" w:cs="Times New Roman"/>
          <w:color w:val="000000"/>
          <w:sz w:val="28"/>
          <w:szCs w:val="28"/>
          <w:lang w:val="en-US" w:eastAsia="ru-RU"/>
        </w:rPr>
        <w:t xml:space="preserve"> </w:t>
      </w:r>
      <w:r w:rsidR="000C2556">
        <w:rPr>
          <w:rFonts w:ascii="Times New Roman" w:eastAsia="Times New Roman" w:hAnsi="Times New Roman" w:cs="Times New Roman"/>
          <w:color w:val="000000"/>
          <w:sz w:val="28"/>
          <w:szCs w:val="28"/>
          <w:lang w:val="en-US" w:eastAsia="ru-RU"/>
        </w:rPr>
        <w:tab/>
      </w:r>
      <w:r w:rsidR="000C2556">
        <w:rPr>
          <w:rFonts w:ascii="Times New Roman" w:eastAsia="Times New Roman" w:hAnsi="Times New Roman" w:cs="Times New Roman"/>
          <w:color w:val="000000"/>
          <w:sz w:val="28"/>
          <w:szCs w:val="28"/>
          <w:lang w:val="en-US" w:eastAsia="ru-RU"/>
        </w:rPr>
        <w:tab/>
      </w:r>
      <w:r w:rsidR="000C2556">
        <w:rPr>
          <w:rFonts w:ascii="Times New Roman" w:eastAsia="Times New Roman" w:hAnsi="Times New Roman" w:cs="Times New Roman"/>
          <w:color w:val="000000"/>
          <w:sz w:val="28"/>
          <w:szCs w:val="28"/>
          <w:lang w:val="en-US" w:eastAsia="ru-RU"/>
        </w:rPr>
        <w:tab/>
      </w:r>
      <w:r w:rsidR="000C2556">
        <w:rPr>
          <w:rFonts w:ascii="Times New Roman" w:eastAsia="Times New Roman" w:hAnsi="Times New Roman" w:cs="Times New Roman"/>
          <w:color w:val="000000"/>
          <w:sz w:val="28"/>
          <w:szCs w:val="28"/>
          <w:lang w:val="en-US" w:eastAsia="ru-RU"/>
        </w:rPr>
        <w:tab/>
      </w:r>
      <w:r w:rsidR="000C2556">
        <w:rPr>
          <w:rFonts w:ascii="Times New Roman" w:eastAsia="Times New Roman" w:hAnsi="Times New Roman" w:cs="Times New Roman"/>
          <w:color w:val="000000"/>
          <w:sz w:val="28"/>
          <w:szCs w:val="28"/>
          <w:lang w:val="en-US" w:eastAsia="ru-RU"/>
        </w:rPr>
        <w:tab/>
      </w:r>
      <w:r w:rsidR="00551F09">
        <w:rPr>
          <w:rFonts w:ascii="Times New Roman" w:eastAsia="Times New Roman" w:hAnsi="Times New Roman" w:cs="Times New Roman"/>
          <w:color w:val="000000"/>
          <w:sz w:val="28"/>
          <w:szCs w:val="28"/>
          <w:lang w:val="en-US" w:eastAsia="ru-RU"/>
        </w:rPr>
        <w:t>Another promoter used in the work was human U6 promoter (hU6)</w:t>
      </w:r>
      <w:r w:rsidR="00AD334B">
        <w:rPr>
          <w:rFonts w:ascii="Times New Roman" w:eastAsia="Times New Roman" w:hAnsi="Times New Roman" w:cs="Times New Roman"/>
          <w:color w:val="000000"/>
          <w:sz w:val="28"/>
          <w:szCs w:val="28"/>
          <w:lang w:val="en-US" w:eastAsia="ru-RU"/>
        </w:rPr>
        <w:t xml:space="preserve"> which was used to drive the expression of </w:t>
      </w:r>
      <w:r w:rsidR="00BF4E1E">
        <w:rPr>
          <w:rFonts w:ascii="Times New Roman" w:eastAsia="Times New Roman" w:hAnsi="Times New Roman" w:cs="Times New Roman"/>
          <w:color w:val="000000"/>
          <w:sz w:val="28"/>
          <w:szCs w:val="28"/>
          <w:lang w:val="en-US" w:eastAsia="ru-RU"/>
        </w:rPr>
        <w:t>insulin gRNA 1</w:t>
      </w:r>
      <w:r w:rsidR="00423E31">
        <w:rPr>
          <w:rFonts w:ascii="Times New Roman" w:eastAsia="Times New Roman" w:hAnsi="Times New Roman" w:cs="Times New Roman"/>
          <w:color w:val="000000"/>
          <w:sz w:val="28"/>
          <w:szCs w:val="28"/>
          <w:lang w:val="en-US" w:eastAsia="ru-RU"/>
        </w:rPr>
        <w:t xml:space="preserve"> in the </w:t>
      </w:r>
      <w:r w:rsidR="00423E31" w:rsidRPr="007412BC">
        <w:rPr>
          <w:rFonts w:ascii="Times New Roman" w:hAnsi="Times New Roman" w:cs="Times New Roman"/>
          <w:sz w:val="28"/>
          <w:szCs w:val="28"/>
          <w:lang w:val="en-US"/>
        </w:rPr>
        <w:t>pLV GG hUb</w:t>
      </w:r>
      <w:r w:rsidR="00423E31">
        <w:rPr>
          <w:rFonts w:ascii="Times New Roman" w:hAnsi="Times New Roman" w:cs="Times New Roman"/>
          <w:sz w:val="28"/>
          <w:szCs w:val="28"/>
          <w:lang w:val="en-US"/>
        </w:rPr>
        <w:t>C</w:t>
      </w:r>
      <w:r w:rsidR="00423E31" w:rsidRPr="007412BC">
        <w:rPr>
          <w:rFonts w:ascii="Times New Roman" w:hAnsi="Times New Roman" w:cs="Times New Roman"/>
          <w:sz w:val="28"/>
          <w:szCs w:val="28"/>
          <w:lang w:val="en-US"/>
        </w:rPr>
        <w:t>-dsRED plasmid</w:t>
      </w:r>
      <w:r w:rsidR="00423E31">
        <w:rPr>
          <w:rFonts w:ascii="Times New Roman" w:hAnsi="Times New Roman" w:cs="Times New Roman"/>
          <w:sz w:val="28"/>
          <w:szCs w:val="28"/>
          <w:lang w:val="en-US"/>
        </w:rPr>
        <w:t xml:space="preserve"> with 2 insulin gRNAs</w:t>
      </w:r>
      <w:r w:rsidR="00551F09">
        <w:rPr>
          <w:rFonts w:ascii="Times New Roman" w:eastAsia="Times New Roman" w:hAnsi="Times New Roman" w:cs="Times New Roman"/>
          <w:color w:val="000000"/>
          <w:sz w:val="28"/>
          <w:szCs w:val="28"/>
          <w:lang w:val="en-US" w:eastAsia="ru-RU"/>
        </w:rPr>
        <w:t xml:space="preserve">. </w:t>
      </w:r>
      <w:r w:rsidR="00423E31">
        <w:rPr>
          <w:rFonts w:ascii="Times New Roman" w:eastAsia="Times New Roman" w:hAnsi="Times New Roman" w:cs="Times New Roman"/>
          <w:color w:val="000000"/>
          <w:sz w:val="28"/>
          <w:szCs w:val="28"/>
          <w:lang w:val="en-US" w:eastAsia="ru-RU"/>
        </w:rPr>
        <w:t>Indeed, t</w:t>
      </w:r>
      <w:r w:rsidR="00AD334B" w:rsidRPr="00AD334B">
        <w:rPr>
          <w:rFonts w:ascii="Times New Roman" w:eastAsia="Times New Roman" w:hAnsi="Times New Roman" w:cs="Times New Roman"/>
          <w:color w:val="000000"/>
          <w:sz w:val="28"/>
          <w:szCs w:val="28"/>
          <w:lang w:val="en-US" w:eastAsia="ru-RU"/>
        </w:rPr>
        <w:t xml:space="preserve">he </w:t>
      </w:r>
      <w:r w:rsidR="00AD334B">
        <w:rPr>
          <w:rFonts w:ascii="Times New Roman" w:eastAsia="Times New Roman" w:hAnsi="Times New Roman" w:cs="Times New Roman"/>
          <w:color w:val="000000"/>
          <w:sz w:val="28"/>
          <w:szCs w:val="28"/>
          <w:lang w:val="en-US" w:eastAsia="ru-RU"/>
        </w:rPr>
        <w:t xml:space="preserve">hU6 </w:t>
      </w:r>
      <w:r w:rsidR="00AD334B" w:rsidRPr="00AD334B">
        <w:rPr>
          <w:rFonts w:ascii="Times New Roman" w:eastAsia="Times New Roman" w:hAnsi="Times New Roman" w:cs="Times New Roman"/>
          <w:color w:val="000000"/>
          <w:sz w:val="28"/>
          <w:szCs w:val="28"/>
          <w:lang w:val="en-US" w:eastAsia="ru-RU"/>
        </w:rPr>
        <w:t xml:space="preserve">promoter is a widely utilized tool in molecular biology for driving the expression of short hairpin RNAs (shRNAs) and small interfering RNAs (siRNAs) in mammalian cells. This promoter is </w:t>
      </w:r>
      <w:r w:rsidR="00F54E61">
        <w:rPr>
          <w:rFonts w:ascii="Times New Roman" w:eastAsia="Times New Roman" w:hAnsi="Times New Roman" w:cs="Times New Roman"/>
          <w:color w:val="000000"/>
          <w:sz w:val="28"/>
          <w:szCs w:val="28"/>
          <w:lang w:val="en-US" w:eastAsia="ru-RU"/>
        </w:rPr>
        <w:t xml:space="preserve">also </w:t>
      </w:r>
      <w:r w:rsidR="00AD334B" w:rsidRPr="00AD334B">
        <w:rPr>
          <w:rFonts w:ascii="Times New Roman" w:eastAsia="Times New Roman" w:hAnsi="Times New Roman" w:cs="Times New Roman"/>
          <w:color w:val="000000"/>
          <w:sz w:val="28"/>
          <w:szCs w:val="28"/>
          <w:lang w:val="en-US" w:eastAsia="ru-RU"/>
        </w:rPr>
        <w:t>integral to RNA interference (RNAi) technologies, which are used for gene silencing and functional genomics studies.</w:t>
      </w:r>
      <w:r w:rsidR="00F54E61">
        <w:rPr>
          <w:rFonts w:ascii="Times New Roman" w:eastAsia="Times New Roman" w:hAnsi="Times New Roman" w:cs="Times New Roman"/>
          <w:color w:val="000000"/>
          <w:sz w:val="28"/>
          <w:szCs w:val="28"/>
          <w:lang w:val="en-US" w:eastAsia="ru-RU"/>
        </w:rPr>
        <w:t xml:space="preserve"> </w:t>
      </w:r>
      <w:r w:rsidR="00F54E61" w:rsidRPr="00F54E61">
        <w:rPr>
          <w:rFonts w:ascii="Times New Roman" w:eastAsia="Times New Roman" w:hAnsi="Times New Roman" w:cs="Times New Roman"/>
          <w:color w:val="000000"/>
          <w:sz w:val="28"/>
          <w:szCs w:val="28"/>
          <w:lang w:val="en-US" w:eastAsia="ru-RU"/>
        </w:rPr>
        <w:t>Th</w:t>
      </w:r>
      <w:r w:rsidR="00EC6BC3">
        <w:rPr>
          <w:rFonts w:ascii="Times New Roman" w:eastAsia="Times New Roman" w:hAnsi="Times New Roman" w:cs="Times New Roman"/>
          <w:color w:val="000000"/>
          <w:sz w:val="28"/>
          <w:szCs w:val="28"/>
          <w:lang w:val="en-US" w:eastAsia="ru-RU"/>
        </w:rPr>
        <w:t xml:space="preserve">e </w:t>
      </w:r>
      <w:r w:rsidR="00F54E61" w:rsidRPr="00F54E61">
        <w:rPr>
          <w:rFonts w:ascii="Times New Roman" w:eastAsia="Times New Roman" w:hAnsi="Times New Roman" w:cs="Times New Roman"/>
          <w:color w:val="000000"/>
          <w:sz w:val="28"/>
          <w:szCs w:val="28"/>
          <w:lang w:val="en-US" w:eastAsia="ru-RU"/>
        </w:rPr>
        <w:t>promoter is also used in combination with other elements to create hybrid systems for versatile applications in gene editin</w:t>
      </w:r>
      <w:r w:rsidR="00E31D3E">
        <w:rPr>
          <w:rFonts w:ascii="Times New Roman" w:eastAsia="Times New Roman" w:hAnsi="Times New Roman" w:cs="Times New Roman"/>
          <w:color w:val="000000"/>
          <w:sz w:val="28"/>
          <w:szCs w:val="28"/>
          <w:lang w:val="en-US" w:eastAsia="ru-RU"/>
        </w:rPr>
        <w:t>g [151]</w:t>
      </w:r>
      <w:r w:rsidR="00EC6BC3">
        <w:rPr>
          <w:rFonts w:ascii="Times New Roman" w:eastAsia="Times New Roman" w:hAnsi="Times New Roman" w:cs="Times New Roman"/>
          <w:color w:val="000000"/>
          <w:sz w:val="28"/>
          <w:szCs w:val="28"/>
          <w:lang w:val="en-US" w:eastAsia="ru-RU"/>
        </w:rPr>
        <w:t xml:space="preserve">. </w:t>
      </w:r>
      <w:r w:rsidR="00D15D40">
        <w:rPr>
          <w:rFonts w:ascii="Times New Roman" w:eastAsia="Times New Roman" w:hAnsi="Times New Roman" w:cs="Times New Roman"/>
          <w:color w:val="000000"/>
          <w:sz w:val="28"/>
          <w:szCs w:val="28"/>
          <w:lang w:val="en-US" w:eastAsia="ru-RU"/>
        </w:rPr>
        <w:tab/>
      </w:r>
      <w:r w:rsidR="00D15D40" w:rsidRPr="00D15D40">
        <w:rPr>
          <w:rFonts w:ascii="Times New Roman" w:hAnsi="Times New Roman" w:cs="Times New Roman"/>
          <w:sz w:val="28"/>
          <w:szCs w:val="28"/>
          <w:lang w:val="en-US"/>
        </w:rPr>
        <w:t>The mU6 promoter</w:t>
      </w:r>
      <w:r w:rsidR="00D15D40">
        <w:rPr>
          <w:rFonts w:ascii="Times New Roman" w:hAnsi="Times New Roman" w:cs="Times New Roman"/>
          <w:sz w:val="28"/>
          <w:szCs w:val="28"/>
          <w:lang w:val="en-US"/>
        </w:rPr>
        <w:t>,</w:t>
      </w:r>
      <w:r w:rsidR="00DB4087">
        <w:rPr>
          <w:rFonts w:ascii="Times New Roman" w:hAnsi="Times New Roman" w:cs="Times New Roman"/>
          <w:sz w:val="28"/>
          <w:szCs w:val="28"/>
          <w:lang w:val="en-US"/>
        </w:rPr>
        <w:t xml:space="preserve"> which was implemented to drive the expression of the second insulin gRNA, </w:t>
      </w:r>
      <w:r w:rsidR="00D15D40" w:rsidRPr="00D15D40">
        <w:rPr>
          <w:rFonts w:ascii="Times New Roman" w:hAnsi="Times New Roman" w:cs="Times New Roman"/>
          <w:sz w:val="28"/>
          <w:szCs w:val="28"/>
          <w:lang w:val="en-US"/>
        </w:rPr>
        <w:t xml:space="preserve">is </w:t>
      </w:r>
      <w:r w:rsidR="00DB4087">
        <w:rPr>
          <w:rFonts w:ascii="Times New Roman" w:hAnsi="Times New Roman" w:cs="Times New Roman"/>
          <w:sz w:val="28"/>
          <w:szCs w:val="28"/>
          <w:lang w:val="en-US"/>
        </w:rPr>
        <w:t xml:space="preserve">in fact </w:t>
      </w:r>
      <w:r w:rsidR="00D15D40" w:rsidRPr="00D15D40">
        <w:rPr>
          <w:rFonts w:ascii="Times New Roman" w:hAnsi="Times New Roman" w:cs="Times New Roman"/>
          <w:sz w:val="28"/>
          <w:szCs w:val="28"/>
          <w:lang w:val="en-US"/>
        </w:rPr>
        <w:t xml:space="preserve">a key element in gene editing and gene silencing technologies, particularly within the CRISPR/Cas9 system and RNA interference methods. </w:t>
      </w:r>
      <w:r w:rsidR="00DB4087">
        <w:rPr>
          <w:rFonts w:ascii="Times New Roman" w:hAnsi="Times New Roman" w:cs="Times New Roman"/>
          <w:sz w:val="28"/>
          <w:szCs w:val="28"/>
          <w:lang w:val="en-US"/>
        </w:rPr>
        <w:t xml:space="preserve">The promoter </w:t>
      </w:r>
      <w:r w:rsidR="00D15D40" w:rsidRPr="00D15D40">
        <w:rPr>
          <w:rFonts w:ascii="Times New Roman" w:hAnsi="Times New Roman" w:cs="Times New Roman"/>
          <w:sz w:val="28"/>
          <w:szCs w:val="28"/>
          <w:lang w:val="en-US"/>
        </w:rPr>
        <w:t>is a type of RNA polymerase III promoter commonly used to drive the expression of small guide RNAs (sgRNAs) and short hairpin RNAs (shRNAs), which are crucial for the efficiency of these genetic tools.</w:t>
      </w:r>
      <w:r w:rsidR="00C62A64">
        <w:rPr>
          <w:rFonts w:ascii="Times New Roman" w:hAnsi="Times New Roman" w:cs="Times New Roman"/>
          <w:sz w:val="28"/>
          <w:szCs w:val="28"/>
          <w:lang w:val="en-US"/>
        </w:rPr>
        <w:tab/>
      </w:r>
      <w:r w:rsidR="00C62A64">
        <w:rPr>
          <w:rFonts w:ascii="Times New Roman" w:hAnsi="Times New Roman" w:cs="Times New Roman"/>
          <w:sz w:val="28"/>
          <w:szCs w:val="28"/>
          <w:lang w:val="en-US"/>
        </w:rPr>
        <w:tab/>
      </w:r>
      <w:r w:rsidR="00C62A64">
        <w:rPr>
          <w:rFonts w:ascii="Times New Roman" w:hAnsi="Times New Roman" w:cs="Times New Roman"/>
          <w:sz w:val="28"/>
          <w:szCs w:val="28"/>
          <w:lang w:val="en-US"/>
        </w:rPr>
        <w:tab/>
      </w:r>
      <w:r w:rsidR="00C62A64">
        <w:rPr>
          <w:rFonts w:ascii="Times New Roman" w:hAnsi="Times New Roman" w:cs="Times New Roman"/>
          <w:sz w:val="28"/>
          <w:szCs w:val="28"/>
          <w:lang w:val="en-US"/>
        </w:rPr>
        <w:tab/>
        <w:t xml:space="preserve">Both the hU6 and mU6 promoters were selectively used to drive </w:t>
      </w:r>
      <w:r w:rsidR="00137F3B">
        <w:rPr>
          <w:rFonts w:ascii="Times New Roman" w:hAnsi="Times New Roman" w:cs="Times New Roman"/>
          <w:sz w:val="28"/>
          <w:szCs w:val="28"/>
          <w:lang w:val="en-US"/>
        </w:rPr>
        <w:t xml:space="preserve">the expressions of gRNAs in the respective construct and showed </w:t>
      </w:r>
      <w:r w:rsidR="00532F02">
        <w:rPr>
          <w:rFonts w:ascii="Times New Roman" w:hAnsi="Times New Roman" w:cs="Times New Roman"/>
          <w:sz w:val="28"/>
          <w:szCs w:val="28"/>
          <w:lang w:val="en-US"/>
        </w:rPr>
        <w:t>relatively high performance</w:t>
      </w:r>
      <w:r w:rsidR="00137F3B">
        <w:rPr>
          <w:rFonts w:ascii="Times New Roman" w:hAnsi="Times New Roman" w:cs="Times New Roman"/>
          <w:sz w:val="28"/>
          <w:szCs w:val="28"/>
          <w:lang w:val="en-US"/>
        </w:rPr>
        <w:t xml:space="preserve">. </w:t>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C639BC">
        <w:rPr>
          <w:rFonts w:ascii="Times New Roman" w:eastAsia="Times New Roman" w:hAnsi="Times New Roman" w:cs="Times New Roman"/>
          <w:color w:val="000000"/>
          <w:sz w:val="28"/>
          <w:szCs w:val="28"/>
          <w:lang w:val="en-US" w:eastAsia="ru-RU"/>
        </w:rPr>
        <w:tab/>
      </w:r>
      <w:r w:rsidR="00A51939" w:rsidRPr="006A5C5A">
        <w:rPr>
          <w:rFonts w:ascii="Times New Roman" w:hAnsi="Times New Roman" w:cs="Times New Roman"/>
          <w:sz w:val="28"/>
          <w:szCs w:val="28"/>
          <w:lang w:val="en-US"/>
        </w:rPr>
        <w:t>3.</w:t>
      </w:r>
      <w:r w:rsidR="006A5C5A" w:rsidRPr="006A5C5A">
        <w:rPr>
          <w:rFonts w:ascii="Times New Roman" w:hAnsi="Times New Roman" w:cs="Times New Roman"/>
          <w:sz w:val="28"/>
          <w:szCs w:val="28"/>
          <w:lang w:val="en-US"/>
        </w:rPr>
        <w:t>1.</w:t>
      </w:r>
      <w:r w:rsidR="00A51939" w:rsidRPr="006A5C5A">
        <w:rPr>
          <w:rFonts w:ascii="Times New Roman" w:hAnsi="Times New Roman" w:cs="Times New Roman"/>
          <w:sz w:val="28"/>
          <w:szCs w:val="28"/>
          <w:lang w:val="en-US"/>
        </w:rPr>
        <w:t xml:space="preserve">3. </w:t>
      </w:r>
      <w:r w:rsidR="00380EC1" w:rsidRPr="006A5C5A">
        <w:rPr>
          <w:rFonts w:ascii="Times New Roman" w:hAnsi="Times New Roman" w:cs="Times New Roman"/>
          <w:sz w:val="28"/>
          <w:szCs w:val="28"/>
          <w:lang w:val="en-US"/>
        </w:rPr>
        <w:t>D</w:t>
      </w:r>
      <w:r w:rsidR="003C5445" w:rsidRPr="006A5C5A">
        <w:rPr>
          <w:rFonts w:ascii="Times New Roman" w:hAnsi="Times New Roman" w:cs="Times New Roman"/>
          <w:sz w:val="28"/>
          <w:szCs w:val="28"/>
          <w:lang w:val="en-US"/>
        </w:rPr>
        <w:t>elivery</w:t>
      </w:r>
      <w:r w:rsidR="00380EC1" w:rsidRPr="006A5C5A">
        <w:rPr>
          <w:rFonts w:ascii="Times New Roman" w:hAnsi="Times New Roman" w:cs="Times New Roman"/>
          <w:sz w:val="28"/>
          <w:szCs w:val="28"/>
          <w:lang w:val="en-US"/>
        </w:rPr>
        <w:t xml:space="preserve"> of</w:t>
      </w:r>
      <w:r w:rsidR="004B3C06" w:rsidRPr="006A5C5A">
        <w:rPr>
          <w:rFonts w:ascii="Times New Roman" w:hAnsi="Times New Roman" w:cs="Times New Roman"/>
          <w:sz w:val="28"/>
          <w:szCs w:val="28"/>
          <w:lang w:val="en-US"/>
        </w:rPr>
        <w:t xml:space="preserve"> the</w:t>
      </w:r>
      <w:r w:rsidR="00380EC1" w:rsidRPr="006A5C5A">
        <w:rPr>
          <w:rFonts w:ascii="Times New Roman" w:hAnsi="Times New Roman" w:cs="Times New Roman"/>
          <w:sz w:val="28"/>
          <w:szCs w:val="28"/>
          <w:lang w:val="en-US"/>
        </w:rPr>
        <w:t xml:space="preserve"> gRNAs into </w:t>
      </w:r>
      <w:r w:rsidR="004B3C06" w:rsidRPr="006A5C5A">
        <w:rPr>
          <w:rFonts w:ascii="Times New Roman" w:hAnsi="Times New Roman" w:cs="Times New Roman"/>
          <w:sz w:val="28"/>
          <w:szCs w:val="28"/>
          <w:lang w:val="en-US"/>
        </w:rPr>
        <w:t>HEK 293 cells</w:t>
      </w:r>
      <w:r w:rsidR="0082317B" w:rsidRPr="00C53608">
        <w:rPr>
          <w:rFonts w:ascii="Times New Roman" w:hAnsi="Times New Roman" w:cs="Times New Roman"/>
          <w:b/>
          <w:bCs/>
          <w:sz w:val="28"/>
          <w:szCs w:val="28"/>
          <w:lang w:val="en-US"/>
        </w:rPr>
        <w:tab/>
      </w:r>
      <w:r w:rsidR="0082317B" w:rsidRPr="00C53608">
        <w:rPr>
          <w:rFonts w:ascii="Times New Roman" w:hAnsi="Times New Roman" w:cs="Times New Roman"/>
          <w:b/>
          <w:bCs/>
          <w:sz w:val="28"/>
          <w:szCs w:val="28"/>
          <w:lang w:val="en-US"/>
        </w:rPr>
        <w:tab/>
      </w:r>
      <w:r w:rsidR="0082317B" w:rsidRPr="00C53608">
        <w:rPr>
          <w:rFonts w:ascii="Times New Roman" w:hAnsi="Times New Roman" w:cs="Times New Roman"/>
          <w:b/>
          <w:bCs/>
          <w:sz w:val="28"/>
          <w:szCs w:val="28"/>
          <w:lang w:val="en-US"/>
        </w:rPr>
        <w:tab/>
      </w:r>
      <w:r w:rsidR="0082317B" w:rsidRPr="00C53608">
        <w:rPr>
          <w:rFonts w:ascii="Times New Roman" w:hAnsi="Times New Roman" w:cs="Times New Roman"/>
          <w:b/>
          <w:bCs/>
          <w:sz w:val="28"/>
          <w:szCs w:val="28"/>
          <w:lang w:val="en-US"/>
        </w:rPr>
        <w:tab/>
      </w:r>
      <w:r w:rsidR="0082317B" w:rsidRPr="00C53608">
        <w:rPr>
          <w:rFonts w:ascii="Times New Roman" w:hAnsi="Times New Roman" w:cs="Times New Roman"/>
          <w:b/>
          <w:bCs/>
          <w:sz w:val="28"/>
          <w:szCs w:val="28"/>
          <w:lang w:val="en-US"/>
        </w:rPr>
        <w:tab/>
      </w:r>
      <w:r w:rsidR="0082317B" w:rsidRPr="00C53608">
        <w:rPr>
          <w:rFonts w:ascii="Times New Roman" w:hAnsi="Times New Roman" w:cs="Times New Roman"/>
          <w:b/>
          <w:bCs/>
          <w:sz w:val="28"/>
          <w:szCs w:val="28"/>
          <w:lang w:val="en-US"/>
        </w:rPr>
        <w:tab/>
      </w:r>
      <w:r w:rsidR="00315B5F" w:rsidRPr="00C53608">
        <w:rPr>
          <w:rFonts w:ascii="Times New Roman" w:eastAsia="Times New Roman" w:hAnsi="Times New Roman" w:cs="Times New Roman"/>
          <w:color w:val="000000"/>
          <w:sz w:val="28"/>
          <w:szCs w:val="28"/>
          <w:lang w:val="en-US" w:eastAsia="ru-RU"/>
        </w:rPr>
        <w:t xml:space="preserve">After </w:t>
      </w:r>
      <w:r w:rsidR="007D480A" w:rsidRPr="00C53608">
        <w:rPr>
          <w:rFonts w:ascii="Times New Roman" w:eastAsia="Times New Roman" w:hAnsi="Times New Roman" w:cs="Times New Roman"/>
          <w:color w:val="000000"/>
          <w:sz w:val="28"/>
          <w:szCs w:val="28"/>
          <w:lang w:val="en-US" w:eastAsia="ru-RU"/>
        </w:rPr>
        <w:t>the gRNA-</w:t>
      </w:r>
      <w:r w:rsidR="00315B5F" w:rsidRPr="00C53608">
        <w:rPr>
          <w:rFonts w:ascii="Times New Roman" w:eastAsia="Times New Roman" w:hAnsi="Times New Roman" w:cs="Times New Roman"/>
          <w:color w:val="000000"/>
          <w:sz w:val="28"/>
          <w:szCs w:val="28"/>
          <w:lang w:val="en-US" w:eastAsia="ru-RU"/>
        </w:rPr>
        <w:t xml:space="preserve">expressing </w:t>
      </w:r>
      <w:r w:rsidR="007D480A" w:rsidRPr="00C53608">
        <w:rPr>
          <w:rFonts w:ascii="Times New Roman" w:eastAsia="Times New Roman" w:hAnsi="Times New Roman" w:cs="Times New Roman"/>
          <w:color w:val="000000"/>
          <w:sz w:val="28"/>
          <w:szCs w:val="28"/>
          <w:lang w:val="en-US" w:eastAsia="ru-RU"/>
        </w:rPr>
        <w:t xml:space="preserve">plasmid </w:t>
      </w:r>
      <w:r w:rsidR="00315B5F" w:rsidRPr="00C53608">
        <w:rPr>
          <w:rFonts w:ascii="Times New Roman" w:eastAsia="Times New Roman" w:hAnsi="Times New Roman" w:cs="Times New Roman"/>
          <w:color w:val="000000"/>
          <w:sz w:val="28"/>
          <w:szCs w:val="28"/>
          <w:lang w:val="en-US" w:eastAsia="ru-RU"/>
        </w:rPr>
        <w:t xml:space="preserve">was obtained, next it </w:t>
      </w:r>
      <w:r w:rsidR="007D480A" w:rsidRPr="00C53608">
        <w:rPr>
          <w:rFonts w:ascii="Times New Roman" w:eastAsia="Times New Roman" w:hAnsi="Times New Roman" w:cs="Times New Roman"/>
          <w:color w:val="000000"/>
          <w:sz w:val="28"/>
          <w:szCs w:val="28"/>
          <w:lang w:val="en-US" w:eastAsia="ru-RU"/>
        </w:rPr>
        <w:t>was packaged into lentivir</w:t>
      </w:r>
      <w:r w:rsidR="00435E93" w:rsidRPr="00C53608">
        <w:rPr>
          <w:rFonts w:ascii="Times New Roman" w:eastAsia="Times New Roman" w:hAnsi="Times New Roman" w:cs="Times New Roman"/>
          <w:color w:val="000000"/>
          <w:sz w:val="28"/>
          <w:szCs w:val="28"/>
          <w:lang w:val="en-US" w:eastAsia="ru-RU"/>
        </w:rPr>
        <w:t xml:space="preserve">al vector </w:t>
      </w:r>
      <w:r w:rsidR="007D480A" w:rsidRPr="00C53608">
        <w:rPr>
          <w:rFonts w:ascii="Times New Roman" w:eastAsia="Times New Roman" w:hAnsi="Times New Roman" w:cs="Times New Roman"/>
          <w:color w:val="000000"/>
          <w:sz w:val="28"/>
          <w:szCs w:val="28"/>
          <w:lang w:val="en-US" w:eastAsia="ru-RU"/>
        </w:rPr>
        <w:t>using lentivir</w:t>
      </w:r>
      <w:r w:rsidR="00435E93" w:rsidRPr="00C53608">
        <w:rPr>
          <w:rFonts w:ascii="Times New Roman" w:eastAsia="Times New Roman" w:hAnsi="Times New Roman" w:cs="Times New Roman"/>
          <w:color w:val="000000"/>
          <w:sz w:val="28"/>
          <w:szCs w:val="28"/>
          <w:lang w:val="en-US" w:eastAsia="ru-RU"/>
        </w:rPr>
        <w:t>us</w:t>
      </w:r>
      <w:r w:rsidR="007D480A" w:rsidRPr="00C53608">
        <w:rPr>
          <w:rFonts w:ascii="Times New Roman" w:eastAsia="Times New Roman" w:hAnsi="Times New Roman" w:cs="Times New Roman"/>
          <w:color w:val="000000"/>
          <w:sz w:val="28"/>
          <w:szCs w:val="28"/>
          <w:lang w:val="en-US" w:eastAsia="ru-RU"/>
        </w:rPr>
        <w:t xml:space="preserve"> production </w:t>
      </w:r>
      <w:r w:rsidR="007D480A" w:rsidRPr="00C439F5">
        <w:rPr>
          <w:rFonts w:ascii="Times New Roman" w:eastAsia="Times New Roman" w:hAnsi="Times New Roman" w:cs="Times New Roman"/>
          <w:color w:val="000000"/>
          <w:sz w:val="28"/>
          <w:szCs w:val="28"/>
          <w:lang w:val="en-US" w:eastAsia="ru-RU"/>
        </w:rPr>
        <w:t>method</w:t>
      </w:r>
      <w:r w:rsidR="00A5119C">
        <w:rPr>
          <w:rFonts w:ascii="Times New Roman" w:eastAsia="Times New Roman" w:hAnsi="Times New Roman" w:cs="Times New Roman"/>
          <w:color w:val="000000"/>
          <w:sz w:val="28"/>
          <w:szCs w:val="28"/>
          <w:lang w:val="en-US" w:eastAsia="ru-RU"/>
        </w:rPr>
        <w:t xml:space="preserve"> described earlier</w:t>
      </w:r>
      <w:r w:rsidR="007D480A" w:rsidRPr="00C439F5">
        <w:rPr>
          <w:rFonts w:ascii="Times New Roman" w:eastAsia="Times New Roman" w:hAnsi="Times New Roman" w:cs="Times New Roman"/>
          <w:color w:val="000000"/>
          <w:sz w:val="28"/>
          <w:szCs w:val="28"/>
          <w:lang w:val="en-US" w:eastAsia="ru-RU"/>
        </w:rPr>
        <w:t>.</w:t>
      </w:r>
      <w:r w:rsidR="007D480A" w:rsidRPr="00C53608">
        <w:rPr>
          <w:rFonts w:ascii="Times New Roman" w:eastAsia="Times New Roman" w:hAnsi="Times New Roman" w:cs="Times New Roman"/>
          <w:color w:val="000000"/>
          <w:sz w:val="28"/>
          <w:szCs w:val="28"/>
          <w:lang w:val="en-US" w:eastAsia="ru-RU"/>
        </w:rPr>
        <w:t xml:space="preserve"> </w:t>
      </w:r>
      <w:r w:rsidR="001A7D96" w:rsidRPr="00C53608">
        <w:rPr>
          <w:rFonts w:ascii="Times New Roman" w:eastAsia="Times New Roman" w:hAnsi="Times New Roman" w:cs="Times New Roman"/>
          <w:color w:val="000000"/>
          <w:sz w:val="28"/>
          <w:szCs w:val="28"/>
          <w:lang w:val="en-US" w:eastAsia="ru-RU"/>
        </w:rPr>
        <w:t>Obtained c</w:t>
      </w:r>
      <w:r w:rsidR="007D480A" w:rsidRPr="00C53608">
        <w:rPr>
          <w:rFonts w:ascii="Times New Roman" w:eastAsia="Times New Roman" w:hAnsi="Times New Roman" w:cs="Times New Roman"/>
          <w:color w:val="000000"/>
          <w:sz w:val="28"/>
          <w:szCs w:val="28"/>
          <w:lang w:val="en-US" w:eastAsia="ru-RU"/>
        </w:rPr>
        <w:t>oncentrated viral material was then used to infec</w:t>
      </w:r>
      <w:r w:rsidR="00D64881" w:rsidRPr="00C53608">
        <w:rPr>
          <w:rFonts w:ascii="Times New Roman" w:eastAsia="Times New Roman" w:hAnsi="Times New Roman" w:cs="Times New Roman"/>
          <w:color w:val="000000"/>
          <w:sz w:val="28"/>
          <w:szCs w:val="28"/>
          <w:lang w:val="en-US" w:eastAsia="ru-RU"/>
        </w:rPr>
        <w:t>t</w:t>
      </w:r>
      <w:r w:rsidR="007D480A" w:rsidRPr="00C53608">
        <w:rPr>
          <w:rFonts w:ascii="Times New Roman" w:eastAsia="Times New Roman" w:hAnsi="Times New Roman" w:cs="Times New Roman"/>
          <w:color w:val="000000"/>
          <w:sz w:val="28"/>
          <w:szCs w:val="28"/>
          <w:lang w:val="en-US" w:eastAsia="ru-RU"/>
        </w:rPr>
        <w:t xml:space="preserve"> the previously produced dCas9-VP64 HEK 293 cells</w:t>
      </w:r>
      <w:r w:rsidR="00D64881" w:rsidRPr="00C53608">
        <w:rPr>
          <w:rFonts w:ascii="Times New Roman" w:eastAsia="Times New Roman" w:hAnsi="Times New Roman" w:cs="Times New Roman"/>
          <w:color w:val="000000"/>
          <w:sz w:val="28"/>
          <w:szCs w:val="28"/>
          <w:lang w:val="en-US" w:eastAsia="ru-RU"/>
        </w:rPr>
        <w:t xml:space="preserve">. </w:t>
      </w:r>
      <w:r w:rsidR="00A5119C">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ab/>
      </w:r>
      <w:r w:rsidR="00236993">
        <w:rPr>
          <w:rFonts w:ascii="Times New Roman" w:eastAsia="Times New Roman" w:hAnsi="Times New Roman" w:cs="Times New Roman"/>
          <w:color w:val="000000"/>
          <w:sz w:val="28"/>
          <w:szCs w:val="28"/>
          <w:lang w:val="en-US" w:eastAsia="ru-RU"/>
        </w:rPr>
        <w:tab/>
      </w:r>
      <w:r w:rsidR="00236993">
        <w:rPr>
          <w:rFonts w:ascii="Times New Roman" w:eastAsia="Times New Roman" w:hAnsi="Times New Roman" w:cs="Times New Roman"/>
          <w:color w:val="000000"/>
          <w:sz w:val="28"/>
          <w:szCs w:val="28"/>
          <w:lang w:val="en-US" w:eastAsia="ru-RU"/>
        </w:rPr>
        <w:tab/>
      </w:r>
      <w:r w:rsidR="00236993">
        <w:rPr>
          <w:rFonts w:ascii="Times New Roman" w:eastAsia="Times New Roman" w:hAnsi="Times New Roman" w:cs="Times New Roman"/>
          <w:color w:val="000000"/>
          <w:sz w:val="28"/>
          <w:szCs w:val="28"/>
          <w:lang w:val="en-US" w:eastAsia="ru-RU"/>
        </w:rPr>
        <w:tab/>
      </w:r>
      <w:r w:rsidR="00A5119C">
        <w:rPr>
          <w:rFonts w:ascii="Times New Roman" w:eastAsia="Times New Roman" w:hAnsi="Times New Roman" w:cs="Times New Roman"/>
          <w:color w:val="000000"/>
          <w:sz w:val="28"/>
          <w:szCs w:val="28"/>
          <w:lang w:val="en-US" w:eastAsia="ru-RU"/>
        </w:rPr>
        <w:t xml:space="preserve">The </w:t>
      </w:r>
      <w:r w:rsidR="00930275">
        <w:rPr>
          <w:rFonts w:ascii="Times New Roman" w:eastAsia="Times New Roman" w:hAnsi="Times New Roman" w:cs="Times New Roman"/>
          <w:color w:val="000000"/>
          <w:sz w:val="28"/>
          <w:szCs w:val="28"/>
          <w:lang w:val="en-US" w:eastAsia="ru-RU"/>
        </w:rPr>
        <w:t>idea of delivering lentiviral material with gRNAs into t</w:t>
      </w:r>
      <w:r w:rsidR="00720647">
        <w:rPr>
          <w:rFonts w:ascii="Times New Roman" w:eastAsia="Times New Roman" w:hAnsi="Times New Roman" w:cs="Times New Roman"/>
          <w:color w:val="000000"/>
          <w:sz w:val="28"/>
          <w:szCs w:val="28"/>
          <w:lang w:val="en-US" w:eastAsia="ru-RU"/>
        </w:rPr>
        <w:t xml:space="preserve">he host cells which already expresses other needed genes of the CRISPR system was done on two important research reasons. Firstly, </w:t>
      </w:r>
      <w:r w:rsidR="00786B8B">
        <w:rPr>
          <w:rFonts w:ascii="Times New Roman" w:eastAsia="Times New Roman" w:hAnsi="Times New Roman" w:cs="Times New Roman"/>
          <w:color w:val="000000"/>
          <w:sz w:val="28"/>
          <w:szCs w:val="28"/>
          <w:lang w:val="en-US" w:eastAsia="ru-RU"/>
        </w:rPr>
        <w:t xml:space="preserve">experience of previous authors </w:t>
      </w:r>
      <w:r w:rsidR="00EB3BF7">
        <w:rPr>
          <w:rFonts w:ascii="Times New Roman" w:eastAsia="Times New Roman" w:hAnsi="Times New Roman" w:cs="Times New Roman"/>
          <w:color w:val="000000"/>
          <w:sz w:val="28"/>
          <w:szCs w:val="28"/>
          <w:lang w:val="en-US" w:eastAsia="ru-RU"/>
        </w:rPr>
        <w:t>shows</w:t>
      </w:r>
      <w:r w:rsidR="00014A52">
        <w:rPr>
          <w:rFonts w:ascii="Times New Roman" w:eastAsia="Times New Roman" w:hAnsi="Times New Roman" w:cs="Times New Roman"/>
          <w:color w:val="000000"/>
          <w:sz w:val="28"/>
          <w:szCs w:val="28"/>
          <w:lang w:val="en-US" w:eastAsia="ru-RU"/>
        </w:rPr>
        <w:t xml:space="preserve"> that </w:t>
      </w:r>
      <w:r w:rsidR="00350766">
        <w:rPr>
          <w:rFonts w:ascii="Times New Roman" w:eastAsia="Times New Roman" w:hAnsi="Times New Roman" w:cs="Times New Roman"/>
          <w:color w:val="000000"/>
          <w:sz w:val="28"/>
          <w:szCs w:val="28"/>
          <w:lang w:val="en-US" w:eastAsia="ru-RU"/>
        </w:rPr>
        <w:t xml:space="preserve">in </w:t>
      </w:r>
      <w:r w:rsidR="00014A52">
        <w:rPr>
          <w:rFonts w:ascii="Times New Roman" w:eastAsia="Times New Roman" w:hAnsi="Times New Roman" w:cs="Times New Roman"/>
          <w:color w:val="000000"/>
          <w:sz w:val="28"/>
          <w:szCs w:val="28"/>
          <w:lang w:val="en-US" w:eastAsia="ru-RU"/>
        </w:rPr>
        <w:t>manipulat</w:t>
      </w:r>
      <w:r w:rsidR="00350766">
        <w:rPr>
          <w:rFonts w:ascii="Times New Roman" w:eastAsia="Times New Roman" w:hAnsi="Times New Roman" w:cs="Times New Roman"/>
          <w:color w:val="000000"/>
          <w:sz w:val="28"/>
          <w:szCs w:val="28"/>
          <w:lang w:val="en-US" w:eastAsia="ru-RU"/>
        </w:rPr>
        <w:t>ing</w:t>
      </w:r>
      <w:r w:rsidR="00014A52">
        <w:rPr>
          <w:rFonts w:ascii="Times New Roman" w:eastAsia="Times New Roman" w:hAnsi="Times New Roman" w:cs="Times New Roman"/>
          <w:color w:val="000000"/>
          <w:sz w:val="28"/>
          <w:szCs w:val="28"/>
          <w:lang w:val="en-US" w:eastAsia="ru-RU"/>
        </w:rPr>
        <w:t xml:space="preserve"> insulin gene with genome editing tools </w:t>
      </w:r>
      <w:r w:rsidR="00350766">
        <w:rPr>
          <w:rFonts w:ascii="Times New Roman" w:eastAsia="Times New Roman" w:hAnsi="Times New Roman" w:cs="Times New Roman"/>
          <w:color w:val="000000"/>
          <w:sz w:val="28"/>
          <w:szCs w:val="28"/>
          <w:lang w:val="en-US" w:eastAsia="ru-RU"/>
        </w:rPr>
        <w:t xml:space="preserve">it is hard to get effective result if to deliver all the CRISPR complex </w:t>
      </w:r>
      <w:r w:rsidR="00EB3BF7">
        <w:rPr>
          <w:rFonts w:ascii="Times New Roman" w:eastAsia="Times New Roman" w:hAnsi="Times New Roman" w:cs="Times New Roman"/>
          <w:color w:val="000000"/>
          <w:sz w:val="28"/>
          <w:szCs w:val="28"/>
          <w:lang w:val="en-US" w:eastAsia="ru-RU"/>
        </w:rPr>
        <w:t>in one vector. Secondly, and consequently</w:t>
      </w:r>
      <w:r w:rsidR="002F5F15">
        <w:rPr>
          <w:rFonts w:ascii="Times New Roman" w:eastAsia="Times New Roman" w:hAnsi="Times New Roman" w:cs="Times New Roman"/>
          <w:color w:val="000000"/>
          <w:sz w:val="28"/>
          <w:szCs w:val="28"/>
          <w:lang w:val="en-US" w:eastAsia="ru-RU"/>
        </w:rPr>
        <w:t xml:space="preserve"> of the first reason, </w:t>
      </w:r>
      <w:r w:rsidR="00683BDC">
        <w:rPr>
          <w:rFonts w:ascii="Times New Roman" w:eastAsia="Times New Roman" w:hAnsi="Times New Roman" w:cs="Times New Roman"/>
          <w:color w:val="000000"/>
          <w:sz w:val="28"/>
          <w:szCs w:val="28"/>
          <w:lang w:val="en-US" w:eastAsia="ru-RU"/>
        </w:rPr>
        <w:t>it is</w:t>
      </w:r>
      <w:r w:rsidR="005B103E">
        <w:rPr>
          <w:rFonts w:ascii="Times New Roman" w:eastAsia="Times New Roman" w:hAnsi="Times New Roman" w:cs="Times New Roman"/>
          <w:color w:val="000000"/>
          <w:sz w:val="28"/>
          <w:szCs w:val="28"/>
          <w:lang w:val="en-US" w:eastAsia="ru-RU"/>
        </w:rPr>
        <w:t xml:space="preserve"> preferable and</w:t>
      </w:r>
      <w:r w:rsidR="00683BDC">
        <w:rPr>
          <w:rFonts w:ascii="Times New Roman" w:eastAsia="Times New Roman" w:hAnsi="Times New Roman" w:cs="Times New Roman"/>
          <w:color w:val="000000"/>
          <w:sz w:val="28"/>
          <w:szCs w:val="28"/>
          <w:lang w:val="en-US" w:eastAsia="ru-RU"/>
        </w:rPr>
        <w:t xml:space="preserve"> more effective to deliver gRNA </w:t>
      </w:r>
      <w:r w:rsidR="005B103E">
        <w:rPr>
          <w:rFonts w:ascii="Times New Roman" w:eastAsia="Times New Roman" w:hAnsi="Times New Roman" w:cs="Times New Roman"/>
          <w:color w:val="000000"/>
          <w:sz w:val="28"/>
          <w:szCs w:val="28"/>
          <w:lang w:val="en-US" w:eastAsia="ru-RU"/>
        </w:rPr>
        <w:t xml:space="preserve">alone </w:t>
      </w:r>
      <w:r w:rsidR="00683BDC">
        <w:rPr>
          <w:rFonts w:ascii="Times New Roman" w:eastAsia="Times New Roman" w:hAnsi="Times New Roman" w:cs="Times New Roman"/>
          <w:color w:val="000000"/>
          <w:sz w:val="28"/>
          <w:szCs w:val="28"/>
          <w:lang w:val="en-US" w:eastAsia="ru-RU"/>
        </w:rPr>
        <w:t xml:space="preserve">into host cells </w:t>
      </w:r>
      <w:r w:rsidR="005B103E">
        <w:rPr>
          <w:rFonts w:ascii="Times New Roman" w:eastAsia="Times New Roman" w:hAnsi="Times New Roman" w:cs="Times New Roman"/>
          <w:color w:val="000000"/>
          <w:sz w:val="28"/>
          <w:szCs w:val="28"/>
          <w:lang w:val="en-US" w:eastAsia="ru-RU"/>
        </w:rPr>
        <w:t xml:space="preserve">when the host cells are already stably expressing </w:t>
      </w:r>
      <w:r w:rsidR="001D6B02">
        <w:rPr>
          <w:rFonts w:ascii="Times New Roman" w:eastAsia="Times New Roman" w:hAnsi="Times New Roman" w:cs="Times New Roman"/>
          <w:color w:val="000000"/>
          <w:sz w:val="28"/>
          <w:szCs w:val="28"/>
          <w:lang w:val="en-US" w:eastAsia="ru-RU"/>
        </w:rPr>
        <w:t xml:space="preserve">the other genes. Therefore, considering all these being said, we have decided to </w:t>
      </w:r>
      <w:r w:rsidR="00091CAC">
        <w:rPr>
          <w:rFonts w:ascii="Times New Roman" w:eastAsia="Times New Roman" w:hAnsi="Times New Roman" w:cs="Times New Roman"/>
          <w:color w:val="000000"/>
          <w:sz w:val="28"/>
          <w:szCs w:val="28"/>
          <w:lang w:val="en-US" w:eastAsia="ru-RU"/>
        </w:rPr>
        <w:t>infect the HEK 293 cells separately with lentivector</w:t>
      </w:r>
      <w:r w:rsidR="00537EE3">
        <w:rPr>
          <w:rFonts w:ascii="Times New Roman" w:eastAsia="Times New Roman" w:hAnsi="Times New Roman" w:cs="Times New Roman"/>
          <w:color w:val="000000"/>
          <w:sz w:val="28"/>
          <w:szCs w:val="28"/>
          <w:lang w:val="en-US" w:eastAsia="ru-RU"/>
        </w:rPr>
        <w:t xml:space="preserve"> using well known transduction method</w:t>
      </w:r>
      <w:r w:rsidR="00091CAC">
        <w:rPr>
          <w:rFonts w:ascii="Times New Roman" w:eastAsia="Times New Roman" w:hAnsi="Times New Roman" w:cs="Times New Roman"/>
          <w:color w:val="000000"/>
          <w:sz w:val="28"/>
          <w:szCs w:val="28"/>
          <w:lang w:val="en-US" w:eastAsia="ru-RU"/>
        </w:rPr>
        <w:t>.</w:t>
      </w:r>
      <w:r w:rsidR="00091CAC">
        <w:rPr>
          <w:rFonts w:ascii="Times New Roman" w:eastAsia="Times New Roman" w:hAnsi="Times New Roman" w:cs="Times New Roman"/>
          <w:color w:val="000000"/>
          <w:sz w:val="28"/>
          <w:szCs w:val="28"/>
          <w:lang w:val="en-US" w:eastAsia="ru-RU"/>
        </w:rPr>
        <w:tab/>
      </w:r>
      <w:r w:rsidR="00091CAC">
        <w:rPr>
          <w:rFonts w:ascii="Times New Roman" w:eastAsia="Times New Roman" w:hAnsi="Times New Roman" w:cs="Times New Roman"/>
          <w:color w:val="000000"/>
          <w:sz w:val="28"/>
          <w:szCs w:val="28"/>
          <w:lang w:val="en-US" w:eastAsia="ru-RU"/>
        </w:rPr>
        <w:tab/>
      </w:r>
      <w:r w:rsidR="00537EE3">
        <w:rPr>
          <w:rFonts w:ascii="Times New Roman" w:eastAsia="Times New Roman" w:hAnsi="Times New Roman" w:cs="Times New Roman"/>
          <w:color w:val="000000"/>
          <w:sz w:val="28"/>
          <w:szCs w:val="28"/>
          <w:lang w:val="en-US" w:eastAsia="ru-RU"/>
        </w:rPr>
        <w:tab/>
      </w:r>
      <w:r w:rsidR="00537EE3">
        <w:rPr>
          <w:rFonts w:ascii="Times New Roman" w:eastAsia="Times New Roman" w:hAnsi="Times New Roman" w:cs="Times New Roman"/>
          <w:color w:val="000000"/>
          <w:sz w:val="28"/>
          <w:szCs w:val="28"/>
          <w:lang w:val="en-US" w:eastAsia="ru-RU"/>
        </w:rPr>
        <w:tab/>
      </w:r>
      <w:r w:rsidR="00091CAC">
        <w:rPr>
          <w:rFonts w:ascii="Times New Roman" w:eastAsia="Times New Roman" w:hAnsi="Times New Roman" w:cs="Times New Roman"/>
          <w:color w:val="000000"/>
          <w:sz w:val="28"/>
          <w:szCs w:val="28"/>
          <w:lang w:val="en-US" w:eastAsia="ru-RU"/>
        </w:rPr>
        <w:t>T</w:t>
      </w:r>
      <w:r w:rsidR="006431DC" w:rsidRPr="00C53608">
        <w:rPr>
          <w:rFonts w:ascii="Times New Roman" w:eastAsia="Times New Roman" w:hAnsi="Times New Roman" w:cs="Times New Roman"/>
          <w:color w:val="000000"/>
          <w:sz w:val="28"/>
          <w:szCs w:val="28"/>
          <w:lang w:val="en-US" w:eastAsia="ru-RU"/>
        </w:rPr>
        <w:t>h</w:t>
      </w:r>
      <w:r w:rsidR="0029199F">
        <w:rPr>
          <w:rFonts w:ascii="Times New Roman" w:eastAsia="Times New Roman" w:hAnsi="Times New Roman" w:cs="Times New Roman"/>
          <w:color w:val="000000"/>
          <w:sz w:val="28"/>
          <w:szCs w:val="28"/>
          <w:lang w:val="en-US" w:eastAsia="ru-RU"/>
        </w:rPr>
        <w:t xml:space="preserve">us, the </w:t>
      </w:r>
      <w:r w:rsidR="001B02A4">
        <w:rPr>
          <w:rFonts w:ascii="Times New Roman" w:eastAsia="Times New Roman" w:hAnsi="Times New Roman" w:cs="Times New Roman"/>
          <w:color w:val="000000"/>
          <w:sz w:val="28"/>
          <w:szCs w:val="28"/>
          <w:lang w:val="en-US" w:eastAsia="ru-RU"/>
        </w:rPr>
        <w:t xml:space="preserve">procedure </w:t>
      </w:r>
      <w:r w:rsidR="0029199F">
        <w:rPr>
          <w:rFonts w:ascii="Times New Roman" w:eastAsia="Times New Roman" w:hAnsi="Times New Roman" w:cs="Times New Roman"/>
          <w:color w:val="000000"/>
          <w:sz w:val="28"/>
          <w:szCs w:val="28"/>
          <w:lang w:val="en-US" w:eastAsia="ru-RU"/>
        </w:rPr>
        <w:t xml:space="preserve">of transduction </w:t>
      </w:r>
      <w:r w:rsidR="001B02A4">
        <w:rPr>
          <w:rFonts w:ascii="Times New Roman" w:eastAsia="Times New Roman" w:hAnsi="Times New Roman" w:cs="Times New Roman"/>
          <w:color w:val="000000"/>
          <w:sz w:val="28"/>
          <w:szCs w:val="28"/>
          <w:lang w:val="en-US" w:eastAsia="ru-RU"/>
        </w:rPr>
        <w:t xml:space="preserve">was </w:t>
      </w:r>
      <w:r w:rsidR="0029199F">
        <w:rPr>
          <w:rFonts w:ascii="Times New Roman" w:eastAsia="Times New Roman" w:hAnsi="Times New Roman" w:cs="Times New Roman"/>
          <w:color w:val="000000"/>
          <w:sz w:val="28"/>
          <w:szCs w:val="28"/>
          <w:lang w:val="en-US" w:eastAsia="ru-RU"/>
        </w:rPr>
        <w:t xml:space="preserve">executed, </w:t>
      </w:r>
      <w:r w:rsidR="001B02A4">
        <w:rPr>
          <w:rFonts w:ascii="Times New Roman" w:eastAsia="Times New Roman" w:hAnsi="Times New Roman" w:cs="Times New Roman"/>
          <w:color w:val="000000"/>
          <w:sz w:val="28"/>
          <w:szCs w:val="28"/>
          <w:lang w:val="en-US" w:eastAsia="ru-RU"/>
        </w:rPr>
        <w:t xml:space="preserve">and the </w:t>
      </w:r>
      <w:r w:rsidR="006431DC" w:rsidRPr="00C53608">
        <w:rPr>
          <w:rFonts w:ascii="Times New Roman" w:eastAsia="Times New Roman" w:hAnsi="Times New Roman" w:cs="Times New Roman"/>
          <w:color w:val="000000"/>
          <w:sz w:val="28"/>
          <w:szCs w:val="28"/>
          <w:lang w:val="en-US" w:eastAsia="ru-RU"/>
        </w:rPr>
        <w:t xml:space="preserve">result of the infection </w:t>
      </w:r>
      <w:r w:rsidR="0029199F">
        <w:rPr>
          <w:rFonts w:ascii="Times New Roman" w:eastAsia="Times New Roman" w:hAnsi="Times New Roman" w:cs="Times New Roman"/>
          <w:color w:val="000000"/>
          <w:sz w:val="28"/>
          <w:szCs w:val="28"/>
          <w:lang w:val="en-US" w:eastAsia="ru-RU"/>
        </w:rPr>
        <w:t xml:space="preserve">first </w:t>
      </w:r>
      <w:r w:rsidR="006431DC" w:rsidRPr="00C53608">
        <w:rPr>
          <w:rFonts w:ascii="Times New Roman" w:eastAsia="Times New Roman" w:hAnsi="Times New Roman" w:cs="Times New Roman"/>
          <w:color w:val="000000"/>
          <w:sz w:val="28"/>
          <w:szCs w:val="28"/>
          <w:lang w:val="en-US" w:eastAsia="ru-RU"/>
        </w:rPr>
        <w:t>was tested</w:t>
      </w:r>
      <w:r w:rsidR="00160F57">
        <w:rPr>
          <w:rFonts w:ascii="Times New Roman" w:eastAsia="Times New Roman" w:hAnsi="Times New Roman" w:cs="Times New Roman"/>
          <w:color w:val="000000"/>
          <w:sz w:val="28"/>
          <w:szCs w:val="28"/>
          <w:lang w:val="en-US" w:eastAsia="ru-RU"/>
        </w:rPr>
        <w:t xml:space="preserve"> </w:t>
      </w:r>
      <w:r w:rsidR="00E165B7">
        <w:rPr>
          <w:rFonts w:ascii="Times New Roman" w:eastAsia="Times New Roman" w:hAnsi="Times New Roman" w:cs="Times New Roman"/>
          <w:color w:val="000000"/>
          <w:sz w:val="28"/>
          <w:szCs w:val="28"/>
          <w:lang w:val="en-US" w:eastAsia="ru-RU"/>
        </w:rPr>
        <w:t xml:space="preserve">using </w:t>
      </w:r>
      <w:r w:rsidR="006431DC" w:rsidRPr="00C53608">
        <w:rPr>
          <w:rFonts w:ascii="Times New Roman" w:eastAsia="Times New Roman" w:hAnsi="Times New Roman" w:cs="Times New Roman"/>
          <w:color w:val="000000"/>
          <w:sz w:val="28"/>
          <w:szCs w:val="28"/>
          <w:lang w:val="en-US" w:eastAsia="ru-RU"/>
        </w:rPr>
        <w:t>flow cytometry</w:t>
      </w:r>
      <w:r w:rsidR="001B02A4">
        <w:rPr>
          <w:rFonts w:ascii="Times New Roman" w:eastAsia="Times New Roman" w:hAnsi="Times New Roman" w:cs="Times New Roman"/>
          <w:color w:val="000000"/>
          <w:sz w:val="28"/>
          <w:szCs w:val="28"/>
          <w:lang w:val="en-US" w:eastAsia="ru-RU"/>
        </w:rPr>
        <w:t xml:space="preserve">. </w:t>
      </w:r>
      <w:r w:rsidR="00160F57">
        <w:rPr>
          <w:rFonts w:ascii="Times New Roman" w:eastAsia="Times New Roman" w:hAnsi="Times New Roman" w:cs="Times New Roman"/>
          <w:color w:val="000000"/>
          <w:sz w:val="28"/>
          <w:szCs w:val="28"/>
          <w:lang w:val="en-US" w:eastAsia="ru-RU"/>
        </w:rPr>
        <w:t xml:space="preserve">Quantitative PCR method </w:t>
      </w:r>
      <w:r w:rsidR="00947583">
        <w:rPr>
          <w:rFonts w:ascii="Times New Roman" w:eastAsia="Times New Roman" w:hAnsi="Times New Roman" w:cs="Times New Roman"/>
          <w:color w:val="000000"/>
          <w:sz w:val="28"/>
          <w:szCs w:val="28"/>
          <w:lang w:val="en-US" w:eastAsia="ru-RU"/>
        </w:rPr>
        <w:t xml:space="preserve">and fluorescence microscopy methods were </w:t>
      </w:r>
      <w:r w:rsidR="00160F57">
        <w:rPr>
          <w:rFonts w:ascii="Times New Roman" w:eastAsia="Times New Roman" w:hAnsi="Times New Roman" w:cs="Times New Roman"/>
          <w:color w:val="000000"/>
          <w:sz w:val="28"/>
          <w:szCs w:val="28"/>
          <w:lang w:val="en-US" w:eastAsia="ru-RU"/>
        </w:rPr>
        <w:t xml:space="preserve">also considered </w:t>
      </w:r>
      <w:r w:rsidR="00E165B7">
        <w:rPr>
          <w:rFonts w:ascii="Times New Roman" w:eastAsia="Times New Roman" w:hAnsi="Times New Roman" w:cs="Times New Roman"/>
          <w:color w:val="000000"/>
          <w:sz w:val="28"/>
          <w:szCs w:val="28"/>
          <w:lang w:val="en-US" w:eastAsia="ru-RU"/>
        </w:rPr>
        <w:t>in case of any unclear outcomes</w:t>
      </w:r>
      <w:r w:rsidR="00947583">
        <w:rPr>
          <w:rFonts w:ascii="Times New Roman" w:eastAsia="Times New Roman" w:hAnsi="Times New Roman" w:cs="Times New Roman"/>
          <w:color w:val="000000"/>
          <w:sz w:val="28"/>
          <w:szCs w:val="28"/>
          <w:lang w:val="en-US" w:eastAsia="ru-RU"/>
        </w:rPr>
        <w:t xml:space="preserve"> </w:t>
      </w:r>
      <w:r w:rsidR="00E165B7">
        <w:rPr>
          <w:rFonts w:ascii="Times New Roman" w:eastAsia="Times New Roman" w:hAnsi="Times New Roman" w:cs="Times New Roman"/>
          <w:color w:val="000000"/>
          <w:sz w:val="28"/>
          <w:szCs w:val="28"/>
          <w:lang w:val="en-US" w:eastAsia="ru-RU"/>
        </w:rPr>
        <w:t>with the cytometry</w:t>
      </w:r>
      <w:r w:rsidR="00947583">
        <w:rPr>
          <w:rFonts w:ascii="Times New Roman" w:eastAsia="Times New Roman" w:hAnsi="Times New Roman" w:cs="Times New Roman"/>
          <w:color w:val="000000"/>
          <w:sz w:val="28"/>
          <w:szCs w:val="28"/>
          <w:lang w:val="en-US" w:eastAsia="ru-RU"/>
        </w:rPr>
        <w:t xml:space="preserve"> or </w:t>
      </w:r>
      <w:r w:rsidR="006735A4">
        <w:rPr>
          <w:rFonts w:ascii="Times New Roman" w:eastAsia="Times New Roman" w:hAnsi="Times New Roman" w:cs="Times New Roman"/>
          <w:color w:val="000000"/>
          <w:sz w:val="28"/>
          <w:szCs w:val="28"/>
          <w:lang w:val="en-US" w:eastAsia="ru-RU"/>
        </w:rPr>
        <w:t>only to confirm the results</w:t>
      </w:r>
      <w:r w:rsidR="00E165B7">
        <w:rPr>
          <w:rFonts w:ascii="Times New Roman" w:eastAsia="Times New Roman" w:hAnsi="Times New Roman" w:cs="Times New Roman"/>
          <w:color w:val="000000"/>
          <w:sz w:val="28"/>
          <w:szCs w:val="28"/>
          <w:lang w:val="en-US" w:eastAsia="ru-RU"/>
        </w:rPr>
        <w:t>.</w:t>
      </w:r>
      <w:r w:rsidR="006735A4">
        <w:rPr>
          <w:rFonts w:ascii="Times New Roman" w:eastAsia="Times New Roman" w:hAnsi="Times New Roman" w:cs="Times New Roman"/>
          <w:color w:val="000000"/>
          <w:sz w:val="28"/>
          <w:szCs w:val="28"/>
          <w:lang w:val="en-US" w:eastAsia="ru-RU"/>
        </w:rPr>
        <w:tab/>
      </w:r>
      <w:r w:rsidR="006735A4">
        <w:rPr>
          <w:rFonts w:ascii="Times New Roman" w:eastAsia="Times New Roman" w:hAnsi="Times New Roman" w:cs="Times New Roman"/>
          <w:color w:val="000000"/>
          <w:sz w:val="28"/>
          <w:szCs w:val="28"/>
          <w:lang w:val="en-US" w:eastAsia="ru-RU"/>
        </w:rPr>
        <w:tab/>
      </w:r>
      <w:r w:rsidR="00E165B7">
        <w:rPr>
          <w:rFonts w:ascii="Times New Roman" w:eastAsia="Times New Roman" w:hAnsi="Times New Roman" w:cs="Times New Roman"/>
          <w:color w:val="000000"/>
          <w:sz w:val="28"/>
          <w:szCs w:val="28"/>
          <w:lang w:val="en-US" w:eastAsia="ru-RU"/>
        </w:rPr>
        <w:t xml:space="preserve"> </w:t>
      </w:r>
      <w:r w:rsidR="00E165B7">
        <w:rPr>
          <w:rFonts w:ascii="Times New Roman" w:eastAsia="Times New Roman" w:hAnsi="Times New Roman" w:cs="Times New Roman"/>
          <w:color w:val="000000"/>
          <w:sz w:val="28"/>
          <w:szCs w:val="28"/>
          <w:lang w:val="en-US" w:eastAsia="ru-RU"/>
        </w:rPr>
        <w:tab/>
      </w:r>
      <w:r w:rsidR="00E165B7">
        <w:rPr>
          <w:rFonts w:ascii="Times New Roman" w:eastAsia="Times New Roman" w:hAnsi="Times New Roman" w:cs="Times New Roman"/>
          <w:color w:val="000000"/>
          <w:sz w:val="28"/>
          <w:szCs w:val="28"/>
          <w:lang w:val="en-US" w:eastAsia="ru-RU"/>
        </w:rPr>
        <w:tab/>
      </w:r>
      <w:r w:rsidR="00E165B7">
        <w:rPr>
          <w:rFonts w:ascii="Times New Roman" w:eastAsia="Times New Roman" w:hAnsi="Times New Roman" w:cs="Times New Roman"/>
          <w:color w:val="000000"/>
          <w:sz w:val="28"/>
          <w:szCs w:val="28"/>
          <w:lang w:val="en-US" w:eastAsia="ru-RU"/>
        </w:rPr>
        <w:tab/>
      </w:r>
      <w:r w:rsidR="00A30F46">
        <w:rPr>
          <w:rFonts w:ascii="Times New Roman" w:eastAsia="Times New Roman" w:hAnsi="Times New Roman" w:cs="Times New Roman"/>
          <w:color w:val="000000"/>
          <w:sz w:val="28"/>
          <w:szCs w:val="28"/>
          <w:lang w:val="en-US" w:eastAsia="ru-RU"/>
        </w:rPr>
        <w:t>The</w:t>
      </w:r>
      <w:r w:rsidR="00E165B7">
        <w:rPr>
          <w:rFonts w:ascii="Times New Roman" w:eastAsia="Times New Roman" w:hAnsi="Times New Roman" w:cs="Times New Roman"/>
          <w:color w:val="000000"/>
          <w:sz w:val="28"/>
          <w:szCs w:val="28"/>
          <w:lang w:val="en-US" w:eastAsia="ru-RU"/>
        </w:rPr>
        <w:t xml:space="preserve"> flow cytometry showed </w:t>
      </w:r>
      <w:r w:rsidR="006431DC" w:rsidRPr="00C53608">
        <w:rPr>
          <w:rFonts w:ascii="Times New Roman" w:eastAsia="Times New Roman" w:hAnsi="Times New Roman" w:cs="Times New Roman"/>
          <w:color w:val="000000"/>
          <w:sz w:val="28"/>
          <w:szCs w:val="28"/>
          <w:lang w:val="en-US" w:eastAsia="ru-RU"/>
        </w:rPr>
        <w:t>that l</w:t>
      </w:r>
      <w:r w:rsidR="007D480A" w:rsidRPr="00C53608">
        <w:rPr>
          <w:rFonts w:ascii="Times New Roman" w:eastAsia="Times New Roman" w:hAnsi="Times New Roman" w:cs="Times New Roman"/>
          <w:color w:val="000000"/>
          <w:sz w:val="28"/>
          <w:szCs w:val="28"/>
          <w:lang w:val="en-US" w:eastAsia="ru-RU"/>
        </w:rPr>
        <w:t xml:space="preserve">entiviral gene construct encoded with insulin </w:t>
      </w:r>
      <w:r w:rsidR="006352FC">
        <w:rPr>
          <w:rFonts w:ascii="Times New Roman" w:eastAsia="Times New Roman" w:hAnsi="Times New Roman" w:cs="Times New Roman"/>
          <w:color w:val="000000"/>
          <w:sz w:val="28"/>
          <w:szCs w:val="28"/>
          <w:lang w:val="en-US" w:eastAsia="ru-RU"/>
        </w:rPr>
        <w:lastRenderedPageBreak/>
        <w:t xml:space="preserve">gRNA </w:t>
      </w:r>
      <w:r w:rsidR="007D480A" w:rsidRPr="00C53608">
        <w:rPr>
          <w:rFonts w:ascii="Times New Roman" w:eastAsia="Times New Roman" w:hAnsi="Times New Roman" w:cs="Times New Roman"/>
          <w:color w:val="000000"/>
          <w:sz w:val="28"/>
          <w:szCs w:val="28"/>
          <w:lang w:val="en-US" w:eastAsia="ru-RU"/>
        </w:rPr>
        <w:t xml:space="preserve">was successfully transduced with 43.7% efficiency into </w:t>
      </w:r>
      <w:r w:rsidR="00EB00EE" w:rsidRPr="00C53608">
        <w:rPr>
          <w:rFonts w:ascii="Times New Roman" w:eastAsia="Times New Roman" w:hAnsi="Times New Roman" w:cs="Times New Roman"/>
          <w:color w:val="000000"/>
          <w:sz w:val="28"/>
          <w:szCs w:val="28"/>
          <w:lang w:val="en-US" w:eastAsia="ru-RU"/>
        </w:rPr>
        <w:t xml:space="preserve">the </w:t>
      </w:r>
      <w:r w:rsidR="007D480A" w:rsidRPr="00C53608">
        <w:rPr>
          <w:rFonts w:ascii="Times New Roman" w:eastAsia="Times New Roman" w:hAnsi="Times New Roman" w:cs="Times New Roman"/>
          <w:color w:val="000000"/>
          <w:sz w:val="28"/>
          <w:szCs w:val="28"/>
          <w:lang w:val="en-US" w:eastAsia="ru-RU"/>
        </w:rPr>
        <w:t xml:space="preserve">host cells (Figure </w:t>
      </w:r>
      <w:r w:rsidR="007412BC">
        <w:rPr>
          <w:rFonts w:ascii="Times New Roman" w:eastAsia="Times New Roman" w:hAnsi="Times New Roman" w:cs="Times New Roman"/>
          <w:color w:val="000000"/>
          <w:sz w:val="28"/>
          <w:szCs w:val="28"/>
          <w:lang w:val="en-US" w:eastAsia="ru-RU"/>
        </w:rPr>
        <w:t>4</w:t>
      </w:r>
      <w:r w:rsidR="00814310">
        <w:rPr>
          <w:rFonts w:ascii="Times New Roman" w:eastAsia="Times New Roman" w:hAnsi="Times New Roman" w:cs="Times New Roman"/>
          <w:color w:val="000000"/>
          <w:sz w:val="28"/>
          <w:szCs w:val="28"/>
          <w:lang w:val="en-US" w:eastAsia="ru-RU"/>
        </w:rPr>
        <w:t>, part C</w:t>
      </w:r>
      <w:r w:rsidR="007D480A" w:rsidRPr="00C53608">
        <w:rPr>
          <w:rFonts w:ascii="Times New Roman" w:eastAsia="Times New Roman" w:hAnsi="Times New Roman" w:cs="Times New Roman"/>
          <w:color w:val="000000"/>
          <w:sz w:val="28"/>
          <w:szCs w:val="28"/>
          <w:lang w:val="en-US" w:eastAsia="ru-RU"/>
        </w:rPr>
        <w:t>). </w:t>
      </w:r>
      <w:r w:rsidR="002D3DEB">
        <w:rPr>
          <w:rFonts w:ascii="Times New Roman" w:eastAsia="Times New Roman" w:hAnsi="Times New Roman" w:cs="Times New Roman"/>
          <w:color w:val="000000"/>
          <w:sz w:val="28"/>
          <w:szCs w:val="28"/>
          <w:lang w:val="en-US" w:eastAsia="ru-RU"/>
        </w:rPr>
        <w:tab/>
      </w:r>
      <w:r w:rsidR="002D3DEB">
        <w:rPr>
          <w:rFonts w:ascii="Times New Roman" w:eastAsia="Times New Roman" w:hAnsi="Times New Roman" w:cs="Times New Roman"/>
          <w:color w:val="000000"/>
          <w:sz w:val="28"/>
          <w:szCs w:val="28"/>
          <w:lang w:val="en-US" w:eastAsia="ru-RU"/>
        </w:rPr>
        <w:tab/>
      </w:r>
      <w:r w:rsidR="002D3DEB">
        <w:rPr>
          <w:rFonts w:ascii="Times New Roman" w:eastAsia="Times New Roman" w:hAnsi="Times New Roman" w:cs="Times New Roman"/>
          <w:color w:val="000000"/>
          <w:sz w:val="28"/>
          <w:szCs w:val="28"/>
          <w:lang w:val="en-US" w:eastAsia="ru-RU"/>
        </w:rPr>
        <w:tab/>
      </w:r>
    </w:p>
    <w:p w14:paraId="3CDDD5A0" w14:textId="25593C29" w:rsidR="009E4F99" w:rsidRPr="00C53608" w:rsidRDefault="009E4F99" w:rsidP="00900C3B">
      <w:pPr>
        <w:spacing w:after="0" w:line="240" w:lineRule="auto"/>
        <w:ind w:firstLine="720"/>
        <w:jc w:val="both"/>
        <w:rPr>
          <w:rFonts w:ascii="Times New Roman" w:eastAsia="Times New Roman" w:hAnsi="Times New Roman" w:cs="Times New Roman"/>
          <w:color w:val="000000"/>
          <w:sz w:val="28"/>
          <w:szCs w:val="28"/>
          <w:lang w:val="en-US" w:eastAsia="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27F0" w:rsidRPr="00C53608" w14:paraId="4D10F61C" w14:textId="77777777" w:rsidTr="00EB6293">
        <w:tc>
          <w:tcPr>
            <w:tcW w:w="4508" w:type="dxa"/>
          </w:tcPr>
          <w:p w14:paraId="72AC99ED" w14:textId="2FF22356" w:rsidR="00C527F0" w:rsidRPr="00C53608" w:rsidRDefault="0020142F" w:rsidP="00900C3B">
            <w:pPr>
              <w:rPr>
                <w:rFonts w:ascii="Times New Roman" w:eastAsia="Times New Roman" w:hAnsi="Times New Roman" w:cs="Times New Roman"/>
                <w:b/>
                <w:bCs/>
                <w:noProof/>
                <w:color w:val="000000"/>
                <w:sz w:val="28"/>
                <w:szCs w:val="28"/>
                <w:lang w:eastAsia="ru-RU"/>
              </w:rPr>
            </w:pPr>
            <w:r w:rsidRPr="00C53608">
              <w:rPr>
                <w:rFonts w:ascii="Times New Roman" w:eastAsia="Times New Roman" w:hAnsi="Times New Roman" w:cs="Times New Roman"/>
                <w:noProof/>
                <w:color w:val="000000"/>
                <w:sz w:val="28"/>
                <w:szCs w:val="28"/>
                <w:lang w:val="en-US" w:eastAsia="ru-RU"/>
              </w:rPr>
              <w:t xml:space="preserve">     </w:t>
            </w:r>
            <w:r w:rsidRPr="00C53608">
              <w:rPr>
                <w:rFonts w:ascii="Times New Roman" w:eastAsia="Times New Roman" w:hAnsi="Times New Roman" w:cs="Times New Roman"/>
                <w:b/>
                <w:bCs/>
                <w:noProof/>
                <w:color w:val="000000"/>
                <w:sz w:val="28"/>
                <w:szCs w:val="28"/>
                <w:lang w:val="en-US" w:eastAsia="ru-RU"/>
              </w:rPr>
              <w:t xml:space="preserve"> </w:t>
            </w:r>
            <w:r w:rsidR="00EB6293">
              <w:rPr>
                <w:rFonts w:ascii="Times New Roman" w:eastAsia="Times New Roman" w:hAnsi="Times New Roman" w:cs="Times New Roman"/>
                <w:b/>
                <w:bCs/>
                <w:noProof/>
                <w:color w:val="000000"/>
                <w:sz w:val="28"/>
                <w:szCs w:val="28"/>
                <w:lang w:val="en-US" w:eastAsia="ru-RU"/>
              </w:rPr>
              <w:t xml:space="preserve">     </w:t>
            </w:r>
            <w:r w:rsidRPr="00C53608">
              <w:rPr>
                <w:rFonts w:ascii="Times New Roman" w:eastAsia="Times New Roman" w:hAnsi="Times New Roman" w:cs="Times New Roman"/>
                <w:b/>
                <w:bCs/>
                <w:noProof/>
                <w:color w:val="000000"/>
                <w:sz w:val="28"/>
                <w:szCs w:val="28"/>
                <w:lang w:eastAsia="ru-RU"/>
              </w:rPr>
              <w:t>А</w:t>
            </w:r>
          </w:p>
          <w:p w14:paraId="44611E4B" w14:textId="0C50337D" w:rsidR="0020142F" w:rsidRPr="00C53608" w:rsidRDefault="0020142F" w:rsidP="00900C3B">
            <w:pPr>
              <w:jc w:val="center"/>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noProof/>
                <w:color w:val="000000"/>
                <w:sz w:val="28"/>
                <w:szCs w:val="28"/>
                <w:lang w:val="en-US" w:eastAsia="ru-RU"/>
              </w:rPr>
              <w:drawing>
                <wp:inline distT="0" distB="0" distL="0" distR="0" wp14:anchorId="7BD3F2E3" wp14:editId="6ED6A29C">
                  <wp:extent cx="2226365" cy="1921667"/>
                  <wp:effectExtent l="0" t="0" r="254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4850" t="6602" r="50541" b="53781"/>
                          <a:stretch/>
                        </pic:blipFill>
                        <pic:spPr bwMode="auto">
                          <a:xfrm>
                            <a:off x="0" y="0"/>
                            <a:ext cx="2239192" cy="1932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5F6E8C7" w14:textId="15A4B5C4" w:rsidR="00C527F0" w:rsidRPr="00C53608" w:rsidRDefault="007C623B" w:rsidP="00900C3B">
            <w:pPr>
              <w:rPr>
                <w:rFonts w:ascii="Times New Roman" w:eastAsia="Times New Roman" w:hAnsi="Times New Roman" w:cs="Times New Roman"/>
                <w:b/>
                <w:bCs/>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      </w:t>
            </w:r>
            <w:r w:rsidR="007C17FA" w:rsidRPr="00C53608">
              <w:rPr>
                <w:rFonts w:ascii="Times New Roman" w:eastAsia="Times New Roman" w:hAnsi="Times New Roman" w:cs="Times New Roman"/>
                <w:color w:val="000000"/>
                <w:sz w:val="28"/>
                <w:szCs w:val="28"/>
                <w:lang w:eastAsia="ru-RU"/>
              </w:rPr>
              <w:t xml:space="preserve">   </w:t>
            </w:r>
            <w:r w:rsidR="00EB6293">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b/>
                <w:bCs/>
                <w:color w:val="000000"/>
                <w:sz w:val="28"/>
                <w:szCs w:val="28"/>
                <w:lang w:val="en-US" w:eastAsia="ru-RU"/>
              </w:rPr>
              <w:t>B</w:t>
            </w:r>
          </w:p>
          <w:p w14:paraId="534EB28B" w14:textId="77777777" w:rsidR="007C623B" w:rsidRPr="00C53608" w:rsidRDefault="007C623B" w:rsidP="00900C3B">
            <w:pPr>
              <w:jc w:val="center"/>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noProof/>
                <w:color w:val="000000"/>
                <w:sz w:val="28"/>
                <w:szCs w:val="28"/>
                <w:lang w:val="en-US" w:eastAsia="ru-RU"/>
              </w:rPr>
              <w:drawing>
                <wp:inline distT="0" distB="0" distL="0" distR="0" wp14:anchorId="1A366EE0" wp14:editId="5AF6E3C1">
                  <wp:extent cx="2051436" cy="191366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4852" t="48794" r="51167" b="8992"/>
                          <a:stretch/>
                        </pic:blipFill>
                        <pic:spPr bwMode="auto">
                          <a:xfrm>
                            <a:off x="0" y="0"/>
                            <a:ext cx="2075631" cy="1936230"/>
                          </a:xfrm>
                          <a:prstGeom prst="rect">
                            <a:avLst/>
                          </a:prstGeom>
                          <a:noFill/>
                          <a:ln>
                            <a:noFill/>
                          </a:ln>
                          <a:extLst>
                            <a:ext uri="{53640926-AAD7-44D8-BBD7-CCE9431645EC}">
                              <a14:shadowObscured xmlns:a14="http://schemas.microsoft.com/office/drawing/2010/main"/>
                            </a:ext>
                          </a:extLst>
                        </pic:spPr>
                      </pic:pic>
                    </a:graphicData>
                  </a:graphic>
                </wp:inline>
              </w:drawing>
            </w:r>
          </w:p>
          <w:p w14:paraId="5CD406AD" w14:textId="06B7C6B5" w:rsidR="004B7B0A" w:rsidRPr="002414A9" w:rsidRDefault="004B7B0A" w:rsidP="00900C3B">
            <w:pPr>
              <w:jc w:val="center"/>
              <w:rPr>
                <w:rFonts w:ascii="Times New Roman" w:eastAsia="Times New Roman" w:hAnsi="Times New Roman" w:cs="Times New Roman"/>
                <w:color w:val="000000"/>
                <w:sz w:val="2"/>
                <w:szCs w:val="2"/>
                <w:lang w:val="en-US" w:eastAsia="ru-RU"/>
              </w:rPr>
            </w:pPr>
          </w:p>
        </w:tc>
      </w:tr>
      <w:tr w:rsidR="009E4F99" w:rsidRPr="00C53608" w14:paraId="426576E4" w14:textId="77777777" w:rsidTr="00EB6293">
        <w:tc>
          <w:tcPr>
            <w:tcW w:w="9016" w:type="dxa"/>
            <w:gridSpan w:val="2"/>
          </w:tcPr>
          <w:p w14:paraId="59811A42" w14:textId="7226C2E7" w:rsidR="009E4F99" w:rsidRPr="00C53608" w:rsidRDefault="009E4F99" w:rsidP="00900C3B">
            <w:pPr>
              <w:rPr>
                <w:rFonts w:ascii="Times New Roman" w:eastAsia="Times New Roman" w:hAnsi="Times New Roman" w:cs="Times New Roman"/>
                <w:b/>
                <w:bCs/>
                <w:color w:val="000000"/>
                <w:sz w:val="28"/>
                <w:szCs w:val="28"/>
                <w:lang w:eastAsia="ru-RU"/>
              </w:rPr>
            </w:pPr>
            <w:r w:rsidRPr="00C53608">
              <w:rPr>
                <w:rFonts w:ascii="Times New Roman" w:eastAsia="Times New Roman" w:hAnsi="Times New Roman" w:cs="Times New Roman"/>
                <w:b/>
                <w:bCs/>
                <w:color w:val="000000"/>
                <w:sz w:val="28"/>
                <w:szCs w:val="28"/>
                <w:lang w:eastAsia="ru-RU"/>
              </w:rPr>
              <w:t xml:space="preserve">                                    </w:t>
            </w:r>
            <w:r w:rsidR="00EB6293">
              <w:rPr>
                <w:rFonts w:ascii="Times New Roman" w:eastAsia="Times New Roman" w:hAnsi="Times New Roman" w:cs="Times New Roman"/>
                <w:b/>
                <w:bCs/>
                <w:color w:val="000000"/>
                <w:sz w:val="28"/>
                <w:szCs w:val="28"/>
                <w:lang w:val="en-US" w:eastAsia="ru-RU"/>
              </w:rPr>
              <w:t xml:space="preserve">        </w:t>
            </w:r>
            <w:r w:rsidRPr="00C53608">
              <w:rPr>
                <w:rFonts w:ascii="Times New Roman" w:eastAsia="Times New Roman" w:hAnsi="Times New Roman" w:cs="Times New Roman"/>
                <w:b/>
                <w:bCs/>
                <w:color w:val="000000"/>
                <w:sz w:val="28"/>
                <w:szCs w:val="28"/>
                <w:lang w:eastAsia="ru-RU"/>
              </w:rPr>
              <w:t>С</w:t>
            </w:r>
          </w:p>
          <w:p w14:paraId="4164A537" w14:textId="77777777" w:rsidR="009E4F99" w:rsidRDefault="009E4F99" w:rsidP="00900C3B">
            <w:pPr>
              <w:jc w:val="center"/>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noProof/>
                <w:color w:val="000000"/>
                <w:sz w:val="28"/>
                <w:szCs w:val="28"/>
                <w:lang w:val="en-US" w:eastAsia="ru-RU"/>
              </w:rPr>
              <w:drawing>
                <wp:inline distT="0" distB="0" distL="0" distR="0" wp14:anchorId="522B52A5" wp14:editId="53EABE57">
                  <wp:extent cx="2043485" cy="188476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50550" t="48632" r="4987" b="9174"/>
                          <a:stretch/>
                        </pic:blipFill>
                        <pic:spPr bwMode="auto">
                          <a:xfrm>
                            <a:off x="0" y="0"/>
                            <a:ext cx="2058576" cy="1898679"/>
                          </a:xfrm>
                          <a:prstGeom prst="rect">
                            <a:avLst/>
                          </a:prstGeom>
                          <a:noFill/>
                          <a:ln>
                            <a:noFill/>
                          </a:ln>
                          <a:extLst>
                            <a:ext uri="{53640926-AAD7-44D8-BBD7-CCE9431645EC}">
                              <a14:shadowObscured xmlns:a14="http://schemas.microsoft.com/office/drawing/2010/main"/>
                            </a:ext>
                          </a:extLst>
                        </pic:spPr>
                      </pic:pic>
                    </a:graphicData>
                  </a:graphic>
                </wp:inline>
              </w:drawing>
            </w:r>
          </w:p>
          <w:p w14:paraId="0B5476FD" w14:textId="61A845CE" w:rsidR="001E54C6" w:rsidRPr="001E54C6" w:rsidRDefault="001E54C6" w:rsidP="00900C3B">
            <w:pPr>
              <w:jc w:val="center"/>
              <w:rPr>
                <w:rFonts w:ascii="Times New Roman" w:eastAsia="Times New Roman" w:hAnsi="Times New Roman" w:cs="Times New Roman"/>
                <w:color w:val="000000"/>
                <w:sz w:val="12"/>
                <w:szCs w:val="12"/>
                <w:lang w:val="en-US" w:eastAsia="ru-RU"/>
              </w:rPr>
            </w:pPr>
          </w:p>
        </w:tc>
      </w:tr>
    </w:tbl>
    <w:p w14:paraId="5BF1A8CE" w14:textId="77777777" w:rsidR="00932BF8" w:rsidRPr="00C53608" w:rsidRDefault="00932BF8" w:rsidP="00900C3B">
      <w:pPr>
        <w:spacing w:after="0" w:line="240" w:lineRule="auto"/>
        <w:jc w:val="center"/>
        <w:rPr>
          <w:rFonts w:ascii="Times New Roman" w:eastAsia="Times New Roman" w:hAnsi="Times New Roman" w:cs="Times New Roman"/>
          <w:color w:val="000000"/>
          <w:sz w:val="28"/>
          <w:szCs w:val="28"/>
          <w:lang w:val="en-US" w:eastAsia="ru-RU"/>
        </w:rPr>
      </w:pPr>
    </w:p>
    <w:p w14:paraId="17D52B61" w14:textId="7B1785BE" w:rsidR="00FC461A" w:rsidRPr="00205465" w:rsidRDefault="00FC461A" w:rsidP="00900C3B">
      <w:pPr>
        <w:spacing w:after="0" w:line="240" w:lineRule="auto"/>
        <w:jc w:val="center"/>
        <w:rPr>
          <w:rFonts w:ascii="Times New Roman" w:eastAsia="Times New Roman" w:hAnsi="Times New Roman" w:cs="Times New Roman"/>
          <w:sz w:val="28"/>
          <w:szCs w:val="28"/>
          <w:lang w:val="en-US" w:eastAsia="ru-RU"/>
        </w:rPr>
      </w:pPr>
      <w:r w:rsidRPr="007412BC">
        <w:rPr>
          <w:rFonts w:ascii="Times New Roman" w:eastAsia="Times New Roman" w:hAnsi="Times New Roman" w:cs="Times New Roman"/>
          <w:color w:val="000000"/>
          <w:sz w:val="28"/>
          <w:szCs w:val="28"/>
          <w:lang w:val="en-US" w:eastAsia="ru-RU"/>
        </w:rPr>
        <w:t xml:space="preserve">Figure </w:t>
      </w:r>
      <w:r w:rsidR="007412BC">
        <w:rPr>
          <w:rFonts w:ascii="Times New Roman" w:eastAsia="Times New Roman" w:hAnsi="Times New Roman" w:cs="Times New Roman"/>
          <w:color w:val="000000"/>
          <w:sz w:val="28"/>
          <w:szCs w:val="28"/>
          <w:lang w:val="en-US" w:eastAsia="ru-RU"/>
        </w:rPr>
        <w:t>4</w:t>
      </w:r>
      <w:r w:rsidRPr="007412BC">
        <w:rPr>
          <w:rFonts w:ascii="Times New Roman" w:eastAsia="Times New Roman" w:hAnsi="Times New Roman" w:cs="Times New Roman"/>
          <w:color w:val="000000"/>
          <w:sz w:val="28"/>
          <w:szCs w:val="28"/>
          <w:lang w:val="en-US" w:eastAsia="ru-RU"/>
        </w:rPr>
        <w:t xml:space="preserve">. Transduction of dCas9-VP64 HEK 293 cells with Lenti </w:t>
      </w:r>
      <w:r w:rsidRPr="007412BC">
        <w:rPr>
          <w:rFonts w:ascii="Times New Roman" w:eastAsia="Times New Roman" w:hAnsi="Times New Roman" w:cs="Times New Roman"/>
          <w:i/>
          <w:iCs/>
          <w:color w:val="000000"/>
          <w:sz w:val="28"/>
          <w:szCs w:val="28"/>
          <w:lang w:val="en-US" w:eastAsia="ru-RU"/>
        </w:rPr>
        <w:t>INS</w:t>
      </w:r>
      <w:r w:rsidRPr="007412BC">
        <w:rPr>
          <w:rFonts w:ascii="Times New Roman" w:eastAsia="Times New Roman" w:hAnsi="Times New Roman" w:cs="Times New Roman"/>
          <w:color w:val="000000"/>
          <w:sz w:val="28"/>
          <w:szCs w:val="28"/>
          <w:lang w:val="en-US" w:eastAsia="ru-RU"/>
        </w:rPr>
        <w:t xml:space="preserve"> gRNA: </w:t>
      </w:r>
      <w:r w:rsidRPr="007412BC">
        <w:rPr>
          <w:rFonts w:ascii="Times New Roman" w:eastAsia="Times New Roman" w:hAnsi="Times New Roman" w:cs="Times New Roman"/>
          <w:b/>
          <w:bCs/>
          <w:color w:val="000000"/>
          <w:sz w:val="28"/>
          <w:szCs w:val="28"/>
          <w:lang w:val="en-US" w:eastAsia="ru-RU"/>
        </w:rPr>
        <w:t>A</w:t>
      </w:r>
      <w:r w:rsidRPr="007412BC">
        <w:rPr>
          <w:rFonts w:ascii="Times New Roman" w:eastAsia="Times New Roman" w:hAnsi="Times New Roman" w:cs="Times New Roman"/>
          <w:color w:val="000000"/>
          <w:sz w:val="28"/>
          <w:szCs w:val="28"/>
          <w:lang w:val="en-US" w:eastAsia="ru-RU"/>
        </w:rPr>
        <w:t xml:space="preserve"> – Overall flow cytometry result of </w:t>
      </w:r>
      <w:r w:rsidR="00814310">
        <w:rPr>
          <w:rFonts w:ascii="Times New Roman" w:eastAsia="Times New Roman" w:hAnsi="Times New Roman" w:cs="Times New Roman"/>
          <w:color w:val="000000"/>
          <w:sz w:val="28"/>
          <w:szCs w:val="28"/>
          <w:lang w:val="en-US" w:eastAsia="ru-RU"/>
        </w:rPr>
        <w:t xml:space="preserve">the </w:t>
      </w:r>
      <w:r w:rsidRPr="007412BC">
        <w:rPr>
          <w:rFonts w:ascii="Times New Roman" w:eastAsia="Times New Roman" w:hAnsi="Times New Roman" w:cs="Times New Roman"/>
          <w:color w:val="000000"/>
          <w:sz w:val="28"/>
          <w:szCs w:val="28"/>
          <w:lang w:val="en-US" w:eastAsia="ru-RU"/>
        </w:rPr>
        <w:t xml:space="preserve">transduced cells; </w:t>
      </w:r>
      <w:r w:rsidR="00A11352" w:rsidRPr="007412BC">
        <w:rPr>
          <w:rFonts w:ascii="Times New Roman" w:eastAsia="Times New Roman" w:hAnsi="Times New Roman" w:cs="Times New Roman"/>
          <w:b/>
          <w:bCs/>
          <w:color w:val="000000"/>
          <w:sz w:val="28"/>
          <w:szCs w:val="28"/>
          <w:lang w:val="en-US" w:eastAsia="ru-RU"/>
        </w:rPr>
        <w:t>B</w:t>
      </w:r>
      <w:r w:rsidRPr="007412BC">
        <w:rPr>
          <w:rFonts w:ascii="Times New Roman" w:eastAsia="Times New Roman" w:hAnsi="Times New Roman" w:cs="Times New Roman"/>
          <w:color w:val="000000"/>
          <w:sz w:val="28"/>
          <w:szCs w:val="28"/>
          <w:lang w:val="en-US" w:eastAsia="ru-RU"/>
        </w:rPr>
        <w:t xml:space="preserve"> – unspecific transduction; </w:t>
      </w:r>
      <w:r w:rsidR="00A11352" w:rsidRPr="007412BC">
        <w:rPr>
          <w:rFonts w:ascii="Times New Roman" w:eastAsia="Times New Roman" w:hAnsi="Times New Roman" w:cs="Times New Roman"/>
          <w:b/>
          <w:bCs/>
          <w:color w:val="000000"/>
          <w:sz w:val="28"/>
          <w:szCs w:val="28"/>
          <w:lang w:val="en-US" w:eastAsia="ru-RU"/>
        </w:rPr>
        <w:t>C</w:t>
      </w:r>
      <w:r w:rsidRPr="007412BC">
        <w:rPr>
          <w:rFonts w:ascii="Times New Roman" w:eastAsia="Times New Roman" w:hAnsi="Times New Roman" w:cs="Times New Roman"/>
          <w:color w:val="000000"/>
          <w:sz w:val="28"/>
          <w:szCs w:val="28"/>
          <w:lang w:val="en-US" w:eastAsia="ru-RU"/>
        </w:rPr>
        <w:t xml:space="preserve"> - </w:t>
      </w:r>
      <w:r w:rsidR="006C3F17" w:rsidRPr="007412BC">
        <w:rPr>
          <w:rFonts w:ascii="Times New Roman" w:eastAsia="Times New Roman" w:hAnsi="Times New Roman" w:cs="Times New Roman"/>
          <w:color w:val="000000"/>
          <w:sz w:val="28"/>
          <w:szCs w:val="28"/>
          <w:lang w:val="en-US" w:eastAsia="ru-RU"/>
        </w:rPr>
        <w:t>successful</w:t>
      </w:r>
      <w:r w:rsidRPr="007412BC">
        <w:rPr>
          <w:rFonts w:ascii="Times New Roman" w:eastAsia="Times New Roman" w:hAnsi="Times New Roman" w:cs="Times New Roman"/>
          <w:color w:val="000000"/>
          <w:sz w:val="28"/>
          <w:szCs w:val="28"/>
          <w:lang w:val="en-US" w:eastAsia="ru-RU"/>
        </w:rPr>
        <w:t xml:space="preserve"> transduction with 43.7% efficiency.</w:t>
      </w:r>
      <w:r w:rsidR="00AA59FC">
        <w:rPr>
          <w:rFonts w:ascii="Times New Roman" w:eastAsia="Times New Roman" w:hAnsi="Times New Roman" w:cs="Times New Roman"/>
          <w:color w:val="000000"/>
          <w:sz w:val="28"/>
          <w:szCs w:val="28"/>
          <w:lang w:val="en-US" w:eastAsia="ru-RU"/>
        </w:rPr>
        <w:t xml:space="preserve"> </w:t>
      </w:r>
      <w:r w:rsidR="009E20BF" w:rsidRPr="00C53608">
        <w:rPr>
          <w:rFonts w:ascii="Times New Roman" w:eastAsia="Times New Roman" w:hAnsi="Times New Roman" w:cs="Times New Roman"/>
          <w:color w:val="000000"/>
          <w:sz w:val="28"/>
          <w:szCs w:val="28"/>
          <w:lang w:val="en-US" w:eastAsia="ru-RU"/>
        </w:rPr>
        <w:t>LIVE/DEAD Fixable Near IR Dead Cell dye</w:t>
      </w:r>
      <w:r w:rsidR="00A33457">
        <w:rPr>
          <w:rFonts w:ascii="Times New Roman" w:eastAsia="Times New Roman" w:hAnsi="Times New Roman" w:cs="Times New Roman"/>
          <w:color w:val="000000"/>
          <w:sz w:val="28"/>
          <w:szCs w:val="28"/>
          <w:lang w:val="en-US" w:eastAsia="ru-RU"/>
        </w:rPr>
        <w:t xml:space="preserve"> </w:t>
      </w:r>
      <w:r w:rsidR="00A33457" w:rsidRPr="00C53608">
        <w:rPr>
          <w:rFonts w:ascii="Times New Roman" w:eastAsia="Times New Roman" w:hAnsi="Times New Roman" w:cs="Times New Roman"/>
          <w:color w:val="000000"/>
          <w:sz w:val="28"/>
          <w:szCs w:val="28"/>
          <w:lang w:val="en-US" w:eastAsia="ru-RU"/>
        </w:rPr>
        <w:t>LIVE/DEAD Fixable Near IR Dead Cell dye</w:t>
      </w:r>
      <w:r w:rsidR="00A33457">
        <w:rPr>
          <w:rFonts w:ascii="Times New Roman" w:eastAsia="Times New Roman" w:hAnsi="Times New Roman" w:cs="Times New Roman"/>
          <w:color w:val="000000"/>
          <w:sz w:val="28"/>
          <w:szCs w:val="28"/>
          <w:lang w:val="en-US" w:eastAsia="ru-RU"/>
        </w:rPr>
        <w:t xml:space="preserve"> </w:t>
      </w:r>
      <w:r w:rsidR="00A33457" w:rsidRPr="00C53608">
        <w:rPr>
          <w:rFonts w:ascii="Times New Roman" w:eastAsia="Times New Roman" w:hAnsi="Times New Roman" w:cs="Times New Roman"/>
          <w:color w:val="000000"/>
          <w:sz w:val="28"/>
          <w:szCs w:val="28"/>
          <w:lang w:val="en-US" w:eastAsia="ru-RU"/>
        </w:rPr>
        <w:t>(Thermo Fisher Scientific)</w:t>
      </w:r>
      <w:r w:rsidR="00A33457">
        <w:rPr>
          <w:rFonts w:ascii="Times New Roman" w:eastAsia="Times New Roman" w:hAnsi="Times New Roman" w:cs="Times New Roman"/>
          <w:color w:val="000000"/>
          <w:sz w:val="28"/>
          <w:szCs w:val="28"/>
          <w:lang w:val="en-US" w:eastAsia="ru-RU"/>
        </w:rPr>
        <w:t xml:space="preserve"> was used with </w:t>
      </w:r>
      <w:r w:rsidR="0092070C" w:rsidRPr="0092070C">
        <w:rPr>
          <w:rFonts w:ascii="Times New Roman" w:eastAsia="Times New Roman" w:hAnsi="Times New Roman" w:cs="Times New Roman"/>
          <w:color w:val="000000"/>
          <w:sz w:val="28"/>
          <w:szCs w:val="28"/>
          <w:lang w:val="en-US" w:eastAsia="ru-RU"/>
        </w:rPr>
        <w:t xml:space="preserve">CD45RA </w:t>
      </w:r>
      <w:r w:rsidR="0092070C">
        <w:rPr>
          <w:rFonts w:ascii="Times New Roman" w:eastAsia="Times New Roman" w:hAnsi="Times New Roman" w:cs="Times New Roman"/>
          <w:color w:val="000000"/>
          <w:sz w:val="28"/>
          <w:szCs w:val="28"/>
          <w:lang w:val="en-US" w:eastAsia="ru-RU"/>
        </w:rPr>
        <w:t>m</w:t>
      </w:r>
      <w:r w:rsidR="0092070C" w:rsidRPr="0092070C">
        <w:rPr>
          <w:rFonts w:ascii="Times New Roman" w:eastAsia="Times New Roman" w:hAnsi="Times New Roman" w:cs="Times New Roman"/>
          <w:color w:val="000000"/>
          <w:sz w:val="28"/>
          <w:szCs w:val="28"/>
          <w:lang w:val="en-US" w:eastAsia="ru-RU"/>
        </w:rPr>
        <w:t xml:space="preserve">onoclonal </w:t>
      </w:r>
      <w:r w:rsidR="0092070C">
        <w:rPr>
          <w:rFonts w:ascii="Times New Roman" w:eastAsia="Times New Roman" w:hAnsi="Times New Roman" w:cs="Times New Roman"/>
          <w:color w:val="000000"/>
          <w:sz w:val="28"/>
          <w:szCs w:val="28"/>
          <w:lang w:val="en-US" w:eastAsia="ru-RU"/>
        </w:rPr>
        <w:t>a</w:t>
      </w:r>
      <w:r w:rsidR="0092070C" w:rsidRPr="0092070C">
        <w:rPr>
          <w:rFonts w:ascii="Times New Roman" w:eastAsia="Times New Roman" w:hAnsi="Times New Roman" w:cs="Times New Roman"/>
          <w:color w:val="000000"/>
          <w:sz w:val="28"/>
          <w:szCs w:val="28"/>
          <w:lang w:val="en-US" w:eastAsia="ru-RU"/>
        </w:rPr>
        <w:t>ntibod</w:t>
      </w:r>
      <w:r w:rsidR="00D972D8">
        <w:rPr>
          <w:rFonts w:ascii="Times New Roman" w:eastAsia="Times New Roman" w:hAnsi="Times New Roman" w:cs="Times New Roman"/>
          <w:color w:val="000000"/>
          <w:sz w:val="28"/>
          <w:szCs w:val="28"/>
          <w:lang w:val="en-US" w:eastAsia="ru-RU"/>
        </w:rPr>
        <w:t>y</w:t>
      </w:r>
      <w:r w:rsidR="00305C53">
        <w:rPr>
          <w:rFonts w:ascii="Times New Roman" w:eastAsia="Times New Roman" w:hAnsi="Times New Roman" w:cs="Times New Roman"/>
          <w:color w:val="000000"/>
          <w:sz w:val="28"/>
          <w:szCs w:val="28"/>
          <w:lang w:val="en-US" w:eastAsia="ru-RU"/>
        </w:rPr>
        <w:t xml:space="preserve"> [152]</w:t>
      </w:r>
      <w:r w:rsidR="0092070C">
        <w:rPr>
          <w:rFonts w:ascii="Times New Roman" w:eastAsia="Times New Roman" w:hAnsi="Times New Roman" w:cs="Times New Roman"/>
          <w:color w:val="000000"/>
          <w:sz w:val="28"/>
          <w:szCs w:val="28"/>
          <w:lang w:val="en-US" w:eastAsia="ru-RU"/>
        </w:rPr>
        <w:t xml:space="preserve">. </w:t>
      </w:r>
    </w:p>
    <w:p w14:paraId="0CBB5C03" w14:textId="0AC58DB3" w:rsidR="00C0785D" w:rsidRPr="00C53608" w:rsidRDefault="00C0785D"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57D9BEC1" w14:textId="3133381F" w:rsidR="00C0785D" w:rsidRDefault="00A30F46" w:rsidP="00E35DA7">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For purposes of detecting directly and more specifically binding, </w:t>
      </w:r>
      <w:r w:rsidRPr="0092070C">
        <w:rPr>
          <w:rFonts w:ascii="Times New Roman" w:eastAsia="Times New Roman" w:hAnsi="Times New Roman" w:cs="Times New Roman"/>
          <w:color w:val="000000"/>
          <w:sz w:val="28"/>
          <w:szCs w:val="28"/>
          <w:lang w:val="en-US" w:eastAsia="ru-RU"/>
        </w:rPr>
        <w:t>CD45RA</w:t>
      </w:r>
      <w:r>
        <w:rPr>
          <w:rFonts w:ascii="Times New Roman" w:eastAsia="Times New Roman" w:hAnsi="Times New Roman" w:cs="Times New Roman"/>
          <w:color w:val="000000"/>
          <w:sz w:val="28"/>
          <w:szCs w:val="28"/>
          <w:lang w:val="en-US" w:eastAsia="ru-RU"/>
        </w:rPr>
        <w:t xml:space="preserve"> single antibody was used</w:t>
      </w:r>
      <w:r w:rsidR="00A860A4">
        <w:rPr>
          <w:rFonts w:ascii="Times New Roman" w:eastAsia="Times New Roman" w:hAnsi="Times New Roman" w:cs="Times New Roman"/>
          <w:color w:val="000000"/>
          <w:sz w:val="28"/>
          <w:szCs w:val="28"/>
          <w:lang w:val="en-US" w:eastAsia="ru-RU"/>
        </w:rPr>
        <w:t xml:space="preserve">. For the away, </w:t>
      </w:r>
      <w:r w:rsidR="00E35DA7" w:rsidRPr="00C53608">
        <w:rPr>
          <w:rFonts w:ascii="Times New Roman" w:eastAsia="Times New Roman" w:hAnsi="Times New Roman" w:cs="Times New Roman"/>
          <w:color w:val="000000"/>
          <w:sz w:val="28"/>
          <w:szCs w:val="28"/>
          <w:lang w:val="en-US" w:eastAsia="ru-RU"/>
        </w:rPr>
        <w:t xml:space="preserve">48 hours post transduction cells were </w:t>
      </w:r>
      <w:r w:rsidR="00A860A4">
        <w:rPr>
          <w:rFonts w:ascii="Times New Roman" w:eastAsia="Times New Roman" w:hAnsi="Times New Roman" w:cs="Times New Roman"/>
          <w:color w:val="000000"/>
          <w:sz w:val="28"/>
          <w:szCs w:val="28"/>
          <w:lang w:val="en-US" w:eastAsia="ru-RU"/>
        </w:rPr>
        <w:t>used.</w:t>
      </w:r>
      <w:r w:rsidR="00E35DA7" w:rsidRPr="00C53608">
        <w:rPr>
          <w:rFonts w:ascii="Times New Roman" w:eastAsia="Times New Roman" w:hAnsi="Times New Roman" w:cs="Times New Roman"/>
          <w:color w:val="000000"/>
          <w:sz w:val="28"/>
          <w:szCs w:val="28"/>
          <w:lang w:val="en-US" w:eastAsia="ru-RU"/>
        </w:rPr>
        <w:t xml:space="preserve"> The cells were detached from the wells using 0.5% </w:t>
      </w:r>
      <w:r w:rsidR="007E5D11">
        <w:rPr>
          <w:rFonts w:ascii="Times New Roman" w:eastAsia="Times New Roman" w:hAnsi="Times New Roman" w:cs="Times New Roman"/>
          <w:color w:val="000000"/>
          <w:sz w:val="28"/>
          <w:szCs w:val="28"/>
          <w:lang w:val="en-US" w:eastAsia="ru-RU"/>
        </w:rPr>
        <w:t>t</w:t>
      </w:r>
      <w:r w:rsidR="00E35DA7" w:rsidRPr="00C53608">
        <w:rPr>
          <w:rFonts w:ascii="Times New Roman" w:eastAsia="Times New Roman" w:hAnsi="Times New Roman" w:cs="Times New Roman"/>
          <w:color w:val="000000"/>
          <w:sz w:val="28"/>
          <w:szCs w:val="28"/>
          <w:lang w:val="en-US" w:eastAsia="ru-RU"/>
        </w:rPr>
        <w:t>rypsin</w:t>
      </w:r>
      <w:r w:rsidR="00A860A4">
        <w:rPr>
          <w:rFonts w:ascii="Times New Roman" w:eastAsia="Times New Roman" w:hAnsi="Times New Roman" w:cs="Times New Roman"/>
          <w:color w:val="000000"/>
          <w:sz w:val="28"/>
          <w:szCs w:val="28"/>
          <w:lang w:val="en-US" w:eastAsia="ru-RU"/>
        </w:rPr>
        <w:t xml:space="preserve"> </w:t>
      </w:r>
      <w:r w:rsidR="007E5D11">
        <w:rPr>
          <w:rFonts w:ascii="Times New Roman" w:eastAsia="Times New Roman" w:hAnsi="Times New Roman" w:cs="Times New Roman"/>
          <w:color w:val="000000"/>
          <w:sz w:val="28"/>
          <w:szCs w:val="28"/>
          <w:lang w:val="en-US" w:eastAsia="ru-RU"/>
        </w:rPr>
        <w:t xml:space="preserve">protease </w:t>
      </w:r>
      <w:r w:rsidR="00E35DA7" w:rsidRPr="00C53608">
        <w:rPr>
          <w:rFonts w:ascii="Times New Roman" w:eastAsia="Times New Roman" w:hAnsi="Times New Roman" w:cs="Times New Roman"/>
          <w:color w:val="000000"/>
          <w:sz w:val="28"/>
          <w:szCs w:val="28"/>
          <w:lang w:val="en-US" w:eastAsia="ru-RU"/>
        </w:rPr>
        <w:t>and pre-stained with LIVE/DEAD Fixable Near IR Dead Cell dye</w:t>
      </w:r>
      <w:r w:rsidR="007E5D11">
        <w:rPr>
          <w:rFonts w:ascii="Times New Roman" w:eastAsia="Times New Roman" w:hAnsi="Times New Roman" w:cs="Times New Roman"/>
          <w:color w:val="000000"/>
          <w:sz w:val="28"/>
          <w:szCs w:val="28"/>
          <w:lang w:val="en-US" w:eastAsia="ru-RU"/>
        </w:rPr>
        <w:t xml:space="preserve"> </w:t>
      </w:r>
      <w:r w:rsidR="00E35DA7" w:rsidRPr="00C53608">
        <w:rPr>
          <w:rFonts w:ascii="Times New Roman" w:eastAsia="Times New Roman" w:hAnsi="Times New Roman" w:cs="Times New Roman"/>
          <w:color w:val="000000"/>
          <w:sz w:val="28"/>
          <w:szCs w:val="28"/>
          <w:lang w:val="en-US" w:eastAsia="ru-RU"/>
        </w:rPr>
        <w:t xml:space="preserve">(Thermo Fisher Scientific). </w:t>
      </w:r>
      <w:r w:rsidR="007E5D11">
        <w:rPr>
          <w:rFonts w:ascii="Times New Roman" w:eastAsia="Times New Roman" w:hAnsi="Times New Roman" w:cs="Times New Roman"/>
          <w:color w:val="000000"/>
          <w:sz w:val="28"/>
          <w:szCs w:val="28"/>
          <w:lang w:val="en-US" w:eastAsia="ru-RU"/>
        </w:rPr>
        <w:t>All the t</w:t>
      </w:r>
      <w:r w:rsidR="00E35DA7" w:rsidRPr="00C53608">
        <w:rPr>
          <w:rFonts w:ascii="Times New Roman" w:eastAsia="Times New Roman" w:hAnsi="Times New Roman" w:cs="Times New Roman"/>
          <w:color w:val="000000"/>
          <w:sz w:val="28"/>
          <w:szCs w:val="28"/>
          <w:lang w:val="en-US" w:eastAsia="ru-RU"/>
        </w:rPr>
        <w:t>ransduced cells were gated on dsRED expressing cells</w:t>
      </w:r>
      <w:r w:rsidR="004A4576">
        <w:rPr>
          <w:rFonts w:ascii="Times New Roman" w:eastAsia="Times New Roman" w:hAnsi="Times New Roman" w:cs="Times New Roman"/>
          <w:color w:val="000000"/>
          <w:sz w:val="28"/>
          <w:szCs w:val="28"/>
          <w:lang w:val="en-US" w:eastAsia="ru-RU"/>
        </w:rPr>
        <w:t>,</w:t>
      </w:r>
      <w:r w:rsidR="009B76C0">
        <w:rPr>
          <w:rFonts w:ascii="Times New Roman" w:eastAsia="Times New Roman" w:hAnsi="Times New Roman" w:cs="Times New Roman"/>
          <w:color w:val="000000"/>
          <w:sz w:val="28"/>
          <w:szCs w:val="28"/>
          <w:lang w:val="en-US" w:eastAsia="ru-RU"/>
        </w:rPr>
        <w:t xml:space="preserve"> pre-cloned </w:t>
      </w:r>
      <w:r w:rsidR="004A4576">
        <w:rPr>
          <w:rFonts w:ascii="Times New Roman" w:eastAsia="Times New Roman" w:hAnsi="Times New Roman" w:cs="Times New Roman"/>
          <w:color w:val="000000"/>
          <w:sz w:val="28"/>
          <w:szCs w:val="28"/>
          <w:lang w:val="en-US" w:eastAsia="ru-RU"/>
        </w:rPr>
        <w:t xml:space="preserve">reporter </w:t>
      </w:r>
      <w:r w:rsidR="009B76C0">
        <w:rPr>
          <w:rFonts w:ascii="Times New Roman" w:eastAsia="Times New Roman" w:hAnsi="Times New Roman" w:cs="Times New Roman"/>
          <w:color w:val="000000"/>
          <w:sz w:val="28"/>
          <w:szCs w:val="28"/>
          <w:lang w:val="en-US" w:eastAsia="ru-RU"/>
        </w:rPr>
        <w:t xml:space="preserve">in the lentiviral vector. </w:t>
      </w:r>
      <w:r w:rsidR="00703196">
        <w:rPr>
          <w:rFonts w:ascii="Times New Roman" w:eastAsia="Times New Roman" w:hAnsi="Times New Roman" w:cs="Times New Roman"/>
          <w:color w:val="000000"/>
          <w:sz w:val="28"/>
          <w:szCs w:val="28"/>
          <w:lang w:val="en-US" w:eastAsia="ru-RU"/>
        </w:rPr>
        <w:t xml:space="preserve">The assay results </w:t>
      </w:r>
      <w:r w:rsidR="00E35DA7" w:rsidRPr="00C53608">
        <w:rPr>
          <w:rFonts w:ascii="Times New Roman" w:eastAsia="Times New Roman" w:hAnsi="Times New Roman" w:cs="Times New Roman"/>
          <w:color w:val="000000"/>
          <w:sz w:val="28"/>
          <w:szCs w:val="28"/>
          <w:lang w:val="en-US" w:eastAsia="ru-RU"/>
        </w:rPr>
        <w:t xml:space="preserve">were analyzed using BD FACSymphony flow cytometer </w:t>
      </w:r>
      <w:r w:rsidR="001A237F">
        <w:rPr>
          <w:rFonts w:ascii="Times New Roman" w:eastAsia="Times New Roman" w:hAnsi="Times New Roman" w:cs="Times New Roman"/>
          <w:color w:val="000000"/>
          <w:sz w:val="28"/>
          <w:szCs w:val="28"/>
          <w:lang w:val="en-US" w:eastAsia="ru-RU"/>
        </w:rPr>
        <w:t xml:space="preserve">machine </w:t>
      </w:r>
      <w:r w:rsidR="00E35DA7" w:rsidRPr="00C53608">
        <w:rPr>
          <w:rFonts w:ascii="Times New Roman" w:eastAsia="Times New Roman" w:hAnsi="Times New Roman" w:cs="Times New Roman"/>
          <w:color w:val="000000"/>
          <w:sz w:val="28"/>
          <w:szCs w:val="28"/>
          <w:lang w:val="en-US" w:eastAsia="ru-RU"/>
        </w:rPr>
        <w:t>and FlowJo v10.3.0 software</w:t>
      </w:r>
      <w:r w:rsidR="001A237F">
        <w:rPr>
          <w:rFonts w:ascii="Times New Roman" w:eastAsia="Times New Roman" w:hAnsi="Times New Roman" w:cs="Times New Roman"/>
          <w:color w:val="000000"/>
          <w:sz w:val="28"/>
          <w:szCs w:val="28"/>
          <w:lang w:val="en-US" w:eastAsia="ru-RU"/>
        </w:rPr>
        <w:t>.</w:t>
      </w:r>
      <w:r w:rsidR="00E35DA7">
        <w:rPr>
          <w:rFonts w:ascii="Times New Roman" w:eastAsia="Times New Roman" w:hAnsi="Times New Roman" w:cs="Times New Roman"/>
          <w:color w:val="000000"/>
          <w:sz w:val="28"/>
          <w:szCs w:val="28"/>
          <w:lang w:val="en-US" w:eastAsia="ru-RU"/>
        </w:rPr>
        <w:t xml:space="preserve"> </w:t>
      </w:r>
      <w:r w:rsidR="004A4576">
        <w:rPr>
          <w:rFonts w:ascii="Times New Roman" w:eastAsia="Times New Roman" w:hAnsi="Times New Roman" w:cs="Times New Roman"/>
          <w:color w:val="000000"/>
          <w:sz w:val="28"/>
          <w:szCs w:val="28"/>
          <w:lang w:val="en-US" w:eastAsia="ru-RU"/>
        </w:rPr>
        <w:tab/>
      </w:r>
      <w:r w:rsidR="004A4576">
        <w:rPr>
          <w:rFonts w:ascii="Times New Roman" w:eastAsia="Times New Roman" w:hAnsi="Times New Roman" w:cs="Times New Roman"/>
          <w:color w:val="000000"/>
          <w:sz w:val="28"/>
          <w:szCs w:val="28"/>
          <w:lang w:val="en-US" w:eastAsia="ru-RU"/>
        </w:rPr>
        <w:tab/>
      </w:r>
      <w:r w:rsidR="004A4576">
        <w:rPr>
          <w:rFonts w:ascii="Times New Roman" w:eastAsia="Times New Roman" w:hAnsi="Times New Roman" w:cs="Times New Roman"/>
          <w:color w:val="000000"/>
          <w:sz w:val="28"/>
          <w:szCs w:val="28"/>
          <w:lang w:val="en-US" w:eastAsia="ru-RU"/>
        </w:rPr>
        <w:tab/>
      </w:r>
      <w:r w:rsidR="004A4576">
        <w:rPr>
          <w:rFonts w:ascii="Times New Roman" w:eastAsia="Times New Roman" w:hAnsi="Times New Roman" w:cs="Times New Roman"/>
          <w:color w:val="000000"/>
          <w:sz w:val="28"/>
          <w:szCs w:val="28"/>
          <w:lang w:val="en-US" w:eastAsia="ru-RU"/>
        </w:rPr>
        <w:tab/>
      </w:r>
      <w:r w:rsidR="004A4576">
        <w:rPr>
          <w:rFonts w:ascii="Times New Roman" w:eastAsia="Times New Roman" w:hAnsi="Times New Roman" w:cs="Times New Roman"/>
          <w:color w:val="000000"/>
          <w:sz w:val="28"/>
          <w:szCs w:val="28"/>
          <w:lang w:val="en-US" w:eastAsia="ru-RU"/>
        </w:rPr>
        <w:tab/>
      </w:r>
      <w:r w:rsidR="004A4576">
        <w:rPr>
          <w:rFonts w:ascii="Times New Roman" w:eastAsia="Times New Roman" w:hAnsi="Times New Roman" w:cs="Times New Roman"/>
          <w:color w:val="000000"/>
          <w:sz w:val="28"/>
          <w:szCs w:val="28"/>
          <w:lang w:val="en-US" w:eastAsia="ru-RU"/>
        </w:rPr>
        <w:tab/>
      </w:r>
      <w:r w:rsidR="00D41614">
        <w:rPr>
          <w:rFonts w:ascii="Times New Roman" w:eastAsia="Times New Roman" w:hAnsi="Times New Roman" w:cs="Times New Roman"/>
          <w:color w:val="000000"/>
          <w:sz w:val="28"/>
          <w:szCs w:val="28"/>
          <w:lang w:val="en-US" w:eastAsia="ru-RU"/>
        </w:rPr>
        <w:t>The</w:t>
      </w:r>
      <w:r w:rsidR="004A4576">
        <w:rPr>
          <w:rFonts w:ascii="Times New Roman" w:eastAsia="Times New Roman" w:hAnsi="Times New Roman" w:cs="Times New Roman"/>
          <w:color w:val="000000"/>
          <w:sz w:val="28"/>
          <w:szCs w:val="28"/>
          <w:lang w:val="en-US" w:eastAsia="ru-RU"/>
        </w:rPr>
        <w:t xml:space="preserve"> </w:t>
      </w:r>
      <w:r w:rsidR="00D41614">
        <w:rPr>
          <w:rFonts w:ascii="Times New Roman" w:eastAsia="Times New Roman" w:hAnsi="Times New Roman" w:cs="Times New Roman"/>
          <w:color w:val="000000"/>
          <w:sz w:val="28"/>
          <w:szCs w:val="28"/>
          <w:lang w:val="en-US" w:eastAsia="ru-RU"/>
        </w:rPr>
        <w:t xml:space="preserve">antibody’s non-specific binding </w:t>
      </w:r>
      <w:r w:rsidR="004A4576">
        <w:rPr>
          <w:rFonts w:ascii="Times New Roman" w:eastAsia="Times New Roman" w:hAnsi="Times New Roman" w:cs="Times New Roman"/>
          <w:color w:val="000000"/>
          <w:sz w:val="28"/>
          <w:szCs w:val="28"/>
          <w:lang w:val="en-US" w:eastAsia="ru-RU"/>
        </w:rPr>
        <w:t xml:space="preserve">result </w:t>
      </w:r>
      <w:r w:rsidR="00D41614">
        <w:rPr>
          <w:rFonts w:ascii="Times New Roman" w:eastAsia="Times New Roman" w:hAnsi="Times New Roman" w:cs="Times New Roman"/>
          <w:color w:val="000000"/>
          <w:sz w:val="28"/>
          <w:szCs w:val="28"/>
          <w:lang w:val="en-US" w:eastAsia="ru-RU"/>
        </w:rPr>
        <w:t>was equal to 2.45%</w:t>
      </w:r>
      <w:r w:rsidR="00B9523E">
        <w:rPr>
          <w:rFonts w:ascii="Times New Roman" w:eastAsia="Times New Roman" w:hAnsi="Times New Roman" w:cs="Times New Roman"/>
          <w:color w:val="000000"/>
          <w:sz w:val="28"/>
          <w:szCs w:val="28"/>
          <w:lang w:val="en-US" w:eastAsia="ru-RU"/>
        </w:rPr>
        <w:t xml:space="preserve"> which is quite high specificity</w:t>
      </w:r>
      <w:r w:rsidR="004A4576">
        <w:rPr>
          <w:rFonts w:ascii="Times New Roman" w:eastAsia="Times New Roman" w:hAnsi="Times New Roman" w:cs="Times New Roman"/>
          <w:color w:val="000000"/>
          <w:sz w:val="28"/>
          <w:szCs w:val="28"/>
          <w:lang w:val="en-US" w:eastAsia="ru-RU"/>
        </w:rPr>
        <w:t xml:space="preserve">. </w:t>
      </w:r>
      <w:r w:rsidR="00834928">
        <w:rPr>
          <w:rFonts w:ascii="Times New Roman" w:eastAsia="Times New Roman" w:hAnsi="Times New Roman" w:cs="Times New Roman"/>
          <w:color w:val="000000"/>
          <w:sz w:val="28"/>
          <w:szCs w:val="28"/>
          <w:lang w:val="en-US" w:eastAsia="ru-RU"/>
        </w:rPr>
        <w:t xml:space="preserve">Meanwhile the specificity </w:t>
      </w:r>
      <w:r w:rsidR="007613E3">
        <w:rPr>
          <w:rFonts w:ascii="Times New Roman" w:eastAsia="Times New Roman" w:hAnsi="Times New Roman" w:cs="Times New Roman"/>
          <w:color w:val="000000"/>
          <w:sz w:val="28"/>
          <w:szCs w:val="28"/>
          <w:lang w:val="en-US" w:eastAsia="ru-RU"/>
        </w:rPr>
        <w:t xml:space="preserve">was 43.7%. </w:t>
      </w:r>
      <w:r w:rsidR="00B9523E">
        <w:rPr>
          <w:rFonts w:ascii="Times New Roman" w:eastAsia="Times New Roman" w:hAnsi="Times New Roman" w:cs="Times New Roman"/>
          <w:color w:val="000000"/>
          <w:sz w:val="28"/>
          <w:szCs w:val="28"/>
          <w:lang w:val="en-US" w:eastAsia="ru-RU"/>
        </w:rPr>
        <w:t xml:space="preserve"> </w:t>
      </w:r>
    </w:p>
    <w:p w14:paraId="381CA62F" w14:textId="57B77CAE" w:rsidR="00385AA6" w:rsidRDefault="00BD18C5"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2414A9">
        <w:rPr>
          <w:rFonts w:ascii="Times New Roman" w:hAnsi="Times New Roman" w:cs="Times New Roman"/>
          <w:sz w:val="28"/>
          <w:szCs w:val="28"/>
          <w:lang w:val="en-US"/>
        </w:rPr>
        <w:t xml:space="preserve">On top of </w:t>
      </w:r>
      <w:r w:rsidRPr="002414A9">
        <w:rPr>
          <w:rFonts w:ascii="Times New Roman" w:eastAsia="Times New Roman" w:hAnsi="Times New Roman" w:cs="Times New Roman"/>
          <w:color w:val="000000"/>
          <w:sz w:val="28"/>
          <w:szCs w:val="28"/>
          <w:lang w:val="en-US" w:eastAsia="ru-RU"/>
        </w:rPr>
        <w:t>the</w:t>
      </w:r>
      <w:r w:rsidRPr="00C53608">
        <w:rPr>
          <w:rFonts w:ascii="Times New Roman" w:eastAsia="Times New Roman" w:hAnsi="Times New Roman" w:cs="Times New Roman"/>
          <w:color w:val="000000"/>
          <w:sz w:val="28"/>
          <w:szCs w:val="28"/>
          <w:lang w:val="en-US" w:eastAsia="ru-RU"/>
        </w:rPr>
        <w:t xml:space="preserve"> flow cytometry outcome </w:t>
      </w:r>
      <w:r>
        <w:rPr>
          <w:rFonts w:ascii="Times New Roman" w:eastAsia="Times New Roman" w:hAnsi="Times New Roman" w:cs="Times New Roman"/>
          <w:color w:val="000000"/>
          <w:sz w:val="28"/>
          <w:szCs w:val="28"/>
          <w:lang w:val="en-US" w:eastAsia="ru-RU"/>
        </w:rPr>
        <w:t xml:space="preserve">the </w:t>
      </w:r>
      <w:r w:rsidRPr="00C53608">
        <w:rPr>
          <w:rFonts w:ascii="Times New Roman" w:eastAsia="Times New Roman" w:hAnsi="Times New Roman" w:cs="Times New Roman"/>
          <w:color w:val="000000"/>
          <w:sz w:val="28"/>
          <w:szCs w:val="28"/>
          <w:lang w:val="en-US" w:eastAsia="ru-RU"/>
        </w:rPr>
        <w:t xml:space="preserve">fluorescent microscopy </w:t>
      </w:r>
      <w:r>
        <w:rPr>
          <w:rFonts w:ascii="Times New Roman" w:eastAsia="Times New Roman" w:hAnsi="Times New Roman" w:cs="Times New Roman"/>
          <w:color w:val="000000"/>
          <w:sz w:val="28"/>
          <w:szCs w:val="28"/>
          <w:lang w:val="en-US" w:eastAsia="ru-RU"/>
        </w:rPr>
        <w:t xml:space="preserve">was </w:t>
      </w:r>
      <w:r w:rsidRPr="00C53608">
        <w:rPr>
          <w:rFonts w:ascii="Times New Roman" w:eastAsia="Times New Roman" w:hAnsi="Times New Roman" w:cs="Times New Roman"/>
          <w:color w:val="000000"/>
          <w:sz w:val="28"/>
          <w:szCs w:val="28"/>
          <w:lang w:val="en-US" w:eastAsia="ru-RU"/>
        </w:rPr>
        <w:t xml:space="preserve">also </w:t>
      </w:r>
      <w:r>
        <w:rPr>
          <w:rFonts w:ascii="Times New Roman" w:eastAsia="Times New Roman" w:hAnsi="Times New Roman" w:cs="Times New Roman"/>
          <w:color w:val="000000"/>
          <w:sz w:val="28"/>
          <w:szCs w:val="28"/>
          <w:lang w:val="en-US" w:eastAsia="ru-RU"/>
        </w:rPr>
        <w:t xml:space="preserve">leveraged </w:t>
      </w:r>
      <w:r w:rsidR="002E5A10">
        <w:rPr>
          <w:rFonts w:ascii="Times New Roman" w:eastAsia="Times New Roman" w:hAnsi="Times New Roman" w:cs="Times New Roman"/>
          <w:color w:val="000000"/>
          <w:sz w:val="28"/>
          <w:szCs w:val="28"/>
          <w:lang w:val="en-US" w:eastAsia="ru-RU"/>
        </w:rPr>
        <w:t xml:space="preserve">which </w:t>
      </w:r>
      <w:r w:rsidR="007613E3">
        <w:rPr>
          <w:rFonts w:ascii="Times New Roman" w:eastAsia="Times New Roman" w:hAnsi="Times New Roman" w:cs="Times New Roman"/>
          <w:color w:val="000000"/>
          <w:sz w:val="28"/>
          <w:szCs w:val="28"/>
          <w:lang w:val="en-US" w:eastAsia="ru-RU"/>
        </w:rPr>
        <w:t xml:space="preserve">confirmed </w:t>
      </w:r>
      <w:r w:rsidR="00195A0F">
        <w:rPr>
          <w:rFonts w:ascii="Times New Roman" w:eastAsia="Times New Roman" w:hAnsi="Times New Roman" w:cs="Times New Roman"/>
          <w:color w:val="000000"/>
          <w:sz w:val="28"/>
          <w:szCs w:val="28"/>
          <w:lang w:val="en-US" w:eastAsia="ru-RU"/>
        </w:rPr>
        <w:t>adequately successful i</w:t>
      </w:r>
      <w:r w:rsidR="002E5A10">
        <w:rPr>
          <w:rFonts w:ascii="Times New Roman" w:eastAsia="Times New Roman" w:hAnsi="Times New Roman" w:cs="Times New Roman"/>
          <w:color w:val="000000"/>
          <w:sz w:val="28"/>
          <w:szCs w:val="28"/>
          <w:lang w:val="en-US" w:eastAsia="ru-RU"/>
        </w:rPr>
        <w:t xml:space="preserve">ntegration of the </w:t>
      </w:r>
      <w:r w:rsidR="002E5A10" w:rsidRPr="007412BC">
        <w:rPr>
          <w:rFonts w:ascii="Times New Roman" w:hAnsi="Times New Roman" w:cs="Times New Roman"/>
          <w:sz w:val="28"/>
          <w:szCs w:val="28"/>
          <w:lang w:val="en-US"/>
        </w:rPr>
        <w:t>pLV GG hUb</w:t>
      </w:r>
      <w:r w:rsidR="007613E3">
        <w:rPr>
          <w:rFonts w:ascii="Times New Roman" w:hAnsi="Times New Roman" w:cs="Times New Roman"/>
          <w:sz w:val="28"/>
          <w:szCs w:val="28"/>
          <w:lang w:val="en-US"/>
        </w:rPr>
        <w:t>C</w:t>
      </w:r>
      <w:r w:rsidR="002E5A10" w:rsidRPr="007412BC">
        <w:rPr>
          <w:rFonts w:ascii="Times New Roman" w:hAnsi="Times New Roman" w:cs="Times New Roman"/>
          <w:sz w:val="28"/>
          <w:szCs w:val="28"/>
          <w:lang w:val="en-US"/>
        </w:rPr>
        <w:t>-dsRED</w:t>
      </w:r>
      <w:r w:rsidR="002E5A10">
        <w:rPr>
          <w:rFonts w:ascii="Times New Roman" w:eastAsia="Times New Roman" w:hAnsi="Times New Roman" w:cs="Times New Roman"/>
          <w:color w:val="000000"/>
          <w:sz w:val="28"/>
          <w:szCs w:val="28"/>
          <w:lang w:val="en-US" w:eastAsia="ru-RU"/>
        </w:rPr>
        <w:t xml:space="preserve"> plasmid</w:t>
      </w:r>
      <w:r w:rsidR="00A96887">
        <w:rPr>
          <w:rFonts w:ascii="Times New Roman" w:eastAsia="Times New Roman" w:hAnsi="Times New Roman" w:cs="Times New Roman"/>
          <w:color w:val="000000"/>
          <w:sz w:val="28"/>
          <w:szCs w:val="28"/>
          <w:lang w:val="en-US" w:eastAsia="ru-RU"/>
        </w:rPr>
        <w:t xml:space="preserve"> genes into the host cells </w:t>
      </w:r>
      <w:r w:rsidR="007613E3">
        <w:rPr>
          <w:rFonts w:ascii="Times New Roman" w:eastAsia="Times New Roman" w:hAnsi="Times New Roman" w:cs="Times New Roman"/>
          <w:color w:val="000000"/>
          <w:sz w:val="28"/>
          <w:szCs w:val="28"/>
          <w:lang w:val="en-US" w:eastAsia="ru-RU"/>
        </w:rPr>
        <w:t>demonstrating</w:t>
      </w:r>
      <w:r w:rsidR="00E03D68">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 xml:space="preserve">expression of </w:t>
      </w:r>
      <w:r w:rsidR="00E03D68">
        <w:rPr>
          <w:rFonts w:ascii="Times New Roman" w:eastAsia="Times New Roman" w:hAnsi="Times New Roman" w:cs="Times New Roman"/>
          <w:color w:val="000000"/>
          <w:sz w:val="28"/>
          <w:szCs w:val="28"/>
          <w:lang w:val="en-US" w:eastAsia="ru-RU"/>
        </w:rPr>
        <w:t xml:space="preserve">the reporter gene (dsRED, </w:t>
      </w:r>
      <w:r w:rsidRPr="00C53608">
        <w:rPr>
          <w:rFonts w:ascii="Times New Roman" w:eastAsia="Times New Roman" w:hAnsi="Times New Roman" w:cs="Times New Roman"/>
          <w:color w:val="000000"/>
          <w:sz w:val="28"/>
          <w:szCs w:val="28"/>
          <w:lang w:val="en-US" w:eastAsia="ru-RU"/>
        </w:rPr>
        <w:t xml:space="preserve">Figure </w:t>
      </w:r>
      <w:r>
        <w:rPr>
          <w:rFonts w:ascii="Times New Roman" w:eastAsia="Times New Roman" w:hAnsi="Times New Roman" w:cs="Times New Roman"/>
          <w:color w:val="000000"/>
          <w:sz w:val="28"/>
          <w:szCs w:val="28"/>
          <w:lang w:val="en-US" w:eastAsia="ru-RU"/>
        </w:rPr>
        <w:t>5</w:t>
      </w:r>
      <w:r w:rsidRPr="00C53608">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tab/>
      </w:r>
      <w:r w:rsidR="00E96AD0">
        <w:rPr>
          <w:rFonts w:ascii="Times New Roman" w:eastAsia="Times New Roman" w:hAnsi="Times New Roman" w:cs="Times New Roman"/>
          <w:color w:val="000000"/>
          <w:sz w:val="28"/>
          <w:szCs w:val="28"/>
          <w:lang w:val="en-US" w:eastAsia="ru-RU"/>
        </w:rPr>
        <w:lastRenderedPageBreak/>
        <w:tab/>
      </w:r>
      <w:r w:rsidRPr="00C53608">
        <w:rPr>
          <w:rFonts w:ascii="Times New Roman" w:eastAsia="Times New Roman" w:hAnsi="Times New Roman" w:cs="Times New Roman"/>
          <w:color w:val="000000"/>
          <w:sz w:val="28"/>
          <w:szCs w:val="28"/>
          <w:lang w:val="en-US" w:eastAsia="ru-RU"/>
        </w:rPr>
        <w:t>As a result of the infection, mutant HEK 293 cells start</w:t>
      </w:r>
      <w:r w:rsidR="00B8599A">
        <w:rPr>
          <w:rFonts w:ascii="Times New Roman" w:eastAsia="Times New Roman" w:hAnsi="Times New Roman" w:cs="Times New Roman"/>
          <w:color w:val="000000"/>
          <w:sz w:val="28"/>
          <w:szCs w:val="28"/>
          <w:lang w:val="en-US" w:eastAsia="ru-RU"/>
        </w:rPr>
        <w:t>ed</w:t>
      </w:r>
      <w:r w:rsidRPr="00C53608">
        <w:rPr>
          <w:rFonts w:ascii="Times New Roman" w:eastAsia="Times New Roman" w:hAnsi="Times New Roman" w:cs="Times New Roman"/>
          <w:color w:val="000000"/>
          <w:sz w:val="28"/>
          <w:szCs w:val="28"/>
          <w:lang w:val="en-US" w:eastAsia="ru-RU"/>
        </w:rPr>
        <w:t xml:space="preserve"> to express all the necessary proteins for targeting and activating the transcription of insulin gene. This becomes possible due to gRNA rendering dCas9-VP64 complex to a</w:t>
      </w:r>
      <w:r>
        <w:rPr>
          <w:rFonts w:ascii="Times New Roman" w:eastAsia="Times New Roman" w:hAnsi="Times New Roman" w:cs="Times New Roman"/>
          <w:color w:val="000000"/>
          <w:sz w:val="28"/>
          <w:szCs w:val="28"/>
          <w:lang w:val="en-US" w:eastAsia="ru-RU"/>
        </w:rPr>
        <w:t xml:space="preserve"> close </w:t>
      </w:r>
      <w:r w:rsidRPr="00C53608">
        <w:rPr>
          <w:rFonts w:ascii="Times New Roman" w:eastAsia="Times New Roman" w:hAnsi="Times New Roman" w:cs="Times New Roman"/>
          <w:color w:val="000000"/>
          <w:sz w:val="28"/>
          <w:szCs w:val="28"/>
          <w:lang w:val="en-US" w:eastAsia="ru-RU"/>
        </w:rPr>
        <w:t xml:space="preserve">proximity to the promotor of the target gene due to gRNA’s complementarity to the promotor. </w:t>
      </w:r>
    </w:p>
    <w:p w14:paraId="0D4C959F" w14:textId="15DF00D2" w:rsidR="00BD18C5" w:rsidRPr="00C53608" w:rsidRDefault="00050D52"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g</w:t>
      </w:r>
      <w:r w:rsidR="0033004D" w:rsidRPr="0033004D">
        <w:rPr>
          <w:rFonts w:ascii="Times New Roman" w:eastAsia="Times New Roman" w:hAnsi="Times New Roman" w:cs="Times New Roman"/>
          <w:color w:val="000000"/>
          <w:sz w:val="28"/>
          <w:szCs w:val="28"/>
          <w:lang w:val="en-US" w:eastAsia="ru-RU"/>
        </w:rPr>
        <w:t xml:space="preserve">RNA and </w:t>
      </w:r>
      <w:r w:rsidR="0033004D">
        <w:rPr>
          <w:rFonts w:ascii="Times New Roman" w:eastAsia="Times New Roman" w:hAnsi="Times New Roman" w:cs="Times New Roman"/>
          <w:color w:val="000000"/>
          <w:sz w:val="28"/>
          <w:szCs w:val="28"/>
          <w:lang w:val="en-US" w:eastAsia="ru-RU"/>
        </w:rPr>
        <w:t>d</w:t>
      </w:r>
      <w:r w:rsidR="0033004D" w:rsidRPr="0033004D">
        <w:rPr>
          <w:rFonts w:ascii="Times New Roman" w:eastAsia="Times New Roman" w:hAnsi="Times New Roman" w:cs="Times New Roman"/>
          <w:color w:val="000000"/>
          <w:sz w:val="28"/>
          <w:szCs w:val="28"/>
          <w:lang w:val="en-US" w:eastAsia="ru-RU"/>
        </w:rPr>
        <w:t>Cas9 nuclease interact in a highly coordinated manner to enable precise DNA targeting in the CRISPR-Cas9 system.</w:t>
      </w:r>
      <w:r w:rsidR="00BD18C5" w:rsidRPr="00C53608">
        <w:rPr>
          <w:rFonts w:ascii="Times New Roman" w:eastAsia="Times New Roman" w:hAnsi="Times New Roman" w:cs="Times New Roman"/>
          <w:color w:val="000000"/>
          <w:sz w:val="28"/>
          <w:szCs w:val="28"/>
          <w:lang w:val="en-US" w:eastAsia="ru-RU"/>
        </w:rPr>
        <w:t xml:space="preserve"> </w:t>
      </w:r>
      <w:r w:rsidR="002B1EFD">
        <w:rPr>
          <w:rFonts w:ascii="Times New Roman" w:eastAsia="Times New Roman" w:hAnsi="Times New Roman" w:cs="Times New Roman"/>
          <w:color w:val="000000"/>
          <w:sz w:val="28"/>
          <w:szCs w:val="28"/>
          <w:lang w:val="en-US" w:eastAsia="ru-RU"/>
        </w:rPr>
        <w:t>In nature, t</w:t>
      </w:r>
      <w:r w:rsidR="00385AA6" w:rsidRPr="00385AA6">
        <w:rPr>
          <w:rFonts w:ascii="Times New Roman" w:eastAsia="Times New Roman" w:hAnsi="Times New Roman" w:cs="Times New Roman"/>
          <w:color w:val="000000"/>
          <w:sz w:val="28"/>
          <w:szCs w:val="28"/>
          <w:lang w:val="en-US" w:eastAsia="ru-RU"/>
        </w:rPr>
        <w:t xml:space="preserve">he binding of gRNA to Cas9 induces a conformational change in the Cas9 protein, transitioning it from an inactive </w:t>
      </w:r>
      <w:r w:rsidR="002B1EFD">
        <w:rPr>
          <w:rFonts w:ascii="Times New Roman" w:eastAsia="Times New Roman" w:hAnsi="Times New Roman" w:cs="Times New Roman"/>
          <w:color w:val="000000"/>
          <w:sz w:val="28"/>
          <w:szCs w:val="28"/>
          <w:lang w:val="en-US" w:eastAsia="ru-RU"/>
        </w:rPr>
        <w:t xml:space="preserve">state </w:t>
      </w:r>
      <w:r w:rsidR="00385AA6" w:rsidRPr="00385AA6">
        <w:rPr>
          <w:rFonts w:ascii="Times New Roman" w:eastAsia="Times New Roman" w:hAnsi="Times New Roman" w:cs="Times New Roman"/>
          <w:color w:val="000000"/>
          <w:sz w:val="28"/>
          <w:szCs w:val="28"/>
          <w:lang w:val="en-US" w:eastAsia="ru-RU"/>
        </w:rPr>
        <w:t xml:space="preserve">to an active </w:t>
      </w:r>
      <w:r w:rsidR="002B1EFD">
        <w:rPr>
          <w:rFonts w:ascii="Times New Roman" w:eastAsia="Times New Roman" w:hAnsi="Times New Roman" w:cs="Times New Roman"/>
          <w:color w:val="000000"/>
          <w:sz w:val="28"/>
          <w:szCs w:val="28"/>
          <w:lang w:val="en-US" w:eastAsia="ru-RU"/>
        </w:rPr>
        <w:t>form</w:t>
      </w:r>
      <w:r w:rsidR="00385AA6" w:rsidRPr="00385AA6">
        <w:rPr>
          <w:rFonts w:ascii="Times New Roman" w:eastAsia="Times New Roman" w:hAnsi="Times New Roman" w:cs="Times New Roman"/>
          <w:color w:val="000000"/>
          <w:sz w:val="28"/>
          <w:szCs w:val="28"/>
          <w:lang w:val="en-US" w:eastAsia="ru-RU"/>
        </w:rPr>
        <w:t>. This structural rearrangement is crucial for DNA recognition and cleavage</w:t>
      </w:r>
      <w:r w:rsidR="002B1EFD">
        <w:rPr>
          <w:rFonts w:ascii="Times New Roman" w:eastAsia="Times New Roman" w:hAnsi="Times New Roman" w:cs="Times New Roman"/>
          <w:color w:val="000000"/>
          <w:sz w:val="28"/>
          <w:szCs w:val="28"/>
          <w:lang w:val="en-US" w:eastAsia="ru-RU"/>
        </w:rPr>
        <w:t>. In the case of dCas9,</w:t>
      </w:r>
      <w:r w:rsidR="00385AA6" w:rsidRPr="00385AA6">
        <w:rPr>
          <w:rFonts w:ascii="Times New Roman" w:eastAsia="Times New Roman" w:hAnsi="Times New Roman" w:cs="Times New Roman"/>
          <w:color w:val="000000"/>
          <w:sz w:val="28"/>
          <w:szCs w:val="28"/>
          <w:lang w:val="en-US" w:eastAsia="ru-RU"/>
        </w:rPr>
        <w:t xml:space="preserve"> </w:t>
      </w:r>
      <w:r w:rsidR="00425FF6">
        <w:rPr>
          <w:rFonts w:ascii="Times New Roman" w:eastAsia="Times New Roman" w:hAnsi="Times New Roman" w:cs="Times New Roman"/>
          <w:color w:val="000000"/>
          <w:sz w:val="28"/>
          <w:szCs w:val="28"/>
          <w:lang w:val="en-US" w:eastAsia="ru-RU"/>
        </w:rPr>
        <w:t>i</w:t>
      </w:r>
      <w:r w:rsidR="00385AA6">
        <w:rPr>
          <w:rFonts w:ascii="Times New Roman" w:eastAsia="Times New Roman" w:hAnsi="Times New Roman" w:cs="Times New Roman"/>
          <w:color w:val="000000"/>
          <w:sz w:val="28"/>
          <w:szCs w:val="28"/>
          <w:lang w:val="en-US" w:eastAsia="ru-RU"/>
        </w:rPr>
        <w:t xml:space="preserve">nteraction </w:t>
      </w:r>
      <w:r w:rsidR="00425FF6">
        <w:rPr>
          <w:rFonts w:ascii="Times New Roman" w:eastAsia="Times New Roman" w:hAnsi="Times New Roman" w:cs="Times New Roman"/>
          <w:color w:val="000000"/>
          <w:sz w:val="28"/>
          <w:szCs w:val="28"/>
          <w:lang w:val="en-US" w:eastAsia="ru-RU"/>
        </w:rPr>
        <w:t>with</w:t>
      </w:r>
      <w:r w:rsidR="00385AA6" w:rsidRPr="00C53608">
        <w:rPr>
          <w:rFonts w:ascii="Times New Roman" w:eastAsia="Times New Roman" w:hAnsi="Times New Roman" w:cs="Times New Roman"/>
          <w:color w:val="000000"/>
          <w:sz w:val="28"/>
          <w:szCs w:val="28"/>
          <w:lang w:val="en-US" w:eastAsia="ru-RU"/>
        </w:rPr>
        <w:t xml:space="preserve"> gRNAs </w:t>
      </w:r>
      <w:r w:rsidR="00425FF6">
        <w:rPr>
          <w:rFonts w:ascii="Times New Roman" w:eastAsia="Times New Roman" w:hAnsi="Times New Roman" w:cs="Times New Roman"/>
          <w:color w:val="000000"/>
          <w:sz w:val="28"/>
          <w:szCs w:val="28"/>
          <w:lang w:val="en-US" w:eastAsia="ru-RU"/>
        </w:rPr>
        <w:t>stabilizes the nuclease’s form</w:t>
      </w:r>
      <w:r w:rsidR="003E5466">
        <w:rPr>
          <w:rFonts w:ascii="Times New Roman" w:eastAsia="Times New Roman" w:hAnsi="Times New Roman" w:cs="Times New Roman"/>
          <w:color w:val="000000"/>
          <w:sz w:val="28"/>
          <w:szCs w:val="28"/>
          <w:lang w:val="en-US" w:eastAsia="ru-RU"/>
        </w:rPr>
        <w:t xml:space="preserve">, but do not activate it due to </w:t>
      </w:r>
      <w:r w:rsidR="006205F2">
        <w:rPr>
          <w:rFonts w:ascii="Times New Roman" w:eastAsia="Times New Roman" w:hAnsi="Times New Roman" w:cs="Times New Roman"/>
          <w:color w:val="000000"/>
          <w:sz w:val="28"/>
          <w:szCs w:val="28"/>
          <w:lang w:val="en-US" w:eastAsia="ru-RU"/>
        </w:rPr>
        <w:t xml:space="preserve">the fact that the nuclease is already </w:t>
      </w:r>
      <w:r w:rsidR="00380EC1">
        <w:rPr>
          <w:rFonts w:ascii="Times New Roman" w:eastAsia="Times New Roman" w:hAnsi="Times New Roman" w:cs="Times New Roman"/>
          <w:color w:val="000000"/>
          <w:sz w:val="28"/>
          <w:szCs w:val="28"/>
          <w:lang w:val="en-US" w:eastAsia="ru-RU"/>
        </w:rPr>
        <w:t>inactive and</w:t>
      </w:r>
      <w:r w:rsidR="00425FF6">
        <w:rPr>
          <w:rFonts w:ascii="Times New Roman" w:eastAsia="Times New Roman" w:hAnsi="Times New Roman" w:cs="Times New Roman"/>
          <w:color w:val="000000"/>
          <w:sz w:val="28"/>
          <w:szCs w:val="28"/>
          <w:lang w:val="en-US" w:eastAsia="ru-RU"/>
        </w:rPr>
        <w:t xml:space="preserve"> </w:t>
      </w:r>
      <w:r w:rsidR="00385AA6">
        <w:rPr>
          <w:rFonts w:ascii="Times New Roman" w:eastAsia="Times New Roman" w:hAnsi="Times New Roman" w:cs="Times New Roman"/>
          <w:color w:val="000000"/>
          <w:sz w:val="28"/>
          <w:szCs w:val="28"/>
          <w:lang w:val="en-US" w:eastAsia="ru-RU"/>
        </w:rPr>
        <w:t xml:space="preserve">facilitates </w:t>
      </w:r>
      <w:r w:rsidR="00385AA6" w:rsidRPr="00C53608">
        <w:rPr>
          <w:rFonts w:ascii="Times New Roman" w:eastAsia="Times New Roman" w:hAnsi="Times New Roman" w:cs="Times New Roman"/>
          <w:color w:val="000000"/>
          <w:sz w:val="28"/>
          <w:szCs w:val="28"/>
          <w:lang w:val="en-US" w:eastAsia="ru-RU"/>
        </w:rPr>
        <w:t>the transcription activator VP64 interact with the insulin promotor.</w:t>
      </w:r>
    </w:p>
    <w:p w14:paraId="2B29D79F" w14:textId="77777777" w:rsidR="00FC461A" w:rsidRPr="00C53608" w:rsidRDefault="00FC461A"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29AD0341" w14:textId="2B1F3169" w:rsidR="00C0785D" w:rsidRPr="00C53608" w:rsidRDefault="009B323B" w:rsidP="00900C3B">
      <w:pPr>
        <w:spacing w:after="0" w:line="240" w:lineRule="auto"/>
        <w:ind w:firstLine="720"/>
        <w:jc w:val="center"/>
        <w:rPr>
          <w:rFonts w:ascii="Times New Roman" w:eastAsia="Times New Roman" w:hAnsi="Times New Roman" w:cs="Times New Roman"/>
          <w:color w:val="000000"/>
          <w:sz w:val="28"/>
          <w:szCs w:val="28"/>
          <w:lang w:val="en-US" w:eastAsia="ru-RU"/>
        </w:rPr>
      </w:pPr>
      <w:r w:rsidRPr="009B323B">
        <w:rPr>
          <w:rFonts w:ascii="Times New Roman" w:eastAsia="Times New Roman" w:hAnsi="Times New Roman" w:cs="Times New Roman"/>
          <w:noProof/>
          <w:color w:val="000000"/>
          <w:sz w:val="28"/>
          <w:szCs w:val="28"/>
          <w:lang w:val="en-US" w:eastAsia="ru-RU"/>
        </w:rPr>
        <w:drawing>
          <wp:inline distT="0" distB="0" distL="0" distR="0" wp14:anchorId="66B75C17" wp14:editId="2354BB1E">
            <wp:extent cx="1847945" cy="1644735"/>
            <wp:effectExtent l="0" t="0" r="0" b="0"/>
            <wp:docPr id="133046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68690" name=""/>
                    <pic:cNvPicPr/>
                  </pic:nvPicPr>
                  <pic:blipFill>
                    <a:blip r:embed="rId12"/>
                    <a:stretch>
                      <a:fillRect/>
                    </a:stretch>
                  </pic:blipFill>
                  <pic:spPr>
                    <a:xfrm>
                      <a:off x="0" y="0"/>
                      <a:ext cx="1847945" cy="1644735"/>
                    </a:xfrm>
                    <a:prstGeom prst="rect">
                      <a:avLst/>
                    </a:prstGeom>
                  </pic:spPr>
                </pic:pic>
              </a:graphicData>
            </a:graphic>
          </wp:inline>
        </w:drawing>
      </w:r>
    </w:p>
    <w:p w14:paraId="1CF11673" w14:textId="77777777" w:rsidR="00F03330" w:rsidRPr="00C53608" w:rsidRDefault="00F03330" w:rsidP="00900C3B">
      <w:pPr>
        <w:spacing w:after="0" w:line="240" w:lineRule="auto"/>
        <w:ind w:firstLine="720"/>
        <w:jc w:val="center"/>
        <w:rPr>
          <w:rFonts w:ascii="Times New Roman" w:eastAsia="Times New Roman" w:hAnsi="Times New Roman" w:cs="Times New Roman"/>
          <w:color w:val="000000"/>
          <w:sz w:val="28"/>
          <w:szCs w:val="28"/>
          <w:lang w:val="en-US" w:eastAsia="ru-RU"/>
        </w:rPr>
      </w:pPr>
    </w:p>
    <w:p w14:paraId="6E44B16D" w14:textId="06A2B280" w:rsidR="00AE06EF" w:rsidRPr="00671FA2" w:rsidRDefault="00F03330" w:rsidP="00900C3B">
      <w:pPr>
        <w:spacing w:after="0" w:line="240" w:lineRule="auto"/>
        <w:ind w:firstLine="720"/>
        <w:jc w:val="center"/>
        <w:rPr>
          <w:rFonts w:ascii="Times New Roman" w:eastAsia="Times New Roman" w:hAnsi="Times New Roman" w:cs="Times New Roman"/>
          <w:color w:val="000000"/>
          <w:sz w:val="28"/>
          <w:szCs w:val="28"/>
          <w:lang w:val="en-US" w:eastAsia="ru-RU"/>
        </w:rPr>
      </w:pPr>
      <w:r w:rsidRPr="007412BC">
        <w:rPr>
          <w:rFonts w:ascii="Times New Roman" w:eastAsia="Times New Roman" w:hAnsi="Times New Roman" w:cs="Times New Roman"/>
          <w:color w:val="000000"/>
          <w:sz w:val="28"/>
          <w:szCs w:val="28"/>
          <w:lang w:val="en-US" w:eastAsia="ru-RU"/>
        </w:rPr>
        <w:t xml:space="preserve">Figure </w:t>
      </w:r>
      <w:r w:rsidR="007412BC">
        <w:rPr>
          <w:rFonts w:ascii="Times New Roman" w:eastAsia="Times New Roman" w:hAnsi="Times New Roman" w:cs="Times New Roman"/>
          <w:color w:val="000000"/>
          <w:sz w:val="28"/>
          <w:szCs w:val="28"/>
          <w:lang w:val="en-US" w:eastAsia="ru-RU"/>
        </w:rPr>
        <w:t>5</w:t>
      </w:r>
      <w:r w:rsidRPr="007412BC">
        <w:rPr>
          <w:rFonts w:ascii="Times New Roman" w:eastAsia="Times New Roman" w:hAnsi="Times New Roman" w:cs="Times New Roman"/>
          <w:color w:val="000000"/>
          <w:sz w:val="28"/>
          <w:szCs w:val="28"/>
          <w:lang w:val="en-US" w:eastAsia="ru-RU"/>
        </w:rPr>
        <w:t xml:space="preserve">. Transduction of dCas9-VP64 HEK 293 cells with Lenti </w:t>
      </w:r>
      <w:r w:rsidRPr="007412BC">
        <w:rPr>
          <w:rFonts w:ascii="Times New Roman" w:eastAsia="Times New Roman" w:hAnsi="Times New Roman" w:cs="Times New Roman"/>
          <w:i/>
          <w:iCs/>
          <w:color w:val="000000"/>
          <w:sz w:val="28"/>
          <w:szCs w:val="28"/>
          <w:lang w:val="en-US" w:eastAsia="ru-RU"/>
        </w:rPr>
        <w:t>INS</w:t>
      </w:r>
      <w:r w:rsidRPr="007412BC">
        <w:rPr>
          <w:rFonts w:ascii="Times New Roman" w:eastAsia="Times New Roman" w:hAnsi="Times New Roman" w:cs="Times New Roman"/>
          <w:color w:val="000000"/>
          <w:sz w:val="28"/>
          <w:szCs w:val="28"/>
          <w:lang w:val="en-US" w:eastAsia="ru-RU"/>
        </w:rPr>
        <w:t xml:space="preserve"> gRNA. Representative image</w:t>
      </w:r>
      <w:r w:rsidR="00073015" w:rsidRPr="007412BC">
        <w:rPr>
          <w:rFonts w:ascii="Times New Roman" w:eastAsia="Times New Roman" w:hAnsi="Times New Roman" w:cs="Times New Roman"/>
          <w:color w:val="000000"/>
          <w:sz w:val="28"/>
          <w:szCs w:val="28"/>
          <w:lang w:val="en-US" w:eastAsia="ru-RU"/>
        </w:rPr>
        <w:t xml:space="preserve"> of successfully transduced cells shown in red</w:t>
      </w:r>
      <w:r w:rsidR="00CA739E" w:rsidRPr="007412BC">
        <w:rPr>
          <w:rFonts w:ascii="Times New Roman" w:eastAsia="Times New Roman" w:hAnsi="Times New Roman" w:cs="Times New Roman"/>
          <w:color w:val="000000"/>
          <w:sz w:val="28"/>
          <w:szCs w:val="28"/>
          <w:lang w:val="en-US" w:eastAsia="ru-RU"/>
        </w:rPr>
        <w:t xml:space="preserve"> </w:t>
      </w:r>
      <w:r w:rsidR="00FE1CCE">
        <w:rPr>
          <w:rFonts w:ascii="Times New Roman" w:eastAsia="Times New Roman" w:hAnsi="Times New Roman" w:cs="Times New Roman"/>
          <w:color w:val="000000"/>
          <w:sz w:val="28"/>
          <w:szCs w:val="28"/>
          <w:lang w:val="en-US" w:eastAsia="ru-RU"/>
        </w:rPr>
        <w:t>captured by</w:t>
      </w:r>
      <w:r w:rsidRPr="007412BC">
        <w:rPr>
          <w:rFonts w:ascii="Times New Roman" w:eastAsia="Times New Roman" w:hAnsi="Times New Roman" w:cs="Times New Roman"/>
          <w:color w:val="000000"/>
          <w:sz w:val="28"/>
          <w:szCs w:val="28"/>
          <w:lang w:val="en-US" w:eastAsia="ru-RU"/>
        </w:rPr>
        <w:t xml:space="preserve"> fluorescent microscopy</w:t>
      </w:r>
      <w:r w:rsidR="00CA739E" w:rsidRPr="007412BC">
        <w:rPr>
          <w:rFonts w:ascii="Times New Roman" w:eastAsia="Times New Roman" w:hAnsi="Times New Roman" w:cs="Times New Roman"/>
          <w:color w:val="000000"/>
          <w:sz w:val="28"/>
          <w:szCs w:val="28"/>
          <w:lang w:val="en-US" w:eastAsia="ru-RU"/>
        </w:rPr>
        <w:t>.</w:t>
      </w:r>
      <w:r w:rsidR="00E96AD0">
        <w:rPr>
          <w:rFonts w:ascii="Times New Roman" w:eastAsia="Times New Roman" w:hAnsi="Times New Roman" w:cs="Times New Roman"/>
          <w:color w:val="000000"/>
          <w:sz w:val="28"/>
          <w:szCs w:val="28"/>
          <w:lang w:val="en-US" w:eastAsia="ru-RU"/>
        </w:rPr>
        <w:t xml:space="preserve"> dsRED acted as fluorescent reporter.</w:t>
      </w:r>
      <w:r w:rsidR="00671FA2">
        <w:rPr>
          <w:rFonts w:ascii="Times New Roman" w:eastAsia="Times New Roman" w:hAnsi="Times New Roman" w:cs="Times New Roman"/>
          <w:color w:val="000000"/>
          <w:sz w:val="28"/>
          <w:szCs w:val="28"/>
          <w:lang w:val="en-US" w:eastAsia="ru-RU"/>
        </w:rPr>
        <w:t xml:space="preserve"> </w:t>
      </w:r>
      <w:r w:rsidR="00312693" w:rsidRPr="002E72D2">
        <w:rPr>
          <w:rFonts w:ascii="Times New Roman" w:eastAsia="Times New Roman" w:hAnsi="Times New Roman" w:cs="Times New Roman"/>
          <w:color w:val="000000"/>
          <w:sz w:val="28"/>
          <w:szCs w:val="28"/>
          <w:lang w:val="en-US" w:eastAsia="ru-RU"/>
        </w:rPr>
        <w:t>Zoom</w:t>
      </w:r>
      <w:r w:rsidR="00312693">
        <w:rPr>
          <w:rFonts w:ascii="Times New Roman" w:eastAsia="Times New Roman" w:hAnsi="Times New Roman" w:cs="Times New Roman"/>
          <w:color w:val="000000"/>
          <w:sz w:val="28"/>
          <w:szCs w:val="28"/>
          <w:lang w:val="en-US" w:eastAsia="ru-RU"/>
        </w:rPr>
        <w:t>ed</w:t>
      </w:r>
      <w:r w:rsidR="00312693" w:rsidRPr="000676C8">
        <w:rPr>
          <w:rFonts w:ascii="Times New Roman" w:eastAsia="Times New Roman" w:hAnsi="Times New Roman" w:cs="Times New Roman"/>
          <w:color w:val="000000"/>
          <w:sz w:val="28"/>
          <w:szCs w:val="28"/>
          <w:lang w:val="en-US" w:eastAsia="ru-RU"/>
        </w:rPr>
        <w:t xml:space="preserve"> </w:t>
      </w:r>
      <w:r w:rsidR="00312693">
        <w:rPr>
          <w:rFonts w:ascii="Times New Roman" w:eastAsia="Times New Roman" w:hAnsi="Times New Roman" w:cs="Times New Roman"/>
          <w:color w:val="000000"/>
          <w:sz w:val="28"/>
          <w:szCs w:val="28"/>
          <w:lang w:val="en-US" w:eastAsia="ru-RU"/>
        </w:rPr>
        <w:t xml:space="preserve">using </w:t>
      </w:r>
      <w:r w:rsidR="00312693" w:rsidRPr="000676C8">
        <w:rPr>
          <w:rFonts w:ascii="Times New Roman" w:eastAsia="Times New Roman" w:hAnsi="Times New Roman" w:cs="Times New Roman"/>
          <w:color w:val="000000"/>
          <w:sz w:val="28"/>
          <w:szCs w:val="28"/>
          <w:lang w:val="en-US" w:eastAsia="ru-RU"/>
        </w:rPr>
        <w:t xml:space="preserve">EVOS M5000 </w:t>
      </w:r>
      <w:r w:rsidR="00312693">
        <w:rPr>
          <w:rFonts w:ascii="Times New Roman" w:eastAsia="Times New Roman" w:hAnsi="Times New Roman" w:cs="Times New Roman"/>
          <w:color w:val="000000"/>
          <w:sz w:val="28"/>
          <w:szCs w:val="28"/>
          <w:lang w:val="en-US" w:eastAsia="ru-RU"/>
        </w:rPr>
        <w:t>i</w:t>
      </w:r>
      <w:r w:rsidR="00312693" w:rsidRPr="000676C8">
        <w:rPr>
          <w:rFonts w:ascii="Times New Roman" w:eastAsia="Times New Roman" w:hAnsi="Times New Roman" w:cs="Times New Roman"/>
          <w:color w:val="000000"/>
          <w:sz w:val="28"/>
          <w:szCs w:val="28"/>
          <w:lang w:val="en-US" w:eastAsia="ru-RU"/>
        </w:rPr>
        <w:t xml:space="preserve">maging </w:t>
      </w:r>
      <w:r w:rsidR="00312693">
        <w:rPr>
          <w:rFonts w:ascii="Times New Roman" w:eastAsia="Times New Roman" w:hAnsi="Times New Roman" w:cs="Times New Roman"/>
          <w:color w:val="000000"/>
          <w:sz w:val="28"/>
          <w:szCs w:val="28"/>
          <w:lang w:val="en-US" w:eastAsia="ru-RU"/>
        </w:rPr>
        <w:t>s</w:t>
      </w:r>
      <w:r w:rsidR="00312693" w:rsidRPr="000676C8">
        <w:rPr>
          <w:rFonts w:ascii="Times New Roman" w:eastAsia="Times New Roman" w:hAnsi="Times New Roman" w:cs="Times New Roman"/>
          <w:color w:val="000000"/>
          <w:sz w:val="28"/>
          <w:szCs w:val="28"/>
          <w:lang w:val="en-US" w:eastAsia="ru-RU"/>
        </w:rPr>
        <w:t>ystem with E</w:t>
      </w:r>
      <w:r w:rsidR="00312693">
        <w:rPr>
          <w:rFonts w:ascii="Times New Roman" w:eastAsia="Times New Roman" w:hAnsi="Times New Roman" w:cs="Times New Roman"/>
          <w:color w:val="000000"/>
          <w:sz w:val="28"/>
          <w:szCs w:val="28"/>
          <w:lang w:val="en-US" w:eastAsia="ru-RU"/>
        </w:rPr>
        <w:t>V</w:t>
      </w:r>
      <w:r w:rsidR="00312693" w:rsidRPr="000676C8">
        <w:rPr>
          <w:rFonts w:ascii="Times New Roman" w:eastAsia="Times New Roman" w:hAnsi="Times New Roman" w:cs="Times New Roman"/>
          <w:color w:val="000000"/>
          <w:sz w:val="28"/>
          <w:szCs w:val="28"/>
          <w:lang w:val="en-US" w:eastAsia="ru-RU"/>
        </w:rPr>
        <w:t>OS™ 40X lenses</w:t>
      </w:r>
      <w:r w:rsidR="0060021E">
        <w:rPr>
          <w:rFonts w:ascii="Times New Roman" w:eastAsia="Times New Roman" w:hAnsi="Times New Roman" w:cs="Times New Roman"/>
          <w:color w:val="000000"/>
          <w:sz w:val="28"/>
          <w:szCs w:val="28"/>
          <w:lang w:val="en-US" w:eastAsia="ru-RU"/>
        </w:rPr>
        <w:t xml:space="preserve"> [152]</w:t>
      </w:r>
      <w:r w:rsidR="00312693">
        <w:rPr>
          <w:rFonts w:ascii="Times New Roman" w:eastAsia="Times New Roman" w:hAnsi="Times New Roman" w:cs="Times New Roman"/>
          <w:color w:val="000000"/>
          <w:sz w:val="28"/>
          <w:szCs w:val="28"/>
          <w:lang w:val="en-US" w:eastAsia="ru-RU"/>
        </w:rPr>
        <w:t>.</w:t>
      </w:r>
    </w:p>
    <w:p w14:paraId="27D61E94" w14:textId="77777777" w:rsidR="00425FF6" w:rsidRPr="007412BC" w:rsidRDefault="00425FF6" w:rsidP="00900C3B">
      <w:pPr>
        <w:spacing w:after="0" w:line="240" w:lineRule="auto"/>
        <w:ind w:firstLine="720"/>
        <w:jc w:val="center"/>
        <w:rPr>
          <w:rFonts w:ascii="Times New Roman" w:eastAsia="Times New Roman" w:hAnsi="Times New Roman" w:cs="Times New Roman"/>
          <w:color w:val="000000"/>
          <w:sz w:val="28"/>
          <w:szCs w:val="28"/>
          <w:lang w:val="en-US" w:eastAsia="ru-RU"/>
        </w:rPr>
      </w:pPr>
    </w:p>
    <w:p w14:paraId="4F5B823E" w14:textId="506A7018" w:rsidR="007B73BF" w:rsidRPr="00E13A40" w:rsidRDefault="00380EC1"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E13A40">
        <w:rPr>
          <w:rFonts w:ascii="Times New Roman" w:eastAsia="Times New Roman" w:hAnsi="Times New Roman" w:cs="Times New Roman"/>
          <w:color w:val="000000"/>
          <w:sz w:val="28"/>
          <w:szCs w:val="28"/>
          <w:lang w:val="en-US" w:eastAsia="ru-RU"/>
        </w:rPr>
        <w:t>3.</w:t>
      </w:r>
      <w:r w:rsidR="00E13A40" w:rsidRPr="00E13A40">
        <w:rPr>
          <w:rFonts w:ascii="Times New Roman" w:eastAsia="Times New Roman" w:hAnsi="Times New Roman" w:cs="Times New Roman"/>
          <w:color w:val="000000"/>
          <w:sz w:val="28"/>
          <w:szCs w:val="28"/>
          <w:lang w:val="en-US" w:eastAsia="ru-RU"/>
        </w:rPr>
        <w:t>1.</w:t>
      </w:r>
      <w:r w:rsidRPr="00E13A40">
        <w:rPr>
          <w:rFonts w:ascii="Times New Roman" w:eastAsia="Times New Roman" w:hAnsi="Times New Roman" w:cs="Times New Roman"/>
          <w:color w:val="000000"/>
          <w:sz w:val="28"/>
          <w:szCs w:val="28"/>
          <w:lang w:val="en-US" w:eastAsia="ru-RU"/>
        </w:rPr>
        <w:t xml:space="preserve">4. </w:t>
      </w:r>
      <w:r w:rsidR="000D61E5" w:rsidRPr="00E13A40">
        <w:rPr>
          <w:rFonts w:ascii="Times New Roman" w:eastAsia="Times New Roman" w:hAnsi="Times New Roman" w:cs="Times New Roman"/>
          <w:color w:val="000000"/>
          <w:sz w:val="28"/>
          <w:szCs w:val="28"/>
          <w:lang w:val="en-US" w:eastAsia="ru-RU"/>
        </w:rPr>
        <w:t>Insulin transcription</w:t>
      </w:r>
      <w:r w:rsidR="00A2395D" w:rsidRPr="00E13A40">
        <w:rPr>
          <w:rFonts w:ascii="Times New Roman" w:eastAsia="Times New Roman" w:hAnsi="Times New Roman" w:cs="Times New Roman"/>
          <w:color w:val="000000"/>
          <w:sz w:val="28"/>
          <w:szCs w:val="28"/>
          <w:lang w:val="en-US" w:eastAsia="ru-RU"/>
        </w:rPr>
        <w:t xml:space="preserve"> </w:t>
      </w:r>
      <w:r w:rsidR="008D4219" w:rsidRPr="00E13A40">
        <w:rPr>
          <w:rFonts w:ascii="Times New Roman" w:eastAsia="Times New Roman" w:hAnsi="Times New Roman" w:cs="Times New Roman"/>
          <w:color w:val="000000"/>
          <w:sz w:val="28"/>
          <w:szCs w:val="28"/>
          <w:lang w:val="en-US" w:eastAsia="ru-RU"/>
        </w:rPr>
        <w:t>a</w:t>
      </w:r>
      <w:r w:rsidR="00BC50FB" w:rsidRPr="00E13A40">
        <w:rPr>
          <w:rFonts w:ascii="Times New Roman" w:eastAsia="Times New Roman" w:hAnsi="Times New Roman" w:cs="Times New Roman"/>
          <w:color w:val="000000"/>
          <w:sz w:val="28"/>
          <w:szCs w:val="28"/>
          <w:lang w:val="en-US" w:eastAsia="ru-RU"/>
        </w:rPr>
        <w:t>ctivation</w:t>
      </w:r>
      <w:r w:rsidRPr="00E13A40">
        <w:rPr>
          <w:rFonts w:ascii="Times New Roman" w:eastAsia="Times New Roman" w:hAnsi="Times New Roman" w:cs="Times New Roman"/>
          <w:color w:val="000000"/>
          <w:sz w:val="28"/>
          <w:szCs w:val="28"/>
          <w:lang w:val="en-US" w:eastAsia="ru-RU"/>
        </w:rPr>
        <w:t xml:space="preserve"> in HEK 293 cells</w:t>
      </w:r>
    </w:p>
    <w:p w14:paraId="2782196D" w14:textId="097ED75D" w:rsidR="002A318E" w:rsidRDefault="00CD186A"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After </w:t>
      </w:r>
      <w:r w:rsidR="002C170E">
        <w:rPr>
          <w:rFonts w:ascii="Times New Roman" w:eastAsia="Times New Roman" w:hAnsi="Times New Roman" w:cs="Times New Roman"/>
          <w:color w:val="000000"/>
          <w:sz w:val="28"/>
          <w:szCs w:val="28"/>
          <w:lang w:val="en-US" w:eastAsia="ru-RU"/>
        </w:rPr>
        <w:t xml:space="preserve">obtaining respectively </w:t>
      </w:r>
      <w:r w:rsidR="00C23A54">
        <w:rPr>
          <w:rFonts w:ascii="Times New Roman" w:eastAsia="Times New Roman" w:hAnsi="Times New Roman" w:cs="Times New Roman"/>
          <w:color w:val="000000"/>
          <w:sz w:val="28"/>
          <w:szCs w:val="28"/>
          <w:lang w:val="en-US" w:eastAsia="ru-RU"/>
        </w:rPr>
        <w:t>adequate expressions of the needed genes</w:t>
      </w:r>
      <w:r w:rsidR="0020369F">
        <w:rPr>
          <w:rFonts w:ascii="Times New Roman" w:eastAsia="Times New Roman" w:hAnsi="Times New Roman" w:cs="Times New Roman"/>
          <w:color w:val="000000"/>
          <w:sz w:val="28"/>
          <w:szCs w:val="28"/>
          <w:lang w:val="en-US" w:eastAsia="ru-RU"/>
        </w:rPr>
        <w:t>, the next and most</w:t>
      </w:r>
      <w:r w:rsidR="00517107">
        <w:rPr>
          <w:rFonts w:ascii="Times New Roman" w:eastAsia="Times New Roman" w:hAnsi="Times New Roman" w:cs="Times New Roman"/>
          <w:color w:val="000000"/>
          <w:sz w:val="28"/>
          <w:szCs w:val="28"/>
          <w:lang w:val="en-US" w:eastAsia="ru-RU"/>
        </w:rPr>
        <w:t xml:space="preserve"> responsible </w:t>
      </w:r>
      <w:r w:rsidR="0020369F">
        <w:rPr>
          <w:rFonts w:ascii="Times New Roman" w:eastAsia="Times New Roman" w:hAnsi="Times New Roman" w:cs="Times New Roman"/>
          <w:color w:val="000000"/>
          <w:sz w:val="28"/>
          <w:szCs w:val="28"/>
          <w:lang w:val="en-US" w:eastAsia="ru-RU"/>
        </w:rPr>
        <w:t xml:space="preserve">step was to check if the CRISPR construct </w:t>
      </w:r>
      <w:r w:rsidR="00783BDD">
        <w:rPr>
          <w:rFonts w:ascii="Times New Roman" w:eastAsia="Times New Roman" w:hAnsi="Times New Roman" w:cs="Times New Roman"/>
          <w:color w:val="000000"/>
          <w:sz w:val="28"/>
          <w:szCs w:val="28"/>
          <w:lang w:val="en-US" w:eastAsia="ru-RU"/>
        </w:rPr>
        <w:t xml:space="preserve">achieved insulin transcription activation. </w:t>
      </w:r>
      <w:r w:rsidR="005323EA">
        <w:rPr>
          <w:rFonts w:ascii="Times New Roman" w:eastAsia="Times New Roman" w:hAnsi="Times New Roman" w:cs="Times New Roman"/>
          <w:color w:val="000000"/>
          <w:sz w:val="28"/>
          <w:szCs w:val="28"/>
          <w:lang w:val="en-US" w:eastAsia="ru-RU"/>
        </w:rPr>
        <w:t>The</w:t>
      </w:r>
      <w:r w:rsidR="00517107">
        <w:rPr>
          <w:rFonts w:ascii="Times New Roman" w:eastAsia="Times New Roman" w:hAnsi="Times New Roman" w:cs="Times New Roman"/>
          <w:color w:val="000000"/>
          <w:sz w:val="28"/>
          <w:szCs w:val="28"/>
          <w:lang w:val="en-US" w:eastAsia="ru-RU"/>
        </w:rPr>
        <w:t xml:space="preserve"> </w:t>
      </w:r>
      <w:r w:rsidR="002A318E">
        <w:rPr>
          <w:rFonts w:ascii="Times New Roman" w:eastAsia="Times New Roman" w:hAnsi="Times New Roman" w:cs="Times New Roman"/>
          <w:color w:val="000000"/>
          <w:sz w:val="28"/>
          <w:szCs w:val="28"/>
          <w:lang w:val="en-US" w:eastAsia="ru-RU"/>
        </w:rPr>
        <w:t xml:space="preserve">analysis </w:t>
      </w:r>
      <w:r w:rsidR="005323EA">
        <w:rPr>
          <w:rFonts w:ascii="Times New Roman" w:eastAsia="Times New Roman" w:hAnsi="Times New Roman" w:cs="Times New Roman"/>
          <w:color w:val="000000"/>
          <w:sz w:val="28"/>
          <w:szCs w:val="28"/>
          <w:lang w:val="en-US" w:eastAsia="ru-RU"/>
        </w:rPr>
        <w:t>was done using q</w:t>
      </w:r>
      <w:r w:rsidR="00B753C6" w:rsidRPr="00C53608">
        <w:rPr>
          <w:rFonts w:ascii="Times New Roman" w:eastAsia="Times New Roman" w:hAnsi="Times New Roman" w:cs="Times New Roman"/>
          <w:color w:val="000000"/>
          <w:sz w:val="28"/>
          <w:szCs w:val="28"/>
          <w:lang w:val="en-US" w:eastAsia="ru-RU"/>
        </w:rPr>
        <w:t xml:space="preserve">uantitative </w:t>
      </w:r>
      <w:r w:rsidR="00FA1B02" w:rsidRPr="00C53608">
        <w:rPr>
          <w:rFonts w:ascii="Times New Roman" w:eastAsia="Times New Roman" w:hAnsi="Times New Roman" w:cs="Times New Roman"/>
          <w:color w:val="000000"/>
          <w:sz w:val="28"/>
          <w:szCs w:val="28"/>
          <w:lang w:val="en-US" w:eastAsia="ru-RU"/>
        </w:rPr>
        <w:t>polymerase chain reaction (q</w:t>
      </w:r>
      <w:r w:rsidR="007D480A" w:rsidRPr="00C53608">
        <w:rPr>
          <w:rFonts w:ascii="Times New Roman" w:eastAsia="Times New Roman" w:hAnsi="Times New Roman" w:cs="Times New Roman"/>
          <w:color w:val="000000"/>
          <w:sz w:val="28"/>
          <w:szCs w:val="28"/>
          <w:lang w:val="en-US" w:eastAsia="ru-RU"/>
        </w:rPr>
        <w:t>PCR</w:t>
      </w:r>
      <w:r w:rsidR="00FA1B02" w:rsidRPr="00C53608">
        <w:rPr>
          <w:rFonts w:ascii="Times New Roman" w:eastAsia="Times New Roman" w:hAnsi="Times New Roman" w:cs="Times New Roman"/>
          <w:color w:val="000000"/>
          <w:sz w:val="28"/>
          <w:szCs w:val="28"/>
          <w:lang w:val="en-US" w:eastAsia="ru-RU"/>
        </w:rPr>
        <w:t xml:space="preserve">). </w:t>
      </w:r>
      <w:r w:rsidR="002A318E">
        <w:rPr>
          <w:rFonts w:ascii="Times New Roman" w:eastAsia="Times New Roman" w:hAnsi="Times New Roman" w:cs="Times New Roman"/>
          <w:color w:val="000000"/>
          <w:sz w:val="28"/>
          <w:szCs w:val="28"/>
          <w:lang w:val="en-US" w:eastAsia="ru-RU"/>
        </w:rPr>
        <w:t xml:space="preserve">This </w:t>
      </w:r>
      <w:r w:rsidR="002A318E" w:rsidRPr="002A318E">
        <w:rPr>
          <w:rFonts w:ascii="Times New Roman" w:eastAsia="Times New Roman" w:hAnsi="Times New Roman" w:cs="Times New Roman"/>
          <w:color w:val="000000"/>
          <w:sz w:val="28"/>
          <w:szCs w:val="28"/>
          <w:lang w:val="en-US" w:eastAsia="ru-RU"/>
        </w:rPr>
        <w:t>real-time qPCR is widely used for measuring gene expression levels due to its robustness and reliability. It has largely replaced older methods such as Northern blotting and RNase protection assays</w:t>
      </w:r>
      <w:r w:rsidR="004A0E75">
        <w:rPr>
          <w:rFonts w:ascii="Times New Roman" w:eastAsia="Times New Roman" w:hAnsi="Times New Roman" w:cs="Times New Roman"/>
          <w:color w:val="000000"/>
          <w:sz w:val="28"/>
          <w:szCs w:val="28"/>
          <w:lang w:val="en-US" w:eastAsia="ru-RU"/>
        </w:rPr>
        <w:t xml:space="preserve"> and has become </w:t>
      </w:r>
      <w:r w:rsidR="002A318E" w:rsidRPr="002A318E">
        <w:rPr>
          <w:rFonts w:ascii="Times New Roman" w:eastAsia="Times New Roman" w:hAnsi="Times New Roman" w:cs="Times New Roman"/>
          <w:color w:val="000000"/>
          <w:sz w:val="28"/>
          <w:szCs w:val="28"/>
          <w:lang w:val="en-US" w:eastAsia="ru-RU"/>
        </w:rPr>
        <w:t xml:space="preserve">a routine approach for validating microarray experiments and monitoring biomarkers. </w:t>
      </w:r>
      <w:r w:rsidR="009E641B">
        <w:rPr>
          <w:rFonts w:ascii="Times New Roman" w:eastAsia="Times New Roman" w:hAnsi="Times New Roman" w:cs="Times New Roman"/>
          <w:color w:val="000000"/>
          <w:sz w:val="28"/>
          <w:szCs w:val="28"/>
          <w:lang w:val="en-US" w:eastAsia="ru-RU"/>
        </w:rPr>
        <w:t xml:space="preserve">In </w:t>
      </w:r>
      <w:r w:rsidR="00067294">
        <w:rPr>
          <w:rFonts w:ascii="Times New Roman" w:eastAsia="Times New Roman" w:hAnsi="Times New Roman" w:cs="Times New Roman"/>
          <w:color w:val="000000"/>
          <w:sz w:val="28"/>
          <w:szCs w:val="28"/>
          <w:lang w:val="en-US" w:eastAsia="ru-RU"/>
        </w:rPr>
        <w:t>fact,</w:t>
      </w:r>
      <w:r w:rsidR="009E641B">
        <w:rPr>
          <w:rFonts w:ascii="Times New Roman" w:eastAsia="Times New Roman" w:hAnsi="Times New Roman" w:cs="Times New Roman"/>
          <w:color w:val="000000"/>
          <w:sz w:val="28"/>
          <w:szCs w:val="28"/>
          <w:lang w:val="en-US" w:eastAsia="ru-RU"/>
        </w:rPr>
        <w:t xml:space="preserve"> t</w:t>
      </w:r>
      <w:r w:rsidR="002A318E" w:rsidRPr="002A318E">
        <w:rPr>
          <w:rFonts w:ascii="Times New Roman" w:eastAsia="Times New Roman" w:hAnsi="Times New Roman" w:cs="Times New Roman"/>
          <w:color w:val="000000"/>
          <w:sz w:val="28"/>
          <w:szCs w:val="28"/>
          <w:lang w:val="en-US" w:eastAsia="ru-RU"/>
        </w:rPr>
        <w:t xml:space="preserve">he </w:t>
      </w:r>
      <w:r w:rsidR="009E641B">
        <w:rPr>
          <w:rFonts w:ascii="Times New Roman" w:eastAsia="Times New Roman" w:hAnsi="Times New Roman" w:cs="Times New Roman"/>
          <w:color w:val="000000"/>
          <w:sz w:val="28"/>
          <w:szCs w:val="28"/>
          <w:lang w:val="en-US" w:eastAsia="ru-RU"/>
        </w:rPr>
        <w:t xml:space="preserve">method </w:t>
      </w:r>
      <w:r w:rsidR="002A318E" w:rsidRPr="002A318E">
        <w:rPr>
          <w:rFonts w:ascii="Times New Roman" w:eastAsia="Times New Roman" w:hAnsi="Times New Roman" w:cs="Times New Roman"/>
          <w:color w:val="000000"/>
          <w:sz w:val="28"/>
          <w:szCs w:val="28"/>
          <w:lang w:val="en-US" w:eastAsia="ru-RU"/>
        </w:rPr>
        <w:t>is applicable across various fields, including basic molecular biology, medicine, and diagnostics, allowing for the comparison of mRNA levels in different biological samples</w:t>
      </w:r>
      <w:r w:rsidR="00067294">
        <w:rPr>
          <w:rFonts w:ascii="Times New Roman" w:eastAsia="Times New Roman" w:hAnsi="Times New Roman" w:cs="Times New Roman"/>
          <w:color w:val="000000"/>
          <w:sz w:val="28"/>
          <w:szCs w:val="28"/>
          <w:lang w:val="en-US" w:eastAsia="ru-RU"/>
        </w:rPr>
        <w:t xml:space="preserve">. </w:t>
      </w:r>
    </w:p>
    <w:p w14:paraId="1416353F" w14:textId="7585C72C" w:rsidR="00C17FCB" w:rsidRDefault="000A5243"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In th</w:t>
      </w:r>
      <w:r w:rsidR="005765C9">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en-US" w:eastAsia="ru-RU"/>
        </w:rPr>
        <w:t xml:space="preserve"> research the qPCR </w:t>
      </w:r>
      <w:r w:rsidR="009352B6" w:rsidRPr="00C53608">
        <w:rPr>
          <w:rFonts w:ascii="Times New Roman" w:eastAsia="Times New Roman" w:hAnsi="Times New Roman" w:cs="Times New Roman"/>
          <w:color w:val="000000"/>
          <w:sz w:val="28"/>
          <w:szCs w:val="28"/>
          <w:lang w:val="en-US" w:eastAsia="ru-RU"/>
        </w:rPr>
        <w:t>showed that t</w:t>
      </w:r>
      <w:r w:rsidR="007D480A" w:rsidRPr="00C53608">
        <w:rPr>
          <w:rFonts w:ascii="Times New Roman" w:eastAsia="Times New Roman" w:hAnsi="Times New Roman" w:cs="Times New Roman"/>
          <w:color w:val="000000"/>
          <w:sz w:val="28"/>
          <w:szCs w:val="28"/>
          <w:lang w:val="en-US" w:eastAsia="ru-RU"/>
        </w:rPr>
        <w:t xml:space="preserve">he inserted </w:t>
      </w:r>
      <w:r w:rsidR="00133155">
        <w:rPr>
          <w:rFonts w:ascii="Times New Roman" w:eastAsia="Times New Roman" w:hAnsi="Times New Roman" w:cs="Times New Roman"/>
          <w:color w:val="000000"/>
          <w:sz w:val="28"/>
          <w:szCs w:val="28"/>
          <w:lang w:val="en-US" w:eastAsia="ru-RU"/>
        </w:rPr>
        <w:t xml:space="preserve">CRISPR </w:t>
      </w:r>
      <w:r w:rsidR="005765C9">
        <w:rPr>
          <w:rFonts w:ascii="Times New Roman" w:eastAsia="Times New Roman" w:hAnsi="Times New Roman" w:cs="Times New Roman"/>
          <w:color w:val="000000"/>
          <w:sz w:val="28"/>
          <w:szCs w:val="28"/>
          <w:lang w:val="en-US" w:eastAsia="ru-RU"/>
        </w:rPr>
        <w:t xml:space="preserve">genes </w:t>
      </w:r>
      <w:r w:rsidR="007D480A" w:rsidRPr="00C53608">
        <w:rPr>
          <w:rFonts w:ascii="Times New Roman" w:eastAsia="Times New Roman" w:hAnsi="Times New Roman" w:cs="Times New Roman"/>
          <w:color w:val="000000"/>
          <w:sz w:val="28"/>
          <w:szCs w:val="28"/>
          <w:lang w:val="en-US" w:eastAsia="ru-RU"/>
        </w:rPr>
        <w:t>properly expressed</w:t>
      </w:r>
      <w:r w:rsidR="00716515">
        <w:rPr>
          <w:rFonts w:ascii="Times New Roman" w:eastAsia="Times New Roman" w:hAnsi="Times New Roman" w:cs="Times New Roman"/>
          <w:color w:val="000000"/>
          <w:sz w:val="28"/>
          <w:szCs w:val="28"/>
          <w:lang w:val="en-US" w:eastAsia="ru-RU"/>
        </w:rPr>
        <w:t xml:space="preserve"> and collectively </w:t>
      </w:r>
      <w:r w:rsidR="00D05FAC">
        <w:rPr>
          <w:rFonts w:ascii="Times New Roman" w:eastAsia="Times New Roman" w:hAnsi="Times New Roman" w:cs="Times New Roman"/>
          <w:color w:val="000000"/>
          <w:sz w:val="28"/>
          <w:szCs w:val="28"/>
          <w:lang w:val="en-US" w:eastAsia="ru-RU"/>
        </w:rPr>
        <w:t>completed their function</w:t>
      </w:r>
      <w:r w:rsidR="007D480A" w:rsidRPr="00C53608">
        <w:rPr>
          <w:rFonts w:ascii="Times New Roman" w:eastAsia="Times New Roman" w:hAnsi="Times New Roman" w:cs="Times New Roman"/>
          <w:color w:val="000000"/>
          <w:sz w:val="28"/>
          <w:szCs w:val="28"/>
          <w:lang w:val="en-US" w:eastAsia="ru-RU"/>
        </w:rPr>
        <w:t xml:space="preserve"> as shown by significant fold increase (over </w:t>
      </w:r>
      <w:r w:rsidR="009352B6" w:rsidRPr="00C53608">
        <w:rPr>
          <w:rFonts w:ascii="Times New Roman" w:eastAsia="Times New Roman" w:hAnsi="Times New Roman" w:cs="Times New Roman"/>
          <w:color w:val="000000"/>
          <w:sz w:val="28"/>
          <w:szCs w:val="28"/>
          <w:lang w:val="en-US" w:eastAsia="ru-RU"/>
        </w:rPr>
        <w:t>9</w:t>
      </w:r>
      <w:r w:rsidR="007D480A" w:rsidRPr="00C53608">
        <w:rPr>
          <w:rFonts w:ascii="Times New Roman" w:eastAsia="Times New Roman" w:hAnsi="Times New Roman" w:cs="Times New Roman"/>
          <w:color w:val="000000"/>
          <w:sz w:val="28"/>
          <w:szCs w:val="28"/>
          <w:lang w:val="en-US" w:eastAsia="ru-RU"/>
        </w:rPr>
        <w:t>00x) in</w:t>
      </w:r>
      <w:r w:rsidR="005765C9">
        <w:rPr>
          <w:rFonts w:ascii="Times New Roman" w:eastAsia="Times New Roman" w:hAnsi="Times New Roman" w:cs="Times New Roman"/>
          <w:color w:val="000000"/>
          <w:sz w:val="28"/>
          <w:szCs w:val="28"/>
          <w:lang w:val="en-US" w:eastAsia="ru-RU"/>
        </w:rPr>
        <w:t xml:space="preserve"> ultimate</w:t>
      </w:r>
      <w:r w:rsidR="00133155">
        <w:rPr>
          <w:rFonts w:ascii="Times New Roman" w:eastAsia="Times New Roman" w:hAnsi="Times New Roman" w:cs="Times New Roman"/>
          <w:color w:val="000000"/>
          <w:sz w:val="28"/>
          <w:szCs w:val="28"/>
          <w:lang w:val="en-US" w:eastAsia="ru-RU"/>
        </w:rPr>
        <w:t xml:space="preserve"> insulin</w:t>
      </w:r>
      <w:r w:rsidR="007D480A" w:rsidRPr="00C53608">
        <w:rPr>
          <w:rFonts w:ascii="Times New Roman" w:eastAsia="Times New Roman" w:hAnsi="Times New Roman" w:cs="Times New Roman"/>
          <w:color w:val="000000"/>
          <w:sz w:val="28"/>
          <w:szCs w:val="28"/>
          <w:lang w:val="en-US" w:eastAsia="ru-RU"/>
        </w:rPr>
        <w:t xml:space="preserve"> transcription </w:t>
      </w:r>
      <w:r w:rsidR="00457FF2">
        <w:rPr>
          <w:rFonts w:ascii="Times New Roman" w:eastAsia="Times New Roman" w:hAnsi="Times New Roman" w:cs="Times New Roman"/>
          <w:color w:val="000000"/>
          <w:sz w:val="28"/>
          <w:szCs w:val="28"/>
          <w:lang w:val="en-US" w:eastAsia="ru-RU"/>
        </w:rPr>
        <w:t xml:space="preserve">level </w:t>
      </w:r>
      <w:r w:rsidR="007D480A" w:rsidRPr="00C53608">
        <w:rPr>
          <w:rFonts w:ascii="Times New Roman" w:eastAsia="Times New Roman" w:hAnsi="Times New Roman" w:cs="Times New Roman"/>
          <w:color w:val="000000"/>
          <w:sz w:val="28"/>
          <w:szCs w:val="28"/>
          <w:lang w:val="en-US" w:eastAsia="ru-RU"/>
        </w:rPr>
        <w:t>in test samples compared with negative controls</w:t>
      </w:r>
      <w:r w:rsidR="005D1140">
        <w:rPr>
          <w:rFonts w:ascii="Times New Roman" w:eastAsia="Times New Roman" w:hAnsi="Times New Roman" w:cs="Times New Roman"/>
          <w:color w:val="000000"/>
          <w:sz w:val="28"/>
          <w:szCs w:val="28"/>
          <w:lang w:val="en-US" w:eastAsia="ru-RU"/>
        </w:rPr>
        <w:t xml:space="preserve"> </w:t>
      </w:r>
      <w:r w:rsidR="005D1140" w:rsidRPr="00C53608">
        <w:rPr>
          <w:rFonts w:ascii="Times New Roman" w:eastAsia="Times New Roman" w:hAnsi="Times New Roman" w:cs="Times New Roman"/>
          <w:color w:val="000000"/>
          <w:sz w:val="28"/>
          <w:szCs w:val="28"/>
          <w:lang w:val="en-US" w:eastAsia="ru-RU"/>
        </w:rPr>
        <w:t xml:space="preserve">(Figure </w:t>
      </w:r>
      <w:r w:rsidR="005D1140">
        <w:rPr>
          <w:rFonts w:ascii="Times New Roman" w:eastAsia="Times New Roman" w:hAnsi="Times New Roman" w:cs="Times New Roman"/>
          <w:color w:val="000000"/>
          <w:sz w:val="28"/>
          <w:szCs w:val="28"/>
          <w:lang w:val="en-US" w:eastAsia="ru-RU"/>
        </w:rPr>
        <w:t>6</w:t>
      </w:r>
      <w:r w:rsidR="005D1140" w:rsidRPr="00C53608">
        <w:rPr>
          <w:rFonts w:ascii="Times New Roman" w:eastAsia="Times New Roman" w:hAnsi="Times New Roman" w:cs="Times New Roman"/>
          <w:color w:val="000000"/>
          <w:sz w:val="28"/>
          <w:szCs w:val="28"/>
          <w:lang w:val="en-US" w:eastAsia="ru-RU"/>
        </w:rPr>
        <w:t>).</w:t>
      </w:r>
      <w:r w:rsidR="00794ED7">
        <w:rPr>
          <w:rFonts w:ascii="Times New Roman" w:eastAsia="Times New Roman" w:hAnsi="Times New Roman" w:cs="Times New Roman"/>
          <w:color w:val="000000"/>
          <w:sz w:val="28"/>
          <w:szCs w:val="28"/>
          <w:lang w:val="en-US" w:eastAsia="ru-RU"/>
        </w:rPr>
        <w:t xml:space="preserve"> Samples with no addition of insulin gRNAs</w:t>
      </w:r>
      <w:r w:rsidR="00A4667D">
        <w:rPr>
          <w:rFonts w:ascii="Times New Roman" w:eastAsia="Times New Roman" w:hAnsi="Times New Roman" w:cs="Times New Roman"/>
          <w:color w:val="000000"/>
          <w:sz w:val="28"/>
          <w:szCs w:val="28"/>
          <w:lang w:val="en-US" w:eastAsia="ru-RU"/>
        </w:rPr>
        <w:t xml:space="preserve"> were regarded as the negative controls</w:t>
      </w:r>
      <w:r w:rsidR="00653A71">
        <w:rPr>
          <w:rFonts w:ascii="Times New Roman" w:eastAsia="Times New Roman" w:hAnsi="Times New Roman" w:cs="Times New Roman"/>
          <w:color w:val="000000"/>
          <w:sz w:val="28"/>
          <w:szCs w:val="28"/>
          <w:lang w:val="en-US" w:eastAsia="ru-RU"/>
        </w:rPr>
        <w:t xml:space="preserve">, no gRNA – no </w:t>
      </w:r>
      <w:r w:rsidR="005A3EAA">
        <w:rPr>
          <w:rFonts w:ascii="Times New Roman" w:eastAsia="Times New Roman" w:hAnsi="Times New Roman" w:cs="Times New Roman"/>
          <w:color w:val="000000"/>
          <w:sz w:val="28"/>
          <w:szCs w:val="28"/>
          <w:lang w:val="en-US" w:eastAsia="ru-RU"/>
        </w:rPr>
        <w:t>targeting of the insulin promotor.</w:t>
      </w:r>
      <w:r w:rsidR="00653A71">
        <w:rPr>
          <w:rFonts w:ascii="Times New Roman" w:eastAsia="Times New Roman" w:hAnsi="Times New Roman" w:cs="Times New Roman"/>
          <w:color w:val="000000"/>
          <w:sz w:val="28"/>
          <w:szCs w:val="28"/>
          <w:lang w:val="en-US" w:eastAsia="ru-RU"/>
        </w:rPr>
        <w:t xml:space="preserve"> </w:t>
      </w:r>
      <w:r w:rsidR="005D1140">
        <w:rPr>
          <w:rFonts w:ascii="Times New Roman" w:eastAsia="Times New Roman" w:hAnsi="Times New Roman" w:cs="Times New Roman"/>
          <w:color w:val="000000"/>
          <w:sz w:val="28"/>
          <w:szCs w:val="28"/>
          <w:lang w:val="en-US" w:eastAsia="ru-RU"/>
        </w:rPr>
        <w:t xml:space="preserve"> </w:t>
      </w:r>
    </w:p>
    <w:p w14:paraId="5C68D5D9" w14:textId="2F289236" w:rsidR="00C87A6B" w:rsidRPr="00896FFE" w:rsidRDefault="00C17FCB" w:rsidP="00EB3E5E">
      <w:pPr>
        <w:spacing w:after="0" w:line="240" w:lineRule="auto"/>
        <w:ind w:firstLine="720"/>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 xml:space="preserve">In addition, comparison was made between the </w:t>
      </w:r>
      <w:r w:rsidR="00C67B55">
        <w:rPr>
          <w:rFonts w:ascii="Times New Roman" w:eastAsia="Times New Roman" w:hAnsi="Times New Roman" w:cs="Times New Roman"/>
          <w:color w:val="000000"/>
          <w:sz w:val="28"/>
          <w:szCs w:val="28"/>
          <w:lang w:val="en-US" w:eastAsia="ru-RU"/>
        </w:rPr>
        <w:t xml:space="preserve">studies test samples and insulin-producing </w:t>
      </w:r>
      <w:r w:rsidR="0025183F">
        <w:rPr>
          <w:rFonts w:ascii="Times New Roman" w:eastAsia="Times New Roman" w:hAnsi="Times New Roman" w:cs="Times New Roman"/>
          <w:color w:val="000000"/>
          <w:sz w:val="28"/>
          <w:szCs w:val="28"/>
          <w:lang w:val="en-US" w:eastAsia="ru-RU"/>
        </w:rPr>
        <w:t xml:space="preserve">Min6 </w:t>
      </w:r>
      <w:r w:rsidR="00C67B55">
        <w:rPr>
          <w:rFonts w:ascii="Times New Roman" w:eastAsia="Times New Roman" w:hAnsi="Times New Roman" w:cs="Times New Roman"/>
          <w:color w:val="000000"/>
          <w:sz w:val="28"/>
          <w:szCs w:val="28"/>
          <w:lang w:val="en-US" w:eastAsia="ru-RU"/>
        </w:rPr>
        <w:t>cells obtained from mouse.</w:t>
      </w:r>
      <w:r w:rsidR="00CB2E7D">
        <w:rPr>
          <w:rFonts w:ascii="Times New Roman" w:eastAsia="Times New Roman" w:hAnsi="Times New Roman" w:cs="Times New Roman"/>
          <w:color w:val="000000"/>
          <w:sz w:val="28"/>
          <w:szCs w:val="28"/>
          <w:lang w:val="en-US" w:eastAsia="ru-RU"/>
        </w:rPr>
        <w:t xml:space="preserve"> </w:t>
      </w:r>
      <w:r w:rsidR="00EB3E5E">
        <w:rPr>
          <w:rFonts w:ascii="Times New Roman" w:eastAsia="Times New Roman" w:hAnsi="Times New Roman" w:cs="Times New Roman"/>
          <w:color w:val="000000"/>
          <w:sz w:val="28"/>
          <w:szCs w:val="28"/>
          <w:lang w:val="en-US" w:eastAsia="ru-RU"/>
        </w:rPr>
        <w:t>Level of activated insulin transcription level</w:t>
      </w:r>
      <w:r w:rsidR="00EB3E5E" w:rsidRPr="00C53608">
        <w:rPr>
          <w:rFonts w:ascii="Times New Roman" w:eastAsia="Times New Roman" w:hAnsi="Times New Roman" w:cs="Times New Roman"/>
          <w:color w:val="000000"/>
          <w:sz w:val="28"/>
          <w:szCs w:val="28"/>
          <w:lang w:val="en-US" w:eastAsia="ru-RU"/>
        </w:rPr>
        <w:t xml:space="preserve"> in test samples was </w:t>
      </w:r>
      <w:r w:rsidR="00EB3E5E">
        <w:rPr>
          <w:rFonts w:ascii="Times New Roman" w:eastAsia="Times New Roman" w:hAnsi="Times New Roman" w:cs="Times New Roman"/>
          <w:color w:val="000000"/>
          <w:sz w:val="28"/>
          <w:szCs w:val="28"/>
          <w:lang w:val="en-US" w:eastAsia="ru-RU"/>
        </w:rPr>
        <w:t xml:space="preserve">roughly 5x times </w:t>
      </w:r>
      <w:r w:rsidR="00EB3E5E" w:rsidRPr="00C53608">
        <w:rPr>
          <w:rFonts w:ascii="Times New Roman" w:eastAsia="Times New Roman" w:hAnsi="Times New Roman" w:cs="Times New Roman"/>
          <w:color w:val="000000"/>
          <w:sz w:val="28"/>
          <w:szCs w:val="28"/>
          <w:lang w:val="en-US" w:eastAsia="ru-RU"/>
        </w:rPr>
        <w:t xml:space="preserve">less than in </w:t>
      </w:r>
      <w:r w:rsidR="00EB3E5E">
        <w:rPr>
          <w:rFonts w:ascii="Times New Roman" w:eastAsia="Times New Roman" w:hAnsi="Times New Roman" w:cs="Times New Roman"/>
          <w:color w:val="000000"/>
          <w:sz w:val="28"/>
          <w:szCs w:val="28"/>
          <w:lang w:val="en-US" w:eastAsia="ru-RU"/>
        </w:rPr>
        <w:t xml:space="preserve">the </w:t>
      </w:r>
      <w:r w:rsidR="00EB3E5E" w:rsidRPr="00C53608">
        <w:rPr>
          <w:rFonts w:ascii="Times New Roman" w:eastAsia="Times New Roman" w:hAnsi="Times New Roman" w:cs="Times New Roman"/>
          <w:color w:val="000000"/>
          <w:sz w:val="28"/>
          <w:szCs w:val="28"/>
          <w:lang w:val="en-US" w:eastAsia="ru-RU"/>
        </w:rPr>
        <w:t>Min6 cells. </w:t>
      </w:r>
      <w:r w:rsidR="00EB3E5E">
        <w:rPr>
          <w:rFonts w:ascii="Times New Roman" w:eastAsia="Times New Roman" w:hAnsi="Times New Roman" w:cs="Times New Roman"/>
          <w:color w:val="000000"/>
          <w:sz w:val="28"/>
          <w:szCs w:val="28"/>
          <w:lang w:val="en-US" w:eastAsia="ru-RU"/>
        </w:rPr>
        <w:tab/>
      </w:r>
      <w:r w:rsidR="00154817" w:rsidRPr="00154817">
        <w:rPr>
          <w:rFonts w:ascii="Times New Roman" w:eastAsia="Times New Roman" w:hAnsi="Times New Roman" w:cs="Times New Roman"/>
          <w:color w:val="000000"/>
          <w:sz w:val="28"/>
          <w:szCs w:val="28"/>
          <w:lang w:val="en-US" w:eastAsia="ru-RU"/>
        </w:rPr>
        <w:t>M</w:t>
      </w:r>
      <w:r w:rsidR="00154817">
        <w:rPr>
          <w:rFonts w:ascii="Times New Roman" w:eastAsia="Times New Roman" w:hAnsi="Times New Roman" w:cs="Times New Roman"/>
          <w:color w:val="000000"/>
          <w:sz w:val="28"/>
          <w:szCs w:val="28"/>
          <w:lang w:val="en-US" w:eastAsia="ru-RU"/>
        </w:rPr>
        <w:t>in</w:t>
      </w:r>
      <w:r w:rsidR="00154817" w:rsidRPr="00154817">
        <w:rPr>
          <w:rFonts w:ascii="Times New Roman" w:eastAsia="Times New Roman" w:hAnsi="Times New Roman" w:cs="Times New Roman"/>
          <w:color w:val="000000"/>
          <w:sz w:val="28"/>
          <w:szCs w:val="28"/>
          <w:lang w:val="en-US" w:eastAsia="ru-RU"/>
        </w:rPr>
        <w:t>6 cells are a pancreatic beta-cell line derived from insulinomas in transgenic mice, widely used for studying insulin secretion and beta-cell function. The cells are valuable for understanding the molecular mechanisms of insulin regulation and the effects of various stimuli on beta-cell activity.</w:t>
      </w:r>
      <w:r w:rsidR="00896FFE">
        <w:rPr>
          <w:rFonts w:ascii="Times New Roman" w:eastAsia="Times New Roman" w:hAnsi="Times New Roman" w:cs="Times New Roman"/>
          <w:color w:val="000000"/>
          <w:sz w:val="28"/>
          <w:szCs w:val="28"/>
          <w:lang w:val="en-US" w:eastAsia="ru-RU"/>
        </w:rPr>
        <w:t xml:space="preserve"> </w:t>
      </w:r>
      <w:r w:rsidR="00896FFE" w:rsidRPr="00896FFE">
        <w:rPr>
          <w:rFonts w:ascii="Times New Roman" w:eastAsia="Times New Roman" w:hAnsi="Times New Roman" w:cs="Times New Roman"/>
          <w:color w:val="000000"/>
          <w:sz w:val="28"/>
          <w:szCs w:val="28"/>
          <w:lang w:val="en-US" w:eastAsia="ru-RU"/>
        </w:rPr>
        <w:t>M</w:t>
      </w:r>
      <w:r w:rsidR="00896FFE">
        <w:rPr>
          <w:rFonts w:ascii="Times New Roman" w:eastAsia="Times New Roman" w:hAnsi="Times New Roman" w:cs="Times New Roman"/>
          <w:color w:val="000000"/>
          <w:sz w:val="28"/>
          <w:szCs w:val="28"/>
          <w:lang w:val="en-US" w:eastAsia="ru-RU"/>
        </w:rPr>
        <w:t xml:space="preserve">in6 </w:t>
      </w:r>
      <w:r w:rsidR="00896FFE" w:rsidRPr="00896FFE">
        <w:rPr>
          <w:rFonts w:ascii="Times New Roman" w:eastAsia="Times New Roman" w:hAnsi="Times New Roman" w:cs="Times New Roman"/>
          <w:color w:val="000000"/>
          <w:sz w:val="28"/>
          <w:szCs w:val="28"/>
          <w:lang w:val="en-US" w:eastAsia="ru-RU"/>
        </w:rPr>
        <w:t xml:space="preserve">ells exhibit glucose-inducible insulin secretion similar to normal mouse islet cells. They respond to increasing glucose concentrations with a progressive increase in insulin secretion, reaching a maximum at higher glucose levels. This </w:t>
      </w:r>
      <w:r w:rsidR="00EC61D2">
        <w:rPr>
          <w:rFonts w:ascii="Times New Roman" w:eastAsia="Times New Roman" w:hAnsi="Times New Roman" w:cs="Times New Roman"/>
          <w:color w:val="000000"/>
          <w:sz w:val="28"/>
          <w:szCs w:val="28"/>
          <w:lang w:val="en-US" w:eastAsia="ru-RU"/>
        </w:rPr>
        <w:t xml:space="preserve">also </w:t>
      </w:r>
      <w:r w:rsidR="00896FFE" w:rsidRPr="00896FFE">
        <w:rPr>
          <w:rFonts w:ascii="Times New Roman" w:eastAsia="Times New Roman" w:hAnsi="Times New Roman" w:cs="Times New Roman"/>
          <w:color w:val="000000"/>
          <w:sz w:val="28"/>
          <w:szCs w:val="28"/>
          <w:lang w:val="en-US" w:eastAsia="ru-RU"/>
        </w:rPr>
        <w:t>makes them an appropriate model for studying glucose-stimulated insulin secretio</w:t>
      </w:r>
      <w:r w:rsidR="00A16EA9">
        <w:rPr>
          <w:rFonts w:ascii="Times New Roman" w:eastAsia="Times New Roman" w:hAnsi="Times New Roman" w:cs="Times New Roman"/>
          <w:color w:val="000000"/>
          <w:sz w:val="28"/>
          <w:szCs w:val="28"/>
          <w:lang w:val="en-US" w:eastAsia="ru-RU"/>
        </w:rPr>
        <w:t>n</w:t>
      </w:r>
      <w:r w:rsidR="00896FFE" w:rsidRPr="00896FFE">
        <w:rPr>
          <w:rFonts w:ascii="Times New Roman" w:eastAsia="Times New Roman" w:hAnsi="Times New Roman" w:cs="Times New Roman"/>
          <w:color w:val="000000"/>
          <w:sz w:val="28"/>
          <w:szCs w:val="28"/>
          <w:lang w:val="en-US" w:eastAsia="ru-RU"/>
        </w:rPr>
        <w:t>.</w:t>
      </w:r>
      <w:r w:rsidR="009E108E" w:rsidRPr="009E108E">
        <w:rPr>
          <w:lang w:val="en-US"/>
        </w:rPr>
        <w:t xml:space="preserve"> </w:t>
      </w:r>
      <w:r w:rsidR="009E108E" w:rsidRPr="009E108E">
        <w:rPr>
          <w:rFonts w:ascii="Times New Roman" w:eastAsia="Times New Roman" w:hAnsi="Times New Roman" w:cs="Times New Roman"/>
          <w:color w:val="000000"/>
          <w:sz w:val="28"/>
          <w:szCs w:val="28"/>
          <w:lang w:val="en-US" w:eastAsia="ru-RU"/>
        </w:rPr>
        <w:t xml:space="preserve">The glucose metabolism in MIN6 cells </w:t>
      </w:r>
      <w:r w:rsidR="00072F38">
        <w:rPr>
          <w:rFonts w:ascii="Times New Roman" w:eastAsia="Times New Roman" w:hAnsi="Times New Roman" w:cs="Times New Roman"/>
          <w:color w:val="000000"/>
          <w:sz w:val="28"/>
          <w:szCs w:val="28"/>
          <w:lang w:val="en-US" w:eastAsia="ru-RU"/>
        </w:rPr>
        <w:t xml:space="preserve">can be </w:t>
      </w:r>
      <w:r w:rsidR="009E108E" w:rsidRPr="009E108E">
        <w:rPr>
          <w:rFonts w:ascii="Times New Roman" w:eastAsia="Times New Roman" w:hAnsi="Times New Roman" w:cs="Times New Roman"/>
          <w:color w:val="000000"/>
          <w:sz w:val="28"/>
          <w:szCs w:val="28"/>
          <w:lang w:val="en-US" w:eastAsia="ru-RU"/>
        </w:rPr>
        <w:t>characterized by rapid glucose transport and phosphorylation, primarily through glucokinase, which constitutes the majority of phosphorylating activity. This reflects the glucose utilization patterns seen in normal islet</w:t>
      </w:r>
      <w:r w:rsidR="00A16EA9">
        <w:rPr>
          <w:rFonts w:ascii="Times New Roman" w:eastAsia="Times New Roman" w:hAnsi="Times New Roman" w:cs="Times New Roman"/>
          <w:color w:val="000000"/>
          <w:sz w:val="28"/>
          <w:szCs w:val="28"/>
          <w:lang w:val="en-US" w:eastAsia="ru-RU"/>
        </w:rPr>
        <w:t>s [153]</w:t>
      </w:r>
      <w:r w:rsidR="009C4E19">
        <w:rPr>
          <w:rFonts w:ascii="Times New Roman" w:eastAsia="Times New Roman" w:hAnsi="Times New Roman" w:cs="Times New Roman"/>
          <w:color w:val="000000"/>
          <w:sz w:val="28"/>
          <w:szCs w:val="28"/>
          <w:lang w:val="en-US" w:eastAsia="ru-RU"/>
        </w:rPr>
        <w:t>.</w:t>
      </w:r>
    </w:p>
    <w:p w14:paraId="6DD3F781" w14:textId="77777777" w:rsidR="007D480A" w:rsidRPr="00C53608" w:rsidRDefault="007D480A" w:rsidP="00900C3B">
      <w:pPr>
        <w:spacing w:after="0" w:line="240" w:lineRule="auto"/>
        <w:rPr>
          <w:rFonts w:ascii="Times New Roman" w:eastAsia="Times New Roman" w:hAnsi="Times New Roman" w:cs="Times New Roman"/>
          <w:sz w:val="28"/>
          <w:szCs w:val="28"/>
          <w:lang w:val="en-US" w:eastAsia="ru-RU"/>
        </w:rPr>
      </w:pPr>
    </w:p>
    <w:p w14:paraId="77CB01AD" w14:textId="77777777" w:rsidR="007D480A" w:rsidRPr="00C53608" w:rsidRDefault="007D480A" w:rsidP="00900C3B">
      <w:pPr>
        <w:spacing w:after="0" w:line="240" w:lineRule="auto"/>
        <w:jc w:val="center"/>
        <w:rPr>
          <w:rFonts w:ascii="Times New Roman" w:eastAsia="Times New Roman" w:hAnsi="Times New Roman" w:cs="Times New Roman"/>
          <w:sz w:val="28"/>
          <w:szCs w:val="28"/>
          <w:lang w:eastAsia="ru-RU"/>
        </w:rPr>
      </w:pPr>
      <w:r w:rsidRPr="00C53608">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D01D8DF" wp14:editId="4A698B4E">
            <wp:extent cx="2761853" cy="2734146"/>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853" cy="2734146"/>
                    </a:xfrm>
                    <a:prstGeom prst="rect">
                      <a:avLst/>
                    </a:prstGeom>
                    <a:noFill/>
                    <a:ln>
                      <a:noFill/>
                    </a:ln>
                  </pic:spPr>
                </pic:pic>
              </a:graphicData>
            </a:graphic>
          </wp:inline>
        </w:drawing>
      </w:r>
    </w:p>
    <w:p w14:paraId="420C46C1" w14:textId="77777777" w:rsidR="007D480A" w:rsidRPr="00C53608" w:rsidRDefault="007D480A" w:rsidP="00900C3B">
      <w:pPr>
        <w:spacing w:after="0" w:line="240" w:lineRule="auto"/>
        <w:rPr>
          <w:rFonts w:ascii="Times New Roman" w:eastAsia="Times New Roman" w:hAnsi="Times New Roman" w:cs="Times New Roman"/>
          <w:sz w:val="28"/>
          <w:szCs w:val="28"/>
          <w:lang w:eastAsia="ru-RU"/>
        </w:rPr>
      </w:pPr>
    </w:p>
    <w:p w14:paraId="6C032C28" w14:textId="33FED877" w:rsidR="007D480A" w:rsidRPr="00F63366" w:rsidRDefault="007D480A" w:rsidP="00900C3B">
      <w:pPr>
        <w:spacing w:after="0" w:line="240" w:lineRule="auto"/>
        <w:jc w:val="center"/>
        <w:rPr>
          <w:rFonts w:ascii="Times New Roman" w:eastAsia="Times New Roman" w:hAnsi="Times New Roman" w:cs="Times New Roman"/>
          <w:sz w:val="28"/>
          <w:szCs w:val="28"/>
          <w:lang w:val="en-US" w:eastAsia="ru-RU"/>
        </w:rPr>
      </w:pPr>
      <w:r w:rsidRPr="00F63366">
        <w:rPr>
          <w:rFonts w:ascii="Times New Roman" w:eastAsia="Times New Roman" w:hAnsi="Times New Roman" w:cs="Times New Roman"/>
          <w:color w:val="000000"/>
          <w:sz w:val="28"/>
          <w:szCs w:val="28"/>
          <w:lang w:val="en-US" w:eastAsia="ru-RU"/>
        </w:rPr>
        <w:t xml:space="preserve">Figure </w:t>
      </w:r>
      <w:r w:rsidR="00F63366">
        <w:rPr>
          <w:rFonts w:ascii="Times New Roman" w:eastAsia="Times New Roman" w:hAnsi="Times New Roman" w:cs="Times New Roman"/>
          <w:color w:val="000000"/>
          <w:sz w:val="28"/>
          <w:szCs w:val="28"/>
          <w:lang w:val="en-US" w:eastAsia="ru-RU"/>
        </w:rPr>
        <w:t>6</w:t>
      </w:r>
      <w:r w:rsidRPr="00F63366">
        <w:rPr>
          <w:rFonts w:ascii="Times New Roman" w:eastAsia="Times New Roman" w:hAnsi="Times New Roman" w:cs="Times New Roman"/>
          <w:color w:val="000000"/>
          <w:sz w:val="28"/>
          <w:szCs w:val="28"/>
          <w:lang w:val="en-US" w:eastAsia="ru-RU"/>
        </w:rPr>
        <w:t>.</w:t>
      </w:r>
      <w:r w:rsidR="00125F7F">
        <w:rPr>
          <w:rFonts w:ascii="Times New Roman" w:eastAsia="Times New Roman" w:hAnsi="Times New Roman" w:cs="Times New Roman"/>
          <w:color w:val="000000"/>
          <w:sz w:val="28"/>
          <w:szCs w:val="28"/>
          <w:lang w:val="en-US" w:eastAsia="ru-RU"/>
        </w:rPr>
        <w:t xml:space="preserve"> HEK 293 cells</w:t>
      </w:r>
      <w:r w:rsidRPr="00F63366">
        <w:rPr>
          <w:rFonts w:ascii="Times New Roman" w:eastAsia="Times New Roman" w:hAnsi="Times New Roman" w:cs="Times New Roman"/>
          <w:color w:val="000000"/>
          <w:sz w:val="28"/>
          <w:szCs w:val="28"/>
          <w:lang w:val="en-US" w:eastAsia="ru-RU"/>
        </w:rPr>
        <w:t xml:space="preserve"> </w:t>
      </w:r>
      <w:r w:rsidRPr="00F63366">
        <w:rPr>
          <w:rFonts w:ascii="Times New Roman" w:eastAsia="Times New Roman" w:hAnsi="Times New Roman" w:cs="Times New Roman"/>
          <w:i/>
          <w:iCs/>
          <w:color w:val="000000"/>
          <w:sz w:val="28"/>
          <w:szCs w:val="28"/>
          <w:lang w:val="en-US" w:eastAsia="ru-RU"/>
        </w:rPr>
        <w:t>INS</w:t>
      </w:r>
      <w:r w:rsidRPr="00F63366">
        <w:rPr>
          <w:rFonts w:ascii="Times New Roman" w:eastAsia="Times New Roman" w:hAnsi="Times New Roman" w:cs="Times New Roman"/>
          <w:color w:val="000000"/>
          <w:sz w:val="28"/>
          <w:szCs w:val="28"/>
          <w:lang w:val="en-US" w:eastAsia="ru-RU"/>
        </w:rPr>
        <w:t xml:space="preserve"> gene activation with gRNA-directed VP64 transcription factor fused to dCas9: Min6 – insulin-producing mouse cell line (positive control); With gRNA – dCas9-VP64 HEK 293 cells with activated </w:t>
      </w:r>
      <w:r w:rsidRPr="00F63366">
        <w:rPr>
          <w:rFonts w:ascii="Times New Roman" w:eastAsia="Times New Roman" w:hAnsi="Times New Roman" w:cs="Times New Roman"/>
          <w:i/>
          <w:iCs/>
          <w:color w:val="000000"/>
          <w:sz w:val="28"/>
          <w:szCs w:val="28"/>
          <w:lang w:val="en-US" w:eastAsia="ru-RU"/>
        </w:rPr>
        <w:t xml:space="preserve">INS </w:t>
      </w:r>
      <w:r w:rsidRPr="00F63366">
        <w:rPr>
          <w:rFonts w:ascii="Times New Roman" w:eastAsia="Times New Roman" w:hAnsi="Times New Roman" w:cs="Times New Roman"/>
          <w:color w:val="000000"/>
          <w:sz w:val="28"/>
          <w:szCs w:val="28"/>
          <w:lang w:val="en-US" w:eastAsia="ru-RU"/>
        </w:rPr>
        <w:t>gene; No gRNA – only dCas9-VP64 HEK 293 cells. Statistical analysis was performed by a one-way ANOVA test followed by Tukey’s post-hoc test for multiple comparisons. *P &lt; 0.05; **P &lt; 0.01; ***P &lt; 0.001; ****P&lt;0.0001</w:t>
      </w:r>
      <w:r w:rsidR="0060021E">
        <w:rPr>
          <w:rFonts w:ascii="Times New Roman" w:eastAsia="Times New Roman" w:hAnsi="Times New Roman" w:cs="Times New Roman"/>
          <w:color w:val="000000"/>
          <w:sz w:val="28"/>
          <w:szCs w:val="28"/>
          <w:lang w:val="en-US" w:eastAsia="ru-RU"/>
        </w:rPr>
        <w:t xml:space="preserve"> [152]</w:t>
      </w:r>
      <w:r w:rsidRPr="00F63366">
        <w:rPr>
          <w:rFonts w:ascii="Times New Roman" w:eastAsia="Times New Roman" w:hAnsi="Times New Roman" w:cs="Times New Roman"/>
          <w:color w:val="000000"/>
          <w:sz w:val="28"/>
          <w:szCs w:val="28"/>
          <w:lang w:val="en-US" w:eastAsia="ru-RU"/>
        </w:rPr>
        <w:t>.</w:t>
      </w:r>
    </w:p>
    <w:p w14:paraId="50C1F6C3" w14:textId="26BF06C7" w:rsidR="007D480A" w:rsidRPr="00C53608" w:rsidRDefault="007D480A" w:rsidP="00900C3B">
      <w:pPr>
        <w:spacing w:after="240" w:line="240" w:lineRule="auto"/>
        <w:rPr>
          <w:rFonts w:ascii="Times New Roman" w:eastAsia="Times New Roman" w:hAnsi="Times New Roman" w:cs="Times New Roman"/>
          <w:sz w:val="28"/>
          <w:szCs w:val="28"/>
          <w:lang w:val="en-US" w:eastAsia="ru-RU"/>
        </w:rPr>
      </w:pPr>
    </w:p>
    <w:p w14:paraId="72459E1E" w14:textId="60921C7C" w:rsidR="00E72EBE" w:rsidRDefault="00E72EBE" w:rsidP="003C0360">
      <w:pPr>
        <w:spacing w:line="240" w:lineRule="auto"/>
        <w:jc w:val="both"/>
        <w:rPr>
          <w:rFonts w:ascii="Times New Roman" w:hAnsi="Times New Roman" w:cs="Times New Roman"/>
          <w:sz w:val="28"/>
          <w:szCs w:val="28"/>
          <w:lang w:val="en-US"/>
        </w:rPr>
      </w:pPr>
      <w:r w:rsidRPr="00C53608">
        <w:rPr>
          <w:rFonts w:ascii="Times New Roman" w:hAnsi="Times New Roman" w:cs="Times New Roman"/>
          <w:b/>
          <w:bCs/>
          <w:sz w:val="28"/>
          <w:szCs w:val="28"/>
          <w:lang w:val="en-US"/>
        </w:rPr>
        <w:tab/>
      </w:r>
      <w:r w:rsidR="00541F9C" w:rsidRPr="00A24F7B">
        <w:rPr>
          <w:rFonts w:ascii="Times New Roman" w:hAnsi="Times New Roman" w:cs="Times New Roman"/>
          <w:sz w:val="28"/>
          <w:szCs w:val="28"/>
          <w:lang w:val="en-US"/>
        </w:rPr>
        <w:t>For the qPCR analysis of the insulin transcription activation in</w:t>
      </w:r>
      <w:r w:rsidR="00125F7F" w:rsidRPr="00A24F7B">
        <w:rPr>
          <w:rFonts w:ascii="Times New Roman" w:hAnsi="Times New Roman" w:cs="Times New Roman"/>
          <w:sz w:val="28"/>
          <w:szCs w:val="28"/>
          <w:lang w:val="en-US"/>
        </w:rPr>
        <w:t xml:space="preserve"> HEK 293 cells</w:t>
      </w:r>
      <w:r w:rsidR="00A24F7B" w:rsidRPr="00A24F7B">
        <w:rPr>
          <w:rFonts w:ascii="Times New Roman" w:hAnsi="Times New Roman" w:cs="Times New Roman"/>
          <w:sz w:val="28"/>
          <w:szCs w:val="28"/>
          <w:lang w:val="en-US"/>
        </w:rPr>
        <w:t xml:space="preserve"> t</w:t>
      </w:r>
      <w:r w:rsidR="00541F9C" w:rsidRPr="00A24F7B">
        <w:rPr>
          <w:rFonts w:ascii="Times New Roman" w:hAnsi="Times New Roman" w:cs="Times New Roman"/>
          <w:sz w:val="28"/>
          <w:szCs w:val="28"/>
          <w:lang w:val="en-US"/>
        </w:rPr>
        <w:t xml:space="preserve">he following </w:t>
      </w:r>
      <w:r w:rsidR="00A24F7B" w:rsidRPr="00A24F7B">
        <w:rPr>
          <w:rFonts w:ascii="Times New Roman" w:hAnsi="Times New Roman" w:cs="Times New Roman"/>
          <w:sz w:val="28"/>
          <w:szCs w:val="28"/>
          <w:lang w:val="en-US"/>
        </w:rPr>
        <w:t xml:space="preserve">pair of </w:t>
      </w:r>
      <w:r w:rsidR="00541F9C" w:rsidRPr="00A24F7B">
        <w:rPr>
          <w:rFonts w:ascii="Times New Roman" w:hAnsi="Times New Roman" w:cs="Times New Roman"/>
          <w:sz w:val="28"/>
          <w:szCs w:val="28"/>
          <w:lang w:val="en-US"/>
        </w:rPr>
        <w:t xml:space="preserve">primers were </w:t>
      </w:r>
      <w:r w:rsidR="00A24F7B" w:rsidRPr="00A24F7B">
        <w:rPr>
          <w:rFonts w:ascii="Times New Roman" w:hAnsi="Times New Roman" w:cs="Times New Roman"/>
          <w:sz w:val="28"/>
          <w:szCs w:val="28"/>
          <w:lang w:val="en-US"/>
        </w:rPr>
        <w:t>leveraged:</w:t>
      </w:r>
      <w:r w:rsidR="00EE41E2">
        <w:rPr>
          <w:rFonts w:ascii="Times New Roman" w:hAnsi="Times New Roman" w:cs="Times New Roman"/>
          <w:sz w:val="28"/>
          <w:szCs w:val="28"/>
          <w:lang w:val="en-US"/>
        </w:rPr>
        <w:tab/>
      </w:r>
      <w:r w:rsidR="00EE41E2">
        <w:rPr>
          <w:rFonts w:ascii="Times New Roman" w:hAnsi="Times New Roman" w:cs="Times New Roman"/>
          <w:sz w:val="28"/>
          <w:szCs w:val="28"/>
          <w:lang w:val="en-US"/>
        </w:rPr>
        <w:tab/>
      </w:r>
      <w:r w:rsidR="00EE41E2">
        <w:rPr>
          <w:rFonts w:ascii="Times New Roman" w:hAnsi="Times New Roman" w:cs="Times New Roman"/>
          <w:sz w:val="28"/>
          <w:szCs w:val="28"/>
          <w:lang w:val="en-US"/>
        </w:rPr>
        <w:tab/>
      </w:r>
      <w:r w:rsidR="00EE41E2">
        <w:rPr>
          <w:rFonts w:ascii="Times New Roman" w:hAnsi="Times New Roman" w:cs="Times New Roman"/>
          <w:sz w:val="28"/>
          <w:szCs w:val="28"/>
          <w:lang w:val="en-US"/>
        </w:rPr>
        <w:tab/>
      </w:r>
      <w:r w:rsidR="00EE41E2">
        <w:rPr>
          <w:rFonts w:ascii="Times New Roman" w:hAnsi="Times New Roman" w:cs="Times New Roman"/>
          <w:sz w:val="28"/>
          <w:szCs w:val="28"/>
          <w:lang w:val="en-US"/>
        </w:rPr>
        <w:tab/>
      </w:r>
      <w:r w:rsidR="00EE41E2">
        <w:rPr>
          <w:rFonts w:ascii="Times New Roman" w:hAnsi="Times New Roman" w:cs="Times New Roman"/>
          <w:sz w:val="28"/>
          <w:szCs w:val="28"/>
          <w:lang w:val="en-US"/>
        </w:rPr>
        <w:tab/>
      </w:r>
      <w:r w:rsidR="00A24F7B">
        <w:rPr>
          <w:rFonts w:ascii="Times New Roman" w:hAnsi="Times New Roman" w:cs="Times New Roman"/>
          <w:sz w:val="28"/>
          <w:szCs w:val="28"/>
          <w:lang w:val="en-US"/>
        </w:rPr>
        <w:t>Forward INS</w:t>
      </w:r>
      <w:r w:rsidR="00982441" w:rsidRPr="00541F9C">
        <w:rPr>
          <w:rFonts w:ascii="Times New Roman" w:hAnsi="Times New Roman" w:cs="Times New Roman"/>
          <w:sz w:val="28"/>
          <w:szCs w:val="28"/>
          <w:lang w:val="en-US"/>
        </w:rPr>
        <w:t xml:space="preserve"> </w:t>
      </w:r>
      <w:r w:rsidR="00A24F7B">
        <w:rPr>
          <w:rFonts w:ascii="Times New Roman" w:hAnsi="Times New Roman" w:cs="Times New Roman"/>
          <w:sz w:val="28"/>
          <w:szCs w:val="28"/>
          <w:lang w:val="en-US"/>
        </w:rPr>
        <w:t>primer</w:t>
      </w:r>
      <w:r w:rsidR="00982441" w:rsidRPr="00541F9C">
        <w:rPr>
          <w:rFonts w:ascii="Times New Roman" w:hAnsi="Times New Roman" w:cs="Times New Roman"/>
          <w:sz w:val="28"/>
          <w:szCs w:val="28"/>
          <w:lang w:val="en-US"/>
        </w:rPr>
        <w:t xml:space="preserve">: </w:t>
      </w:r>
      <w:r w:rsidR="004D3AF2" w:rsidRPr="00541F9C">
        <w:rPr>
          <w:rFonts w:ascii="Times New Roman" w:hAnsi="Times New Roman" w:cs="Times New Roman"/>
          <w:sz w:val="28"/>
          <w:szCs w:val="28"/>
          <w:lang w:val="en-US"/>
        </w:rPr>
        <w:t>5'</w:t>
      </w:r>
      <w:r w:rsidR="00982441" w:rsidRPr="00541F9C">
        <w:rPr>
          <w:rFonts w:ascii="Times New Roman" w:hAnsi="Times New Roman" w:cs="Times New Roman"/>
          <w:sz w:val="28"/>
          <w:szCs w:val="28"/>
          <w:lang w:val="en-US"/>
        </w:rPr>
        <w:t>-</w:t>
      </w:r>
      <w:r w:rsidR="004D3AF2" w:rsidRPr="00541F9C">
        <w:rPr>
          <w:rFonts w:ascii="Times New Roman" w:hAnsi="Times New Roman" w:cs="Times New Roman"/>
          <w:sz w:val="28"/>
          <w:szCs w:val="28"/>
          <w:lang w:val="en-US"/>
        </w:rPr>
        <w:t>AAGTTGTCGACAGGCTGCATCAGAAG</w:t>
      </w:r>
      <w:r w:rsidR="00982441" w:rsidRPr="00541F9C">
        <w:rPr>
          <w:rFonts w:ascii="Times New Roman" w:hAnsi="Times New Roman" w:cs="Times New Roman"/>
          <w:sz w:val="28"/>
          <w:szCs w:val="28"/>
          <w:lang w:val="en-US"/>
        </w:rPr>
        <w:t>-</w:t>
      </w:r>
      <w:r w:rsidR="004D3AF2" w:rsidRPr="00541F9C">
        <w:rPr>
          <w:rFonts w:ascii="Times New Roman" w:hAnsi="Times New Roman" w:cs="Times New Roman"/>
          <w:sz w:val="28"/>
          <w:szCs w:val="28"/>
          <w:lang w:val="en-US"/>
        </w:rPr>
        <w:t>3'</w:t>
      </w:r>
      <w:r w:rsidR="00EE41E2">
        <w:rPr>
          <w:rFonts w:ascii="Times New Roman" w:hAnsi="Times New Roman" w:cs="Times New Roman"/>
          <w:sz w:val="28"/>
          <w:szCs w:val="28"/>
          <w:lang w:val="en-US"/>
        </w:rPr>
        <w:tab/>
      </w:r>
      <w:r w:rsidR="00A24F7B">
        <w:rPr>
          <w:rFonts w:ascii="Times New Roman" w:hAnsi="Times New Roman" w:cs="Times New Roman"/>
          <w:sz w:val="28"/>
          <w:szCs w:val="28"/>
          <w:lang w:val="en-US"/>
        </w:rPr>
        <w:t>Reverse INS</w:t>
      </w:r>
      <w:r w:rsidR="00982441" w:rsidRPr="00541F9C">
        <w:rPr>
          <w:rFonts w:ascii="Times New Roman" w:hAnsi="Times New Roman" w:cs="Times New Roman"/>
          <w:sz w:val="28"/>
          <w:szCs w:val="28"/>
          <w:lang w:val="en-US"/>
        </w:rPr>
        <w:t xml:space="preserve"> </w:t>
      </w:r>
      <w:r w:rsidR="00A24F7B">
        <w:rPr>
          <w:rFonts w:ascii="Times New Roman" w:hAnsi="Times New Roman" w:cs="Times New Roman"/>
          <w:sz w:val="28"/>
          <w:szCs w:val="28"/>
          <w:lang w:val="en-US"/>
        </w:rPr>
        <w:t>primer</w:t>
      </w:r>
      <w:r w:rsidR="00982441" w:rsidRPr="00541F9C">
        <w:rPr>
          <w:rFonts w:ascii="Times New Roman" w:hAnsi="Times New Roman" w:cs="Times New Roman"/>
          <w:sz w:val="28"/>
          <w:szCs w:val="28"/>
          <w:lang w:val="en-US"/>
        </w:rPr>
        <w:t>: 5'-ATAGGATCCACAGGGACTCCATCAG-3'</w:t>
      </w:r>
      <w:r w:rsidR="00A24F7B">
        <w:rPr>
          <w:rFonts w:ascii="Times New Roman" w:hAnsi="Times New Roman" w:cs="Times New Roman"/>
          <w:sz w:val="28"/>
          <w:szCs w:val="28"/>
          <w:lang w:val="en-US"/>
        </w:rPr>
        <w:t xml:space="preserve">. </w:t>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A24F7B">
        <w:rPr>
          <w:rFonts w:ascii="Times New Roman" w:hAnsi="Times New Roman" w:cs="Times New Roman"/>
          <w:sz w:val="28"/>
          <w:szCs w:val="28"/>
          <w:lang w:val="en-US"/>
        </w:rPr>
        <w:tab/>
      </w:r>
      <w:r w:rsidR="00EC2DA8">
        <w:rPr>
          <w:rFonts w:ascii="Times New Roman" w:hAnsi="Times New Roman" w:cs="Times New Roman"/>
          <w:sz w:val="28"/>
          <w:szCs w:val="28"/>
          <w:lang w:val="en-US"/>
        </w:rPr>
        <w:t xml:space="preserve">The activated insulin gene expression </w:t>
      </w:r>
      <w:r w:rsidR="00BC50FB">
        <w:rPr>
          <w:rFonts w:ascii="Times New Roman" w:hAnsi="Times New Roman" w:cs="Times New Roman"/>
          <w:sz w:val="28"/>
          <w:szCs w:val="28"/>
          <w:lang w:val="en-US"/>
        </w:rPr>
        <w:t xml:space="preserve">in HEK 293 cells </w:t>
      </w:r>
      <w:r w:rsidR="00EC2DA8">
        <w:rPr>
          <w:rFonts w:ascii="Times New Roman" w:hAnsi="Times New Roman" w:cs="Times New Roman"/>
          <w:sz w:val="28"/>
          <w:szCs w:val="28"/>
          <w:lang w:val="en-US"/>
        </w:rPr>
        <w:t xml:space="preserve">was </w:t>
      </w:r>
      <w:r w:rsidR="00DF18DA">
        <w:rPr>
          <w:rFonts w:ascii="Times New Roman" w:hAnsi="Times New Roman" w:cs="Times New Roman"/>
          <w:sz w:val="28"/>
          <w:szCs w:val="28"/>
          <w:lang w:val="en-US"/>
        </w:rPr>
        <w:t xml:space="preserve">additionally confirmed by staining. As described above, the </w:t>
      </w:r>
      <w:r w:rsidRPr="00C53608">
        <w:rPr>
          <w:rFonts w:ascii="Times New Roman" w:hAnsi="Times New Roman" w:cs="Times New Roman"/>
          <w:sz w:val="28"/>
          <w:szCs w:val="28"/>
          <w:lang w:val="en-US"/>
        </w:rPr>
        <w:t xml:space="preserve">construct </w:t>
      </w:r>
      <w:r w:rsidR="00DF18DA">
        <w:rPr>
          <w:rFonts w:ascii="Times New Roman" w:hAnsi="Times New Roman" w:cs="Times New Roman"/>
          <w:sz w:val="28"/>
          <w:szCs w:val="28"/>
          <w:lang w:val="en-US"/>
        </w:rPr>
        <w:t xml:space="preserve">with insulin gRNA also </w:t>
      </w:r>
      <w:r w:rsidRPr="00C53608">
        <w:rPr>
          <w:rFonts w:ascii="Times New Roman" w:hAnsi="Times New Roman" w:cs="Times New Roman"/>
          <w:sz w:val="28"/>
          <w:szCs w:val="28"/>
          <w:lang w:val="en-US"/>
        </w:rPr>
        <w:lastRenderedPageBreak/>
        <w:t>contained a dsRED reporter gene provid</w:t>
      </w:r>
      <w:r w:rsidR="00CD13A2">
        <w:rPr>
          <w:rFonts w:ascii="Times New Roman" w:hAnsi="Times New Roman" w:cs="Times New Roman"/>
          <w:sz w:val="28"/>
          <w:szCs w:val="28"/>
          <w:lang w:val="en-US"/>
        </w:rPr>
        <w:t xml:space="preserve">ing </w:t>
      </w:r>
      <w:r w:rsidRPr="00C53608">
        <w:rPr>
          <w:rFonts w:ascii="Times New Roman" w:hAnsi="Times New Roman" w:cs="Times New Roman"/>
          <w:sz w:val="28"/>
          <w:szCs w:val="28"/>
          <w:lang w:val="en-US"/>
        </w:rPr>
        <w:t xml:space="preserve">us an opportunity to visualize the activated target gene. The fluorescence activity of the reporter was observed with </w:t>
      </w:r>
      <w:r>
        <w:rPr>
          <w:rFonts w:ascii="Times New Roman" w:hAnsi="Times New Roman" w:cs="Times New Roman"/>
          <w:sz w:val="28"/>
          <w:szCs w:val="28"/>
          <w:lang w:val="en-US"/>
        </w:rPr>
        <w:t xml:space="preserve">a respective </w:t>
      </w:r>
      <w:r w:rsidR="00CD13A2">
        <w:rPr>
          <w:rFonts w:ascii="Times New Roman" w:hAnsi="Times New Roman" w:cs="Times New Roman"/>
          <w:sz w:val="28"/>
          <w:szCs w:val="28"/>
          <w:lang w:val="en-US"/>
        </w:rPr>
        <w:t xml:space="preserve">fluorescent </w:t>
      </w:r>
      <w:r w:rsidRPr="00C53608">
        <w:rPr>
          <w:rFonts w:ascii="Times New Roman" w:hAnsi="Times New Roman" w:cs="Times New Roman"/>
          <w:sz w:val="28"/>
          <w:szCs w:val="28"/>
          <w:lang w:val="en-US"/>
        </w:rPr>
        <w:t xml:space="preserve">microscope </w:t>
      </w:r>
      <w:r w:rsidR="00CD13A2">
        <w:rPr>
          <w:rFonts w:ascii="Times New Roman" w:hAnsi="Times New Roman" w:cs="Times New Roman"/>
          <w:sz w:val="28"/>
          <w:szCs w:val="28"/>
          <w:lang w:val="en-US"/>
        </w:rPr>
        <w:t>a</w:t>
      </w:r>
      <w:r w:rsidRPr="00C53608">
        <w:rPr>
          <w:rFonts w:ascii="Times New Roman" w:hAnsi="Times New Roman" w:cs="Times New Roman"/>
          <w:sz w:val="28"/>
          <w:szCs w:val="28"/>
          <w:lang w:val="en-US"/>
        </w:rPr>
        <w:t xml:space="preserve">nd imaged accordingly (Figure </w:t>
      </w:r>
      <w:r>
        <w:rPr>
          <w:rFonts w:ascii="Times New Roman" w:hAnsi="Times New Roman" w:cs="Times New Roman"/>
          <w:sz w:val="28"/>
          <w:szCs w:val="28"/>
          <w:lang w:val="en-US"/>
        </w:rPr>
        <w:t>1</w:t>
      </w:r>
      <w:r w:rsidRPr="00C53608">
        <w:rPr>
          <w:rFonts w:ascii="Times New Roman" w:hAnsi="Times New Roman" w:cs="Times New Roman"/>
          <w:sz w:val="28"/>
          <w:szCs w:val="28"/>
          <w:lang w:val="en-US"/>
        </w:rPr>
        <w:t xml:space="preserve">1). </w:t>
      </w:r>
      <w:r w:rsidR="00B82E53">
        <w:rPr>
          <w:rFonts w:ascii="Times New Roman" w:hAnsi="Times New Roman" w:cs="Times New Roman"/>
          <w:sz w:val="28"/>
          <w:szCs w:val="28"/>
          <w:lang w:val="en-US"/>
        </w:rPr>
        <w:t xml:space="preserve">For detecting the target </w:t>
      </w:r>
      <w:r w:rsidR="00BC50FB">
        <w:rPr>
          <w:rFonts w:ascii="Times New Roman" w:hAnsi="Times New Roman" w:cs="Times New Roman"/>
          <w:sz w:val="28"/>
          <w:szCs w:val="28"/>
          <w:lang w:val="en-US"/>
        </w:rPr>
        <w:t>product rabbit insulin antibody was used.</w:t>
      </w:r>
    </w:p>
    <w:p w14:paraId="359F64A5" w14:textId="77777777" w:rsidR="009B323B" w:rsidRPr="009B323B" w:rsidRDefault="009B323B" w:rsidP="009B323B">
      <w:pPr>
        <w:spacing w:line="240" w:lineRule="auto"/>
        <w:jc w:val="both"/>
        <w:rPr>
          <w:rFonts w:ascii="Times New Roman" w:hAnsi="Times New Roman" w:cs="Times New Roman"/>
          <w:sz w:val="16"/>
          <w:szCs w:val="16"/>
          <w:lang w:val="en-US"/>
        </w:rPr>
      </w:pPr>
    </w:p>
    <w:p w14:paraId="73CFD19E" w14:textId="77777777" w:rsidR="00E72EBE" w:rsidRPr="00C53608" w:rsidRDefault="00E72EBE" w:rsidP="00900C3B">
      <w:pPr>
        <w:spacing w:line="240" w:lineRule="auto"/>
        <w:jc w:val="center"/>
        <w:rPr>
          <w:rFonts w:ascii="Times New Roman" w:hAnsi="Times New Roman" w:cs="Times New Roman"/>
          <w:b/>
          <w:bCs/>
          <w:sz w:val="28"/>
          <w:szCs w:val="28"/>
        </w:rPr>
      </w:pPr>
      <w:r w:rsidRPr="00C53608">
        <w:rPr>
          <w:rFonts w:ascii="Times New Roman" w:hAnsi="Times New Roman" w:cs="Times New Roman"/>
          <w:sz w:val="28"/>
          <w:szCs w:val="28"/>
          <w:lang w:val="en-US"/>
        </w:rPr>
        <w:t xml:space="preserve"> </w:t>
      </w:r>
      <w:r w:rsidRPr="00C53608">
        <w:rPr>
          <w:rFonts w:ascii="Times New Roman" w:hAnsi="Times New Roman" w:cs="Times New Roman"/>
          <w:noProof/>
          <w:sz w:val="28"/>
          <w:szCs w:val="28"/>
        </w:rPr>
        <w:drawing>
          <wp:inline distT="0" distB="0" distL="0" distR="0" wp14:anchorId="3118F4AA" wp14:editId="256EDA27">
            <wp:extent cx="2390140" cy="171323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140" cy="1713230"/>
                    </a:xfrm>
                    <a:prstGeom prst="rect">
                      <a:avLst/>
                    </a:prstGeom>
                    <a:noFill/>
                    <a:ln>
                      <a:noFill/>
                    </a:ln>
                  </pic:spPr>
                </pic:pic>
              </a:graphicData>
            </a:graphic>
          </wp:inline>
        </w:drawing>
      </w:r>
    </w:p>
    <w:p w14:paraId="06A989D2" w14:textId="04EC24D8" w:rsidR="00E72EBE" w:rsidRPr="00C53608" w:rsidRDefault="00E72EBE"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1</w:t>
      </w:r>
      <w:r>
        <w:rPr>
          <w:rFonts w:ascii="Times New Roman" w:hAnsi="Times New Roman" w:cs="Times New Roman"/>
          <w:sz w:val="28"/>
          <w:szCs w:val="28"/>
          <w:lang w:val="en-US"/>
        </w:rPr>
        <w:t>1</w:t>
      </w:r>
      <w:r w:rsidRPr="00C53608">
        <w:rPr>
          <w:rFonts w:ascii="Times New Roman" w:hAnsi="Times New Roman" w:cs="Times New Roman"/>
          <w:sz w:val="28"/>
          <w:szCs w:val="28"/>
          <w:lang w:val="en-US"/>
        </w:rPr>
        <w:t>. Fluorescent imag</w:t>
      </w:r>
      <w:r w:rsidR="009B323B">
        <w:rPr>
          <w:rFonts w:ascii="Times New Roman" w:hAnsi="Times New Roman" w:cs="Times New Roman"/>
          <w:sz w:val="28"/>
          <w:szCs w:val="28"/>
          <w:lang w:val="en-US"/>
        </w:rPr>
        <w:t xml:space="preserve">e </w:t>
      </w:r>
      <w:r w:rsidRPr="006C2A6B">
        <w:rPr>
          <w:rFonts w:ascii="Times New Roman" w:hAnsi="Times New Roman" w:cs="Times New Roman"/>
          <w:sz w:val="28"/>
          <w:szCs w:val="28"/>
          <w:lang w:val="en-US"/>
        </w:rPr>
        <w:t>of</w:t>
      </w:r>
      <w:r w:rsidR="00BC50FB">
        <w:rPr>
          <w:rFonts w:ascii="Times New Roman" w:hAnsi="Times New Roman" w:cs="Times New Roman"/>
          <w:sz w:val="28"/>
          <w:szCs w:val="28"/>
          <w:lang w:val="en-US"/>
        </w:rPr>
        <w:t xml:space="preserve"> the HEK 293 ce</w:t>
      </w:r>
      <w:r w:rsidRPr="006C2A6B">
        <w:rPr>
          <w:rFonts w:ascii="Times New Roman" w:hAnsi="Times New Roman" w:cs="Times New Roman"/>
          <w:sz w:val="28"/>
          <w:szCs w:val="28"/>
          <w:lang w:val="en-US"/>
        </w:rPr>
        <w:t>ll</w:t>
      </w:r>
      <w:r w:rsidR="00BC50FB">
        <w:rPr>
          <w:rFonts w:ascii="Times New Roman" w:hAnsi="Times New Roman" w:cs="Times New Roman"/>
          <w:sz w:val="28"/>
          <w:szCs w:val="28"/>
          <w:lang w:val="en-US"/>
        </w:rPr>
        <w:t>s</w:t>
      </w:r>
      <w:r w:rsidRPr="006C2A6B">
        <w:rPr>
          <w:rFonts w:ascii="Times New Roman" w:hAnsi="Times New Roman" w:cs="Times New Roman"/>
          <w:sz w:val="28"/>
          <w:szCs w:val="28"/>
          <w:lang w:val="en-US"/>
        </w:rPr>
        <w:t xml:space="preserve"> </w:t>
      </w:r>
      <w:r w:rsidRPr="00C53608">
        <w:rPr>
          <w:rFonts w:ascii="Times New Roman" w:hAnsi="Times New Roman" w:cs="Times New Roman"/>
          <w:sz w:val="28"/>
          <w:szCs w:val="28"/>
          <w:lang w:val="en-US"/>
        </w:rPr>
        <w:t xml:space="preserve">with successful </w:t>
      </w:r>
      <w:r>
        <w:rPr>
          <w:rFonts w:ascii="Times New Roman" w:hAnsi="Times New Roman" w:cs="Times New Roman"/>
          <w:sz w:val="28"/>
          <w:szCs w:val="28"/>
          <w:lang w:val="en-US"/>
        </w:rPr>
        <w:t xml:space="preserve">activation </w:t>
      </w:r>
      <w:r w:rsidRPr="00C53608">
        <w:rPr>
          <w:rFonts w:ascii="Times New Roman" w:hAnsi="Times New Roman" w:cs="Times New Roman"/>
          <w:sz w:val="28"/>
          <w:szCs w:val="28"/>
          <w:lang w:val="en-US"/>
        </w:rPr>
        <w:t>of</w:t>
      </w:r>
      <w:r>
        <w:rPr>
          <w:rFonts w:ascii="Times New Roman" w:hAnsi="Times New Roman" w:cs="Times New Roman"/>
          <w:sz w:val="28"/>
          <w:szCs w:val="28"/>
          <w:lang w:val="en-US"/>
        </w:rPr>
        <w:t xml:space="preserve"> insulin’s </w:t>
      </w:r>
      <w:r w:rsidRPr="00C53608">
        <w:rPr>
          <w:rFonts w:ascii="Times New Roman" w:hAnsi="Times New Roman" w:cs="Times New Roman"/>
          <w:sz w:val="28"/>
          <w:szCs w:val="28"/>
          <w:lang w:val="en-US"/>
        </w:rPr>
        <w:t xml:space="preserve">transfection. </w:t>
      </w:r>
      <w:r w:rsidR="009B323B" w:rsidRPr="002E72D2">
        <w:rPr>
          <w:rFonts w:ascii="Times New Roman" w:eastAsia="Times New Roman" w:hAnsi="Times New Roman" w:cs="Times New Roman"/>
          <w:color w:val="000000"/>
          <w:sz w:val="28"/>
          <w:szCs w:val="28"/>
          <w:lang w:val="en-US" w:eastAsia="ru-RU"/>
        </w:rPr>
        <w:t>Zoom</w:t>
      </w:r>
      <w:r w:rsidR="009B323B">
        <w:rPr>
          <w:rFonts w:ascii="Times New Roman" w:eastAsia="Times New Roman" w:hAnsi="Times New Roman" w:cs="Times New Roman"/>
          <w:color w:val="000000"/>
          <w:sz w:val="28"/>
          <w:szCs w:val="28"/>
          <w:lang w:val="en-US" w:eastAsia="ru-RU"/>
        </w:rPr>
        <w:t>ed</w:t>
      </w:r>
      <w:r w:rsidR="009B323B" w:rsidRPr="000676C8">
        <w:rPr>
          <w:rFonts w:ascii="Times New Roman" w:eastAsia="Times New Roman" w:hAnsi="Times New Roman" w:cs="Times New Roman"/>
          <w:color w:val="000000"/>
          <w:sz w:val="28"/>
          <w:szCs w:val="28"/>
          <w:lang w:val="en-US" w:eastAsia="ru-RU"/>
        </w:rPr>
        <w:t xml:space="preserve"> </w:t>
      </w:r>
      <w:r w:rsidR="009B323B">
        <w:rPr>
          <w:rFonts w:ascii="Times New Roman" w:eastAsia="Times New Roman" w:hAnsi="Times New Roman" w:cs="Times New Roman"/>
          <w:color w:val="000000"/>
          <w:sz w:val="28"/>
          <w:szCs w:val="28"/>
          <w:lang w:val="en-US" w:eastAsia="ru-RU"/>
        </w:rPr>
        <w:t xml:space="preserve">using </w:t>
      </w:r>
      <w:r w:rsidR="009B323B" w:rsidRPr="000676C8">
        <w:rPr>
          <w:rFonts w:ascii="Times New Roman" w:eastAsia="Times New Roman" w:hAnsi="Times New Roman" w:cs="Times New Roman"/>
          <w:color w:val="000000"/>
          <w:sz w:val="28"/>
          <w:szCs w:val="28"/>
          <w:lang w:val="en-US" w:eastAsia="ru-RU"/>
        </w:rPr>
        <w:t xml:space="preserve">EVOS M5000 </w:t>
      </w:r>
      <w:r w:rsidR="009B323B">
        <w:rPr>
          <w:rFonts w:ascii="Times New Roman" w:eastAsia="Times New Roman" w:hAnsi="Times New Roman" w:cs="Times New Roman"/>
          <w:color w:val="000000"/>
          <w:sz w:val="28"/>
          <w:szCs w:val="28"/>
          <w:lang w:val="en-US" w:eastAsia="ru-RU"/>
        </w:rPr>
        <w:t>i</w:t>
      </w:r>
      <w:r w:rsidR="009B323B" w:rsidRPr="000676C8">
        <w:rPr>
          <w:rFonts w:ascii="Times New Roman" w:eastAsia="Times New Roman" w:hAnsi="Times New Roman" w:cs="Times New Roman"/>
          <w:color w:val="000000"/>
          <w:sz w:val="28"/>
          <w:szCs w:val="28"/>
          <w:lang w:val="en-US" w:eastAsia="ru-RU"/>
        </w:rPr>
        <w:t xml:space="preserve">maging </w:t>
      </w:r>
      <w:r w:rsidR="009B323B">
        <w:rPr>
          <w:rFonts w:ascii="Times New Roman" w:eastAsia="Times New Roman" w:hAnsi="Times New Roman" w:cs="Times New Roman"/>
          <w:color w:val="000000"/>
          <w:sz w:val="28"/>
          <w:szCs w:val="28"/>
          <w:lang w:val="en-US" w:eastAsia="ru-RU"/>
        </w:rPr>
        <w:t>s</w:t>
      </w:r>
      <w:r w:rsidR="009B323B" w:rsidRPr="000676C8">
        <w:rPr>
          <w:rFonts w:ascii="Times New Roman" w:eastAsia="Times New Roman" w:hAnsi="Times New Roman" w:cs="Times New Roman"/>
          <w:color w:val="000000"/>
          <w:sz w:val="28"/>
          <w:szCs w:val="28"/>
          <w:lang w:val="en-US" w:eastAsia="ru-RU"/>
        </w:rPr>
        <w:t>ystem with E</w:t>
      </w:r>
      <w:r w:rsidR="009B323B">
        <w:rPr>
          <w:rFonts w:ascii="Times New Roman" w:eastAsia="Times New Roman" w:hAnsi="Times New Roman" w:cs="Times New Roman"/>
          <w:color w:val="000000"/>
          <w:sz w:val="28"/>
          <w:szCs w:val="28"/>
          <w:lang w:val="en-US" w:eastAsia="ru-RU"/>
        </w:rPr>
        <w:t>V</w:t>
      </w:r>
      <w:r w:rsidR="009B323B" w:rsidRPr="000676C8">
        <w:rPr>
          <w:rFonts w:ascii="Times New Roman" w:eastAsia="Times New Roman" w:hAnsi="Times New Roman" w:cs="Times New Roman"/>
          <w:color w:val="000000"/>
          <w:sz w:val="28"/>
          <w:szCs w:val="28"/>
          <w:lang w:val="en-US" w:eastAsia="ru-RU"/>
        </w:rPr>
        <w:t>OS™ 40X lenses</w:t>
      </w:r>
      <w:r w:rsidR="009B323B">
        <w:rPr>
          <w:rFonts w:ascii="Times New Roman" w:eastAsia="Times New Roman" w:hAnsi="Times New Roman" w:cs="Times New Roman"/>
          <w:color w:val="000000"/>
          <w:sz w:val="28"/>
          <w:szCs w:val="28"/>
          <w:lang w:val="en-US" w:eastAsia="ru-RU"/>
        </w:rPr>
        <w:t>.</w:t>
      </w:r>
    </w:p>
    <w:p w14:paraId="44EB8237" w14:textId="77777777" w:rsidR="00E72EBE" w:rsidRDefault="00E72EBE" w:rsidP="00900C3B">
      <w:pPr>
        <w:spacing w:after="0" w:line="240" w:lineRule="auto"/>
        <w:ind w:firstLine="720"/>
        <w:jc w:val="both"/>
        <w:rPr>
          <w:rFonts w:ascii="Times New Roman" w:eastAsia="Times New Roman" w:hAnsi="Times New Roman" w:cs="Times New Roman"/>
          <w:color w:val="000000"/>
          <w:sz w:val="28"/>
          <w:szCs w:val="28"/>
          <w:lang w:val="en-US" w:eastAsia="ru-RU"/>
        </w:rPr>
      </w:pPr>
    </w:p>
    <w:p w14:paraId="0FC078D5" w14:textId="2D776748" w:rsidR="00E72EBE" w:rsidRPr="00804452" w:rsidRDefault="00380EC1" w:rsidP="00900C3B">
      <w:pPr>
        <w:spacing w:after="0" w:line="240" w:lineRule="auto"/>
        <w:ind w:firstLine="708"/>
        <w:jc w:val="both"/>
        <w:rPr>
          <w:rFonts w:ascii="Times New Roman" w:eastAsia="Times New Roman" w:hAnsi="Times New Roman" w:cs="Times New Roman"/>
          <w:color w:val="000000"/>
          <w:sz w:val="28"/>
          <w:szCs w:val="28"/>
          <w:lang w:val="en-US" w:eastAsia="ru-RU"/>
        </w:rPr>
      </w:pPr>
      <w:r w:rsidRPr="00804452">
        <w:rPr>
          <w:rFonts w:ascii="Times New Roman" w:eastAsia="Times New Roman" w:hAnsi="Times New Roman" w:cs="Times New Roman"/>
          <w:color w:val="000000"/>
          <w:sz w:val="28"/>
          <w:szCs w:val="28"/>
          <w:lang w:val="en-US" w:eastAsia="ru-RU"/>
        </w:rPr>
        <w:t>3.</w:t>
      </w:r>
      <w:r w:rsidR="00804452" w:rsidRPr="00804452">
        <w:rPr>
          <w:rFonts w:ascii="Times New Roman" w:eastAsia="Times New Roman" w:hAnsi="Times New Roman" w:cs="Times New Roman"/>
          <w:color w:val="000000"/>
          <w:sz w:val="28"/>
          <w:szCs w:val="28"/>
          <w:lang w:val="en-US" w:eastAsia="ru-RU"/>
        </w:rPr>
        <w:t>1.</w:t>
      </w:r>
      <w:r w:rsidRPr="00804452">
        <w:rPr>
          <w:rFonts w:ascii="Times New Roman" w:eastAsia="Times New Roman" w:hAnsi="Times New Roman" w:cs="Times New Roman"/>
          <w:color w:val="000000"/>
          <w:sz w:val="28"/>
          <w:szCs w:val="28"/>
          <w:lang w:val="en-US" w:eastAsia="ru-RU"/>
        </w:rPr>
        <w:t xml:space="preserve">5. </w:t>
      </w:r>
      <w:r w:rsidR="00BC50FB" w:rsidRPr="00804452">
        <w:rPr>
          <w:rFonts w:ascii="Times New Roman" w:eastAsia="Times New Roman" w:hAnsi="Times New Roman" w:cs="Times New Roman"/>
          <w:color w:val="000000"/>
          <w:sz w:val="28"/>
          <w:szCs w:val="28"/>
          <w:lang w:val="en-US" w:eastAsia="ru-RU"/>
        </w:rPr>
        <w:t>Insulin transcription repression</w:t>
      </w:r>
      <w:r w:rsidRPr="00804452">
        <w:rPr>
          <w:rFonts w:ascii="Times New Roman" w:eastAsia="Times New Roman" w:hAnsi="Times New Roman" w:cs="Times New Roman"/>
          <w:color w:val="000000"/>
          <w:sz w:val="28"/>
          <w:szCs w:val="28"/>
          <w:lang w:val="en-US" w:eastAsia="ru-RU"/>
        </w:rPr>
        <w:t xml:space="preserve"> in HEK 293 cells</w:t>
      </w:r>
    </w:p>
    <w:p w14:paraId="0337C09F" w14:textId="0B0F3916" w:rsidR="00BA7AD4" w:rsidRPr="00C53608" w:rsidRDefault="007D480A"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After successful activation of the</w:t>
      </w:r>
      <w:r w:rsidR="00BA4ED4" w:rsidRPr="00C53608">
        <w:rPr>
          <w:rFonts w:ascii="Times New Roman" w:eastAsia="Times New Roman" w:hAnsi="Times New Roman" w:cs="Times New Roman"/>
          <w:color w:val="000000"/>
          <w:sz w:val="28"/>
          <w:szCs w:val="28"/>
          <w:lang w:val="en-US" w:eastAsia="ru-RU"/>
        </w:rPr>
        <w:t xml:space="preserve"> insulin transcription</w:t>
      </w:r>
      <w:r w:rsidRPr="00C53608">
        <w:rPr>
          <w:rFonts w:ascii="Times New Roman" w:eastAsia="Times New Roman" w:hAnsi="Times New Roman" w:cs="Times New Roman"/>
          <w:color w:val="000000"/>
          <w:sz w:val="28"/>
          <w:szCs w:val="28"/>
          <w:lang w:val="en-US" w:eastAsia="ru-RU"/>
        </w:rPr>
        <w:t xml:space="preserve">, </w:t>
      </w:r>
      <w:r w:rsidR="00BA4ED4" w:rsidRPr="00C53608">
        <w:rPr>
          <w:rFonts w:ascii="Times New Roman" w:eastAsia="Times New Roman" w:hAnsi="Times New Roman" w:cs="Times New Roman"/>
          <w:color w:val="000000"/>
          <w:sz w:val="28"/>
          <w:szCs w:val="28"/>
          <w:lang w:val="en-US" w:eastAsia="ru-RU"/>
        </w:rPr>
        <w:t xml:space="preserve">we next </w:t>
      </w:r>
      <w:r w:rsidRPr="00C53608">
        <w:rPr>
          <w:rFonts w:ascii="Times New Roman" w:eastAsia="Times New Roman" w:hAnsi="Times New Roman" w:cs="Times New Roman"/>
          <w:color w:val="000000"/>
          <w:sz w:val="28"/>
          <w:szCs w:val="28"/>
          <w:lang w:val="en-US" w:eastAsia="ru-RU"/>
        </w:rPr>
        <w:t>aim</w:t>
      </w:r>
      <w:r w:rsidR="00BA4ED4" w:rsidRPr="00C53608">
        <w:rPr>
          <w:rFonts w:ascii="Times New Roman" w:eastAsia="Times New Roman" w:hAnsi="Times New Roman" w:cs="Times New Roman"/>
          <w:color w:val="000000"/>
          <w:sz w:val="28"/>
          <w:szCs w:val="28"/>
          <w:lang w:val="en-US" w:eastAsia="ru-RU"/>
        </w:rPr>
        <w:t>ed</w:t>
      </w:r>
      <w:r w:rsidRPr="00C53608">
        <w:rPr>
          <w:rFonts w:ascii="Times New Roman" w:eastAsia="Times New Roman" w:hAnsi="Times New Roman" w:cs="Times New Roman"/>
          <w:color w:val="000000"/>
          <w:sz w:val="28"/>
          <w:szCs w:val="28"/>
          <w:lang w:val="en-US" w:eastAsia="ru-RU"/>
        </w:rPr>
        <w:t xml:space="preserve"> to check if it would be feasible to further manipulate</w:t>
      </w:r>
      <w:r w:rsidR="00BA4ED4" w:rsidRPr="00C53608">
        <w:rPr>
          <w:rFonts w:ascii="Times New Roman" w:eastAsia="Times New Roman" w:hAnsi="Times New Roman" w:cs="Times New Roman"/>
          <w:color w:val="000000"/>
          <w:sz w:val="28"/>
          <w:szCs w:val="28"/>
          <w:lang w:val="en-US" w:eastAsia="ru-RU"/>
        </w:rPr>
        <w:t xml:space="preserve"> the </w:t>
      </w:r>
      <w:r w:rsidR="00920F26" w:rsidRPr="00C53608">
        <w:rPr>
          <w:rFonts w:ascii="Times New Roman" w:eastAsia="Times New Roman" w:hAnsi="Times New Roman" w:cs="Times New Roman"/>
          <w:color w:val="000000"/>
          <w:sz w:val="28"/>
          <w:szCs w:val="28"/>
          <w:lang w:val="en-US" w:eastAsia="ru-RU"/>
        </w:rPr>
        <w:t>gene</w:t>
      </w:r>
      <w:r w:rsidRPr="00C53608">
        <w:rPr>
          <w:rFonts w:ascii="Times New Roman" w:eastAsia="Times New Roman" w:hAnsi="Times New Roman" w:cs="Times New Roman"/>
          <w:color w:val="000000"/>
          <w:sz w:val="28"/>
          <w:szCs w:val="28"/>
          <w:lang w:val="en-US" w:eastAsia="ru-RU"/>
        </w:rPr>
        <w:t xml:space="preserve">. </w:t>
      </w:r>
      <w:r w:rsidR="00920F26" w:rsidRPr="00C53608">
        <w:rPr>
          <w:rFonts w:ascii="Times New Roman" w:eastAsia="Times New Roman" w:hAnsi="Times New Roman" w:cs="Times New Roman"/>
          <w:color w:val="000000"/>
          <w:sz w:val="28"/>
          <w:szCs w:val="28"/>
          <w:lang w:val="en-US" w:eastAsia="ru-RU"/>
        </w:rPr>
        <w:t>P</w:t>
      </w:r>
      <w:r w:rsidRPr="00C53608">
        <w:rPr>
          <w:rFonts w:ascii="Times New Roman" w:eastAsia="Times New Roman" w:hAnsi="Times New Roman" w:cs="Times New Roman"/>
          <w:color w:val="000000"/>
          <w:sz w:val="28"/>
          <w:szCs w:val="28"/>
          <w:lang w:val="en-US" w:eastAsia="ru-RU"/>
        </w:rPr>
        <w:t>articular</w:t>
      </w:r>
      <w:r w:rsidR="00920F26" w:rsidRPr="00C53608">
        <w:rPr>
          <w:rFonts w:ascii="Times New Roman" w:eastAsia="Times New Roman" w:hAnsi="Times New Roman" w:cs="Times New Roman"/>
          <w:color w:val="000000"/>
          <w:sz w:val="28"/>
          <w:szCs w:val="28"/>
          <w:lang w:val="en-US" w:eastAsia="ru-RU"/>
        </w:rPr>
        <w:t>ly,</w:t>
      </w:r>
      <w:r w:rsidRPr="00C53608">
        <w:rPr>
          <w:rFonts w:ascii="Times New Roman" w:eastAsia="Times New Roman" w:hAnsi="Times New Roman" w:cs="Times New Roman"/>
          <w:color w:val="000000"/>
          <w:sz w:val="28"/>
          <w:szCs w:val="28"/>
          <w:lang w:val="en-US" w:eastAsia="ru-RU"/>
        </w:rPr>
        <w:t xml:space="preserve"> </w:t>
      </w:r>
      <w:r w:rsidR="00920F26" w:rsidRPr="00C53608">
        <w:rPr>
          <w:rFonts w:ascii="Times New Roman" w:eastAsia="Times New Roman" w:hAnsi="Times New Roman" w:cs="Times New Roman"/>
          <w:color w:val="000000"/>
          <w:sz w:val="28"/>
          <w:szCs w:val="28"/>
          <w:lang w:val="en-US" w:eastAsia="ru-RU"/>
        </w:rPr>
        <w:t xml:space="preserve">the goal was </w:t>
      </w:r>
      <w:r w:rsidRPr="00C53608">
        <w:rPr>
          <w:rFonts w:ascii="Times New Roman" w:eastAsia="Times New Roman" w:hAnsi="Times New Roman" w:cs="Times New Roman"/>
          <w:color w:val="000000"/>
          <w:sz w:val="28"/>
          <w:szCs w:val="28"/>
          <w:lang w:val="en-US" w:eastAsia="ru-RU"/>
        </w:rPr>
        <w:t>to</w:t>
      </w:r>
      <w:r w:rsidR="00FC4F2B">
        <w:rPr>
          <w:rFonts w:ascii="Times New Roman" w:eastAsia="Times New Roman" w:hAnsi="Times New Roman" w:cs="Times New Roman"/>
          <w:color w:val="000000"/>
          <w:sz w:val="28"/>
          <w:szCs w:val="28"/>
          <w:lang w:val="en-US" w:eastAsia="ru-RU"/>
        </w:rPr>
        <w:t xml:space="preserve"> try to</w:t>
      </w:r>
      <w:r w:rsidRPr="00C53608">
        <w:rPr>
          <w:rFonts w:ascii="Times New Roman" w:eastAsia="Times New Roman" w:hAnsi="Times New Roman" w:cs="Times New Roman"/>
          <w:color w:val="000000"/>
          <w:sz w:val="28"/>
          <w:szCs w:val="28"/>
          <w:lang w:val="en-US" w:eastAsia="ru-RU"/>
        </w:rPr>
        <w:t xml:space="preserve"> lower the recently activated </w:t>
      </w:r>
      <w:r w:rsidRPr="00C53608">
        <w:rPr>
          <w:rFonts w:ascii="Times New Roman" w:eastAsia="Times New Roman" w:hAnsi="Times New Roman" w:cs="Times New Roman"/>
          <w:i/>
          <w:iCs/>
          <w:color w:val="000000"/>
          <w:sz w:val="28"/>
          <w:szCs w:val="28"/>
          <w:lang w:val="en-US" w:eastAsia="ru-RU"/>
        </w:rPr>
        <w:t>INS</w:t>
      </w:r>
      <w:r w:rsidRPr="00C53608">
        <w:rPr>
          <w:rFonts w:ascii="Times New Roman" w:eastAsia="Times New Roman" w:hAnsi="Times New Roman" w:cs="Times New Roman"/>
          <w:color w:val="000000"/>
          <w:sz w:val="28"/>
          <w:szCs w:val="28"/>
          <w:lang w:val="en-US" w:eastAsia="ru-RU"/>
        </w:rPr>
        <w:t xml:space="preserve"> transcription</w:t>
      </w:r>
      <w:r w:rsidR="006440B6">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Several studies have previously showed</w:t>
      </w:r>
      <w:r w:rsidR="002F0CAA">
        <w:rPr>
          <w:rFonts w:ascii="Times New Roman" w:eastAsia="Times New Roman" w:hAnsi="Times New Roman" w:cs="Times New Roman"/>
          <w:color w:val="000000"/>
          <w:sz w:val="28"/>
          <w:szCs w:val="28"/>
          <w:lang w:val="en-US" w:eastAsia="ru-RU"/>
        </w:rPr>
        <w:t xml:space="preserve"> </w:t>
      </w:r>
      <w:r w:rsidRPr="00C53608">
        <w:rPr>
          <w:rFonts w:ascii="Times New Roman" w:eastAsia="Times New Roman" w:hAnsi="Times New Roman" w:cs="Times New Roman"/>
          <w:color w:val="000000"/>
          <w:sz w:val="28"/>
          <w:szCs w:val="28"/>
          <w:lang w:val="en-US" w:eastAsia="ru-RU"/>
        </w:rPr>
        <w:t>that Kruppel-associated box (KRAB) protein could be as a strong transcription inhibitor for most endogenous ge</w:t>
      </w:r>
      <w:r w:rsidRPr="005954A9">
        <w:rPr>
          <w:rFonts w:ascii="Times New Roman" w:eastAsia="Times New Roman" w:hAnsi="Times New Roman" w:cs="Times New Roman"/>
          <w:color w:val="000000"/>
          <w:sz w:val="28"/>
          <w:szCs w:val="28"/>
          <w:lang w:val="en-US" w:eastAsia="ru-RU"/>
        </w:rPr>
        <w:t>ne</w:t>
      </w:r>
      <w:r w:rsidR="00BC389B">
        <w:rPr>
          <w:rFonts w:ascii="Times New Roman" w:eastAsia="Times New Roman" w:hAnsi="Times New Roman" w:cs="Times New Roman"/>
          <w:color w:val="000000"/>
          <w:sz w:val="28"/>
          <w:szCs w:val="28"/>
          <w:lang w:val="en-US" w:eastAsia="ru-RU"/>
        </w:rPr>
        <w:t>s</w:t>
      </w:r>
      <w:r w:rsidR="00C44282">
        <w:rPr>
          <w:rFonts w:ascii="Times New Roman" w:eastAsia="Times New Roman" w:hAnsi="Times New Roman" w:cs="Times New Roman"/>
          <w:color w:val="000000"/>
          <w:sz w:val="28"/>
          <w:szCs w:val="28"/>
          <w:lang w:val="en-US" w:eastAsia="ru-RU"/>
        </w:rPr>
        <w:t xml:space="preserve">. </w:t>
      </w:r>
      <w:r w:rsidR="00473FEB" w:rsidRPr="00473FEB">
        <w:rPr>
          <w:rFonts w:ascii="Times New Roman" w:eastAsia="Times New Roman" w:hAnsi="Times New Roman" w:cs="Times New Roman"/>
          <w:color w:val="000000"/>
          <w:sz w:val="28"/>
          <w:szCs w:val="28"/>
          <w:lang w:val="en-US" w:eastAsia="ru-RU"/>
        </w:rPr>
        <w:t>The KRAB domain functions as a transcriptional repressor by binding to corepressor proteins, primarily KAP1 (KRAB-associated protein 1). This interaction is essential for the repression activity, as KAP1 enhances KRAB-mediated repression and can act as a repressor when tethered to DNA. The KRAB domain's repressive function is dependent on its ability to recruit KAP1, which then facilitates the deposition of repressive histone marks such as H3K9me3, leading to heterochromatin formation and transcriptional silencing</w:t>
      </w:r>
      <w:r w:rsidR="00337453">
        <w:rPr>
          <w:rFonts w:ascii="Times New Roman" w:eastAsia="Times New Roman" w:hAnsi="Times New Roman" w:cs="Times New Roman"/>
          <w:color w:val="000000"/>
          <w:sz w:val="28"/>
          <w:szCs w:val="28"/>
          <w:lang w:val="en-US" w:eastAsia="ru-RU"/>
        </w:rPr>
        <w:t xml:space="preserve">. </w:t>
      </w:r>
      <w:r w:rsidR="00337453" w:rsidRPr="00337453">
        <w:rPr>
          <w:rFonts w:ascii="Times New Roman" w:eastAsia="Times New Roman" w:hAnsi="Times New Roman" w:cs="Times New Roman"/>
          <w:color w:val="000000"/>
          <w:sz w:val="28"/>
          <w:szCs w:val="28"/>
          <w:lang w:val="en-US" w:eastAsia="ru-RU"/>
        </w:rPr>
        <w:t>The KRAB domain is a conserved 75-amino acid region containing amphipathic alpha-helices necessary for its repressive function. Mutations in these helices can abolish repression, highlighting their importance in the KRAB domain's activity</w:t>
      </w:r>
      <w:r w:rsidR="00C44282">
        <w:rPr>
          <w:rFonts w:ascii="Times New Roman" w:eastAsia="Times New Roman" w:hAnsi="Times New Roman" w:cs="Times New Roman"/>
          <w:color w:val="000000"/>
          <w:sz w:val="28"/>
          <w:szCs w:val="28"/>
          <w:lang w:val="en-US" w:eastAsia="ru-RU"/>
        </w:rPr>
        <w:t xml:space="preserve"> [154]</w:t>
      </w:r>
      <w:r w:rsidR="00C44282" w:rsidRPr="005954A9">
        <w:rPr>
          <w:rFonts w:ascii="Times New Roman" w:eastAsia="Times New Roman" w:hAnsi="Times New Roman" w:cs="Times New Roman"/>
          <w:color w:val="000000"/>
          <w:sz w:val="28"/>
          <w:szCs w:val="28"/>
          <w:lang w:val="en-US" w:eastAsia="ru-RU"/>
        </w:rPr>
        <w:t>.</w:t>
      </w:r>
      <w:r w:rsidR="00C44282">
        <w:rPr>
          <w:rFonts w:ascii="Times New Roman" w:eastAsia="Times New Roman" w:hAnsi="Times New Roman" w:cs="Times New Roman"/>
          <w:color w:val="000000"/>
          <w:sz w:val="28"/>
          <w:szCs w:val="28"/>
          <w:lang w:val="en-US" w:eastAsia="ru-RU"/>
        </w:rPr>
        <w:tab/>
      </w:r>
      <w:r w:rsidR="00C44282">
        <w:rPr>
          <w:rFonts w:ascii="Times New Roman" w:eastAsia="Times New Roman" w:hAnsi="Times New Roman" w:cs="Times New Roman"/>
          <w:color w:val="000000"/>
          <w:sz w:val="28"/>
          <w:szCs w:val="28"/>
          <w:lang w:val="en-US" w:eastAsia="ru-RU"/>
        </w:rPr>
        <w:tab/>
      </w:r>
      <w:r w:rsidR="00C44282">
        <w:rPr>
          <w:rFonts w:ascii="Times New Roman" w:eastAsia="Times New Roman" w:hAnsi="Times New Roman" w:cs="Times New Roman"/>
          <w:color w:val="000000"/>
          <w:sz w:val="28"/>
          <w:szCs w:val="28"/>
          <w:lang w:val="en-US" w:eastAsia="ru-RU"/>
        </w:rPr>
        <w:tab/>
      </w:r>
      <w:r w:rsidR="00C44282">
        <w:rPr>
          <w:rFonts w:ascii="Times New Roman" w:eastAsia="Times New Roman" w:hAnsi="Times New Roman" w:cs="Times New Roman"/>
          <w:color w:val="000000"/>
          <w:sz w:val="28"/>
          <w:szCs w:val="28"/>
          <w:lang w:val="en-US" w:eastAsia="ru-RU"/>
        </w:rPr>
        <w:tab/>
      </w:r>
      <w:r w:rsidR="00C44282">
        <w:rPr>
          <w:rFonts w:ascii="Times New Roman" w:eastAsia="Times New Roman" w:hAnsi="Times New Roman" w:cs="Times New Roman"/>
          <w:color w:val="000000"/>
          <w:sz w:val="28"/>
          <w:szCs w:val="28"/>
          <w:lang w:val="en-US" w:eastAsia="ru-RU"/>
        </w:rPr>
        <w:tab/>
      </w:r>
      <w:r w:rsidR="00C44282">
        <w:rPr>
          <w:rFonts w:ascii="Times New Roman" w:eastAsia="Times New Roman" w:hAnsi="Times New Roman" w:cs="Times New Roman"/>
          <w:color w:val="000000"/>
          <w:sz w:val="28"/>
          <w:szCs w:val="28"/>
          <w:lang w:val="en-US" w:eastAsia="ru-RU"/>
        </w:rPr>
        <w:tab/>
      </w:r>
      <w:r w:rsidR="00C44282">
        <w:rPr>
          <w:rFonts w:ascii="Times New Roman" w:eastAsia="Times New Roman" w:hAnsi="Times New Roman" w:cs="Times New Roman"/>
          <w:color w:val="000000"/>
          <w:sz w:val="28"/>
          <w:szCs w:val="28"/>
          <w:lang w:val="en-US" w:eastAsia="ru-RU"/>
        </w:rPr>
        <w:tab/>
      </w:r>
      <w:r w:rsidR="00A6793B">
        <w:rPr>
          <w:rFonts w:ascii="Times New Roman" w:eastAsia="Times New Roman" w:hAnsi="Times New Roman" w:cs="Times New Roman"/>
          <w:color w:val="000000"/>
          <w:sz w:val="28"/>
          <w:szCs w:val="28"/>
          <w:lang w:val="en-US" w:eastAsia="ru-RU"/>
        </w:rPr>
        <w:tab/>
      </w:r>
      <w:r w:rsidR="00A6793B">
        <w:rPr>
          <w:rFonts w:ascii="Times New Roman" w:eastAsia="Times New Roman" w:hAnsi="Times New Roman" w:cs="Times New Roman"/>
          <w:color w:val="000000"/>
          <w:sz w:val="28"/>
          <w:szCs w:val="28"/>
          <w:lang w:val="en-US" w:eastAsia="ru-RU"/>
        </w:rPr>
        <w:tab/>
      </w:r>
      <w:r w:rsidR="00A6793B">
        <w:rPr>
          <w:rFonts w:ascii="Times New Roman" w:eastAsia="Times New Roman" w:hAnsi="Times New Roman" w:cs="Times New Roman"/>
          <w:color w:val="000000"/>
          <w:sz w:val="28"/>
          <w:szCs w:val="28"/>
          <w:lang w:val="en-US" w:eastAsia="ru-RU"/>
        </w:rPr>
        <w:tab/>
      </w:r>
      <w:r w:rsidR="00337453">
        <w:rPr>
          <w:rFonts w:ascii="Times New Roman" w:eastAsia="Times New Roman" w:hAnsi="Times New Roman" w:cs="Times New Roman"/>
          <w:color w:val="000000"/>
          <w:sz w:val="28"/>
          <w:szCs w:val="28"/>
          <w:lang w:val="en-US" w:eastAsia="ru-RU"/>
        </w:rPr>
        <w:t xml:space="preserve">Thus, </w:t>
      </w:r>
      <w:r w:rsidRPr="00C53608">
        <w:rPr>
          <w:rFonts w:ascii="Times New Roman" w:eastAsia="Times New Roman" w:hAnsi="Times New Roman" w:cs="Times New Roman"/>
          <w:color w:val="000000"/>
          <w:sz w:val="28"/>
          <w:szCs w:val="28"/>
          <w:lang w:val="en-US" w:eastAsia="ru-RU"/>
        </w:rPr>
        <w:t>the HEK 293 cells with activated insulin gene (dCas9-VP64+</w:t>
      </w:r>
      <w:r w:rsidR="00EF5408" w:rsidRPr="00C53608">
        <w:rPr>
          <w:rFonts w:ascii="Times New Roman" w:eastAsia="Times New Roman" w:hAnsi="Times New Roman" w:cs="Times New Roman"/>
          <w:color w:val="000000"/>
          <w:sz w:val="28"/>
          <w:szCs w:val="28"/>
          <w:lang w:val="en-US" w:eastAsia="ru-RU"/>
        </w:rPr>
        <w:t xml:space="preserve"> Lenti </w:t>
      </w:r>
      <w:r w:rsidRPr="00C53608">
        <w:rPr>
          <w:rFonts w:ascii="Times New Roman" w:eastAsia="Times New Roman" w:hAnsi="Times New Roman" w:cs="Times New Roman"/>
          <w:i/>
          <w:iCs/>
          <w:color w:val="000000"/>
          <w:sz w:val="28"/>
          <w:szCs w:val="28"/>
          <w:lang w:val="en-US" w:eastAsia="ru-RU"/>
        </w:rPr>
        <w:t>INS</w:t>
      </w:r>
      <w:r w:rsidRPr="00C53608">
        <w:rPr>
          <w:rFonts w:ascii="Times New Roman" w:eastAsia="Times New Roman" w:hAnsi="Times New Roman" w:cs="Times New Roman"/>
          <w:color w:val="000000"/>
          <w:sz w:val="28"/>
          <w:szCs w:val="28"/>
          <w:lang w:val="en-US" w:eastAsia="ru-RU"/>
        </w:rPr>
        <w:t xml:space="preserve"> gRNA) were transfected with the previously obtained plasmid with dCas9-KRAB complex. Th</w:t>
      </w:r>
      <w:r w:rsidR="00EF5408" w:rsidRPr="00C53608">
        <w:rPr>
          <w:rFonts w:ascii="Times New Roman" w:eastAsia="Times New Roman" w:hAnsi="Times New Roman" w:cs="Times New Roman"/>
          <w:color w:val="000000"/>
          <w:sz w:val="28"/>
          <w:szCs w:val="28"/>
          <w:lang w:val="en-US" w:eastAsia="ru-RU"/>
        </w:rPr>
        <w:t xml:space="preserve">is </w:t>
      </w:r>
      <w:r w:rsidRPr="00C53608">
        <w:rPr>
          <w:rFonts w:ascii="Times New Roman" w:eastAsia="Times New Roman" w:hAnsi="Times New Roman" w:cs="Times New Roman"/>
          <w:color w:val="000000"/>
          <w:sz w:val="28"/>
          <w:szCs w:val="28"/>
          <w:lang w:val="en-US" w:eastAsia="ru-RU"/>
        </w:rPr>
        <w:t xml:space="preserve">dCas9 had a slightly different amino acid sequence than the previous </w:t>
      </w:r>
      <w:r w:rsidR="006B0739" w:rsidRPr="00C53608">
        <w:rPr>
          <w:rFonts w:ascii="Times New Roman" w:eastAsia="Times New Roman" w:hAnsi="Times New Roman" w:cs="Times New Roman"/>
          <w:color w:val="000000"/>
          <w:sz w:val="28"/>
          <w:szCs w:val="28"/>
          <w:lang w:val="en-US" w:eastAsia="ru-RU"/>
        </w:rPr>
        <w:t xml:space="preserve">one </w:t>
      </w:r>
      <w:r w:rsidR="00BC0B77" w:rsidRPr="00C53608">
        <w:rPr>
          <w:rFonts w:ascii="Times New Roman" w:eastAsia="Times New Roman" w:hAnsi="Times New Roman" w:cs="Times New Roman"/>
          <w:color w:val="000000"/>
          <w:sz w:val="28"/>
          <w:szCs w:val="28"/>
          <w:lang w:val="en-US" w:eastAsia="ru-RU"/>
        </w:rPr>
        <w:t>in dCas9-</w:t>
      </w:r>
      <w:r w:rsidR="00BA7AD4" w:rsidRPr="00C53608">
        <w:rPr>
          <w:rFonts w:ascii="Times New Roman" w:eastAsia="Times New Roman" w:hAnsi="Times New Roman" w:cs="Times New Roman"/>
          <w:color w:val="000000"/>
          <w:sz w:val="28"/>
          <w:szCs w:val="28"/>
          <w:lang w:val="en-US" w:eastAsia="ru-RU"/>
        </w:rPr>
        <w:t>VP64 but</w:t>
      </w:r>
      <w:r w:rsidRPr="00C53608">
        <w:rPr>
          <w:rFonts w:ascii="Times New Roman" w:eastAsia="Times New Roman" w:hAnsi="Times New Roman" w:cs="Times New Roman"/>
          <w:color w:val="000000"/>
          <w:sz w:val="28"/>
          <w:szCs w:val="28"/>
          <w:lang w:val="en-US" w:eastAsia="ru-RU"/>
        </w:rPr>
        <w:t xml:space="preserve"> can bind with the </w:t>
      </w:r>
      <w:r w:rsidRPr="00C53608">
        <w:rPr>
          <w:rFonts w:ascii="Times New Roman" w:eastAsia="Times New Roman" w:hAnsi="Times New Roman" w:cs="Times New Roman"/>
          <w:i/>
          <w:iCs/>
          <w:color w:val="000000"/>
          <w:sz w:val="28"/>
          <w:szCs w:val="28"/>
          <w:lang w:val="en-US" w:eastAsia="ru-RU"/>
        </w:rPr>
        <w:t xml:space="preserve">INS </w:t>
      </w:r>
      <w:r w:rsidRPr="00C53608">
        <w:rPr>
          <w:rFonts w:ascii="Times New Roman" w:eastAsia="Times New Roman" w:hAnsi="Times New Roman" w:cs="Times New Roman"/>
          <w:color w:val="000000"/>
          <w:sz w:val="28"/>
          <w:szCs w:val="28"/>
          <w:lang w:val="en-US" w:eastAsia="ru-RU"/>
        </w:rPr>
        <w:t xml:space="preserve">gRNAs which are still expressed by the host </w:t>
      </w:r>
      <w:r w:rsidR="00BC0B77" w:rsidRPr="00C53608">
        <w:rPr>
          <w:rFonts w:ascii="Times New Roman" w:eastAsia="Times New Roman" w:hAnsi="Times New Roman" w:cs="Times New Roman"/>
          <w:color w:val="000000"/>
          <w:sz w:val="28"/>
          <w:szCs w:val="28"/>
          <w:lang w:val="en-US" w:eastAsia="ru-RU"/>
        </w:rPr>
        <w:t xml:space="preserve">HEK 293 </w:t>
      </w:r>
      <w:r w:rsidRPr="00C53608">
        <w:rPr>
          <w:rFonts w:ascii="Times New Roman" w:eastAsia="Times New Roman" w:hAnsi="Times New Roman" w:cs="Times New Roman"/>
          <w:color w:val="000000"/>
          <w:sz w:val="28"/>
          <w:szCs w:val="28"/>
          <w:lang w:val="en-US" w:eastAsia="ru-RU"/>
        </w:rPr>
        <w:t>cell</w:t>
      </w:r>
      <w:r w:rsidR="00BC0B77" w:rsidRPr="00C53608">
        <w:rPr>
          <w:rFonts w:ascii="Times New Roman" w:eastAsia="Times New Roman" w:hAnsi="Times New Roman" w:cs="Times New Roman"/>
          <w:color w:val="000000"/>
          <w:sz w:val="28"/>
          <w:szCs w:val="28"/>
          <w:lang w:val="en-US" w:eastAsia="ru-RU"/>
        </w:rPr>
        <w:t>s</w:t>
      </w:r>
      <w:r w:rsidRPr="00C53608">
        <w:rPr>
          <w:rFonts w:ascii="Times New Roman" w:eastAsia="Times New Roman" w:hAnsi="Times New Roman" w:cs="Times New Roman"/>
          <w:color w:val="000000"/>
          <w:sz w:val="28"/>
          <w:szCs w:val="28"/>
          <w:lang w:val="en-US" w:eastAsia="ru-RU"/>
        </w:rPr>
        <w:t xml:space="preserve">. </w:t>
      </w:r>
    </w:p>
    <w:p w14:paraId="30B910D2" w14:textId="20B19BB2" w:rsidR="00FB0F95" w:rsidRPr="00C53608" w:rsidRDefault="007D480A"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color w:val="000000"/>
          <w:sz w:val="28"/>
          <w:szCs w:val="28"/>
          <w:lang w:val="en-US" w:eastAsia="ru-RU"/>
        </w:rPr>
        <w:t xml:space="preserve">As a result of the transfection, substantially lower amount of insulin mRNA (nearly </w:t>
      </w:r>
      <w:r w:rsidR="007D63A0">
        <w:rPr>
          <w:rFonts w:ascii="Times New Roman" w:eastAsia="Times New Roman" w:hAnsi="Times New Roman" w:cs="Times New Roman"/>
          <w:color w:val="000000"/>
          <w:sz w:val="28"/>
          <w:szCs w:val="28"/>
          <w:lang w:val="en-US" w:eastAsia="ru-RU"/>
        </w:rPr>
        <w:t>6</w:t>
      </w:r>
      <w:r w:rsidRPr="00C53608">
        <w:rPr>
          <w:rFonts w:ascii="Times New Roman" w:eastAsia="Times New Roman" w:hAnsi="Times New Roman" w:cs="Times New Roman"/>
          <w:color w:val="000000"/>
          <w:sz w:val="28"/>
          <w:szCs w:val="28"/>
          <w:lang w:val="en-US" w:eastAsia="ru-RU"/>
        </w:rPr>
        <w:t xml:space="preserve">00x) was observed in the infected cells </w:t>
      </w:r>
      <w:r w:rsidR="00FB0F95" w:rsidRPr="00C53608">
        <w:rPr>
          <w:rFonts w:ascii="Times New Roman" w:eastAsia="Times New Roman" w:hAnsi="Times New Roman" w:cs="Times New Roman"/>
          <w:color w:val="000000"/>
          <w:sz w:val="28"/>
          <w:szCs w:val="28"/>
          <w:lang w:val="en-US" w:eastAsia="ru-RU"/>
        </w:rPr>
        <w:t xml:space="preserve">compared to </w:t>
      </w:r>
      <w:r w:rsidRPr="00C53608">
        <w:rPr>
          <w:rFonts w:ascii="Times New Roman" w:eastAsia="Times New Roman" w:hAnsi="Times New Roman" w:cs="Times New Roman"/>
          <w:color w:val="000000"/>
          <w:sz w:val="28"/>
          <w:szCs w:val="28"/>
          <w:lang w:val="en-US" w:eastAsia="ru-RU"/>
        </w:rPr>
        <w:t xml:space="preserve">control samples (no dCas9-KRAB addition, Figure </w:t>
      </w:r>
      <w:r w:rsidR="00F63366">
        <w:rPr>
          <w:rFonts w:ascii="Times New Roman" w:eastAsia="Times New Roman" w:hAnsi="Times New Roman" w:cs="Times New Roman"/>
          <w:color w:val="000000"/>
          <w:sz w:val="28"/>
          <w:szCs w:val="28"/>
          <w:lang w:val="en-US" w:eastAsia="ru-RU"/>
        </w:rPr>
        <w:t>7</w:t>
      </w:r>
      <w:r w:rsidRPr="00C53608">
        <w:rPr>
          <w:rFonts w:ascii="Times New Roman" w:eastAsia="Times New Roman" w:hAnsi="Times New Roman" w:cs="Times New Roman"/>
          <w:color w:val="000000"/>
          <w:sz w:val="28"/>
          <w:szCs w:val="28"/>
          <w:lang w:val="en-US" w:eastAsia="ru-RU"/>
        </w:rPr>
        <w:t>)</w:t>
      </w:r>
      <w:r w:rsidR="009A7750">
        <w:rPr>
          <w:rFonts w:ascii="Times New Roman" w:eastAsia="Times New Roman" w:hAnsi="Times New Roman" w:cs="Times New Roman"/>
          <w:color w:val="000000"/>
          <w:sz w:val="28"/>
          <w:szCs w:val="28"/>
          <w:lang w:val="en-US" w:eastAsia="ru-RU"/>
        </w:rPr>
        <w:t xml:space="preserve"> [152]</w:t>
      </w:r>
      <w:r w:rsidRPr="00C53608">
        <w:rPr>
          <w:rFonts w:ascii="Times New Roman" w:eastAsia="Times New Roman" w:hAnsi="Times New Roman" w:cs="Times New Roman"/>
          <w:color w:val="000000"/>
          <w:sz w:val="28"/>
          <w:szCs w:val="28"/>
          <w:lang w:val="en-US" w:eastAsia="ru-RU"/>
        </w:rPr>
        <w:t xml:space="preserve">. </w:t>
      </w:r>
    </w:p>
    <w:p w14:paraId="1C8E3A4F" w14:textId="77777777" w:rsidR="007D480A" w:rsidRPr="00C53608" w:rsidRDefault="007D480A" w:rsidP="00900C3B">
      <w:pPr>
        <w:spacing w:after="0" w:line="240" w:lineRule="auto"/>
        <w:jc w:val="center"/>
        <w:rPr>
          <w:rFonts w:ascii="Times New Roman" w:eastAsia="Times New Roman" w:hAnsi="Times New Roman" w:cs="Times New Roman"/>
          <w:sz w:val="28"/>
          <w:szCs w:val="28"/>
          <w:lang w:eastAsia="ru-RU"/>
        </w:rPr>
      </w:pPr>
      <w:r w:rsidRPr="00C53608">
        <w:rPr>
          <w:rFonts w:ascii="Times New Roman" w:eastAsia="Times New Roman" w:hAnsi="Times New Roman" w:cs="Times New Roman"/>
          <w:b/>
          <w:bCs/>
          <w:noProof/>
          <w:color w:val="000000"/>
          <w:sz w:val="28"/>
          <w:szCs w:val="28"/>
          <w:bdr w:val="none" w:sz="0" w:space="0" w:color="auto" w:frame="1"/>
          <w:lang w:eastAsia="ru-RU"/>
        </w:rPr>
        <w:lastRenderedPageBreak/>
        <w:drawing>
          <wp:inline distT="0" distB="0" distL="0" distR="0" wp14:anchorId="44B3E0B8" wp14:editId="5259644C">
            <wp:extent cx="2663687" cy="314592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992" cy="3152192"/>
                    </a:xfrm>
                    <a:prstGeom prst="rect">
                      <a:avLst/>
                    </a:prstGeom>
                    <a:noFill/>
                    <a:ln>
                      <a:noFill/>
                    </a:ln>
                  </pic:spPr>
                </pic:pic>
              </a:graphicData>
            </a:graphic>
          </wp:inline>
        </w:drawing>
      </w:r>
    </w:p>
    <w:p w14:paraId="175FB009" w14:textId="77777777" w:rsidR="007D480A" w:rsidRPr="00C53608" w:rsidRDefault="007D480A" w:rsidP="00900C3B">
      <w:pPr>
        <w:spacing w:after="0" w:line="240" w:lineRule="auto"/>
        <w:rPr>
          <w:rFonts w:ascii="Times New Roman" w:eastAsia="Times New Roman" w:hAnsi="Times New Roman" w:cs="Times New Roman"/>
          <w:sz w:val="28"/>
          <w:szCs w:val="28"/>
          <w:lang w:eastAsia="ru-RU"/>
        </w:rPr>
      </w:pPr>
    </w:p>
    <w:p w14:paraId="4CF0F9BF" w14:textId="7B8273E7" w:rsidR="007D480A" w:rsidRPr="00F63366" w:rsidRDefault="007D480A" w:rsidP="00900C3B">
      <w:pPr>
        <w:spacing w:after="0" w:line="240" w:lineRule="auto"/>
        <w:jc w:val="center"/>
        <w:rPr>
          <w:rFonts w:ascii="Times New Roman" w:eastAsia="Times New Roman" w:hAnsi="Times New Roman" w:cs="Times New Roman"/>
          <w:sz w:val="28"/>
          <w:szCs w:val="28"/>
          <w:lang w:val="en-US" w:eastAsia="ru-RU"/>
        </w:rPr>
      </w:pPr>
      <w:r w:rsidRPr="00F63366">
        <w:rPr>
          <w:rFonts w:ascii="Times New Roman" w:eastAsia="Times New Roman" w:hAnsi="Times New Roman" w:cs="Times New Roman"/>
          <w:color w:val="000000"/>
          <w:sz w:val="28"/>
          <w:szCs w:val="28"/>
          <w:lang w:val="en-US" w:eastAsia="ru-RU"/>
        </w:rPr>
        <w:t xml:space="preserve">Figure </w:t>
      </w:r>
      <w:r w:rsidR="00F63366" w:rsidRPr="00F63366">
        <w:rPr>
          <w:rFonts w:ascii="Times New Roman" w:eastAsia="Times New Roman" w:hAnsi="Times New Roman" w:cs="Times New Roman"/>
          <w:color w:val="000000"/>
          <w:sz w:val="28"/>
          <w:szCs w:val="28"/>
          <w:lang w:val="en-US" w:eastAsia="ru-RU"/>
        </w:rPr>
        <w:t>7</w:t>
      </w:r>
      <w:r w:rsidRPr="00F63366">
        <w:rPr>
          <w:rFonts w:ascii="Times New Roman" w:eastAsia="Times New Roman" w:hAnsi="Times New Roman" w:cs="Times New Roman"/>
          <w:color w:val="000000"/>
          <w:sz w:val="28"/>
          <w:szCs w:val="28"/>
          <w:lang w:val="en-US" w:eastAsia="ru-RU"/>
        </w:rPr>
        <w:t xml:space="preserve">. Repression of </w:t>
      </w:r>
      <w:r w:rsidR="00437D0D" w:rsidRPr="00F63366">
        <w:rPr>
          <w:rFonts w:ascii="Times New Roman" w:eastAsia="Times New Roman" w:hAnsi="Times New Roman" w:cs="Times New Roman"/>
          <w:color w:val="000000"/>
          <w:sz w:val="28"/>
          <w:szCs w:val="28"/>
          <w:lang w:val="en-US" w:eastAsia="ru-RU"/>
        </w:rPr>
        <w:t xml:space="preserve">the </w:t>
      </w:r>
      <w:r w:rsidR="00B3338A" w:rsidRPr="00F63366">
        <w:rPr>
          <w:rFonts w:ascii="Times New Roman" w:eastAsia="Times New Roman" w:hAnsi="Times New Roman" w:cs="Times New Roman"/>
          <w:color w:val="000000"/>
          <w:sz w:val="28"/>
          <w:szCs w:val="28"/>
          <w:lang w:val="en-US" w:eastAsia="ru-RU"/>
        </w:rPr>
        <w:t xml:space="preserve">recently </w:t>
      </w:r>
      <w:r w:rsidRPr="00F63366">
        <w:rPr>
          <w:rFonts w:ascii="Times New Roman" w:eastAsia="Times New Roman" w:hAnsi="Times New Roman" w:cs="Times New Roman"/>
          <w:color w:val="000000"/>
          <w:sz w:val="28"/>
          <w:szCs w:val="28"/>
          <w:lang w:val="en-US" w:eastAsia="ru-RU"/>
        </w:rPr>
        <w:t xml:space="preserve">activated </w:t>
      </w:r>
      <w:r w:rsidRPr="00F63366">
        <w:rPr>
          <w:rFonts w:ascii="Times New Roman" w:eastAsia="Times New Roman" w:hAnsi="Times New Roman" w:cs="Times New Roman"/>
          <w:i/>
          <w:iCs/>
          <w:color w:val="000000"/>
          <w:sz w:val="28"/>
          <w:szCs w:val="28"/>
          <w:lang w:val="en-US" w:eastAsia="ru-RU"/>
        </w:rPr>
        <w:t>INS</w:t>
      </w:r>
      <w:r w:rsidRPr="00F63366">
        <w:rPr>
          <w:rFonts w:ascii="Times New Roman" w:eastAsia="Times New Roman" w:hAnsi="Times New Roman" w:cs="Times New Roman"/>
          <w:color w:val="000000"/>
          <w:sz w:val="28"/>
          <w:szCs w:val="28"/>
          <w:lang w:val="en-US" w:eastAsia="ru-RU"/>
        </w:rPr>
        <w:t xml:space="preserve"> gene in dCas9-VP64 HEK 293 cells: </w:t>
      </w:r>
      <w:r w:rsidR="00703519">
        <w:rPr>
          <w:rFonts w:ascii="Times New Roman" w:eastAsia="Times New Roman" w:hAnsi="Times New Roman" w:cs="Times New Roman"/>
          <w:color w:val="000000"/>
          <w:sz w:val="28"/>
          <w:szCs w:val="28"/>
          <w:lang w:val="en-US" w:eastAsia="ru-RU"/>
        </w:rPr>
        <w:t>Activated INS</w:t>
      </w:r>
      <w:r w:rsidRPr="00F63366">
        <w:rPr>
          <w:rFonts w:ascii="Times New Roman" w:eastAsia="Times New Roman" w:hAnsi="Times New Roman" w:cs="Times New Roman"/>
          <w:color w:val="000000"/>
          <w:sz w:val="28"/>
          <w:szCs w:val="28"/>
          <w:lang w:val="en-US" w:eastAsia="ru-RU"/>
        </w:rPr>
        <w:t xml:space="preserve"> – positive control; </w:t>
      </w:r>
      <w:r w:rsidR="00703519">
        <w:rPr>
          <w:rFonts w:ascii="Times New Roman" w:eastAsia="Times New Roman" w:hAnsi="Times New Roman" w:cs="Times New Roman"/>
          <w:color w:val="000000"/>
          <w:sz w:val="28"/>
          <w:szCs w:val="28"/>
          <w:lang w:val="en-US" w:eastAsia="ru-RU"/>
        </w:rPr>
        <w:t>Repressed INS - [</w:t>
      </w:r>
      <w:r w:rsidRPr="00F63366">
        <w:rPr>
          <w:rFonts w:ascii="Times New Roman" w:eastAsia="Times New Roman" w:hAnsi="Times New Roman" w:cs="Times New Roman"/>
          <w:color w:val="000000"/>
          <w:sz w:val="28"/>
          <w:szCs w:val="28"/>
          <w:lang w:val="en-US" w:eastAsia="ru-RU"/>
        </w:rPr>
        <w:t>gRNA + (dCas9-VP64)</w:t>
      </w:r>
      <w:r w:rsidR="00703519">
        <w:rPr>
          <w:rFonts w:ascii="Times New Roman" w:eastAsia="Times New Roman" w:hAnsi="Times New Roman" w:cs="Times New Roman"/>
          <w:color w:val="000000"/>
          <w:sz w:val="28"/>
          <w:szCs w:val="28"/>
          <w:lang w:val="en-US" w:eastAsia="ru-RU"/>
        </w:rPr>
        <w:t>]</w:t>
      </w:r>
      <w:r w:rsidRPr="00F63366">
        <w:rPr>
          <w:rFonts w:ascii="Times New Roman" w:eastAsia="Times New Roman" w:hAnsi="Times New Roman" w:cs="Times New Roman"/>
          <w:color w:val="000000"/>
          <w:sz w:val="28"/>
          <w:szCs w:val="28"/>
          <w:lang w:val="en-US" w:eastAsia="ru-RU"/>
        </w:rPr>
        <w:t xml:space="preserve"> + (dCas9-KRAB); N</w:t>
      </w:r>
      <w:r w:rsidR="004462C5">
        <w:rPr>
          <w:rFonts w:ascii="Times New Roman" w:eastAsia="Times New Roman" w:hAnsi="Times New Roman" w:cs="Times New Roman"/>
          <w:color w:val="000000"/>
          <w:sz w:val="28"/>
          <w:szCs w:val="28"/>
          <w:lang w:val="en-US" w:eastAsia="ru-RU"/>
        </w:rPr>
        <w:t xml:space="preserve">ormal </w:t>
      </w:r>
      <w:r w:rsidRPr="00F63366">
        <w:rPr>
          <w:rFonts w:ascii="Times New Roman" w:eastAsia="Times New Roman" w:hAnsi="Times New Roman" w:cs="Times New Roman"/>
          <w:color w:val="000000"/>
          <w:sz w:val="28"/>
          <w:szCs w:val="28"/>
          <w:lang w:val="en-US" w:eastAsia="ru-RU"/>
        </w:rPr>
        <w:t>HEK 293 cells - negative control. Statistical analysis was performed by a one-way ANOVA test followed by Tukey’s post-hoc test for multiple comparisons. *P &lt; 0.05; **P &lt; 0.01; ***P &lt; 0.001; ****P&lt;0.0001</w:t>
      </w:r>
    </w:p>
    <w:p w14:paraId="6E63FC66" w14:textId="77777777" w:rsidR="00B3338A" w:rsidRPr="00C53608" w:rsidRDefault="007D480A" w:rsidP="00900C3B">
      <w:pPr>
        <w:spacing w:after="0" w:line="240" w:lineRule="auto"/>
        <w:ind w:firstLine="720"/>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sz w:val="28"/>
          <w:szCs w:val="28"/>
          <w:lang w:val="en-US" w:eastAsia="ru-RU"/>
        </w:rPr>
        <w:br/>
      </w:r>
    </w:p>
    <w:p w14:paraId="243D3D8F" w14:textId="17F139AB" w:rsidR="00B3338A" w:rsidRPr="00C53608" w:rsidRDefault="00A16156" w:rsidP="00900C3B">
      <w:pPr>
        <w:spacing w:after="0" w:line="240" w:lineRule="auto"/>
        <w:ind w:firstLine="708"/>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color w:val="000000"/>
          <w:sz w:val="28"/>
          <w:szCs w:val="28"/>
          <w:lang w:val="en-US" w:eastAsia="ru-RU"/>
        </w:rPr>
        <w:t xml:space="preserve">Lowering </w:t>
      </w:r>
      <w:r w:rsidR="00D4213D">
        <w:rPr>
          <w:rFonts w:ascii="Times New Roman" w:eastAsia="Times New Roman" w:hAnsi="Times New Roman" w:cs="Times New Roman"/>
          <w:color w:val="000000"/>
          <w:sz w:val="28"/>
          <w:szCs w:val="28"/>
          <w:lang w:val="en-US" w:eastAsia="ru-RU"/>
        </w:rPr>
        <w:t xml:space="preserve">insulin </w:t>
      </w:r>
      <w:r w:rsidR="00426154">
        <w:rPr>
          <w:rFonts w:ascii="Times New Roman" w:eastAsia="Times New Roman" w:hAnsi="Times New Roman" w:cs="Times New Roman"/>
          <w:color w:val="000000"/>
          <w:sz w:val="28"/>
          <w:szCs w:val="28"/>
          <w:lang w:val="en-US" w:eastAsia="ru-RU"/>
        </w:rPr>
        <w:t>expression was</w:t>
      </w:r>
      <w:r w:rsidR="00A10E9C">
        <w:rPr>
          <w:rFonts w:ascii="Times New Roman" w:eastAsia="Times New Roman" w:hAnsi="Times New Roman" w:cs="Times New Roman"/>
          <w:color w:val="000000"/>
          <w:sz w:val="28"/>
          <w:szCs w:val="28"/>
          <w:lang w:val="en-US" w:eastAsia="ru-RU"/>
        </w:rPr>
        <w:t xml:space="preserve"> achieved</w:t>
      </w:r>
      <w:r w:rsidR="00426154">
        <w:rPr>
          <w:rFonts w:ascii="Times New Roman" w:eastAsia="Times New Roman" w:hAnsi="Times New Roman" w:cs="Times New Roman"/>
          <w:color w:val="000000"/>
          <w:sz w:val="28"/>
          <w:szCs w:val="28"/>
          <w:lang w:val="en-US" w:eastAsia="ru-RU"/>
        </w:rPr>
        <w:t xml:space="preserve"> due to</w:t>
      </w:r>
      <w:r w:rsidR="003D47E1">
        <w:rPr>
          <w:rFonts w:ascii="Times New Roman" w:eastAsia="Times New Roman" w:hAnsi="Times New Roman" w:cs="Times New Roman"/>
          <w:color w:val="000000"/>
          <w:sz w:val="28"/>
          <w:szCs w:val="28"/>
          <w:lang w:val="en-US" w:eastAsia="ru-RU"/>
        </w:rPr>
        <w:t xml:space="preserve"> </w:t>
      </w:r>
      <w:r w:rsidR="00426154">
        <w:rPr>
          <w:rFonts w:ascii="Times New Roman" w:eastAsia="Times New Roman" w:hAnsi="Times New Roman" w:cs="Times New Roman"/>
          <w:color w:val="000000"/>
          <w:sz w:val="28"/>
          <w:szCs w:val="28"/>
          <w:lang w:val="en-US" w:eastAsia="ru-RU"/>
        </w:rPr>
        <w:t xml:space="preserve">expression of the genes of the repression construct. </w:t>
      </w:r>
      <w:r w:rsidR="00DA6138">
        <w:rPr>
          <w:rFonts w:ascii="Times New Roman" w:eastAsia="Times New Roman" w:hAnsi="Times New Roman" w:cs="Times New Roman"/>
          <w:color w:val="000000"/>
          <w:sz w:val="28"/>
          <w:szCs w:val="28"/>
          <w:lang w:val="en-US" w:eastAsia="ru-RU"/>
        </w:rPr>
        <w:t xml:space="preserve">Respectively, when qPCR was </w:t>
      </w:r>
      <w:r w:rsidR="00181322">
        <w:rPr>
          <w:rFonts w:ascii="Times New Roman" w:eastAsia="Times New Roman" w:hAnsi="Times New Roman" w:cs="Times New Roman"/>
          <w:color w:val="000000"/>
          <w:sz w:val="28"/>
          <w:szCs w:val="28"/>
          <w:lang w:val="en-US" w:eastAsia="ru-RU"/>
        </w:rPr>
        <w:t>completed,</w:t>
      </w:r>
      <w:r w:rsidR="00DA6138">
        <w:rPr>
          <w:rFonts w:ascii="Times New Roman" w:eastAsia="Times New Roman" w:hAnsi="Times New Roman" w:cs="Times New Roman"/>
          <w:color w:val="000000"/>
          <w:sz w:val="28"/>
          <w:szCs w:val="28"/>
          <w:lang w:val="en-US" w:eastAsia="ru-RU"/>
        </w:rPr>
        <w:t xml:space="preserve"> </w:t>
      </w:r>
      <w:r w:rsidR="003D47E1">
        <w:rPr>
          <w:rFonts w:ascii="Times New Roman" w:eastAsia="Times New Roman" w:hAnsi="Times New Roman" w:cs="Times New Roman"/>
          <w:color w:val="000000"/>
          <w:sz w:val="28"/>
          <w:szCs w:val="28"/>
          <w:lang w:val="en-US" w:eastAsia="ru-RU"/>
        </w:rPr>
        <w:t xml:space="preserve">the </w:t>
      </w:r>
      <w:r w:rsidR="00B3338A" w:rsidRPr="00C53608">
        <w:rPr>
          <w:rFonts w:ascii="Times New Roman" w:eastAsia="Times New Roman" w:hAnsi="Times New Roman" w:cs="Times New Roman"/>
          <w:color w:val="000000"/>
          <w:sz w:val="28"/>
          <w:szCs w:val="28"/>
          <w:lang w:val="en-US" w:eastAsia="ru-RU"/>
        </w:rPr>
        <w:t xml:space="preserve">transfected cells </w:t>
      </w:r>
      <w:r w:rsidR="00DA6138">
        <w:rPr>
          <w:rFonts w:ascii="Times New Roman" w:eastAsia="Times New Roman" w:hAnsi="Times New Roman" w:cs="Times New Roman"/>
          <w:color w:val="000000"/>
          <w:sz w:val="28"/>
          <w:szCs w:val="28"/>
          <w:lang w:val="en-US" w:eastAsia="ru-RU"/>
        </w:rPr>
        <w:t xml:space="preserve">showed </w:t>
      </w:r>
      <w:r w:rsidR="00E01EF4">
        <w:rPr>
          <w:rFonts w:ascii="Times New Roman" w:eastAsia="Times New Roman" w:hAnsi="Times New Roman" w:cs="Times New Roman"/>
          <w:color w:val="000000"/>
          <w:sz w:val="28"/>
          <w:szCs w:val="28"/>
          <w:lang w:val="en-US" w:eastAsia="ru-RU"/>
        </w:rPr>
        <w:t>highly</w:t>
      </w:r>
      <w:r w:rsidR="00B3338A" w:rsidRPr="00C53608">
        <w:rPr>
          <w:rFonts w:ascii="Times New Roman" w:eastAsia="Times New Roman" w:hAnsi="Times New Roman" w:cs="Times New Roman"/>
          <w:color w:val="000000"/>
          <w:sz w:val="28"/>
          <w:szCs w:val="28"/>
          <w:lang w:val="en-US" w:eastAsia="ru-RU"/>
        </w:rPr>
        <w:t xml:space="preserve"> expressed dCas9 and KRAB </w:t>
      </w:r>
      <w:r w:rsidR="00E01EF4">
        <w:rPr>
          <w:rFonts w:ascii="Times New Roman" w:eastAsia="Times New Roman" w:hAnsi="Times New Roman" w:cs="Times New Roman"/>
          <w:color w:val="000000"/>
          <w:sz w:val="28"/>
          <w:szCs w:val="28"/>
          <w:lang w:val="en-US" w:eastAsia="ru-RU"/>
        </w:rPr>
        <w:t xml:space="preserve">levels </w:t>
      </w:r>
      <w:r w:rsidR="00B3338A" w:rsidRPr="00C53608">
        <w:rPr>
          <w:rFonts w:ascii="Times New Roman" w:eastAsia="Times New Roman" w:hAnsi="Times New Roman" w:cs="Times New Roman"/>
          <w:color w:val="000000"/>
          <w:sz w:val="28"/>
          <w:szCs w:val="28"/>
          <w:lang w:val="en-US" w:eastAsia="ru-RU"/>
        </w:rPr>
        <w:t xml:space="preserve">(Figure </w:t>
      </w:r>
      <w:r w:rsidR="00F63366">
        <w:rPr>
          <w:rFonts w:ascii="Times New Roman" w:eastAsia="Times New Roman" w:hAnsi="Times New Roman" w:cs="Times New Roman"/>
          <w:color w:val="000000"/>
          <w:sz w:val="28"/>
          <w:szCs w:val="28"/>
          <w:lang w:val="en-US" w:eastAsia="ru-RU"/>
        </w:rPr>
        <w:t>8</w:t>
      </w:r>
      <w:r w:rsidR="00B3338A" w:rsidRPr="00C53608">
        <w:rPr>
          <w:rFonts w:ascii="Times New Roman" w:eastAsia="Times New Roman" w:hAnsi="Times New Roman" w:cs="Times New Roman"/>
          <w:color w:val="000000"/>
          <w:sz w:val="28"/>
          <w:szCs w:val="28"/>
          <w:lang w:val="en-US" w:eastAsia="ru-RU"/>
        </w:rPr>
        <w:t>).</w:t>
      </w:r>
    </w:p>
    <w:p w14:paraId="70A5D084" w14:textId="77777777" w:rsidR="00B3338A" w:rsidRPr="00C53608" w:rsidRDefault="00B3338A" w:rsidP="00900C3B">
      <w:pPr>
        <w:spacing w:line="240" w:lineRule="auto"/>
        <w:rPr>
          <w:rFonts w:ascii="Times New Roman" w:hAnsi="Times New Roman" w:cs="Times New Roman"/>
          <w:sz w:val="28"/>
          <w:szCs w:val="28"/>
          <w:lang w:val="en-US"/>
        </w:rPr>
      </w:pPr>
    </w:p>
    <w:p w14:paraId="6F5BDC24" w14:textId="77777777" w:rsidR="00437D0D" w:rsidRPr="00C53608" w:rsidRDefault="00437D0D" w:rsidP="00900C3B">
      <w:pPr>
        <w:spacing w:line="240" w:lineRule="auto"/>
        <w:jc w:val="center"/>
        <w:rPr>
          <w:rFonts w:ascii="Times New Roman" w:hAnsi="Times New Roman" w:cs="Times New Roman"/>
          <w:sz w:val="28"/>
          <w:szCs w:val="28"/>
        </w:rPr>
      </w:pPr>
      <w:r w:rsidRPr="00C53608">
        <w:rPr>
          <w:rFonts w:ascii="Times New Roman" w:hAnsi="Times New Roman" w:cs="Times New Roman"/>
          <w:noProof/>
          <w:sz w:val="28"/>
          <w:szCs w:val="28"/>
          <w:lang w:eastAsia="ru-RU"/>
        </w:rPr>
        <w:drawing>
          <wp:inline distT="0" distB="0" distL="0" distR="0" wp14:anchorId="0BFD5AC6" wp14:editId="6B974C31">
            <wp:extent cx="3593989" cy="2042041"/>
            <wp:effectExtent l="0" t="0" r="698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as9 &amp; KRA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8915" cy="2056204"/>
                    </a:xfrm>
                    <a:prstGeom prst="rect">
                      <a:avLst/>
                    </a:prstGeom>
                  </pic:spPr>
                </pic:pic>
              </a:graphicData>
            </a:graphic>
          </wp:inline>
        </w:drawing>
      </w:r>
    </w:p>
    <w:p w14:paraId="3219346F" w14:textId="4A61A96E" w:rsidR="00437D0D" w:rsidRPr="00F63366" w:rsidRDefault="00437D0D" w:rsidP="00900C3B">
      <w:pPr>
        <w:spacing w:line="240" w:lineRule="auto"/>
        <w:jc w:val="center"/>
        <w:rPr>
          <w:rFonts w:ascii="Times New Roman" w:hAnsi="Times New Roman" w:cs="Times New Roman"/>
          <w:sz w:val="28"/>
          <w:szCs w:val="28"/>
          <w:lang w:val="en-US"/>
        </w:rPr>
      </w:pPr>
      <w:r w:rsidRPr="00F63366">
        <w:rPr>
          <w:rFonts w:ascii="Times New Roman" w:hAnsi="Times New Roman" w:cs="Times New Roman"/>
          <w:sz w:val="28"/>
          <w:szCs w:val="28"/>
          <w:lang w:val="en-US"/>
        </w:rPr>
        <w:t xml:space="preserve">Figure </w:t>
      </w:r>
      <w:r w:rsidR="00F63366">
        <w:rPr>
          <w:rFonts w:ascii="Times New Roman" w:hAnsi="Times New Roman" w:cs="Times New Roman"/>
          <w:sz w:val="28"/>
          <w:szCs w:val="28"/>
          <w:lang w:val="en-US"/>
        </w:rPr>
        <w:t>8</w:t>
      </w:r>
      <w:r w:rsidRPr="00F63366">
        <w:rPr>
          <w:rFonts w:ascii="Times New Roman" w:hAnsi="Times New Roman" w:cs="Times New Roman"/>
          <w:sz w:val="28"/>
          <w:szCs w:val="28"/>
          <w:lang w:val="en-US"/>
        </w:rPr>
        <w:t>. Expressions of repressor protein domains in (dCas9-VP64+</w:t>
      </w:r>
      <w:r w:rsidRPr="00F63366">
        <w:rPr>
          <w:rFonts w:ascii="Times New Roman" w:hAnsi="Times New Roman" w:cs="Times New Roman"/>
          <w:i/>
          <w:iCs/>
          <w:sz w:val="28"/>
          <w:szCs w:val="28"/>
          <w:lang w:val="en-US"/>
        </w:rPr>
        <w:t>INS</w:t>
      </w:r>
      <w:r w:rsidRPr="00F63366">
        <w:rPr>
          <w:rFonts w:ascii="Times New Roman" w:hAnsi="Times New Roman" w:cs="Times New Roman"/>
          <w:sz w:val="28"/>
          <w:szCs w:val="28"/>
          <w:lang w:val="en-US"/>
        </w:rPr>
        <w:t xml:space="preserve"> gRNAs) HEK 293 cells transfected with dCas9-KRAB plasmid </w:t>
      </w:r>
      <w:r w:rsidRPr="00F63366">
        <w:rPr>
          <w:rFonts w:ascii="Times New Roman" w:hAnsi="Times New Roman" w:cs="Times New Roman"/>
          <w:bCs/>
          <w:sz w:val="28"/>
          <w:szCs w:val="28"/>
          <w:lang w:val="en-US"/>
        </w:rPr>
        <w:t xml:space="preserve">(#110820). As seen, both proteins expressed well which led them act together as </w:t>
      </w:r>
      <w:r w:rsidRPr="00F63366">
        <w:rPr>
          <w:rFonts w:ascii="Times New Roman" w:hAnsi="Times New Roman" w:cs="Times New Roman"/>
          <w:bCs/>
          <w:i/>
          <w:iCs/>
          <w:sz w:val="28"/>
          <w:szCs w:val="28"/>
          <w:lang w:val="en-US"/>
        </w:rPr>
        <w:t xml:space="preserve">INS </w:t>
      </w:r>
      <w:r w:rsidRPr="00F63366">
        <w:rPr>
          <w:rFonts w:ascii="Times New Roman" w:hAnsi="Times New Roman" w:cs="Times New Roman"/>
          <w:bCs/>
          <w:sz w:val="28"/>
          <w:szCs w:val="28"/>
          <w:lang w:val="en-US"/>
        </w:rPr>
        <w:t xml:space="preserve">gene transcription repressors in complex with </w:t>
      </w:r>
      <w:r w:rsidRPr="00F63366">
        <w:rPr>
          <w:rFonts w:ascii="Times New Roman" w:hAnsi="Times New Roman" w:cs="Times New Roman"/>
          <w:sz w:val="28"/>
          <w:szCs w:val="28"/>
          <w:lang w:val="en-US"/>
        </w:rPr>
        <w:t xml:space="preserve">gRNAs. </w:t>
      </w:r>
      <w:r w:rsidRPr="00F63366">
        <w:rPr>
          <w:rFonts w:ascii="Times New Roman" w:hAnsi="Times New Roman" w:cs="Times New Roman"/>
          <w:bCs/>
          <w:color w:val="000000" w:themeColor="text1"/>
          <w:sz w:val="28"/>
          <w:szCs w:val="28"/>
          <w:lang w:val="en-US"/>
        </w:rPr>
        <w:t xml:space="preserve">Statistical analysis was performed by a two-way ANOVA test followed by Sidak’s post-hoc test for multiple comparisons. </w:t>
      </w:r>
      <w:r w:rsidR="001772E2">
        <w:rPr>
          <w:rFonts w:ascii="Times New Roman" w:hAnsi="Times New Roman" w:cs="Times New Roman"/>
          <w:bCs/>
          <w:color w:val="000000" w:themeColor="text1"/>
          <w:sz w:val="28"/>
          <w:szCs w:val="28"/>
          <w:lang w:val="en-US"/>
        </w:rPr>
        <w:t xml:space="preserve">   </w:t>
      </w:r>
      <w:r w:rsidRPr="00F63366">
        <w:rPr>
          <w:rFonts w:ascii="Times New Roman" w:hAnsi="Times New Roman" w:cs="Times New Roman"/>
          <w:bCs/>
          <w:color w:val="000000" w:themeColor="text1"/>
          <w:sz w:val="28"/>
          <w:szCs w:val="28"/>
          <w:lang w:val="en-US"/>
        </w:rPr>
        <w:t>*P &lt; 0.05; **P &lt; 0.01; ***P &lt; 0.001; ****P&lt;0.0001.</w:t>
      </w:r>
    </w:p>
    <w:p w14:paraId="1D7E19ED" w14:textId="22CCFE0D" w:rsidR="00841E0D" w:rsidRPr="003D47E1" w:rsidRDefault="00C36F16" w:rsidP="003D47E1">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expression of the transfected domains </w:t>
      </w:r>
      <w:r w:rsidR="000D5822">
        <w:rPr>
          <w:rFonts w:ascii="Times New Roman" w:hAnsi="Times New Roman" w:cs="Times New Roman"/>
          <w:sz w:val="28"/>
          <w:szCs w:val="28"/>
          <w:lang w:val="en-US"/>
        </w:rPr>
        <w:t>was</w:t>
      </w:r>
      <w:r>
        <w:rPr>
          <w:rFonts w:ascii="Times New Roman" w:hAnsi="Times New Roman" w:cs="Times New Roman"/>
          <w:sz w:val="28"/>
          <w:szCs w:val="28"/>
          <w:lang w:val="en-US"/>
        </w:rPr>
        <w:t xml:space="preserve"> analyzed using qPCR method as above </w:t>
      </w:r>
      <w:r w:rsidR="000D5822">
        <w:rPr>
          <w:rFonts w:ascii="Times New Roman" w:hAnsi="Times New Roman" w:cs="Times New Roman"/>
          <w:sz w:val="28"/>
          <w:szCs w:val="28"/>
          <w:lang w:val="en-US"/>
        </w:rPr>
        <w:t>described for which the following primers were utilized (</w:t>
      </w:r>
      <w:r w:rsidR="00A17383">
        <w:rPr>
          <w:rFonts w:ascii="Times New Roman" w:hAnsi="Times New Roman" w:cs="Times New Roman"/>
          <w:sz w:val="28"/>
          <w:szCs w:val="28"/>
          <w:lang w:val="en-US"/>
        </w:rPr>
        <w:t>the primer for dCas9 was slightly different from the primer for the dCas9-</w:t>
      </w:r>
      <w:r w:rsidR="00826EC0">
        <w:rPr>
          <w:rFonts w:ascii="Times New Roman" w:hAnsi="Times New Roman" w:cs="Times New Roman"/>
          <w:sz w:val="28"/>
          <w:szCs w:val="28"/>
          <w:lang w:val="en-US"/>
        </w:rPr>
        <w:t>VP64)</w:t>
      </w:r>
      <w:r w:rsidR="000D5822">
        <w:rPr>
          <w:rFonts w:ascii="Times New Roman" w:hAnsi="Times New Roman" w:cs="Times New Roman"/>
          <w:sz w:val="28"/>
          <w:szCs w:val="28"/>
          <w:lang w:val="en-US"/>
        </w:rPr>
        <w:t>:</w:t>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CA220D">
        <w:rPr>
          <w:rFonts w:ascii="Times New Roman" w:hAnsi="Times New Roman" w:cs="Times New Roman"/>
          <w:sz w:val="28"/>
          <w:szCs w:val="28"/>
          <w:lang w:val="en-US"/>
        </w:rPr>
        <w:t xml:space="preserve">dCas9 forward: </w:t>
      </w:r>
      <w:r w:rsidR="00CA220D" w:rsidRPr="0073313F">
        <w:rPr>
          <w:rFonts w:ascii="Times New Roman" w:hAnsi="Times New Roman" w:cs="Times New Roman"/>
          <w:sz w:val="28"/>
          <w:szCs w:val="28"/>
          <w:lang w:val="en-US"/>
        </w:rPr>
        <w:t>A</w:t>
      </w:r>
      <w:r w:rsidR="00060D3B">
        <w:rPr>
          <w:rFonts w:ascii="Times New Roman" w:hAnsi="Times New Roman" w:cs="Times New Roman"/>
          <w:sz w:val="28"/>
          <w:szCs w:val="28"/>
          <w:lang w:val="en-US"/>
        </w:rPr>
        <w:t>GTC</w:t>
      </w:r>
      <w:r w:rsidR="00CA220D" w:rsidRPr="0073313F">
        <w:rPr>
          <w:rFonts w:ascii="Times New Roman" w:hAnsi="Times New Roman" w:cs="Times New Roman"/>
          <w:sz w:val="28"/>
          <w:szCs w:val="28"/>
          <w:lang w:val="en-US"/>
        </w:rPr>
        <w:t>CCGATCGC</w:t>
      </w:r>
      <w:r w:rsidR="00060D3B">
        <w:rPr>
          <w:rFonts w:ascii="Times New Roman" w:hAnsi="Times New Roman" w:cs="Times New Roman"/>
          <w:sz w:val="28"/>
          <w:szCs w:val="28"/>
          <w:lang w:val="en-US"/>
        </w:rPr>
        <w:t>TT</w:t>
      </w:r>
      <w:r w:rsidR="00CA220D" w:rsidRPr="0073313F">
        <w:rPr>
          <w:rFonts w:ascii="Times New Roman" w:hAnsi="Times New Roman" w:cs="Times New Roman"/>
          <w:sz w:val="28"/>
          <w:szCs w:val="28"/>
          <w:lang w:val="en-US"/>
        </w:rPr>
        <w:t>CAGCA</w:t>
      </w:r>
      <w:r w:rsidR="00060D3B">
        <w:rPr>
          <w:rFonts w:ascii="Times New Roman" w:hAnsi="Times New Roman" w:cs="Times New Roman"/>
          <w:sz w:val="28"/>
          <w:szCs w:val="28"/>
          <w:lang w:val="en-US"/>
        </w:rPr>
        <w:t>G</w:t>
      </w:r>
      <w:r w:rsidR="00CA220D">
        <w:rPr>
          <w:rFonts w:ascii="Times New Roman" w:hAnsi="Times New Roman" w:cs="Times New Roman"/>
          <w:sz w:val="28"/>
          <w:szCs w:val="28"/>
          <w:lang w:val="en-US"/>
        </w:rPr>
        <w:t>;</w:t>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t>dCas9 reverse: CCT</w:t>
      </w:r>
      <w:r w:rsidR="00060D3B">
        <w:rPr>
          <w:rFonts w:ascii="Times New Roman" w:hAnsi="Times New Roman" w:cs="Times New Roman"/>
          <w:sz w:val="28"/>
          <w:szCs w:val="28"/>
          <w:lang w:val="en-US"/>
        </w:rPr>
        <w:t>TC</w:t>
      </w:r>
      <w:r w:rsidR="00CA220D">
        <w:rPr>
          <w:rFonts w:ascii="Times New Roman" w:hAnsi="Times New Roman" w:cs="Times New Roman"/>
          <w:sz w:val="28"/>
          <w:szCs w:val="28"/>
          <w:lang w:val="en-US"/>
        </w:rPr>
        <w:t>ATTAG</w:t>
      </w:r>
      <w:r w:rsidR="00553472">
        <w:rPr>
          <w:rFonts w:ascii="Times New Roman" w:hAnsi="Times New Roman" w:cs="Times New Roman"/>
          <w:sz w:val="28"/>
          <w:szCs w:val="28"/>
          <w:lang w:val="en-US"/>
        </w:rPr>
        <w:t>TT</w:t>
      </w:r>
      <w:r w:rsidR="00CA220D">
        <w:rPr>
          <w:rFonts w:ascii="Times New Roman" w:hAnsi="Times New Roman" w:cs="Times New Roman"/>
          <w:sz w:val="28"/>
          <w:szCs w:val="28"/>
          <w:lang w:val="en-US"/>
        </w:rPr>
        <w:t>ATG</w:t>
      </w:r>
      <w:r w:rsidR="00553472">
        <w:rPr>
          <w:rFonts w:ascii="Times New Roman" w:hAnsi="Times New Roman" w:cs="Times New Roman"/>
          <w:sz w:val="28"/>
          <w:szCs w:val="28"/>
          <w:lang w:val="en-US"/>
        </w:rPr>
        <w:t>CC</w:t>
      </w:r>
      <w:r w:rsidR="00CA220D">
        <w:rPr>
          <w:rFonts w:ascii="Times New Roman" w:hAnsi="Times New Roman" w:cs="Times New Roman"/>
          <w:sz w:val="28"/>
          <w:szCs w:val="28"/>
          <w:lang w:val="en-US"/>
        </w:rPr>
        <w:t>ACA;</w:t>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t xml:space="preserve">KRAB forward: </w:t>
      </w:r>
      <w:r w:rsidR="00CA220D" w:rsidRPr="0073313F">
        <w:rPr>
          <w:rFonts w:ascii="Times New Roman" w:hAnsi="Times New Roman" w:cs="Times New Roman"/>
          <w:sz w:val="28"/>
          <w:szCs w:val="28"/>
          <w:lang w:val="en-US"/>
        </w:rPr>
        <w:t>A</w:t>
      </w:r>
      <w:r w:rsidR="00553472" w:rsidRPr="0073313F">
        <w:rPr>
          <w:rFonts w:ascii="Times New Roman" w:hAnsi="Times New Roman" w:cs="Times New Roman"/>
          <w:sz w:val="28"/>
          <w:szCs w:val="28"/>
          <w:lang w:val="en-US"/>
        </w:rPr>
        <w:t>T</w:t>
      </w:r>
      <w:r>
        <w:rPr>
          <w:rFonts w:ascii="Times New Roman" w:hAnsi="Times New Roman" w:cs="Times New Roman"/>
          <w:sz w:val="28"/>
          <w:szCs w:val="28"/>
          <w:lang w:val="en-US"/>
        </w:rPr>
        <w:t>A</w:t>
      </w:r>
      <w:r w:rsidR="00553472" w:rsidRPr="0073313F">
        <w:rPr>
          <w:rFonts w:ascii="Times New Roman" w:hAnsi="Times New Roman" w:cs="Times New Roman"/>
          <w:sz w:val="28"/>
          <w:szCs w:val="28"/>
          <w:lang w:val="en-US"/>
        </w:rPr>
        <w:t>TT</w:t>
      </w:r>
      <w:r w:rsidR="00CA220D" w:rsidRPr="0073313F">
        <w:rPr>
          <w:rFonts w:ascii="Times New Roman" w:hAnsi="Times New Roman" w:cs="Times New Roman"/>
          <w:sz w:val="28"/>
          <w:szCs w:val="28"/>
          <w:lang w:val="en-US"/>
        </w:rPr>
        <w:t>TTGT</w:t>
      </w:r>
      <w:r w:rsidR="00553472" w:rsidRPr="0073313F">
        <w:rPr>
          <w:rFonts w:ascii="Times New Roman" w:hAnsi="Times New Roman" w:cs="Times New Roman"/>
          <w:sz w:val="28"/>
          <w:szCs w:val="28"/>
          <w:lang w:val="en-US"/>
        </w:rPr>
        <w:t>TCCTCAGC</w:t>
      </w:r>
      <w:r w:rsidR="00CA220D" w:rsidRPr="0073313F">
        <w:rPr>
          <w:rFonts w:ascii="Times New Roman" w:hAnsi="Times New Roman" w:cs="Times New Roman"/>
          <w:sz w:val="28"/>
          <w:szCs w:val="28"/>
          <w:lang w:val="en-US"/>
        </w:rPr>
        <w:t>CGC</w:t>
      </w:r>
      <w:r w:rsidR="00CA220D">
        <w:rPr>
          <w:rFonts w:ascii="Times New Roman" w:hAnsi="Times New Roman" w:cs="Times New Roman"/>
          <w:sz w:val="28"/>
          <w:szCs w:val="28"/>
          <w:lang w:val="en-US"/>
        </w:rPr>
        <w:t>;</w:t>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r>
      <w:r w:rsidR="00CA220D">
        <w:rPr>
          <w:rFonts w:ascii="Times New Roman" w:hAnsi="Times New Roman" w:cs="Times New Roman"/>
          <w:sz w:val="28"/>
          <w:szCs w:val="28"/>
          <w:lang w:val="en-US"/>
        </w:rPr>
        <w:tab/>
        <w:t xml:space="preserve">KRAB reverse: </w:t>
      </w:r>
      <w:r w:rsidR="00553472">
        <w:rPr>
          <w:rFonts w:ascii="Times New Roman" w:hAnsi="Times New Roman" w:cs="Times New Roman"/>
          <w:sz w:val="28"/>
          <w:szCs w:val="28"/>
          <w:lang w:val="en-US"/>
        </w:rPr>
        <w:t>ATC</w:t>
      </w:r>
      <w:r w:rsidR="00CA220D">
        <w:rPr>
          <w:rFonts w:ascii="Times New Roman" w:hAnsi="Times New Roman" w:cs="Times New Roman"/>
          <w:sz w:val="28"/>
          <w:szCs w:val="28"/>
          <w:lang w:val="en-US"/>
        </w:rPr>
        <w:t>GGTT</w:t>
      </w:r>
      <w:r w:rsidR="00553472">
        <w:rPr>
          <w:rFonts w:ascii="Times New Roman" w:hAnsi="Times New Roman" w:cs="Times New Roman"/>
          <w:sz w:val="28"/>
          <w:szCs w:val="28"/>
          <w:lang w:val="en-US"/>
        </w:rPr>
        <w:t>GTA</w:t>
      </w:r>
      <w:r w:rsidR="00CA220D">
        <w:rPr>
          <w:rFonts w:ascii="Times New Roman" w:hAnsi="Times New Roman" w:cs="Times New Roman"/>
          <w:sz w:val="28"/>
          <w:szCs w:val="28"/>
          <w:lang w:val="en-US"/>
        </w:rPr>
        <w:t>ATC</w:t>
      </w:r>
      <w:r w:rsidR="00553472">
        <w:rPr>
          <w:rFonts w:ascii="Times New Roman" w:hAnsi="Times New Roman" w:cs="Times New Roman"/>
          <w:sz w:val="28"/>
          <w:szCs w:val="28"/>
          <w:lang w:val="en-US"/>
        </w:rPr>
        <w:t>AT</w:t>
      </w:r>
      <w:r w:rsidR="00CA220D">
        <w:rPr>
          <w:rFonts w:ascii="Times New Roman" w:hAnsi="Times New Roman" w:cs="Times New Roman"/>
          <w:sz w:val="28"/>
          <w:szCs w:val="28"/>
          <w:lang w:val="en-US"/>
        </w:rPr>
        <w:t>ATCT</w:t>
      </w:r>
      <w:r w:rsidR="00553472">
        <w:rPr>
          <w:rFonts w:ascii="Times New Roman" w:hAnsi="Times New Roman" w:cs="Times New Roman"/>
          <w:sz w:val="28"/>
          <w:szCs w:val="28"/>
          <w:lang w:val="en-US"/>
        </w:rPr>
        <w:t>T</w:t>
      </w:r>
      <w:r w:rsidR="00CA220D">
        <w:rPr>
          <w:rFonts w:ascii="Times New Roman" w:hAnsi="Times New Roman" w:cs="Times New Roman"/>
          <w:sz w:val="28"/>
          <w:szCs w:val="28"/>
          <w:lang w:val="en-US"/>
        </w:rPr>
        <w:t>.</w:t>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0D5822">
        <w:rPr>
          <w:rFonts w:ascii="Times New Roman" w:hAnsi="Times New Roman" w:cs="Times New Roman"/>
          <w:sz w:val="28"/>
          <w:szCs w:val="28"/>
          <w:lang w:val="en-US"/>
        </w:rPr>
        <w:tab/>
      </w:r>
      <w:r w:rsidR="009D2FC2">
        <w:rPr>
          <w:rFonts w:ascii="Times New Roman" w:hAnsi="Times New Roman" w:cs="Times New Roman"/>
          <w:sz w:val="28"/>
          <w:szCs w:val="28"/>
          <w:lang w:val="en-US"/>
        </w:rPr>
        <w:t>It is worth noting that t</w:t>
      </w:r>
      <w:r w:rsidR="00941EA7">
        <w:rPr>
          <w:rFonts w:ascii="Times New Roman" w:hAnsi="Times New Roman" w:cs="Times New Roman"/>
          <w:sz w:val="28"/>
          <w:szCs w:val="28"/>
          <w:lang w:val="en-US"/>
        </w:rPr>
        <w:t xml:space="preserve">he repression experiment was leveraged only to check feasibility of </w:t>
      </w:r>
      <w:r w:rsidR="00531676">
        <w:rPr>
          <w:rFonts w:ascii="Times New Roman" w:hAnsi="Times New Roman" w:cs="Times New Roman"/>
          <w:sz w:val="28"/>
          <w:szCs w:val="28"/>
          <w:lang w:val="en-US"/>
        </w:rPr>
        <w:t xml:space="preserve">manipulating already activated gene expression. The </w:t>
      </w:r>
      <w:r w:rsidR="00B50572">
        <w:rPr>
          <w:rFonts w:ascii="Times New Roman" w:hAnsi="Times New Roman" w:cs="Times New Roman"/>
          <w:sz w:val="28"/>
          <w:szCs w:val="28"/>
          <w:lang w:val="en-US"/>
        </w:rPr>
        <w:t xml:space="preserve">study was not related to the main continuation of the whole research which is to achieve the target gene transcription activation in </w:t>
      </w:r>
      <w:r w:rsidR="009D2FC2">
        <w:rPr>
          <w:rFonts w:ascii="Times New Roman" w:hAnsi="Times New Roman" w:cs="Times New Roman"/>
          <w:sz w:val="28"/>
          <w:szCs w:val="28"/>
          <w:lang w:val="en-US"/>
        </w:rPr>
        <w:t xml:space="preserve">stem cells. </w:t>
      </w:r>
      <w:r w:rsidR="00146B62">
        <w:rPr>
          <w:rFonts w:ascii="Times New Roman" w:hAnsi="Times New Roman" w:cs="Times New Roman"/>
          <w:sz w:val="28"/>
          <w:szCs w:val="28"/>
          <w:lang w:val="en-US"/>
        </w:rPr>
        <w:t xml:space="preserve">Importantly, the repression experiment shed </w:t>
      </w:r>
      <w:r w:rsidR="00394C07">
        <w:rPr>
          <w:rFonts w:ascii="Times New Roman" w:hAnsi="Times New Roman" w:cs="Times New Roman"/>
          <w:sz w:val="28"/>
          <w:szCs w:val="28"/>
          <w:lang w:val="en-US"/>
        </w:rPr>
        <w:t xml:space="preserve">additional </w:t>
      </w:r>
      <w:r w:rsidR="00146B62">
        <w:rPr>
          <w:rFonts w:ascii="Times New Roman" w:hAnsi="Times New Roman" w:cs="Times New Roman"/>
          <w:sz w:val="28"/>
          <w:szCs w:val="28"/>
          <w:lang w:val="en-US"/>
        </w:rPr>
        <w:t>light on</w:t>
      </w:r>
      <w:r w:rsidR="00394C07">
        <w:rPr>
          <w:rFonts w:ascii="Times New Roman" w:hAnsi="Times New Roman" w:cs="Times New Roman"/>
          <w:sz w:val="28"/>
          <w:szCs w:val="28"/>
          <w:lang w:val="en-US"/>
        </w:rPr>
        <w:t xml:space="preserve"> possibilities of </w:t>
      </w:r>
      <w:r w:rsidR="004878DC">
        <w:rPr>
          <w:rFonts w:ascii="Times New Roman" w:hAnsi="Times New Roman" w:cs="Times New Roman"/>
          <w:sz w:val="28"/>
          <w:szCs w:val="28"/>
          <w:lang w:val="en-US"/>
        </w:rPr>
        <w:t xml:space="preserve">modifying endogenous insulin expression using artificial transcription factor linked to dCas9 nuclease. </w:t>
      </w:r>
      <w:r w:rsidR="00953753">
        <w:rPr>
          <w:rFonts w:ascii="Times New Roman" w:hAnsi="Times New Roman" w:cs="Times New Roman"/>
          <w:sz w:val="28"/>
          <w:szCs w:val="28"/>
          <w:lang w:val="en-US"/>
        </w:rPr>
        <w:t xml:space="preserve">We understood that adding different </w:t>
      </w:r>
      <w:r w:rsidR="004423AA">
        <w:rPr>
          <w:rFonts w:ascii="Times New Roman" w:hAnsi="Times New Roman" w:cs="Times New Roman"/>
          <w:sz w:val="28"/>
          <w:szCs w:val="28"/>
          <w:lang w:val="en-US"/>
        </w:rPr>
        <w:t xml:space="preserve">and more </w:t>
      </w:r>
      <w:r w:rsidR="00953753">
        <w:rPr>
          <w:rFonts w:ascii="Times New Roman" w:hAnsi="Times New Roman" w:cs="Times New Roman"/>
          <w:sz w:val="28"/>
          <w:szCs w:val="28"/>
          <w:lang w:val="en-US"/>
        </w:rPr>
        <w:t xml:space="preserve">dCas9 </w:t>
      </w:r>
      <w:r w:rsidR="0085406A">
        <w:rPr>
          <w:rFonts w:ascii="Times New Roman" w:hAnsi="Times New Roman" w:cs="Times New Roman"/>
          <w:sz w:val="28"/>
          <w:szCs w:val="28"/>
          <w:lang w:val="en-US"/>
        </w:rPr>
        <w:t xml:space="preserve">to the media can cause competition for the existing dCas9 (linked with VP64) </w:t>
      </w:r>
      <w:r w:rsidR="004423AA">
        <w:rPr>
          <w:rFonts w:ascii="Times New Roman" w:hAnsi="Times New Roman" w:cs="Times New Roman"/>
          <w:sz w:val="28"/>
          <w:szCs w:val="28"/>
          <w:lang w:val="en-US"/>
        </w:rPr>
        <w:t xml:space="preserve">to be integrated </w:t>
      </w:r>
      <w:r w:rsidR="00C850B4">
        <w:rPr>
          <w:rFonts w:ascii="Times New Roman" w:hAnsi="Times New Roman" w:cs="Times New Roman"/>
          <w:sz w:val="28"/>
          <w:szCs w:val="28"/>
          <w:lang w:val="en-US"/>
        </w:rPr>
        <w:t xml:space="preserve">with </w:t>
      </w:r>
      <w:r w:rsidR="00F166C5">
        <w:rPr>
          <w:rFonts w:ascii="Times New Roman" w:hAnsi="Times New Roman" w:cs="Times New Roman"/>
          <w:sz w:val="28"/>
          <w:szCs w:val="28"/>
          <w:lang w:val="en-US"/>
        </w:rPr>
        <w:t xml:space="preserve">some of </w:t>
      </w:r>
      <w:r w:rsidR="004423AA">
        <w:rPr>
          <w:rFonts w:ascii="Times New Roman" w:hAnsi="Times New Roman" w:cs="Times New Roman"/>
          <w:sz w:val="28"/>
          <w:szCs w:val="28"/>
          <w:lang w:val="en-US"/>
        </w:rPr>
        <w:t xml:space="preserve">the gRNA. </w:t>
      </w:r>
      <w:r w:rsidR="00185EFD">
        <w:rPr>
          <w:rFonts w:ascii="Times New Roman" w:hAnsi="Times New Roman" w:cs="Times New Roman"/>
          <w:sz w:val="28"/>
          <w:szCs w:val="28"/>
          <w:lang w:val="en-US"/>
        </w:rPr>
        <w:t>And also, as noted above</w:t>
      </w:r>
      <w:r w:rsidR="00DD5D48">
        <w:rPr>
          <w:rFonts w:ascii="Times New Roman" w:hAnsi="Times New Roman" w:cs="Times New Roman"/>
          <w:sz w:val="28"/>
          <w:szCs w:val="28"/>
          <w:lang w:val="en-US"/>
        </w:rPr>
        <w:t xml:space="preserve"> and proved by </w:t>
      </w:r>
      <w:r w:rsidR="002148E1">
        <w:rPr>
          <w:rFonts w:ascii="Times New Roman" w:hAnsi="Times New Roman" w:cs="Times New Roman"/>
          <w:sz w:val="28"/>
          <w:szCs w:val="28"/>
          <w:lang w:val="en-US"/>
        </w:rPr>
        <w:t>some scientific data</w:t>
      </w:r>
      <w:r w:rsidR="00185EFD">
        <w:rPr>
          <w:rFonts w:ascii="Times New Roman" w:hAnsi="Times New Roman" w:cs="Times New Roman"/>
          <w:sz w:val="28"/>
          <w:szCs w:val="28"/>
          <w:lang w:val="en-US"/>
        </w:rPr>
        <w:t xml:space="preserve">, having insulin production repressed at certain points of the disease development may be beneficial </w:t>
      </w:r>
      <w:r w:rsidR="00DD5D48">
        <w:rPr>
          <w:rFonts w:ascii="Times New Roman" w:hAnsi="Times New Roman" w:cs="Times New Roman"/>
          <w:sz w:val="28"/>
          <w:szCs w:val="28"/>
          <w:lang w:val="en-US"/>
        </w:rPr>
        <w:t>for overall outcome of the disease management</w:t>
      </w:r>
      <w:r w:rsidR="002148E1">
        <w:rPr>
          <w:rFonts w:ascii="Times New Roman" w:hAnsi="Times New Roman" w:cs="Times New Roman"/>
          <w:sz w:val="28"/>
          <w:szCs w:val="28"/>
          <w:lang w:val="en-US"/>
        </w:rPr>
        <w:t xml:space="preserve">. </w:t>
      </w:r>
      <w:r w:rsidR="004878DC">
        <w:rPr>
          <w:rFonts w:ascii="Times New Roman" w:hAnsi="Times New Roman" w:cs="Times New Roman"/>
          <w:sz w:val="28"/>
          <w:szCs w:val="28"/>
          <w:lang w:val="en-US"/>
        </w:rPr>
        <w:t xml:space="preserve"> </w:t>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92362E">
        <w:rPr>
          <w:rFonts w:ascii="Times New Roman" w:hAnsi="Times New Roman" w:cs="Times New Roman"/>
          <w:sz w:val="28"/>
          <w:szCs w:val="28"/>
          <w:lang w:val="en-US"/>
        </w:rPr>
        <w:tab/>
      </w:r>
      <w:r w:rsidR="005B7CB8" w:rsidRPr="009A61E0">
        <w:rPr>
          <w:rFonts w:ascii="Times New Roman" w:hAnsi="Times New Roman" w:cs="Times New Roman"/>
          <w:sz w:val="28"/>
          <w:szCs w:val="28"/>
          <w:lang w:val="en-US"/>
        </w:rPr>
        <w:t>3.</w:t>
      </w:r>
      <w:r w:rsidR="009A61E0" w:rsidRPr="009A61E0">
        <w:rPr>
          <w:rFonts w:ascii="Times New Roman" w:hAnsi="Times New Roman" w:cs="Times New Roman"/>
          <w:sz w:val="28"/>
          <w:szCs w:val="28"/>
          <w:lang w:val="en-US"/>
        </w:rPr>
        <w:t>1</w:t>
      </w:r>
      <w:r w:rsidR="005B7CB8" w:rsidRPr="009A61E0">
        <w:rPr>
          <w:rFonts w:ascii="Times New Roman" w:hAnsi="Times New Roman" w:cs="Times New Roman"/>
          <w:sz w:val="28"/>
          <w:szCs w:val="28"/>
          <w:lang w:val="en-US"/>
        </w:rPr>
        <w:t>.</w:t>
      </w:r>
      <w:r w:rsidR="009A61E0" w:rsidRPr="009A61E0">
        <w:rPr>
          <w:rFonts w:ascii="Times New Roman" w:hAnsi="Times New Roman" w:cs="Times New Roman"/>
          <w:sz w:val="28"/>
          <w:szCs w:val="28"/>
          <w:lang w:val="en-US"/>
        </w:rPr>
        <w:t>6.</w:t>
      </w:r>
      <w:r w:rsidR="005B7CB8" w:rsidRPr="009A61E0">
        <w:rPr>
          <w:rFonts w:ascii="Times New Roman" w:hAnsi="Times New Roman" w:cs="Times New Roman"/>
          <w:sz w:val="28"/>
          <w:szCs w:val="28"/>
          <w:lang w:val="en-US"/>
        </w:rPr>
        <w:t xml:space="preserve"> </w:t>
      </w:r>
      <w:r w:rsidR="006772E6" w:rsidRPr="009A61E0">
        <w:rPr>
          <w:rFonts w:ascii="Times New Roman" w:hAnsi="Times New Roman" w:cs="Times New Roman"/>
          <w:sz w:val="28"/>
          <w:szCs w:val="28"/>
          <w:lang w:val="en-US"/>
        </w:rPr>
        <w:t>Western blot</w:t>
      </w:r>
      <w:r w:rsidR="00F24595" w:rsidRPr="009A61E0">
        <w:rPr>
          <w:rFonts w:ascii="Times New Roman" w:hAnsi="Times New Roman" w:cs="Times New Roman"/>
          <w:sz w:val="28"/>
          <w:szCs w:val="28"/>
          <w:lang w:val="en-US"/>
        </w:rPr>
        <w:t>ting</w:t>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65FB" w:rsidRPr="00C53608">
        <w:rPr>
          <w:rFonts w:ascii="Times New Roman" w:hAnsi="Times New Roman" w:cs="Times New Roman"/>
          <w:b/>
          <w:bCs/>
          <w:sz w:val="28"/>
          <w:szCs w:val="28"/>
          <w:lang w:val="en-US"/>
        </w:rPr>
        <w:tab/>
      </w:r>
      <w:r w:rsidR="00C00561" w:rsidRPr="00C53608">
        <w:rPr>
          <w:rFonts w:ascii="Times New Roman" w:hAnsi="Times New Roman" w:cs="Times New Roman"/>
          <w:sz w:val="28"/>
          <w:szCs w:val="28"/>
          <w:lang w:val="en-US"/>
        </w:rPr>
        <w:t xml:space="preserve">Majority of </w:t>
      </w:r>
      <w:r w:rsidR="00A04918">
        <w:rPr>
          <w:rFonts w:ascii="Times New Roman" w:hAnsi="Times New Roman" w:cs="Times New Roman"/>
          <w:sz w:val="28"/>
          <w:szCs w:val="28"/>
          <w:lang w:val="en-US"/>
        </w:rPr>
        <w:t xml:space="preserve">genes </w:t>
      </w:r>
      <w:r w:rsidR="00A83C5E">
        <w:rPr>
          <w:rFonts w:ascii="Times New Roman" w:hAnsi="Times New Roman" w:cs="Times New Roman"/>
          <w:sz w:val="28"/>
          <w:szCs w:val="28"/>
          <w:lang w:val="en-US"/>
        </w:rPr>
        <w:t>analyzed</w:t>
      </w:r>
      <w:r w:rsidR="00297AC4" w:rsidRPr="00C53608">
        <w:rPr>
          <w:rFonts w:ascii="Times New Roman" w:hAnsi="Times New Roman" w:cs="Times New Roman"/>
          <w:sz w:val="28"/>
          <w:szCs w:val="28"/>
          <w:lang w:val="en-US"/>
        </w:rPr>
        <w:t xml:space="preserve"> with quantitative polymerase chain reaction</w:t>
      </w:r>
      <w:r w:rsidR="00FF6E99" w:rsidRPr="00C53608">
        <w:rPr>
          <w:rFonts w:ascii="Times New Roman" w:hAnsi="Times New Roman" w:cs="Times New Roman"/>
          <w:sz w:val="28"/>
          <w:szCs w:val="28"/>
          <w:lang w:val="en-US"/>
        </w:rPr>
        <w:t xml:space="preserve"> (qPCR)</w:t>
      </w:r>
      <w:r w:rsidR="00297AC4" w:rsidRPr="00C53608">
        <w:rPr>
          <w:rFonts w:ascii="Times New Roman" w:hAnsi="Times New Roman" w:cs="Times New Roman"/>
          <w:sz w:val="28"/>
          <w:szCs w:val="28"/>
          <w:lang w:val="en-US"/>
        </w:rPr>
        <w:t xml:space="preserve"> method was followed by</w:t>
      </w:r>
      <w:r w:rsidR="00FF6E99" w:rsidRPr="00C53608">
        <w:rPr>
          <w:rFonts w:ascii="Times New Roman" w:hAnsi="Times New Roman" w:cs="Times New Roman"/>
          <w:sz w:val="28"/>
          <w:szCs w:val="28"/>
          <w:lang w:val="en-US"/>
        </w:rPr>
        <w:t xml:space="preserve"> Western blotting for protein </w:t>
      </w:r>
      <w:r w:rsidR="00D402AB">
        <w:rPr>
          <w:rFonts w:ascii="Times New Roman" w:hAnsi="Times New Roman" w:cs="Times New Roman"/>
          <w:sz w:val="28"/>
          <w:szCs w:val="28"/>
          <w:lang w:val="en-US"/>
        </w:rPr>
        <w:t>analysis test</w:t>
      </w:r>
      <w:r w:rsidR="00FF6E99" w:rsidRPr="00C53608">
        <w:rPr>
          <w:rFonts w:ascii="Times New Roman" w:hAnsi="Times New Roman" w:cs="Times New Roman"/>
          <w:sz w:val="28"/>
          <w:szCs w:val="28"/>
          <w:lang w:val="en-US"/>
        </w:rPr>
        <w:t xml:space="preserve">. </w:t>
      </w:r>
      <w:r w:rsidR="000B07A0">
        <w:rPr>
          <w:rFonts w:ascii="Times New Roman" w:hAnsi="Times New Roman" w:cs="Times New Roman"/>
          <w:sz w:val="28"/>
          <w:szCs w:val="28"/>
          <w:lang w:val="en-US"/>
        </w:rPr>
        <w:t>I</w:t>
      </w:r>
      <w:r w:rsidR="00FF6E99" w:rsidRPr="00C53608">
        <w:rPr>
          <w:rFonts w:ascii="Times New Roman" w:hAnsi="Times New Roman" w:cs="Times New Roman"/>
          <w:sz w:val="28"/>
          <w:szCs w:val="28"/>
          <w:lang w:val="en-US"/>
        </w:rPr>
        <w:t xml:space="preserve">n </w:t>
      </w:r>
      <w:r w:rsidR="00644BE0" w:rsidRPr="00C53608">
        <w:rPr>
          <w:rFonts w:ascii="Times New Roman" w:hAnsi="Times New Roman" w:cs="Times New Roman"/>
          <w:sz w:val="28"/>
          <w:szCs w:val="28"/>
          <w:lang w:val="en-US"/>
        </w:rPr>
        <w:t xml:space="preserve">transcription regulation studies it is </w:t>
      </w:r>
      <w:r w:rsidR="000B07A0">
        <w:rPr>
          <w:rFonts w:ascii="Times New Roman" w:hAnsi="Times New Roman" w:cs="Times New Roman"/>
          <w:sz w:val="28"/>
          <w:szCs w:val="28"/>
          <w:lang w:val="en-US"/>
        </w:rPr>
        <w:t>a</w:t>
      </w:r>
      <w:r w:rsidR="00A04918">
        <w:rPr>
          <w:rFonts w:ascii="Times New Roman" w:hAnsi="Times New Roman" w:cs="Times New Roman"/>
          <w:sz w:val="28"/>
          <w:szCs w:val="28"/>
          <w:lang w:val="en-US"/>
        </w:rPr>
        <w:t xml:space="preserve"> big</w:t>
      </w:r>
      <w:r w:rsidR="000B07A0">
        <w:rPr>
          <w:rFonts w:ascii="Times New Roman" w:hAnsi="Times New Roman" w:cs="Times New Roman"/>
          <w:sz w:val="28"/>
          <w:szCs w:val="28"/>
          <w:lang w:val="en-US"/>
        </w:rPr>
        <w:t xml:space="preserve"> plus </w:t>
      </w:r>
      <w:r w:rsidR="00644BE0" w:rsidRPr="00C53608">
        <w:rPr>
          <w:rFonts w:ascii="Times New Roman" w:hAnsi="Times New Roman" w:cs="Times New Roman"/>
          <w:sz w:val="28"/>
          <w:szCs w:val="28"/>
          <w:lang w:val="en-US"/>
        </w:rPr>
        <w:t xml:space="preserve">if </w:t>
      </w:r>
      <w:r w:rsidR="000B07A0">
        <w:rPr>
          <w:rFonts w:ascii="Times New Roman" w:hAnsi="Times New Roman" w:cs="Times New Roman"/>
          <w:sz w:val="28"/>
          <w:szCs w:val="28"/>
          <w:lang w:val="en-US"/>
        </w:rPr>
        <w:t xml:space="preserve">needed genes’ expression </w:t>
      </w:r>
      <w:r w:rsidR="00E60B12" w:rsidRPr="00C53608">
        <w:rPr>
          <w:rFonts w:ascii="Times New Roman" w:hAnsi="Times New Roman" w:cs="Times New Roman"/>
          <w:sz w:val="28"/>
          <w:szCs w:val="28"/>
          <w:lang w:val="en-US"/>
        </w:rPr>
        <w:t xml:space="preserve">along </w:t>
      </w:r>
      <w:r w:rsidR="00747E92" w:rsidRPr="00C53608">
        <w:rPr>
          <w:rFonts w:ascii="Times New Roman" w:hAnsi="Times New Roman" w:cs="Times New Roman"/>
          <w:sz w:val="28"/>
          <w:szCs w:val="28"/>
          <w:lang w:val="en-US"/>
        </w:rPr>
        <w:t>with mR</w:t>
      </w:r>
      <w:r w:rsidR="00E60B12" w:rsidRPr="00C53608">
        <w:rPr>
          <w:rFonts w:ascii="Times New Roman" w:hAnsi="Times New Roman" w:cs="Times New Roman"/>
          <w:sz w:val="28"/>
          <w:szCs w:val="28"/>
          <w:lang w:val="en-US"/>
        </w:rPr>
        <w:t>NA level</w:t>
      </w:r>
      <w:r w:rsidR="00644BE0" w:rsidRPr="00C53608">
        <w:rPr>
          <w:rFonts w:ascii="Times New Roman" w:hAnsi="Times New Roman" w:cs="Times New Roman"/>
          <w:sz w:val="28"/>
          <w:szCs w:val="28"/>
          <w:lang w:val="en-US"/>
        </w:rPr>
        <w:t xml:space="preserve"> </w:t>
      </w:r>
      <w:r w:rsidR="00E60B12" w:rsidRPr="00C53608">
        <w:rPr>
          <w:rFonts w:ascii="Times New Roman" w:hAnsi="Times New Roman" w:cs="Times New Roman"/>
          <w:sz w:val="28"/>
          <w:szCs w:val="28"/>
          <w:lang w:val="en-US"/>
        </w:rPr>
        <w:t>is also detected</w:t>
      </w:r>
      <w:r w:rsidR="00AA0218">
        <w:rPr>
          <w:rFonts w:ascii="Times New Roman" w:hAnsi="Times New Roman" w:cs="Times New Roman"/>
          <w:sz w:val="28"/>
          <w:szCs w:val="28"/>
          <w:lang w:val="en-US"/>
        </w:rPr>
        <w:t xml:space="preserve"> and analyzed</w:t>
      </w:r>
      <w:r w:rsidR="00E60B12" w:rsidRPr="00C53608">
        <w:rPr>
          <w:rFonts w:ascii="Times New Roman" w:hAnsi="Times New Roman" w:cs="Times New Roman"/>
          <w:sz w:val="28"/>
          <w:szCs w:val="28"/>
          <w:lang w:val="en-US"/>
        </w:rPr>
        <w:t xml:space="preserve"> on protein level. </w:t>
      </w:r>
      <w:r w:rsidR="00644BE0" w:rsidRPr="00C53608">
        <w:rPr>
          <w:rFonts w:ascii="Times New Roman" w:hAnsi="Times New Roman" w:cs="Times New Roman"/>
          <w:sz w:val="28"/>
          <w:szCs w:val="28"/>
          <w:lang w:val="en-US"/>
        </w:rPr>
        <w:t xml:space="preserve"> </w:t>
      </w:r>
      <w:r w:rsidR="00A04918">
        <w:rPr>
          <w:rFonts w:ascii="Times New Roman" w:hAnsi="Times New Roman" w:cs="Times New Roman"/>
          <w:sz w:val="28"/>
          <w:szCs w:val="28"/>
          <w:lang w:val="en-US"/>
        </w:rPr>
        <w:tab/>
      </w:r>
      <w:r w:rsidR="00A04918">
        <w:rPr>
          <w:rFonts w:ascii="Times New Roman" w:hAnsi="Times New Roman" w:cs="Times New Roman"/>
          <w:sz w:val="28"/>
          <w:szCs w:val="28"/>
          <w:lang w:val="en-US"/>
        </w:rPr>
        <w:tab/>
      </w:r>
      <w:r w:rsidR="00A04918">
        <w:rPr>
          <w:rFonts w:ascii="Times New Roman" w:hAnsi="Times New Roman" w:cs="Times New Roman"/>
          <w:sz w:val="28"/>
          <w:szCs w:val="28"/>
          <w:lang w:val="en-US"/>
        </w:rPr>
        <w:tab/>
      </w:r>
      <w:r w:rsidR="00A04918">
        <w:rPr>
          <w:rFonts w:ascii="Times New Roman" w:hAnsi="Times New Roman" w:cs="Times New Roman"/>
          <w:sz w:val="28"/>
          <w:szCs w:val="28"/>
          <w:lang w:val="en-US"/>
        </w:rPr>
        <w:tab/>
      </w:r>
      <w:r w:rsidR="00DD2433" w:rsidRPr="00C53608">
        <w:rPr>
          <w:rFonts w:ascii="Times New Roman" w:hAnsi="Times New Roman" w:cs="Times New Roman"/>
          <w:sz w:val="28"/>
          <w:szCs w:val="28"/>
          <w:lang w:val="en-US"/>
        </w:rPr>
        <w:tab/>
        <w:t xml:space="preserve">In </w:t>
      </w:r>
      <w:r w:rsidR="008A3F2E">
        <w:rPr>
          <w:rFonts w:ascii="Times New Roman" w:hAnsi="Times New Roman" w:cs="Times New Roman"/>
          <w:sz w:val="28"/>
          <w:szCs w:val="28"/>
          <w:lang w:val="en-US"/>
        </w:rPr>
        <w:t>the</w:t>
      </w:r>
      <w:r w:rsidR="00DD2433" w:rsidRPr="00C53608">
        <w:rPr>
          <w:rFonts w:ascii="Times New Roman" w:hAnsi="Times New Roman" w:cs="Times New Roman"/>
          <w:sz w:val="28"/>
          <w:szCs w:val="28"/>
          <w:lang w:val="en-US"/>
        </w:rPr>
        <w:t xml:space="preserve"> </w:t>
      </w:r>
      <w:r w:rsidR="001A2780">
        <w:rPr>
          <w:rFonts w:ascii="Times New Roman" w:hAnsi="Times New Roman" w:cs="Times New Roman"/>
          <w:sz w:val="28"/>
          <w:szCs w:val="28"/>
          <w:lang w:val="en-US"/>
        </w:rPr>
        <w:t xml:space="preserve">research, </w:t>
      </w:r>
      <w:r w:rsidR="008A3F2E" w:rsidRPr="00C53608">
        <w:rPr>
          <w:rFonts w:ascii="Times New Roman" w:hAnsi="Times New Roman" w:cs="Times New Roman"/>
          <w:sz w:val="28"/>
          <w:szCs w:val="28"/>
          <w:lang w:val="en-US"/>
        </w:rPr>
        <w:t xml:space="preserve">western blotting </w:t>
      </w:r>
      <w:r w:rsidR="001A2780">
        <w:rPr>
          <w:rFonts w:ascii="Times New Roman" w:hAnsi="Times New Roman" w:cs="Times New Roman"/>
          <w:sz w:val="28"/>
          <w:szCs w:val="28"/>
          <w:lang w:val="en-US"/>
        </w:rPr>
        <w:t xml:space="preserve">was utilized </w:t>
      </w:r>
      <w:r w:rsidR="008A3F2E" w:rsidRPr="00C53608">
        <w:rPr>
          <w:rFonts w:ascii="Times New Roman" w:hAnsi="Times New Roman" w:cs="Times New Roman"/>
          <w:sz w:val="28"/>
          <w:szCs w:val="28"/>
          <w:lang w:val="en-US"/>
        </w:rPr>
        <w:t xml:space="preserve">as a backup </w:t>
      </w:r>
      <w:r w:rsidR="008A3F2E">
        <w:rPr>
          <w:rFonts w:ascii="Times New Roman" w:hAnsi="Times New Roman" w:cs="Times New Roman"/>
          <w:sz w:val="28"/>
          <w:szCs w:val="28"/>
          <w:lang w:val="en-US"/>
        </w:rPr>
        <w:t xml:space="preserve">method to confirm needed genes’ expression </w:t>
      </w:r>
      <w:r w:rsidR="00DD2433" w:rsidRPr="00C53608">
        <w:rPr>
          <w:rFonts w:ascii="Times New Roman" w:hAnsi="Times New Roman" w:cs="Times New Roman"/>
          <w:sz w:val="28"/>
          <w:szCs w:val="28"/>
          <w:lang w:val="en-US"/>
        </w:rPr>
        <w:t>depending on availability of necessary antibodies</w:t>
      </w:r>
      <w:r w:rsidR="003216B2" w:rsidRPr="00C53608">
        <w:rPr>
          <w:rFonts w:ascii="Times New Roman" w:hAnsi="Times New Roman" w:cs="Times New Roman"/>
          <w:sz w:val="28"/>
          <w:szCs w:val="28"/>
          <w:lang w:val="en-US"/>
        </w:rPr>
        <w:t xml:space="preserve">. </w:t>
      </w:r>
      <w:r w:rsidR="00F74FA5" w:rsidRPr="00C53608">
        <w:rPr>
          <w:rFonts w:ascii="Times New Roman" w:hAnsi="Times New Roman" w:cs="Times New Roman"/>
          <w:sz w:val="28"/>
          <w:szCs w:val="28"/>
          <w:lang w:val="en-US"/>
        </w:rPr>
        <w:t xml:space="preserve">Below can be found some of </w:t>
      </w:r>
      <w:r w:rsidR="00F74FA5" w:rsidRPr="001A2780">
        <w:rPr>
          <w:rFonts w:ascii="Times New Roman" w:hAnsi="Times New Roman" w:cs="Times New Roman"/>
          <w:sz w:val="28"/>
          <w:szCs w:val="28"/>
          <w:lang w:val="en-US"/>
        </w:rPr>
        <w:t xml:space="preserve">blotting images performed on </w:t>
      </w:r>
      <w:r w:rsidR="00811AEF" w:rsidRPr="001A2780">
        <w:rPr>
          <w:rFonts w:ascii="Times New Roman" w:hAnsi="Times New Roman" w:cs="Times New Roman"/>
          <w:sz w:val="28"/>
          <w:szCs w:val="28"/>
          <w:lang w:val="en-US"/>
        </w:rPr>
        <w:t xml:space="preserve">HEK 293 </w:t>
      </w:r>
      <w:r w:rsidR="00920348" w:rsidRPr="001A2780">
        <w:rPr>
          <w:rFonts w:ascii="Times New Roman" w:hAnsi="Times New Roman" w:cs="Times New Roman"/>
          <w:sz w:val="28"/>
          <w:szCs w:val="28"/>
          <w:lang w:val="en-US"/>
        </w:rPr>
        <w:t>on various stages of the project</w:t>
      </w:r>
      <w:r w:rsidR="001A2780">
        <w:rPr>
          <w:rFonts w:ascii="Times New Roman" w:hAnsi="Times New Roman" w:cs="Times New Roman"/>
          <w:sz w:val="28"/>
          <w:szCs w:val="28"/>
          <w:lang w:val="en-US"/>
        </w:rPr>
        <w:t xml:space="preserve">. </w:t>
      </w:r>
      <w:r w:rsidR="00FA6B77">
        <w:rPr>
          <w:rFonts w:ascii="Times New Roman" w:hAnsi="Times New Roman" w:cs="Times New Roman"/>
          <w:sz w:val="28"/>
          <w:szCs w:val="28"/>
          <w:lang w:val="en-US"/>
        </w:rPr>
        <w:t xml:space="preserve">Due to availability of rabbit VP64 </w:t>
      </w:r>
      <w:r w:rsidR="005A2A6F">
        <w:rPr>
          <w:rFonts w:ascii="Times New Roman" w:hAnsi="Times New Roman" w:cs="Times New Roman"/>
          <w:sz w:val="28"/>
          <w:szCs w:val="28"/>
          <w:lang w:val="en-US"/>
        </w:rPr>
        <w:t xml:space="preserve">and dCas9 </w:t>
      </w:r>
      <w:r w:rsidR="00FA6B77">
        <w:rPr>
          <w:rFonts w:ascii="Times New Roman" w:hAnsi="Times New Roman" w:cs="Times New Roman"/>
          <w:sz w:val="28"/>
          <w:szCs w:val="28"/>
          <w:lang w:val="en-US"/>
        </w:rPr>
        <w:t>antibod</w:t>
      </w:r>
      <w:r w:rsidR="00C9084F">
        <w:rPr>
          <w:rFonts w:ascii="Times New Roman" w:hAnsi="Times New Roman" w:cs="Times New Roman"/>
          <w:sz w:val="28"/>
          <w:szCs w:val="28"/>
          <w:lang w:val="en-US"/>
        </w:rPr>
        <w:t>i</w:t>
      </w:r>
      <w:r w:rsidR="005A2A6F">
        <w:rPr>
          <w:rFonts w:ascii="Times New Roman" w:hAnsi="Times New Roman" w:cs="Times New Roman"/>
          <w:sz w:val="28"/>
          <w:szCs w:val="28"/>
          <w:lang w:val="en-US"/>
        </w:rPr>
        <w:t>es</w:t>
      </w:r>
      <w:r w:rsidR="00FA6B77">
        <w:rPr>
          <w:rFonts w:ascii="Times New Roman" w:hAnsi="Times New Roman" w:cs="Times New Roman"/>
          <w:sz w:val="28"/>
          <w:szCs w:val="28"/>
          <w:lang w:val="en-US"/>
        </w:rPr>
        <w:t>, the respected protein</w:t>
      </w:r>
      <w:r w:rsidR="005A2A6F">
        <w:rPr>
          <w:rFonts w:ascii="Times New Roman" w:hAnsi="Times New Roman" w:cs="Times New Roman"/>
          <w:sz w:val="28"/>
          <w:szCs w:val="28"/>
          <w:lang w:val="en-US"/>
        </w:rPr>
        <w:t>s</w:t>
      </w:r>
      <w:r w:rsidR="00FA6B77">
        <w:rPr>
          <w:rFonts w:ascii="Times New Roman" w:hAnsi="Times New Roman" w:cs="Times New Roman"/>
          <w:sz w:val="28"/>
          <w:szCs w:val="28"/>
          <w:lang w:val="en-US"/>
        </w:rPr>
        <w:t xml:space="preserve"> w</w:t>
      </w:r>
      <w:r w:rsidR="005A2A6F">
        <w:rPr>
          <w:rFonts w:ascii="Times New Roman" w:hAnsi="Times New Roman" w:cs="Times New Roman"/>
          <w:sz w:val="28"/>
          <w:szCs w:val="28"/>
          <w:lang w:val="en-US"/>
        </w:rPr>
        <w:t>ere</w:t>
      </w:r>
      <w:r w:rsidR="00C9084F">
        <w:rPr>
          <w:rFonts w:ascii="Times New Roman" w:hAnsi="Times New Roman" w:cs="Times New Roman"/>
          <w:sz w:val="28"/>
          <w:szCs w:val="28"/>
          <w:lang w:val="en-US"/>
        </w:rPr>
        <w:t xml:space="preserve"> chosen to be</w:t>
      </w:r>
      <w:r w:rsidR="0070427D">
        <w:rPr>
          <w:rFonts w:ascii="Times New Roman" w:hAnsi="Times New Roman" w:cs="Times New Roman"/>
          <w:sz w:val="28"/>
          <w:szCs w:val="28"/>
          <w:lang w:val="en-US"/>
        </w:rPr>
        <w:t xml:space="preserve"> </w:t>
      </w:r>
      <w:r w:rsidR="00FA6B77">
        <w:rPr>
          <w:rFonts w:ascii="Times New Roman" w:hAnsi="Times New Roman" w:cs="Times New Roman"/>
          <w:sz w:val="28"/>
          <w:szCs w:val="28"/>
          <w:lang w:val="en-US"/>
        </w:rPr>
        <w:t xml:space="preserve">detected with blotting </w:t>
      </w:r>
      <w:r w:rsidR="0056654F" w:rsidRPr="001A2780">
        <w:rPr>
          <w:rFonts w:ascii="Times New Roman" w:hAnsi="Times New Roman" w:cs="Times New Roman"/>
          <w:sz w:val="28"/>
          <w:szCs w:val="28"/>
          <w:lang w:val="en-US"/>
        </w:rPr>
        <w:t>(Figures 9</w:t>
      </w:r>
      <w:r w:rsidR="00FA6B77">
        <w:rPr>
          <w:rFonts w:ascii="Times New Roman" w:hAnsi="Times New Roman" w:cs="Times New Roman"/>
          <w:sz w:val="28"/>
          <w:szCs w:val="28"/>
          <w:lang w:val="en-US"/>
        </w:rPr>
        <w:t xml:space="preserve"> </w:t>
      </w:r>
      <w:r w:rsidR="0056654F" w:rsidRPr="001A2780">
        <w:rPr>
          <w:rFonts w:ascii="Times New Roman" w:hAnsi="Times New Roman" w:cs="Times New Roman"/>
          <w:sz w:val="28"/>
          <w:szCs w:val="28"/>
          <w:lang w:val="en-US"/>
        </w:rPr>
        <w:t>and 10)</w:t>
      </w:r>
      <w:r w:rsidR="00811AEF" w:rsidRPr="001A2780">
        <w:rPr>
          <w:rFonts w:ascii="Times New Roman" w:hAnsi="Times New Roman" w:cs="Times New Roman"/>
          <w:sz w:val="28"/>
          <w:szCs w:val="28"/>
          <w:lang w:val="en-US"/>
        </w:rPr>
        <w:t xml:space="preserve">. </w:t>
      </w:r>
    </w:p>
    <w:p w14:paraId="0E74F07A" w14:textId="77777777" w:rsidR="00841E0D" w:rsidRPr="00B8290F" w:rsidRDefault="00841E0D" w:rsidP="00900C3B">
      <w:pPr>
        <w:spacing w:line="240" w:lineRule="auto"/>
        <w:jc w:val="center"/>
        <w:rPr>
          <w:rFonts w:ascii="Times New Roman" w:hAnsi="Times New Roman" w:cs="Times New Roman"/>
          <w:b/>
          <w:bCs/>
          <w:highlight w:val="yellow"/>
          <w:lang w:val="en-US"/>
        </w:rPr>
      </w:pPr>
    </w:p>
    <w:p w14:paraId="51103BDA" w14:textId="071AE702" w:rsidR="00841E0D" w:rsidRDefault="00841E0D" w:rsidP="00900C3B">
      <w:pPr>
        <w:spacing w:line="240" w:lineRule="auto"/>
        <w:jc w:val="center"/>
        <w:rPr>
          <w:rFonts w:ascii="Times New Roman" w:hAnsi="Times New Roman" w:cs="Times New Roman"/>
          <w:b/>
          <w:bCs/>
          <w:sz w:val="28"/>
          <w:szCs w:val="28"/>
          <w:highlight w:val="yellow"/>
          <w:lang w:val="en-US"/>
        </w:rPr>
      </w:pPr>
      <w:r w:rsidRPr="00841E0D">
        <w:rPr>
          <w:rFonts w:ascii="Times New Roman" w:hAnsi="Times New Roman" w:cs="Times New Roman"/>
          <w:b/>
          <w:bCs/>
          <w:noProof/>
          <w:sz w:val="28"/>
          <w:szCs w:val="28"/>
          <w:lang w:val="en-US"/>
        </w:rPr>
        <w:drawing>
          <wp:inline distT="0" distB="0" distL="0" distR="0" wp14:anchorId="56C996D1" wp14:editId="58BDD157">
            <wp:extent cx="3578688" cy="2099144"/>
            <wp:effectExtent l="0" t="0" r="3175" b="0"/>
            <wp:docPr id="21029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8215" cy="2116464"/>
                    </a:xfrm>
                    <a:prstGeom prst="rect">
                      <a:avLst/>
                    </a:prstGeom>
                    <a:noFill/>
                  </pic:spPr>
                </pic:pic>
              </a:graphicData>
            </a:graphic>
          </wp:inline>
        </w:drawing>
      </w:r>
    </w:p>
    <w:p w14:paraId="2D8F4D07" w14:textId="08E5F8DD" w:rsidR="001D7218" w:rsidRDefault="00920348" w:rsidP="00900C3B">
      <w:pPr>
        <w:spacing w:line="240" w:lineRule="auto"/>
        <w:jc w:val="center"/>
        <w:rPr>
          <w:rFonts w:ascii="Times New Roman" w:hAnsi="Times New Roman" w:cs="Times New Roman"/>
          <w:sz w:val="28"/>
          <w:szCs w:val="28"/>
          <w:highlight w:val="yellow"/>
          <w:lang w:val="en-US"/>
        </w:rPr>
      </w:pPr>
      <w:r w:rsidRPr="0070427D">
        <w:rPr>
          <w:rFonts w:ascii="Times New Roman" w:hAnsi="Times New Roman" w:cs="Times New Roman"/>
          <w:sz w:val="28"/>
          <w:szCs w:val="28"/>
          <w:lang w:val="en-US"/>
        </w:rPr>
        <w:t xml:space="preserve">Figure </w:t>
      </w:r>
      <w:r w:rsidR="00F63366" w:rsidRPr="0070427D">
        <w:rPr>
          <w:rFonts w:ascii="Times New Roman" w:hAnsi="Times New Roman" w:cs="Times New Roman"/>
          <w:sz w:val="28"/>
          <w:szCs w:val="28"/>
          <w:lang w:val="en-US"/>
        </w:rPr>
        <w:t>9</w:t>
      </w:r>
      <w:r w:rsidRPr="0070427D">
        <w:rPr>
          <w:rFonts w:ascii="Times New Roman" w:hAnsi="Times New Roman" w:cs="Times New Roman"/>
          <w:sz w:val="28"/>
          <w:szCs w:val="28"/>
          <w:lang w:val="en-US"/>
        </w:rPr>
        <w:t xml:space="preserve">. </w:t>
      </w:r>
      <w:r w:rsidR="006D3B8D">
        <w:rPr>
          <w:rFonts w:ascii="Times New Roman" w:hAnsi="Times New Roman" w:cs="Times New Roman"/>
          <w:sz w:val="28"/>
          <w:szCs w:val="28"/>
          <w:lang w:val="en-US"/>
        </w:rPr>
        <w:t xml:space="preserve">Western blot image of </w:t>
      </w:r>
      <w:r w:rsidR="00C72022" w:rsidRPr="0070427D">
        <w:rPr>
          <w:rFonts w:ascii="Times New Roman" w:hAnsi="Times New Roman" w:cs="Times New Roman"/>
          <w:sz w:val="28"/>
          <w:szCs w:val="28"/>
          <w:lang w:val="en-US"/>
        </w:rPr>
        <w:t>VP64</w:t>
      </w:r>
      <w:r w:rsidR="00811AEF" w:rsidRPr="0070427D">
        <w:rPr>
          <w:rFonts w:ascii="Times New Roman" w:hAnsi="Times New Roman" w:cs="Times New Roman"/>
          <w:sz w:val="28"/>
          <w:szCs w:val="28"/>
          <w:lang w:val="en-US"/>
        </w:rPr>
        <w:t xml:space="preserve"> </w:t>
      </w:r>
      <w:r w:rsidR="007E735B" w:rsidRPr="0070427D">
        <w:rPr>
          <w:rFonts w:ascii="Times New Roman" w:hAnsi="Times New Roman" w:cs="Times New Roman"/>
          <w:sz w:val="28"/>
          <w:szCs w:val="28"/>
          <w:lang w:val="en-US"/>
        </w:rPr>
        <w:t>expression in H</w:t>
      </w:r>
      <w:r w:rsidR="008F0264" w:rsidRPr="0070427D">
        <w:rPr>
          <w:rFonts w:ascii="Times New Roman" w:hAnsi="Times New Roman" w:cs="Times New Roman"/>
          <w:sz w:val="28"/>
          <w:szCs w:val="28"/>
          <w:lang w:val="en-US"/>
        </w:rPr>
        <w:t xml:space="preserve">EK 293 </w:t>
      </w:r>
      <w:r w:rsidR="00811AEF" w:rsidRPr="0070427D">
        <w:rPr>
          <w:rFonts w:ascii="Times New Roman" w:hAnsi="Times New Roman" w:cs="Times New Roman"/>
          <w:sz w:val="28"/>
          <w:szCs w:val="28"/>
          <w:lang w:val="en-US"/>
        </w:rPr>
        <w:t>cells</w:t>
      </w:r>
      <w:r w:rsidR="0005302A">
        <w:rPr>
          <w:rFonts w:ascii="Times New Roman" w:hAnsi="Times New Roman" w:cs="Times New Roman"/>
          <w:sz w:val="28"/>
          <w:szCs w:val="28"/>
          <w:lang w:val="en-US"/>
        </w:rPr>
        <w:t>. E</w:t>
      </w:r>
      <w:r w:rsidR="00C72022" w:rsidRPr="0070427D">
        <w:rPr>
          <w:rFonts w:ascii="Times New Roman" w:hAnsi="Times New Roman" w:cs="Times New Roman"/>
          <w:sz w:val="28"/>
          <w:szCs w:val="28"/>
          <w:lang w:val="en-US"/>
        </w:rPr>
        <w:t xml:space="preserve">xpected </w:t>
      </w:r>
      <w:r w:rsidR="00510DEA" w:rsidRPr="0070427D">
        <w:rPr>
          <w:rFonts w:ascii="Times New Roman" w:hAnsi="Times New Roman" w:cs="Times New Roman"/>
          <w:sz w:val="28"/>
          <w:szCs w:val="28"/>
          <w:lang w:val="en-US"/>
        </w:rPr>
        <w:t>molecular weight is 81</w:t>
      </w:r>
      <w:r w:rsidR="00C72022" w:rsidRPr="0070427D">
        <w:rPr>
          <w:rFonts w:ascii="Times New Roman" w:hAnsi="Times New Roman" w:cs="Times New Roman"/>
          <w:sz w:val="28"/>
          <w:szCs w:val="28"/>
          <w:lang w:val="en-US"/>
        </w:rPr>
        <w:t xml:space="preserve"> kDa</w:t>
      </w:r>
      <w:r w:rsidR="0005302A">
        <w:rPr>
          <w:rFonts w:ascii="Times New Roman" w:hAnsi="Times New Roman" w:cs="Times New Roman"/>
          <w:sz w:val="28"/>
          <w:szCs w:val="28"/>
          <w:lang w:val="en-US"/>
        </w:rPr>
        <w:t>, d</w:t>
      </w:r>
      <w:r w:rsidR="00450E93" w:rsidRPr="0070427D">
        <w:rPr>
          <w:rFonts w:ascii="Times New Roman" w:hAnsi="Times New Roman" w:cs="Times New Roman"/>
          <w:sz w:val="28"/>
          <w:szCs w:val="28"/>
          <w:lang w:val="en-US"/>
        </w:rPr>
        <w:t xml:space="preserve">etected by VP64 </w:t>
      </w:r>
      <w:r w:rsidR="00293B44" w:rsidRPr="0070427D">
        <w:rPr>
          <w:rFonts w:ascii="Times New Roman" w:hAnsi="Times New Roman" w:cs="Times New Roman"/>
          <w:sz w:val="28"/>
          <w:szCs w:val="28"/>
          <w:lang w:val="en-US"/>
        </w:rPr>
        <w:t>rabbit antibody</w:t>
      </w:r>
      <w:r w:rsidR="0070427D">
        <w:rPr>
          <w:rFonts w:ascii="Times New Roman" w:hAnsi="Times New Roman" w:cs="Times New Roman"/>
          <w:sz w:val="28"/>
          <w:szCs w:val="28"/>
          <w:lang w:val="en-US"/>
        </w:rPr>
        <w:t>.</w:t>
      </w:r>
      <w:r w:rsidR="00293B44" w:rsidRPr="004619BA">
        <w:rPr>
          <w:rFonts w:ascii="Times New Roman" w:hAnsi="Times New Roman" w:cs="Times New Roman"/>
          <w:sz w:val="28"/>
          <w:szCs w:val="28"/>
          <w:highlight w:val="yellow"/>
          <w:lang w:val="en-US"/>
        </w:rPr>
        <w:t xml:space="preserve"> </w:t>
      </w:r>
    </w:p>
    <w:p w14:paraId="51123D62" w14:textId="43C9B01E" w:rsidR="00B8290F" w:rsidRDefault="00B8290F" w:rsidP="00AD7670">
      <w:pPr>
        <w:spacing w:line="240" w:lineRule="auto"/>
        <w:ind w:firstLine="708"/>
        <w:jc w:val="both"/>
        <w:rPr>
          <w:rFonts w:ascii="Times New Roman" w:hAnsi="Times New Roman" w:cs="Times New Roman"/>
          <w:sz w:val="28"/>
          <w:szCs w:val="28"/>
          <w:lang w:val="en-US"/>
        </w:rPr>
      </w:pPr>
      <w:r>
        <w:rPr>
          <w:rFonts w:ascii="Times New Roman" w:eastAsia="Times New Roman" w:hAnsi="Times New Roman" w:cs="Times New Roman"/>
          <w:color w:val="000000"/>
          <w:sz w:val="28"/>
          <w:szCs w:val="28"/>
          <w:lang w:val="en-US" w:eastAsia="ru-RU"/>
        </w:rPr>
        <w:lastRenderedPageBreak/>
        <w:t>For the blotting analysis, 50</w:t>
      </w:r>
      <w:r w:rsidRPr="00C53608">
        <w:rPr>
          <w:rFonts w:ascii="Times New Roman" w:eastAsia="Times New Roman" w:hAnsi="Times New Roman" w:cs="Times New Roman"/>
          <w:sz w:val="28"/>
          <w:szCs w:val="28"/>
          <w:lang w:val="en-US" w:eastAsia="ru-RU"/>
        </w:rPr>
        <w:t xml:space="preserve"> μg of protein extract </w:t>
      </w:r>
      <w:r>
        <w:rPr>
          <w:rFonts w:ascii="Times New Roman" w:eastAsia="Times New Roman" w:hAnsi="Times New Roman" w:cs="Times New Roman"/>
          <w:sz w:val="28"/>
          <w:szCs w:val="28"/>
          <w:lang w:val="en-US" w:eastAsia="ru-RU"/>
        </w:rPr>
        <w:t xml:space="preserve">was used for </w:t>
      </w:r>
      <w:r w:rsidRPr="00C53608">
        <w:rPr>
          <w:rFonts w:ascii="Times New Roman" w:eastAsia="Times New Roman" w:hAnsi="Times New Roman" w:cs="Times New Roman"/>
          <w:sz w:val="28"/>
          <w:szCs w:val="28"/>
          <w:lang w:val="en-US" w:eastAsia="ru-RU"/>
        </w:rPr>
        <w:t xml:space="preserve">electrophoresis </w:t>
      </w:r>
      <w:r>
        <w:rPr>
          <w:rFonts w:ascii="Times New Roman" w:eastAsia="Times New Roman" w:hAnsi="Times New Roman" w:cs="Times New Roman"/>
          <w:sz w:val="28"/>
          <w:szCs w:val="28"/>
          <w:lang w:val="en-US" w:eastAsia="ru-RU"/>
        </w:rPr>
        <w:t xml:space="preserve">and 10% concentration </w:t>
      </w:r>
      <w:r w:rsidRPr="00C53608">
        <w:rPr>
          <w:rFonts w:ascii="Times New Roman" w:eastAsia="Times New Roman" w:hAnsi="Times New Roman" w:cs="Times New Roman"/>
          <w:sz w:val="28"/>
          <w:szCs w:val="28"/>
          <w:lang w:val="en-US" w:eastAsia="ru-RU"/>
        </w:rPr>
        <w:t>gel</w:t>
      </w:r>
      <w:r>
        <w:rPr>
          <w:rFonts w:ascii="Times New Roman" w:eastAsia="Times New Roman" w:hAnsi="Times New Roman" w:cs="Times New Roman"/>
          <w:sz w:val="28"/>
          <w:szCs w:val="28"/>
          <w:lang w:val="en-US" w:eastAsia="ru-RU"/>
        </w:rPr>
        <w:t xml:space="preserve"> was prepared. Up to 9 samples were used and the samples with the best result was kept for further stages of the research. As noted above, the blotting was done for those proteins for which respective antibodies were in the laboratory. Usually, in gene regulation studies western blotting is not leveraged as extra confirmation method unless qPCR or other main and less laborious techniques are demonstrating not adequate results. Indeed, </w:t>
      </w:r>
      <w:r>
        <w:rPr>
          <w:rFonts w:ascii="Times New Roman" w:hAnsi="Times New Roman" w:cs="Times New Roman"/>
          <w:sz w:val="28"/>
          <w:szCs w:val="28"/>
          <w:lang w:val="en-US"/>
        </w:rPr>
        <w:t>Western blotting is time-consuming and laborious compared to other modern protein-analyzing methods.</w:t>
      </w:r>
    </w:p>
    <w:p w14:paraId="6FF05F96" w14:textId="77777777" w:rsidR="00B8290F" w:rsidRPr="00A272BE" w:rsidRDefault="00B8290F" w:rsidP="00B8290F">
      <w:pPr>
        <w:spacing w:line="240" w:lineRule="auto"/>
        <w:jc w:val="both"/>
        <w:rPr>
          <w:rFonts w:ascii="Times New Roman" w:hAnsi="Times New Roman" w:cs="Times New Roman"/>
          <w:sz w:val="16"/>
          <w:szCs w:val="16"/>
          <w:highlight w:val="yellow"/>
          <w:lang w:val="en-US"/>
        </w:rPr>
      </w:pPr>
    </w:p>
    <w:p w14:paraId="7A226719" w14:textId="6072BE6A" w:rsidR="00C065FB" w:rsidRPr="00381B2A" w:rsidRDefault="009314CB" w:rsidP="00900C3B">
      <w:pPr>
        <w:spacing w:line="240" w:lineRule="auto"/>
        <w:jc w:val="center"/>
        <w:rPr>
          <w:rFonts w:ascii="Times New Roman" w:hAnsi="Times New Roman" w:cs="Times New Roman"/>
          <w:b/>
          <w:bCs/>
          <w:sz w:val="28"/>
          <w:szCs w:val="28"/>
          <w:lang w:val="en-US"/>
        </w:rPr>
      </w:pPr>
      <w:r w:rsidRPr="009314CB">
        <w:rPr>
          <w:rFonts w:ascii="Times New Roman" w:hAnsi="Times New Roman" w:cs="Times New Roman"/>
          <w:b/>
          <w:bCs/>
          <w:noProof/>
          <w:sz w:val="28"/>
          <w:szCs w:val="28"/>
        </w:rPr>
        <w:drawing>
          <wp:inline distT="0" distB="0" distL="0" distR="0" wp14:anchorId="2CFFCDBD" wp14:editId="1BA483D5">
            <wp:extent cx="3365657" cy="2054469"/>
            <wp:effectExtent l="0" t="0" r="6350" b="3175"/>
            <wp:docPr id="10" name="Picture 9">
              <a:extLst xmlns:a="http://schemas.openxmlformats.org/drawingml/2006/main">
                <a:ext uri="{FF2B5EF4-FFF2-40B4-BE49-F238E27FC236}">
                  <a16:creationId xmlns:a16="http://schemas.microsoft.com/office/drawing/2014/main" id="{2715CCBD-4F5E-1A22-D3FA-506C0FF42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715CCBD-4F5E-1A22-D3FA-506C0FF42CDC}"/>
                        </a:ext>
                      </a:extLst>
                    </pic:cNvPr>
                    <pic:cNvPicPr>
                      <a:picLocks noChangeAspect="1"/>
                    </pic:cNvPicPr>
                  </pic:nvPicPr>
                  <pic:blipFill>
                    <a:blip r:embed="rId18"/>
                    <a:stretch>
                      <a:fillRect/>
                    </a:stretch>
                  </pic:blipFill>
                  <pic:spPr>
                    <a:xfrm>
                      <a:off x="0" y="0"/>
                      <a:ext cx="3378866" cy="2062532"/>
                    </a:xfrm>
                    <a:prstGeom prst="rect">
                      <a:avLst/>
                    </a:prstGeom>
                  </pic:spPr>
                </pic:pic>
              </a:graphicData>
            </a:graphic>
          </wp:inline>
        </w:drawing>
      </w:r>
    </w:p>
    <w:p w14:paraId="5C0BD5DA" w14:textId="743AC1B3" w:rsidR="00100D1A" w:rsidRDefault="00A8731C" w:rsidP="00100D1A">
      <w:pPr>
        <w:spacing w:line="240" w:lineRule="auto"/>
        <w:jc w:val="center"/>
        <w:rPr>
          <w:rFonts w:ascii="Times New Roman" w:hAnsi="Times New Roman" w:cs="Times New Roman"/>
          <w:sz w:val="28"/>
          <w:szCs w:val="28"/>
          <w:lang w:val="en-US"/>
        </w:rPr>
      </w:pPr>
      <w:r w:rsidRPr="00381B2A">
        <w:rPr>
          <w:rFonts w:ascii="Times New Roman" w:hAnsi="Times New Roman" w:cs="Times New Roman"/>
          <w:sz w:val="28"/>
          <w:szCs w:val="28"/>
          <w:lang w:val="en-US"/>
        </w:rPr>
        <w:t>Figu</w:t>
      </w:r>
      <w:r w:rsidR="008A695F" w:rsidRPr="00381B2A">
        <w:rPr>
          <w:rFonts w:ascii="Times New Roman" w:hAnsi="Times New Roman" w:cs="Times New Roman"/>
          <w:sz w:val="28"/>
          <w:szCs w:val="28"/>
          <w:lang w:val="en-US"/>
        </w:rPr>
        <w:t xml:space="preserve">re </w:t>
      </w:r>
      <w:r w:rsidR="00FF4937" w:rsidRPr="00381B2A">
        <w:rPr>
          <w:rFonts w:ascii="Times New Roman" w:hAnsi="Times New Roman" w:cs="Times New Roman"/>
          <w:sz w:val="28"/>
          <w:szCs w:val="28"/>
          <w:lang w:val="en-US"/>
        </w:rPr>
        <w:t>10</w:t>
      </w:r>
      <w:r w:rsidR="008A695F" w:rsidRPr="00381B2A">
        <w:rPr>
          <w:rFonts w:ascii="Times New Roman" w:hAnsi="Times New Roman" w:cs="Times New Roman"/>
          <w:sz w:val="28"/>
          <w:szCs w:val="28"/>
          <w:lang w:val="en-US"/>
        </w:rPr>
        <w:t xml:space="preserve">. </w:t>
      </w:r>
      <w:r w:rsidR="00BE2185" w:rsidRPr="00381B2A">
        <w:rPr>
          <w:rFonts w:ascii="Times New Roman" w:hAnsi="Times New Roman" w:cs="Times New Roman"/>
          <w:sz w:val="28"/>
          <w:szCs w:val="28"/>
          <w:lang w:val="en-US"/>
        </w:rPr>
        <w:t xml:space="preserve">Detection of the </w:t>
      </w:r>
      <w:r w:rsidRPr="00381B2A">
        <w:rPr>
          <w:rFonts w:ascii="Times New Roman" w:hAnsi="Times New Roman" w:cs="Times New Roman"/>
          <w:sz w:val="28"/>
          <w:szCs w:val="28"/>
          <w:lang w:val="en-US"/>
        </w:rPr>
        <w:t>dCas9-</w:t>
      </w:r>
      <w:r w:rsidR="008A695F" w:rsidRPr="00381B2A">
        <w:rPr>
          <w:rFonts w:ascii="Times New Roman" w:hAnsi="Times New Roman" w:cs="Times New Roman"/>
          <w:sz w:val="28"/>
          <w:szCs w:val="28"/>
          <w:lang w:val="en-US"/>
        </w:rPr>
        <w:t xml:space="preserve">VP64 </w:t>
      </w:r>
      <w:r w:rsidR="00252B61">
        <w:rPr>
          <w:rFonts w:ascii="Times New Roman" w:hAnsi="Times New Roman" w:cs="Times New Roman"/>
          <w:sz w:val="28"/>
          <w:szCs w:val="28"/>
          <w:lang w:val="en-US"/>
        </w:rPr>
        <w:t xml:space="preserve">joint </w:t>
      </w:r>
      <w:r w:rsidR="00BE2185" w:rsidRPr="00381B2A">
        <w:rPr>
          <w:rFonts w:ascii="Times New Roman" w:hAnsi="Times New Roman" w:cs="Times New Roman"/>
          <w:sz w:val="28"/>
          <w:szCs w:val="28"/>
          <w:lang w:val="en-US"/>
        </w:rPr>
        <w:t xml:space="preserve">domain </w:t>
      </w:r>
      <w:r w:rsidR="008A695F" w:rsidRPr="00381B2A">
        <w:rPr>
          <w:rFonts w:ascii="Times New Roman" w:hAnsi="Times New Roman" w:cs="Times New Roman"/>
          <w:sz w:val="28"/>
          <w:szCs w:val="28"/>
          <w:lang w:val="en-US"/>
        </w:rPr>
        <w:t xml:space="preserve">in </w:t>
      </w:r>
      <w:r w:rsidR="00BE2185" w:rsidRPr="00381B2A">
        <w:rPr>
          <w:rFonts w:ascii="Times New Roman" w:hAnsi="Times New Roman" w:cs="Times New Roman"/>
          <w:sz w:val="28"/>
          <w:szCs w:val="28"/>
          <w:lang w:val="en-US"/>
        </w:rPr>
        <w:t>HEK 293 cells</w:t>
      </w:r>
      <w:r w:rsidR="005862B3">
        <w:rPr>
          <w:rFonts w:ascii="Times New Roman" w:hAnsi="Times New Roman" w:cs="Times New Roman"/>
          <w:sz w:val="28"/>
          <w:szCs w:val="28"/>
          <w:lang w:val="en-US"/>
        </w:rPr>
        <w:t xml:space="preserve"> with </w:t>
      </w:r>
      <w:r w:rsidR="00252B61">
        <w:rPr>
          <w:rFonts w:ascii="Times New Roman" w:hAnsi="Times New Roman" w:cs="Times New Roman"/>
          <w:sz w:val="28"/>
          <w:szCs w:val="28"/>
          <w:lang w:val="en-US"/>
        </w:rPr>
        <w:t xml:space="preserve">Western blot. </w:t>
      </w:r>
      <w:r w:rsidR="00DE14B7">
        <w:rPr>
          <w:rFonts w:ascii="Times New Roman" w:hAnsi="Times New Roman" w:cs="Times New Roman"/>
          <w:sz w:val="28"/>
          <w:szCs w:val="28"/>
          <w:lang w:val="en-US"/>
        </w:rPr>
        <w:t>R</w:t>
      </w:r>
      <w:r w:rsidR="00BE2185" w:rsidRPr="00381B2A">
        <w:rPr>
          <w:rFonts w:ascii="Times New Roman" w:hAnsi="Times New Roman" w:cs="Times New Roman"/>
          <w:sz w:val="28"/>
          <w:szCs w:val="28"/>
          <w:lang w:val="en-US"/>
        </w:rPr>
        <w:t>abbit dCas9 antibody</w:t>
      </w:r>
      <w:r w:rsidR="00DE14B7">
        <w:rPr>
          <w:rFonts w:ascii="Times New Roman" w:hAnsi="Times New Roman" w:cs="Times New Roman"/>
          <w:sz w:val="28"/>
          <w:szCs w:val="28"/>
          <w:lang w:val="en-US"/>
        </w:rPr>
        <w:t xml:space="preserve"> was used</w:t>
      </w:r>
      <w:r w:rsidR="008F0264" w:rsidRPr="00381B2A">
        <w:rPr>
          <w:rFonts w:ascii="Times New Roman" w:hAnsi="Times New Roman" w:cs="Times New Roman"/>
          <w:sz w:val="28"/>
          <w:szCs w:val="28"/>
          <w:lang w:val="en-US"/>
        </w:rPr>
        <w:t>. E</w:t>
      </w:r>
      <w:r w:rsidRPr="00381B2A">
        <w:rPr>
          <w:rFonts w:ascii="Times New Roman" w:hAnsi="Times New Roman" w:cs="Times New Roman"/>
          <w:sz w:val="28"/>
          <w:szCs w:val="28"/>
          <w:lang w:val="en-US"/>
        </w:rPr>
        <w:t xml:space="preserve">xpected </w:t>
      </w:r>
      <w:r w:rsidR="00B01459" w:rsidRPr="00381B2A">
        <w:rPr>
          <w:rFonts w:ascii="Times New Roman" w:hAnsi="Times New Roman" w:cs="Times New Roman"/>
          <w:sz w:val="28"/>
          <w:szCs w:val="28"/>
          <w:lang w:val="en-US"/>
        </w:rPr>
        <w:t>molecular w</w:t>
      </w:r>
      <w:r w:rsidR="000F7B62" w:rsidRPr="00381B2A">
        <w:rPr>
          <w:rFonts w:ascii="Times New Roman" w:hAnsi="Times New Roman" w:cs="Times New Roman"/>
          <w:sz w:val="28"/>
          <w:szCs w:val="28"/>
          <w:lang w:val="en-US"/>
        </w:rPr>
        <w:t>e</w:t>
      </w:r>
      <w:r w:rsidR="00B01459" w:rsidRPr="00381B2A">
        <w:rPr>
          <w:rFonts w:ascii="Times New Roman" w:hAnsi="Times New Roman" w:cs="Times New Roman"/>
          <w:sz w:val="28"/>
          <w:szCs w:val="28"/>
          <w:lang w:val="en-US"/>
        </w:rPr>
        <w:t xml:space="preserve">ight </w:t>
      </w:r>
      <w:r w:rsidR="00DE14B7">
        <w:rPr>
          <w:rFonts w:ascii="Times New Roman" w:hAnsi="Times New Roman" w:cs="Times New Roman"/>
          <w:sz w:val="28"/>
          <w:szCs w:val="28"/>
          <w:lang w:val="en-US"/>
        </w:rPr>
        <w:t>wa</w:t>
      </w:r>
      <w:r w:rsidR="00B01459" w:rsidRPr="00381B2A">
        <w:rPr>
          <w:rFonts w:ascii="Times New Roman" w:hAnsi="Times New Roman" w:cs="Times New Roman"/>
          <w:sz w:val="28"/>
          <w:szCs w:val="28"/>
          <w:lang w:val="en-US"/>
        </w:rPr>
        <w:t>s 2</w:t>
      </w:r>
      <w:r w:rsidR="008F0264" w:rsidRPr="00381B2A">
        <w:rPr>
          <w:rFonts w:ascii="Times New Roman" w:hAnsi="Times New Roman" w:cs="Times New Roman"/>
          <w:sz w:val="28"/>
          <w:szCs w:val="28"/>
          <w:lang w:val="en-US"/>
        </w:rPr>
        <w:t>31</w:t>
      </w:r>
      <w:r w:rsidRPr="00381B2A">
        <w:rPr>
          <w:rFonts w:ascii="Times New Roman" w:hAnsi="Times New Roman" w:cs="Times New Roman"/>
          <w:sz w:val="28"/>
          <w:szCs w:val="28"/>
          <w:lang w:val="en-US"/>
        </w:rPr>
        <w:t>.</w:t>
      </w:r>
      <w:r w:rsidR="008F0264" w:rsidRPr="00381B2A">
        <w:rPr>
          <w:rFonts w:ascii="Times New Roman" w:hAnsi="Times New Roman" w:cs="Times New Roman"/>
          <w:sz w:val="28"/>
          <w:szCs w:val="28"/>
          <w:lang w:val="en-US"/>
        </w:rPr>
        <w:t>35</w:t>
      </w:r>
      <w:r w:rsidRPr="00381B2A">
        <w:rPr>
          <w:rFonts w:ascii="Times New Roman" w:hAnsi="Times New Roman" w:cs="Times New Roman"/>
          <w:sz w:val="28"/>
          <w:szCs w:val="28"/>
          <w:lang w:val="en-US"/>
        </w:rPr>
        <w:t xml:space="preserve"> kDa</w:t>
      </w:r>
    </w:p>
    <w:p w14:paraId="3B281D89" w14:textId="77777777" w:rsidR="002A17BD" w:rsidRDefault="00100D1A" w:rsidP="00100D1A">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59703EC2" w14:textId="1ABCB8C4" w:rsidR="000F465B" w:rsidRDefault="002A17BD" w:rsidP="00377652">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terms of visualizing insulin, it needs to be </w:t>
      </w:r>
      <w:r w:rsidR="00D310E1">
        <w:rPr>
          <w:rFonts w:ascii="Times New Roman" w:hAnsi="Times New Roman" w:cs="Times New Roman"/>
          <w:sz w:val="28"/>
          <w:szCs w:val="28"/>
          <w:lang w:val="en-US"/>
        </w:rPr>
        <w:t xml:space="preserve">highlighted </w:t>
      </w:r>
      <w:r>
        <w:rPr>
          <w:rFonts w:ascii="Times New Roman" w:hAnsi="Times New Roman" w:cs="Times New Roman"/>
          <w:sz w:val="28"/>
          <w:szCs w:val="28"/>
          <w:lang w:val="en-US"/>
        </w:rPr>
        <w:t>that since insulin is a relatively small protein (5.7 kDa)</w:t>
      </w:r>
      <w:r w:rsidR="0011417E">
        <w:rPr>
          <w:rFonts w:ascii="Times New Roman" w:hAnsi="Times New Roman" w:cs="Times New Roman"/>
          <w:sz w:val="28"/>
          <w:szCs w:val="28"/>
          <w:lang w:val="en-US"/>
        </w:rPr>
        <w:t xml:space="preserve"> it is challenging to detect it using blotting. </w:t>
      </w:r>
      <w:r w:rsidR="00D310E1">
        <w:rPr>
          <w:rFonts w:ascii="Times New Roman" w:hAnsi="Times New Roman" w:cs="Times New Roman"/>
          <w:sz w:val="28"/>
          <w:szCs w:val="28"/>
          <w:lang w:val="en-US"/>
        </w:rPr>
        <w:t xml:space="preserve">During the research several </w:t>
      </w:r>
      <w:r w:rsidR="007D59FD">
        <w:rPr>
          <w:rFonts w:ascii="Times New Roman" w:hAnsi="Times New Roman" w:cs="Times New Roman"/>
          <w:sz w:val="28"/>
          <w:szCs w:val="28"/>
          <w:lang w:val="en-US"/>
        </w:rPr>
        <w:t xml:space="preserve">blotting </w:t>
      </w:r>
      <w:r w:rsidR="00D310E1">
        <w:rPr>
          <w:rFonts w:ascii="Times New Roman" w:hAnsi="Times New Roman" w:cs="Times New Roman"/>
          <w:sz w:val="28"/>
          <w:szCs w:val="28"/>
          <w:lang w:val="en-US"/>
        </w:rPr>
        <w:t xml:space="preserve">attempts have been made to </w:t>
      </w:r>
      <w:r w:rsidR="007D59FD">
        <w:rPr>
          <w:rFonts w:ascii="Times New Roman" w:hAnsi="Times New Roman" w:cs="Times New Roman"/>
          <w:sz w:val="28"/>
          <w:szCs w:val="28"/>
          <w:lang w:val="en-US"/>
        </w:rPr>
        <w:t xml:space="preserve">visualize </w:t>
      </w:r>
      <w:r w:rsidR="003A196B">
        <w:rPr>
          <w:rFonts w:ascii="Times New Roman" w:hAnsi="Times New Roman" w:cs="Times New Roman"/>
          <w:sz w:val="28"/>
          <w:szCs w:val="28"/>
          <w:lang w:val="en-US"/>
        </w:rPr>
        <w:t>it</w:t>
      </w:r>
      <w:r w:rsidR="007D59FD">
        <w:rPr>
          <w:rFonts w:ascii="Times New Roman" w:hAnsi="Times New Roman" w:cs="Times New Roman"/>
          <w:sz w:val="28"/>
          <w:szCs w:val="28"/>
          <w:lang w:val="en-US"/>
        </w:rPr>
        <w:t xml:space="preserve">, but none of them were successful. </w:t>
      </w:r>
      <w:r w:rsidR="007D59FD">
        <w:rPr>
          <w:rFonts w:ascii="Times New Roman" w:hAnsi="Times New Roman" w:cs="Times New Roman"/>
          <w:sz w:val="28"/>
          <w:szCs w:val="28"/>
          <w:lang w:val="en-US"/>
        </w:rPr>
        <w:tab/>
      </w:r>
      <w:r w:rsidR="007D59FD">
        <w:rPr>
          <w:rFonts w:ascii="Times New Roman" w:hAnsi="Times New Roman" w:cs="Times New Roman"/>
          <w:sz w:val="28"/>
          <w:szCs w:val="28"/>
          <w:lang w:val="en-US"/>
        </w:rPr>
        <w:tab/>
      </w:r>
      <w:r w:rsidR="007D59FD">
        <w:rPr>
          <w:rFonts w:ascii="Times New Roman" w:hAnsi="Times New Roman" w:cs="Times New Roman"/>
          <w:sz w:val="28"/>
          <w:szCs w:val="28"/>
          <w:lang w:val="en-US"/>
        </w:rPr>
        <w:tab/>
      </w:r>
      <w:r w:rsidR="0011417E">
        <w:rPr>
          <w:rFonts w:ascii="Times New Roman" w:hAnsi="Times New Roman" w:cs="Times New Roman"/>
          <w:sz w:val="28"/>
          <w:szCs w:val="28"/>
          <w:lang w:val="en-US"/>
        </w:rPr>
        <w:tab/>
      </w:r>
      <w:r w:rsidR="0011417E">
        <w:rPr>
          <w:rFonts w:ascii="Times New Roman" w:hAnsi="Times New Roman" w:cs="Times New Roman"/>
          <w:sz w:val="28"/>
          <w:szCs w:val="28"/>
          <w:lang w:val="en-US"/>
        </w:rPr>
        <w:tab/>
      </w:r>
      <w:r w:rsidR="004D45C6">
        <w:rPr>
          <w:rFonts w:ascii="Times New Roman" w:hAnsi="Times New Roman" w:cs="Times New Roman"/>
          <w:sz w:val="28"/>
          <w:szCs w:val="28"/>
          <w:lang w:val="en-US"/>
        </w:rPr>
        <w:t xml:space="preserve"> </w:t>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3A196B">
        <w:rPr>
          <w:rFonts w:ascii="Times New Roman" w:hAnsi="Times New Roman" w:cs="Times New Roman"/>
          <w:sz w:val="28"/>
          <w:szCs w:val="28"/>
          <w:lang w:val="en-US"/>
        </w:rPr>
        <w:tab/>
      </w:r>
      <w:r w:rsidR="003A196B">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3A196B">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F24595">
        <w:rPr>
          <w:rFonts w:ascii="Times New Roman" w:hAnsi="Times New Roman" w:cs="Times New Roman"/>
          <w:b/>
          <w:bCs/>
          <w:sz w:val="28"/>
          <w:szCs w:val="28"/>
          <w:lang w:val="en-US"/>
        </w:rPr>
        <w:t>3.</w:t>
      </w:r>
      <w:r w:rsidR="001D2233">
        <w:rPr>
          <w:rFonts w:ascii="Times New Roman" w:hAnsi="Times New Roman" w:cs="Times New Roman"/>
          <w:b/>
          <w:bCs/>
          <w:sz w:val="28"/>
          <w:szCs w:val="28"/>
          <w:lang w:val="en-US"/>
        </w:rPr>
        <w:t>2</w:t>
      </w:r>
      <w:r w:rsidR="00F24595">
        <w:rPr>
          <w:rFonts w:ascii="Times New Roman" w:hAnsi="Times New Roman" w:cs="Times New Roman"/>
          <w:b/>
          <w:bCs/>
          <w:sz w:val="28"/>
          <w:szCs w:val="28"/>
          <w:lang w:val="en-US"/>
        </w:rPr>
        <w:t xml:space="preserve">. </w:t>
      </w:r>
      <w:r w:rsidR="001B21AF">
        <w:rPr>
          <w:rFonts w:ascii="Times New Roman" w:hAnsi="Times New Roman" w:cs="Times New Roman"/>
          <w:b/>
          <w:bCs/>
          <w:sz w:val="28"/>
          <w:szCs w:val="28"/>
          <w:lang w:val="en-US"/>
        </w:rPr>
        <w:t>Testing the constructs in</w:t>
      </w:r>
      <w:r w:rsidR="001772E2">
        <w:rPr>
          <w:rFonts w:ascii="Times New Roman" w:hAnsi="Times New Roman" w:cs="Times New Roman"/>
          <w:b/>
          <w:bCs/>
          <w:sz w:val="28"/>
          <w:szCs w:val="28"/>
          <w:lang w:val="en-US"/>
        </w:rPr>
        <w:t xml:space="preserve"> H1</w:t>
      </w:r>
      <w:r w:rsidR="00E54519">
        <w:rPr>
          <w:rFonts w:ascii="Times New Roman" w:hAnsi="Times New Roman" w:cs="Times New Roman"/>
          <w:b/>
          <w:bCs/>
          <w:sz w:val="28"/>
          <w:szCs w:val="28"/>
          <w:lang w:val="en-US"/>
        </w:rPr>
        <w:t xml:space="preserve"> </w:t>
      </w:r>
      <w:r w:rsidR="004C1237">
        <w:rPr>
          <w:rFonts w:ascii="Times New Roman" w:hAnsi="Times New Roman" w:cs="Times New Roman"/>
          <w:b/>
          <w:bCs/>
          <w:sz w:val="28"/>
          <w:szCs w:val="28"/>
          <w:lang w:val="en-US"/>
        </w:rPr>
        <w:t>stem cells</w:t>
      </w:r>
      <w:r w:rsidR="00E54519">
        <w:rPr>
          <w:rFonts w:ascii="Times New Roman" w:hAnsi="Times New Roman" w:cs="Times New Roman"/>
          <w:b/>
          <w:bCs/>
          <w:sz w:val="28"/>
          <w:szCs w:val="28"/>
          <w:lang w:val="en-US"/>
        </w:rPr>
        <w:tab/>
      </w:r>
      <w:r w:rsidR="004C1237">
        <w:rPr>
          <w:rFonts w:ascii="Times New Roman" w:hAnsi="Times New Roman" w:cs="Times New Roman"/>
          <w:b/>
          <w:bCs/>
          <w:sz w:val="28"/>
          <w:szCs w:val="28"/>
          <w:lang w:val="en-US"/>
        </w:rPr>
        <w:tab/>
      </w:r>
      <w:r w:rsidR="004C1237">
        <w:rPr>
          <w:rFonts w:ascii="Times New Roman" w:hAnsi="Times New Roman" w:cs="Times New Roman"/>
          <w:b/>
          <w:bCs/>
          <w:sz w:val="28"/>
          <w:szCs w:val="28"/>
          <w:lang w:val="en-US"/>
        </w:rPr>
        <w:tab/>
      </w:r>
      <w:r w:rsidR="004C1237">
        <w:rPr>
          <w:rFonts w:ascii="Times New Roman" w:hAnsi="Times New Roman" w:cs="Times New Roman"/>
          <w:b/>
          <w:bCs/>
          <w:sz w:val="28"/>
          <w:szCs w:val="28"/>
          <w:lang w:val="en-US"/>
        </w:rPr>
        <w:tab/>
      </w:r>
      <w:r w:rsidR="004C1237">
        <w:rPr>
          <w:rFonts w:ascii="Times New Roman" w:hAnsi="Times New Roman" w:cs="Times New Roman"/>
          <w:b/>
          <w:bCs/>
          <w:sz w:val="28"/>
          <w:szCs w:val="28"/>
          <w:lang w:val="en-US"/>
        </w:rPr>
        <w:tab/>
      </w:r>
      <w:r w:rsidR="004C1237">
        <w:rPr>
          <w:rFonts w:ascii="Times New Roman" w:hAnsi="Times New Roman" w:cs="Times New Roman"/>
          <w:b/>
          <w:bCs/>
          <w:sz w:val="28"/>
          <w:szCs w:val="28"/>
          <w:lang w:val="en-US"/>
        </w:rPr>
        <w:tab/>
      </w:r>
      <w:r w:rsidR="004C1237" w:rsidRPr="004C1237">
        <w:rPr>
          <w:rFonts w:ascii="Times New Roman" w:hAnsi="Times New Roman" w:cs="Times New Roman"/>
          <w:sz w:val="28"/>
          <w:szCs w:val="28"/>
          <w:lang w:val="en-US"/>
        </w:rPr>
        <w:t xml:space="preserve">3.2.1. </w:t>
      </w:r>
      <w:r w:rsidR="002148E1" w:rsidRPr="004C1237">
        <w:rPr>
          <w:rFonts w:ascii="Times New Roman" w:hAnsi="Times New Roman" w:cs="Times New Roman"/>
          <w:sz w:val="28"/>
          <w:szCs w:val="28"/>
          <w:lang w:val="en-US"/>
        </w:rPr>
        <w:t>Activation of insulin transcription in H1 stem cells</w:t>
      </w:r>
      <w:r w:rsidR="00D06AA3">
        <w:rPr>
          <w:rFonts w:ascii="Times New Roman" w:hAnsi="Times New Roman" w:cs="Times New Roman"/>
          <w:sz w:val="28"/>
          <w:szCs w:val="28"/>
          <w:lang w:val="en-US"/>
        </w:rPr>
        <w:t>. Obtaining the CRISPR-edited H1 cells</w:t>
      </w:r>
      <w:r w:rsidR="00F539AA">
        <w:rPr>
          <w:rFonts w:ascii="Times New Roman" w:hAnsi="Times New Roman" w:cs="Times New Roman"/>
          <w:sz w:val="28"/>
          <w:szCs w:val="28"/>
          <w:lang w:val="en-US"/>
        </w:rPr>
        <w:tab/>
      </w:r>
      <w:r w:rsidR="00F539AA">
        <w:rPr>
          <w:rFonts w:ascii="Times New Roman" w:hAnsi="Times New Roman" w:cs="Times New Roman"/>
          <w:sz w:val="28"/>
          <w:szCs w:val="28"/>
          <w:lang w:val="en-US"/>
        </w:rPr>
        <w:tab/>
      </w:r>
      <w:r w:rsidR="00F539AA">
        <w:rPr>
          <w:rFonts w:ascii="Times New Roman" w:hAnsi="Times New Roman" w:cs="Times New Roman"/>
          <w:sz w:val="28"/>
          <w:szCs w:val="28"/>
          <w:lang w:val="en-US"/>
        </w:rPr>
        <w:tab/>
      </w:r>
      <w:r w:rsidR="00F539AA">
        <w:rPr>
          <w:rFonts w:ascii="Times New Roman" w:hAnsi="Times New Roman" w:cs="Times New Roman"/>
          <w:sz w:val="28"/>
          <w:szCs w:val="28"/>
          <w:lang w:val="en-US"/>
        </w:rPr>
        <w:tab/>
      </w:r>
      <w:r w:rsidR="00F539AA">
        <w:rPr>
          <w:rFonts w:ascii="Times New Roman" w:hAnsi="Times New Roman" w:cs="Times New Roman"/>
          <w:sz w:val="28"/>
          <w:szCs w:val="28"/>
          <w:lang w:val="en-US"/>
        </w:rPr>
        <w:tab/>
      </w:r>
      <w:r w:rsidR="00F539AA">
        <w:rPr>
          <w:rFonts w:ascii="Times New Roman" w:hAnsi="Times New Roman" w:cs="Times New Roman"/>
          <w:sz w:val="28"/>
          <w:szCs w:val="28"/>
          <w:lang w:val="en-US"/>
        </w:rPr>
        <w:tab/>
      </w:r>
      <w:r w:rsidR="00F539AA">
        <w:rPr>
          <w:rFonts w:ascii="Times New Roman" w:hAnsi="Times New Roman" w:cs="Times New Roman"/>
          <w:sz w:val="28"/>
          <w:szCs w:val="28"/>
          <w:lang w:val="en-US"/>
        </w:rPr>
        <w:tab/>
      </w:r>
      <w:r w:rsidR="00F24595" w:rsidRPr="004C1237">
        <w:rPr>
          <w:rFonts w:ascii="Times New Roman" w:hAnsi="Times New Roman" w:cs="Times New Roman"/>
          <w:sz w:val="28"/>
          <w:szCs w:val="28"/>
          <w:lang w:val="en-US"/>
        </w:rPr>
        <w:tab/>
      </w:r>
      <w:r w:rsidR="00F24595">
        <w:rPr>
          <w:rFonts w:ascii="Times New Roman" w:hAnsi="Times New Roman" w:cs="Times New Roman"/>
          <w:b/>
          <w:bCs/>
          <w:sz w:val="28"/>
          <w:szCs w:val="28"/>
          <w:lang w:val="en-US"/>
        </w:rPr>
        <w:tab/>
      </w:r>
      <w:r w:rsidR="00F24595">
        <w:rPr>
          <w:rFonts w:ascii="Times New Roman" w:hAnsi="Times New Roman" w:cs="Times New Roman"/>
          <w:b/>
          <w:bCs/>
          <w:sz w:val="28"/>
          <w:szCs w:val="28"/>
          <w:lang w:val="en-US"/>
        </w:rPr>
        <w:tab/>
      </w:r>
      <w:r w:rsidR="00024AB0" w:rsidRPr="00024AB0">
        <w:rPr>
          <w:rFonts w:ascii="Times New Roman" w:hAnsi="Times New Roman" w:cs="Times New Roman"/>
          <w:sz w:val="28"/>
          <w:szCs w:val="28"/>
          <w:lang w:val="en-US"/>
        </w:rPr>
        <w:t xml:space="preserve">Once </w:t>
      </w:r>
      <w:r w:rsidR="00680FC8">
        <w:rPr>
          <w:rFonts w:ascii="Times New Roman" w:hAnsi="Times New Roman" w:cs="Times New Roman"/>
          <w:sz w:val="28"/>
          <w:szCs w:val="28"/>
          <w:lang w:val="en-US"/>
        </w:rPr>
        <w:t xml:space="preserve">the effectiveness of the </w:t>
      </w:r>
      <w:r w:rsidR="00623610">
        <w:rPr>
          <w:rFonts w:ascii="Times New Roman" w:hAnsi="Times New Roman" w:cs="Times New Roman"/>
          <w:sz w:val="28"/>
          <w:szCs w:val="28"/>
          <w:lang w:val="en-US"/>
        </w:rPr>
        <w:t xml:space="preserve">designed </w:t>
      </w:r>
      <w:r w:rsidR="00680FC8">
        <w:rPr>
          <w:rFonts w:ascii="Times New Roman" w:hAnsi="Times New Roman" w:cs="Times New Roman"/>
          <w:sz w:val="28"/>
          <w:szCs w:val="28"/>
          <w:lang w:val="en-US"/>
        </w:rPr>
        <w:t xml:space="preserve">constructs </w:t>
      </w:r>
      <w:r w:rsidR="00B41FB0">
        <w:rPr>
          <w:rFonts w:ascii="Times New Roman" w:hAnsi="Times New Roman" w:cs="Times New Roman"/>
          <w:sz w:val="28"/>
          <w:szCs w:val="28"/>
          <w:lang w:val="en-US"/>
        </w:rPr>
        <w:t xml:space="preserve">collectively </w:t>
      </w:r>
      <w:r w:rsidR="00B22542">
        <w:rPr>
          <w:rFonts w:ascii="Times New Roman" w:hAnsi="Times New Roman" w:cs="Times New Roman"/>
          <w:sz w:val="28"/>
          <w:szCs w:val="28"/>
          <w:lang w:val="en-US"/>
        </w:rPr>
        <w:t xml:space="preserve">targeted to </w:t>
      </w:r>
      <w:r w:rsidR="00EB5831">
        <w:rPr>
          <w:rFonts w:ascii="Times New Roman" w:hAnsi="Times New Roman" w:cs="Times New Roman"/>
          <w:sz w:val="28"/>
          <w:szCs w:val="28"/>
          <w:lang w:val="en-US"/>
        </w:rPr>
        <w:t>switching on the transcription of insulin was validated in HEK 293 cells</w:t>
      </w:r>
      <w:r w:rsidR="00623610">
        <w:rPr>
          <w:rFonts w:ascii="Times New Roman" w:hAnsi="Times New Roman" w:cs="Times New Roman"/>
          <w:sz w:val="28"/>
          <w:szCs w:val="28"/>
          <w:lang w:val="en-US"/>
        </w:rPr>
        <w:t xml:space="preserve"> using </w:t>
      </w:r>
      <w:r w:rsidR="009224F6">
        <w:rPr>
          <w:rFonts w:ascii="Times New Roman" w:hAnsi="Times New Roman" w:cs="Times New Roman"/>
          <w:sz w:val="28"/>
          <w:szCs w:val="28"/>
          <w:lang w:val="en-US"/>
        </w:rPr>
        <w:t xml:space="preserve">qPCR, immunostaining, and </w:t>
      </w:r>
      <w:r w:rsidR="00DF5448">
        <w:rPr>
          <w:rFonts w:ascii="Times New Roman" w:hAnsi="Times New Roman" w:cs="Times New Roman"/>
          <w:sz w:val="28"/>
          <w:szCs w:val="28"/>
          <w:lang w:val="en-US"/>
        </w:rPr>
        <w:t>also Western blot for certain genes, the research stepped onto the next and most desire</w:t>
      </w:r>
      <w:r w:rsidR="00B41FB0">
        <w:rPr>
          <w:rFonts w:ascii="Times New Roman" w:hAnsi="Times New Roman" w:cs="Times New Roman"/>
          <w:sz w:val="28"/>
          <w:szCs w:val="28"/>
          <w:lang w:val="en-US"/>
        </w:rPr>
        <w:t xml:space="preserve">d phase – stem cells. </w:t>
      </w:r>
      <w:r w:rsidR="00F76BCE">
        <w:rPr>
          <w:rFonts w:ascii="Times New Roman" w:hAnsi="Times New Roman" w:cs="Times New Roman"/>
          <w:sz w:val="28"/>
          <w:szCs w:val="28"/>
          <w:lang w:val="en-US"/>
        </w:rPr>
        <w:tab/>
      </w:r>
      <w:r w:rsidR="00F76BCE">
        <w:rPr>
          <w:rFonts w:ascii="Times New Roman" w:hAnsi="Times New Roman" w:cs="Times New Roman"/>
          <w:sz w:val="28"/>
          <w:szCs w:val="28"/>
          <w:lang w:val="en-US"/>
        </w:rPr>
        <w:tab/>
      </w:r>
      <w:r w:rsidR="00F76BCE">
        <w:rPr>
          <w:rFonts w:ascii="Times New Roman" w:hAnsi="Times New Roman" w:cs="Times New Roman"/>
          <w:sz w:val="28"/>
          <w:szCs w:val="28"/>
          <w:lang w:val="en-US"/>
        </w:rPr>
        <w:tab/>
      </w:r>
      <w:r w:rsidR="00F76BCE">
        <w:rPr>
          <w:rFonts w:ascii="Times New Roman" w:hAnsi="Times New Roman" w:cs="Times New Roman"/>
          <w:sz w:val="28"/>
          <w:szCs w:val="28"/>
          <w:lang w:val="en-US"/>
        </w:rPr>
        <w:tab/>
      </w:r>
      <w:r w:rsidR="00F24595">
        <w:rPr>
          <w:rFonts w:ascii="Times New Roman" w:hAnsi="Times New Roman" w:cs="Times New Roman"/>
          <w:sz w:val="28"/>
          <w:szCs w:val="28"/>
          <w:lang w:val="en-US"/>
        </w:rPr>
        <w:tab/>
      </w:r>
      <w:r w:rsidR="00100D1A">
        <w:rPr>
          <w:rFonts w:ascii="Times New Roman" w:hAnsi="Times New Roman" w:cs="Times New Roman"/>
          <w:sz w:val="28"/>
          <w:szCs w:val="28"/>
          <w:lang w:val="en-US"/>
        </w:rPr>
        <w:tab/>
      </w:r>
      <w:r w:rsidR="00F76BCE">
        <w:rPr>
          <w:rFonts w:ascii="Times New Roman" w:hAnsi="Times New Roman" w:cs="Times New Roman"/>
          <w:sz w:val="28"/>
          <w:szCs w:val="28"/>
          <w:lang w:val="en-US"/>
        </w:rPr>
        <w:t>For the purpose of the study t</w:t>
      </w:r>
      <w:r w:rsidR="005E07DD" w:rsidRPr="005E07DD">
        <w:rPr>
          <w:rFonts w:ascii="Times New Roman" w:hAnsi="Times New Roman" w:cs="Times New Roman"/>
          <w:sz w:val="28"/>
          <w:szCs w:val="28"/>
          <w:lang w:val="en-US"/>
        </w:rPr>
        <w:t xml:space="preserve">he </w:t>
      </w:r>
      <w:r w:rsidR="00F76BCE">
        <w:rPr>
          <w:rFonts w:ascii="Times New Roman" w:hAnsi="Times New Roman" w:cs="Times New Roman"/>
          <w:sz w:val="28"/>
          <w:szCs w:val="28"/>
          <w:lang w:val="en-US"/>
        </w:rPr>
        <w:t xml:space="preserve">commercial </w:t>
      </w:r>
      <w:r w:rsidR="004F0FF0">
        <w:rPr>
          <w:rFonts w:ascii="Times New Roman" w:hAnsi="Times New Roman" w:cs="Times New Roman"/>
          <w:sz w:val="28"/>
          <w:szCs w:val="28"/>
          <w:lang w:val="en-US"/>
        </w:rPr>
        <w:t>research-based</w:t>
      </w:r>
      <w:r w:rsidR="0019653A">
        <w:rPr>
          <w:rFonts w:ascii="Times New Roman" w:hAnsi="Times New Roman" w:cs="Times New Roman"/>
          <w:sz w:val="28"/>
          <w:szCs w:val="28"/>
          <w:lang w:val="en-US"/>
        </w:rPr>
        <w:t xml:space="preserve"> </w:t>
      </w:r>
      <w:r w:rsidR="00F76BCE">
        <w:rPr>
          <w:rFonts w:ascii="Times New Roman" w:hAnsi="Times New Roman" w:cs="Times New Roman"/>
          <w:sz w:val="28"/>
          <w:szCs w:val="28"/>
          <w:lang w:val="en-US"/>
        </w:rPr>
        <w:t xml:space="preserve">embryonic stem cell line </w:t>
      </w:r>
      <w:r w:rsidR="005E07DD" w:rsidRPr="005E07DD">
        <w:rPr>
          <w:rFonts w:ascii="Times New Roman" w:hAnsi="Times New Roman" w:cs="Times New Roman"/>
          <w:sz w:val="28"/>
          <w:szCs w:val="28"/>
          <w:lang w:val="en-US"/>
        </w:rPr>
        <w:t>H1</w:t>
      </w:r>
      <w:r w:rsidR="00F76BCE">
        <w:rPr>
          <w:rFonts w:ascii="Times New Roman" w:hAnsi="Times New Roman" w:cs="Times New Roman"/>
          <w:sz w:val="28"/>
          <w:szCs w:val="28"/>
          <w:lang w:val="en-US"/>
        </w:rPr>
        <w:t xml:space="preserve"> was chosen. This H1 cells </w:t>
      </w:r>
      <w:r w:rsidR="005E07DD" w:rsidRPr="005E07DD">
        <w:rPr>
          <w:rFonts w:ascii="Times New Roman" w:hAnsi="Times New Roman" w:cs="Times New Roman"/>
          <w:sz w:val="28"/>
          <w:szCs w:val="28"/>
          <w:lang w:val="en-US"/>
        </w:rPr>
        <w:t xml:space="preserve">show a high efficiency in differentiating into </w:t>
      </w:r>
      <w:r w:rsidR="002E7E77">
        <w:rPr>
          <w:rFonts w:ascii="Times New Roman" w:hAnsi="Times New Roman" w:cs="Times New Roman"/>
          <w:sz w:val="28"/>
          <w:szCs w:val="28"/>
          <w:lang w:val="en-US"/>
        </w:rPr>
        <w:t xml:space="preserve">various sorts of </w:t>
      </w:r>
      <w:r w:rsidR="00492FCA">
        <w:rPr>
          <w:rFonts w:ascii="Times New Roman" w:hAnsi="Times New Roman" w:cs="Times New Roman"/>
          <w:sz w:val="28"/>
          <w:szCs w:val="28"/>
          <w:lang w:val="en-US"/>
        </w:rPr>
        <w:t xml:space="preserve">vital cell types such as </w:t>
      </w:r>
      <w:r w:rsidR="005E07DD" w:rsidRPr="005E07DD">
        <w:rPr>
          <w:rFonts w:ascii="Times New Roman" w:hAnsi="Times New Roman" w:cs="Times New Roman"/>
          <w:sz w:val="28"/>
          <w:szCs w:val="28"/>
          <w:lang w:val="en-US"/>
        </w:rPr>
        <w:t>cardiomyocytes</w:t>
      </w:r>
      <w:r w:rsidR="00492FCA">
        <w:rPr>
          <w:rFonts w:ascii="Times New Roman" w:hAnsi="Times New Roman" w:cs="Times New Roman"/>
          <w:sz w:val="28"/>
          <w:szCs w:val="28"/>
          <w:lang w:val="en-US"/>
        </w:rPr>
        <w:t xml:space="preserve">, pancreatic cells, </w:t>
      </w:r>
      <w:r w:rsidR="00626E41" w:rsidRPr="005E07DD">
        <w:rPr>
          <w:rFonts w:ascii="Times New Roman" w:hAnsi="Times New Roman" w:cs="Times New Roman"/>
          <w:sz w:val="28"/>
          <w:szCs w:val="28"/>
          <w:lang w:val="en-US"/>
        </w:rPr>
        <w:t>hematopoietic lineages, demonstrating their versatility in generating various cell types for research and therapeutic purpose</w:t>
      </w:r>
      <w:r w:rsidR="00177FC0">
        <w:rPr>
          <w:rFonts w:ascii="Times New Roman" w:hAnsi="Times New Roman" w:cs="Times New Roman"/>
          <w:sz w:val="28"/>
          <w:szCs w:val="28"/>
          <w:lang w:val="en-US"/>
        </w:rPr>
        <w:t>s [155]</w:t>
      </w:r>
      <w:r w:rsidR="00626E41">
        <w:rPr>
          <w:rFonts w:ascii="Times New Roman" w:hAnsi="Times New Roman" w:cs="Times New Roman"/>
          <w:sz w:val="28"/>
          <w:szCs w:val="28"/>
          <w:lang w:val="en-US"/>
        </w:rPr>
        <w:t xml:space="preserve">. </w:t>
      </w:r>
      <w:r w:rsidR="00492FCA">
        <w:rPr>
          <w:rFonts w:ascii="Times New Roman" w:hAnsi="Times New Roman" w:cs="Times New Roman"/>
          <w:sz w:val="28"/>
          <w:szCs w:val="28"/>
          <w:lang w:val="en-US"/>
        </w:rPr>
        <w:t xml:space="preserve">In addition, </w:t>
      </w:r>
      <w:r w:rsidR="0075025F">
        <w:rPr>
          <w:rFonts w:ascii="Times New Roman" w:hAnsi="Times New Roman" w:cs="Times New Roman"/>
          <w:sz w:val="28"/>
          <w:szCs w:val="28"/>
          <w:lang w:val="en-US"/>
        </w:rPr>
        <w:t xml:space="preserve">H1 cells have a number of advantages </w:t>
      </w:r>
      <w:r w:rsidR="005E07DD" w:rsidRPr="005E07DD">
        <w:rPr>
          <w:rFonts w:ascii="Times New Roman" w:hAnsi="Times New Roman" w:cs="Times New Roman"/>
          <w:sz w:val="28"/>
          <w:szCs w:val="28"/>
          <w:lang w:val="en-US"/>
        </w:rPr>
        <w:t>compared to other stem cell lines like H9 and certain induced pluripotent stem cells (iPSCs).</w:t>
      </w:r>
      <w:r w:rsidR="00FB5EAD">
        <w:rPr>
          <w:rFonts w:ascii="Times New Roman" w:hAnsi="Times New Roman" w:cs="Times New Roman"/>
          <w:sz w:val="28"/>
          <w:szCs w:val="28"/>
          <w:lang w:val="en-US"/>
        </w:rPr>
        <w:t xml:space="preserve"> </w:t>
      </w:r>
      <w:r w:rsidR="006D707F" w:rsidRPr="006D707F">
        <w:rPr>
          <w:rFonts w:ascii="Times New Roman" w:hAnsi="Times New Roman" w:cs="Times New Roman"/>
          <w:sz w:val="28"/>
          <w:szCs w:val="28"/>
          <w:lang w:val="en-US"/>
        </w:rPr>
        <w:t xml:space="preserve">The H1 line has been used in gene editing studies to </w:t>
      </w:r>
      <w:r w:rsidR="006D707F" w:rsidRPr="006D707F">
        <w:rPr>
          <w:rFonts w:ascii="Times New Roman" w:hAnsi="Times New Roman" w:cs="Times New Roman"/>
          <w:sz w:val="28"/>
          <w:szCs w:val="28"/>
          <w:lang w:val="en-US"/>
        </w:rPr>
        <w:lastRenderedPageBreak/>
        <w:t>enhance safety in stem cell therapies. For instance, the insertion of a suicide gene into the H1 line allows for the selective eradication of undifferentiated cells, reducing the risk of teratoma formation in therapeutic application</w:t>
      </w:r>
      <w:r w:rsidR="00177FC0">
        <w:rPr>
          <w:rFonts w:ascii="Times New Roman" w:hAnsi="Times New Roman" w:cs="Times New Roman"/>
          <w:sz w:val="28"/>
          <w:szCs w:val="28"/>
          <w:lang w:val="en-US"/>
        </w:rPr>
        <w:t>s</w:t>
      </w:r>
      <w:r w:rsidR="006D707F" w:rsidRPr="006D707F">
        <w:rPr>
          <w:rFonts w:ascii="Times New Roman" w:hAnsi="Times New Roman" w:cs="Times New Roman"/>
          <w:sz w:val="28"/>
          <w:szCs w:val="28"/>
          <w:lang w:val="en-US"/>
        </w:rPr>
        <w:t>. Moreover, the H1 line has been genetically modified to study the effects of specific gene deletions, such as the RB1 gene, while maintaining normal karyotype and pluripotency, which is crucial for understanding genetic disease</w:t>
      </w:r>
      <w:r w:rsidR="00177FC0">
        <w:rPr>
          <w:rFonts w:ascii="Times New Roman" w:hAnsi="Times New Roman" w:cs="Times New Roman"/>
          <w:sz w:val="28"/>
          <w:szCs w:val="28"/>
          <w:lang w:val="en-US"/>
        </w:rPr>
        <w:t xml:space="preserve">s </w:t>
      </w:r>
      <w:r w:rsidR="00E5013F">
        <w:rPr>
          <w:rFonts w:ascii="Times New Roman" w:hAnsi="Times New Roman" w:cs="Times New Roman"/>
          <w:sz w:val="28"/>
          <w:szCs w:val="28"/>
          <w:lang w:val="en-US"/>
        </w:rPr>
        <w:t xml:space="preserve">and related characteristics </w:t>
      </w:r>
      <w:r w:rsidR="00177FC0">
        <w:rPr>
          <w:rFonts w:ascii="Times New Roman" w:hAnsi="Times New Roman" w:cs="Times New Roman"/>
          <w:sz w:val="28"/>
          <w:szCs w:val="28"/>
          <w:lang w:val="en-US"/>
        </w:rPr>
        <w:t>[15</w:t>
      </w:r>
      <w:r w:rsidR="00B44403">
        <w:rPr>
          <w:rFonts w:ascii="Times New Roman" w:hAnsi="Times New Roman" w:cs="Times New Roman"/>
          <w:sz w:val="28"/>
          <w:szCs w:val="28"/>
          <w:lang w:val="en-US"/>
        </w:rPr>
        <w:t>6</w:t>
      </w:r>
      <w:r w:rsidR="00177FC0">
        <w:rPr>
          <w:rFonts w:ascii="Times New Roman" w:hAnsi="Times New Roman" w:cs="Times New Roman"/>
          <w:sz w:val="28"/>
          <w:szCs w:val="28"/>
          <w:lang w:val="en-US"/>
        </w:rPr>
        <w:t>]</w:t>
      </w:r>
      <w:r w:rsidR="00166BEE">
        <w:rPr>
          <w:rFonts w:ascii="Times New Roman" w:hAnsi="Times New Roman" w:cs="Times New Roman"/>
          <w:sz w:val="28"/>
          <w:szCs w:val="28"/>
          <w:lang w:val="en-US"/>
        </w:rPr>
        <w:t>.</w:t>
      </w:r>
      <w:r w:rsidR="00E5013F">
        <w:rPr>
          <w:rFonts w:ascii="Times New Roman" w:hAnsi="Times New Roman" w:cs="Times New Roman"/>
          <w:sz w:val="28"/>
          <w:szCs w:val="28"/>
          <w:lang w:val="en-US"/>
        </w:rPr>
        <w:tab/>
      </w:r>
      <w:r w:rsidR="00E5013F">
        <w:rPr>
          <w:rFonts w:ascii="Times New Roman" w:hAnsi="Times New Roman" w:cs="Times New Roman"/>
          <w:sz w:val="28"/>
          <w:szCs w:val="28"/>
          <w:lang w:val="en-US"/>
        </w:rPr>
        <w:tab/>
      </w:r>
      <w:r w:rsidR="00E5013F">
        <w:rPr>
          <w:rFonts w:ascii="Times New Roman" w:hAnsi="Times New Roman" w:cs="Times New Roman"/>
          <w:sz w:val="28"/>
          <w:szCs w:val="28"/>
          <w:lang w:val="en-US"/>
        </w:rPr>
        <w:tab/>
      </w:r>
      <w:r w:rsidR="00E5013F">
        <w:rPr>
          <w:rFonts w:ascii="Times New Roman" w:hAnsi="Times New Roman" w:cs="Times New Roman"/>
          <w:sz w:val="28"/>
          <w:szCs w:val="28"/>
          <w:lang w:val="en-US"/>
        </w:rPr>
        <w:tab/>
      </w:r>
      <w:r w:rsidR="00E5013F">
        <w:rPr>
          <w:rFonts w:ascii="Times New Roman" w:hAnsi="Times New Roman" w:cs="Times New Roman"/>
          <w:sz w:val="28"/>
          <w:szCs w:val="28"/>
          <w:lang w:val="en-US"/>
        </w:rPr>
        <w:tab/>
      </w:r>
      <w:r w:rsidR="00E5013F">
        <w:rPr>
          <w:rFonts w:ascii="Times New Roman" w:hAnsi="Times New Roman" w:cs="Times New Roman"/>
          <w:sz w:val="28"/>
          <w:szCs w:val="28"/>
          <w:lang w:val="en-US"/>
        </w:rPr>
        <w:tab/>
      </w:r>
      <w:r w:rsidR="00E5013F">
        <w:rPr>
          <w:rFonts w:ascii="Times New Roman" w:hAnsi="Times New Roman" w:cs="Times New Roman"/>
          <w:sz w:val="28"/>
          <w:szCs w:val="28"/>
          <w:lang w:val="en-US"/>
        </w:rPr>
        <w:tab/>
      </w:r>
      <w:r w:rsidR="00166BEE">
        <w:rPr>
          <w:rFonts w:ascii="Times New Roman" w:hAnsi="Times New Roman" w:cs="Times New Roman"/>
          <w:sz w:val="28"/>
          <w:szCs w:val="28"/>
          <w:lang w:val="en-US"/>
        </w:rPr>
        <w:t xml:space="preserve"> </w:t>
      </w:r>
      <w:r w:rsidR="00FB5EAD">
        <w:rPr>
          <w:rFonts w:ascii="Times New Roman" w:hAnsi="Times New Roman" w:cs="Times New Roman"/>
          <w:sz w:val="28"/>
          <w:szCs w:val="28"/>
          <w:lang w:val="en-US"/>
        </w:rPr>
        <w:tab/>
      </w:r>
      <w:r w:rsidR="00FB5EAD">
        <w:rPr>
          <w:rFonts w:ascii="Times New Roman" w:hAnsi="Times New Roman" w:cs="Times New Roman"/>
          <w:sz w:val="28"/>
          <w:szCs w:val="28"/>
          <w:lang w:val="en-US"/>
        </w:rPr>
        <w:tab/>
      </w:r>
      <w:r w:rsidR="00FB5EAD">
        <w:rPr>
          <w:rFonts w:ascii="Times New Roman" w:hAnsi="Times New Roman" w:cs="Times New Roman"/>
          <w:sz w:val="28"/>
          <w:szCs w:val="28"/>
          <w:lang w:val="en-US"/>
        </w:rPr>
        <w:tab/>
      </w:r>
    </w:p>
    <w:p w14:paraId="79BF244A" w14:textId="57259FCC" w:rsidR="00C13F9F" w:rsidRPr="000F465B" w:rsidRDefault="00785376" w:rsidP="00377652">
      <w:pPr>
        <w:spacing w:after="0" w:line="240" w:lineRule="auto"/>
        <w:ind w:firstLine="708"/>
        <w:jc w:val="both"/>
        <w:rPr>
          <w:rFonts w:ascii="Times New Roman" w:hAnsi="Times New Roman" w:cs="Times New Roman"/>
          <w:sz w:val="18"/>
          <w:szCs w:val="18"/>
          <w:lang w:val="en-US"/>
        </w:rPr>
      </w:pPr>
      <w:r>
        <w:rPr>
          <w:rFonts w:ascii="Times New Roman" w:hAnsi="Times New Roman" w:cs="Times New Roman"/>
          <w:sz w:val="28"/>
          <w:szCs w:val="28"/>
          <w:lang w:val="en-US"/>
        </w:rPr>
        <w:t xml:space="preserve"> </w:t>
      </w:r>
    </w:p>
    <w:p w14:paraId="4967B0FF" w14:textId="07A9A66F" w:rsidR="00B537D8" w:rsidRPr="00166BEE" w:rsidRDefault="00DD1C89" w:rsidP="00900C3B">
      <w:pPr>
        <w:spacing w:line="240" w:lineRule="auto"/>
        <w:ind w:firstLine="708"/>
        <w:jc w:val="center"/>
        <w:rPr>
          <w:rFonts w:ascii="Times New Roman" w:hAnsi="Times New Roman" w:cs="Times New Roman"/>
          <w:sz w:val="28"/>
          <w:szCs w:val="28"/>
          <w:lang w:val="en-US"/>
        </w:rPr>
      </w:pPr>
      <w:r w:rsidRPr="00DD1C89">
        <w:rPr>
          <w:rFonts w:ascii="Times New Roman" w:hAnsi="Times New Roman" w:cs="Times New Roman"/>
          <w:noProof/>
          <w:sz w:val="28"/>
          <w:szCs w:val="28"/>
          <w:lang w:val="en-US"/>
        </w:rPr>
        <w:drawing>
          <wp:inline distT="0" distB="0" distL="0" distR="0" wp14:anchorId="1262A754" wp14:editId="597B5C18">
            <wp:extent cx="4042900" cy="3459968"/>
            <wp:effectExtent l="0" t="0" r="0" b="7620"/>
            <wp:docPr id="204964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43865" name=""/>
                    <pic:cNvPicPr/>
                  </pic:nvPicPr>
                  <pic:blipFill rotWithShape="1">
                    <a:blip r:embed="rId19"/>
                    <a:srcRect t="2879" r="3180"/>
                    <a:stretch/>
                  </pic:blipFill>
                  <pic:spPr bwMode="auto">
                    <a:xfrm>
                      <a:off x="0" y="0"/>
                      <a:ext cx="4066293" cy="3479988"/>
                    </a:xfrm>
                    <a:prstGeom prst="rect">
                      <a:avLst/>
                    </a:prstGeom>
                    <a:ln>
                      <a:noFill/>
                    </a:ln>
                    <a:extLst>
                      <a:ext uri="{53640926-AAD7-44D8-BBD7-CCE9431645EC}">
                        <a14:shadowObscured xmlns:a14="http://schemas.microsoft.com/office/drawing/2010/main"/>
                      </a:ext>
                    </a:extLst>
                  </pic:spPr>
                </pic:pic>
              </a:graphicData>
            </a:graphic>
          </wp:inline>
        </w:drawing>
      </w:r>
    </w:p>
    <w:p w14:paraId="4166748C" w14:textId="65534736" w:rsidR="00E15690" w:rsidRDefault="00E15690" w:rsidP="00900C3B">
      <w:pPr>
        <w:spacing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Figure 12. 2% gel electrophoresis of the qPCR </w:t>
      </w:r>
      <w:r w:rsidR="00A21C39">
        <w:rPr>
          <w:rFonts w:ascii="Times New Roman" w:hAnsi="Times New Roman" w:cs="Times New Roman"/>
          <w:sz w:val="28"/>
          <w:szCs w:val="28"/>
          <w:lang w:val="en-US"/>
        </w:rPr>
        <w:t>samples. The dCas9-VP64 + INS gRNA samples expressed detectable insulin levels</w:t>
      </w:r>
      <w:r w:rsidR="0049717C">
        <w:rPr>
          <w:rFonts w:ascii="Times New Roman" w:hAnsi="Times New Roman" w:cs="Times New Roman"/>
          <w:sz w:val="28"/>
          <w:szCs w:val="28"/>
          <w:lang w:val="en-US"/>
        </w:rPr>
        <w:t xml:space="preserve"> compared to negative controls (dCas9-VP64 only). For positive comparison purposes insulin expression levels in human islets were leveraged.</w:t>
      </w:r>
    </w:p>
    <w:p w14:paraId="3DE51365" w14:textId="10A3A643" w:rsidR="005F4766" w:rsidRDefault="00C0750A" w:rsidP="00900C3B">
      <w:pPr>
        <w:spacing w:line="240" w:lineRule="auto"/>
        <w:ind w:firstLine="708"/>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In the course of activating insulin transcription in H1 stem cells, the order of experiments and steps were exactly the same as of the case with HEK 293 cells. The order was the following: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1) transfecting H1 cells with dCas9-VP64 plasmid and obtaining dCas9-VP64 H1 cells stably expressing the genes;</w:t>
      </w:r>
      <w:r>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 transduction of Lenti-INS gRNA into</w:t>
      </w:r>
      <w:r w:rsidRPr="00AF337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dCas9-VP64 H1 cells to integrate insulin gRNA into the host cells; gRNAs were the same as selected and used for HEK 293 cells.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 qPCR analysis of insulin gene expression in the cells.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As a result of the experiments, highly detectable</w:t>
      </w:r>
      <w:r w:rsidRPr="000F1A8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over 900x compared to controls) insulin expression level was observed in the CRISPR-edited (dCas9-VP64 + INS gRNA) H1 embryonic stem cells (Figure 12). The expected qPCR product size was 158 bp which was adequately well shown in gel-electrophoresis. Human islets, used as positive controls, expectedly expressed good level of target product. </w:t>
      </w:r>
      <w:r>
        <w:rPr>
          <w:rFonts w:ascii="Times New Roman" w:hAnsi="Times New Roman" w:cs="Times New Roman"/>
          <w:sz w:val="28"/>
          <w:szCs w:val="28"/>
          <w:lang w:val="en-US"/>
        </w:rPr>
        <w:lastRenderedPageBreak/>
        <w:t xml:space="preserve">As a negative control, H1 cells were used also edited with CRISPR complex but purposefully missing insulin gRNA.  </w:t>
      </w:r>
    </w:p>
    <w:p w14:paraId="0C23AABA" w14:textId="7AC687E7" w:rsidR="00661D2B" w:rsidRDefault="005F4766" w:rsidP="00C0750A">
      <w:pPr>
        <w:spacing w:line="240" w:lineRule="auto"/>
        <w:ind w:firstLine="708"/>
        <w:jc w:val="both"/>
        <w:rPr>
          <w:rFonts w:ascii="Times New Roman" w:hAnsi="Times New Roman" w:cs="Times New Roman"/>
          <w:sz w:val="28"/>
          <w:szCs w:val="28"/>
          <w:lang w:val="en-US"/>
        </w:rPr>
      </w:pPr>
      <w:r w:rsidRPr="00830B99">
        <w:rPr>
          <w:rFonts w:ascii="Times New Roman" w:hAnsi="Times New Roman" w:cs="Times New Roman"/>
          <w:sz w:val="28"/>
          <w:szCs w:val="28"/>
          <w:lang w:val="en-US"/>
        </w:rPr>
        <w:t>3.</w:t>
      </w:r>
      <w:r w:rsidR="00830B99" w:rsidRPr="00830B99">
        <w:rPr>
          <w:rFonts w:ascii="Times New Roman" w:hAnsi="Times New Roman" w:cs="Times New Roman"/>
          <w:sz w:val="28"/>
          <w:szCs w:val="28"/>
          <w:lang w:val="en-US"/>
        </w:rPr>
        <w:t xml:space="preserve">2.2. </w:t>
      </w:r>
      <w:r w:rsidR="000F555E" w:rsidRPr="00830B99">
        <w:rPr>
          <w:rFonts w:ascii="Times New Roman" w:hAnsi="Times New Roman" w:cs="Times New Roman"/>
          <w:sz w:val="28"/>
          <w:szCs w:val="28"/>
          <w:lang w:val="en-US"/>
        </w:rPr>
        <w:t>Detection of i</w:t>
      </w:r>
      <w:r w:rsidR="006542AC" w:rsidRPr="00830B99">
        <w:rPr>
          <w:rFonts w:ascii="Times New Roman" w:hAnsi="Times New Roman" w:cs="Times New Roman"/>
          <w:sz w:val="28"/>
          <w:szCs w:val="28"/>
          <w:lang w:val="en-US"/>
        </w:rPr>
        <w:t xml:space="preserve">nsulin in </w:t>
      </w:r>
      <w:r w:rsidR="00B12BD2" w:rsidRPr="00830B99">
        <w:rPr>
          <w:rFonts w:ascii="Times New Roman" w:hAnsi="Times New Roman" w:cs="Times New Roman"/>
          <w:sz w:val="28"/>
          <w:szCs w:val="28"/>
          <w:lang w:val="en-US"/>
        </w:rPr>
        <w:t xml:space="preserve">CRISPR-edited </w:t>
      </w:r>
      <w:r w:rsidR="006542AC" w:rsidRPr="00830B99">
        <w:rPr>
          <w:rFonts w:ascii="Times New Roman" w:hAnsi="Times New Roman" w:cs="Times New Roman"/>
          <w:sz w:val="28"/>
          <w:szCs w:val="28"/>
          <w:lang w:val="en-US"/>
        </w:rPr>
        <w:t>H1 stem cells</w:t>
      </w:r>
      <w:r w:rsidR="000F555E" w:rsidRPr="00830B99">
        <w:rPr>
          <w:rFonts w:ascii="Times New Roman" w:hAnsi="Times New Roman" w:cs="Times New Roman"/>
          <w:sz w:val="28"/>
          <w:szCs w:val="28"/>
          <w:lang w:val="en-US"/>
        </w:rPr>
        <w:t xml:space="preserve"> with staining </w:t>
      </w:r>
      <w:r w:rsidR="005270AC">
        <w:rPr>
          <w:rFonts w:ascii="Times New Roman" w:hAnsi="Times New Roman" w:cs="Times New Roman"/>
          <w:sz w:val="28"/>
          <w:szCs w:val="28"/>
          <w:lang w:val="en-US"/>
        </w:rPr>
        <w:t>techni</w:t>
      </w:r>
      <w:r w:rsidR="005E643D">
        <w:rPr>
          <w:rFonts w:ascii="Times New Roman" w:hAnsi="Times New Roman" w:cs="Times New Roman"/>
          <w:sz w:val="28"/>
          <w:szCs w:val="28"/>
          <w:lang w:val="en-US"/>
        </w:rPr>
        <w:t>que</w:t>
      </w:r>
      <w:r w:rsidR="006542A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B12BD2">
        <w:rPr>
          <w:rFonts w:ascii="Times New Roman" w:hAnsi="Times New Roman" w:cs="Times New Roman"/>
          <w:b/>
          <w:bCs/>
          <w:sz w:val="28"/>
          <w:szCs w:val="28"/>
          <w:lang w:val="en-US"/>
        </w:rPr>
        <w:tab/>
      </w:r>
      <w:r w:rsidR="0062433B">
        <w:rPr>
          <w:rFonts w:ascii="Times New Roman" w:hAnsi="Times New Roman" w:cs="Times New Roman"/>
          <w:sz w:val="28"/>
          <w:szCs w:val="28"/>
          <w:lang w:val="en-US"/>
        </w:rPr>
        <w:t>As a result of the</w:t>
      </w:r>
      <w:r w:rsidR="006774B3">
        <w:rPr>
          <w:rFonts w:ascii="Times New Roman" w:hAnsi="Times New Roman" w:cs="Times New Roman"/>
          <w:sz w:val="28"/>
          <w:szCs w:val="28"/>
          <w:lang w:val="en-US"/>
        </w:rPr>
        <w:t xml:space="preserve"> </w:t>
      </w:r>
      <w:r w:rsidR="00FE5963">
        <w:rPr>
          <w:rFonts w:ascii="Times New Roman" w:hAnsi="Times New Roman" w:cs="Times New Roman"/>
          <w:sz w:val="28"/>
          <w:szCs w:val="28"/>
          <w:lang w:val="en-US"/>
        </w:rPr>
        <w:t xml:space="preserve">integration of </w:t>
      </w:r>
      <w:r w:rsidR="006A3146">
        <w:rPr>
          <w:rFonts w:ascii="Times New Roman" w:hAnsi="Times New Roman" w:cs="Times New Roman"/>
          <w:sz w:val="28"/>
          <w:szCs w:val="28"/>
          <w:lang w:val="en-US"/>
        </w:rPr>
        <w:t xml:space="preserve">the </w:t>
      </w:r>
      <w:r w:rsidR="006774B3">
        <w:rPr>
          <w:rFonts w:ascii="Times New Roman" w:hAnsi="Times New Roman" w:cs="Times New Roman"/>
          <w:sz w:val="28"/>
          <w:szCs w:val="28"/>
          <w:lang w:val="en-US"/>
        </w:rPr>
        <w:t>CRISPR complex into the H1 cells</w:t>
      </w:r>
      <w:r w:rsidR="0062433B">
        <w:rPr>
          <w:rFonts w:ascii="Times New Roman" w:hAnsi="Times New Roman" w:cs="Times New Roman"/>
          <w:sz w:val="28"/>
          <w:szCs w:val="28"/>
          <w:lang w:val="en-US"/>
        </w:rPr>
        <w:t xml:space="preserve"> following the order mentioned above</w:t>
      </w:r>
      <w:r w:rsidR="006774B3">
        <w:rPr>
          <w:rFonts w:ascii="Times New Roman" w:hAnsi="Times New Roman" w:cs="Times New Roman"/>
          <w:sz w:val="28"/>
          <w:szCs w:val="28"/>
          <w:lang w:val="en-US"/>
        </w:rPr>
        <w:t>,</w:t>
      </w:r>
      <w:r w:rsidR="0004670D">
        <w:rPr>
          <w:rFonts w:ascii="Times New Roman" w:hAnsi="Times New Roman" w:cs="Times New Roman"/>
          <w:sz w:val="28"/>
          <w:szCs w:val="28"/>
          <w:lang w:val="en-US"/>
        </w:rPr>
        <w:t xml:space="preserve"> adequate </w:t>
      </w:r>
      <w:r w:rsidR="005F48FF" w:rsidRPr="00C53608">
        <w:rPr>
          <w:rFonts w:ascii="Times New Roman" w:hAnsi="Times New Roman" w:cs="Times New Roman"/>
          <w:sz w:val="28"/>
          <w:szCs w:val="28"/>
          <w:lang w:val="en-US"/>
        </w:rPr>
        <w:t xml:space="preserve">insulin mRNA </w:t>
      </w:r>
      <w:r w:rsidR="0004670D">
        <w:rPr>
          <w:rFonts w:ascii="Times New Roman" w:hAnsi="Times New Roman" w:cs="Times New Roman"/>
          <w:sz w:val="28"/>
          <w:szCs w:val="28"/>
          <w:lang w:val="en-US"/>
        </w:rPr>
        <w:t xml:space="preserve">levels were detected. Although not </w:t>
      </w:r>
      <w:r w:rsidR="00F15438">
        <w:rPr>
          <w:rFonts w:ascii="Times New Roman" w:hAnsi="Times New Roman" w:cs="Times New Roman"/>
          <w:sz w:val="28"/>
          <w:szCs w:val="28"/>
          <w:lang w:val="en-US"/>
        </w:rPr>
        <w:t>required</w:t>
      </w:r>
      <w:r w:rsidR="00FA296C">
        <w:rPr>
          <w:rFonts w:ascii="Times New Roman" w:hAnsi="Times New Roman" w:cs="Times New Roman"/>
          <w:sz w:val="28"/>
          <w:szCs w:val="28"/>
          <w:lang w:val="en-US"/>
        </w:rPr>
        <w:t>,</w:t>
      </w:r>
      <w:r w:rsidR="00864359" w:rsidRPr="00C53608">
        <w:rPr>
          <w:rFonts w:ascii="Times New Roman" w:hAnsi="Times New Roman" w:cs="Times New Roman"/>
          <w:sz w:val="28"/>
          <w:szCs w:val="28"/>
          <w:lang w:val="en-US"/>
        </w:rPr>
        <w:t xml:space="preserve"> </w:t>
      </w:r>
      <w:r w:rsidR="008F249B">
        <w:rPr>
          <w:rFonts w:ascii="Times New Roman" w:hAnsi="Times New Roman" w:cs="Times New Roman"/>
          <w:sz w:val="28"/>
          <w:szCs w:val="28"/>
          <w:lang w:val="en-US"/>
        </w:rPr>
        <w:t xml:space="preserve">staining method based on </w:t>
      </w:r>
      <w:r w:rsidR="008F249B" w:rsidRPr="008F249B">
        <w:rPr>
          <w:rFonts w:ascii="Times New Roman" w:hAnsi="Times New Roman" w:cs="Times New Roman"/>
          <w:sz w:val="28"/>
          <w:szCs w:val="28"/>
          <w:lang w:val="en-US"/>
        </w:rPr>
        <w:t xml:space="preserve">Hoescht dye </w:t>
      </w:r>
      <w:r w:rsidR="008F249B">
        <w:rPr>
          <w:rFonts w:ascii="Times New Roman" w:hAnsi="Times New Roman" w:cs="Times New Roman"/>
          <w:sz w:val="28"/>
          <w:szCs w:val="28"/>
          <w:lang w:val="en-US"/>
        </w:rPr>
        <w:t xml:space="preserve">was used </w:t>
      </w:r>
      <w:r w:rsidR="00F15438">
        <w:rPr>
          <w:rFonts w:ascii="Times New Roman" w:hAnsi="Times New Roman" w:cs="Times New Roman"/>
          <w:sz w:val="28"/>
          <w:szCs w:val="28"/>
          <w:lang w:val="en-US"/>
        </w:rPr>
        <w:t xml:space="preserve">as an additional step to confirm </w:t>
      </w:r>
      <w:r w:rsidR="008F249B">
        <w:rPr>
          <w:rFonts w:ascii="Times New Roman" w:hAnsi="Times New Roman" w:cs="Times New Roman"/>
          <w:sz w:val="28"/>
          <w:szCs w:val="28"/>
          <w:lang w:val="en-US"/>
        </w:rPr>
        <w:t xml:space="preserve">the full </w:t>
      </w:r>
      <w:r w:rsidR="00F15438">
        <w:rPr>
          <w:rFonts w:ascii="Times New Roman" w:hAnsi="Times New Roman" w:cs="Times New Roman"/>
          <w:sz w:val="28"/>
          <w:szCs w:val="28"/>
          <w:lang w:val="en-US"/>
        </w:rPr>
        <w:t>expression of the target gene on protein level</w:t>
      </w:r>
      <w:r w:rsidR="00216D11" w:rsidRPr="00C53608">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004074B8" w:rsidRPr="00C53608">
        <w:rPr>
          <w:rFonts w:ascii="Times New Roman" w:hAnsi="Times New Roman" w:cs="Times New Roman"/>
          <w:sz w:val="28"/>
          <w:szCs w:val="28"/>
          <w:lang w:val="en-US"/>
        </w:rPr>
        <w:t xml:space="preserve">Insulin is a very small molecule </w:t>
      </w:r>
      <w:r w:rsidR="0003452D">
        <w:rPr>
          <w:rFonts w:ascii="Times New Roman" w:hAnsi="Times New Roman" w:cs="Times New Roman"/>
          <w:sz w:val="28"/>
          <w:szCs w:val="28"/>
          <w:lang w:val="en-US"/>
        </w:rPr>
        <w:t xml:space="preserve">in </w:t>
      </w:r>
      <w:r w:rsidR="00561F1A" w:rsidRPr="00CB56D0">
        <w:rPr>
          <w:rFonts w:ascii="Times New Roman" w:hAnsi="Times New Roman" w:cs="Times New Roman"/>
          <w:sz w:val="28"/>
          <w:szCs w:val="28"/>
          <w:lang w:val="en-US"/>
        </w:rPr>
        <w:t>nature (</w:t>
      </w:r>
      <w:r w:rsidR="00CB56D0" w:rsidRPr="00CB56D0">
        <w:rPr>
          <w:rFonts w:ascii="Times New Roman" w:hAnsi="Times New Roman" w:cs="Times New Roman"/>
          <w:sz w:val="28"/>
          <w:szCs w:val="28"/>
          <w:lang w:val="en-US"/>
        </w:rPr>
        <w:t xml:space="preserve">5.7 </w:t>
      </w:r>
      <w:r w:rsidR="00561F1A" w:rsidRPr="00CB56D0">
        <w:rPr>
          <w:rFonts w:ascii="Times New Roman" w:hAnsi="Times New Roman" w:cs="Times New Roman"/>
          <w:sz w:val="28"/>
          <w:szCs w:val="28"/>
          <w:lang w:val="en-US"/>
        </w:rPr>
        <w:t>kDa) and</w:t>
      </w:r>
      <w:r w:rsidR="00561F1A" w:rsidRPr="00C53608">
        <w:rPr>
          <w:rFonts w:ascii="Times New Roman" w:hAnsi="Times New Roman" w:cs="Times New Roman"/>
          <w:sz w:val="28"/>
          <w:szCs w:val="28"/>
          <w:lang w:val="en-US"/>
        </w:rPr>
        <w:t xml:space="preserve"> </w:t>
      </w:r>
      <w:r w:rsidR="0003452D">
        <w:rPr>
          <w:rFonts w:ascii="Times New Roman" w:hAnsi="Times New Roman" w:cs="Times New Roman"/>
          <w:sz w:val="28"/>
          <w:szCs w:val="28"/>
          <w:lang w:val="en-US"/>
        </w:rPr>
        <w:t xml:space="preserve">thus </w:t>
      </w:r>
      <w:r w:rsidR="00FC55C5">
        <w:rPr>
          <w:rFonts w:ascii="Times New Roman" w:hAnsi="Times New Roman" w:cs="Times New Roman"/>
          <w:sz w:val="28"/>
          <w:szCs w:val="28"/>
          <w:lang w:val="en-US"/>
        </w:rPr>
        <w:t xml:space="preserve">Western </w:t>
      </w:r>
      <w:r w:rsidR="00561F1A" w:rsidRPr="00C53608">
        <w:rPr>
          <w:rFonts w:ascii="Times New Roman" w:hAnsi="Times New Roman" w:cs="Times New Roman"/>
          <w:sz w:val="28"/>
          <w:szCs w:val="28"/>
          <w:lang w:val="en-US"/>
        </w:rPr>
        <w:t xml:space="preserve">blotting </w:t>
      </w:r>
      <w:r w:rsidR="00E4734D" w:rsidRPr="00C53608">
        <w:rPr>
          <w:rFonts w:ascii="Times New Roman" w:hAnsi="Times New Roman" w:cs="Times New Roman"/>
          <w:sz w:val="28"/>
          <w:szCs w:val="28"/>
          <w:lang w:val="en-US"/>
        </w:rPr>
        <w:t xml:space="preserve">is not </w:t>
      </w:r>
      <w:r w:rsidR="00122D67">
        <w:rPr>
          <w:rFonts w:ascii="Times New Roman" w:hAnsi="Times New Roman" w:cs="Times New Roman"/>
          <w:sz w:val="28"/>
          <w:szCs w:val="28"/>
          <w:lang w:val="en-US"/>
        </w:rPr>
        <w:t xml:space="preserve">always </w:t>
      </w:r>
      <w:r w:rsidR="00E4734D" w:rsidRPr="00C53608">
        <w:rPr>
          <w:rFonts w:ascii="Times New Roman" w:hAnsi="Times New Roman" w:cs="Times New Roman"/>
          <w:sz w:val="28"/>
          <w:szCs w:val="28"/>
          <w:lang w:val="en-US"/>
        </w:rPr>
        <w:t>a suitable technology for detecti</w:t>
      </w:r>
      <w:r w:rsidR="00FC55C5">
        <w:rPr>
          <w:rFonts w:ascii="Times New Roman" w:hAnsi="Times New Roman" w:cs="Times New Roman"/>
          <w:sz w:val="28"/>
          <w:szCs w:val="28"/>
          <w:lang w:val="en-US"/>
        </w:rPr>
        <w:t xml:space="preserve">ng </w:t>
      </w:r>
      <w:r w:rsidR="00E4734D" w:rsidRPr="00C53608">
        <w:rPr>
          <w:rFonts w:ascii="Times New Roman" w:hAnsi="Times New Roman" w:cs="Times New Roman"/>
          <w:sz w:val="28"/>
          <w:szCs w:val="28"/>
          <w:lang w:val="en-US"/>
        </w:rPr>
        <w:t xml:space="preserve">such small proteins. </w:t>
      </w:r>
      <w:r w:rsidR="00381CA9">
        <w:rPr>
          <w:rFonts w:ascii="Times New Roman" w:hAnsi="Times New Roman" w:cs="Times New Roman"/>
          <w:sz w:val="28"/>
          <w:szCs w:val="28"/>
          <w:lang w:val="en-US"/>
        </w:rPr>
        <w:t>E</w:t>
      </w:r>
      <w:r w:rsidR="00381CA9" w:rsidRPr="00381CA9">
        <w:rPr>
          <w:rFonts w:ascii="Times New Roman" w:hAnsi="Times New Roman" w:cs="Times New Roman"/>
          <w:sz w:val="28"/>
          <w:szCs w:val="28"/>
          <w:lang w:val="en-US"/>
        </w:rPr>
        <w:t>nzyme-linked immunosorbent assay (ELISA)</w:t>
      </w:r>
      <w:r w:rsidR="00ED577D">
        <w:rPr>
          <w:rFonts w:ascii="Times New Roman" w:hAnsi="Times New Roman" w:cs="Times New Roman"/>
          <w:sz w:val="28"/>
          <w:szCs w:val="28"/>
          <w:lang w:val="en-US"/>
        </w:rPr>
        <w:t xml:space="preserve"> can give favorable results to detect insulin, however, this was not the case in the research as the needed </w:t>
      </w:r>
      <w:r w:rsidR="00CD1141">
        <w:rPr>
          <w:rFonts w:ascii="Times New Roman" w:hAnsi="Times New Roman" w:cs="Times New Roman"/>
          <w:sz w:val="28"/>
          <w:szCs w:val="28"/>
          <w:lang w:val="en-US"/>
        </w:rPr>
        <w:t xml:space="preserve">solutions of the assay were not available. </w:t>
      </w:r>
      <w:r w:rsidR="003B2D18" w:rsidRPr="00C53608">
        <w:rPr>
          <w:rFonts w:ascii="Times New Roman" w:hAnsi="Times New Roman" w:cs="Times New Roman"/>
          <w:sz w:val="28"/>
          <w:szCs w:val="28"/>
          <w:lang w:val="en-US"/>
        </w:rPr>
        <w:t xml:space="preserve">Therefore, the </w:t>
      </w:r>
      <w:r w:rsidR="00CD1141">
        <w:rPr>
          <w:rFonts w:ascii="Times New Roman" w:hAnsi="Times New Roman" w:cs="Times New Roman"/>
          <w:sz w:val="28"/>
          <w:szCs w:val="28"/>
          <w:lang w:val="en-US"/>
        </w:rPr>
        <w:t xml:space="preserve">protein-detection </w:t>
      </w:r>
      <w:r w:rsidR="003B2D18" w:rsidRPr="00C53608">
        <w:rPr>
          <w:rFonts w:ascii="Times New Roman" w:hAnsi="Times New Roman" w:cs="Times New Roman"/>
          <w:sz w:val="28"/>
          <w:szCs w:val="28"/>
          <w:lang w:val="en-US"/>
        </w:rPr>
        <w:t xml:space="preserve">experiment followed with </w:t>
      </w:r>
      <w:r w:rsidR="0051205D" w:rsidRPr="00C53608">
        <w:rPr>
          <w:rFonts w:ascii="Times New Roman" w:hAnsi="Times New Roman" w:cs="Times New Roman"/>
          <w:sz w:val="28"/>
          <w:szCs w:val="28"/>
          <w:lang w:val="en-US"/>
        </w:rPr>
        <w:t xml:space="preserve">Hoescht staining. The staining </w:t>
      </w:r>
      <w:r w:rsidR="009D4070">
        <w:rPr>
          <w:rFonts w:ascii="Times New Roman" w:hAnsi="Times New Roman" w:cs="Times New Roman"/>
          <w:sz w:val="28"/>
          <w:szCs w:val="28"/>
          <w:lang w:val="en-US"/>
        </w:rPr>
        <w:t xml:space="preserve">procedure has been fully described above in the Methods section of this work. Generally, the staining </w:t>
      </w:r>
      <w:r w:rsidR="0051205D" w:rsidRPr="00C53608">
        <w:rPr>
          <w:rFonts w:ascii="Times New Roman" w:hAnsi="Times New Roman" w:cs="Times New Roman"/>
          <w:sz w:val="28"/>
          <w:szCs w:val="28"/>
          <w:lang w:val="en-US"/>
        </w:rPr>
        <w:t xml:space="preserve">lasted </w:t>
      </w:r>
      <w:r w:rsidR="009D4070">
        <w:rPr>
          <w:rFonts w:ascii="Times New Roman" w:hAnsi="Times New Roman" w:cs="Times New Roman"/>
          <w:sz w:val="28"/>
          <w:szCs w:val="28"/>
          <w:lang w:val="en-US"/>
        </w:rPr>
        <w:t>two</w:t>
      </w:r>
      <w:r w:rsidR="0051205D" w:rsidRPr="00C53608">
        <w:rPr>
          <w:rFonts w:ascii="Times New Roman" w:hAnsi="Times New Roman" w:cs="Times New Roman"/>
          <w:sz w:val="28"/>
          <w:szCs w:val="28"/>
          <w:lang w:val="en-US"/>
        </w:rPr>
        <w:t xml:space="preserve"> and a half days </w:t>
      </w:r>
      <w:r w:rsidR="009D4070">
        <w:rPr>
          <w:rFonts w:ascii="Times New Roman" w:hAnsi="Times New Roman" w:cs="Times New Roman"/>
          <w:sz w:val="28"/>
          <w:szCs w:val="28"/>
          <w:lang w:val="en-US"/>
        </w:rPr>
        <w:t xml:space="preserve">in duration </w:t>
      </w:r>
      <w:r w:rsidR="0051205D" w:rsidRPr="00C53608">
        <w:rPr>
          <w:rFonts w:ascii="Times New Roman" w:hAnsi="Times New Roman" w:cs="Times New Roman"/>
          <w:sz w:val="28"/>
          <w:szCs w:val="28"/>
          <w:lang w:val="en-US"/>
        </w:rPr>
        <w:t xml:space="preserve">and as a result </w:t>
      </w:r>
      <w:r w:rsidR="0067218C" w:rsidRPr="00C53608">
        <w:rPr>
          <w:rFonts w:ascii="Times New Roman" w:hAnsi="Times New Roman" w:cs="Times New Roman"/>
          <w:sz w:val="28"/>
          <w:szCs w:val="28"/>
          <w:lang w:val="en-US"/>
        </w:rPr>
        <w:t xml:space="preserve">insulin was successfully detected in </w:t>
      </w:r>
      <w:r w:rsidR="00024E99">
        <w:rPr>
          <w:rFonts w:ascii="Times New Roman" w:hAnsi="Times New Roman" w:cs="Times New Roman"/>
          <w:sz w:val="28"/>
          <w:szCs w:val="28"/>
          <w:lang w:val="en-US"/>
        </w:rPr>
        <w:t xml:space="preserve">the </w:t>
      </w:r>
      <w:r w:rsidR="00363208">
        <w:rPr>
          <w:rFonts w:ascii="Times New Roman" w:hAnsi="Times New Roman" w:cs="Times New Roman"/>
          <w:sz w:val="28"/>
          <w:szCs w:val="28"/>
          <w:lang w:val="en-US"/>
        </w:rPr>
        <w:t xml:space="preserve">genome-edited H1 </w:t>
      </w:r>
      <w:r w:rsidR="0067218C" w:rsidRPr="00C53608">
        <w:rPr>
          <w:rFonts w:ascii="Times New Roman" w:hAnsi="Times New Roman" w:cs="Times New Roman"/>
          <w:sz w:val="28"/>
          <w:szCs w:val="28"/>
          <w:lang w:val="en-US"/>
        </w:rPr>
        <w:t>samples</w:t>
      </w:r>
      <w:r w:rsidR="00460D22">
        <w:rPr>
          <w:rFonts w:ascii="Times New Roman" w:hAnsi="Times New Roman" w:cs="Times New Roman"/>
          <w:sz w:val="28"/>
          <w:szCs w:val="28"/>
          <w:lang w:val="en-US"/>
        </w:rPr>
        <w:t xml:space="preserve"> </w:t>
      </w:r>
      <w:r w:rsidR="0025795A" w:rsidRPr="00C53608">
        <w:rPr>
          <w:rFonts w:ascii="Times New Roman" w:hAnsi="Times New Roman" w:cs="Times New Roman"/>
          <w:sz w:val="28"/>
          <w:szCs w:val="28"/>
          <w:lang w:val="en-US"/>
        </w:rPr>
        <w:t>(Figure 1</w:t>
      </w:r>
      <w:r w:rsidR="00FA296C">
        <w:rPr>
          <w:rFonts w:ascii="Times New Roman" w:hAnsi="Times New Roman" w:cs="Times New Roman"/>
          <w:sz w:val="28"/>
          <w:szCs w:val="28"/>
          <w:lang w:val="en-US"/>
        </w:rPr>
        <w:t>3</w:t>
      </w:r>
      <w:r w:rsidR="0025795A" w:rsidRPr="00C53608">
        <w:rPr>
          <w:rFonts w:ascii="Times New Roman" w:hAnsi="Times New Roman" w:cs="Times New Roman"/>
          <w:sz w:val="28"/>
          <w:szCs w:val="28"/>
          <w:lang w:val="en-US"/>
        </w:rPr>
        <w:t>)</w:t>
      </w:r>
      <w:r w:rsidR="00BD758E">
        <w:rPr>
          <w:rFonts w:ascii="Times New Roman" w:hAnsi="Times New Roman" w:cs="Times New Roman"/>
          <w:sz w:val="28"/>
          <w:szCs w:val="28"/>
          <w:lang w:val="en-US"/>
        </w:rPr>
        <w:t xml:space="preserve"> [157]</w:t>
      </w:r>
      <w:r w:rsidR="00943AB7" w:rsidRPr="00C53608">
        <w:rPr>
          <w:rFonts w:ascii="Times New Roman" w:hAnsi="Times New Roman" w:cs="Times New Roman"/>
          <w:sz w:val="28"/>
          <w:szCs w:val="28"/>
          <w:lang w:val="en-US"/>
        </w:rPr>
        <w:t xml:space="preserve">. </w:t>
      </w:r>
      <w:r w:rsidR="00006F7A" w:rsidRPr="00C53608">
        <w:rPr>
          <w:rFonts w:ascii="Times New Roman" w:hAnsi="Times New Roman" w:cs="Times New Roman"/>
          <w:sz w:val="28"/>
          <w:szCs w:val="28"/>
          <w:lang w:val="en-US"/>
        </w:rPr>
        <w:t xml:space="preserve">                   </w:t>
      </w:r>
    </w:p>
    <w:p w14:paraId="013A7A64" w14:textId="2278B77B" w:rsidR="0025444A" w:rsidRPr="00C53608" w:rsidRDefault="00006F7A" w:rsidP="00C0750A">
      <w:pPr>
        <w:spacing w:line="240" w:lineRule="auto"/>
        <w:ind w:firstLine="708"/>
        <w:jc w:val="both"/>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1894"/>
        <w:gridCol w:w="1785"/>
        <w:gridCol w:w="561"/>
        <w:gridCol w:w="1410"/>
        <w:gridCol w:w="2390"/>
      </w:tblGrid>
      <w:tr w:rsidR="009C0D42" w:rsidRPr="00C53608" w14:paraId="431BFDED" w14:textId="77777777" w:rsidTr="00C0750A">
        <w:trPr>
          <w:trHeight w:val="3203"/>
        </w:trPr>
        <w:tc>
          <w:tcPr>
            <w:tcW w:w="424" w:type="dxa"/>
          </w:tcPr>
          <w:p w14:paraId="071D5711" w14:textId="63833C0F" w:rsidR="009C0D42" w:rsidRPr="00C53608" w:rsidRDefault="002955DD" w:rsidP="009B00B9">
            <w:pPr>
              <w:jc w:val="right"/>
              <w:rPr>
                <w:rFonts w:ascii="Times New Roman" w:hAnsi="Times New Roman" w:cs="Times New Roman"/>
                <w:sz w:val="28"/>
                <w:szCs w:val="28"/>
                <w:lang w:val="en-US"/>
              </w:rPr>
            </w:pPr>
            <w:r w:rsidRPr="00C53608">
              <w:rPr>
                <w:rFonts w:ascii="Times New Roman" w:hAnsi="Times New Roman" w:cs="Times New Roman"/>
                <w:sz w:val="28"/>
                <w:szCs w:val="28"/>
                <w:lang w:val="en-US"/>
              </w:rPr>
              <w:t>A</w:t>
            </w:r>
          </w:p>
        </w:tc>
        <w:tc>
          <w:tcPr>
            <w:tcW w:w="3679" w:type="dxa"/>
            <w:gridSpan w:val="2"/>
          </w:tcPr>
          <w:p w14:paraId="2CA35C1C" w14:textId="3E74AC8E" w:rsidR="009C0D42" w:rsidRPr="00C53608" w:rsidRDefault="009C0D42" w:rsidP="00900C3B">
            <w:pPr>
              <w:rPr>
                <w:rFonts w:ascii="Times New Roman" w:hAnsi="Times New Roman" w:cs="Times New Roman"/>
                <w:sz w:val="28"/>
                <w:szCs w:val="28"/>
                <w:lang w:val="en-US"/>
              </w:rPr>
            </w:pPr>
            <w:r w:rsidRPr="00C53608">
              <w:rPr>
                <w:rFonts w:ascii="Times New Roman" w:hAnsi="Times New Roman" w:cs="Times New Roman"/>
                <w:noProof/>
                <w:sz w:val="28"/>
                <w:szCs w:val="28"/>
              </w:rPr>
              <w:drawing>
                <wp:inline distT="0" distB="0" distL="0" distR="0" wp14:anchorId="1D0C9962" wp14:editId="0E65567C">
                  <wp:extent cx="2054939" cy="1749287"/>
                  <wp:effectExtent l="0" t="0" r="254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45" b="8183"/>
                          <a:stretch/>
                        </pic:blipFill>
                        <pic:spPr bwMode="auto">
                          <a:xfrm>
                            <a:off x="0" y="0"/>
                            <a:ext cx="2116740" cy="1801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1" w:type="dxa"/>
          </w:tcPr>
          <w:p w14:paraId="7175E40F" w14:textId="3CA3F493" w:rsidR="009C0D42" w:rsidRPr="00C53608" w:rsidRDefault="002955DD" w:rsidP="009B00B9">
            <w:pPr>
              <w:jc w:val="right"/>
              <w:rPr>
                <w:rFonts w:ascii="Times New Roman" w:hAnsi="Times New Roman" w:cs="Times New Roman"/>
                <w:sz w:val="28"/>
                <w:szCs w:val="28"/>
                <w:lang w:val="en-US"/>
              </w:rPr>
            </w:pPr>
            <w:r w:rsidRPr="00C53608">
              <w:rPr>
                <w:rFonts w:ascii="Times New Roman" w:hAnsi="Times New Roman" w:cs="Times New Roman"/>
                <w:sz w:val="28"/>
                <w:szCs w:val="28"/>
                <w:lang w:val="en-US"/>
              </w:rPr>
              <w:t>B</w:t>
            </w:r>
          </w:p>
        </w:tc>
        <w:tc>
          <w:tcPr>
            <w:tcW w:w="3800" w:type="dxa"/>
            <w:gridSpan w:val="2"/>
          </w:tcPr>
          <w:p w14:paraId="0595EBC9" w14:textId="77777777" w:rsidR="009C0D42" w:rsidRPr="00C53608" w:rsidRDefault="009C0D42" w:rsidP="00900C3B">
            <w:pPr>
              <w:rPr>
                <w:rFonts w:ascii="Times New Roman" w:hAnsi="Times New Roman" w:cs="Times New Roman"/>
                <w:sz w:val="28"/>
                <w:szCs w:val="28"/>
                <w:lang w:val="en-US"/>
              </w:rPr>
            </w:pPr>
            <w:r w:rsidRPr="00C53608">
              <w:rPr>
                <w:rFonts w:ascii="Times New Roman" w:hAnsi="Times New Roman" w:cs="Times New Roman"/>
                <w:noProof/>
                <w:sz w:val="28"/>
                <w:szCs w:val="28"/>
              </w:rPr>
              <w:drawing>
                <wp:inline distT="0" distB="0" distL="0" distR="0" wp14:anchorId="7E3F7D39" wp14:editId="0D6B48DE">
                  <wp:extent cx="1765340" cy="2052912"/>
                  <wp:effectExtent l="889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r="2690"/>
                          <a:stretch/>
                        </pic:blipFill>
                        <pic:spPr bwMode="auto">
                          <a:xfrm rot="5400000">
                            <a:off x="0" y="0"/>
                            <a:ext cx="1786620" cy="2077658"/>
                          </a:xfrm>
                          <a:prstGeom prst="rect">
                            <a:avLst/>
                          </a:prstGeom>
                          <a:noFill/>
                          <a:ln>
                            <a:noFill/>
                          </a:ln>
                          <a:extLst>
                            <a:ext uri="{53640926-AAD7-44D8-BBD7-CCE9431645EC}">
                              <a14:shadowObscured xmlns:a14="http://schemas.microsoft.com/office/drawing/2010/main"/>
                            </a:ext>
                          </a:extLst>
                        </pic:spPr>
                      </pic:pic>
                    </a:graphicData>
                  </a:graphic>
                </wp:inline>
              </w:drawing>
            </w:r>
          </w:p>
          <w:p w14:paraId="12117757" w14:textId="048C4675" w:rsidR="00D555C7" w:rsidRPr="00C53608" w:rsidRDefault="00D555C7" w:rsidP="00C0750A">
            <w:pPr>
              <w:rPr>
                <w:rFonts w:ascii="Times New Roman" w:hAnsi="Times New Roman" w:cs="Times New Roman"/>
                <w:sz w:val="28"/>
                <w:szCs w:val="28"/>
                <w:lang w:val="en-US"/>
              </w:rPr>
            </w:pPr>
          </w:p>
        </w:tc>
      </w:tr>
      <w:tr w:rsidR="00606F6D" w:rsidRPr="00C53608" w14:paraId="7618EBD3" w14:textId="77777777" w:rsidTr="00C0750A">
        <w:tc>
          <w:tcPr>
            <w:tcW w:w="424" w:type="dxa"/>
          </w:tcPr>
          <w:p w14:paraId="43A00C2B" w14:textId="3C3CD89B" w:rsidR="00606F6D" w:rsidRPr="00C53608" w:rsidRDefault="00606F6D" w:rsidP="00900C3B">
            <w:pPr>
              <w:jc w:val="center"/>
              <w:rPr>
                <w:rFonts w:ascii="Times New Roman" w:hAnsi="Times New Roman" w:cs="Times New Roman"/>
                <w:sz w:val="28"/>
                <w:szCs w:val="28"/>
                <w:lang w:val="en-US"/>
              </w:rPr>
            </w:pPr>
          </w:p>
        </w:tc>
        <w:tc>
          <w:tcPr>
            <w:tcW w:w="1894" w:type="dxa"/>
          </w:tcPr>
          <w:p w14:paraId="71AB18B8" w14:textId="1B61E8C3" w:rsidR="00606F6D" w:rsidRPr="00C53608" w:rsidRDefault="0019653A" w:rsidP="009B00B9">
            <w:pPr>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606F6D">
              <w:rPr>
                <w:rFonts w:ascii="Times New Roman" w:hAnsi="Times New Roman" w:cs="Times New Roman"/>
                <w:sz w:val="28"/>
                <w:szCs w:val="28"/>
                <w:lang w:val="en-US"/>
              </w:rPr>
              <w:t>C</w:t>
            </w:r>
          </w:p>
        </w:tc>
        <w:tc>
          <w:tcPr>
            <w:tcW w:w="3756" w:type="dxa"/>
            <w:gridSpan w:val="3"/>
          </w:tcPr>
          <w:p w14:paraId="6334658F" w14:textId="1BA13959" w:rsidR="00606F6D" w:rsidRPr="00C53608" w:rsidRDefault="00606F6D" w:rsidP="00900C3B">
            <w:pPr>
              <w:jc w:val="center"/>
              <w:rPr>
                <w:rFonts w:ascii="Times New Roman" w:hAnsi="Times New Roman" w:cs="Times New Roman"/>
                <w:sz w:val="28"/>
                <w:szCs w:val="28"/>
                <w:lang w:val="en-US"/>
              </w:rPr>
            </w:pPr>
            <w:r w:rsidRPr="00C53608">
              <w:rPr>
                <w:rFonts w:ascii="Times New Roman" w:hAnsi="Times New Roman" w:cs="Times New Roman"/>
                <w:noProof/>
                <w:sz w:val="28"/>
                <w:szCs w:val="28"/>
              </w:rPr>
              <w:drawing>
                <wp:inline distT="0" distB="0" distL="0" distR="0" wp14:anchorId="1321C3D5" wp14:editId="343F0C9D">
                  <wp:extent cx="2210411" cy="1844703"/>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2268289" cy="1893005"/>
                          </a:xfrm>
                          <a:prstGeom prst="rect">
                            <a:avLst/>
                          </a:prstGeom>
                          <a:noFill/>
                          <a:ln>
                            <a:noFill/>
                          </a:ln>
                        </pic:spPr>
                      </pic:pic>
                    </a:graphicData>
                  </a:graphic>
                </wp:inline>
              </w:drawing>
            </w:r>
          </w:p>
        </w:tc>
        <w:tc>
          <w:tcPr>
            <w:tcW w:w="2390" w:type="dxa"/>
          </w:tcPr>
          <w:p w14:paraId="471119D5" w14:textId="22EC6D93" w:rsidR="00606F6D" w:rsidRPr="00C53608" w:rsidRDefault="00606F6D" w:rsidP="00900C3B">
            <w:pPr>
              <w:jc w:val="center"/>
              <w:rPr>
                <w:rFonts w:ascii="Times New Roman" w:hAnsi="Times New Roman" w:cs="Times New Roman"/>
                <w:sz w:val="28"/>
                <w:szCs w:val="28"/>
                <w:lang w:val="en-US"/>
              </w:rPr>
            </w:pPr>
          </w:p>
        </w:tc>
      </w:tr>
    </w:tbl>
    <w:p w14:paraId="4E34D147" w14:textId="5B4D775E" w:rsidR="00451E67" w:rsidRPr="00661D2B" w:rsidRDefault="00451E67" w:rsidP="00900C3B">
      <w:pPr>
        <w:spacing w:line="240" w:lineRule="auto"/>
        <w:rPr>
          <w:rFonts w:ascii="Times New Roman" w:hAnsi="Times New Roman" w:cs="Times New Roman"/>
          <w:lang w:val="en-US"/>
        </w:rPr>
      </w:pPr>
    </w:p>
    <w:p w14:paraId="3F068BDE" w14:textId="2ECDE546" w:rsidR="00575DA9" w:rsidRPr="000676C8" w:rsidRDefault="0025795A" w:rsidP="00575DA9">
      <w:pPr>
        <w:spacing w:line="240" w:lineRule="auto"/>
        <w:jc w:val="center"/>
        <w:rPr>
          <w:rFonts w:ascii="Times New Roman" w:hAnsi="Times New Roman" w:cs="Times New Roman"/>
          <w:sz w:val="28"/>
          <w:szCs w:val="28"/>
          <w:lang w:val="en-US"/>
        </w:rPr>
      </w:pPr>
      <w:r w:rsidRPr="006C2A6B">
        <w:rPr>
          <w:rFonts w:ascii="Times New Roman" w:hAnsi="Times New Roman" w:cs="Times New Roman"/>
          <w:sz w:val="28"/>
          <w:szCs w:val="28"/>
          <w:lang w:val="en-US"/>
        </w:rPr>
        <w:t>Figure 1</w:t>
      </w:r>
      <w:r w:rsidR="00FA296C">
        <w:rPr>
          <w:rFonts w:ascii="Times New Roman" w:hAnsi="Times New Roman" w:cs="Times New Roman"/>
          <w:sz w:val="28"/>
          <w:szCs w:val="28"/>
          <w:lang w:val="en-US"/>
        </w:rPr>
        <w:t>3</w:t>
      </w:r>
      <w:r w:rsidRPr="006C2A6B">
        <w:rPr>
          <w:rFonts w:ascii="Times New Roman" w:hAnsi="Times New Roman" w:cs="Times New Roman"/>
          <w:sz w:val="28"/>
          <w:szCs w:val="28"/>
          <w:lang w:val="en-US"/>
        </w:rPr>
        <w:t xml:space="preserve">. </w:t>
      </w:r>
      <w:r w:rsidR="00460D22">
        <w:rPr>
          <w:rFonts w:ascii="Times New Roman" w:hAnsi="Times New Roman" w:cs="Times New Roman"/>
          <w:sz w:val="28"/>
          <w:szCs w:val="28"/>
          <w:lang w:val="en-US"/>
        </w:rPr>
        <w:t xml:space="preserve">Detecting </w:t>
      </w:r>
      <w:r w:rsidR="0006669A">
        <w:rPr>
          <w:rFonts w:ascii="Times New Roman" w:hAnsi="Times New Roman" w:cs="Times New Roman"/>
          <w:sz w:val="28"/>
          <w:szCs w:val="28"/>
          <w:lang w:val="en-US"/>
        </w:rPr>
        <w:t xml:space="preserve">insulin in CRISPR-edited H1 stem cells </w:t>
      </w:r>
      <w:r w:rsidR="00FB6119" w:rsidRPr="00FB6119">
        <w:rPr>
          <w:rFonts w:ascii="Times New Roman" w:hAnsi="Times New Roman" w:cs="Times New Roman"/>
          <w:sz w:val="28"/>
          <w:szCs w:val="28"/>
          <w:lang w:val="en-US"/>
        </w:rPr>
        <w:t>with Hoescht dye</w:t>
      </w:r>
      <w:r w:rsidR="00FB6119">
        <w:rPr>
          <w:rFonts w:ascii="Times New Roman" w:hAnsi="Times New Roman" w:cs="Times New Roman"/>
          <w:sz w:val="28"/>
          <w:szCs w:val="28"/>
          <w:lang w:val="en-US"/>
        </w:rPr>
        <w:t xml:space="preserve">: </w:t>
      </w:r>
      <w:r w:rsidR="005B4460" w:rsidRPr="006C2A6B">
        <w:rPr>
          <w:rFonts w:ascii="Times New Roman" w:hAnsi="Times New Roman" w:cs="Times New Roman"/>
          <w:sz w:val="28"/>
          <w:szCs w:val="28"/>
          <w:lang w:val="en-US"/>
        </w:rPr>
        <w:t>A</w:t>
      </w:r>
      <w:r w:rsidR="00CD6188">
        <w:rPr>
          <w:rFonts w:ascii="Times New Roman" w:hAnsi="Times New Roman" w:cs="Times New Roman"/>
          <w:sz w:val="28"/>
          <w:szCs w:val="28"/>
          <w:lang w:val="en-US"/>
        </w:rPr>
        <w:t xml:space="preserve"> </w:t>
      </w:r>
      <w:r w:rsidR="00D84E9B">
        <w:rPr>
          <w:rFonts w:ascii="Times New Roman" w:hAnsi="Times New Roman" w:cs="Times New Roman"/>
          <w:sz w:val="28"/>
          <w:szCs w:val="28"/>
          <w:lang w:val="en-US"/>
        </w:rPr>
        <w:t>–</w:t>
      </w:r>
      <w:r w:rsidR="00CD6188">
        <w:rPr>
          <w:rFonts w:ascii="Times New Roman" w:hAnsi="Times New Roman" w:cs="Times New Roman"/>
          <w:sz w:val="28"/>
          <w:szCs w:val="28"/>
          <w:lang w:val="en-US"/>
        </w:rPr>
        <w:t xml:space="preserve"> </w:t>
      </w:r>
      <w:r w:rsidR="00D84E9B">
        <w:rPr>
          <w:rFonts w:ascii="Times New Roman" w:hAnsi="Times New Roman" w:cs="Times New Roman"/>
          <w:sz w:val="28"/>
          <w:szCs w:val="28"/>
          <w:lang w:val="en-US"/>
        </w:rPr>
        <w:t>Positive c</w:t>
      </w:r>
      <w:r w:rsidR="00CD6188" w:rsidRPr="00CD6188">
        <w:rPr>
          <w:rFonts w:ascii="Times New Roman" w:hAnsi="Times New Roman" w:cs="Times New Roman"/>
          <w:sz w:val="28"/>
          <w:szCs w:val="28"/>
          <w:lang w:val="en-US"/>
        </w:rPr>
        <w:t>ontrol</w:t>
      </w:r>
      <w:r w:rsidR="00CD6188" w:rsidRPr="00CD6188">
        <w:rPr>
          <w:rFonts w:ascii="Times New Roman" w:hAnsi="Times New Roman" w:cs="Times New Roman"/>
          <w:sz w:val="28"/>
          <w:szCs w:val="28"/>
          <w:lang w:val="kk-KZ"/>
        </w:rPr>
        <w:t xml:space="preserve">: </w:t>
      </w:r>
      <w:r w:rsidR="00CD6188" w:rsidRPr="00CD6188">
        <w:rPr>
          <w:rFonts w:ascii="Times New Roman" w:hAnsi="Times New Roman" w:cs="Times New Roman"/>
          <w:sz w:val="28"/>
          <w:szCs w:val="28"/>
          <w:lang w:val="en-US"/>
        </w:rPr>
        <w:t>mouse</w:t>
      </w:r>
      <w:r w:rsidR="00CD6188" w:rsidRPr="00F250B2">
        <w:rPr>
          <w:rFonts w:ascii="Times New Roman" w:hAnsi="Times New Roman" w:cs="Times New Roman"/>
          <w:sz w:val="28"/>
          <w:szCs w:val="28"/>
          <w:lang w:val="en-US"/>
        </w:rPr>
        <w:t xml:space="preserve"> </w:t>
      </w:r>
      <w:r w:rsidR="00CD6188" w:rsidRPr="00CD6188">
        <w:rPr>
          <w:rFonts w:ascii="Times New Roman" w:hAnsi="Times New Roman" w:cs="Times New Roman"/>
          <w:sz w:val="28"/>
          <w:szCs w:val="28"/>
          <w:lang w:val="en-US"/>
        </w:rPr>
        <w:t>Min6 cells</w:t>
      </w:r>
      <w:r w:rsidR="00CD6188" w:rsidRPr="00CD6188">
        <w:rPr>
          <w:rFonts w:ascii="Times New Roman" w:hAnsi="Times New Roman" w:cs="Times New Roman"/>
          <w:sz w:val="28"/>
          <w:szCs w:val="28"/>
          <w:lang w:val="kk-KZ"/>
        </w:rPr>
        <w:t xml:space="preserve"> (</w:t>
      </w:r>
      <w:r w:rsidR="00CD6188" w:rsidRPr="00CD6188">
        <w:rPr>
          <w:rFonts w:ascii="Times New Roman" w:hAnsi="Times New Roman" w:cs="Times New Roman"/>
          <w:sz w:val="28"/>
          <w:szCs w:val="28"/>
          <w:lang w:val="en-US"/>
        </w:rPr>
        <w:t>natural expression</w:t>
      </w:r>
      <w:r w:rsidR="00D84E9B">
        <w:rPr>
          <w:rFonts w:ascii="Times New Roman" w:hAnsi="Times New Roman" w:cs="Times New Roman"/>
          <w:sz w:val="28"/>
          <w:szCs w:val="28"/>
          <w:lang w:val="en-US"/>
        </w:rPr>
        <w:t xml:space="preserve"> of insulin</w:t>
      </w:r>
      <w:r w:rsidR="00CD6188" w:rsidRPr="00CD6188">
        <w:rPr>
          <w:rFonts w:ascii="Times New Roman" w:hAnsi="Times New Roman" w:cs="Times New Roman"/>
          <w:sz w:val="28"/>
          <w:szCs w:val="28"/>
          <w:lang w:val="kk-KZ"/>
        </w:rPr>
        <w:t>)</w:t>
      </w:r>
      <w:r w:rsidR="00CD6188">
        <w:rPr>
          <w:rFonts w:ascii="Times New Roman" w:hAnsi="Times New Roman" w:cs="Times New Roman"/>
          <w:sz w:val="28"/>
          <w:szCs w:val="28"/>
          <w:lang w:val="en-US"/>
        </w:rPr>
        <w:t>;</w:t>
      </w:r>
      <w:r w:rsidR="005B4460" w:rsidRPr="006C2A6B">
        <w:rPr>
          <w:rFonts w:ascii="Times New Roman" w:hAnsi="Times New Roman" w:cs="Times New Roman"/>
          <w:sz w:val="28"/>
          <w:szCs w:val="28"/>
          <w:lang w:val="en-US"/>
        </w:rPr>
        <w:t xml:space="preserve"> B</w:t>
      </w:r>
      <w:r w:rsidR="00F250B2">
        <w:rPr>
          <w:rFonts w:ascii="Times New Roman" w:hAnsi="Times New Roman" w:cs="Times New Roman"/>
          <w:sz w:val="28"/>
          <w:szCs w:val="28"/>
          <w:lang w:val="en-US"/>
        </w:rPr>
        <w:t xml:space="preserve"> </w:t>
      </w:r>
      <w:r w:rsidR="00D84E9B">
        <w:rPr>
          <w:rFonts w:ascii="Times New Roman" w:hAnsi="Times New Roman" w:cs="Times New Roman"/>
          <w:sz w:val="28"/>
          <w:szCs w:val="28"/>
          <w:lang w:val="en-US"/>
        </w:rPr>
        <w:t>–</w:t>
      </w:r>
      <w:r w:rsidR="00F250B2">
        <w:rPr>
          <w:rFonts w:ascii="Times New Roman" w:hAnsi="Times New Roman" w:cs="Times New Roman"/>
          <w:sz w:val="28"/>
          <w:szCs w:val="28"/>
          <w:lang w:val="en-US"/>
        </w:rPr>
        <w:t xml:space="preserve"> </w:t>
      </w:r>
      <w:r w:rsidR="00D84E9B">
        <w:rPr>
          <w:rFonts w:ascii="Times New Roman" w:hAnsi="Times New Roman" w:cs="Times New Roman"/>
          <w:sz w:val="28"/>
          <w:szCs w:val="28"/>
          <w:lang w:val="en-US"/>
        </w:rPr>
        <w:t>activated insulin e</w:t>
      </w:r>
      <w:r w:rsidR="00F250B2" w:rsidRPr="00F250B2">
        <w:rPr>
          <w:rFonts w:ascii="Times New Roman" w:hAnsi="Times New Roman" w:cs="Times New Roman"/>
          <w:sz w:val="28"/>
          <w:szCs w:val="28"/>
          <w:lang w:val="en-US"/>
        </w:rPr>
        <w:t>xpression</w:t>
      </w:r>
      <w:r w:rsidR="00D84E9B">
        <w:rPr>
          <w:rFonts w:ascii="Times New Roman" w:hAnsi="Times New Roman" w:cs="Times New Roman"/>
          <w:sz w:val="28"/>
          <w:szCs w:val="28"/>
          <w:lang w:val="en-US"/>
        </w:rPr>
        <w:t xml:space="preserve"> in H1 stem cells</w:t>
      </w:r>
      <w:r w:rsidR="00F250B2" w:rsidRPr="00F250B2">
        <w:rPr>
          <w:rFonts w:ascii="Times New Roman" w:hAnsi="Times New Roman" w:cs="Times New Roman"/>
          <w:sz w:val="28"/>
          <w:szCs w:val="28"/>
          <w:lang w:val="en-US"/>
        </w:rPr>
        <w:t xml:space="preserve"> (</w:t>
      </w:r>
      <w:r w:rsidR="00606F6D">
        <w:rPr>
          <w:rFonts w:ascii="Times New Roman" w:hAnsi="Times New Roman" w:cs="Times New Roman"/>
          <w:sz w:val="28"/>
          <w:szCs w:val="28"/>
          <w:lang w:val="en-US"/>
        </w:rPr>
        <w:t xml:space="preserve">with CRISPR complex consisting of </w:t>
      </w:r>
      <w:r w:rsidR="00F250B2" w:rsidRPr="00F250B2">
        <w:rPr>
          <w:rFonts w:ascii="Times New Roman" w:hAnsi="Times New Roman" w:cs="Times New Roman"/>
          <w:sz w:val="28"/>
          <w:szCs w:val="28"/>
          <w:lang w:val="en-US"/>
        </w:rPr>
        <w:t>dCas9-VP64 Lenti INS gRNA)</w:t>
      </w:r>
      <w:r w:rsidR="00F250B2">
        <w:rPr>
          <w:rFonts w:ascii="Times New Roman" w:hAnsi="Times New Roman" w:cs="Times New Roman"/>
          <w:sz w:val="28"/>
          <w:szCs w:val="28"/>
          <w:lang w:val="en-US"/>
        </w:rPr>
        <w:t>;</w:t>
      </w:r>
      <w:r w:rsidR="005B4460" w:rsidRPr="006C2A6B">
        <w:rPr>
          <w:rFonts w:ascii="Times New Roman" w:hAnsi="Times New Roman" w:cs="Times New Roman"/>
          <w:sz w:val="28"/>
          <w:szCs w:val="28"/>
          <w:lang w:val="en-US"/>
        </w:rPr>
        <w:t xml:space="preserve"> C </w:t>
      </w:r>
      <w:r w:rsidR="00F250B2">
        <w:rPr>
          <w:rFonts w:ascii="Times New Roman" w:hAnsi="Times New Roman" w:cs="Times New Roman"/>
          <w:sz w:val="28"/>
          <w:szCs w:val="28"/>
          <w:lang w:val="en-US"/>
        </w:rPr>
        <w:t>–</w:t>
      </w:r>
      <w:r w:rsidR="00EA7E32">
        <w:rPr>
          <w:rFonts w:ascii="Times New Roman" w:hAnsi="Times New Roman" w:cs="Times New Roman"/>
          <w:sz w:val="28"/>
          <w:szCs w:val="28"/>
          <w:lang w:val="en-US"/>
        </w:rPr>
        <w:t xml:space="preserve"> </w:t>
      </w:r>
      <w:r w:rsidR="00FB6119">
        <w:rPr>
          <w:rFonts w:ascii="Times New Roman" w:hAnsi="Times New Roman" w:cs="Times New Roman"/>
          <w:sz w:val="28"/>
          <w:szCs w:val="28"/>
          <w:lang w:val="en-US"/>
        </w:rPr>
        <w:t>negative control (</w:t>
      </w:r>
      <w:r w:rsidR="00EA7E32">
        <w:rPr>
          <w:rFonts w:ascii="Times New Roman" w:hAnsi="Times New Roman" w:cs="Times New Roman"/>
          <w:sz w:val="28"/>
          <w:szCs w:val="28"/>
          <w:lang w:val="en-US"/>
        </w:rPr>
        <w:t xml:space="preserve">same H1 cells but with </w:t>
      </w:r>
      <w:r w:rsidR="00FB6119">
        <w:rPr>
          <w:rFonts w:ascii="Times New Roman" w:hAnsi="Times New Roman" w:cs="Times New Roman"/>
          <w:sz w:val="28"/>
          <w:szCs w:val="28"/>
          <w:lang w:val="en-US"/>
        </w:rPr>
        <w:t>no transcription factor added).</w:t>
      </w:r>
      <w:r w:rsidR="005B4460" w:rsidRPr="00C53608">
        <w:rPr>
          <w:rFonts w:ascii="Times New Roman" w:hAnsi="Times New Roman" w:cs="Times New Roman"/>
          <w:sz w:val="28"/>
          <w:szCs w:val="28"/>
          <w:lang w:val="en-US"/>
        </w:rPr>
        <w:t xml:space="preserve"> </w:t>
      </w:r>
      <w:r w:rsidR="001772E2">
        <w:rPr>
          <w:rFonts w:ascii="Times New Roman" w:eastAsia="Times New Roman" w:hAnsi="Times New Roman" w:cs="Times New Roman"/>
          <w:color w:val="000000"/>
          <w:sz w:val="28"/>
          <w:szCs w:val="28"/>
          <w:lang w:val="en-US" w:eastAsia="ru-RU"/>
        </w:rPr>
        <w:t>Vi</w:t>
      </w:r>
      <w:r w:rsidR="005E1D8E">
        <w:rPr>
          <w:rFonts w:ascii="Times New Roman" w:eastAsia="Times New Roman" w:hAnsi="Times New Roman" w:cs="Times New Roman"/>
          <w:color w:val="000000"/>
          <w:sz w:val="28"/>
          <w:szCs w:val="28"/>
          <w:lang w:val="en-US" w:eastAsia="ru-RU"/>
        </w:rPr>
        <w:t>ewed u</w:t>
      </w:r>
      <w:r w:rsidR="00575DA9">
        <w:rPr>
          <w:rFonts w:ascii="Times New Roman" w:eastAsia="Times New Roman" w:hAnsi="Times New Roman" w:cs="Times New Roman"/>
          <w:color w:val="000000"/>
          <w:sz w:val="28"/>
          <w:szCs w:val="28"/>
          <w:lang w:val="en-US" w:eastAsia="ru-RU"/>
        </w:rPr>
        <w:t xml:space="preserve">sing </w:t>
      </w:r>
      <w:r w:rsidR="00575DA9" w:rsidRPr="000676C8">
        <w:rPr>
          <w:rFonts w:ascii="Times New Roman" w:eastAsia="Times New Roman" w:hAnsi="Times New Roman" w:cs="Times New Roman"/>
          <w:color w:val="000000"/>
          <w:sz w:val="28"/>
          <w:szCs w:val="28"/>
          <w:lang w:val="en-US" w:eastAsia="ru-RU"/>
        </w:rPr>
        <w:t>EVOS M5000 40X lenses</w:t>
      </w:r>
      <w:r w:rsidR="00BD758E">
        <w:rPr>
          <w:rFonts w:ascii="Times New Roman" w:eastAsia="Times New Roman" w:hAnsi="Times New Roman" w:cs="Times New Roman"/>
          <w:color w:val="000000"/>
          <w:sz w:val="28"/>
          <w:szCs w:val="28"/>
          <w:lang w:val="en-US" w:eastAsia="ru-RU"/>
        </w:rPr>
        <w:t xml:space="preserve"> [157]</w:t>
      </w:r>
      <w:r w:rsidR="00575DA9">
        <w:rPr>
          <w:rFonts w:ascii="Times New Roman" w:eastAsia="Times New Roman" w:hAnsi="Times New Roman" w:cs="Times New Roman"/>
          <w:color w:val="000000"/>
          <w:sz w:val="28"/>
          <w:szCs w:val="28"/>
          <w:lang w:val="en-US" w:eastAsia="ru-RU"/>
        </w:rPr>
        <w:t>.</w:t>
      </w:r>
    </w:p>
    <w:p w14:paraId="60850F62" w14:textId="5F9A5D37" w:rsidR="00643D6F" w:rsidRDefault="00643D6F" w:rsidP="00D6589C">
      <w:pPr>
        <w:spacing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ab/>
      </w:r>
      <w:r w:rsidRPr="000357B9">
        <w:rPr>
          <w:rFonts w:ascii="Times New Roman" w:hAnsi="Times New Roman" w:cs="Times New Roman"/>
          <w:sz w:val="28"/>
          <w:szCs w:val="28"/>
          <w:lang w:val="en-US"/>
        </w:rPr>
        <w:t xml:space="preserve">3.2.3. </w:t>
      </w:r>
      <w:r w:rsidR="000357B9">
        <w:rPr>
          <w:rFonts w:ascii="Times New Roman" w:hAnsi="Times New Roman" w:cs="Times New Roman"/>
          <w:sz w:val="28"/>
          <w:szCs w:val="28"/>
          <w:lang w:val="en-US"/>
        </w:rPr>
        <w:t>Target molecule d</w:t>
      </w:r>
      <w:r w:rsidRPr="000357B9">
        <w:rPr>
          <w:rFonts w:ascii="Times New Roman" w:hAnsi="Times New Roman" w:cs="Times New Roman"/>
          <w:sz w:val="28"/>
          <w:szCs w:val="28"/>
          <w:lang w:val="en-US"/>
        </w:rPr>
        <w:t xml:space="preserve">etection </w:t>
      </w:r>
      <w:r w:rsidR="000357B9" w:rsidRPr="000357B9">
        <w:rPr>
          <w:rFonts w:ascii="Times New Roman" w:hAnsi="Times New Roman" w:cs="Times New Roman"/>
          <w:sz w:val="28"/>
          <w:szCs w:val="28"/>
          <w:lang w:val="en-US"/>
        </w:rPr>
        <w:t xml:space="preserve">using imaging system </w:t>
      </w:r>
      <w:r w:rsidR="000357B9">
        <w:rPr>
          <w:rFonts w:ascii="Times New Roman" w:hAnsi="Times New Roman" w:cs="Times New Roman"/>
          <w:sz w:val="28"/>
          <w:szCs w:val="28"/>
          <w:lang w:val="en-US"/>
        </w:rPr>
        <w:tab/>
      </w:r>
      <w:r w:rsidR="000357B9">
        <w:rPr>
          <w:rFonts w:ascii="Times New Roman" w:hAnsi="Times New Roman" w:cs="Times New Roman"/>
          <w:sz w:val="28"/>
          <w:szCs w:val="28"/>
          <w:lang w:val="en-US"/>
        </w:rPr>
        <w:tab/>
      </w:r>
      <w:r w:rsidR="000357B9">
        <w:rPr>
          <w:rFonts w:ascii="Times New Roman" w:hAnsi="Times New Roman" w:cs="Times New Roman"/>
          <w:sz w:val="28"/>
          <w:szCs w:val="28"/>
          <w:lang w:val="en-US"/>
        </w:rPr>
        <w:tab/>
      </w:r>
      <w:r w:rsidR="000357B9">
        <w:rPr>
          <w:rFonts w:ascii="Times New Roman" w:hAnsi="Times New Roman" w:cs="Times New Roman"/>
          <w:sz w:val="28"/>
          <w:szCs w:val="28"/>
          <w:lang w:val="en-US"/>
        </w:rPr>
        <w:tab/>
      </w:r>
      <w:r w:rsidR="000357B9">
        <w:rPr>
          <w:rFonts w:ascii="Times New Roman" w:hAnsi="Times New Roman" w:cs="Times New Roman"/>
          <w:sz w:val="28"/>
          <w:szCs w:val="28"/>
          <w:lang w:val="en-US"/>
        </w:rPr>
        <w:tab/>
        <w:t xml:space="preserve">In the course of the research and at various stages respective imaging system was needed to detect and validate expression of target genes in protein level. For this </w:t>
      </w:r>
      <w:r w:rsidR="000357B9" w:rsidRPr="000357B9">
        <w:rPr>
          <w:rFonts w:ascii="Times New Roman" w:hAnsi="Times New Roman" w:cs="Times New Roman"/>
          <w:sz w:val="28"/>
          <w:szCs w:val="28"/>
          <w:lang w:val="en-US"/>
        </w:rPr>
        <w:t>EVOS M5000 imaging system</w:t>
      </w:r>
      <w:r w:rsidR="000357B9">
        <w:rPr>
          <w:rFonts w:ascii="Times New Roman" w:hAnsi="Times New Roman" w:cs="Times New Roman"/>
          <w:sz w:val="28"/>
          <w:szCs w:val="28"/>
          <w:lang w:val="en-US"/>
        </w:rPr>
        <w:t xml:space="preserve"> w</w:t>
      </w:r>
      <w:r w:rsidR="00D6589C">
        <w:rPr>
          <w:rFonts w:ascii="Times New Roman" w:hAnsi="Times New Roman" w:cs="Times New Roman"/>
          <w:sz w:val="28"/>
          <w:szCs w:val="28"/>
          <w:lang w:val="en-US"/>
        </w:rPr>
        <w:t xml:space="preserve">as used which is </w:t>
      </w:r>
      <w:r w:rsidR="000357B9" w:rsidRPr="000357B9">
        <w:rPr>
          <w:rFonts w:ascii="Times New Roman" w:hAnsi="Times New Roman" w:cs="Times New Roman"/>
          <w:sz w:val="28"/>
          <w:szCs w:val="28"/>
          <w:lang w:val="en-US"/>
        </w:rPr>
        <w:t xml:space="preserve">a versatile tool used in cell culture laboratories for high-throughput imaging applications. </w:t>
      </w:r>
      <w:r w:rsidR="00D6589C">
        <w:rPr>
          <w:rFonts w:ascii="Times New Roman" w:hAnsi="Times New Roman" w:cs="Times New Roman"/>
          <w:sz w:val="28"/>
          <w:szCs w:val="28"/>
          <w:lang w:val="en-US"/>
        </w:rPr>
        <w:t xml:space="preserve">The system </w:t>
      </w:r>
      <w:r w:rsidR="000357B9" w:rsidRPr="000357B9">
        <w:rPr>
          <w:rFonts w:ascii="Times New Roman" w:hAnsi="Times New Roman" w:cs="Times New Roman"/>
          <w:sz w:val="28"/>
          <w:szCs w:val="28"/>
          <w:lang w:val="en-US"/>
        </w:rPr>
        <w:t>is equipped with features such as motorized stages and on-stage incubators, allowing for programmable imaging of live cells. This makes it particularly useful for scanning multi-well dishes and creating coherent images through the stitching of multiple adjacent fields</w:t>
      </w:r>
      <w:r w:rsidR="004E3CD5">
        <w:rPr>
          <w:rFonts w:ascii="Times New Roman" w:hAnsi="Times New Roman" w:cs="Times New Roman"/>
          <w:sz w:val="28"/>
          <w:szCs w:val="28"/>
          <w:lang w:val="en-US"/>
        </w:rPr>
        <w:t xml:space="preserve"> (Figure 14)</w:t>
      </w:r>
      <w:r w:rsidR="000357B9" w:rsidRPr="000357B9">
        <w:rPr>
          <w:rFonts w:ascii="Times New Roman" w:hAnsi="Times New Roman" w:cs="Times New Roman"/>
          <w:sz w:val="28"/>
          <w:szCs w:val="28"/>
          <w:lang w:val="en-US"/>
        </w:rPr>
        <w:t>.</w:t>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Pr>
          <w:rFonts w:ascii="Times New Roman" w:hAnsi="Times New Roman" w:cs="Times New Roman"/>
          <w:sz w:val="28"/>
          <w:szCs w:val="28"/>
          <w:lang w:val="en-US"/>
        </w:rPr>
        <w:tab/>
      </w:r>
      <w:r w:rsidR="00795E26" w:rsidRPr="00795E26">
        <w:rPr>
          <w:rFonts w:ascii="Times New Roman" w:hAnsi="Times New Roman" w:cs="Times New Roman"/>
          <w:sz w:val="28"/>
          <w:szCs w:val="28"/>
          <w:lang w:val="en-US"/>
        </w:rPr>
        <w:t xml:space="preserve">The EVOS M5000 system is designed to facilitate high-throughput applications </w:t>
      </w:r>
      <w:r w:rsidR="00ED7DBE">
        <w:rPr>
          <w:rFonts w:ascii="Times New Roman" w:hAnsi="Times New Roman" w:cs="Times New Roman"/>
          <w:sz w:val="28"/>
          <w:szCs w:val="28"/>
          <w:lang w:val="en-US"/>
        </w:rPr>
        <w:t>and thus e</w:t>
      </w:r>
      <w:r w:rsidR="00795E26" w:rsidRPr="00795E26">
        <w:rPr>
          <w:rFonts w:ascii="Times New Roman" w:hAnsi="Times New Roman" w:cs="Times New Roman"/>
          <w:sz w:val="28"/>
          <w:szCs w:val="28"/>
          <w:lang w:val="en-US"/>
        </w:rPr>
        <w:t>nabl</w:t>
      </w:r>
      <w:r w:rsidR="00ED7DBE">
        <w:rPr>
          <w:rFonts w:ascii="Times New Roman" w:hAnsi="Times New Roman" w:cs="Times New Roman"/>
          <w:sz w:val="28"/>
          <w:szCs w:val="28"/>
          <w:lang w:val="en-US"/>
        </w:rPr>
        <w:t xml:space="preserve">ed </w:t>
      </w:r>
      <w:r w:rsidR="00795E26" w:rsidRPr="00795E26">
        <w:rPr>
          <w:rFonts w:ascii="Times New Roman" w:hAnsi="Times New Roman" w:cs="Times New Roman"/>
          <w:sz w:val="28"/>
          <w:szCs w:val="28"/>
          <w:lang w:val="en-US"/>
        </w:rPr>
        <w:t xml:space="preserve">the scanning of multi-well dishes and stitching images to produce coherent individual images of each well. </w:t>
      </w:r>
      <w:r w:rsidR="00795E26" w:rsidRPr="00ED7DBE">
        <w:rPr>
          <w:rFonts w:ascii="Times New Roman" w:hAnsi="Times New Roman" w:cs="Times New Roman"/>
          <w:sz w:val="28"/>
          <w:szCs w:val="28"/>
          <w:lang w:val="en-US"/>
        </w:rPr>
        <w:t>This capability</w:t>
      </w:r>
      <w:r w:rsidR="00ED7DBE">
        <w:rPr>
          <w:rFonts w:ascii="Times New Roman" w:hAnsi="Times New Roman" w:cs="Times New Roman"/>
          <w:sz w:val="28"/>
          <w:szCs w:val="28"/>
          <w:lang w:val="en-US"/>
        </w:rPr>
        <w:t xml:space="preserve"> was</w:t>
      </w:r>
      <w:r w:rsidR="00795E26" w:rsidRPr="00ED7DBE">
        <w:rPr>
          <w:rFonts w:ascii="Times New Roman" w:hAnsi="Times New Roman" w:cs="Times New Roman"/>
          <w:sz w:val="28"/>
          <w:szCs w:val="28"/>
          <w:lang w:val="en-US"/>
        </w:rPr>
        <w:t xml:space="preserve"> essential for</w:t>
      </w:r>
      <w:r w:rsidR="00ED7DBE">
        <w:rPr>
          <w:rFonts w:ascii="Times New Roman" w:hAnsi="Times New Roman" w:cs="Times New Roman"/>
          <w:sz w:val="28"/>
          <w:szCs w:val="28"/>
          <w:lang w:val="en-US"/>
        </w:rPr>
        <w:t xml:space="preserve"> all the </w:t>
      </w:r>
      <w:r w:rsidR="00795E26" w:rsidRPr="00ED7DBE">
        <w:rPr>
          <w:rFonts w:ascii="Times New Roman" w:hAnsi="Times New Roman" w:cs="Times New Roman"/>
          <w:sz w:val="28"/>
          <w:szCs w:val="28"/>
          <w:lang w:val="en-US"/>
        </w:rPr>
        <w:t>cell culture experiments</w:t>
      </w:r>
      <w:r w:rsidR="00ED7DBE">
        <w:rPr>
          <w:rFonts w:ascii="Times New Roman" w:hAnsi="Times New Roman" w:cs="Times New Roman"/>
          <w:sz w:val="28"/>
          <w:szCs w:val="28"/>
          <w:lang w:val="en-US"/>
        </w:rPr>
        <w:t xml:space="preserve"> leveraged in the research. </w:t>
      </w:r>
    </w:p>
    <w:p w14:paraId="120CCE78" w14:textId="77777777" w:rsidR="009B00B9" w:rsidRDefault="009B00B9" w:rsidP="00D6589C">
      <w:pPr>
        <w:spacing w:line="240" w:lineRule="auto"/>
        <w:jc w:val="both"/>
        <w:rPr>
          <w:rFonts w:ascii="Times New Roman" w:hAnsi="Times New Roman" w:cs="Times New Roman"/>
          <w:sz w:val="28"/>
          <w:szCs w:val="28"/>
          <w:lang w:val="en-US"/>
        </w:rPr>
      </w:pPr>
    </w:p>
    <w:p w14:paraId="435A8C29" w14:textId="1E37435B" w:rsidR="0098347A" w:rsidRDefault="0098347A" w:rsidP="0098347A">
      <w:pPr>
        <w:spacing w:line="240" w:lineRule="auto"/>
        <w:jc w:val="center"/>
        <w:rPr>
          <w:rFonts w:ascii="Times New Roman" w:hAnsi="Times New Roman" w:cs="Times New Roman"/>
          <w:sz w:val="28"/>
          <w:szCs w:val="28"/>
          <w:lang w:val="en-US"/>
        </w:rPr>
      </w:pPr>
      <w:r>
        <w:rPr>
          <w:noProof/>
        </w:rPr>
        <w:drawing>
          <wp:inline distT="0" distB="0" distL="0" distR="0" wp14:anchorId="28381BAA" wp14:editId="5508EC2D">
            <wp:extent cx="2397959" cy="3196424"/>
            <wp:effectExtent l="0" t="0" r="2540" b="4445"/>
            <wp:docPr id="298904716" name="Picture 1" descr="Paula Boeira, PhD on LinkedIn: Our EVOS M5000 imaging system was installed  today at our new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a Boeira, PhD on LinkedIn: Our EVOS M5000 imaging system was installed  today at our new Environment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297" cy="3224867"/>
                    </a:xfrm>
                    <a:prstGeom prst="rect">
                      <a:avLst/>
                    </a:prstGeom>
                    <a:noFill/>
                    <a:ln>
                      <a:noFill/>
                    </a:ln>
                  </pic:spPr>
                </pic:pic>
              </a:graphicData>
            </a:graphic>
          </wp:inline>
        </w:drawing>
      </w:r>
    </w:p>
    <w:p w14:paraId="7D8BC4EA" w14:textId="37AE10CB" w:rsidR="004E3CD5" w:rsidRDefault="004E3CD5" w:rsidP="0098347A">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14. The</w:t>
      </w:r>
      <w:r w:rsidR="005E1D8E">
        <w:rPr>
          <w:rFonts w:ascii="Times New Roman" w:hAnsi="Times New Roman" w:cs="Times New Roman"/>
          <w:sz w:val="28"/>
          <w:szCs w:val="28"/>
          <w:lang w:val="en-US"/>
        </w:rPr>
        <w:t xml:space="preserve"> versatile</w:t>
      </w:r>
      <w:r>
        <w:rPr>
          <w:rFonts w:ascii="Times New Roman" w:hAnsi="Times New Roman" w:cs="Times New Roman"/>
          <w:sz w:val="28"/>
          <w:szCs w:val="28"/>
          <w:lang w:val="en-US"/>
        </w:rPr>
        <w:t xml:space="preserve"> </w:t>
      </w:r>
      <w:r w:rsidRPr="000357B9">
        <w:rPr>
          <w:rFonts w:ascii="Times New Roman" w:hAnsi="Times New Roman" w:cs="Times New Roman"/>
          <w:sz w:val="28"/>
          <w:szCs w:val="28"/>
          <w:lang w:val="en-US"/>
        </w:rPr>
        <w:t>EVOS M5000 imaging system</w:t>
      </w:r>
      <w:r w:rsidR="005E1D8E">
        <w:rPr>
          <w:rFonts w:ascii="Times New Roman" w:hAnsi="Times New Roman" w:cs="Times New Roman"/>
          <w:sz w:val="28"/>
          <w:szCs w:val="28"/>
          <w:lang w:val="en-US"/>
        </w:rPr>
        <w:t xml:space="preserve"> used for visua</w:t>
      </w:r>
      <w:r w:rsidR="00DC4E7F">
        <w:rPr>
          <w:rFonts w:ascii="Times New Roman" w:hAnsi="Times New Roman" w:cs="Times New Roman"/>
          <w:sz w:val="28"/>
          <w:szCs w:val="28"/>
          <w:lang w:val="en-US"/>
        </w:rPr>
        <w:t>lization</w:t>
      </w:r>
      <w:r w:rsidR="003811D9">
        <w:rPr>
          <w:rFonts w:ascii="Times New Roman" w:hAnsi="Times New Roman" w:cs="Times New Roman"/>
          <w:sz w:val="28"/>
          <w:szCs w:val="28"/>
          <w:lang w:val="en-US"/>
        </w:rPr>
        <w:t xml:space="preserve">, </w:t>
      </w:r>
      <w:r w:rsidR="001B5F7B">
        <w:rPr>
          <w:rFonts w:ascii="Times New Roman" w:hAnsi="Times New Roman" w:cs="Times New Roman"/>
          <w:sz w:val="28"/>
          <w:szCs w:val="28"/>
          <w:lang w:val="en-US"/>
        </w:rPr>
        <w:t>Thermo F</w:t>
      </w:r>
      <w:r w:rsidR="00E16EA7">
        <w:rPr>
          <w:rFonts w:ascii="Times New Roman" w:hAnsi="Times New Roman" w:cs="Times New Roman"/>
          <w:sz w:val="28"/>
          <w:szCs w:val="28"/>
          <w:lang w:val="en-US"/>
        </w:rPr>
        <w:t>isher</w:t>
      </w:r>
      <w:r w:rsidR="001B5F7B">
        <w:rPr>
          <w:rFonts w:ascii="Times New Roman" w:hAnsi="Times New Roman" w:cs="Times New Roman"/>
          <w:sz w:val="28"/>
          <w:szCs w:val="28"/>
          <w:lang w:val="en-US"/>
        </w:rPr>
        <w:t xml:space="preserve"> Scientific, USA. </w:t>
      </w:r>
      <w:r w:rsidR="00E16EA7">
        <w:rPr>
          <w:rFonts w:ascii="Times New Roman" w:hAnsi="Times New Roman" w:cs="Times New Roman"/>
          <w:sz w:val="28"/>
          <w:szCs w:val="28"/>
          <w:lang w:val="en-US"/>
        </w:rPr>
        <w:t xml:space="preserve"> </w:t>
      </w:r>
    </w:p>
    <w:p w14:paraId="20274272" w14:textId="77777777" w:rsidR="0098347A" w:rsidRDefault="0098347A" w:rsidP="0098347A">
      <w:pPr>
        <w:spacing w:line="240" w:lineRule="auto"/>
        <w:jc w:val="center"/>
        <w:rPr>
          <w:rFonts w:ascii="Times New Roman" w:hAnsi="Times New Roman" w:cs="Times New Roman"/>
          <w:sz w:val="28"/>
          <w:szCs w:val="28"/>
          <w:lang w:val="en-US"/>
        </w:rPr>
      </w:pPr>
    </w:p>
    <w:p w14:paraId="73B5C645" w14:textId="670622C7" w:rsidR="00E951A5" w:rsidRPr="00C53608" w:rsidRDefault="00EB21D5" w:rsidP="00CF4910">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During initial stages of the research, </w:t>
      </w:r>
      <w:r w:rsidR="00B65A22" w:rsidRPr="00B65A22">
        <w:rPr>
          <w:rFonts w:ascii="Times New Roman" w:hAnsi="Times New Roman" w:cs="Times New Roman"/>
          <w:sz w:val="28"/>
          <w:szCs w:val="28"/>
          <w:lang w:val="en-US"/>
        </w:rPr>
        <w:t xml:space="preserve">attempts </w:t>
      </w:r>
      <w:r>
        <w:rPr>
          <w:rFonts w:ascii="Times New Roman" w:hAnsi="Times New Roman" w:cs="Times New Roman"/>
          <w:sz w:val="28"/>
          <w:szCs w:val="28"/>
          <w:lang w:val="en-US"/>
        </w:rPr>
        <w:t xml:space="preserve">made </w:t>
      </w:r>
      <w:r w:rsidR="00B65A22" w:rsidRPr="00B65A22">
        <w:rPr>
          <w:rFonts w:ascii="Times New Roman" w:hAnsi="Times New Roman" w:cs="Times New Roman"/>
          <w:sz w:val="28"/>
          <w:szCs w:val="28"/>
          <w:lang w:val="en-US"/>
        </w:rPr>
        <w:t xml:space="preserve">to quantify images captured by the </w:t>
      </w:r>
      <w:r>
        <w:rPr>
          <w:rFonts w:ascii="Times New Roman" w:hAnsi="Times New Roman" w:cs="Times New Roman"/>
          <w:sz w:val="28"/>
          <w:szCs w:val="28"/>
          <w:lang w:val="en-US"/>
        </w:rPr>
        <w:t>s</w:t>
      </w:r>
      <w:r w:rsidR="00B65A22" w:rsidRPr="00B65A22">
        <w:rPr>
          <w:rFonts w:ascii="Times New Roman" w:hAnsi="Times New Roman" w:cs="Times New Roman"/>
          <w:sz w:val="28"/>
          <w:szCs w:val="28"/>
          <w:lang w:val="en-US"/>
        </w:rPr>
        <w:t xml:space="preserve">ystem encountered several challenges, including high background noise, illumination and stitching artifacts, low contrast, focus inconsistencies, and image distortion. </w:t>
      </w:r>
      <w:r>
        <w:rPr>
          <w:rFonts w:ascii="Times New Roman" w:hAnsi="Times New Roman" w:cs="Times New Roman"/>
          <w:sz w:val="28"/>
          <w:szCs w:val="28"/>
          <w:lang w:val="en-US"/>
        </w:rPr>
        <w:t>Respectively, t</w:t>
      </w:r>
      <w:r w:rsidR="00B65A22" w:rsidRPr="00B65A22">
        <w:rPr>
          <w:rFonts w:ascii="Times New Roman" w:hAnsi="Times New Roman" w:cs="Times New Roman"/>
          <w:sz w:val="28"/>
          <w:szCs w:val="28"/>
          <w:lang w:val="en-US"/>
        </w:rPr>
        <w:t xml:space="preserve">hese issues </w:t>
      </w:r>
      <w:r>
        <w:rPr>
          <w:rFonts w:ascii="Times New Roman" w:hAnsi="Times New Roman" w:cs="Times New Roman"/>
          <w:sz w:val="28"/>
          <w:szCs w:val="28"/>
          <w:lang w:val="en-US"/>
        </w:rPr>
        <w:t xml:space="preserve">negatively </w:t>
      </w:r>
      <w:r w:rsidR="00B65A22" w:rsidRPr="00B65A22">
        <w:rPr>
          <w:rFonts w:ascii="Times New Roman" w:hAnsi="Times New Roman" w:cs="Times New Roman"/>
          <w:sz w:val="28"/>
          <w:szCs w:val="28"/>
          <w:lang w:val="en-US"/>
        </w:rPr>
        <w:t>impacted the efficiency of image processing and analysis</w:t>
      </w:r>
      <w:r>
        <w:rPr>
          <w:rFonts w:ascii="Times New Roman" w:hAnsi="Times New Roman" w:cs="Times New Roman"/>
          <w:sz w:val="28"/>
          <w:szCs w:val="28"/>
          <w:lang w:val="en-US"/>
        </w:rPr>
        <w:t xml:space="preserve">. But later </w:t>
      </w:r>
      <w:r w:rsidR="00A75EDF">
        <w:rPr>
          <w:rFonts w:ascii="Times New Roman" w:hAnsi="Times New Roman" w:cs="Times New Roman"/>
          <w:sz w:val="28"/>
          <w:szCs w:val="28"/>
          <w:lang w:val="en-US"/>
        </w:rPr>
        <w:t>on,</w:t>
      </w:r>
      <w:r>
        <w:rPr>
          <w:rFonts w:ascii="Times New Roman" w:hAnsi="Times New Roman" w:cs="Times New Roman"/>
          <w:sz w:val="28"/>
          <w:szCs w:val="28"/>
          <w:lang w:val="en-US"/>
        </w:rPr>
        <w:t xml:space="preserve"> </w:t>
      </w:r>
      <w:r w:rsidR="00780CDA">
        <w:rPr>
          <w:rFonts w:ascii="Times New Roman" w:hAnsi="Times New Roman" w:cs="Times New Roman"/>
          <w:sz w:val="28"/>
          <w:szCs w:val="28"/>
          <w:lang w:val="en-US"/>
        </w:rPr>
        <w:t>by introducing</w:t>
      </w:r>
      <w:r w:rsidR="00780CDA" w:rsidRPr="00780CDA">
        <w:rPr>
          <w:rFonts w:ascii="Times New Roman" w:hAnsi="Times New Roman" w:cs="Times New Roman"/>
          <w:sz w:val="28"/>
          <w:szCs w:val="28"/>
          <w:lang w:val="en-US"/>
        </w:rPr>
        <w:t xml:space="preserve"> cell counting </w:t>
      </w:r>
      <w:r w:rsidR="00863DD1">
        <w:rPr>
          <w:rFonts w:ascii="Times New Roman" w:hAnsi="Times New Roman" w:cs="Times New Roman"/>
          <w:sz w:val="28"/>
          <w:szCs w:val="28"/>
          <w:lang w:val="en-US"/>
        </w:rPr>
        <w:t xml:space="preserve">of </w:t>
      </w:r>
      <w:r w:rsidR="00780CDA" w:rsidRPr="00780CDA">
        <w:rPr>
          <w:rFonts w:ascii="Times New Roman" w:hAnsi="Times New Roman" w:cs="Times New Roman"/>
          <w:sz w:val="28"/>
          <w:szCs w:val="28"/>
          <w:lang w:val="en-US"/>
        </w:rPr>
        <w:t>tiled images captured by the system,</w:t>
      </w:r>
      <w:r w:rsidR="00863DD1">
        <w:rPr>
          <w:rFonts w:ascii="Times New Roman" w:hAnsi="Times New Roman" w:cs="Times New Roman"/>
          <w:sz w:val="28"/>
          <w:szCs w:val="28"/>
          <w:lang w:val="en-US"/>
        </w:rPr>
        <w:t xml:space="preserve"> </w:t>
      </w:r>
      <w:r w:rsidR="00780CDA" w:rsidRPr="00780CDA">
        <w:rPr>
          <w:rFonts w:ascii="Times New Roman" w:hAnsi="Times New Roman" w:cs="Times New Roman"/>
          <w:sz w:val="28"/>
          <w:szCs w:val="28"/>
          <w:lang w:val="en-US"/>
        </w:rPr>
        <w:t xml:space="preserve">the initial obstacles </w:t>
      </w:r>
      <w:r w:rsidR="00A75EDF">
        <w:rPr>
          <w:rFonts w:ascii="Times New Roman" w:hAnsi="Times New Roman" w:cs="Times New Roman"/>
          <w:sz w:val="28"/>
          <w:szCs w:val="28"/>
          <w:lang w:val="en-US"/>
        </w:rPr>
        <w:t xml:space="preserve">were overcome, </w:t>
      </w:r>
      <w:r w:rsidR="00780CDA" w:rsidRPr="00780CDA">
        <w:rPr>
          <w:rFonts w:ascii="Times New Roman" w:hAnsi="Times New Roman" w:cs="Times New Roman"/>
          <w:sz w:val="28"/>
          <w:szCs w:val="28"/>
          <w:lang w:val="en-US"/>
        </w:rPr>
        <w:t>and processing efficiency</w:t>
      </w:r>
      <w:r w:rsidR="00A75EDF">
        <w:rPr>
          <w:rFonts w:ascii="Times New Roman" w:hAnsi="Times New Roman" w:cs="Times New Roman"/>
          <w:sz w:val="28"/>
          <w:szCs w:val="28"/>
          <w:lang w:val="en-US"/>
        </w:rPr>
        <w:t xml:space="preserve"> was improved accordingly.</w:t>
      </w:r>
      <w:r w:rsidR="00A75EDF">
        <w:rPr>
          <w:rFonts w:ascii="Times New Roman" w:hAnsi="Times New Roman" w:cs="Times New Roman"/>
          <w:sz w:val="28"/>
          <w:szCs w:val="28"/>
          <w:lang w:val="en-US"/>
        </w:rPr>
        <w:tab/>
      </w:r>
      <w:r w:rsidR="00A75EDF">
        <w:rPr>
          <w:rFonts w:ascii="Times New Roman" w:hAnsi="Times New Roman" w:cs="Times New Roman"/>
          <w:sz w:val="28"/>
          <w:szCs w:val="28"/>
          <w:lang w:val="en-US"/>
        </w:rPr>
        <w:tab/>
      </w:r>
      <w:r w:rsidR="00A75EDF">
        <w:rPr>
          <w:rFonts w:ascii="Times New Roman" w:hAnsi="Times New Roman" w:cs="Times New Roman"/>
          <w:sz w:val="28"/>
          <w:szCs w:val="28"/>
          <w:lang w:val="en-US"/>
        </w:rPr>
        <w:tab/>
      </w:r>
      <w:r w:rsidR="00A75EDF">
        <w:rPr>
          <w:rFonts w:ascii="Times New Roman" w:hAnsi="Times New Roman" w:cs="Times New Roman"/>
          <w:sz w:val="28"/>
          <w:szCs w:val="28"/>
          <w:lang w:val="en-US"/>
        </w:rPr>
        <w:tab/>
      </w:r>
      <w:r w:rsidR="00A75EDF">
        <w:rPr>
          <w:rFonts w:ascii="Times New Roman" w:hAnsi="Times New Roman" w:cs="Times New Roman"/>
          <w:sz w:val="28"/>
          <w:szCs w:val="28"/>
          <w:lang w:val="en-US"/>
        </w:rPr>
        <w:tab/>
      </w:r>
      <w:r w:rsidR="00A75EDF">
        <w:rPr>
          <w:rFonts w:ascii="Times New Roman" w:hAnsi="Times New Roman" w:cs="Times New Roman"/>
          <w:sz w:val="28"/>
          <w:szCs w:val="28"/>
          <w:lang w:val="en-US"/>
        </w:rPr>
        <w:tab/>
      </w:r>
      <w:r w:rsidR="00A75EDF">
        <w:rPr>
          <w:rFonts w:ascii="Times New Roman" w:hAnsi="Times New Roman" w:cs="Times New Roman"/>
          <w:sz w:val="28"/>
          <w:szCs w:val="28"/>
          <w:lang w:val="en-US"/>
        </w:rPr>
        <w:tab/>
        <w:t xml:space="preserve">The use of the imaging system was significant during the differentiation process as each stage contained </w:t>
      </w:r>
      <w:r w:rsidR="00070D09">
        <w:rPr>
          <w:rFonts w:ascii="Times New Roman" w:hAnsi="Times New Roman" w:cs="Times New Roman"/>
          <w:sz w:val="28"/>
          <w:szCs w:val="28"/>
          <w:lang w:val="en-US"/>
        </w:rPr>
        <w:t xml:space="preserve">studying the overall morphological properties of the </w:t>
      </w:r>
      <w:r w:rsidR="00070D09">
        <w:rPr>
          <w:rFonts w:ascii="Times New Roman" w:hAnsi="Times New Roman" w:cs="Times New Roman"/>
          <w:sz w:val="28"/>
          <w:szCs w:val="28"/>
          <w:lang w:val="en-US"/>
        </w:rPr>
        <w:lastRenderedPageBreak/>
        <w:t xml:space="preserve">cells. </w:t>
      </w:r>
      <w:r w:rsidR="00555712">
        <w:rPr>
          <w:rFonts w:ascii="Times New Roman" w:hAnsi="Times New Roman" w:cs="Times New Roman"/>
          <w:sz w:val="28"/>
          <w:szCs w:val="28"/>
          <w:lang w:val="en-US"/>
        </w:rPr>
        <w:t xml:space="preserve">The system’s </w:t>
      </w:r>
      <w:r w:rsidR="00555712" w:rsidRPr="000676C8">
        <w:rPr>
          <w:rFonts w:ascii="Times New Roman" w:eastAsia="Times New Roman" w:hAnsi="Times New Roman" w:cs="Times New Roman"/>
          <w:color w:val="000000"/>
          <w:sz w:val="28"/>
          <w:szCs w:val="28"/>
          <w:lang w:val="en-US" w:eastAsia="ru-RU"/>
        </w:rPr>
        <w:t>E</w:t>
      </w:r>
      <w:r w:rsidR="00555712">
        <w:rPr>
          <w:rFonts w:ascii="Times New Roman" w:eastAsia="Times New Roman" w:hAnsi="Times New Roman" w:cs="Times New Roman"/>
          <w:color w:val="000000"/>
          <w:sz w:val="28"/>
          <w:szCs w:val="28"/>
          <w:lang w:val="en-US" w:eastAsia="ru-RU"/>
        </w:rPr>
        <w:t>V</w:t>
      </w:r>
      <w:r w:rsidR="00555712" w:rsidRPr="000676C8">
        <w:rPr>
          <w:rFonts w:ascii="Times New Roman" w:eastAsia="Times New Roman" w:hAnsi="Times New Roman" w:cs="Times New Roman"/>
          <w:color w:val="000000"/>
          <w:sz w:val="28"/>
          <w:szCs w:val="28"/>
          <w:lang w:val="en-US" w:eastAsia="ru-RU"/>
        </w:rPr>
        <w:t>OS™</w:t>
      </w:r>
      <w:r w:rsidR="00555712">
        <w:rPr>
          <w:rFonts w:ascii="Times New Roman" w:eastAsia="Times New Roman" w:hAnsi="Times New Roman" w:cs="Times New Roman"/>
          <w:color w:val="000000"/>
          <w:sz w:val="28"/>
          <w:szCs w:val="28"/>
          <w:lang w:val="en-US" w:eastAsia="ru-RU"/>
        </w:rPr>
        <w:t xml:space="preserve"> </w:t>
      </w:r>
      <w:r w:rsidR="00555712">
        <w:rPr>
          <w:rFonts w:ascii="Times New Roman" w:hAnsi="Times New Roman" w:cs="Times New Roman"/>
          <w:sz w:val="28"/>
          <w:szCs w:val="28"/>
          <w:lang w:val="en-US"/>
        </w:rPr>
        <w:t xml:space="preserve">40X lenses were </w:t>
      </w:r>
      <w:r w:rsidR="008725F0">
        <w:rPr>
          <w:rFonts w:ascii="Times New Roman" w:hAnsi="Times New Roman" w:cs="Times New Roman"/>
          <w:sz w:val="28"/>
          <w:szCs w:val="28"/>
          <w:lang w:val="en-US"/>
        </w:rPr>
        <w:t>appropriately</w:t>
      </w:r>
      <w:r w:rsidR="00555712">
        <w:rPr>
          <w:rFonts w:ascii="Times New Roman" w:hAnsi="Times New Roman" w:cs="Times New Roman"/>
          <w:sz w:val="28"/>
          <w:szCs w:val="28"/>
          <w:lang w:val="en-US"/>
        </w:rPr>
        <w:t xml:space="preserve"> </w:t>
      </w:r>
      <w:r w:rsidR="008725F0">
        <w:rPr>
          <w:rFonts w:ascii="Times New Roman" w:hAnsi="Times New Roman" w:cs="Times New Roman"/>
          <w:sz w:val="28"/>
          <w:szCs w:val="28"/>
          <w:lang w:val="en-US"/>
        </w:rPr>
        <w:t xml:space="preserve">instrumental and thus were mostly applied for viewing the cell cultures. </w:t>
      </w:r>
      <w:r w:rsidR="00555712">
        <w:rPr>
          <w:rFonts w:ascii="Times New Roman" w:hAnsi="Times New Roman" w:cs="Times New Roman"/>
          <w:sz w:val="28"/>
          <w:szCs w:val="28"/>
          <w:lang w:val="en-US"/>
        </w:rPr>
        <w:t xml:space="preserve">  </w:t>
      </w:r>
      <w:r w:rsidR="00070D09">
        <w:rPr>
          <w:rFonts w:ascii="Times New Roman" w:hAnsi="Times New Roman" w:cs="Times New Roman"/>
          <w:sz w:val="28"/>
          <w:szCs w:val="28"/>
          <w:lang w:val="en-US"/>
        </w:rPr>
        <w:t xml:space="preserve"> </w:t>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09549A">
        <w:rPr>
          <w:rFonts w:ascii="Times New Roman" w:hAnsi="Times New Roman" w:cs="Times New Roman"/>
          <w:b/>
          <w:bCs/>
          <w:sz w:val="28"/>
          <w:szCs w:val="28"/>
          <w:lang w:val="en-US"/>
        </w:rPr>
        <w:t>3.</w:t>
      </w:r>
      <w:r w:rsidR="00310944">
        <w:rPr>
          <w:rFonts w:ascii="Times New Roman" w:hAnsi="Times New Roman" w:cs="Times New Roman"/>
          <w:b/>
          <w:bCs/>
          <w:sz w:val="28"/>
          <w:szCs w:val="28"/>
          <w:lang w:val="en-US"/>
        </w:rPr>
        <w:t>3</w:t>
      </w:r>
      <w:r w:rsidR="0009549A">
        <w:rPr>
          <w:rFonts w:ascii="Times New Roman" w:hAnsi="Times New Roman" w:cs="Times New Roman"/>
          <w:b/>
          <w:bCs/>
          <w:sz w:val="28"/>
          <w:szCs w:val="28"/>
          <w:lang w:val="en-US"/>
        </w:rPr>
        <w:t xml:space="preserve">. </w:t>
      </w:r>
      <w:r w:rsidR="009C6F50" w:rsidRPr="00C53608">
        <w:rPr>
          <w:rFonts w:ascii="Times New Roman" w:hAnsi="Times New Roman" w:cs="Times New Roman"/>
          <w:b/>
          <w:bCs/>
          <w:sz w:val="28"/>
          <w:szCs w:val="28"/>
          <w:lang w:val="en-US"/>
        </w:rPr>
        <w:t>D</w:t>
      </w:r>
      <w:r w:rsidR="00C13F9F" w:rsidRPr="00C53608">
        <w:rPr>
          <w:rFonts w:ascii="Times New Roman" w:hAnsi="Times New Roman" w:cs="Times New Roman"/>
          <w:b/>
          <w:bCs/>
          <w:sz w:val="28"/>
          <w:szCs w:val="28"/>
          <w:lang w:val="en-US"/>
        </w:rPr>
        <w:t>ifferentiation</w:t>
      </w:r>
      <w:r w:rsidR="00BE4BE1" w:rsidRPr="00C53608">
        <w:rPr>
          <w:rFonts w:ascii="Times New Roman" w:hAnsi="Times New Roman" w:cs="Times New Roman"/>
          <w:b/>
          <w:bCs/>
          <w:sz w:val="28"/>
          <w:szCs w:val="28"/>
          <w:lang w:val="en-US"/>
        </w:rPr>
        <w:t xml:space="preserve"> </w:t>
      </w:r>
      <w:r w:rsidR="009C6F50" w:rsidRPr="00C53608">
        <w:rPr>
          <w:rFonts w:ascii="Times New Roman" w:hAnsi="Times New Roman" w:cs="Times New Roman"/>
          <w:b/>
          <w:bCs/>
          <w:sz w:val="28"/>
          <w:szCs w:val="28"/>
          <w:lang w:val="en-US"/>
        </w:rPr>
        <w:t>of</w:t>
      </w:r>
      <w:r w:rsidR="00785FF8">
        <w:rPr>
          <w:rFonts w:ascii="Times New Roman" w:hAnsi="Times New Roman" w:cs="Times New Roman"/>
          <w:b/>
          <w:bCs/>
          <w:sz w:val="28"/>
          <w:szCs w:val="28"/>
          <w:lang w:val="en-US"/>
        </w:rPr>
        <w:t xml:space="preserve"> the</w:t>
      </w:r>
      <w:r w:rsidR="009C6F50" w:rsidRPr="00C53608">
        <w:rPr>
          <w:rFonts w:ascii="Times New Roman" w:hAnsi="Times New Roman" w:cs="Times New Roman"/>
          <w:b/>
          <w:bCs/>
          <w:sz w:val="28"/>
          <w:szCs w:val="28"/>
          <w:lang w:val="en-US"/>
        </w:rPr>
        <w:t xml:space="preserve"> </w:t>
      </w:r>
      <w:r w:rsidR="00937EF3">
        <w:rPr>
          <w:rFonts w:ascii="Times New Roman" w:hAnsi="Times New Roman" w:cs="Times New Roman"/>
          <w:b/>
          <w:bCs/>
          <w:sz w:val="28"/>
          <w:szCs w:val="28"/>
          <w:lang w:val="en-US"/>
        </w:rPr>
        <w:t xml:space="preserve">H1 </w:t>
      </w:r>
      <w:r w:rsidR="009C6F50" w:rsidRPr="00C53608">
        <w:rPr>
          <w:rFonts w:ascii="Times New Roman" w:hAnsi="Times New Roman" w:cs="Times New Roman"/>
          <w:b/>
          <w:bCs/>
          <w:sz w:val="28"/>
          <w:szCs w:val="28"/>
          <w:lang w:val="en-US"/>
        </w:rPr>
        <w:t xml:space="preserve">stem cells </w:t>
      </w:r>
      <w:r w:rsidR="00BE4BE1" w:rsidRPr="00C53608">
        <w:rPr>
          <w:rFonts w:ascii="Times New Roman" w:hAnsi="Times New Roman" w:cs="Times New Roman"/>
          <w:b/>
          <w:bCs/>
          <w:sz w:val="28"/>
          <w:szCs w:val="28"/>
          <w:lang w:val="en-US"/>
        </w:rPr>
        <w:t xml:space="preserve">to </w:t>
      </w:r>
      <w:r w:rsidR="00624A07" w:rsidRPr="00C53608">
        <w:rPr>
          <w:rFonts w:ascii="Times New Roman" w:hAnsi="Times New Roman" w:cs="Times New Roman"/>
          <w:b/>
          <w:bCs/>
          <w:sz w:val="28"/>
          <w:szCs w:val="28"/>
          <w:lang w:val="en-US"/>
        </w:rPr>
        <w:t xml:space="preserve">insulin-producing </w:t>
      </w:r>
      <w:r w:rsidR="00BE4BE1" w:rsidRPr="00C53608">
        <w:rPr>
          <w:rFonts w:ascii="Times New Roman" w:hAnsi="Times New Roman" w:cs="Times New Roman"/>
          <w:b/>
          <w:bCs/>
          <w:sz w:val="28"/>
          <w:szCs w:val="28"/>
          <w:lang w:val="en-US"/>
        </w:rPr>
        <w:t>β cells</w:t>
      </w:r>
      <w:r w:rsidR="00776C7D" w:rsidRPr="00C53608">
        <w:rPr>
          <w:rFonts w:ascii="Times New Roman" w:hAnsi="Times New Roman" w:cs="Times New Roman"/>
          <w:b/>
          <w:bCs/>
          <w:sz w:val="28"/>
          <w:szCs w:val="28"/>
          <w:lang w:val="en-US"/>
        </w:rPr>
        <w:t xml:space="preserve"> </w:t>
      </w:r>
      <w:r w:rsidR="0009549A">
        <w:rPr>
          <w:rFonts w:ascii="Times New Roman" w:hAnsi="Times New Roman" w:cs="Times New Roman"/>
          <w:b/>
          <w:bCs/>
          <w:sz w:val="28"/>
          <w:szCs w:val="28"/>
          <w:lang w:val="en-US"/>
        </w:rPr>
        <w:tab/>
      </w:r>
      <w:r w:rsidR="0009549A">
        <w:rPr>
          <w:rFonts w:ascii="Times New Roman" w:hAnsi="Times New Roman" w:cs="Times New Roman"/>
          <w:b/>
          <w:bCs/>
          <w:sz w:val="28"/>
          <w:szCs w:val="28"/>
          <w:lang w:val="en-US"/>
        </w:rPr>
        <w:tab/>
      </w:r>
      <w:r w:rsidR="00FD560D" w:rsidRPr="00C1409E">
        <w:rPr>
          <w:rFonts w:ascii="Times New Roman" w:hAnsi="Times New Roman" w:cs="Times New Roman"/>
          <w:sz w:val="28"/>
          <w:szCs w:val="28"/>
          <w:lang w:val="en-US"/>
        </w:rPr>
        <w:t xml:space="preserve">After successful </w:t>
      </w:r>
      <w:r w:rsidR="00C1409E" w:rsidRPr="00C1409E">
        <w:rPr>
          <w:rFonts w:ascii="Times New Roman" w:hAnsi="Times New Roman" w:cs="Times New Roman"/>
          <w:sz w:val="28"/>
          <w:szCs w:val="28"/>
          <w:lang w:val="en-US"/>
        </w:rPr>
        <w:t xml:space="preserve">activation of </w:t>
      </w:r>
      <w:r w:rsidR="00C1409E">
        <w:rPr>
          <w:rFonts w:ascii="Times New Roman" w:hAnsi="Times New Roman" w:cs="Times New Roman"/>
          <w:sz w:val="28"/>
          <w:szCs w:val="28"/>
          <w:lang w:val="en-US"/>
        </w:rPr>
        <w:t>insulin transcription in</w:t>
      </w:r>
      <w:r w:rsidR="009D3236">
        <w:rPr>
          <w:rFonts w:ascii="Times New Roman" w:hAnsi="Times New Roman" w:cs="Times New Roman"/>
          <w:sz w:val="28"/>
          <w:szCs w:val="28"/>
          <w:lang w:val="en-US"/>
        </w:rPr>
        <w:t xml:space="preserve"> genome edited H1 stem cells (Lenti</w:t>
      </w:r>
      <w:r w:rsidR="003F624D">
        <w:rPr>
          <w:rFonts w:ascii="Times New Roman" w:hAnsi="Times New Roman" w:cs="Times New Roman"/>
          <w:sz w:val="28"/>
          <w:szCs w:val="28"/>
          <w:lang w:val="en-US"/>
        </w:rPr>
        <w:t xml:space="preserve"> </w:t>
      </w:r>
      <w:r w:rsidR="009D3236">
        <w:rPr>
          <w:rFonts w:ascii="Times New Roman" w:hAnsi="Times New Roman" w:cs="Times New Roman"/>
          <w:sz w:val="28"/>
          <w:szCs w:val="28"/>
          <w:lang w:val="en-US"/>
        </w:rPr>
        <w:t>INS gRNA-dCas9-VP64 H1 stem cells)</w:t>
      </w:r>
      <w:r w:rsidR="00C1409E">
        <w:rPr>
          <w:rFonts w:ascii="Times New Roman" w:hAnsi="Times New Roman" w:cs="Times New Roman"/>
          <w:sz w:val="28"/>
          <w:szCs w:val="28"/>
          <w:lang w:val="en-US"/>
        </w:rPr>
        <w:t xml:space="preserve"> </w:t>
      </w:r>
      <w:r w:rsidR="00800B91">
        <w:rPr>
          <w:rFonts w:ascii="Times New Roman" w:hAnsi="Times New Roman" w:cs="Times New Roman"/>
          <w:sz w:val="28"/>
          <w:szCs w:val="28"/>
          <w:lang w:val="en-US"/>
        </w:rPr>
        <w:t xml:space="preserve">confirmed by qPCR and </w:t>
      </w:r>
      <w:r w:rsidR="00BC5AA1">
        <w:rPr>
          <w:rFonts w:ascii="Times New Roman" w:hAnsi="Times New Roman" w:cs="Times New Roman"/>
          <w:sz w:val="28"/>
          <w:szCs w:val="28"/>
          <w:lang w:val="en-US"/>
        </w:rPr>
        <w:t>highlighted by immunostaining method, the next</w:t>
      </w:r>
      <w:r w:rsidR="001F6530">
        <w:rPr>
          <w:rFonts w:ascii="Times New Roman" w:hAnsi="Times New Roman" w:cs="Times New Roman"/>
          <w:sz w:val="28"/>
          <w:szCs w:val="28"/>
          <w:lang w:val="en-US"/>
        </w:rPr>
        <w:t xml:space="preserve"> task </w:t>
      </w:r>
      <w:r w:rsidR="00BC5AA1">
        <w:rPr>
          <w:rFonts w:ascii="Times New Roman" w:hAnsi="Times New Roman" w:cs="Times New Roman"/>
          <w:sz w:val="28"/>
          <w:szCs w:val="28"/>
          <w:lang w:val="en-US"/>
        </w:rPr>
        <w:t>was to differentiate those cells into pancreatic beta cells.</w:t>
      </w:r>
      <w:r w:rsidR="009D3236">
        <w:rPr>
          <w:rFonts w:ascii="Times New Roman" w:hAnsi="Times New Roman" w:cs="Times New Roman"/>
          <w:sz w:val="28"/>
          <w:szCs w:val="28"/>
          <w:lang w:val="en-US"/>
        </w:rPr>
        <w:t xml:space="preserve"> F</w:t>
      </w:r>
      <w:r w:rsidR="0009549A">
        <w:rPr>
          <w:rFonts w:ascii="Times New Roman" w:hAnsi="Times New Roman" w:cs="Times New Roman"/>
          <w:sz w:val="28"/>
          <w:szCs w:val="28"/>
          <w:lang w:val="en-US"/>
        </w:rPr>
        <w:t>or</w:t>
      </w:r>
      <w:r w:rsidR="001F6B6F">
        <w:rPr>
          <w:rFonts w:ascii="Times New Roman" w:hAnsi="Times New Roman" w:cs="Times New Roman"/>
          <w:sz w:val="28"/>
          <w:szCs w:val="28"/>
          <w:lang w:val="en-US"/>
        </w:rPr>
        <w:t xml:space="preserve"> relevant</w:t>
      </w:r>
      <w:r w:rsidR="0009549A">
        <w:rPr>
          <w:rFonts w:ascii="Times New Roman" w:hAnsi="Times New Roman" w:cs="Times New Roman"/>
          <w:sz w:val="28"/>
          <w:szCs w:val="28"/>
          <w:lang w:val="en-US"/>
        </w:rPr>
        <w:t xml:space="preserve"> comparison purposes, ordinary H1 stem cells without any genomic manipulation and CRISPR-edited</w:t>
      </w:r>
      <w:r w:rsidR="00577780">
        <w:rPr>
          <w:rFonts w:ascii="Times New Roman" w:hAnsi="Times New Roman" w:cs="Times New Roman"/>
          <w:sz w:val="28"/>
          <w:szCs w:val="28"/>
          <w:lang w:val="en-US"/>
        </w:rPr>
        <w:t xml:space="preserve">, but without insulin gRNAs, </w:t>
      </w:r>
      <w:r w:rsidR="0009549A">
        <w:rPr>
          <w:rFonts w:ascii="Times New Roman" w:hAnsi="Times New Roman" w:cs="Times New Roman"/>
          <w:sz w:val="28"/>
          <w:szCs w:val="28"/>
          <w:lang w:val="en-US"/>
        </w:rPr>
        <w:t xml:space="preserve">H1 stem cells were also differentiated to beta cells using the same differentiation protocol described in the Methods section.  </w:t>
      </w:r>
      <w:r w:rsidR="00577780">
        <w:rPr>
          <w:rFonts w:ascii="Times New Roman" w:hAnsi="Times New Roman" w:cs="Times New Roman"/>
          <w:sz w:val="28"/>
          <w:szCs w:val="28"/>
          <w:lang w:val="en-US"/>
        </w:rPr>
        <w:tab/>
      </w:r>
      <w:r w:rsidR="00577780">
        <w:rPr>
          <w:rFonts w:ascii="Times New Roman" w:hAnsi="Times New Roman" w:cs="Times New Roman"/>
          <w:sz w:val="28"/>
          <w:szCs w:val="28"/>
          <w:lang w:val="en-US"/>
        </w:rPr>
        <w:tab/>
      </w:r>
      <w:r w:rsidR="00577780">
        <w:rPr>
          <w:rFonts w:ascii="Times New Roman" w:hAnsi="Times New Roman" w:cs="Times New Roman"/>
          <w:sz w:val="28"/>
          <w:szCs w:val="28"/>
          <w:lang w:val="en-US"/>
        </w:rPr>
        <w:tab/>
      </w:r>
      <w:r w:rsidR="00577780">
        <w:rPr>
          <w:rFonts w:ascii="Times New Roman" w:hAnsi="Times New Roman" w:cs="Times New Roman"/>
          <w:sz w:val="28"/>
          <w:szCs w:val="28"/>
          <w:lang w:val="en-US"/>
        </w:rPr>
        <w:tab/>
      </w:r>
      <w:r w:rsidR="0009549A">
        <w:rPr>
          <w:rFonts w:ascii="Times New Roman" w:hAnsi="Times New Roman" w:cs="Times New Roman"/>
          <w:sz w:val="28"/>
          <w:szCs w:val="28"/>
          <w:lang w:val="en-US"/>
        </w:rPr>
        <w:tab/>
      </w:r>
      <w:r w:rsidR="0009549A">
        <w:rPr>
          <w:rFonts w:ascii="Times New Roman" w:hAnsi="Times New Roman" w:cs="Times New Roman"/>
          <w:sz w:val="28"/>
          <w:szCs w:val="28"/>
          <w:lang w:val="en-US"/>
        </w:rPr>
        <w:tab/>
      </w:r>
      <w:r w:rsidR="009D3236">
        <w:rPr>
          <w:rFonts w:ascii="Times New Roman" w:hAnsi="Times New Roman" w:cs="Times New Roman"/>
          <w:sz w:val="28"/>
          <w:szCs w:val="28"/>
          <w:lang w:val="en-US"/>
        </w:rPr>
        <w:tab/>
      </w:r>
      <w:r w:rsidR="00A178F7">
        <w:rPr>
          <w:rFonts w:ascii="Times New Roman" w:hAnsi="Times New Roman" w:cs="Times New Roman"/>
          <w:sz w:val="28"/>
          <w:szCs w:val="28"/>
          <w:lang w:val="en-US"/>
        </w:rPr>
        <w:t xml:space="preserve">As of today, </w:t>
      </w:r>
      <w:r w:rsidR="00AF0B6F">
        <w:rPr>
          <w:rFonts w:ascii="Times New Roman" w:hAnsi="Times New Roman" w:cs="Times New Roman"/>
          <w:sz w:val="28"/>
          <w:szCs w:val="28"/>
          <w:lang w:val="en-US"/>
        </w:rPr>
        <w:t xml:space="preserve">due to acute research need, </w:t>
      </w:r>
      <w:r w:rsidR="00A178F7">
        <w:rPr>
          <w:rFonts w:ascii="Times New Roman" w:hAnsi="Times New Roman" w:cs="Times New Roman"/>
          <w:sz w:val="28"/>
          <w:szCs w:val="28"/>
          <w:lang w:val="en-US"/>
        </w:rPr>
        <w:t xml:space="preserve">there </w:t>
      </w:r>
      <w:r w:rsidR="003375A9">
        <w:rPr>
          <w:rFonts w:ascii="Times New Roman" w:hAnsi="Times New Roman" w:cs="Times New Roman"/>
          <w:sz w:val="28"/>
          <w:szCs w:val="28"/>
          <w:lang w:val="en-US"/>
        </w:rPr>
        <w:t xml:space="preserve">are </w:t>
      </w:r>
      <w:r w:rsidR="00A178F7">
        <w:rPr>
          <w:rFonts w:ascii="Times New Roman" w:hAnsi="Times New Roman" w:cs="Times New Roman"/>
          <w:sz w:val="28"/>
          <w:szCs w:val="28"/>
          <w:lang w:val="en-US"/>
        </w:rPr>
        <w:t xml:space="preserve">a number of differentiation protocols </w:t>
      </w:r>
      <w:r w:rsidR="003375A9">
        <w:rPr>
          <w:rFonts w:ascii="Times New Roman" w:hAnsi="Times New Roman" w:cs="Times New Roman"/>
          <w:sz w:val="28"/>
          <w:szCs w:val="28"/>
          <w:lang w:val="en-US"/>
        </w:rPr>
        <w:t>shared by vari</w:t>
      </w:r>
      <w:r w:rsidR="008C3503">
        <w:rPr>
          <w:rFonts w:ascii="Times New Roman" w:hAnsi="Times New Roman" w:cs="Times New Roman"/>
          <w:sz w:val="28"/>
          <w:szCs w:val="28"/>
          <w:lang w:val="en-US"/>
        </w:rPr>
        <w:t>ous research groups</w:t>
      </w:r>
      <w:r w:rsidR="00A178F7">
        <w:rPr>
          <w:rFonts w:ascii="Times New Roman" w:hAnsi="Times New Roman" w:cs="Times New Roman"/>
          <w:sz w:val="28"/>
          <w:szCs w:val="28"/>
          <w:lang w:val="en-US"/>
        </w:rPr>
        <w:t>.</w:t>
      </w:r>
      <w:r w:rsidR="00F327A0">
        <w:rPr>
          <w:rFonts w:ascii="Times New Roman" w:hAnsi="Times New Roman" w:cs="Times New Roman"/>
          <w:sz w:val="28"/>
          <w:szCs w:val="28"/>
          <w:lang w:val="en-US"/>
        </w:rPr>
        <w:t xml:space="preserve"> Below are </w:t>
      </w:r>
      <w:r w:rsidR="008C3503">
        <w:rPr>
          <w:rFonts w:ascii="Times New Roman" w:hAnsi="Times New Roman" w:cs="Times New Roman"/>
          <w:sz w:val="28"/>
          <w:szCs w:val="28"/>
          <w:lang w:val="en-US"/>
        </w:rPr>
        <w:t>name</w:t>
      </w:r>
      <w:r w:rsidR="00F327A0">
        <w:rPr>
          <w:rFonts w:ascii="Times New Roman" w:hAnsi="Times New Roman" w:cs="Times New Roman"/>
          <w:sz w:val="28"/>
          <w:szCs w:val="28"/>
          <w:lang w:val="en-US"/>
        </w:rPr>
        <w:t>d</w:t>
      </w:r>
      <w:r w:rsidR="008C3503">
        <w:rPr>
          <w:rFonts w:ascii="Times New Roman" w:hAnsi="Times New Roman" w:cs="Times New Roman"/>
          <w:sz w:val="28"/>
          <w:szCs w:val="28"/>
          <w:lang w:val="en-US"/>
        </w:rPr>
        <w:t xml:space="preserve"> </w:t>
      </w:r>
      <w:r w:rsidR="00F327A0">
        <w:rPr>
          <w:rFonts w:ascii="Times New Roman" w:hAnsi="Times New Roman" w:cs="Times New Roman"/>
          <w:sz w:val="28"/>
          <w:szCs w:val="28"/>
          <w:lang w:val="en-US"/>
        </w:rPr>
        <w:t>a few of</w:t>
      </w:r>
      <w:r w:rsidR="008C3503">
        <w:rPr>
          <w:rFonts w:ascii="Times New Roman" w:hAnsi="Times New Roman" w:cs="Times New Roman"/>
          <w:sz w:val="28"/>
          <w:szCs w:val="28"/>
          <w:lang w:val="en-US"/>
        </w:rPr>
        <w:t xml:space="preserve"> </w:t>
      </w:r>
      <w:r w:rsidR="00F327A0">
        <w:rPr>
          <w:rFonts w:ascii="Times New Roman" w:hAnsi="Times New Roman" w:cs="Times New Roman"/>
          <w:sz w:val="28"/>
          <w:szCs w:val="28"/>
          <w:lang w:val="en-US"/>
        </w:rPr>
        <w:t xml:space="preserve">them </w:t>
      </w:r>
      <w:r w:rsidR="008C3503">
        <w:rPr>
          <w:rFonts w:ascii="Times New Roman" w:hAnsi="Times New Roman" w:cs="Times New Roman"/>
          <w:sz w:val="28"/>
          <w:szCs w:val="28"/>
          <w:lang w:val="en-US"/>
        </w:rPr>
        <w:t>which have been discovered in the course of this research</w:t>
      </w:r>
      <w:r w:rsidR="00F327A0">
        <w:rPr>
          <w:rFonts w:ascii="Times New Roman" w:hAnsi="Times New Roman" w:cs="Times New Roman"/>
          <w:sz w:val="28"/>
          <w:szCs w:val="28"/>
          <w:lang w:val="en-US"/>
        </w:rPr>
        <w:t>. F</w:t>
      </w:r>
      <w:r w:rsidR="0050799C">
        <w:rPr>
          <w:rFonts w:ascii="Times New Roman" w:hAnsi="Times New Roman" w:cs="Times New Roman"/>
          <w:sz w:val="28"/>
          <w:szCs w:val="28"/>
          <w:lang w:val="en-US"/>
        </w:rPr>
        <w:t xml:space="preserve">or example, </w:t>
      </w:r>
      <w:r w:rsidR="00F613C1" w:rsidRPr="00205465">
        <w:rPr>
          <w:rFonts w:ascii="Times New Roman" w:hAnsi="Times New Roman" w:cs="Times New Roman"/>
          <w:sz w:val="28"/>
          <w:szCs w:val="28"/>
          <w:lang w:val="en-US"/>
        </w:rPr>
        <w:t>Human Adipose-Derived Stem Cells (ADSCs)</w:t>
      </w:r>
      <w:r w:rsidR="00E61193" w:rsidRPr="008C3503">
        <w:rPr>
          <w:rFonts w:ascii="Times New Roman" w:hAnsi="Times New Roman" w:cs="Times New Roman"/>
          <w:sz w:val="28"/>
          <w:szCs w:val="28"/>
          <w:lang w:val="en-US"/>
        </w:rPr>
        <w:t xml:space="preserve"> - a</w:t>
      </w:r>
      <w:r w:rsidR="00F613C1" w:rsidRPr="00205465">
        <w:rPr>
          <w:rFonts w:ascii="Times New Roman" w:hAnsi="Times New Roman" w:cs="Times New Roman"/>
          <w:sz w:val="28"/>
          <w:szCs w:val="28"/>
          <w:lang w:val="en-US"/>
        </w:rPr>
        <w:t xml:space="preserve"> protocol </w:t>
      </w:r>
      <w:r w:rsidR="00F327A0">
        <w:rPr>
          <w:rFonts w:ascii="Times New Roman" w:hAnsi="Times New Roman" w:cs="Times New Roman"/>
          <w:sz w:val="28"/>
          <w:szCs w:val="28"/>
          <w:lang w:val="en-US"/>
        </w:rPr>
        <w:t xml:space="preserve">based on </w:t>
      </w:r>
      <w:r w:rsidR="00F613C1" w:rsidRPr="00205465">
        <w:rPr>
          <w:rFonts w:ascii="Times New Roman" w:hAnsi="Times New Roman" w:cs="Times New Roman"/>
          <w:sz w:val="28"/>
          <w:szCs w:val="28"/>
          <w:lang w:val="en-US"/>
        </w:rPr>
        <w:t xml:space="preserve">using Tyrphostin9, a PDGFR kinase inhibitor, significantly improved the yield and functionality of </w:t>
      </w:r>
      <w:r w:rsidR="00F613C1" w:rsidRPr="00F613C1">
        <w:rPr>
          <w:rFonts w:ascii="Times New Roman" w:hAnsi="Times New Roman" w:cs="Times New Roman"/>
          <w:sz w:val="28"/>
          <w:szCs w:val="28"/>
        </w:rPr>
        <w:t>β</w:t>
      </w:r>
      <w:r w:rsidR="00F613C1" w:rsidRPr="00205465">
        <w:rPr>
          <w:rFonts w:ascii="Times New Roman" w:hAnsi="Times New Roman" w:cs="Times New Roman"/>
          <w:sz w:val="28"/>
          <w:szCs w:val="28"/>
          <w:lang w:val="en-US"/>
        </w:rPr>
        <w:t>-like cells from ADSCs. Th</w:t>
      </w:r>
      <w:r w:rsidR="009E4275">
        <w:rPr>
          <w:rFonts w:ascii="Times New Roman" w:hAnsi="Times New Roman" w:cs="Times New Roman"/>
          <w:sz w:val="28"/>
          <w:szCs w:val="28"/>
          <w:lang w:val="en-US"/>
        </w:rPr>
        <w:t>e</w:t>
      </w:r>
      <w:r w:rsidR="00F613C1" w:rsidRPr="00205465">
        <w:rPr>
          <w:rFonts w:ascii="Times New Roman" w:hAnsi="Times New Roman" w:cs="Times New Roman"/>
          <w:sz w:val="28"/>
          <w:szCs w:val="28"/>
          <w:lang w:val="en-US"/>
        </w:rPr>
        <w:t xml:space="preserve"> approach enhanced the expression of pancreatic differentiation markers and glucose-stimulated insulin secretio</w:t>
      </w:r>
      <w:r w:rsidR="007522B5">
        <w:rPr>
          <w:rFonts w:ascii="Times New Roman" w:hAnsi="Times New Roman" w:cs="Times New Roman"/>
          <w:sz w:val="28"/>
          <w:szCs w:val="28"/>
          <w:lang w:val="en-US"/>
        </w:rPr>
        <w:t>n [158]</w:t>
      </w:r>
      <w:r w:rsidR="00F613C1" w:rsidRPr="00205465">
        <w:rPr>
          <w:rFonts w:ascii="Times New Roman" w:hAnsi="Times New Roman" w:cs="Times New Roman"/>
          <w:sz w:val="28"/>
          <w:szCs w:val="28"/>
          <w:lang w:val="en-US"/>
        </w:rPr>
        <w:t>.</w:t>
      </w:r>
      <w:r w:rsidR="009E4275">
        <w:rPr>
          <w:rFonts w:ascii="Times New Roman" w:hAnsi="Times New Roman" w:cs="Times New Roman"/>
          <w:sz w:val="28"/>
          <w:szCs w:val="28"/>
          <w:lang w:val="en-US"/>
        </w:rPr>
        <w:t xml:space="preserve"> Next, </w:t>
      </w:r>
      <w:r w:rsidR="00F92D24">
        <w:rPr>
          <w:rFonts w:ascii="Times New Roman" w:hAnsi="Times New Roman" w:cs="Times New Roman"/>
          <w:sz w:val="28"/>
          <w:szCs w:val="28"/>
          <w:lang w:val="en-US"/>
        </w:rPr>
        <w:t>h</w:t>
      </w:r>
      <w:r w:rsidR="00F613C1" w:rsidRPr="00205465">
        <w:rPr>
          <w:rFonts w:ascii="Times New Roman" w:hAnsi="Times New Roman" w:cs="Times New Roman"/>
          <w:sz w:val="28"/>
          <w:szCs w:val="28"/>
          <w:lang w:val="en-US"/>
        </w:rPr>
        <w:t xml:space="preserve">uman </w:t>
      </w:r>
      <w:r w:rsidR="00F92D24">
        <w:rPr>
          <w:rFonts w:ascii="Times New Roman" w:hAnsi="Times New Roman" w:cs="Times New Roman"/>
          <w:sz w:val="28"/>
          <w:szCs w:val="28"/>
          <w:lang w:val="en-US"/>
        </w:rPr>
        <w:t>a</w:t>
      </w:r>
      <w:r w:rsidR="00F613C1" w:rsidRPr="00205465">
        <w:rPr>
          <w:rFonts w:ascii="Times New Roman" w:hAnsi="Times New Roman" w:cs="Times New Roman"/>
          <w:sz w:val="28"/>
          <w:szCs w:val="28"/>
          <w:lang w:val="en-US"/>
        </w:rPr>
        <w:t xml:space="preserve">mniotic </w:t>
      </w:r>
      <w:r w:rsidR="00F92D24">
        <w:rPr>
          <w:rFonts w:ascii="Times New Roman" w:hAnsi="Times New Roman" w:cs="Times New Roman"/>
          <w:sz w:val="28"/>
          <w:szCs w:val="28"/>
          <w:lang w:val="en-US"/>
        </w:rPr>
        <w:t>f</w:t>
      </w:r>
      <w:r w:rsidR="00F613C1" w:rsidRPr="00205465">
        <w:rPr>
          <w:rFonts w:ascii="Times New Roman" w:hAnsi="Times New Roman" w:cs="Times New Roman"/>
          <w:sz w:val="28"/>
          <w:szCs w:val="28"/>
          <w:lang w:val="en-US"/>
        </w:rPr>
        <w:t xml:space="preserve">luid and </w:t>
      </w:r>
      <w:r w:rsidR="00F92D24">
        <w:rPr>
          <w:rFonts w:ascii="Times New Roman" w:hAnsi="Times New Roman" w:cs="Times New Roman"/>
          <w:sz w:val="28"/>
          <w:szCs w:val="28"/>
          <w:lang w:val="en-US"/>
        </w:rPr>
        <w:t>d</w:t>
      </w:r>
      <w:r w:rsidR="00F613C1" w:rsidRPr="00205465">
        <w:rPr>
          <w:rFonts w:ascii="Times New Roman" w:hAnsi="Times New Roman" w:cs="Times New Roman"/>
          <w:sz w:val="28"/>
          <w:szCs w:val="28"/>
          <w:lang w:val="en-US"/>
        </w:rPr>
        <w:t xml:space="preserve">ental </w:t>
      </w:r>
      <w:r w:rsidR="00F92D24">
        <w:rPr>
          <w:rFonts w:ascii="Times New Roman" w:hAnsi="Times New Roman" w:cs="Times New Roman"/>
          <w:sz w:val="28"/>
          <w:szCs w:val="28"/>
          <w:lang w:val="en-US"/>
        </w:rPr>
        <w:t>p</w:t>
      </w:r>
      <w:r w:rsidR="00F613C1" w:rsidRPr="00205465">
        <w:rPr>
          <w:rFonts w:ascii="Times New Roman" w:hAnsi="Times New Roman" w:cs="Times New Roman"/>
          <w:sz w:val="28"/>
          <w:szCs w:val="28"/>
          <w:lang w:val="en-US"/>
        </w:rPr>
        <w:t xml:space="preserve">ulp </w:t>
      </w:r>
      <w:r w:rsidR="00F92D24">
        <w:rPr>
          <w:rFonts w:ascii="Times New Roman" w:hAnsi="Times New Roman" w:cs="Times New Roman"/>
          <w:sz w:val="28"/>
          <w:szCs w:val="28"/>
          <w:lang w:val="en-US"/>
        </w:rPr>
        <w:t>s</w:t>
      </w:r>
      <w:r w:rsidR="00F613C1" w:rsidRPr="00205465">
        <w:rPr>
          <w:rFonts w:ascii="Times New Roman" w:hAnsi="Times New Roman" w:cs="Times New Roman"/>
          <w:sz w:val="28"/>
          <w:szCs w:val="28"/>
          <w:lang w:val="en-US"/>
        </w:rPr>
        <w:t xml:space="preserve">tem </w:t>
      </w:r>
      <w:r w:rsidR="00F92D24">
        <w:rPr>
          <w:rFonts w:ascii="Times New Roman" w:hAnsi="Times New Roman" w:cs="Times New Roman"/>
          <w:sz w:val="28"/>
          <w:szCs w:val="28"/>
          <w:lang w:val="en-US"/>
        </w:rPr>
        <w:t>c</w:t>
      </w:r>
      <w:r w:rsidR="00F613C1" w:rsidRPr="00205465">
        <w:rPr>
          <w:rFonts w:ascii="Times New Roman" w:hAnsi="Times New Roman" w:cs="Times New Roman"/>
          <w:sz w:val="28"/>
          <w:szCs w:val="28"/>
          <w:lang w:val="en-US"/>
        </w:rPr>
        <w:t xml:space="preserve">ells </w:t>
      </w:r>
      <w:r w:rsidR="00F92D24">
        <w:rPr>
          <w:rFonts w:ascii="Times New Roman" w:hAnsi="Times New Roman" w:cs="Times New Roman"/>
          <w:sz w:val="28"/>
          <w:szCs w:val="28"/>
          <w:lang w:val="en-US"/>
        </w:rPr>
        <w:t xml:space="preserve">have been found to </w:t>
      </w:r>
      <w:r w:rsidR="00F613C1" w:rsidRPr="00205465">
        <w:rPr>
          <w:rFonts w:ascii="Times New Roman" w:hAnsi="Times New Roman" w:cs="Times New Roman"/>
          <w:sz w:val="28"/>
          <w:szCs w:val="28"/>
          <w:lang w:val="en-US"/>
        </w:rPr>
        <w:t>differentiate into insulin-producing cells using a multistep protocol. The differentiated cells form islet-like structures secrete insulin in a glucose-dependent manner, offering a non-invasive source for islet regeneratio</w:t>
      </w:r>
      <w:r w:rsidR="007522B5">
        <w:rPr>
          <w:rFonts w:ascii="Times New Roman" w:hAnsi="Times New Roman" w:cs="Times New Roman"/>
          <w:sz w:val="28"/>
          <w:szCs w:val="28"/>
          <w:lang w:val="en-US"/>
        </w:rPr>
        <w:t>n [159]</w:t>
      </w:r>
      <w:r w:rsidR="00F613C1" w:rsidRPr="00205465">
        <w:rPr>
          <w:rFonts w:ascii="Times New Roman" w:hAnsi="Times New Roman" w:cs="Times New Roman"/>
          <w:sz w:val="28"/>
          <w:szCs w:val="28"/>
          <w:lang w:val="en-US"/>
        </w:rPr>
        <w:t>.</w:t>
      </w:r>
      <w:r w:rsidR="00744301">
        <w:rPr>
          <w:rFonts w:ascii="Times New Roman" w:hAnsi="Times New Roman" w:cs="Times New Roman"/>
          <w:sz w:val="28"/>
          <w:szCs w:val="28"/>
          <w:lang w:val="en-US"/>
        </w:rPr>
        <w:t xml:space="preserve"> </w:t>
      </w:r>
      <w:r w:rsidR="00744301" w:rsidRPr="00142857">
        <w:rPr>
          <w:rFonts w:ascii="Times New Roman" w:hAnsi="Times New Roman" w:cs="Times New Roman"/>
          <w:sz w:val="28"/>
          <w:szCs w:val="28"/>
          <w:lang w:val="en-US"/>
        </w:rPr>
        <w:t>Furthermore, h</w:t>
      </w:r>
      <w:r w:rsidR="00F613C1" w:rsidRPr="00205465">
        <w:rPr>
          <w:rFonts w:ascii="Times New Roman" w:hAnsi="Times New Roman" w:cs="Times New Roman"/>
          <w:sz w:val="28"/>
          <w:szCs w:val="28"/>
          <w:lang w:val="en-US"/>
        </w:rPr>
        <w:t xml:space="preserve">uman </w:t>
      </w:r>
      <w:r w:rsidR="00744301" w:rsidRPr="00142857">
        <w:rPr>
          <w:rFonts w:ascii="Times New Roman" w:hAnsi="Times New Roman" w:cs="Times New Roman"/>
          <w:sz w:val="28"/>
          <w:szCs w:val="28"/>
          <w:lang w:val="en-US"/>
        </w:rPr>
        <w:t>p</w:t>
      </w:r>
      <w:r w:rsidR="00F613C1" w:rsidRPr="00205465">
        <w:rPr>
          <w:rFonts w:ascii="Times New Roman" w:hAnsi="Times New Roman" w:cs="Times New Roman"/>
          <w:sz w:val="28"/>
          <w:szCs w:val="28"/>
          <w:lang w:val="en-US"/>
        </w:rPr>
        <w:t xml:space="preserve">luripotent </w:t>
      </w:r>
      <w:r w:rsidR="00744301" w:rsidRPr="00142857">
        <w:rPr>
          <w:rFonts w:ascii="Times New Roman" w:hAnsi="Times New Roman" w:cs="Times New Roman"/>
          <w:sz w:val="28"/>
          <w:szCs w:val="28"/>
          <w:lang w:val="en-US"/>
        </w:rPr>
        <w:t>s</w:t>
      </w:r>
      <w:r w:rsidR="00F613C1" w:rsidRPr="00205465">
        <w:rPr>
          <w:rFonts w:ascii="Times New Roman" w:hAnsi="Times New Roman" w:cs="Times New Roman"/>
          <w:sz w:val="28"/>
          <w:szCs w:val="28"/>
          <w:lang w:val="en-US"/>
        </w:rPr>
        <w:t xml:space="preserve">tem </w:t>
      </w:r>
      <w:r w:rsidR="00744301" w:rsidRPr="00142857">
        <w:rPr>
          <w:rFonts w:ascii="Times New Roman" w:hAnsi="Times New Roman" w:cs="Times New Roman"/>
          <w:sz w:val="28"/>
          <w:szCs w:val="28"/>
          <w:lang w:val="en-US"/>
        </w:rPr>
        <w:t>c</w:t>
      </w:r>
      <w:r w:rsidR="00F613C1" w:rsidRPr="00205465">
        <w:rPr>
          <w:rFonts w:ascii="Times New Roman" w:hAnsi="Times New Roman" w:cs="Times New Roman"/>
          <w:sz w:val="28"/>
          <w:szCs w:val="28"/>
          <w:lang w:val="en-US"/>
        </w:rPr>
        <w:t>ells</w:t>
      </w:r>
      <w:r w:rsidR="00744301" w:rsidRPr="00142857">
        <w:rPr>
          <w:rFonts w:ascii="Times New Roman" w:hAnsi="Times New Roman" w:cs="Times New Roman"/>
          <w:sz w:val="28"/>
          <w:szCs w:val="28"/>
          <w:lang w:val="en-US"/>
        </w:rPr>
        <w:t xml:space="preserve"> </w:t>
      </w:r>
      <w:r w:rsidR="00142857" w:rsidRPr="00142857">
        <w:rPr>
          <w:rFonts w:ascii="Times New Roman" w:hAnsi="Times New Roman" w:cs="Times New Roman"/>
          <w:sz w:val="28"/>
          <w:szCs w:val="28"/>
          <w:lang w:val="en-US"/>
        </w:rPr>
        <w:t xml:space="preserve">were differentiated using a </w:t>
      </w:r>
      <w:r w:rsidR="00F613C1" w:rsidRPr="00205465">
        <w:rPr>
          <w:rFonts w:ascii="Times New Roman" w:hAnsi="Times New Roman" w:cs="Times New Roman"/>
          <w:sz w:val="28"/>
          <w:szCs w:val="28"/>
          <w:lang w:val="en-US"/>
        </w:rPr>
        <w:t xml:space="preserve">six-stage planar differentiation method </w:t>
      </w:r>
      <w:r w:rsidR="00142857">
        <w:rPr>
          <w:rFonts w:ascii="Times New Roman" w:hAnsi="Times New Roman" w:cs="Times New Roman"/>
          <w:sz w:val="28"/>
          <w:szCs w:val="28"/>
          <w:lang w:val="en-US"/>
        </w:rPr>
        <w:t xml:space="preserve">which </w:t>
      </w:r>
      <w:r w:rsidR="00F613C1" w:rsidRPr="00205465">
        <w:rPr>
          <w:rFonts w:ascii="Times New Roman" w:hAnsi="Times New Roman" w:cs="Times New Roman"/>
          <w:sz w:val="28"/>
          <w:szCs w:val="28"/>
          <w:lang w:val="en-US"/>
        </w:rPr>
        <w:t>generate</w:t>
      </w:r>
      <w:r w:rsidR="00142857">
        <w:rPr>
          <w:rFonts w:ascii="Times New Roman" w:hAnsi="Times New Roman" w:cs="Times New Roman"/>
          <w:sz w:val="28"/>
          <w:szCs w:val="28"/>
          <w:lang w:val="en-US"/>
        </w:rPr>
        <w:t>d</w:t>
      </w:r>
      <w:r w:rsidR="00F931FA">
        <w:rPr>
          <w:rFonts w:ascii="Times New Roman" w:hAnsi="Times New Roman" w:cs="Times New Roman"/>
          <w:sz w:val="28"/>
          <w:szCs w:val="28"/>
          <w:lang w:val="en-US"/>
        </w:rPr>
        <w:t xml:space="preserve"> pancreatic beta </w:t>
      </w:r>
      <w:r w:rsidR="00F613C1" w:rsidRPr="00205465">
        <w:rPr>
          <w:rFonts w:ascii="Times New Roman" w:hAnsi="Times New Roman" w:cs="Times New Roman"/>
          <w:sz w:val="28"/>
          <w:szCs w:val="28"/>
          <w:lang w:val="en-US"/>
        </w:rPr>
        <w:t>cells with high insulin secretion in response to glucose. This protocol simplifies the process by eliminating the need for 3D cultu</w:t>
      </w:r>
      <w:r w:rsidR="007B1DAF">
        <w:rPr>
          <w:rFonts w:ascii="Times New Roman" w:hAnsi="Times New Roman" w:cs="Times New Roman"/>
          <w:sz w:val="28"/>
          <w:szCs w:val="28"/>
          <w:lang w:val="en-US"/>
        </w:rPr>
        <w:t>re [160]. E</w:t>
      </w:r>
      <w:r w:rsidR="009A6817">
        <w:rPr>
          <w:rFonts w:ascii="Times New Roman" w:hAnsi="Times New Roman" w:cs="Times New Roman"/>
          <w:sz w:val="28"/>
          <w:szCs w:val="28"/>
          <w:lang w:val="en-US"/>
        </w:rPr>
        <w:t xml:space="preserve">arlier </w:t>
      </w:r>
      <w:r w:rsidR="00DC5F04">
        <w:rPr>
          <w:rFonts w:ascii="Times New Roman" w:hAnsi="Times New Roman" w:cs="Times New Roman"/>
          <w:sz w:val="28"/>
          <w:szCs w:val="28"/>
          <w:lang w:val="en-US"/>
        </w:rPr>
        <w:t>m</w:t>
      </w:r>
      <w:r w:rsidR="00F613C1" w:rsidRPr="00205465">
        <w:rPr>
          <w:rFonts w:ascii="Times New Roman" w:hAnsi="Times New Roman" w:cs="Times New Roman"/>
          <w:sz w:val="28"/>
          <w:szCs w:val="28"/>
          <w:lang w:val="en-US"/>
        </w:rPr>
        <w:t xml:space="preserve">ouse </w:t>
      </w:r>
      <w:r w:rsidR="002E104E">
        <w:rPr>
          <w:rFonts w:ascii="Times New Roman" w:hAnsi="Times New Roman" w:cs="Times New Roman"/>
          <w:sz w:val="28"/>
          <w:szCs w:val="28"/>
          <w:lang w:val="en-US"/>
        </w:rPr>
        <w:t>e</w:t>
      </w:r>
      <w:r w:rsidR="00F613C1" w:rsidRPr="00205465">
        <w:rPr>
          <w:rFonts w:ascii="Times New Roman" w:hAnsi="Times New Roman" w:cs="Times New Roman"/>
          <w:sz w:val="28"/>
          <w:szCs w:val="28"/>
          <w:lang w:val="en-US"/>
        </w:rPr>
        <w:t xml:space="preserve">mbryonic </w:t>
      </w:r>
      <w:r w:rsidR="002E104E">
        <w:rPr>
          <w:rFonts w:ascii="Times New Roman" w:hAnsi="Times New Roman" w:cs="Times New Roman"/>
          <w:sz w:val="28"/>
          <w:szCs w:val="28"/>
          <w:lang w:val="en-US"/>
        </w:rPr>
        <w:t>s</w:t>
      </w:r>
      <w:r w:rsidR="00F613C1" w:rsidRPr="00205465">
        <w:rPr>
          <w:rFonts w:ascii="Times New Roman" w:hAnsi="Times New Roman" w:cs="Times New Roman"/>
          <w:sz w:val="28"/>
          <w:szCs w:val="28"/>
          <w:lang w:val="en-US"/>
        </w:rPr>
        <w:t xml:space="preserve">tem </w:t>
      </w:r>
      <w:r w:rsidR="002E104E">
        <w:rPr>
          <w:rFonts w:ascii="Times New Roman" w:hAnsi="Times New Roman" w:cs="Times New Roman"/>
          <w:sz w:val="28"/>
          <w:szCs w:val="28"/>
          <w:lang w:val="en-US"/>
        </w:rPr>
        <w:t>c</w:t>
      </w:r>
      <w:r w:rsidR="00F613C1" w:rsidRPr="00205465">
        <w:rPr>
          <w:rFonts w:ascii="Times New Roman" w:hAnsi="Times New Roman" w:cs="Times New Roman"/>
          <w:sz w:val="28"/>
          <w:szCs w:val="28"/>
          <w:lang w:val="en-US"/>
        </w:rPr>
        <w:t>ells</w:t>
      </w:r>
      <w:r w:rsidR="002E104E" w:rsidRPr="002E104E">
        <w:rPr>
          <w:rFonts w:ascii="Times New Roman" w:hAnsi="Times New Roman" w:cs="Times New Roman"/>
          <w:sz w:val="28"/>
          <w:szCs w:val="28"/>
          <w:lang w:val="en-US"/>
        </w:rPr>
        <w:t xml:space="preserve">-based </w:t>
      </w:r>
      <w:r w:rsidR="00F613C1" w:rsidRPr="00205465">
        <w:rPr>
          <w:rFonts w:ascii="Times New Roman" w:hAnsi="Times New Roman" w:cs="Times New Roman"/>
          <w:sz w:val="28"/>
          <w:szCs w:val="28"/>
          <w:lang w:val="en-US"/>
        </w:rPr>
        <w:t>four-stage protocol minimize</w:t>
      </w:r>
      <w:r w:rsidR="002E104E">
        <w:rPr>
          <w:rFonts w:ascii="Times New Roman" w:hAnsi="Times New Roman" w:cs="Times New Roman"/>
          <w:sz w:val="28"/>
          <w:szCs w:val="28"/>
          <w:lang w:val="en-US"/>
        </w:rPr>
        <w:t>d</w:t>
      </w:r>
      <w:r w:rsidR="00F613C1" w:rsidRPr="00205465">
        <w:rPr>
          <w:rFonts w:ascii="Times New Roman" w:hAnsi="Times New Roman" w:cs="Times New Roman"/>
          <w:sz w:val="28"/>
          <w:szCs w:val="28"/>
          <w:lang w:val="en-US"/>
        </w:rPr>
        <w:t xml:space="preserve"> neuronal differentiation, enhancing the yield of insulin-producing cells with </w:t>
      </w:r>
      <w:r w:rsidR="002E104E">
        <w:rPr>
          <w:rFonts w:ascii="Times New Roman" w:hAnsi="Times New Roman" w:cs="Times New Roman"/>
          <w:sz w:val="28"/>
          <w:szCs w:val="28"/>
          <w:lang w:val="en-US"/>
        </w:rPr>
        <w:t xml:space="preserve">beta </w:t>
      </w:r>
      <w:r w:rsidR="00F613C1" w:rsidRPr="00205465">
        <w:rPr>
          <w:rFonts w:ascii="Times New Roman" w:hAnsi="Times New Roman" w:cs="Times New Roman"/>
          <w:sz w:val="28"/>
          <w:szCs w:val="28"/>
          <w:lang w:val="en-US"/>
        </w:rPr>
        <w:t>cell characteristics. This method show</w:t>
      </w:r>
      <w:r w:rsidR="009A6817">
        <w:rPr>
          <w:rFonts w:ascii="Times New Roman" w:hAnsi="Times New Roman" w:cs="Times New Roman"/>
          <w:sz w:val="28"/>
          <w:szCs w:val="28"/>
          <w:lang w:val="en-US"/>
        </w:rPr>
        <w:t>ed</w:t>
      </w:r>
      <w:r w:rsidR="00F613C1" w:rsidRPr="00205465">
        <w:rPr>
          <w:rFonts w:ascii="Times New Roman" w:hAnsi="Times New Roman" w:cs="Times New Roman"/>
          <w:sz w:val="28"/>
          <w:szCs w:val="28"/>
          <w:lang w:val="en-US"/>
        </w:rPr>
        <w:t xml:space="preserve"> potential for improving diabetic conditions in</w:t>
      </w:r>
      <w:r w:rsidR="007B1DAF">
        <w:rPr>
          <w:rFonts w:ascii="Times New Roman" w:hAnsi="Times New Roman" w:cs="Times New Roman"/>
          <w:sz w:val="28"/>
          <w:szCs w:val="28"/>
          <w:lang w:val="en-US"/>
        </w:rPr>
        <w:t xml:space="preserve"> mice [161]. R</w:t>
      </w:r>
      <w:r w:rsidR="00DC5F04">
        <w:rPr>
          <w:rFonts w:ascii="Times New Roman" w:hAnsi="Times New Roman" w:cs="Times New Roman"/>
          <w:sz w:val="28"/>
          <w:szCs w:val="28"/>
          <w:lang w:val="en-US"/>
        </w:rPr>
        <w:t>ecently</w:t>
      </w:r>
      <w:r w:rsidR="00DC5F04" w:rsidRPr="00990969">
        <w:rPr>
          <w:rFonts w:ascii="Times New Roman" w:hAnsi="Times New Roman" w:cs="Times New Roman"/>
          <w:sz w:val="28"/>
          <w:szCs w:val="28"/>
          <w:lang w:val="en-US"/>
        </w:rPr>
        <w:t xml:space="preserve"> </w:t>
      </w:r>
      <w:r w:rsidR="00F613C1" w:rsidRPr="00205465">
        <w:rPr>
          <w:rFonts w:ascii="Times New Roman" w:hAnsi="Times New Roman" w:cs="Times New Roman"/>
          <w:sz w:val="28"/>
          <w:szCs w:val="28"/>
          <w:lang w:val="en-US"/>
        </w:rPr>
        <w:t xml:space="preserve">3D </w:t>
      </w:r>
      <w:r w:rsidR="00990969">
        <w:rPr>
          <w:rFonts w:ascii="Times New Roman" w:hAnsi="Times New Roman" w:cs="Times New Roman"/>
          <w:sz w:val="28"/>
          <w:szCs w:val="28"/>
          <w:lang w:val="en-US"/>
        </w:rPr>
        <w:t>c</w:t>
      </w:r>
      <w:r w:rsidR="00F613C1" w:rsidRPr="00205465">
        <w:rPr>
          <w:rFonts w:ascii="Times New Roman" w:hAnsi="Times New Roman" w:cs="Times New Roman"/>
          <w:sz w:val="28"/>
          <w:szCs w:val="28"/>
          <w:lang w:val="en-US"/>
        </w:rPr>
        <w:t xml:space="preserve">ulture </w:t>
      </w:r>
      <w:r w:rsidR="00990969" w:rsidRPr="00990969">
        <w:rPr>
          <w:rFonts w:ascii="Times New Roman" w:hAnsi="Times New Roman" w:cs="Times New Roman"/>
          <w:sz w:val="28"/>
          <w:szCs w:val="28"/>
          <w:lang w:val="en-US"/>
        </w:rPr>
        <w:t>s</w:t>
      </w:r>
      <w:r w:rsidR="00F613C1" w:rsidRPr="00205465">
        <w:rPr>
          <w:rFonts w:ascii="Times New Roman" w:hAnsi="Times New Roman" w:cs="Times New Roman"/>
          <w:sz w:val="28"/>
          <w:szCs w:val="28"/>
          <w:lang w:val="en-US"/>
        </w:rPr>
        <w:t>ystems</w:t>
      </w:r>
      <w:r w:rsidR="00990969" w:rsidRPr="00990969">
        <w:rPr>
          <w:rFonts w:ascii="Times New Roman" w:hAnsi="Times New Roman" w:cs="Times New Roman"/>
          <w:sz w:val="28"/>
          <w:szCs w:val="28"/>
          <w:lang w:val="en-US"/>
        </w:rPr>
        <w:t xml:space="preserve"> have been developed. Particularly,</w:t>
      </w:r>
      <w:r w:rsidR="00990969">
        <w:rPr>
          <w:rFonts w:ascii="Times New Roman" w:hAnsi="Times New Roman" w:cs="Times New Roman"/>
          <w:sz w:val="28"/>
          <w:szCs w:val="28"/>
          <w:lang w:val="en-US"/>
        </w:rPr>
        <w:t xml:space="preserve"> a </w:t>
      </w:r>
      <w:r w:rsidR="00F613C1" w:rsidRPr="00205465">
        <w:rPr>
          <w:rFonts w:ascii="Times New Roman" w:hAnsi="Times New Roman" w:cs="Times New Roman"/>
          <w:sz w:val="28"/>
          <w:szCs w:val="28"/>
          <w:lang w:val="en-US"/>
        </w:rPr>
        <w:t>3D culture system using adipose-derived mesenchymal stem cells accelerate</w:t>
      </w:r>
      <w:r w:rsidR="00990969">
        <w:rPr>
          <w:rFonts w:ascii="Times New Roman" w:hAnsi="Times New Roman" w:cs="Times New Roman"/>
          <w:sz w:val="28"/>
          <w:szCs w:val="28"/>
          <w:lang w:val="en-US"/>
        </w:rPr>
        <w:t>d</w:t>
      </w:r>
      <w:r w:rsidR="00F613C1" w:rsidRPr="00205465">
        <w:rPr>
          <w:rFonts w:ascii="Times New Roman" w:hAnsi="Times New Roman" w:cs="Times New Roman"/>
          <w:sz w:val="28"/>
          <w:szCs w:val="28"/>
          <w:lang w:val="en-US"/>
        </w:rPr>
        <w:t xml:space="preserve"> differentiation and improve</w:t>
      </w:r>
      <w:r w:rsidR="00990969">
        <w:rPr>
          <w:rFonts w:ascii="Times New Roman" w:hAnsi="Times New Roman" w:cs="Times New Roman"/>
          <w:sz w:val="28"/>
          <w:szCs w:val="28"/>
          <w:lang w:val="en-US"/>
        </w:rPr>
        <w:t>d</w:t>
      </w:r>
      <w:r w:rsidR="00F613C1" w:rsidRPr="00205465">
        <w:rPr>
          <w:rFonts w:ascii="Times New Roman" w:hAnsi="Times New Roman" w:cs="Times New Roman"/>
          <w:sz w:val="28"/>
          <w:szCs w:val="28"/>
          <w:lang w:val="en-US"/>
        </w:rPr>
        <w:t xml:space="preserve"> cell viability and insulin expression, making it suitable for clinical transplantatio</w:t>
      </w:r>
      <w:r w:rsidR="007B1DAF">
        <w:rPr>
          <w:rFonts w:ascii="Times New Roman" w:hAnsi="Times New Roman" w:cs="Times New Roman"/>
          <w:sz w:val="28"/>
          <w:szCs w:val="28"/>
          <w:lang w:val="en-US"/>
        </w:rPr>
        <w:t xml:space="preserve">n in </w:t>
      </w:r>
      <w:r w:rsidR="00AA2518">
        <w:rPr>
          <w:rFonts w:ascii="Times New Roman" w:hAnsi="Times New Roman" w:cs="Times New Roman"/>
          <w:sz w:val="28"/>
          <w:szCs w:val="28"/>
          <w:lang w:val="en-US"/>
        </w:rPr>
        <w:t>the futu</w:t>
      </w:r>
      <w:r w:rsidR="007B1DAF">
        <w:rPr>
          <w:rFonts w:ascii="Times New Roman" w:hAnsi="Times New Roman" w:cs="Times New Roman"/>
          <w:sz w:val="28"/>
          <w:szCs w:val="28"/>
          <w:lang w:val="en-US"/>
        </w:rPr>
        <w:t>re [162]</w:t>
      </w:r>
      <w:r w:rsidR="00F613C1" w:rsidRPr="00205465">
        <w:rPr>
          <w:rFonts w:ascii="Times New Roman" w:hAnsi="Times New Roman" w:cs="Times New Roman"/>
          <w:sz w:val="28"/>
          <w:szCs w:val="28"/>
          <w:lang w:val="en-US"/>
        </w:rPr>
        <w:t>.</w:t>
      </w:r>
      <w:r w:rsidR="00512990">
        <w:rPr>
          <w:rFonts w:ascii="Times New Roman" w:hAnsi="Times New Roman" w:cs="Times New Roman"/>
          <w:sz w:val="28"/>
          <w:szCs w:val="28"/>
          <w:lang w:val="en-US"/>
        </w:rPr>
        <w:t xml:space="preserve"> </w:t>
      </w:r>
      <w:r w:rsidR="00512990">
        <w:rPr>
          <w:rFonts w:ascii="Times New Roman" w:hAnsi="Times New Roman" w:cs="Times New Roman"/>
          <w:sz w:val="28"/>
          <w:szCs w:val="28"/>
          <w:lang w:val="en-US"/>
        </w:rPr>
        <w:tab/>
      </w:r>
      <w:r w:rsidR="00512990">
        <w:rPr>
          <w:rFonts w:ascii="Times New Roman" w:hAnsi="Times New Roman" w:cs="Times New Roman"/>
          <w:sz w:val="28"/>
          <w:szCs w:val="28"/>
          <w:lang w:val="en-US"/>
        </w:rPr>
        <w:tab/>
      </w:r>
      <w:r w:rsidR="00512990">
        <w:rPr>
          <w:rFonts w:ascii="Times New Roman" w:hAnsi="Times New Roman" w:cs="Times New Roman"/>
          <w:sz w:val="28"/>
          <w:szCs w:val="28"/>
          <w:lang w:val="en-US"/>
        </w:rPr>
        <w:tab/>
      </w:r>
      <w:r w:rsidR="00512990">
        <w:rPr>
          <w:rFonts w:ascii="Times New Roman" w:hAnsi="Times New Roman" w:cs="Times New Roman"/>
          <w:sz w:val="28"/>
          <w:szCs w:val="28"/>
          <w:lang w:val="en-US"/>
        </w:rPr>
        <w:tab/>
      </w:r>
      <w:r w:rsidR="00512990">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CF4910">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AF0B6F">
        <w:rPr>
          <w:rFonts w:ascii="Times New Roman" w:hAnsi="Times New Roman" w:cs="Times New Roman"/>
          <w:sz w:val="28"/>
          <w:szCs w:val="28"/>
          <w:lang w:val="en-US"/>
        </w:rPr>
        <w:t xml:space="preserve">In this work, the differentiation process mainly followed the experience of </w:t>
      </w:r>
      <w:r w:rsidR="001F6B6F">
        <w:rPr>
          <w:rFonts w:ascii="Times New Roman" w:hAnsi="Times New Roman" w:cs="Times New Roman"/>
          <w:sz w:val="28"/>
          <w:szCs w:val="28"/>
          <w:lang w:val="en-US"/>
        </w:rPr>
        <w:t xml:space="preserve">the group of </w:t>
      </w:r>
      <w:r w:rsidR="006F345B">
        <w:rPr>
          <w:rFonts w:ascii="Times New Roman" w:hAnsi="Times New Roman" w:cs="Times New Roman"/>
          <w:sz w:val="28"/>
          <w:szCs w:val="28"/>
          <w:lang w:val="en-US"/>
        </w:rPr>
        <w:t xml:space="preserve">Rezania and </w:t>
      </w:r>
      <w:r w:rsidR="001F6B6F">
        <w:rPr>
          <w:rFonts w:ascii="Times New Roman" w:hAnsi="Times New Roman" w:cs="Times New Roman"/>
          <w:sz w:val="28"/>
          <w:szCs w:val="28"/>
          <w:lang w:val="en-US"/>
        </w:rPr>
        <w:t>the t</w:t>
      </w:r>
      <w:r w:rsidR="002B2F8F">
        <w:rPr>
          <w:rFonts w:ascii="Times New Roman" w:hAnsi="Times New Roman" w:cs="Times New Roman"/>
          <w:sz w:val="28"/>
          <w:szCs w:val="28"/>
          <w:lang w:val="en-US"/>
        </w:rPr>
        <w:t xml:space="preserve">eam </w:t>
      </w:r>
      <w:r w:rsidR="007B1DAF">
        <w:rPr>
          <w:rFonts w:ascii="Times New Roman" w:hAnsi="Times New Roman" w:cs="Times New Roman"/>
          <w:sz w:val="28"/>
          <w:szCs w:val="28"/>
          <w:lang w:val="en-US"/>
        </w:rPr>
        <w:t>[163].</w:t>
      </w:r>
      <w:r w:rsidR="002B2F8F">
        <w:rPr>
          <w:rFonts w:ascii="Times New Roman" w:hAnsi="Times New Roman" w:cs="Times New Roman"/>
          <w:sz w:val="28"/>
          <w:szCs w:val="28"/>
          <w:lang w:val="en-US"/>
        </w:rPr>
        <w:t xml:space="preserve"> However, at certain stages of the proto</w:t>
      </w:r>
      <w:r w:rsidR="008262FE">
        <w:rPr>
          <w:rFonts w:ascii="Times New Roman" w:hAnsi="Times New Roman" w:cs="Times New Roman"/>
          <w:sz w:val="28"/>
          <w:szCs w:val="28"/>
          <w:lang w:val="en-US"/>
        </w:rPr>
        <w:t xml:space="preserve">col </w:t>
      </w:r>
      <w:r w:rsidR="002B2F8F">
        <w:rPr>
          <w:rFonts w:ascii="Times New Roman" w:hAnsi="Times New Roman" w:cs="Times New Roman"/>
          <w:sz w:val="28"/>
          <w:szCs w:val="28"/>
          <w:lang w:val="en-US"/>
        </w:rPr>
        <w:t xml:space="preserve">slightly modifications and </w:t>
      </w:r>
      <w:r w:rsidR="008262FE">
        <w:rPr>
          <w:rFonts w:ascii="Times New Roman" w:hAnsi="Times New Roman" w:cs="Times New Roman"/>
          <w:sz w:val="28"/>
          <w:szCs w:val="28"/>
          <w:lang w:val="en-US"/>
        </w:rPr>
        <w:t>respective adjustments were made in order to obtain the most desired cell line.</w:t>
      </w:r>
      <w:r w:rsidR="00E74D94">
        <w:rPr>
          <w:rFonts w:ascii="Times New Roman" w:hAnsi="Times New Roman" w:cs="Times New Roman"/>
          <w:sz w:val="28"/>
          <w:szCs w:val="28"/>
          <w:lang w:val="en-US"/>
        </w:rPr>
        <w:t xml:space="preserve"> </w:t>
      </w:r>
      <w:r w:rsidR="00F613C1">
        <w:rPr>
          <w:rFonts w:ascii="Times New Roman" w:hAnsi="Times New Roman" w:cs="Times New Roman"/>
          <w:sz w:val="28"/>
          <w:szCs w:val="28"/>
          <w:lang w:val="en-US"/>
        </w:rPr>
        <w:t xml:space="preserve"> </w:t>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8262FE">
        <w:rPr>
          <w:rFonts w:ascii="Times New Roman" w:hAnsi="Times New Roman" w:cs="Times New Roman"/>
          <w:sz w:val="28"/>
          <w:szCs w:val="28"/>
          <w:lang w:val="en-US"/>
        </w:rPr>
        <w:tab/>
      </w:r>
      <w:r w:rsidR="008262FE">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sidRPr="004D3877">
        <w:rPr>
          <w:rFonts w:ascii="Times New Roman" w:hAnsi="Times New Roman" w:cs="Times New Roman"/>
          <w:sz w:val="28"/>
          <w:szCs w:val="28"/>
          <w:lang w:val="en-US"/>
        </w:rPr>
        <w:t>3.</w:t>
      </w:r>
      <w:r w:rsidR="004D3877" w:rsidRPr="004D3877">
        <w:rPr>
          <w:rFonts w:ascii="Times New Roman" w:hAnsi="Times New Roman" w:cs="Times New Roman"/>
          <w:sz w:val="28"/>
          <w:szCs w:val="28"/>
          <w:lang w:val="en-US"/>
        </w:rPr>
        <w:t>3</w:t>
      </w:r>
      <w:r w:rsidR="001F6B6F" w:rsidRPr="004D3877">
        <w:rPr>
          <w:rFonts w:ascii="Times New Roman" w:hAnsi="Times New Roman" w:cs="Times New Roman"/>
          <w:sz w:val="28"/>
          <w:szCs w:val="28"/>
          <w:lang w:val="en-US"/>
        </w:rPr>
        <w:t xml:space="preserve">.1. </w:t>
      </w:r>
      <w:r w:rsidR="00E951A5" w:rsidRPr="004D3877">
        <w:rPr>
          <w:rFonts w:ascii="Times New Roman" w:hAnsi="Times New Roman" w:cs="Times New Roman"/>
          <w:sz w:val="28"/>
          <w:szCs w:val="28"/>
          <w:lang w:val="en-US"/>
        </w:rPr>
        <w:t>Preparation step</w:t>
      </w:r>
      <w:r w:rsidR="001F6B6F" w:rsidRPr="004D3877">
        <w:rPr>
          <w:rFonts w:ascii="Times New Roman" w:hAnsi="Times New Roman" w:cs="Times New Roman"/>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0C4172" w:rsidRPr="00C53608">
        <w:rPr>
          <w:rFonts w:ascii="Times New Roman" w:hAnsi="Times New Roman" w:cs="Times New Roman"/>
          <w:sz w:val="28"/>
          <w:szCs w:val="28"/>
          <w:lang w:val="en-US"/>
        </w:rPr>
        <w:t>Important factor</w:t>
      </w:r>
      <w:r w:rsidR="00712D1B" w:rsidRPr="00C53608">
        <w:rPr>
          <w:rFonts w:ascii="Times New Roman" w:hAnsi="Times New Roman" w:cs="Times New Roman"/>
          <w:sz w:val="28"/>
          <w:szCs w:val="28"/>
          <w:lang w:val="en-US"/>
        </w:rPr>
        <w:t xml:space="preserve"> significantly influencing the result of the whole differentiation process is</w:t>
      </w:r>
      <w:r w:rsidR="00601ED9" w:rsidRPr="00C53608">
        <w:rPr>
          <w:rFonts w:ascii="Times New Roman" w:hAnsi="Times New Roman" w:cs="Times New Roman"/>
          <w:sz w:val="28"/>
          <w:szCs w:val="28"/>
          <w:lang w:val="en-US"/>
        </w:rPr>
        <w:t xml:space="preserve"> cell seeding.</w:t>
      </w:r>
      <w:r w:rsidR="009D5EA4" w:rsidRPr="00C53608">
        <w:rPr>
          <w:rFonts w:ascii="Times New Roman" w:hAnsi="Times New Roman" w:cs="Times New Roman"/>
          <w:sz w:val="28"/>
          <w:szCs w:val="28"/>
          <w:lang w:val="en-US"/>
        </w:rPr>
        <w:t xml:space="preserve"> Here confluency </w:t>
      </w:r>
      <w:r w:rsidR="00767E0C">
        <w:rPr>
          <w:rFonts w:ascii="Times New Roman" w:hAnsi="Times New Roman" w:cs="Times New Roman"/>
          <w:sz w:val="28"/>
          <w:szCs w:val="28"/>
          <w:lang w:val="en-US"/>
        </w:rPr>
        <w:t xml:space="preserve">of the cells </w:t>
      </w:r>
      <w:r w:rsidR="009D5EA4" w:rsidRPr="00C53608">
        <w:rPr>
          <w:rFonts w:ascii="Times New Roman" w:hAnsi="Times New Roman" w:cs="Times New Roman"/>
          <w:sz w:val="28"/>
          <w:szCs w:val="28"/>
          <w:lang w:val="en-US"/>
        </w:rPr>
        <w:t xml:space="preserve">is considered </w:t>
      </w:r>
      <w:r w:rsidR="00B13184" w:rsidRPr="00C53608">
        <w:rPr>
          <w:rFonts w:ascii="Times New Roman" w:hAnsi="Times New Roman" w:cs="Times New Roman"/>
          <w:sz w:val="28"/>
          <w:szCs w:val="28"/>
          <w:lang w:val="en-US"/>
        </w:rPr>
        <w:t>a</w:t>
      </w:r>
      <w:r w:rsidR="00767E0C">
        <w:rPr>
          <w:rFonts w:ascii="Times New Roman" w:hAnsi="Times New Roman" w:cs="Times New Roman"/>
          <w:sz w:val="28"/>
          <w:szCs w:val="28"/>
          <w:lang w:val="en-US"/>
        </w:rPr>
        <w:t xml:space="preserve">s a </w:t>
      </w:r>
      <w:r w:rsidR="00767E0C" w:rsidRPr="00C53608">
        <w:rPr>
          <w:rFonts w:ascii="Times New Roman" w:hAnsi="Times New Roman" w:cs="Times New Roman"/>
          <w:sz w:val="28"/>
          <w:szCs w:val="28"/>
          <w:lang w:val="en-US"/>
        </w:rPr>
        <w:t>vital</w:t>
      </w:r>
      <w:r w:rsidR="00B13184" w:rsidRPr="00C53608">
        <w:rPr>
          <w:rFonts w:ascii="Times New Roman" w:hAnsi="Times New Roman" w:cs="Times New Roman"/>
          <w:sz w:val="28"/>
          <w:szCs w:val="28"/>
          <w:lang w:val="en-US"/>
        </w:rPr>
        <w:t xml:space="preserve"> </w:t>
      </w:r>
      <w:r w:rsidR="002A1FCD" w:rsidRPr="00C53608">
        <w:rPr>
          <w:rFonts w:ascii="Times New Roman" w:hAnsi="Times New Roman" w:cs="Times New Roman"/>
          <w:sz w:val="28"/>
          <w:szCs w:val="28"/>
          <w:lang w:val="en-US"/>
        </w:rPr>
        <w:t>influencer</w:t>
      </w:r>
      <w:r w:rsidR="00B13184" w:rsidRPr="00C53608">
        <w:rPr>
          <w:rFonts w:ascii="Times New Roman" w:hAnsi="Times New Roman" w:cs="Times New Roman"/>
          <w:sz w:val="28"/>
          <w:szCs w:val="28"/>
          <w:lang w:val="en-US"/>
        </w:rPr>
        <w:t xml:space="preserve">. </w:t>
      </w:r>
      <w:r w:rsidR="002A1FCD" w:rsidRPr="00C53608">
        <w:rPr>
          <w:rFonts w:ascii="Times New Roman" w:hAnsi="Times New Roman" w:cs="Times New Roman"/>
          <w:sz w:val="28"/>
          <w:szCs w:val="28"/>
          <w:lang w:val="en-US"/>
        </w:rPr>
        <w:t>N</w:t>
      </w:r>
      <w:r w:rsidR="00B13184" w:rsidRPr="00C53608">
        <w:rPr>
          <w:rFonts w:ascii="Times New Roman" w:hAnsi="Times New Roman" w:cs="Times New Roman"/>
          <w:sz w:val="28"/>
          <w:szCs w:val="28"/>
          <w:lang w:val="en-US"/>
        </w:rPr>
        <w:t xml:space="preserve">umber of repetitions showed us that confluency </w:t>
      </w:r>
      <w:r w:rsidR="002A1FCD" w:rsidRPr="00C53608">
        <w:rPr>
          <w:rFonts w:ascii="Times New Roman" w:hAnsi="Times New Roman" w:cs="Times New Roman"/>
          <w:sz w:val="28"/>
          <w:szCs w:val="28"/>
          <w:lang w:val="en-US"/>
        </w:rPr>
        <w:t xml:space="preserve">of </w:t>
      </w:r>
      <w:r w:rsidR="00B13184" w:rsidRPr="00C53608">
        <w:rPr>
          <w:rFonts w:ascii="Times New Roman" w:hAnsi="Times New Roman" w:cs="Times New Roman"/>
          <w:sz w:val="28"/>
          <w:szCs w:val="28"/>
          <w:lang w:val="en-US"/>
        </w:rPr>
        <w:t xml:space="preserve">85%-90% is the </w:t>
      </w:r>
      <w:r w:rsidR="002A1FCD" w:rsidRPr="00C53608">
        <w:rPr>
          <w:rFonts w:ascii="Times New Roman" w:hAnsi="Times New Roman" w:cs="Times New Roman"/>
          <w:sz w:val="28"/>
          <w:szCs w:val="28"/>
          <w:lang w:val="en-US"/>
        </w:rPr>
        <w:t>most suitable</w:t>
      </w:r>
      <w:r w:rsidR="00847721" w:rsidRPr="00C53608">
        <w:rPr>
          <w:rFonts w:ascii="Times New Roman" w:hAnsi="Times New Roman" w:cs="Times New Roman"/>
          <w:sz w:val="28"/>
          <w:szCs w:val="28"/>
          <w:lang w:val="en-US"/>
        </w:rPr>
        <w:t xml:space="preserve"> considering </w:t>
      </w:r>
      <w:r w:rsidR="00E708DF" w:rsidRPr="00C53608">
        <w:rPr>
          <w:rFonts w:ascii="Times New Roman" w:hAnsi="Times New Roman" w:cs="Times New Roman"/>
          <w:sz w:val="28"/>
          <w:szCs w:val="28"/>
          <w:lang w:val="en-US"/>
        </w:rPr>
        <w:t>number</w:t>
      </w:r>
      <w:r w:rsidR="00847721" w:rsidRPr="00C53608">
        <w:rPr>
          <w:rFonts w:ascii="Times New Roman" w:hAnsi="Times New Roman" w:cs="Times New Roman"/>
          <w:sz w:val="28"/>
          <w:szCs w:val="28"/>
          <w:lang w:val="en-US"/>
        </w:rPr>
        <w:t xml:space="preserve"> of various exposures and environmental </w:t>
      </w:r>
      <w:r w:rsidR="00767E0C">
        <w:rPr>
          <w:rFonts w:ascii="Times New Roman" w:hAnsi="Times New Roman" w:cs="Times New Roman"/>
          <w:sz w:val="28"/>
          <w:szCs w:val="28"/>
          <w:lang w:val="en-US"/>
        </w:rPr>
        <w:t xml:space="preserve">challenges </w:t>
      </w:r>
      <w:r w:rsidR="00CB5ACC" w:rsidRPr="00C53608">
        <w:rPr>
          <w:rFonts w:ascii="Times New Roman" w:hAnsi="Times New Roman" w:cs="Times New Roman"/>
          <w:sz w:val="28"/>
          <w:szCs w:val="28"/>
          <w:lang w:val="en-US"/>
        </w:rPr>
        <w:t xml:space="preserve">the cells are going to </w:t>
      </w:r>
      <w:r w:rsidR="00FE4A56">
        <w:rPr>
          <w:rFonts w:ascii="Times New Roman" w:hAnsi="Times New Roman" w:cs="Times New Roman"/>
          <w:sz w:val="28"/>
          <w:szCs w:val="28"/>
          <w:lang w:val="en-US"/>
        </w:rPr>
        <w:t>be exposed to</w:t>
      </w:r>
      <w:r w:rsidR="00CB5ACC" w:rsidRPr="00C53608">
        <w:rPr>
          <w:rFonts w:ascii="Times New Roman" w:hAnsi="Times New Roman" w:cs="Times New Roman"/>
          <w:sz w:val="28"/>
          <w:szCs w:val="28"/>
          <w:lang w:val="en-US"/>
        </w:rPr>
        <w:t>. The picture below</w:t>
      </w:r>
      <w:r w:rsidR="00E708DF" w:rsidRPr="00C53608">
        <w:rPr>
          <w:rFonts w:ascii="Times New Roman" w:hAnsi="Times New Roman" w:cs="Times New Roman"/>
          <w:sz w:val="28"/>
          <w:szCs w:val="28"/>
          <w:lang w:val="en-US"/>
        </w:rPr>
        <w:t xml:space="preserve"> shows the state of cells before the start of the differentiation (Figure 1</w:t>
      </w:r>
      <w:r w:rsidR="001F6B6F">
        <w:rPr>
          <w:rFonts w:ascii="Times New Roman" w:hAnsi="Times New Roman" w:cs="Times New Roman"/>
          <w:sz w:val="28"/>
          <w:szCs w:val="28"/>
          <w:lang w:val="en-US"/>
        </w:rPr>
        <w:t>4</w:t>
      </w:r>
      <w:r w:rsidR="00E708DF" w:rsidRPr="00C53608">
        <w:rPr>
          <w:rFonts w:ascii="Times New Roman" w:hAnsi="Times New Roman" w:cs="Times New Roman"/>
          <w:sz w:val="28"/>
          <w:szCs w:val="28"/>
          <w:lang w:val="en-US"/>
        </w:rPr>
        <w:t xml:space="preserve">). </w:t>
      </w:r>
    </w:p>
    <w:p w14:paraId="2E6CB259" w14:textId="77777777" w:rsidR="00E951A5" w:rsidRPr="00C53608" w:rsidRDefault="00E951A5" w:rsidP="00900C3B">
      <w:pPr>
        <w:spacing w:line="240" w:lineRule="auto"/>
        <w:rPr>
          <w:rFonts w:ascii="Times New Roman" w:hAnsi="Times New Roman" w:cs="Times New Roman"/>
          <w:b/>
          <w:bCs/>
          <w:sz w:val="28"/>
          <w:szCs w:val="28"/>
          <w:lang w:val="en-US"/>
        </w:rPr>
      </w:pPr>
    </w:p>
    <w:p w14:paraId="53DDE52B" w14:textId="75604993" w:rsidR="00E951A5" w:rsidRPr="00C53608" w:rsidRDefault="00E951A5" w:rsidP="00900C3B">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7F42132C" wp14:editId="35FA3953">
            <wp:extent cx="2512423" cy="1884459"/>
            <wp:effectExtent l="0" t="0" r="254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846" cy="1908028"/>
                    </a:xfrm>
                    <a:prstGeom prst="rect">
                      <a:avLst/>
                    </a:prstGeom>
                    <a:noFill/>
                    <a:ln>
                      <a:noFill/>
                    </a:ln>
                  </pic:spPr>
                </pic:pic>
              </a:graphicData>
            </a:graphic>
          </wp:inline>
        </w:drawing>
      </w:r>
    </w:p>
    <w:p w14:paraId="249DF451" w14:textId="5DF62FB9" w:rsidR="00E951A5" w:rsidRPr="00FB6119" w:rsidRDefault="00E708DF" w:rsidP="00900C3B">
      <w:pPr>
        <w:spacing w:line="240" w:lineRule="auto"/>
        <w:jc w:val="center"/>
        <w:rPr>
          <w:rFonts w:ascii="Times New Roman" w:hAnsi="Times New Roman" w:cs="Times New Roman"/>
          <w:sz w:val="28"/>
          <w:szCs w:val="28"/>
          <w:lang w:val="en-US"/>
        </w:rPr>
      </w:pPr>
      <w:r w:rsidRPr="00FB6119">
        <w:rPr>
          <w:rFonts w:ascii="Times New Roman" w:hAnsi="Times New Roman" w:cs="Times New Roman"/>
          <w:sz w:val="28"/>
          <w:szCs w:val="28"/>
          <w:lang w:val="en-US"/>
        </w:rPr>
        <w:t>Figure 1</w:t>
      </w:r>
      <w:r w:rsidR="001F6B6F">
        <w:rPr>
          <w:rFonts w:ascii="Times New Roman" w:hAnsi="Times New Roman" w:cs="Times New Roman"/>
          <w:sz w:val="28"/>
          <w:szCs w:val="28"/>
          <w:lang w:val="en-US"/>
        </w:rPr>
        <w:t>4</w:t>
      </w:r>
      <w:r w:rsidRPr="00FB6119">
        <w:rPr>
          <w:rFonts w:ascii="Times New Roman" w:hAnsi="Times New Roman" w:cs="Times New Roman"/>
          <w:sz w:val="28"/>
          <w:szCs w:val="28"/>
          <w:lang w:val="en-US"/>
        </w:rPr>
        <w:t xml:space="preserve">. </w:t>
      </w:r>
      <w:r w:rsidR="00BF19B5">
        <w:rPr>
          <w:rFonts w:ascii="Times New Roman" w:hAnsi="Times New Roman" w:cs="Times New Roman"/>
          <w:sz w:val="28"/>
          <w:szCs w:val="28"/>
          <w:lang w:val="en-US"/>
        </w:rPr>
        <w:t xml:space="preserve">CRISPR-edited </w:t>
      </w:r>
      <w:r w:rsidR="002A49AA">
        <w:rPr>
          <w:rFonts w:ascii="Times New Roman" w:hAnsi="Times New Roman" w:cs="Times New Roman"/>
          <w:sz w:val="28"/>
          <w:szCs w:val="28"/>
          <w:lang w:val="en-US"/>
        </w:rPr>
        <w:t>H1 s</w:t>
      </w:r>
      <w:r w:rsidRPr="00FB6119">
        <w:rPr>
          <w:rFonts w:ascii="Times New Roman" w:hAnsi="Times New Roman" w:cs="Times New Roman"/>
          <w:sz w:val="28"/>
          <w:szCs w:val="28"/>
          <w:lang w:val="en-US"/>
        </w:rPr>
        <w:t xml:space="preserve">tem cells just before the </w:t>
      </w:r>
      <w:r w:rsidR="001F6248" w:rsidRPr="00FB6119">
        <w:rPr>
          <w:rFonts w:ascii="Times New Roman" w:hAnsi="Times New Roman" w:cs="Times New Roman"/>
          <w:sz w:val="28"/>
          <w:szCs w:val="28"/>
          <w:lang w:val="en-US"/>
        </w:rPr>
        <w:t xml:space="preserve">start of </w:t>
      </w:r>
      <w:r w:rsidRPr="00FB6119">
        <w:rPr>
          <w:rFonts w:ascii="Times New Roman" w:hAnsi="Times New Roman" w:cs="Times New Roman"/>
          <w:sz w:val="28"/>
          <w:szCs w:val="28"/>
          <w:lang w:val="en-US"/>
        </w:rPr>
        <w:t xml:space="preserve">differentiation </w:t>
      </w:r>
      <w:r w:rsidR="0032718F" w:rsidRPr="00FB6119">
        <w:rPr>
          <w:rFonts w:ascii="Times New Roman" w:hAnsi="Times New Roman" w:cs="Times New Roman"/>
          <w:sz w:val="28"/>
          <w:szCs w:val="28"/>
          <w:lang w:val="en-US"/>
        </w:rPr>
        <w:t>with confluency around 85%-90%</w:t>
      </w:r>
      <w:r w:rsidR="001F6248" w:rsidRPr="00FB6119">
        <w:rPr>
          <w:rFonts w:ascii="Times New Roman" w:hAnsi="Times New Roman" w:cs="Times New Roman"/>
          <w:sz w:val="28"/>
          <w:szCs w:val="28"/>
          <w:lang w:val="en-US"/>
        </w:rPr>
        <w:t xml:space="preserve"> </w:t>
      </w:r>
      <w:r w:rsidR="00D151E5" w:rsidRPr="00FB6119">
        <w:rPr>
          <w:rFonts w:ascii="Times New Roman" w:hAnsi="Times New Roman" w:cs="Times New Roman"/>
          <w:sz w:val="28"/>
          <w:szCs w:val="28"/>
          <w:lang w:val="en-US"/>
        </w:rPr>
        <w:t xml:space="preserve">after 48 hours of culturing in </w:t>
      </w:r>
      <w:r w:rsidR="0032718F" w:rsidRPr="00FB6119">
        <w:rPr>
          <w:rFonts w:ascii="Times New Roman" w:hAnsi="Times New Roman" w:cs="Times New Roman"/>
          <w:sz w:val="28"/>
          <w:szCs w:val="28"/>
          <w:lang w:val="en-US"/>
        </w:rPr>
        <w:t>the E8 medium</w:t>
      </w:r>
      <w:r w:rsidR="00D151E5" w:rsidRPr="00FB6119">
        <w:rPr>
          <w:rFonts w:ascii="Times New Roman" w:hAnsi="Times New Roman" w:cs="Times New Roman"/>
          <w:sz w:val="28"/>
          <w:szCs w:val="28"/>
          <w:lang w:val="en-US"/>
        </w:rPr>
        <w:t xml:space="preserve">. </w:t>
      </w:r>
      <w:r w:rsidR="000A29B9">
        <w:rPr>
          <w:rFonts w:ascii="Times New Roman" w:hAnsi="Times New Roman" w:cs="Times New Roman"/>
          <w:noProof/>
          <w:sz w:val="28"/>
          <w:szCs w:val="28"/>
          <w:lang w:val="en-US"/>
        </w:rPr>
        <w:t xml:space="preserve">Viewed under </w:t>
      </w:r>
      <w:r w:rsidR="000A29B9" w:rsidRPr="000676C8">
        <w:rPr>
          <w:rFonts w:ascii="Times New Roman" w:eastAsia="Times New Roman" w:hAnsi="Times New Roman" w:cs="Times New Roman"/>
          <w:color w:val="000000"/>
          <w:sz w:val="28"/>
          <w:szCs w:val="28"/>
          <w:lang w:val="en-US" w:eastAsia="ru-RU"/>
        </w:rPr>
        <w:t>E</w:t>
      </w:r>
      <w:r w:rsidR="000A29B9">
        <w:rPr>
          <w:rFonts w:ascii="Times New Roman" w:eastAsia="Times New Roman" w:hAnsi="Times New Roman" w:cs="Times New Roman"/>
          <w:color w:val="000000"/>
          <w:sz w:val="28"/>
          <w:szCs w:val="28"/>
          <w:lang w:val="en-US" w:eastAsia="ru-RU"/>
        </w:rPr>
        <w:t>V</w:t>
      </w:r>
      <w:r w:rsidR="000A29B9" w:rsidRPr="000676C8">
        <w:rPr>
          <w:rFonts w:ascii="Times New Roman" w:eastAsia="Times New Roman" w:hAnsi="Times New Roman" w:cs="Times New Roman"/>
          <w:color w:val="000000"/>
          <w:sz w:val="28"/>
          <w:szCs w:val="28"/>
          <w:lang w:val="en-US" w:eastAsia="ru-RU"/>
        </w:rPr>
        <w:t xml:space="preserve">OS™ </w:t>
      </w:r>
      <w:r w:rsidR="000A29B9">
        <w:rPr>
          <w:rFonts w:ascii="Times New Roman" w:eastAsia="Times New Roman" w:hAnsi="Times New Roman" w:cs="Times New Roman"/>
          <w:color w:val="000000"/>
          <w:sz w:val="28"/>
          <w:szCs w:val="28"/>
          <w:lang w:val="en-US" w:eastAsia="ru-RU"/>
        </w:rPr>
        <w:t>20</w:t>
      </w:r>
      <w:r w:rsidR="000A29B9" w:rsidRPr="000676C8">
        <w:rPr>
          <w:rFonts w:ascii="Times New Roman" w:eastAsia="Times New Roman" w:hAnsi="Times New Roman" w:cs="Times New Roman"/>
          <w:color w:val="000000"/>
          <w:sz w:val="28"/>
          <w:szCs w:val="28"/>
          <w:lang w:val="en-US" w:eastAsia="ru-RU"/>
        </w:rPr>
        <w:t>X lenses</w:t>
      </w:r>
      <w:r w:rsidR="000A29B9">
        <w:rPr>
          <w:rFonts w:ascii="Times New Roman" w:eastAsia="Times New Roman" w:hAnsi="Times New Roman" w:cs="Times New Roman"/>
          <w:color w:val="000000"/>
          <w:sz w:val="28"/>
          <w:szCs w:val="28"/>
          <w:lang w:val="en-US" w:eastAsia="ru-RU"/>
        </w:rPr>
        <w:t>.</w:t>
      </w:r>
    </w:p>
    <w:p w14:paraId="54471474" w14:textId="77777777" w:rsidR="00E951A5" w:rsidRDefault="00E951A5" w:rsidP="00900C3B">
      <w:pPr>
        <w:spacing w:line="240" w:lineRule="auto"/>
        <w:jc w:val="center"/>
        <w:rPr>
          <w:rFonts w:ascii="Times New Roman" w:hAnsi="Times New Roman" w:cs="Times New Roman"/>
          <w:b/>
          <w:bCs/>
          <w:sz w:val="28"/>
          <w:szCs w:val="28"/>
          <w:lang w:val="en-US"/>
        </w:rPr>
      </w:pPr>
    </w:p>
    <w:p w14:paraId="4BB82E55" w14:textId="62B19680" w:rsidR="00341FB3" w:rsidRPr="00C53608" w:rsidRDefault="00CA577C" w:rsidP="001D63B7">
      <w:pPr>
        <w:spacing w:after="0" w:line="240" w:lineRule="auto"/>
        <w:jc w:val="both"/>
        <w:rPr>
          <w:rFonts w:ascii="Times New Roman" w:eastAsia="Times New Roman" w:hAnsi="Times New Roman" w:cs="Times New Roman"/>
          <w:color w:val="000000"/>
          <w:sz w:val="28"/>
          <w:szCs w:val="28"/>
          <w:lang w:val="en-US" w:eastAsia="ru-RU"/>
        </w:rPr>
      </w:pPr>
      <w:r w:rsidRPr="00C53608">
        <w:rPr>
          <w:rFonts w:ascii="Times New Roman" w:eastAsia="Times New Roman" w:hAnsi="Times New Roman" w:cs="Times New Roman"/>
          <w:sz w:val="28"/>
          <w:szCs w:val="28"/>
          <w:lang w:val="en-US" w:eastAsia="ru-RU"/>
        </w:rPr>
        <w:tab/>
      </w:r>
      <w:r w:rsidR="001F6B6F" w:rsidRPr="00DE13ED">
        <w:rPr>
          <w:rFonts w:ascii="Times New Roman" w:hAnsi="Times New Roman" w:cs="Times New Roman"/>
          <w:sz w:val="28"/>
          <w:szCs w:val="28"/>
          <w:lang w:val="en-US"/>
        </w:rPr>
        <w:t>3.</w:t>
      </w:r>
      <w:r w:rsidR="00DE13ED" w:rsidRPr="00DE13ED">
        <w:rPr>
          <w:rFonts w:ascii="Times New Roman" w:hAnsi="Times New Roman" w:cs="Times New Roman"/>
          <w:sz w:val="28"/>
          <w:szCs w:val="28"/>
          <w:lang w:val="en-US"/>
        </w:rPr>
        <w:t>3</w:t>
      </w:r>
      <w:r w:rsidR="001F6B6F" w:rsidRPr="00DE13ED">
        <w:rPr>
          <w:rFonts w:ascii="Times New Roman" w:hAnsi="Times New Roman" w:cs="Times New Roman"/>
          <w:sz w:val="28"/>
          <w:szCs w:val="28"/>
          <w:lang w:val="en-US"/>
        </w:rPr>
        <w:t xml:space="preserve">.2. </w:t>
      </w:r>
      <w:r w:rsidR="001D63B7">
        <w:rPr>
          <w:rFonts w:ascii="Times New Roman" w:hAnsi="Times New Roman" w:cs="Times New Roman"/>
          <w:sz w:val="28"/>
          <w:szCs w:val="28"/>
          <w:lang w:val="en-US"/>
        </w:rPr>
        <w:t xml:space="preserve">Stage 1: </w:t>
      </w:r>
      <w:r w:rsidR="008065FB" w:rsidRPr="00DE13ED">
        <w:rPr>
          <w:rFonts w:ascii="Times New Roman" w:hAnsi="Times New Roman" w:cs="Times New Roman"/>
          <w:sz w:val="28"/>
          <w:szCs w:val="28"/>
          <w:lang w:val="en-US"/>
        </w:rPr>
        <w:t xml:space="preserve">Generation of definitive endoderm </w:t>
      </w:r>
      <w:r w:rsidR="00776C7D" w:rsidRPr="00DE13ED">
        <w:rPr>
          <w:rFonts w:ascii="Times New Roman" w:hAnsi="Times New Roman" w:cs="Times New Roman"/>
          <w:sz w:val="28"/>
          <w:szCs w:val="28"/>
          <w:lang w:val="en-US"/>
        </w:rPr>
        <w:t>cells</w:t>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1F6B6F">
        <w:rPr>
          <w:rFonts w:ascii="Times New Roman" w:hAnsi="Times New Roman" w:cs="Times New Roman"/>
          <w:b/>
          <w:bCs/>
          <w:sz w:val="28"/>
          <w:szCs w:val="28"/>
          <w:lang w:val="en-US"/>
        </w:rPr>
        <w:tab/>
      </w:r>
      <w:r w:rsidR="00776C7D" w:rsidRPr="00C53608">
        <w:rPr>
          <w:rFonts w:ascii="Times New Roman" w:hAnsi="Times New Roman" w:cs="Times New Roman"/>
          <w:b/>
          <w:bCs/>
          <w:sz w:val="28"/>
          <w:szCs w:val="28"/>
          <w:lang w:val="en-US"/>
        </w:rPr>
        <w:tab/>
      </w:r>
      <w:r w:rsidR="001D63B7">
        <w:rPr>
          <w:rFonts w:ascii="Times New Roman" w:hAnsi="Times New Roman" w:cs="Times New Roman"/>
          <w:sz w:val="28"/>
          <w:szCs w:val="28"/>
          <w:lang w:val="en-US"/>
        </w:rPr>
        <w:t>D</w:t>
      </w:r>
      <w:r w:rsidR="0067665E" w:rsidRPr="0067665E">
        <w:rPr>
          <w:rFonts w:ascii="Times New Roman" w:hAnsi="Times New Roman" w:cs="Times New Roman"/>
          <w:sz w:val="28"/>
          <w:szCs w:val="28"/>
          <w:lang w:val="en-US"/>
        </w:rPr>
        <w:t xml:space="preserve">efinitive endoderm is a crucial germ layer formed during embryonic development, giving rise to the gastrointestinal and respiratory tracts, as well as organs such as the liver and pancreas. </w:t>
      </w:r>
      <w:r w:rsidR="008339D4" w:rsidRPr="008339D4">
        <w:rPr>
          <w:rFonts w:ascii="Times New Roman" w:hAnsi="Times New Roman" w:cs="Times New Roman"/>
          <w:sz w:val="28"/>
          <w:szCs w:val="28"/>
          <w:lang w:val="en-US"/>
        </w:rPr>
        <w:t xml:space="preserve">The </w:t>
      </w:r>
      <w:r w:rsidR="00A209EF">
        <w:rPr>
          <w:rFonts w:ascii="Times New Roman" w:hAnsi="Times New Roman" w:cs="Times New Roman"/>
          <w:sz w:val="28"/>
          <w:szCs w:val="28"/>
          <w:lang w:val="en-US"/>
        </w:rPr>
        <w:t>layer is</w:t>
      </w:r>
      <w:r w:rsidR="008339D4" w:rsidRPr="008339D4">
        <w:rPr>
          <w:rFonts w:ascii="Times New Roman" w:hAnsi="Times New Roman" w:cs="Times New Roman"/>
          <w:sz w:val="28"/>
          <w:szCs w:val="28"/>
          <w:lang w:val="en-US"/>
        </w:rPr>
        <w:t xml:space="preserve"> form</w:t>
      </w:r>
      <w:r w:rsidR="00A209EF">
        <w:rPr>
          <w:rFonts w:ascii="Times New Roman" w:hAnsi="Times New Roman" w:cs="Times New Roman"/>
          <w:sz w:val="28"/>
          <w:szCs w:val="28"/>
          <w:lang w:val="en-US"/>
        </w:rPr>
        <w:t>ed</w:t>
      </w:r>
      <w:r w:rsidR="008339D4" w:rsidRPr="008339D4">
        <w:rPr>
          <w:rFonts w:ascii="Times New Roman" w:hAnsi="Times New Roman" w:cs="Times New Roman"/>
          <w:sz w:val="28"/>
          <w:szCs w:val="28"/>
          <w:lang w:val="en-US"/>
        </w:rPr>
        <w:t xml:space="preserve"> during gastrulation, a process characterized by extensive cell movements. </w:t>
      </w:r>
      <w:r w:rsidR="0067665E" w:rsidRPr="0067665E">
        <w:rPr>
          <w:rFonts w:ascii="Times New Roman" w:hAnsi="Times New Roman" w:cs="Times New Roman"/>
          <w:sz w:val="28"/>
          <w:szCs w:val="28"/>
          <w:lang w:val="en-US"/>
        </w:rPr>
        <w:t xml:space="preserve">Understanding </w:t>
      </w:r>
      <w:r w:rsidR="00A209EF">
        <w:rPr>
          <w:rFonts w:ascii="Times New Roman" w:hAnsi="Times New Roman" w:cs="Times New Roman"/>
          <w:sz w:val="28"/>
          <w:szCs w:val="28"/>
          <w:lang w:val="en-US"/>
        </w:rPr>
        <w:t xml:space="preserve">the </w:t>
      </w:r>
      <w:r w:rsidR="0067665E" w:rsidRPr="0067665E">
        <w:rPr>
          <w:rFonts w:ascii="Times New Roman" w:hAnsi="Times New Roman" w:cs="Times New Roman"/>
          <w:sz w:val="28"/>
          <w:szCs w:val="28"/>
          <w:lang w:val="en-US"/>
        </w:rPr>
        <w:t xml:space="preserve">formation and differentiation </w:t>
      </w:r>
      <w:r w:rsidR="00A209EF">
        <w:rPr>
          <w:rFonts w:ascii="Times New Roman" w:hAnsi="Times New Roman" w:cs="Times New Roman"/>
          <w:sz w:val="28"/>
          <w:szCs w:val="28"/>
          <w:lang w:val="en-US"/>
        </w:rPr>
        <w:t xml:space="preserve">of the definitive endoderm </w:t>
      </w:r>
      <w:r w:rsidR="0067665E" w:rsidRPr="0067665E">
        <w:rPr>
          <w:rFonts w:ascii="Times New Roman" w:hAnsi="Times New Roman" w:cs="Times New Roman"/>
          <w:sz w:val="28"/>
          <w:szCs w:val="28"/>
          <w:lang w:val="en-US"/>
        </w:rPr>
        <w:t xml:space="preserve">is </w:t>
      </w:r>
      <w:r w:rsidR="003B11A4">
        <w:rPr>
          <w:rFonts w:ascii="Times New Roman" w:hAnsi="Times New Roman" w:cs="Times New Roman"/>
          <w:sz w:val="28"/>
          <w:szCs w:val="28"/>
          <w:lang w:val="en-US"/>
        </w:rPr>
        <w:t xml:space="preserve">important </w:t>
      </w:r>
      <w:r w:rsidR="0067665E" w:rsidRPr="0067665E">
        <w:rPr>
          <w:rFonts w:ascii="Times New Roman" w:hAnsi="Times New Roman" w:cs="Times New Roman"/>
          <w:sz w:val="28"/>
          <w:szCs w:val="28"/>
          <w:lang w:val="en-US"/>
        </w:rPr>
        <w:t xml:space="preserve">for insights into developmental biology and potential therapeutic applications. </w:t>
      </w:r>
      <w:r w:rsidR="0067665E" w:rsidRPr="0067665E">
        <w:rPr>
          <w:rFonts w:ascii="Times New Roman" w:hAnsi="Times New Roman" w:cs="Times New Roman"/>
          <w:sz w:val="28"/>
          <w:szCs w:val="28"/>
          <w:lang w:val="en-US"/>
        </w:rPr>
        <w:tab/>
      </w:r>
      <w:r w:rsidR="0067665E">
        <w:rPr>
          <w:rFonts w:ascii="Times New Roman" w:hAnsi="Times New Roman" w:cs="Times New Roman"/>
          <w:b/>
          <w:bCs/>
          <w:sz w:val="28"/>
          <w:szCs w:val="28"/>
          <w:lang w:val="en-US"/>
        </w:rPr>
        <w:tab/>
      </w:r>
      <w:r w:rsidR="0067665E">
        <w:rPr>
          <w:rFonts w:ascii="Times New Roman" w:hAnsi="Times New Roman" w:cs="Times New Roman"/>
          <w:b/>
          <w:bCs/>
          <w:sz w:val="28"/>
          <w:szCs w:val="28"/>
          <w:lang w:val="en-US"/>
        </w:rPr>
        <w:tab/>
      </w:r>
      <w:r w:rsidR="0067665E">
        <w:rPr>
          <w:rFonts w:ascii="Times New Roman" w:hAnsi="Times New Roman" w:cs="Times New Roman"/>
          <w:b/>
          <w:bCs/>
          <w:sz w:val="28"/>
          <w:szCs w:val="28"/>
          <w:lang w:val="en-US"/>
        </w:rPr>
        <w:tab/>
      </w:r>
      <w:r w:rsidR="00341FB3" w:rsidRPr="00C53608">
        <w:rPr>
          <w:rFonts w:ascii="Times New Roman" w:eastAsia="Times New Roman" w:hAnsi="Times New Roman" w:cs="Times New Roman"/>
          <w:color w:val="000000"/>
          <w:sz w:val="28"/>
          <w:szCs w:val="28"/>
          <w:lang w:val="en-US" w:eastAsia="ru-RU"/>
        </w:rPr>
        <w:t xml:space="preserve"> </w:t>
      </w:r>
    </w:p>
    <w:p w14:paraId="6DC0CAD4" w14:textId="7A536374" w:rsidR="00BE4BE1" w:rsidRPr="00C53608" w:rsidRDefault="003B34A8" w:rsidP="00900C3B">
      <w:pPr>
        <w:spacing w:line="240" w:lineRule="auto"/>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  </w:t>
      </w:r>
      <w:r w:rsidR="008065FB" w:rsidRPr="00C53608">
        <w:rPr>
          <w:rFonts w:ascii="Times New Roman" w:hAnsi="Times New Roman" w:cs="Times New Roman"/>
          <w:sz w:val="28"/>
          <w:szCs w:val="28"/>
          <w:lang w:val="en-US"/>
        </w:rPr>
        <w:t xml:space="preserve"> </w:t>
      </w:r>
    </w:p>
    <w:p w14:paraId="3927BEE8" w14:textId="030D5050" w:rsidR="00EE0796" w:rsidRDefault="0066091F" w:rsidP="00900C3B">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08AB5BD0" wp14:editId="12B245DC">
            <wp:extent cx="3251808" cy="2178657"/>
            <wp:effectExtent l="0" t="0" r="6350" b="12700"/>
            <wp:docPr id="9" name="Диаграмма 9">
              <a:extLst xmlns:a="http://schemas.openxmlformats.org/drawingml/2006/main">
                <a:ext uri="{FF2B5EF4-FFF2-40B4-BE49-F238E27FC236}">
                  <a16:creationId xmlns:a16="http://schemas.microsoft.com/office/drawing/2014/main" id="{FF2CC031-5E7B-4231-0252-C69201F73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5AE0DF" w14:textId="5565BF61" w:rsidR="00BC596B" w:rsidRPr="00FB6119" w:rsidRDefault="00BC596B" w:rsidP="00BC596B">
      <w:pPr>
        <w:spacing w:line="240" w:lineRule="auto"/>
        <w:jc w:val="center"/>
        <w:rPr>
          <w:rFonts w:ascii="Times New Roman" w:hAnsi="Times New Roman" w:cs="Times New Roman"/>
          <w:sz w:val="28"/>
          <w:szCs w:val="28"/>
          <w:lang w:val="en-US"/>
        </w:rPr>
      </w:pPr>
      <w:r w:rsidRPr="00FB6119">
        <w:rPr>
          <w:rFonts w:ascii="Times New Roman" w:hAnsi="Times New Roman" w:cs="Times New Roman"/>
          <w:sz w:val="28"/>
          <w:szCs w:val="28"/>
          <w:lang w:val="en-US"/>
        </w:rPr>
        <w:t>Figure 1</w:t>
      </w:r>
      <w:r>
        <w:rPr>
          <w:rFonts w:ascii="Times New Roman" w:hAnsi="Times New Roman" w:cs="Times New Roman"/>
          <w:sz w:val="28"/>
          <w:szCs w:val="28"/>
          <w:lang w:val="en-US"/>
        </w:rPr>
        <w:t>5</w:t>
      </w:r>
      <w:r w:rsidRPr="00FB6119">
        <w:rPr>
          <w:rFonts w:ascii="Times New Roman" w:hAnsi="Times New Roman" w:cs="Times New Roman"/>
          <w:sz w:val="28"/>
          <w:szCs w:val="28"/>
          <w:lang w:val="en-US"/>
        </w:rPr>
        <w:t xml:space="preserve">. Differentiation stage 1: Expression of </w:t>
      </w:r>
      <w:r w:rsidRPr="00FB6119">
        <w:rPr>
          <w:rFonts w:ascii="Times New Roman" w:eastAsia="Times New Roman" w:hAnsi="Times New Roman" w:cs="Times New Roman"/>
          <w:sz w:val="28"/>
          <w:szCs w:val="28"/>
          <w:lang w:val="en-US" w:eastAsia="ru-RU"/>
        </w:rPr>
        <w:t xml:space="preserve">FOXA2 </w:t>
      </w:r>
      <w:r w:rsidR="00B52619">
        <w:rPr>
          <w:rFonts w:ascii="Times New Roman" w:eastAsia="Times New Roman" w:hAnsi="Times New Roman" w:cs="Times New Roman"/>
          <w:sz w:val="28"/>
          <w:szCs w:val="28"/>
          <w:lang w:val="en-US" w:eastAsia="ru-RU"/>
        </w:rPr>
        <w:t xml:space="preserve">key </w:t>
      </w:r>
      <w:r w:rsidRPr="00FB6119">
        <w:rPr>
          <w:rFonts w:ascii="Times New Roman" w:hAnsi="Times New Roman" w:cs="Times New Roman"/>
          <w:sz w:val="28"/>
          <w:szCs w:val="28"/>
          <w:lang w:val="en-US"/>
        </w:rPr>
        <w:t xml:space="preserve">marker by </w:t>
      </w:r>
      <w:r w:rsidR="00BE7C51">
        <w:rPr>
          <w:rFonts w:ascii="Times New Roman" w:hAnsi="Times New Roman" w:cs="Times New Roman"/>
          <w:sz w:val="28"/>
          <w:szCs w:val="28"/>
          <w:lang w:val="en-US"/>
        </w:rPr>
        <w:t xml:space="preserve">the </w:t>
      </w:r>
      <w:r w:rsidRPr="00FB6119">
        <w:rPr>
          <w:rFonts w:ascii="Times New Roman" w:hAnsi="Times New Roman" w:cs="Times New Roman"/>
          <w:sz w:val="28"/>
          <w:szCs w:val="28"/>
          <w:lang w:val="en-US"/>
        </w:rPr>
        <w:t>cells of definitive endoderm stage</w:t>
      </w:r>
      <w:r w:rsidR="00B52619">
        <w:rPr>
          <w:rFonts w:ascii="Times New Roman" w:hAnsi="Times New Roman" w:cs="Times New Roman"/>
          <w:sz w:val="28"/>
          <w:szCs w:val="28"/>
          <w:lang w:val="en-US"/>
        </w:rPr>
        <w:t xml:space="preserve">. </w:t>
      </w:r>
      <w:r w:rsidRPr="00FB6119">
        <w:rPr>
          <w:rFonts w:ascii="Times New Roman" w:hAnsi="Times New Roman" w:cs="Times New Roman"/>
          <w:b/>
          <w:bCs/>
          <w:sz w:val="28"/>
          <w:szCs w:val="28"/>
          <w:lang w:val="en-US"/>
        </w:rPr>
        <w:t xml:space="preserve"> </w:t>
      </w:r>
    </w:p>
    <w:p w14:paraId="6C69E068" w14:textId="77777777" w:rsidR="00BC51AA" w:rsidRDefault="00BC51AA" w:rsidP="00900C3B">
      <w:pPr>
        <w:spacing w:line="240" w:lineRule="auto"/>
        <w:jc w:val="center"/>
        <w:rPr>
          <w:rFonts w:ascii="Times New Roman" w:eastAsia="Times New Roman" w:hAnsi="Times New Roman" w:cs="Times New Roman"/>
          <w:sz w:val="24"/>
          <w:szCs w:val="24"/>
          <w:lang w:val="en-US" w:eastAsia="ru-RU"/>
        </w:rPr>
      </w:pPr>
    </w:p>
    <w:p w14:paraId="2F1EA631" w14:textId="36A691AF" w:rsidR="00BC596B" w:rsidRPr="00CA577C" w:rsidRDefault="00BC596B" w:rsidP="00BC596B">
      <w:pPr>
        <w:spacing w:line="240" w:lineRule="auto"/>
        <w:ind w:firstLine="708"/>
        <w:jc w:val="both"/>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 </w:t>
      </w:r>
      <w:r w:rsidR="00B21C38" w:rsidRPr="009A23AF">
        <w:rPr>
          <w:rFonts w:ascii="Times New Roman" w:hAnsi="Times New Roman" w:cs="Times New Roman"/>
          <w:sz w:val="28"/>
          <w:szCs w:val="28"/>
          <w:lang w:val="en-US"/>
        </w:rPr>
        <w:t xml:space="preserve">Definitive endoderm cells </w:t>
      </w:r>
      <w:r w:rsidR="00B21C38">
        <w:rPr>
          <w:rFonts w:ascii="Times New Roman" w:hAnsi="Times New Roman" w:cs="Times New Roman"/>
          <w:sz w:val="28"/>
          <w:szCs w:val="28"/>
          <w:lang w:val="en-US"/>
        </w:rPr>
        <w:t xml:space="preserve">represent </w:t>
      </w:r>
      <w:r w:rsidR="00B21C38" w:rsidRPr="009A23AF">
        <w:rPr>
          <w:rFonts w:ascii="Times New Roman" w:hAnsi="Times New Roman" w:cs="Times New Roman"/>
          <w:sz w:val="28"/>
          <w:szCs w:val="28"/>
          <w:lang w:val="en-US"/>
        </w:rPr>
        <w:t>critical component in the development of various organs, including the pancreas and liver.</w:t>
      </w:r>
      <w:r w:rsidR="00B21C38">
        <w:rPr>
          <w:rFonts w:ascii="Times New Roman" w:hAnsi="Times New Roman" w:cs="Times New Roman"/>
          <w:sz w:val="28"/>
          <w:szCs w:val="28"/>
          <w:lang w:val="en-US"/>
        </w:rPr>
        <w:t xml:space="preserve"> </w:t>
      </w:r>
      <w:r w:rsidR="00B21C38" w:rsidRPr="00457B50">
        <w:rPr>
          <w:rFonts w:ascii="Times New Roman" w:hAnsi="Times New Roman" w:cs="Times New Roman"/>
          <w:sz w:val="28"/>
          <w:szCs w:val="28"/>
          <w:lang w:val="en-US"/>
        </w:rPr>
        <w:t>The differentiation of definitive endoderm can be monitored using specific surface markers such as CXCR4, which helps in purifying the definitive endoderm population</w:t>
      </w:r>
      <w:r w:rsidR="00B21C38">
        <w:rPr>
          <w:rFonts w:ascii="Times New Roman" w:hAnsi="Times New Roman" w:cs="Times New Roman"/>
          <w:sz w:val="28"/>
          <w:szCs w:val="28"/>
          <w:lang w:val="en-US"/>
        </w:rPr>
        <w:t xml:space="preserve">. </w:t>
      </w:r>
      <w:r w:rsidR="00B21C38" w:rsidRPr="001F6B6F">
        <w:rPr>
          <w:rFonts w:ascii="Times New Roman" w:hAnsi="Times New Roman" w:cs="Times New Roman"/>
          <w:sz w:val="28"/>
          <w:szCs w:val="28"/>
          <w:lang w:val="en-US"/>
        </w:rPr>
        <w:t>G</w:t>
      </w:r>
      <w:r w:rsidR="00B21C38" w:rsidRPr="00C53608">
        <w:rPr>
          <w:rFonts w:ascii="Times New Roman" w:hAnsi="Times New Roman" w:cs="Times New Roman"/>
          <w:sz w:val="28"/>
          <w:szCs w:val="28"/>
          <w:lang w:val="en-US"/>
        </w:rPr>
        <w:t>eneral</w:t>
      </w:r>
      <w:r w:rsidR="00B21C38">
        <w:rPr>
          <w:rFonts w:ascii="Times New Roman" w:hAnsi="Times New Roman" w:cs="Times New Roman"/>
          <w:sz w:val="28"/>
          <w:szCs w:val="28"/>
          <w:lang w:val="en-US"/>
        </w:rPr>
        <w:t>ly</w:t>
      </w:r>
      <w:r w:rsidR="00B21C38" w:rsidRPr="00C53608">
        <w:rPr>
          <w:rFonts w:ascii="Times New Roman" w:hAnsi="Times New Roman" w:cs="Times New Roman"/>
          <w:sz w:val="28"/>
          <w:szCs w:val="28"/>
          <w:lang w:val="en-US"/>
        </w:rPr>
        <w:t xml:space="preserve">, this step is known as a first interim stage in the formation insulin producing beta cells of pancreas </w:t>
      </w:r>
      <w:r w:rsidR="00B21C38" w:rsidRPr="00C53608">
        <w:rPr>
          <w:rFonts w:ascii="Times New Roman" w:hAnsi="Times New Roman" w:cs="Times New Roman"/>
          <w:sz w:val="28"/>
          <w:szCs w:val="28"/>
          <w:lang w:val="en-US"/>
        </w:rPr>
        <w:lastRenderedPageBreak/>
        <w:t xml:space="preserve">during development of human embryo and its mechanism is well known in science. At this stage first differentiation features start to occur in mother cells and the newly formed interim cells are called definitive endoderm. Reproducing of these events under laboratory conditions is sufficiently studied as well. </w:t>
      </w:r>
      <w:r w:rsidR="00B21C38" w:rsidRPr="007727C1">
        <w:rPr>
          <w:rFonts w:ascii="Times New Roman" w:hAnsi="Times New Roman" w:cs="Times New Roman"/>
          <w:sz w:val="28"/>
          <w:szCs w:val="28"/>
          <w:lang w:val="en-US"/>
        </w:rPr>
        <w:t>The differentiation of definitive endoderm involves a dynamic gene expression profile</w:t>
      </w:r>
      <w:r w:rsidR="00B21C38">
        <w:rPr>
          <w:rFonts w:ascii="Times New Roman" w:hAnsi="Times New Roman" w:cs="Times New Roman"/>
          <w:sz w:val="28"/>
          <w:szCs w:val="28"/>
          <w:lang w:val="en-US"/>
        </w:rPr>
        <w:t xml:space="preserve">. </w:t>
      </w:r>
      <w:r w:rsidR="00B21C38" w:rsidRPr="00C53608">
        <w:rPr>
          <w:rFonts w:ascii="Times New Roman" w:hAnsi="Times New Roman" w:cs="Times New Roman"/>
          <w:sz w:val="28"/>
          <w:szCs w:val="28"/>
          <w:lang w:val="en-US"/>
        </w:rPr>
        <w:t>At th</w:t>
      </w:r>
      <w:r w:rsidR="00B21C38">
        <w:rPr>
          <w:rFonts w:ascii="Times New Roman" w:hAnsi="Times New Roman" w:cs="Times New Roman"/>
          <w:sz w:val="28"/>
          <w:szCs w:val="28"/>
          <w:lang w:val="en-US"/>
        </w:rPr>
        <w:t>is stage the</w:t>
      </w:r>
      <w:r w:rsidR="00B21C38" w:rsidRPr="00C53608">
        <w:rPr>
          <w:rFonts w:ascii="Times New Roman" w:hAnsi="Times New Roman" w:cs="Times New Roman"/>
          <w:sz w:val="28"/>
          <w:szCs w:val="28"/>
          <w:lang w:val="en-US"/>
        </w:rPr>
        <w:t xml:space="preserve"> differentiating stem cells express two key marker proteins among other ones: </w:t>
      </w:r>
      <w:r w:rsidR="00B21C38" w:rsidRPr="00C53608">
        <w:rPr>
          <w:rFonts w:ascii="Times New Roman" w:eastAsia="Times New Roman" w:hAnsi="Times New Roman" w:cs="Times New Roman"/>
          <w:sz w:val="28"/>
          <w:szCs w:val="28"/>
          <w:lang w:val="en-US" w:eastAsia="ru-RU"/>
        </w:rPr>
        <w:t xml:space="preserve">FOXA2 and CXCR4. </w:t>
      </w:r>
      <w:r w:rsidR="00B21C38">
        <w:rPr>
          <w:rFonts w:ascii="Times New Roman" w:eastAsia="Times New Roman" w:hAnsi="Times New Roman" w:cs="Times New Roman"/>
          <w:sz w:val="28"/>
          <w:szCs w:val="28"/>
          <w:lang w:val="en-US" w:eastAsia="ru-RU"/>
        </w:rPr>
        <w:t>The essential 8 (E8) medium was used to grow the cells and f</w:t>
      </w:r>
      <w:r w:rsidR="00B21C38" w:rsidRPr="00C53608">
        <w:rPr>
          <w:rFonts w:ascii="Times New Roman" w:eastAsia="Times New Roman" w:hAnsi="Times New Roman" w:cs="Times New Roman"/>
          <w:sz w:val="28"/>
          <w:szCs w:val="28"/>
          <w:lang w:val="en-US" w:eastAsia="ru-RU"/>
        </w:rPr>
        <w:t xml:space="preserve">ollowing the protocol described above, expressions of the marker molecules </w:t>
      </w:r>
      <w:r w:rsidR="00B21C38">
        <w:rPr>
          <w:rFonts w:ascii="Times New Roman" w:eastAsia="Times New Roman" w:hAnsi="Times New Roman" w:cs="Times New Roman"/>
          <w:sz w:val="28"/>
          <w:szCs w:val="28"/>
          <w:lang w:val="en-US" w:eastAsia="ru-RU"/>
        </w:rPr>
        <w:t xml:space="preserve">typical for this stage </w:t>
      </w:r>
      <w:r w:rsidR="00B21C38" w:rsidRPr="00C53608">
        <w:rPr>
          <w:rFonts w:ascii="Times New Roman" w:eastAsia="Times New Roman" w:hAnsi="Times New Roman" w:cs="Times New Roman"/>
          <w:sz w:val="28"/>
          <w:szCs w:val="28"/>
          <w:lang w:val="en-US" w:eastAsia="ru-RU"/>
        </w:rPr>
        <w:t>were studied and analyzed (Figure</w:t>
      </w:r>
      <w:r w:rsidR="00B21C38">
        <w:rPr>
          <w:rFonts w:ascii="Times New Roman" w:eastAsia="Times New Roman" w:hAnsi="Times New Roman" w:cs="Times New Roman"/>
          <w:sz w:val="28"/>
          <w:szCs w:val="28"/>
          <w:lang w:val="en-US" w:eastAsia="ru-RU"/>
        </w:rPr>
        <w:t>s</w:t>
      </w:r>
      <w:r w:rsidR="00B21C38" w:rsidRPr="00C53608">
        <w:rPr>
          <w:rFonts w:ascii="Times New Roman" w:eastAsia="Times New Roman" w:hAnsi="Times New Roman" w:cs="Times New Roman"/>
          <w:sz w:val="28"/>
          <w:szCs w:val="28"/>
          <w:lang w:val="en-US" w:eastAsia="ru-RU"/>
        </w:rPr>
        <w:t xml:space="preserve"> 1</w:t>
      </w:r>
      <w:r w:rsidR="00B21C38">
        <w:rPr>
          <w:rFonts w:ascii="Times New Roman" w:eastAsia="Times New Roman" w:hAnsi="Times New Roman" w:cs="Times New Roman"/>
          <w:sz w:val="28"/>
          <w:szCs w:val="28"/>
          <w:lang w:val="en-US" w:eastAsia="ru-RU"/>
        </w:rPr>
        <w:t>5 and 16</w:t>
      </w:r>
      <w:r w:rsidR="00B21C38" w:rsidRPr="00C53608">
        <w:rPr>
          <w:rFonts w:ascii="Times New Roman" w:eastAsia="Times New Roman" w:hAnsi="Times New Roman" w:cs="Times New Roman"/>
          <w:sz w:val="28"/>
          <w:szCs w:val="28"/>
          <w:lang w:val="en-US" w:eastAsia="ru-RU"/>
        </w:rPr>
        <w:t xml:space="preserve">). </w:t>
      </w:r>
      <w:r w:rsidR="00B21C38">
        <w:rPr>
          <w:rFonts w:ascii="Times New Roman" w:eastAsia="Times New Roman" w:hAnsi="Times New Roman" w:cs="Times New Roman"/>
          <w:sz w:val="28"/>
          <w:szCs w:val="28"/>
          <w:lang w:val="en-US" w:eastAsia="ru-RU"/>
        </w:rPr>
        <w:tab/>
      </w:r>
      <w:r w:rsidR="00B21C38" w:rsidRPr="00C53608">
        <w:rPr>
          <w:rFonts w:ascii="Times New Roman" w:eastAsia="Times New Roman" w:hAnsi="Times New Roman" w:cs="Times New Roman"/>
          <w:color w:val="000000"/>
          <w:sz w:val="28"/>
          <w:szCs w:val="28"/>
          <w:lang w:val="en-US" w:eastAsia="ru-RU"/>
        </w:rPr>
        <w:t xml:space="preserve"> </w:t>
      </w:r>
      <w:r w:rsidR="00B21C38">
        <w:rPr>
          <w:rFonts w:ascii="Times New Roman" w:eastAsia="Times New Roman" w:hAnsi="Times New Roman" w:cs="Times New Roman"/>
          <w:color w:val="000000"/>
          <w:sz w:val="28"/>
          <w:szCs w:val="28"/>
          <w:lang w:val="en-US" w:eastAsia="ru-RU"/>
        </w:rPr>
        <w:tab/>
      </w:r>
      <w:r w:rsidR="00B21C38">
        <w:rPr>
          <w:rFonts w:ascii="Times New Roman" w:eastAsia="Times New Roman" w:hAnsi="Times New Roman" w:cs="Times New Roman"/>
          <w:color w:val="000000"/>
          <w:sz w:val="28"/>
          <w:szCs w:val="28"/>
          <w:lang w:val="en-US" w:eastAsia="ru-RU"/>
        </w:rPr>
        <w:tab/>
      </w:r>
      <w:r w:rsidR="00B21C38">
        <w:rPr>
          <w:rFonts w:ascii="Times New Roman" w:eastAsia="Times New Roman" w:hAnsi="Times New Roman" w:cs="Times New Roman"/>
          <w:color w:val="000000"/>
          <w:sz w:val="28"/>
          <w:szCs w:val="28"/>
          <w:lang w:val="en-US" w:eastAsia="ru-RU"/>
        </w:rPr>
        <w:tab/>
      </w:r>
      <w:r w:rsidRPr="00CA577C">
        <w:rPr>
          <w:rFonts w:ascii="Times New Roman" w:hAnsi="Times New Roman" w:cs="Times New Roman"/>
          <w:sz w:val="28"/>
          <w:szCs w:val="28"/>
          <w:lang w:val="en-US"/>
        </w:rPr>
        <w:t>Activin A is commonly used to induce definitive endoderm differentiation from hESCs. It plays a significant role in the early stages of differentiation, and its reduction has been shown to not adversely affect the expression of beta cell markers, thus offering a cost-effective approach to cell productio</w:t>
      </w:r>
      <w:r w:rsidR="00E627AA">
        <w:rPr>
          <w:rFonts w:ascii="Times New Roman" w:hAnsi="Times New Roman" w:cs="Times New Roman"/>
          <w:sz w:val="28"/>
          <w:szCs w:val="28"/>
          <w:lang w:val="en-US"/>
        </w:rPr>
        <w:t>n [164]</w:t>
      </w:r>
      <w:r w:rsidRPr="00CA577C">
        <w:rPr>
          <w:rFonts w:ascii="Times New Roman" w:hAnsi="Times New Roman" w:cs="Times New Roman"/>
          <w:sz w:val="28"/>
          <w:szCs w:val="28"/>
          <w:lang w:val="en-US"/>
        </w:rPr>
        <w:t>. Additionally, the combination of growth factors such as bFGF, BMP4, and Activin A effectively induce definitive endoderm and pancreatic lineage cells</w:t>
      </w:r>
      <w:r w:rsidR="00162F91">
        <w:rPr>
          <w:rFonts w:ascii="Times New Roman" w:hAnsi="Times New Roman" w:cs="Times New Roman"/>
          <w:sz w:val="28"/>
          <w:szCs w:val="28"/>
          <w:lang w:val="en-US"/>
        </w:rPr>
        <w:t xml:space="preserve">. </w:t>
      </w:r>
    </w:p>
    <w:p w14:paraId="2369DBB6" w14:textId="77777777" w:rsidR="00BC596B" w:rsidRPr="00EE0796" w:rsidRDefault="00BC596B" w:rsidP="00900C3B">
      <w:pPr>
        <w:spacing w:line="240" w:lineRule="auto"/>
        <w:jc w:val="center"/>
        <w:rPr>
          <w:rFonts w:ascii="Times New Roman" w:hAnsi="Times New Roman" w:cs="Times New Roman"/>
          <w:b/>
          <w:bCs/>
          <w:sz w:val="24"/>
          <w:szCs w:val="24"/>
          <w:lang w:val="en-US"/>
        </w:rPr>
      </w:pPr>
    </w:p>
    <w:p w14:paraId="5141AA3C" w14:textId="44D38E77" w:rsidR="00A876A3" w:rsidRPr="00C53608" w:rsidRDefault="004B0E0E" w:rsidP="00900C3B">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26CA76CF" wp14:editId="0320E9D7">
            <wp:extent cx="3225110" cy="2282024"/>
            <wp:effectExtent l="0" t="0" r="13970" b="4445"/>
            <wp:docPr id="34" name="Диаграмма 34">
              <a:extLst xmlns:a="http://schemas.openxmlformats.org/drawingml/2006/main">
                <a:ext uri="{FF2B5EF4-FFF2-40B4-BE49-F238E27FC236}">
                  <a16:creationId xmlns:a16="http://schemas.microsoft.com/office/drawing/2014/main" id="{04A45447-84FA-A518-8C41-04D88831C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F0B96C" w14:textId="51E588F6" w:rsidR="0017313A" w:rsidRPr="00FB6119" w:rsidRDefault="0017313A" w:rsidP="00900C3B">
      <w:pPr>
        <w:spacing w:line="240" w:lineRule="auto"/>
        <w:jc w:val="center"/>
        <w:rPr>
          <w:rFonts w:ascii="Times New Roman" w:hAnsi="Times New Roman" w:cs="Times New Roman"/>
          <w:sz w:val="28"/>
          <w:szCs w:val="28"/>
          <w:lang w:val="en-US"/>
        </w:rPr>
      </w:pPr>
      <w:r w:rsidRPr="00FB6119">
        <w:rPr>
          <w:rFonts w:ascii="Times New Roman" w:hAnsi="Times New Roman" w:cs="Times New Roman"/>
          <w:sz w:val="28"/>
          <w:szCs w:val="28"/>
          <w:lang w:val="en-US"/>
        </w:rPr>
        <w:t>Figure 1</w:t>
      </w:r>
      <w:r w:rsidR="00162F91">
        <w:rPr>
          <w:rFonts w:ascii="Times New Roman" w:hAnsi="Times New Roman" w:cs="Times New Roman"/>
          <w:sz w:val="28"/>
          <w:szCs w:val="28"/>
          <w:lang w:val="en-US"/>
        </w:rPr>
        <w:t>6</w:t>
      </w:r>
      <w:r w:rsidRPr="00FB6119">
        <w:rPr>
          <w:rFonts w:ascii="Times New Roman" w:hAnsi="Times New Roman" w:cs="Times New Roman"/>
          <w:sz w:val="28"/>
          <w:szCs w:val="28"/>
          <w:lang w:val="en-US"/>
        </w:rPr>
        <w:t xml:space="preserve">. Expression of </w:t>
      </w:r>
      <w:r w:rsidR="004C0BC8" w:rsidRPr="00FB6119">
        <w:rPr>
          <w:rFonts w:ascii="Times New Roman" w:hAnsi="Times New Roman" w:cs="Times New Roman"/>
          <w:sz w:val="28"/>
          <w:szCs w:val="28"/>
          <w:lang w:val="en-US"/>
        </w:rPr>
        <w:t xml:space="preserve">key </w:t>
      </w:r>
      <w:r w:rsidR="00AB3E9B" w:rsidRPr="00FB6119">
        <w:rPr>
          <w:rFonts w:ascii="Times New Roman" w:eastAsia="Times New Roman" w:hAnsi="Times New Roman" w:cs="Times New Roman"/>
          <w:sz w:val="28"/>
          <w:szCs w:val="28"/>
          <w:lang w:val="en-US" w:eastAsia="ru-RU"/>
        </w:rPr>
        <w:t xml:space="preserve">CXCR4 </w:t>
      </w:r>
      <w:r w:rsidR="004C0BC8" w:rsidRPr="00FB6119">
        <w:rPr>
          <w:rFonts w:ascii="Times New Roman" w:hAnsi="Times New Roman" w:cs="Times New Roman"/>
          <w:sz w:val="28"/>
          <w:szCs w:val="28"/>
          <w:lang w:val="en-US"/>
        </w:rPr>
        <w:t>marker</w:t>
      </w:r>
      <w:r w:rsidR="00A3063A" w:rsidRPr="00FB6119">
        <w:rPr>
          <w:rFonts w:ascii="Times New Roman" w:hAnsi="Times New Roman" w:cs="Times New Roman"/>
          <w:sz w:val="28"/>
          <w:szCs w:val="28"/>
          <w:lang w:val="en-US"/>
        </w:rPr>
        <w:t xml:space="preserve"> </w:t>
      </w:r>
      <w:r w:rsidR="009F0F47">
        <w:rPr>
          <w:rFonts w:ascii="Times New Roman" w:hAnsi="Times New Roman" w:cs="Times New Roman"/>
          <w:sz w:val="28"/>
          <w:szCs w:val="28"/>
          <w:lang w:val="en-US"/>
        </w:rPr>
        <w:t>in</w:t>
      </w:r>
      <w:r w:rsidR="00AB3E9B" w:rsidRPr="00FB6119">
        <w:rPr>
          <w:rFonts w:ascii="Times New Roman" w:hAnsi="Times New Roman" w:cs="Times New Roman"/>
          <w:sz w:val="28"/>
          <w:szCs w:val="28"/>
          <w:lang w:val="en-US"/>
        </w:rPr>
        <w:t xml:space="preserve"> cells of definitive endoderm stage</w:t>
      </w:r>
      <w:r w:rsidR="006E54FD">
        <w:rPr>
          <w:rFonts w:ascii="Times New Roman" w:hAnsi="Times New Roman" w:cs="Times New Roman"/>
          <w:sz w:val="28"/>
          <w:szCs w:val="28"/>
          <w:lang w:val="en-US"/>
        </w:rPr>
        <w:t xml:space="preserve">. </w:t>
      </w:r>
      <w:r w:rsidR="00AB3E9B" w:rsidRPr="00FB6119">
        <w:rPr>
          <w:rFonts w:ascii="Times New Roman" w:hAnsi="Times New Roman" w:cs="Times New Roman"/>
          <w:b/>
          <w:bCs/>
          <w:sz w:val="28"/>
          <w:szCs w:val="28"/>
          <w:lang w:val="en-US"/>
        </w:rPr>
        <w:t xml:space="preserve"> </w:t>
      </w:r>
    </w:p>
    <w:p w14:paraId="3D19C508" w14:textId="77777777" w:rsidR="0017313A" w:rsidRPr="00C53608" w:rsidRDefault="0017313A" w:rsidP="00900C3B">
      <w:pPr>
        <w:spacing w:line="240" w:lineRule="auto"/>
        <w:jc w:val="both"/>
        <w:rPr>
          <w:rFonts w:ascii="Times New Roman" w:hAnsi="Times New Roman" w:cs="Times New Roman"/>
          <w:sz w:val="28"/>
          <w:szCs w:val="28"/>
          <w:lang w:val="en-US"/>
        </w:rPr>
      </w:pPr>
    </w:p>
    <w:p w14:paraId="1DA57945" w14:textId="68BF348C" w:rsidR="00B7292A" w:rsidRPr="00C53608" w:rsidRDefault="00F74669" w:rsidP="00B7292A">
      <w:pPr>
        <w:spacing w:after="0"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The duration of th</w:t>
      </w:r>
      <w:r>
        <w:rPr>
          <w:rFonts w:ascii="Times New Roman" w:eastAsia="Times New Roman" w:hAnsi="Times New Roman" w:cs="Times New Roman"/>
          <w:sz w:val="28"/>
          <w:szCs w:val="28"/>
          <w:lang w:val="en-US" w:eastAsia="ru-RU"/>
        </w:rPr>
        <w:t xml:space="preserve">e definitive endoderm formation lasted for </w:t>
      </w:r>
      <w:r w:rsidRPr="00C53608">
        <w:rPr>
          <w:rFonts w:ascii="Times New Roman" w:eastAsia="Times New Roman" w:hAnsi="Times New Roman" w:cs="Times New Roman"/>
          <w:sz w:val="28"/>
          <w:szCs w:val="28"/>
          <w:lang w:val="en-US" w:eastAsia="ru-RU"/>
        </w:rPr>
        <w:t xml:space="preserve">3 days. </w:t>
      </w:r>
      <w:r w:rsidR="00AF01BC" w:rsidRPr="00C53608">
        <w:rPr>
          <w:rFonts w:ascii="Times New Roman" w:hAnsi="Times New Roman" w:cs="Times New Roman"/>
          <w:sz w:val="28"/>
          <w:szCs w:val="28"/>
          <w:lang w:val="en-US"/>
        </w:rPr>
        <w:t xml:space="preserve">Under </w:t>
      </w:r>
      <w:r w:rsidR="0061459E" w:rsidRPr="00C53608">
        <w:rPr>
          <w:rFonts w:ascii="Times New Roman" w:hAnsi="Times New Roman" w:cs="Times New Roman"/>
          <w:sz w:val="28"/>
          <w:szCs w:val="28"/>
          <w:lang w:val="en-US"/>
        </w:rPr>
        <w:t xml:space="preserve">the </w:t>
      </w:r>
      <w:r w:rsidR="00AF01BC" w:rsidRPr="00C53608">
        <w:rPr>
          <w:rFonts w:ascii="Times New Roman" w:hAnsi="Times New Roman" w:cs="Times New Roman"/>
          <w:sz w:val="28"/>
          <w:szCs w:val="28"/>
          <w:lang w:val="en-US"/>
        </w:rPr>
        <w:t xml:space="preserve">described media conditions, </w:t>
      </w:r>
      <w:r w:rsidR="00223D41" w:rsidRPr="00C53608">
        <w:rPr>
          <w:rFonts w:ascii="Times New Roman" w:hAnsi="Times New Roman" w:cs="Times New Roman"/>
          <w:sz w:val="28"/>
          <w:szCs w:val="28"/>
          <w:lang w:val="en-US"/>
        </w:rPr>
        <w:t xml:space="preserve">expression </w:t>
      </w:r>
      <w:r w:rsidR="0061459E" w:rsidRPr="00C53608">
        <w:rPr>
          <w:rFonts w:ascii="Times New Roman" w:hAnsi="Times New Roman" w:cs="Times New Roman"/>
          <w:sz w:val="28"/>
          <w:szCs w:val="28"/>
          <w:lang w:val="en-US"/>
        </w:rPr>
        <w:t xml:space="preserve">dynamics </w:t>
      </w:r>
      <w:r w:rsidR="00223D41" w:rsidRPr="00C53608">
        <w:rPr>
          <w:rFonts w:ascii="Times New Roman" w:hAnsi="Times New Roman" w:cs="Times New Roman"/>
          <w:sz w:val="28"/>
          <w:szCs w:val="28"/>
          <w:lang w:val="en-US"/>
        </w:rPr>
        <w:t xml:space="preserve">of the </w:t>
      </w:r>
      <w:r w:rsidR="00AF01BC" w:rsidRPr="00C53608">
        <w:rPr>
          <w:rFonts w:ascii="Times New Roman" w:hAnsi="Times New Roman" w:cs="Times New Roman"/>
          <w:sz w:val="28"/>
          <w:szCs w:val="28"/>
          <w:lang w:val="en-US"/>
        </w:rPr>
        <w:t xml:space="preserve">FOXA2 </w:t>
      </w:r>
      <w:r w:rsidR="00223D41" w:rsidRPr="00C53608">
        <w:rPr>
          <w:rFonts w:ascii="Times New Roman" w:hAnsi="Times New Roman" w:cs="Times New Roman"/>
          <w:sz w:val="28"/>
          <w:szCs w:val="28"/>
          <w:lang w:val="en-US"/>
        </w:rPr>
        <w:t>was observed as sharp over the duration of 3 days</w:t>
      </w:r>
      <w:r w:rsidR="0061459E" w:rsidRPr="00C53608">
        <w:rPr>
          <w:rFonts w:ascii="Times New Roman" w:hAnsi="Times New Roman" w:cs="Times New Roman"/>
          <w:sz w:val="28"/>
          <w:szCs w:val="28"/>
          <w:lang w:val="en-US"/>
        </w:rPr>
        <w:t xml:space="preserve"> and reached its peak on day 3.</w:t>
      </w:r>
      <w:r w:rsidR="00BA0F5D" w:rsidRPr="00C53608">
        <w:rPr>
          <w:rFonts w:ascii="Times New Roman" w:hAnsi="Times New Roman" w:cs="Times New Roman"/>
          <w:sz w:val="28"/>
          <w:szCs w:val="28"/>
          <w:lang w:val="en-US"/>
        </w:rPr>
        <w:t xml:space="preserve"> The expression was calculated as </w:t>
      </w:r>
      <w:r w:rsidR="00E16D5E" w:rsidRPr="00C53608">
        <w:rPr>
          <w:rFonts w:ascii="Times New Roman" w:hAnsi="Times New Roman" w:cs="Times New Roman"/>
          <w:sz w:val="28"/>
          <w:szCs w:val="28"/>
          <w:lang w:val="en-US"/>
        </w:rPr>
        <w:t xml:space="preserve">a </w:t>
      </w:r>
      <w:r w:rsidR="00BA0F5D" w:rsidRPr="00C53608">
        <w:rPr>
          <w:rFonts w:ascii="Times New Roman" w:hAnsi="Times New Roman" w:cs="Times New Roman"/>
          <w:sz w:val="28"/>
          <w:szCs w:val="28"/>
          <w:lang w:val="en-US"/>
        </w:rPr>
        <w:t xml:space="preserve">fold change and </w:t>
      </w:r>
      <w:r w:rsidR="00E16D5E" w:rsidRPr="00C53608">
        <w:rPr>
          <w:rFonts w:ascii="Times New Roman" w:hAnsi="Times New Roman" w:cs="Times New Roman"/>
          <w:sz w:val="28"/>
          <w:szCs w:val="28"/>
          <w:lang w:val="en-US"/>
        </w:rPr>
        <w:t xml:space="preserve">stood at over than 800 times on day3. On the </w:t>
      </w:r>
      <w:r w:rsidR="00FC41D6" w:rsidRPr="00C53608">
        <w:rPr>
          <w:rFonts w:ascii="Times New Roman" w:hAnsi="Times New Roman" w:cs="Times New Roman"/>
          <w:sz w:val="28"/>
          <w:szCs w:val="28"/>
          <w:lang w:val="en-US"/>
        </w:rPr>
        <w:t xml:space="preserve">other hand, CXCR4 expression did not change sharply, but rather showed a gradual increase over the days and </w:t>
      </w:r>
      <w:r w:rsidR="0032117F" w:rsidRPr="00C53608">
        <w:rPr>
          <w:rFonts w:ascii="Times New Roman" w:hAnsi="Times New Roman" w:cs="Times New Roman"/>
          <w:sz w:val="28"/>
          <w:szCs w:val="28"/>
          <w:lang w:val="en-US"/>
        </w:rPr>
        <w:t>approximately 650 times fold change increase was re</w:t>
      </w:r>
      <w:r w:rsidR="00AA11FB" w:rsidRPr="00C53608">
        <w:rPr>
          <w:rFonts w:ascii="Times New Roman" w:hAnsi="Times New Roman" w:cs="Times New Roman"/>
          <w:sz w:val="28"/>
          <w:szCs w:val="28"/>
          <w:lang w:val="en-US"/>
        </w:rPr>
        <w:t xml:space="preserve">ached </w:t>
      </w:r>
      <w:r w:rsidR="0032117F" w:rsidRPr="00C53608">
        <w:rPr>
          <w:rFonts w:ascii="Times New Roman" w:hAnsi="Times New Roman" w:cs="Times New Roman"/>
          <w:sz w:val="28"/>
          <w:szCs w:val="28"/>
          <w:lang w:val="en-US"/>
        </w:rPr>
        <w:t>on the third day. Both expressions</w:t>
      </w:r>
      <w:r w:rsidR="004B0E0E" w:rsidRPr="00C53608">
        <w:rPr>
          <w:rFonts w:ascii="Times New Roman" w:hAnsi="Times New Roman" w:cs="Times New Roman"/>
          <w:sz w:val="28"/>
          <w:szCs w:val="28"/>
          <w:lang w:val="en-US"/>
        </w:rPr>
        <w:t xml:space="preserve">’ error margins </w:t>
      </w:r>
      <w:r w:rsidR="00B7292A">
        <w:rPr>
          <w:rFonts w:ascii="Times New Roman" w:hAnsi="Times New Roman" w:cs="Times New Roman"/>
          <w:sz w:val="28"/>
          <w:szCs w:val="28"/>
          <w:lang w:val="en-US"/>
        </w:rPr>
        <w:t xml:space="preserve">were </w:t>
      </w:r>
      <w:r w:rsidR="00FC7BC3" w:rsidRPr="00C53608">
        <w:rPr>
          <w:rFonts w:ascii="Times New Roman" w:hAnsi="Times New Roman" w:cs="Times New Roman"/>
          <w:sz w:val="28"/>
          <w:szCs w:val="28"/>
          <w:lang w:val="en-US"/>
        </w:rPr>
        <w:t xml:space="preserve">found to be </w:t>
      </w:r>
      <w:r w:rsidR="004B0E0E" w:rsidRPr="00C53608">
        <w:rPr>
          <w:rFonts w:ascii="Times New Roman" w:hAnsi="Times New Roman" w:cs="Times New Roman"/>
          <w:sz w:val="28"/>
          <w:szCs w:val="28"/>
          <w:lang w:val="en-US"/>
        </w:rPr>
        <w:t>within 5</w:t>
      </w:r>
      <w:r w:rsidR="00144AED" w:rsidRPr="00C53608">
        <w:rPr>
          <w:rFonts w:ascii="Times New Roman" w:hAnsi="Times New Roman" w:cs="Times New Roman"/>
          <w:sz w:val="28"/>
          <w:szCs w:val="28"/>
          <w:lang w:val="en-US"/>
        </w:rPr>
        <w:t>-10</w:t>
      </w:r>
      <w:r w:rsidR="004B0E0E" w:rsidRPr="00C53608">
        <w:rPr>
          <w:rFonts w:ascii="Times New Roman" w:hAnsi="Times New Roman" w:cs="Times New Roman"/>
          <w:sz w:val="28"/>
          <w:szCs w:val="28"/>
          <w:lang w:val="en-US"/>
        </w:rPr>
        <w:t>%</w:t>
      </w:r>
      <w:r w:rsidR="00FC7BC3" w:rsidRPr="00C53608">
        <w:rPr>
          <w:rFonts w:ascii="Times New Roman" w:hAnsi="Times New Roman" w:cs="Times New Roman"/>
          <w:sz w:val="28"/>
          <w:szCs w:val="28"/>
          <w:lang w:val="en-US"/>
        </w:rPr>
        <w:t xml:space="preserve">. </w:t>
      </w:r>
      <w:r w:rsidR="0032117F" w:rsidRPr="00C53608">
        <w:rPr>
          <w:rFonts w:ascii="Times New Roman" w:hAnsi="Times New Roman" w:cs="Times New Roman"/>
          <w:sz w:val="28"/>
          <w:szCs w:val="28"/>
          <w:lang w:val="en-US"/>
        </w:rPr>
        <w:t xml:space="preserve"> </w:t>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1F6B6F">
        <w:rPr>
          <w:rFonts w:ascii="Times New Roman" w:hAnsi="Times New Roman" w:cs="Times New Roman"/>
          <w:sz w:val="28"/>
          <w:szCs w:val="28"/>
          <w:lang w:val="en-US"/>
        </w:rPr>
        <w:tab/>
      </w:r>
      <w:r w:rsidR="00B7292A">
        <w:rPr>
          <w:rFonts w:ascii="Times New Roman" w:hAnsi="Times New Roman" w:cs="Times New Roman"/>
          <w:sz w:val="28"/>
          <w:szCs w:val="28"/>
          <w:lang w:val="en-US"/>
        </w:rPr>
        <w:tab/>
      </w:r>
      <w:r w:rsidR="00B7292A">
        <w:rPr>
          <w:rFonts w:ascii="Times New Roman" w:hAnsi="Times New Roman" w:cs="Times New Roman"/>
          <w:sz w:val="28"/>
          <w:szCs w:val="28"/>
          <w:lang w:val="en-US"/>
        </w:rPr>
        <w:tab/>
      </w:r>
      <w:r w:rsidR="00B7292A" w:rsidRPr="00C53608">
        <w:rPr>
          <w:rFonts w:ascii="Times New Roman" w:eastAsia="Times New Roman" w:hAnsi="Times New Roman" w:cs="Times New Roman"/>
          <w:sz w:val="28"/>
          <w:szCs w:val="28"/>
          <w:lang w:val="en-US" w:eastAsia="ru-RU"/>
        </w:rPr>
        <w:t xml:space="preserve"> </w:t>
      </w:r>
    </w:p>
    <w:p w14:paraId="6FB9EC74" w14:textId="3E83FBB2" w:rsidR="003F6296" w:rsidRDefault="001F6B6F" w:rsidP="00B21C38">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1067DB">
        <w:rPr>
          <w:rFonts w:ascii="Times New Roman" w:hAnsi="Times New Roman" w:cs="Times New Roman"/>
          <w:sz w:val="28"/>
          <w:szCs w:val="28"/>
          <w:lang w:val="en-US"/>
        </w:rPr>
        <w:tab/>
      </w:r>
      <w:r w:rsidRPr="001067DB">
        <w:rPr>
          <w:rFonts w:ascii="Times New Roman" w:hAnsi="Times New Roman" w:cs="Times New Roman"/>
          <w:sz w:val="28"/>
          <w:szCs w:val="28"/>
          <w:lang w:val="en-US"/>
        </w:rPr>
        <w:tab/>
      </w:r>
      <w:r w:rsidRPr="001067DB">
        <w:rPr>
          <w:rFonts w:ascii="Times New Roman" w:hAnsi="Times New Roman" w:cs="Times New Roman"/>
          <w:sz w:val="28"/>
          <w:szCs w:val="28"/>
          <w:lang w:val="en-US"/>
        </w:rPr>
        <w:tab/>
      </w:r>
      <w:r w:rsidRPr="001067DB">
        <w:rPr>
          <w:rFonts w:ascii="Times New Roman" w:hAnsi="Times New Roman" w:cs="Times New Roman"/>
          <w:sz w:val="28"/>
          <w:szCs w:val="28"/>
          <w:lang w:val="en-US"/>
        </w:rPr>
        <w:tab/>
      </w:r>
      <w:r w:rsidRPr="001067DB">
        <w:rPr>
          <w:rFonts w:ascii="Times New Roman" w:hAnsi="Times New Roman" w:cs="Times New Roman"/>
          <w:sz w:val="28"/>
          <w:szCs w:val="28"/>
          <w:lang w:val="en-US"/>
        </w:rPr>
        <w:tab/>
      </w:r>
      <w:r w:rsidRPr="001067DB">
        <w:rPr>
          <w:rFonts w:ascii="Times New Roman" w:hAnsi="Times New Roman" w:cs="Times New Roman"/>
          <w:sz w:val="28"/>
          <w:szCs w:val="28"/>
          <w:lang w:val="en-US"/>
        </w:rPr>
        <w:tab/>
      </w:r>
      <w:r w:rsidRPr="001067DB">
        <w:rPr>
          <w:rFonts w:ascii="Times New Roman" w:hAnsi="Times New Roman" w:cs="Times New Roman"/>
          <w:sz w:val="28"/>
          <w:szCs w:val="28"/>
          <w:lang w:val="en-US"/>
        </w:rPr>
        <w:tab/>
        <w:t>3.</w:t>
      </w:r>
      <w:r w:rsidR="00254368" w:rsidRPr="001067DB">
        <w:rPr>
          <w:rFonts w:ascii="Times New Roman" w:hAnsi="Times New Roman" w:cs="Times New Roman"/>
          <w:sz w:val="28"/>
          <w:szCs w:val="28"/>
          <w:lang w:val="en-US"/>
        </w:rPr>
        <w:t>3</w:t>
      </w:r>
      <w:r w:rsidRPr="001067DB">
        <w:rPr>
          <w:rFonts w:ascii="Times New Roman" w:hAnsi="Times New Roman" w:cs="Times New Roman"/>
          <w:sz w:val="28"/>
          <w:szCs w:val="28"/>
          <w:lang w:val="en-US"/>
        </w:rPr>
        <w:t xml:space="preserve">.3. </w:t>
      </w:r>
      <w:r w:rsidR="001D63B7">
        <w:rPr>
          <w:rFonts w:ascii="Times New Roman" w:hAnsi="Times New Roman" w:cs="Times New Roman"/>
          <w:sz w:val="28"/>
          <w:szCs w:val="28"/>
          <w:lang w:val="en-US"/>
        </w:rPr>
        <w:t xml:space="preserve">Stage 2: </w:t>
      </w:r>
      <w:r w:rsidR="001F0281" w:rsidRPr="001067DB">
        <w:rPr>
          <w:rFonts w:ascii="Times New Roman" w:hAnsi="Times New Roman" w:cs="Times New Roman"/>
          <w:sz w:val="28"/>
          <w:szCs w:val="28"/>
          <w:lang w:val="en-US"/>
        </w:rPr>
        <w:t>Production of primitive gut tube</w:t>
      </w:r>
      <w:r w:rsidR="00564689" w:rsidRPr="001067DB">
        <w:rPr>
          <w:rFonts w:ascii="Times New Roman" w:hAnsi="Times New Roman" w:cs="Times New Roman"/>
          <w:sz w:val="28"/>
          <w:szCs w:val="28"/>
          <w:lang w:val="en-US"/>
        </w:rPr>
        <w:t xml:space="preserve"> </w:t>
      </w:r>
      <w:r w:rsidR="001067DB" w:rsidRPr="001067DB">
        <w:rPr>
          <w:rFonts w:ascii="Times New Roman" w:hAnsi="Times New Roman" w:cs="Times New Roman"/>
          <w:sz w:val="28"/>
          <w:szCs w:val="28"/>
          <w:lang w:val="en-US"/>
        </w:rPr>
        <w:t>cells</w:t>
      </w:r>
      <w:r w:rsidRPr="001067DB">
        <w:rPr>
          <w:rFonts w:ascii="Times New Roman" w:hAnsi="Times New Roman" w:cs="Times New Roman"/>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1067DB" w:rsidRPr="001067DB">
        <w:rPr>
          <w:rFonts w:ascii="Times New Roman" w:hAnsi="Times New Roman" w:cs="Times New Roman"/>
          <w:sz w:val="28"/>
          <w:szCs w:val="28"/>
          <w:lang w:val="en-US"/>
        </w:rPr>
        <w:t xml:space="preserve">At this </w:t>
      </w:r>
      <w:r w:rsidR="009F70F9">
        <w:rPr>
          <w:rFonts w:ascii="Times New Roman" w:hAnsi="Times New Roman" w:cs="Times New Roman"/>
          <w:sz w:val="28"/>
          <w:szCs w:val="28"/>
          <w:lang w:val="en-US"/>
        </w:rPr>
        <w:t xml:space="preserve">stage </w:t>
      </w:r>
      <w:r w:rsidR="001067DB" w:rsidRPr="001067DB">
        <w:rPr>
          <w:rFonts w:ascii="Times New Roman" w:hAnsi="Times New Roman" w:cs="Times New Roman"/>
          <w:sz w:val="28"/>
          <w:szCs w:val="28"/>
          <w:lang w:val="en-US"/>
        </w:rPr>
        <w:t>t</w:t>
      </w:r>
      <w:r w:rsidR="00FD6A99" w:rsidRPr="001067DB">
        <w:rPr>
          <w:rFonts w:ascii="Times New Roman" w:hAnsi="Times New Roman" w:cs="Times New Roman"/>
          <w:sz w:val="28"/>
          <w:szCs w:val="28"/>
          <w:lang w:val="en-US"/>
        </w:rPr>
        <w:t>he cells were further</w:t>
      </w:r>
      <w:r w:rsidR="009529CF" w:rsidRPr="001067DB">
        <w:rPr>
          <w:rFonts w:ascii="Times New Roman" w:hAnsi="Times New Roman" w:cs="Times New Roman"/>
          <w:sz w:val="28"/>
          <w:szCs w:val="28"/>
          <w:lang w:val="en-US"/>
        </w:rPr>
        <w:t xml:space="preserve"> expos</w:t>
      </w:r>
      <w:r w:rsidR="00FD6A99" w:rsidRPr="001067DB">
        <w:rPr>
          <w:rFonts w:ascii="Times New Roman" w:hAnsi="Times New Roman" w:cs="Times New Roman"/>
          <w:sz w:val="28"/>
          <w:szCs w:val="28"/>
          <w:lang w:val="en-US"/>
        </w:rPr>
        <w:t xml:space="preserve">ed </w:t>
      </w:r>
      <w:r w:rsidR="009529CF" w:rsidRPr="001067DB">
        <w:rPr>
          <w:rFonts w:ascii="Times New Roman" w:hAnsi="Times New Roman" w:cs="Times New Roman"/>
          <w:sz w:val="28"/>
          <w:szCs w:val="28"/>
          <w:lang w:val="en-US"/>
        </w:rPr>
        <w:t xml:space="preserve">to </w:t>
      </w:r>
      <w:r w:rsidR="00077824" w:rsidRPr="001067DB">
        <w:rPr>
          <w:rFonts w:ascii="Times New Roman" w:hAnsi="Times New Roman" w:cs="Times New Roman"/>
          <w:sz w:val="28"/>
          <w:szCs w:val="28"/>
          <w:lang w:val="en-US"/>
        </w:rPr>
        <w:t xml:space="preserve">the </w:t>
      </w:r>
      <w:r w:rsidR="009529CF" w:rsidRPr="001067DB">
        <w:rPr>
          <w:rFonts w:ascii="Times New Roman" w:hAnsi="Times New Roman" w:cs="Times New Roman"/>
          <w:sz w:val="28"/>
          <w:szCs w:val="28"/>
          <w:lang w:val="en-US"/>
        </w:rPr>
        <w:t>MCDB medium</w:t>
      </w:r>
      <w:r w:rsidR="00FD6A99" w:rsidRPr="001067DB">
        <w:rPr>
          <w:rFonts w:ascii="Times New Roman" w:hAnsi="Times New Roman" w:cs="Times New Roman"/>
          <w:sz w:val="28"/>
          <w:szCs w:val="28"/>
          <w:lang w:val="en-US"/>
        </w:rPr>
        <w:t xml:space="preserve"> described in the methods section.</w:t>
      </w:r>
      <w:r w:rsidR="002B7FB8" w:rsidRPr="00C53608">
        <w:rPr>
          <w:rFonts w:ascii="Times New Roman" w:hAnsi="Times New Roman" w:cs="Times New Roman"/>
          <w:sz w:val="28"/>
          <w:szCs w:val="28"/>
          <w:lang w:val="en-US"/>
        </w:rPr>
        <w:t xml:space="preserve"> </w:t>
      </w:r>
      <w:r w:rsidR="00F7403A">
        <w:rPr>
          <w:rFonts w:ascii="Times New Roman" w:hAnsi="Times New Roman" w:cs="Times New Roman"/>
          <w:sz w:val="28"/>
          <w:szCs w:val="28"/>
          <w:lang w:val="en-US"/>
        </w:rPr>
        <w:t>Meanwhile</w:t>
      </w:r>
      <w:r w:rsidR="00077824" w:rsidRPr="00C53608">
        <w:rPr>
          <w:rFonts w:ascii="Times New Roman" w:hAnsi="Times New Roman" w:cs="Times New Roman"/>
          <w:sz w:val="28"/>
          <w:szCs w:val="28"/>
          <w:lang w:val="en-US"/>
        </w:rPr>
        <w:t xml:space="preserve">, </w:t>
      </w:r>
      <w:r w:rsidR="002B7FB8" w:rsidRPr="00C53608">
        <w:rPr>
          <w:rFonts w:ascii="Times New Roman" w:hAnsi="Times New Roman" w:cs="Times New Roman"/>
          <w:sz w:val="28"/>
          <w:szCs w:val="28"/>
          <w:lang w:val="en-US"/>
        </w:rPr>
        <w:t>the medium was a</w:t>
      </w:r>
      <w:r w:rsidR="008B71D3" w:rsidRPr="00C53608">
        <w:rPr>
          <w:rFonts w:ascii="Times New Roman" w:hAnsi="Times New Roman" w:cs="Times New Roman"/>
          <w:sz w:val="28"/>
          <w:szCs w:val="28"/>
          <w:lang w:val="en-US"/>
        </w:rPr>
        <w:t xml:space="preserve">dditionally </w:t>
      </w:r>
      <w:r w:rsidR="003F1218" w:rsidRPr="00C53608">
        <w:rPr>
          <w:rFonts w:ascii="Times New Roman" w:hAnsi="Times New Roman" w:cs="Times New Roman"/>
          <w:sz w:val="28"/>
          <w:szCs w:val="28"/>
          <w:lang w:val="en-US"/>
        </w:rPr>
        <w:t xml:space="preserve">supplemented with </w:t>
      </w:r>
      <w:r w:rsidR="00F24CB7" w:rsidRPr="00C53608">
        <w:rPr>
          <w:rFonts w:ascii="Times New Roman" w:hAnsi="Times New Roman" w:cs="Times New Roman"/>
          <w:sz w:val="28"/>
          <w:szCs w:val="28"/>
          <w:lang w:val="en-US"/>
        </w:rPr>
        <w:t>ascorbi</w:t>
      </w:r>
      <w:r w:rsidR="008A369D" w:rsidRPr="00C53608">
        <w:rPr>
          <w:rFonts w:ascii="Times New Roman" w:hAnsi="Times New Roman" w:cs="Times New Roman"/>
          <w:sz w:val="28"/>
          <w:szCs w:val="28"/>
          <w:lang w:val="en-US"/>
        </w:rPr>
        <w:t>c</w:t>
      </w:r>
      <w:r w:rsidR="00F24CB7" w:rsidRPr="00C53608">
        <w:rPr>
          <w:rFonts w:ascii="Times New Roman" w:hAnsi="Times New Roman" w:cs="Times New Roman"/>
          <w:sz w:val="28"/>
          <w:szCs w:val="28"/>
          <w:lang w:val="en-US"/>
        </w:rPr>
        <w:t xml:space="preserve"> acid </w:t>
      </w:r>
      <w:r w:rsidR="00B25FF2">
        <w:rPr>
          <w:rFonts w:ascii="Times New Roman" w:hAnsi="Times New Roman" w:cs="Times New Roman"/>
          <w:sz w:val="28"/>
          <w:szCs w:val="28"/>
          <w:lang w:val="en-US"/>
        </w:rPr>
        <w:t xml:space="preserve">and </w:t>
      </w:r>
      <w:r w:rsidR="00B25FF2" w:rsidRPr="00C53608">
        <w:rPr>
          <w:rFonts w:ascii="Times New Roman" w:eastAsia="Times New Roman" w:hAnsi="Times New Roman" w:cs="Times New Roman"/>
          <w:sz w:val="28"/>
          <w:szCs w:val="28"/>
          <w:lang w:val="en-US" w:eastAsia="ru-RU"/>
        </w:rPr>
        <w:t>sodium bicarbonate</w:t>
      </w:r>
      <w:r w:rsidR="00B25FF2" w:rsidRPr="00C53608">
        <w:rPr>
          <w:rFonts w:ascii="Times New Roman" w:hAnsi="Times New Roman" w:cs="Times New Roman"/>
          <w:sz w:val="28"/>
          <w:szCs w:val="28"/>
          <w:lang w:val="en-US"/>
        </w:rPr>
        <w:t xml:space="preserve"> </w:t>
      </w:r>
      <w:r w:rsidR="002B7FB8" w:rsidRPr="00C53608">
        <w:rPr>
          <w:rFonts w:ascii="Times New Roman" w:hAnsi="Times New Roman" w:cs="Times New Roman"/>
          <w:sz w:val="28"/>
          <w:szCs w:val="28"/>
          <w:lang w:val="en-US"/>
        </w:rPr>
        <w:t xml:space="preserve">to maintain </w:t>
      </w:r>
      <w:r w:rsidR="008B71D3" w:rsidRPr="00C53608">
        <w:rPr>
          <w:rFonts w:ascii="Times New Roman" w:hAnsi="Times New Roman" w:cs="Times New Roman"/>
          <w:sz w:val="28"/>
          <w:szCs w:val="28"/>
          <w:lang w:val="en-US"/>
        </w:rPr>
        <w:t xml:space="preserve">the differentiating </w:t>
      </w:r>
      <w:r w:rsidR="00262C95">
        <w:rPr>
          <w:rFonts w:ascii="Times New Roman" w:hAnsi="Times New Roman" w:cs="Times New Roman"/>
          <w:sz w:val="28"/>
          <w:szCs w:val="28"/>
          <w:lang w:val="en-US"/>
        </w:rPr>
        <w:t xml:space="preserve">path of the </w:t>
      </w:r>
      <w:r w:rsidR="008B71D3" w:rsidRPr="00C53608">
        <w:rPr>
          <w:rFonts w:ascii="Times New Roman" w:hAnsi="Times New Roman" w:cs="Times New Roman"/>
          <w:sz w:val="28"/>
          <w:szCs w:val="28"/>
          <w:lang w:val="en-US"/>
        </w:rPr>
        <w:t>cells</w:t>
      </w:r>
      <w:r w:rsidR="00262C95">
        <w:rPr>
          <w:rFonts w:ascii="Times New Roman" w:hAnsi="Times New Roman" w:cs="Times New Roman"/>
          <w:sz w:val="28"/>
          <w:szCs w:val="28"/>
          <w:lang w:val="en-US"/>
        </w:rPr>
        <w:t xml:space="preserve">. </w:t>
      </w:r>
      <w:r w:rsidR="00262C95">
        <w:rPr>
          <w:rFonts w:ascii="Times New Roman" w:hAnsi="Times New Roman" w:cs="Times New Roman"/>
          <w:sz w:val="28"/>
          <w:szCs w:val="28"/>
          <w:lang w:val="en-US"/>
        </w:rPr>
        <w:lastRenderedPageBreak/>
        <w:t xml:space="preserve">The goal at this stage was </w:t>
      </w:r>
      <w:r w:rsidR="008B71D3" w:rsidRPr="00C53608">
        <w:rPr>
          <w:rFonts w:ascii="Times New Roman" w:hAnsi="Times New Roman" w:cs="Times New Roman"/>
          <w:sz w:val="28"/>
          <w:szCs w:val="28"/>
          <w:lang w:val="en-US"/>
        </w:rPr>
        <w:t>to keep</w:t>
      </w:r>
      <w:r w:rsidR="005E51C4" w:rsidRPr="00C53608">
        <w:rPr>
          <w:rFonts w:ascii="Times New Roman" w:hAnsi="Times New Roman" w:cs="Times New Roman"/>
          <w:sz w:val="28"/>
          <w:szCs w:val="28"/>
          <w:lang w:val="en-US"/>
        </w:rPr>
        <w:t xml:space="preserve"> the expression of</w:t>
      </w:r>
      <w:r w:rsidR="008B71D3" w:rsidRPr="00C53608">
        <w:rPr>
          <w:rFonts w:ascii="Times New Roman" w:hAnsi="Times New Roman" w:cs="Times New Roman"/>
          <w:sz w:val="28"/>
          <w:szCs w:val="28"/>
          <w:lang w:val="en-US"/>
        </w:rPr>
        <w:t xml:space="preserve"> </w:t>
      </w:r>
      <w:r w:rsidR="005E51C4" w:rsidRPr="00C53608">
        <w:rPr>
          <w:rFonts w:ascii="Times New Roman" w:hAnsi="Times New Roman" w:cs="Times New Roman"/>
          <w:sz w:val="28"/>
          <w:szCs w:val="28"/>
          <w:lang w:val="en-US"/>
        </w:rPr>
        <w:t>FOXA2</w:t>
      </w:r>
      <w:r w:rsidR="003F6296" w:rsidRPr="00C53608">
        <w:rPr>
          <w:rFonts w:ascii="Times New Roman" w:hAnsi="Times New Roman" w:cs="Times New Roman"/>
          <w:sz w:val="28"/>
          <w:szCs w:val="28"/>
          <w:lang w:val="en-US"/>
        </w:rPr>
        <w:t xml:space="preserve"> (Figure 1</w:t>
      </w:r>
      <w:r w:rsidR="00C431F4">
        <w:rPr>
          <w:rFonts w:ascii="Times New Roman" w:hAnsi="Times New Roman" w:cs="Times New Roman"/>
          <w:sz w:val="28"/>
          <w:szCs w:val="28"/>
          <w:lang w:val="en-US"/>
        </w:rPr>
        <w:t>7</w:t>
      </w:r>
      <w:r w:rsidR="003F6296" w:rsidRPr="00C53608">
        <w:rPr>
          <w:rFonts w:ascii="Times New Roman" w:hAnsi="Times New Roman" w:cs="Times New Roman"/>
          <w:sz w:val="28"/>
          <w:szCs w:val="28"/>
          <w:lang w:val="en-US"/>
        </w:rPr>
        <w:t>)</w:t>
      </w:r>
      <w:r w:rsidR="005E51C4" w:rsidRPr="00C53608">
        <w:rPr>
          <w:rFonts w:ascii="Times New Roman" w:hAnsi="Times New Roman" w:cs="Times New Roman"/>
          <w:sz w:val="28"/>
          <w:szCs w:val="28"/>
          <w:lang w:val="en-US"/>
        </w:rPr>
        <w:t xml:space="preserve">, </w:t>
      </w:r>
      <w:r w:rsidR="0058633C" w:rsidRPr="00C53608">
        <w:rPr>
          <w:rFonts w:ascii="Times New Roman" w:hAnsi="Times New Roman" w:cs="Times New Roman"/>
          <w:sz w:val="28"/>
          <w:szCs w:val="28"/>
          <w:lang w:val="en-US"/>
        </w:rPr>
        <w:t xml:space="preserve">but, in line with other </w:t>
      </w:r>
      <w:r w:rsidR="00B40759" w:rsidRPr="00C53608">
        <w:rPr>
          <w:rFonts w:ascii="Times New Roman" w:hAnsi="Times New Roman" w:cs="Times New Roman"/>
          <w:sz w:val="28"/>
          <w:szCs w:val="28"/>
          <w:lang w:val="en-US"/>
        </w:rPr>
        <w:t>important</w:t>
      </w:r>
      <w:r w:rsidR="0058633C" w:rsidRPr="00C53608">
        <w:rPr>
          <w:rFonts w:ascii="Times New Roman" w:hAnsi="Times New Roman" w:cs="Times New Roman"/>
          <w:sz w:val="28"/>
          <w:szCs w:val="28"/>
          <w:lang w:val="en-US"/>
        </w:rPr>
        <w:t xml:space="preserve"> factors,</w:t>
      </w:r>
      <w:r w:rsidR="00054824" w:rsidRPr="00C53608">
        <w:rPr>
          <w:rFonts w:ascii="Times New Roman" w:hAnsi="Times New Roman" w:cs="Times New Roman"/>
          <w:sz w:val="28"/>
          <w:szCs w:val="28"/>
          <w:lang w:val="en-US"/>
        </w:rPr>
        <w:t xml:space="preserve"> decrease and completely stop CXCR4’s </w:t>
      </w:r>
      <w:r w:rsidR="008E21EB" w:rsidRPr="00C53608">
        <w:rPr>
          <w:rFonts w:ascii="Times New Roman" w:hAnsi="Times New Roman" w:cs="Times New Roman"/>
          <w:sz w:val="28"/>
          <w:szCs w:val="28"/>
          <w:lang w:val="en-US"/>
        </w:rPr>
        <w:t>transcription</w:t>
      </w:r>
      <w:r w:rsidR="00FC7EB2" w:rsidRPr="00C53608">
        <w:rPr>
          <w:rFonts w:ascii="Times New Roman" w:hAnsi="Times New Roman" w:cs="Times New Roman"/>
          <w:sz w:val="28"/>
          <w:szCs w:val="28"/>
          <w:lang w:val="en-US"/>
        </w:rPr>
        <w:t xml:space="preserve">. </w:t>
      </w:r>
      <w:r w:rsidR="00250B27">
        <w:rPr>
          <w:rFonts w:ascii="Times New Roman" w:hAnsi="Times New Roman" w:cs="Times New Roman"/>
          <w:sz w:val="28"/>
          <w:szCs w:val="28"/>
          <w:lang w:val="en-US"/>
        </w:rPr>
        <w:t>This is b</w:t>
      </w:r>
      <w:r w:rsidR="00FC7EB2" w:rsidRPr="00C53608">
        <w:rPr>
          <w:rFonts w:ascii="Times New Roman" w:hAnsi="Times New Roman" w:cs="Times New Roman"/>
          <w:sz w:val="28"/>
          <w:szCs w:val="28"/>
          <w:lang w:val="en-US"/>
        </w:rPr>
        <w:t xml:space="preserve">ecause </w:t>
      </w:r>
      <w:r w:rsidR="00250B27">
        <w:rPr>
          <w:rFonts w:ascii="Times New Roman" w:hAnsi="Times New Roman" w:cs="Times New Roman"/>
          <w:sz w:val="28"/>
          <w:szCs w:val="28"/>
          <w:lang w:val="en-US"/>
        </w:rPr>
        <w:t xml:space="preserve">the </w:t>
      </w:r>
      <w:r w:rsidR="00FC7EB2" w:rsidRPr="00C53608">
        <w:rPr>
          <w:rFonts w:ascii="Times New Roman" w:hAnsi="Times New Roman" w:cs="Times New Roman"/>
          <w:sz w:val="28"/>
          <w:szCs w:val="28"/>
          <w:lang w:val="en-US"/>
        </w:rPr>
        <w:t>expression of CXCR4</w:t>
      </w:r>
      <w:r w:rsidR="000528DC" w:rsidRPr="00C53608">
        <w:rPr>
          <w:rFonts w:ascii="Times New Roman" w:hAnsi="Times New Roman" w:cs="Times New Roman"/>
          <w:sz w:val="28"/>
          <w:szCs w:val="28"/>
          <w:lang w:val="en-US"/>
        </w:rPr>
        <w:t xml:space="preserve"> is not</w:t>
      </w:r>
      <w:r w:rsidR="00F41051" w:rsidRPr="00C53608">
        <w:rPr>
          <w:rFonts w:ascii="Times New Roman" w:hAnsi="Times New Roman" w:cs="Times New Roman"/>
          <w:sz w:val="28"/>
          <w:szCs w:val="28"/>
          <w:lang w:val="en-US"/>
        </w:rPr>
        <w:t xml:space="preserve"> necessary for the cells of the </w:t>
      </w:r>
      <w:r w:rsidR="008E21EB" w:rsidRPr="00C53608">
        <w:rPr>
          <w:rFonts w:ascii="Times New Roman" w:hAnsi="Times New Roman" w:cs="Times New Roman"/>
          <w:sz w:val="28"/>
          <w:szCs w:val="28"/>
          <w:lang w:val="en-US"/>
        </w:rPr>
        <w:t xml:space="preserve">primitive gut </w:t>
      </w:r>
      <w:r w:rsidR="006169DF">
        <w:rPr>
          <w:rFonts w:ascii="Times New Roman" w:hAnsi="Times New Roman" w:cs="Times New Roman"/>
          <w:sz w:val="28"/>
          <w:szCs w:val="28"/>
          <w:lang w:val="en-US"/>
        </w:rPr>
        <w:t xml:space="preserve">tube taking a further path toward </w:t>
      </w:r>
      <w:r w:rsidR="000528DC" w:rsidRPr="00C53608">
        <w:rPr>
          <w:rFonts w:ascii="Times New Roman" w:hAnsi="Times New Roman" w:cs="Times New Roman"/>
          <w:sz w:val="28"/>
          <w:szCs w:val="28"/>
          <w:lang w:val="en-US"/>
        </w:rPr>
        <w:t>PDX</w:t>
      </w:r>
      <w:r w:rsidR="006169DF">
        <w:rPr>
          <w:rFonts w:ascii="Times New Roman" w:hAnsi="Times New Roman" w:cs="Times New Roman"/>
          <w:sz w:val="28"/>
          <w:szCs w:val="28"/>
          <w:lang w:val="en-US"/>
        </w:rPr>
        <w:t>1</w:t>
      </w:r>
      <w:r w:rsidR="00B166A6" w:rsidRPr="00C53608">
        <w:rPr>
          <w:rFonts w:ascii="Times New Roman" w:hAnsi="Times New Roman" w:cs="Times New Roman"/>
          <w:sz w:val="28"/>
          <w:szCs w:val="28"/>
          <w:lang w:val="en-US"/>
        </w:rPr>
        <w:t xml:space="preserve"> transcription</w:t>
      </w:r>
      <w:r w:rsidR="004C0EA5" w:rsidRPr="00C53608">
        <w:rPr>
          <w:rFonts w:ascii="Times New Roman" w:hAnsi="Times New Roman" w:cs="Times New Roman"/>
          <w:sz w:val="28"/>
          <w:szCs w:val="28"/>
          <w:lang w:val="en-US"/>
        </w:rPr>
        <w:t xml:space="preserve">. </w:t>
      </w:r>
      <w:r w:rsidR="0058633C" w:rsidRPr="00C53608">
        <w:rPr>
          <w:rFonts w:ascii="Times New Roman" w:hAnsi="Times New Roman" w:cs="Times New Roman"/>
          <w:sz w:val="28"/>
          <w:szCs w:val="28"/>
          <w:lang w:val="en-US"/>
        </w:rPr>
        <w:t xml:space="preserve"> </w:t>
      </w:r>
      <w:r w:rsidR="003F1218" w:rsidRPr="00C53608">
        <w:rPr>
          <w:rFonts w:ascii="Times New Roman" w:hAnsi="Times New Roman" w:cs="Times New Roman"/>
          <w:sz w:val="28"/>
          <w:szCs w:val="28"/>
          <w:lang w:val="en-US"/>
        </w:rPr>
        <w:t xml:space="preserve"> </w:t>
      </w:r>
    </w:p>
    <w:p w14:paraId="20CD8D5B" w14:textId="77777777" w:rsidR="00B21C38" w:rsidRPr="00E159FC" w:rsidRDefault="00B21C38" w:rsidP="00B21C38">
      <w:pPr>
        <w:spacing w:line="240" w:lineRule="auto"/>
        <w:jc w:val="both"/>
        <w:rPr>
          <w:rFonts w:ascii="Times New Roman" w:hAnsi="Times New Roman" w:cs="Times New Roman"/>
          <w:sz w:val="8"/>
          <w:szCs w:val="8"/>
          <w:lang w:val="en-US"/>
        </w:rPr>
      </w:pPr>
    </w:p>
    <w:p w14:paraId="1406CC91" w14:textId="5F36CCC1" w:rsidR="001961C2" w:rsidRPr="00C53608" w:rsidRDefault="00335010" w:rsidP="00900C3B">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563C84BD" wp14:editId="0070487B">
            <wp:extent cx="2615565" cy="2027582"/>
            <wp:effectExtent l="0" t="0" r="13335" b="10795"/>
            <wp:docPr id="29" name="Диаграмма 29">
              <a:extLst xmlns:a="http://schemas.openxmlformats.org/drawingml/2006/main">
                <a:ext uri="{FF2B5EF4-FFF2-40B4-BE49-F238E27FC236}">
                  <a16:creationId xmlns:a16="http://schemas.microsoft.com/office/drawing/2014/main" id="{F2F0B63D-479D-EA87-B00A-5774712BA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76C58DB" w14:textId="1E784733" w:rsidR="00C23764" w:rsidRPr="00C53608" w:rsidRDefault="003F6296"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1</w:t>
      </w:r>
      <w:r w:rsidR="00C431F4">
        <w:rPr>
          <w:rFonts w:ascii="Times New Roman" w:hAnsi="Times New Roman" w:cs="Times New Roman"/>
          <w:sz w:val="28"/>
          <w:szCs w:val="28"/>
          <w:lang w:val="en-US"/>
        </w:rPr>
        <w:t>7</w:t>
      </w:r>
      <w:r w:rsidRPr="00C53608">
        <w:rPr>
          <w:rFonts w:ascii="Times New Roman" w:hAnsi="Times New Roman" w:cs="Times New Roman"/>
          <w:sz w:val="28"/>
          <w:szCs w:val="28"/>
          <w:lang w:val="en-US"/>
        </w:rPr>
        <w:t xml:space="preserve">. </w:t>
      </w:r>
      <w:r w:rsidR="006169DF">
        <w:rPr>
          <w:rFonts w:ascii="Times New Roman" w:hAnsi="Times New Roman" w:cs="Times New Roman"/>
          <w:sz w:val="28"/>
          <w:szCs w:val="28"/>
          <w:lang w:val="en-US"/>
        </w:rPr>
        <w:t xml:space="preserve">Maintaining </w:t>
      </w:r>
      <w:r w:rsidR="00C23764" w:rsidRPr="00C53608">
        <w:rPr>
          <w:rFonts w:ascii="Times New Roman" w:hAnsi="Times New Roman" w:cs="Times New Roman"/>
          <w:sz w:val="28"/>
          <w:szCs w:val="28"/>
          <w:lang w:val="en-US"/>
        </w:rPr>
        <w:t>FOXA2</w:t>
      </w:r>
      <w:r w:rsidRPr="00C53608">
        <w:rPr>
          <w:rFonts w:ascii="Times New Roman" w:hAnsi="Times New Roman" w:cs="Times New Roman"/>
          <w:sz w:val="28"/>
          <w:szCs w:val="28"/>
          <w:lang w:val="en-US"/>
        </w:rPr>
        <w:t xml:space="preserve">’s expression during </w:t>
      </w:r>
      <w:r w:rsidR="006169DF">
        <w:rPr>
          <w:rFonts w:ascii="Times New Roman" w:hAnsi="Times New Roman" w:cs="Times New Roman"/>
          <w:sz w:val="28"/>
          <w:szCs w:val="28"/>
          <w:lang w:val="en-US"/>
        </w:rPr>
        <w:t xml:space="preserve">formation of the cells of </w:t>
      </w:r>
      <w:r w:rsidR="00E159FC">
        <w:rPr>
          <w:rFonts w:ascii="Times New Roman" w:hAnsi="Times New Roman" w:cs="Times New Roman"/>
          <w:sz w:val="28"/>
          <w:szCs w:val="28"/>
          <w:lang w:val="en-US"/>
        </w:rPr>
        <w:t xml:space="preserve">the </w:t>
      </w:r>
      <w:r w:rsidRPr="00C53608">
        <w:rPr>
          <w:rFonts w:ascii="Times New Roman" w:hAnsi="Times New Roman" w:cs="Times New Roman"/>
          <w:sz w:val="28"/>
          <w:szCs w:val="28"/>
          <w:lang w:val="en-US"/>
        </w:rPr>
        <w:t xml:space="preserve">primitive gut </w:t>
      </w:r>
      <w:r w:rsidR="006169DF">
        <w:rPr>
          <w:rFonts w:ascii="Times New Roman" w:hAnsi="Times New Roman" w:cs="Times New Roman"/>
          <w:sz w:val="28"/>
          <w:szCs w:val="28"/>
          <w:lang w:val="en-US"/>
        </w:rPr>
        <w:t>tube</w:t>
      </w:r>
    </w:p>
    <w:p w14:paraId="0AD0627F" w14:textId="77777777" w:rsidR="00E159FC" w:rsidRPr="00B6080B" w:rsidRDefault="003F6296" w:rsidP="00900C3B">
      <w:pPr>
        <w:spacing w:line="240" w:lineRule="auto"/>
        <w:jc w:val="both"/>
        <w:rPr>
          <w:rFonts w:ascii="Times New Roman" w:hAnsi="Times New Roman" w:cs="Times New Roman"/>
          <w:b/>
          <w:bCs/>
          <w:sz w:val="12"/>
          <w:szCs w:val="12"/>
          <w:lang w:val="en-US"/>
        </w:rPr>
      </w:pPr>
      <w:r w:rsidRPr="00C53608">
        <w:rPr>
          <w:rFonts w:ascii="Times New Roman" w:hAnsi="Times New Roman" w:cs="Times New Roman"/>
          <w:b/>
          <w:bCs/>
          <w:sz w:val="28"/>
          <w:szCs w:val="28"/>
          <w:lang w:val="en-US"/>
        </w:rPr>
        <w:tab/>
      </w:r>
    </w:p>
    <w:p w14:paraId="6A4E639D" w14:textId="10FB1139" w:rsidR="001067DB" w:rsidRDefault="007C1B06" w:rsidP="00E159FC">
      <w:pPr>
        <w:spacing w:line="240" w:lineRule="auto"/>
        <w:ind w:firstLine="708"/>
        <w:jc w:val="both"/>
        <w:rPr>
          <w:rFonts w:ascii="Times New Roman" w:hAnsi="Times New Roman" w:cs="Times New Roman"/>
          <w:sz w:val="28"/>
          <w:szCs w:val="28"/>
          <w:lang w:val="en-US"/>
        </w:rPr>
      </w:pPr>
      <w:r w:rsidRPr="00C53608">
        <w:rPr>
          <w:rFonts w:ascii="Times New Roman" w:eastAsia="Times New Roman" w:hAnsi="Times New Roman" w:cs="Times New Roman"/>
          <w:sz w:val="28"/>
          <w:szCs w:val="28"/>
          <w:lang w:val="en-US" w:eastAsia="ru-RU"/>
        </w:rPr>
        <w:t>This stage last</w:t>
      </w:r>
      <w:r>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for </w:t>
      </w:r>
      <w:r w:rsidRPr="00C53608">
        <w:rPr>
          <w:rFonts w:ascii="Times New Roman" w:eastAsia="Times New Roman" w:hAnsi="Times New Roman" w:cs="Times New Roman"/>
          <w:sz w:val="28"/>
          <w:szCs w:val="28"/>
          <w:lang w:val="en-US" w:eastAsia="ru-RU"/>
        </w:rPr>
        <w:t>2 days and</w:t>
      </w:r>
      <w:r>
        <w:rPr>
          <w:rFonts w:ascii="Times New Roman" w:eastAsia="Times New Roman" w:hAnsi="Times New Roman" w:cs="Times New Roman"/>
          <w:sz w:val="28"/>
          <w:szCs w:val="28"/>
          <w:lang w:val="en-US" w:eastAsia="ru-RU"/>
        </w:rPr>
        <w:t xml:space="preserve"> at</w:t>
      </w:r>
      <w:r w:rsidR="003F6296" w:rsidRPr="00C53608">
        <w:rPr>
          <w:rFonts w:ascii="Times New Roman" w:hAnsi="Times New Roman" w:cs="Times New Roman"/>
          <w:sz w:val="28"/>
          <w:szCs w:val="28"/>
          <w:lang w:val="en-US"/>
        </w:rPr>
        <w:t xml:space="preserve"> this point it </w:t>
      </w:r>
      <w:r>
        <w:rPr>
          <w:rFonts w:ascii="Times New Roman" w:hAnsi="Times New Roman" w:cs="Times New Roman"/>
          <w:sz w:val="28"/>
          <w:szCs w:val="28"/>
          <w:lang w:val="en-US"/>
        </w:rPr>
        <w:t>wa</w:t>
      </w:r>
      <w:r w:rsidR="003F6296" w:rsidRPr="00C53608">
        <w:rPr>
          <w:rFonts w:ascii="Times New Roman" w:hAnsi="Times New Roman" w:cs="Times New Roman"/>
          <w:sz w:val="28"/>
          <w:szCs w:val="28"/>
          <w:lang w:val="en-US"/>
        </w:rPr>
        <w:t>s</w:t>
      </w:r>
      <w:r w:rsidR="00B166A6" w:rsidRPr="00C53608">
        <w:rPr>
          <w:rFonts w:ascii="Times New Roman" w:hAnsi="Times New Roman" w:cs="Times New Roman"/>
          <w:sz w:val="28"/>
          <w:szCs w:val="28"/>
          <w:lang w:val="en-US"/>
        </w:rPr>
        <w:t xml:space="preserve"> important </w:t>
      </w:r>
      <w:r w:rsidR="00296FDC" w:rsidRPr="00C53608">
        <w:rPr>
          <w:rFonts w:ascii="Times New Roman" w:hAnsi="Times New Roman" w:cs="Times New Roman"/>
          <w:sz w:val="28"/>
          <w:szCs w:val="28"/>
          <w:lang w:val="en-US"/>
        </w:rPr>
        <w:t xml:space="preserve">not </w:t>
      </w:r>
      <w:r w:rsidR="00F150CF">
        <w:rPr>
          <w:rFonts w:ascii="Times New Roman" w:hAnsi="Times New Roman" w:cs="Times New Roman"/>
          <w:sz w:val="28"/>
          <w:szCs w:val="28"/>
          <w:lang w:val="en-US"/>
        </w:rPr>
        <w:t xml:space="preserve">only </w:t>
      </w:r>
      <w:r w:rsidR="00296FDC" w:rsidRPr="00C53608">
        <w:rPr>
          <w:rFonts w:ascii="Times New Roman" w:hAnsi="Times New Roman" w:cs="Times New Roman"/>
          <w:sz w:val="28"/>
          <w:szCs w:val="28"/>
          <w:lang w:val="en-US"/>
        </w:rPr>
        <w:t>keep the expression of FOXA2, but also</w:t>
      </w:r>
      <w:r w:rsidR="00894EFE" w:rsidRPr="00C53608">
        <w:rPr>
          <w:rFonts w:ascii="Times New Roman" w:hAnsi="Times New Roman" w:cs="Times New Roman"/>
          <w:sz w:val="28"/>
          <w:szCs w:val="28"/>
          <w:lang w:val="en-US"/>
        </w:rPr>
        <w:t xml:space="preserve"> maintain its</w:t>
      </w:r>
      <w:r w:rsidR="00296FDC" w:rsidRPr="00C53608">
        <w:rPr>
          <w:rFonts w:ascii="Times New Roman" w:hAnsi="Times New Roman" w:cs="Times New Roman"/>
          <w:sz w:val="28"/>
          <w:szCs w:val="28"/>
          <w:lang w:val="en-US"/>
        </w:rPr>
        <w:t xml:space="preserve"> further increase as much as possible </w:t>
      </w:r>
      <w:r w:rsidR="00894EFE" w:rsidRPr="00C53608">
        <w:rPr>
          <w:rFonts w:ascii="Times New Roman" w:hAnsi="Times New Roman" w:cs="Times New Roman"/>
          <w:sz w:val="28"/>
          <w:szCs w:val="28"/>
          <w:lang w:val="en-US"/>
        </w:rPr>
        <w:t>because it is</w:t>
      </w:r>
      <w:r w:rsidR="00296FDC" w:rsidRPr="00C53608">
        <w:rPr>
          <w:rFonts w:ascii="Times New Roman" w:hAnsi="Times New Roman" w:cs="Times New Roman"/>
          <w:sz w:val="28"/>
          <w:szCs w:val="28"/>
          <w:lang w:val="en-US"/>
        </w:rPr>
        <w:t xml:space="preserve"> </w:t>
      </w:r>
      <w:r w:rsidR="00894EFE" w:rsidRPr="00C53608">
        <w:rPr>
          <w:rFonts w:ascii="Times New Roman" w:hAnsi="Times New Roman" w:cs="Times New Roman"/>
          <w:sz w:val="28"/>
          <w:szCs w:val="28"/>
          <w:lang w:val="en-US"/>
        </w:rPr>
        <w:t>F</w:t>
      </w:r>
      <w:r w:rsidR="00DD5B19" w:rsidRPr="00C53608">
        <w:rPr>
          <w:rFonts w:ascii="Times New Roman" w:hAnsi="Times New Roman" w:cs="Times New Roman"/>
          <w:sz w:val="28"/>
          <w:szCs w:val="28"/>
          <w:lang w:val="en-US"/>
        </w:rPr>
        <w:t xml:space="preserve">OXA2 which plays a crucial role </w:t>
      </w:r>
      <w:r w:rsidR="008B6FA9" w:rsidRPr="00C53608">
        <w:rPr>
          <w:rFonts w:ascii="Times New Roman" w:hAnsi="Times New Roman" w:cs="Times New Roman"/>
          <w:sz w:val="28"/>
          <w:szCs w:val="28"/>
          <w:lang w:val="en-US"/>
        </w:rPr>
        <w:t xml:space="preserve">in activating </w:t>
      </w:r>
      <w:r w:rsidR="00DD5B19" w:rsidRPr="00C53608">
        <w:rPr>
          <w:rFonts w:ascii="Times New Roman" w:hAnsi="Times New Roman" w:cs="Times New Roman"/>
          <w:sz w:val="28"/>
          <w:szCs w:val="28"/>
          <w:lang w:val="en-US"/>
        </w:rPr>
        <w:t>PDX1</w:t>
      </w:r>
      <w:r w:rsidR="008B6FA9" w:rsidRPr="00C53608">
        <w:rPr>
          <w:rFonts w:ascii="Times New Roman" w:hAnsi="Times New Roman" w:cs="Times New Roman"/>
          <w:sz w:val="28"/>
          <w:szCs w:val="28"/>
          <w:lang w:val="en-US"/>
        </w:rPr>
        <w:t>’s</w:t>
      </w:r>
      <w:r w:rsidR="00DD5B19" w:rsidRPr="00C53608">
        <w:rPr>
          <w:rFonts w:ascii="Times New Roman" w:hAnsi="Times New Roman" w:cs="Times New Roman"/>
          <w:sz w:val="28"/>
          <w:szCs w:val="28"/>
          <w:lang w:val="en-US"/>
        </w:rPr>
        <w:t xml:space="preserve"> transcription</w:t>
      </w:r>
      <w:r w:rsidR="00DE5B19">
        <w:rPr>
          <w:rFonts w:ascii="Times New Roman" w:hAnsi="Times New Roman" w:cs="Times New Roman"/>
          <w:sz w:val="28"/>
          <w:szCs w:val="28"/>
          <w:lang w:val="en-US"/>
        </w:rPr>
        <w:t xml:space="preserve"> in the next stage</w:t>
      </w:r>
      <w:r w:rsidR="00DD5B19" w:rsidRPr="00C53608">
        <w:rPr>
          <w:rFonts w:ascii="Times New Roman" w:hAnsi="Times New Roman" w:cs="Times New Roman"/>
          <w:sz w:val="28"/>
          <w:szCs w:val="28"/>
          <w:lang w:val="en-US"/>
        </w:rPr>
        <w:t xml:space="preserve">. </w:t>
      </w:r>
      <w:r w:rsidR="00303DD7" w:rsidRPr="00C53608">
        <w:rPr>
          <w:rFonts w:ascii="Times New Roman" w:hAnsi="Times New Roman" w:cs="Times New Roman"/>
          <w:sz w:val="28"/>
          <w:szCs w:val="28"/>
          <w:lang w:val="en-US"/>
        </w:rPr>
        <w:t xml:space="preserve">Comparing to the definitive endoderm stage, </w:t>
      </w:r>
      <w:r w:rsidR="00902226" w:rsidRPr="00C53608">
        <w:rPr>
          <w:rFonts w:ascii="Times New Roman" w:hAnsi="Times New Roman" w:cs="Times New Roman"/>
          <w:sz w:val="28"/>
          <w:szCs w:val="28"/>
          <w:lang w:val="en-US"/>
        </w:rPr>
        <w:t xml:space="preserve">the </w:t>
      </w:r>
      <w:r w:rsidR="00303DD7" w:rsidRPr="00C53608">
        <w:rPr>
          <w:rFonts w:ascii="Times New Roman" w:hAnsi="Times New Roman" w:cs="Times New Roman"/>
          <w:sz w:val="28"/>
          <w:szCs w:val="28"/>
          <w:lang w:val="en-US"/>
        </w:rPr>
        <w:t>primitive gut cells expressed</w:t>
      </w:r>
      <w:r w:rsidR="00C7133E" w:rsidRPr="00C53608">
        <w:rPr>
          <w:rFonts w:ascii="Times New Roman" w:hAnsi="Times New Roman" w:cs="Times New Roman"/>
          <w:sz w:val="28"/>
          <w:szCs w:val="28"/>
          <w:lang w:val="en-US"/>
        </w:rPr>
        <w:t xml:space="preserve"> </w:t>
      </w:r>
      <w:r w:rsidR="00DE5B19">
        <w:rPr>
          <w:rFonts w:ascii="Times New Roman" w:hAnsi="Times New Roman" w:cs="Times New Roman"/>
          <w:sz w:val="28"/>
          <w:szCs w:val="28"/>
          <w:lang w:val="en-US"/>
        </w:rPr>
        <w:t xml:space="preserve">FOXA2 </w:t>
      </w:r>
      <w:r w:rsidR="00C7133E" w:rsidRPr="00C53608">
        <w:rPr>
          <w:rFonts w:ascii="Times New Roman" w:hAnsi="Times New Roman" w:cs="Times New Roman"/>
          <w:sz w:val="28"/>
          <w:szCs w:val="28"/>
          <w:lang w:val="en-US"/>
        </w:rPr>
        <w:t>in the</w:t>
      </w:r>
      <w:r w:rsidR="008B6FA9" w:rsidRPr="00C53608">
        <w:rPr>
          <w:rFonts w:ascii="Times New Roman" w:hAnsi="Times New Roman" w:cs="Times New Roman"/>
          <w:sz w:val="28"/>
          <w:szCs w:val="28"/>
          <w:lang w:val="en-US"/>
        </w:rPr>
        <w:t xml:space="preserve"> level of </w:t>
      </w:r>
      <w:r w:rsidR="00DE5B19">
        <w:rPr>
          <w:rFonts w:ascii="Times New Roman" w:hAnsi="Times New Roman" w:cs="Times New Roman"/>
          <w:sz w:val="28"/>
          <w:szCs w:val="28"/>
          <w:lang w:val="en-US"/>
        </w:rPr>
        <w:t xml:space="preserve">almost </w:t>
      </w:r>
      <w:r w:rsidR="00902226" w:rsidRPr="00C53608">
        <w:rPr>
          <w:rFonts w:ascii="Times New Roman" w:hAnsi="Times New Roman" w:cs="Times New Roman"/>
          <w:sz w:val="28"/>
          <w:szCs w:val="28"/>
          <w:lang w:val="en-US"/>
        </w:rPr>
        <w:t>1600</w:t>
      </w:r>
      <w:r w:rsidR="00C7133E" w:rsidRPr="00C53608">
        <w:rPr>
          <w:rFonts w:ascii="Times New Roman" w:hAnsi="Times New Roman" w:cs="Times New Roman"/>
          <w:sz w:val="28"/>
          <w:szCs w:val="28"/>
          <w:lang w:val="en-US"/>
        </w:rPr>
        <w:t xml:space="preserve"> times</w:t>
      </w:r>
      <w:r w:rsidR="00905CD9" w:rsidRPr="00C53608">
        <w:rPr>
          <w:rFonts w:ascii="Times New Roman" w:hAnsi="Times New Roman" w:cs="Times New Roman"/>
          <w:sz w:val="28"/>
          <w:szCs w:val="28"/>
          <w:lang w:val="en-US"/>
        </w:rPr>
        <w:t xml:space="preserve"> on day 2</w:t>
      </w:r>
      <w:r w:rsidR="008314C6" w:rsidRPr="00C53608">
        <w:rPr>
          <w:rFonts w:ascii="Times New Roman" w:hAnsi="Times New Roman" w:cs="Times New Roman"/>
          <w:sz w:val="28"/>
          <w:szCs w:val="28"/>
          <w:lang w:val="en-US"/>
        </w:rPr>
        <w:t xml:space="preserve"> of the stage</w:t>
      </w:r>
      <w:r w:rsidR="00C7133E" w:rsidRPr="00C53608">
        <w:rPr>
          <w:rFonts w:ascii="Times New Roman" w:hAnsi="Times New Roman" w:cs="Times New Roman"/>
          <w:sz w:val="28"/>
          <w:szCs w:val="28"/>
          <w:lang w:val="en-US"/>
        </w:rPr>
        <w:t xml:space="preserve">. </w:t>
      </w:r>
      <w:r w:rsidR="00ED7383">
        <w:rPr>
          <w:rFonts w:ascii="Times New Roman" w:hAnsi="Times New Roman" w:cs="Times New Roman"/>
          <w:sz w:val="28"/>
          <w:szCs w:val="28"/>
          <w:lang w:val="en-US"/>
        </w:rPr>
        <w:tab/>
      </w:r>
    </w:p>
    <w:p w14:paraId="101E36EF" w14:textId="5FE9F483" w:rsidR="00C23764" w:rsidRDefault="00ED7383" w:rsidP="001067D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A0B7C">
        <w:rPr>
          <w:rFonts w:ascii="Times New Roman" w:hAnsi="Times New Roman" w:cs="Times New Roman"/>
          <w:sz w:val="28"/>
          <w:szCs w:val="28"/>
          <w:lang w:val="en-US"/>
        </w:rPr>
        <w:t>3.</w:t>
      </w:r>
      <w:r w:rsidR="00DA0B7C" w:rsidRPr="00DA0B7C">
        <w:rPr>
          <w:rFonts w:ascii="Times New Roman" w:hAnsi="Times New Roman" w:cs="Times New Roman"/>
          <w:sz w:val="28"/>
          <w:szCs w:val="28"/>
          <w:lang w:val="en-US"/>
        </w:rPr>
        <w:t>3</w:t>
      </w:r>
      <w:r w:rsidRPr="00DA0B7C">
        <w:rPr>
          <w:rFonts w:ascii="Times New Roman" w:hAnsi="Times New Roman" w:cs="Times New Roman"/>
          <w:sz w:val="28"/>
          <w:szCs w:val="28"/>
          <w:lang w:val="en-US"/>
        </w:rPr>
        <w:t xml:space="preserve">.4. </w:t>
      </w:r>
      <w:r w:rsidR="001D63B7">
        <w:rPr>
          <w:rFonts w:ascii="Times New Roman" w:hAnsi="Times New Roman" w:cs="Times New Roman"/>
          <w:sz w:val="28"/>
          <w:szCs w:val="28"/>
          <w:lang w:val="en-US"/>
        </w:rPr>
        <w:t xml:space="preserve">Stage 3: </w:t>
      </w:r>
      <w:r w:rsidR="00BE0586" w:rsidRPr="00DA0B7C">
        <w:rPr>
          <w:rFonts w:ascii="Times New Roman" w:hAnsi="Times New Roman" w:cs="Times New Roman"/>
          <w:sz w:val="28"/>
          <w:szCs w:val="28"/>
          <w:lang w:val="en-US"/>
        </w:rPr>
        <w:t>Formation of posterior foregut cel</w:t>
      </w:r>
      <w:r w:rsidR="00401435" w:rsidRPr="00DA0B7C">
        <w:rPr>
          <w:rFonts w:ascii="Times New Roman" w:hAnsi="Times New Roman" w:cs="Times New Roman"/>
          <w:sz w:val="28"/>
          <w:szCs w:val="28"/>
          <w:lang w:val="en-US"/>
        </w:rPr>
        <w:t>ls</w: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DA0B7C">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8E5BED" w:rsidRPr="00C53608">
        <w:rPr>
          <w:rFonts w:ascii="Times New Roman" w:hAnsi="Times New Roman" w:cs="Times New Roman"/>
          <w:sz w:val="28"/>
          <w:szCs w:val="28"/>
          <w:lang w:val="en-US"/>
        </w:rPr>
        <w:t>A</w:t>
      </w:r>
      <w:r w:rsidR="00AA0556" w:rsidRPr="00C53608">
        <w:rPr>
          <w:rFonts w:ascii="Times New Roman" w:hAnsi="Times New Roman" w:cs="Times New Roman"/>
          <w:sz w:val="28"/>
          <w:szCs w:val="28"/>
          <w:lang w:val="en-US"/>
        </w:rPr>
        <w:t xml:space="preserve"> main key factor </w:t>
      </w:r>
      <w:r w:rsidR="008E5BED" w:rsidRPr="00C53608">
        <w:rPr>
          <w:rFonts w:ascii="Times New Roman" w:hAnsi="Times New Roman" w:cs="Times New Roman"/>
          <w:sz w:val="28"/>
          <w:szCs w:val="28"/>
          <w:lang w:val="en-US"/>
        </w:rPr>
        <w:t xml:space="preserve">significantly </w:t>
      </w:r>
      <w:r w:rsidR="00956FBC" w:rsidRPr="00C53608">
        <w:rPr>
          <w:rFonts w:ascii="Times New Roman" w:hAnsi="Times New Roman" w:cs="Times New Roman"/>
          <w:sz w:val="28"/>
          <w:szCs w:val="28"/>
          <w:lang w:val="en-US"/>
        </w:rPr>
        <w:t xml:space="preserve">affecting the overall </w:t>
      </w:r>
      <w:r w:rsidR="00E701BA" w:rsidRPr="00C53608">
        <w:rPr>
          <w:rFonts w:ascii="Times New Roman" w:hAnsi="Times New Roman" w:cs="Times New Roman"/>
          <w:sz w:val="28"/>
          <w:szCs w:val="28"/>
          <w:lang w:val="en-US"/>
        </w:rPr>
        <w:t>process,</w:t>
      </w:r>
      <w:r w:rsidR="00956FBC" w:rsidRPr="00C53608">
        <w:rPr>
          <w:rFonts w:ascii="Times New Roman" w:hAnsi="Times New Roman" w:cs="Times New Roman"/>
          <w:sz w:val="28"/>
          <w:szCs w:val="28"/>
          <w:lang w:val="en-US"/>
        </w:rPr>
        <w:t xml:space="preserve"> and </w:t>
      </w:r>
      <w:r w:rsidR="008E5BED" w:rsidRPr="00C53608">
        <w:rPr>
          <w:rFonts w:ascii="Times New Roman" w:hAnsi="Times New Roman" w:cs="Times New Roman"/>
          <w:sz w:val="28"/>
          <w:szCs w:val="28"/>
          <w:lang w:val="en-US"/>
        </w:rPr>
        <w:t xml:space="preserve">which </w:t>
      </w:r>
      <w:r w:rsidR="00AA0556" w:rsidRPr="00C53608">
        <w:rPr>
          <w:rFonts w:ascii="Times New Roman" w:hAnsi="Times New Roman" w:cs="Times New Roman"/>
          <w:sz w:val="28"/>
          <w:szCs w:val="28"/>
          <w:lang w:val="en-US"/>
        </w:rPr>
        <w:t xml:space="preserve">is upmost to </w:t>
      </w:r>
      <w:r w:rsidR="008E5BED" w:rsidRPr="00C53608">
        <w:rPr>
          <w:rFonts w:ascii="Times New Roman" w:hAnsi="Times New Roman" w:cs="Times New Roman"/>
          <w:sz w:val="28"/>
          <w:szCs w:val="28"/>
          <w:lang w:val="en-US"/>
        </w:rPr>
        <w:t xml:space="preserve">keep </w:t>
      </w:r>
      <w:r w:rsidR="007E2DB0">
        <w:rPr>
          <w:rFonts w:ascii="Times New Roman" w:hAnsi="Times New Roman" w:cs="Times New Roman"/>
          <w:sz w:val="28"/>
          <w:szCs w:val="28"/>
          <w:lang w:val="en-US"/>
        </w:rPr>
        <w:t>supply of i</w:t>
      </w:r>
      <w:r w:rsidR="00AA0556" w:rsidRPr="00C53608">
        <w:rPr>
          <w:rFonts w:ascii="Times New Roman" w:hAnsi="Times New Roman" w:cs="Times New Roman"/>
          <w:sz w:val="28"/>
          <w:szCs w:val="28"/>
          <w:lang w:val="en-US"/>
        </w:rPr>
        <w:t xml:space="preserve">s </w:t>
      </w:r>
      <w:r w:rsidR="00956FBC" w:rsidRPr="00C53608">
        <w:rPr>
          <w:rFonts w:ascii="Times New Roman" w:hAnsi="Times New Roman" w:cs="Times New Roman"/>
          <w:sz w:val="28"/>
          <w:szCs w:val="28"/>
          <w:lang w:val="en-US"/>
        </w:rPr>
        <w:t xml:space="preserve">the </w:t>
      </w:r>
      <w:r w:rsidR="00AA0556" w:rsidRPr="00C53608">
        <w:rPr>
          <w:rFonts w:ascii="Times New Roman" w:hAnsi="Times New Roman" w:cs="Times New Roman"/>
          <w:sz w:val="28"/>
          <w:szCs w:val="28"/>
          <w:lang w:val="en-US"/>
        </w:rPr>
        <w:t>BLAR medium</w:t>
      </w:r>
      <w:r w:rsidR="00E701BA" w:rsidRPr="00C53608">
        <w:rPr>
          <w:rFonts w:ascii="Times New Roman" w:hAnsi="Times New Roman" w:cs="Times New Roman"/>
          <w:sz w:val="28"/>
          <w:szCs w:val="28"/>
          <w:lang w:val="en-US"/>
        </w:rPr>
        <w:t xml:space="preserve"> described above</w:t>
      </w:r>
      <w:r w:rsidR="00AA0556" w:rsidRPr="00C53608">
        <w:rPr>
          <w:rFonts w:ascii="Times New Roman" w:hAnsi="Times New Roman" w:cs="Times New Roman"/>
          <w:sz w:val="28"/>
          <w:szCs w:val="28"/>
          <w:lang w:val="en-US"/>
        </w:rPr>
        <w:t xml:space="preserve">. </w:t>
      </w:r>
      <w:r w:rsidR="00E701BA" w:rsidRPr="00C53608">
        <w:rPr>
          <w:rFonts w:ascii="Times New Roman" w:hAnsi="Times New Roman" w:cs="Times New Roman"/>
          <w:sz w:val="28"/>
          <w:szCs w:val="28"/>
          <w:lang w:val="en-US"/>
        </w:rPr>
        <w:t>Particularly,</w:t>
      </w:r>
      <w:r w:rsidR="005F6994" w:rsidRPr="00C53608">
        <w:rPr>
          <w:rFonts w:ascii="Times New Roman" w:hAnsi="Times New Roman" w:cs="Times New Roman"/>
          <w:sz w:val="28"/>
          <w:szCs w:val="28"/>
          <w:lang w:val="en-US"/>
        </w:rPr>
        <w:t xml:space="preserve"> FGF7 and </w:t>
      </w:r>
      <w:r w:rsidR="003D035F" w:rsidRPr="00C53608">
        <w:rPr>
          <w:rFonts w:ascii="Times New Roman" w:hAnsi="Times New Roman" w:cs="Times New Roman"/>
          <w:sz w:val="28"/>
          <w:szCs w:val="28"/>
          <w:lang w:val="en-US"/>
        </w:rPr>
        <w:t xml:space="preserve">SANT-1 </w:t>
      </w:r>
      <w:r w:rsidR="009046E9" w:rsidRPr="00C53608">
        <w:rPr>
          <w:rFonts w:ascii="Times New Roman" w:hAnsi="Times New Roman" w:cs="Times New Roman"/>
          <w:sz w:val="28"/>
          <w:szCs w:val="28"/>
          <w:lang w:val="en-US"/>
        </w:rPr>
        <w:t xml:space="preserve">in the </w:t>
      </w:r>
      <w:r w:rsidR="009706FA" w:rsidRPr="00C53608">
        <w:rPr>
          <w:rFonts w:ascii="Times New Roman" w:hAnsi="Times New Roman" w:cs="Times New Roman"/>
          <w:sz w:val="28"/>
          <w:szCs w:val="28"/>
          <w:lang w:val="en-US"/>
        </w:rPr>
        <w:t xml:space="preserve">medium </w:t>
      </w:r>
      <w:r w:rsidR="003D035F" w:rsidRPr="00C53608">
        <w:rPr>
          <w:rFonts w:ascii="Times New Roman" w:hAnsi="Times New Roman" w:cs="Times New Roman"/>
          <w:sz w:val="28"/>
          <w:szCs w:val="28"/>
          <w:lang w:val="en-US"/>
        </w:rPr>
        <w:t>play key roles in regulating transcription of PDX1 marker</w:t>
      </w:r>
      <w:r w:rsidR="009706FA" w:rsidRPr="00C53608">
        <w:rPr>
          <w:rFonts w:ascii="Times New Roman" w:hAnsi="Times New Roman" w:cs="Times New Roman"/>
          <w:sz w:val="28"/>
          <w:szCs w:val="28"/>
          <w:lang w:val="en-US"/>
        </w:rPr>
        <w:t xml:space="preserve"> </w:t>
      </w:r>
      <w:r w:rsidR="0044278E" w:rsidRPr="00C53608">
        <w:rPr>
          <w:rFonts w:ascii="Times New Roman" w:hAnsi="Times New Roman" w:cs="Times New Roman"/>
          <w:sz w:val="28"/>
          <w:szCs w:val="28"/>
          <w:lang w:val="en-US"/>
        </w:rPr>
        <w:t>and</w:t>
      </w:r>
      <w:r w:rsidR="009706FA" w:rsidRPr="00C53608">
        <w:rPr>
          <w:rFonts w:ascii="Times New Roman" w:hAnsi="Times New Roman" w:cs="Times New Roman"/>
          <w:sz w:val="28"/>
          <w:szCs w:val="28"/>
          <w:lang w:val="en-US"/>
        </w:rPr>
        <w:t xml:space="preserve"> in maintaining its gradual increase over the days</w:t>
      </w:r>
      <w:r w:rsidR="00BA0A4B" w:rsidRPr="00C53608">
        <w:rPr>
          <w:rFonts w:ascii="Times New Roman" w:hAnsi="Times New Roman" w:cs="Times New Roman"/>
          <w:sz w:val="28"/>
          <w:szCs w:val="28"/>
          <w:lang w:val="en-US"/>
        </w:rPr>
        <w:t xml:space="preserve"> of the differentiation</w:t>
      </w:r>
      <w:r w:rsidR="009706FA" w:rsidRPr="00C53608">
        <w:rPr>
          <w:rFonts w:ascii="Times New Roman" w:hAnsi="Times New Roman" w:cs="Times New Roman"/>
          <w:sz w:val="28"/>
          <w:szCs w:val="28"/>
          <w:lang w:val="en-US"/>
        </w:rPr>
        <w:t xml:space="preserve">. </w:t>
      </w:r>
      <w:r w:rsidR="0044278E" w:rsidRPr="00C53608">
        <w:rPr>
          <w:rFonts w:ascii="Times New Roman" w:hAnsi="Times New Roman" w:cs="Times New Roman"/>
          <w:sz w:val="28"/>
          <w:szCs w:val="28"/>
          <w:lang w:val="en-US"/>
        </w:rPr>
        <w:t>Following the protocol provided</w:t>
      </w:r>
      <w:r w:rsidR="00BA0A4B" w:rsidRPr="00C53608">
        <w:rPr>
          <w:rFonts w:ascii="Times New Roman" w:hAnsi="Times New Roman" w:cs="Times New Roman"/>
          <w:sz w:val="28"/>
          <w:szCs w:val="28"/>
          <w:lang w:val="en-US"/>
        </w:rPr>
        <w:t>,</w:t>
      </w:r>
      <w:r w:rsidR="0044278E" w:rsidRPr="00C53608">
        <w:rPr>
          <w:rFonts w:ascii="Times New Roman" w:hAnsi="Times New Roman" w:cs="Times New Roman"/>
          <w:sz w:val="28"/>
          <w:szCs w:val="28"/>
          <w:lang w:val="en-US"/>
        </w:rPr>
        <w:t xml:space="preserve"> over </w:t>
      </w:r>
      <w:r w:rsidR="00D40A67" w:rsidRPr="00C53608">
        <w:rPr>
          <w:rFonts w:ascii="Times New Roman" w:hAnsi="Times New Roman" w:cs="Times New Roman"/>
          <w:sz w:val="28"/>
          <w:szCs w:val="28"/>
          <w:lang w:val="en-US"/>
        </w:rPr>
        <w:t xml:space="preserve">25X more fold expression of </w:t>
      </w:r>
      <w:r w:rsidR="00563C2A" w:rsidRPr="00C53608">
        <w:rPr>
          <w:rFonts w:ascii="Times New Roman" w:hAnsi="Times New Roman" w:cs="Times New Roman"/>
          <w:sz w:val="28"/>
          <w:szCs w:val="28"/>
          <w:lang w:val="en-US"/>
        </w:rPr>
        <w:t>the PDX1 mRNA</w:t>
      </w:r>
      <w:r w:rsidR="00C3373A" w:rsidRPr="00C53608">
        <w:rPr>
          <w:rFonts w:ascii="Times New Roman" w:hAnsi="Times New Roman" w:cs="Times New Roman"/>
          <w:sz w:val="28"/>
          <w:szCs w:val="28"/>
          <w:lang w:val="en-US"/>
        </w:rPr>
        <w:t xml:space="preserve"> was achieved</w:t>
      </w:r>
      <w:r w:rsidR="00563C2A" w:rsidRPr="00C53608">
        <w:rPr>
          <w:rFonts w:ascii="Times New Roman" w:hAnsi="Times New Roman" w:cs="Times New Roman"/>
          <w:sz w:val="28"/>
          <w:szCs w:val="28"/>
          <w:lang w:val="en-US"/>
        </w:rPr>
        <w:t xml:space="preserve"> in 2 days</w:t>
      </w:r>
      <w:r w:rsidR="007E3000">
        <w:rPr>
          <w:rFonts w:ascii="Times New Roman" w:hAnsi="Times New Roman" w:cs="Times New Roman"/>
          <w:sz w:val="28"/>
          <w:szCs w:val="28"/>
          <w:lang w:val="en-US"/>
        </w:rPr>
        <w:t xml:space="preserve"> compared to day 0</w:t>
      </w:r>
      <w:r w:rsidR="00563C2A" w:rsidRPr="00C53608">
        <w:rPr>
          <w:rFonts w:ascii="Times New Roman" w:hAnsi="Times New Roman" w:cs="Times New Roman"/>
          <w:sz w:val="28"/>
          <w:szCs w:val="28"/>
          <w:lang w:val="en-US"/>
        </w:rPr>
        <w:t xml:space="preserve"> (Figure 1</w:t>
      </w:r>
      <w:r w:rsidR="003D50BF">
        <w:rPr>
          <w:rFonts w:ascii="Times New Roman" w:hAnsi="Times New Roman" w:cs="Times New Roman"/>
          <w:sz w:val="28"/>
          <w:szCs w:val="28"/>
          <w:lang w:val="en-US"/>
        </w:rPr>
        <w:t>8</w:t>
      </w:r>
      <w:r w:rsidR="00563C2A" w:rsidRPr="00C53608">
        <w:rPr>
          <w:rFonts w:ascii="Times New Roman" w:hAnsi="Times New Roman" w:cs="Times New Roman"/>
          <w:sz w:val="28"/>
          <w:szCs w:val="28"/>
          <w:lang w:val="en-US"/>
        </w:rPr>
        <w:t xml:space="preserve">).  </w:t>
      </w:r>
      <w:r w:rsidR="00D40A67" w:rsidRPr="00C53608">
        <w:rPr>
          <w:rFonts w:ascii="Times New Roman" w:hAnsi="Times New Roman" w:cs="Times New Roman"/>
          <w:sz w:val="28"/>
          <w:szCs w:val="28"/>
          <w:lang w:val="en-US"/>
        </w:rPr>
        <w:t xml:space="preserve"> </w:t>
      </w:r>
    </w:p>
    <w:p w14:paraId="1D0634FF" w14:textId="77777777" w:rsidR="00B6080B" w:rsidRPr="00C53608" w:rsidRDefault="00B6080B" w:rsidP="001067DB">
      <w:pPr>
        <w:spacing w:line="240" w:lineRule="auto"/>
        <w:jc w:val="both"/>
        <w:rPr>
          <w:rFonts w:ascii="Times New Roman" w:hAnsi="Times New Roman" w:cs="Times New Roman"/>
          <w:sz w:val="28"/>
          <w:szCs w:val="28"/>
          <w:lang w:val="en-US"/>
        </w:rPr>
      </w:pPr>
    </w:p>
    <w:p w14:paraId="6E0547C1" w14:textId="151D5412" w:rsidR="0047761C" w:rsidRPr="00C53608" w:rsidRDefault="00B6080B" w:rsidP="00900C3B">
      <w:pPr>
        <w:spacing w:line="240" w:lineRule="auto"/>
        <w:jc w:val="center"/>
        <w:rPr>
          <w:rFonts w:ascii="Times New Roman" w:hAnsi="Times New Roman" w:cs="Times New Roman"/>
          <w:b/>
          <w:bCs/>
          <w:sz w:val="28"/>
          <w:szCs w:val="28"/>
          <w:lang w:val="en-US"/>
        </w:rPr>
      </w:pPr>
      <w:r w:rsidRPr="00B6080B">
        <w:rPr>
          <w:rFonts w:ascii="Times New Roman" w:hAnsi="Times New Roman" w:cs="Times New Roman"/>
          <w:b/>
          <w:bCs/>
          <w:noProof/>
          <w:sz w:val="28"/>
          <w:szCs w:val="28"/>
          <w:lang w:val="en-US"/>
        </w:rPr>
        <w:drawing>
          <wp:inline distT="0" distB="0" distL="0" distR="0" wp14:anchorId="212EFF12" wp14:editId="35388EEC">
            <wp:extent cx="2514729" cy="1352620"/>
            <wp:effectExtent l="19050" t="19050" r="19050" b="19050"/>
            <wp:docPr id="58926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64869" name=""/>
                    <pic:cNvPicPr/>
                  </pic:nvPicPr>
                  <pic:blipFill>
                    <a:blip r:embed="rId28"/>
                    <a:stretch>
                      <a:fillRect/>
                    </a:stretch>
                  </pic:blipFill>
                  <pic:spPr>
                    <a:xfrm>
                      <a:off x="0" y="0"/>
                      <a:ext cx="2514729" cy="1352620"/>
                    </a:xfrm>
                    <a:prstGeom prst="rect">
                      <a:avLst/>
                    </a:prstGeom>
                    <a:ln>
                      <a:solidFill>
                        <a:schemeClr val="bg1">
                          <a:lumMod val="75000"/>
                        </a:schemeClr>
                      </a:solidFill>
                    </a:ln>
                  </pic:spPr>
                </pic:pic>
              </a:graphicData>
            </a:graphic>
          </wp:inline>
        </w:drawing>
      </w:r>
    </w:p>
    <w:p w14:paraId="58C3C2FA" w14:textId="0882D0DC" w:rsidR="00DA6C05" w:rsidRPr="00C53608" w:rsidRDefault="00882736"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1</w:t>
      </w:r>
      <w:r w:rsidR="007E3000">
        <w:rPr>
          <w:rFonts w:ascii="Times New Roman" w:hAnsi="Times New Roman" w:cs="Times New Roman"/>
          <w:sz w:val="28"/>
          <w:szCs w:val="28"/>
          <w:lang w:val="en-US"/>
        </w:rPr>
        <w:t>8</w:t>
      </w:r>
      <w:r w:rsidRPr="00C53608">
        <w:rPr>
          <w:rFonts w:ascii="Times New Roman" w:hAnsi="Times New Roman" w:cs="Times New Roman"/>
          <w:sz w:val="28"/>
          <w:szCs w:val="28"/>
          <w:lang w:val="en-US"/>
        </w:rPr>
        <w:t xml:space="preserve">. </w:t>
      </w:r>
      <w:r w:rsidR="00DA6C05" w:rsidRPr="00C53608">
        <w:rPr>
          <w:rFonts w:ascii="Times New Roman" w:hAnsi="Times New Roman" w:cs="Times New Roman"/>
          <w:sz w:val="28"/>
          <w:szCs w:val="28"/>
          <w:lang w:val="en-US"/>
        </w:rPr>
        <w:t>PDX1</w:t>
      </w:r>
      <w:r w:rsidR="00563C2A" w:rsidRPr="00C53608">
        <w:rPr>
          <w:rFonts w:ascii="Times New Roman" w:hAnsi="Times New Roman" w:cs="Times New Roman"/>
          <w:sz w:val="28"/>
          <w:szCs w:val="28"/>
          <w:lang w:val="en-US"/>
        </w:rPr>
        <w:t xml:space="preserve"> expression </w:t>
      </w:r>
      <w:r w:rsidR="00AD0600" w:rsidRPr="00C53608">
        <w:rPr>
          <w:rFonts w:ascii="Times New Roman" w:hAnsi="Times New Roman" w:cs="Times New Roman"/>
          <w:sz w:val="28"/>
          <w:szCs w:val="28"/>
          <w:lang w:val="en-US"/>
        </w:rPr>
        <w:t xml:space="preserve">by </w:t>
      </w:r>
      <w:r w:rsidR="009F0FE4" w:rsidRPr="00C53608">
        <w:rPr>
          <w:rFonts w:ascii="Times New Roman" w:hAnsi="Times New Roman" w:cs="Times New Roman"/>
          <w:sz w:val="28"/>
          <w:szCs w:val="28"/>
          <w:lang w:val="en-US"/>
        </w:rPr>
        <w:t xml:space="preserve">the </w:t>
      </w:r>
      <w:r w:rsidR="00AD0600" w:rsidRPr="00C53608">
        <w:rPr>
          <w:rFonts w:ascii="Times New Roman" w:hAnsi="Times New Roman" w:cs="Times New Roman"/>
          <w:sz w:val="28"/>
          <w:szCs w:val="28"/>
          <w:lang w:val="en-US"/>
        </w:rPr>
        <w:t>posterior foregut</w:t>
      </w:r>
      <w:r w:rsidR="009F0FE4" w:rsidRPr="00C53608">
        <w:rPr>
          <w:rFonts w:ascii="Times New Roman" w:hAnsi="Times New Roman" w:cs="Times New Roman"/>
          <w:sz w:val="28"/>
          <w:szCs w:val="28"/>
          <w:lang w:val="en-US"/>
        </w:rPr>
        <w:t xml:space="preserve"> cells</w:t>
      </w:r>
      <w:r w:rsidR="00955CDA" w:rsidRPr="00C53608">
        <w:rPr>
          <w:rFonts w:ascii="Times New Roman" w:hAnsi="Times New Roman" w:cs="Times New Roman"/>
          <w:sz w:val="28"/>
          <w:szCs w:val="28"/>
          <w:lang w:val="en-US"/>
        </w:rPr>
        <w:t xml:space="preserve"> (Log2 scale)</w:t>
      </w:r>
      <w:r w:rsidR="009F0FE4" w:rsidRPr="00C53608">
        <w:rPr>
          <w:rFonts w:ascii="Times New Roman" w:hAnsi="Times New Roman" w:cs="Times New Roman"/>
          <w:sz w:val="28"/>
          <w:szCs w:val="28"/>
          <w:lang w:val="en-US"/>
        </w:rPr>
        <w:t>.</w:t>
      </w:r>
      <w:r w:rsidR="00AD0600" w:rsidRPr="00C53608">
        <w:rPr>
          <w:rFonts w:ascii="Times New Roman" w:hAnsi="Times New Roman" w:cs="Times New Roman"/>
          <w:sz w:val="28"/>
          <w:szCs w:val="28"/>
          <w:lang w:val="en-US"/>
        </w:rPr>
        <w:t xml:space="preserve"> </w:t>
      </w:r>
    </w:p>
    <w:p w14:paraId="1672CD45" w14:textId="4F7FE350" w:rsidR="00AD0600" w:rsidRPr="002A49AA" w:rsidRDefault="00AD0600" w:rsidP="002A49AA">
      <w:pPr>
        <w:spacing w:line="240" w:lineRule="auto"/>
        <w:jc w:val="both"/>
        <w:rPr>
          <w:rFonts w:ascii="Times New Roman" w:eastAsia="Times New Roman" w:hAnsi="Times New Roman" w:cs="Times New Roman"/>
          <w:sz w:val="28"/>
          <w:szCs w:val="28"/>
          <w:lang w:val="en-US" w:eastAsia="ru-RU"/>
        </w:rPr>
      </w:pPr>
      <w:r w:rsidRPr="00C53608">
        <w:rPr>
          <w:rFonts w:ascii="Times New Roman" w:hAnsi="Times New Roman" w:cs="Times New Roman"/>
          <w:sz w:val="28"/>
          <w:szCs w:val="28"/>
          <w:lang w:val="en-US"/>
        </w:rPr>
        <w:lastRenderedPageBreak/>
        <w:tab/>
      </w:r>
      <w:r w:rsidR="00816C81" w:rsidRPr="00C53608">
        <w:rPr>
          <w:rFonts w:ascii="Times New Roman" w:hAnsi="Times New Roman" w:cs="Times New Roman"/>
          <w:sz w:val="28"/>
          <w:szCs w:val="28"/>
          <w:lang w:val="en-US"/>
        </w:rPr>
        <w:tab/>
      </w:r>
      <w:r w:rsidR="00816C81" w:rsidRPr="00C53608">
        <w:rPr>
          <w:rFonts w:ascii="Times New Roman" w:hAnsi="Times New Roman" w:cs="Times New Roman"/>
          <w:sz w:val="28"/>
          <w:szCs w:val="28"/>
          <w:lang w:val="en-US"/>
        </w:rPr>
        <w:tab/>
      </w:r>
      <w:r w:rsidR="00816C81" w:rsidRPr="00C53608">
        <w:rPr>
          <w:rFonts w:ascii="Times New Roman" w:hAnsi="Times New Roman" w:cs="Times New Roman"/>
          <w:sz w:val="28"/>
          <w:szCs w:val="28"/>
          <w:lang w:val="en-US"/>
        </w:rPr>
        <w:tab/>
      </w:r>
      <w:r w:rsidR="00816C81" w:rsidRPr="00C53608">
        <w:rPr>
          <w:rFonts w:ascii="Times New Roman" w:hAnsi="Times New Roman" w:cs="Times New Roman"/>
          <w:sz w:val="28"/>
          <w:szCs w:val="28"/>
          <w:lang w:val="en-US"/>
        </w:rPr>
        <w:tab/>
      </w:r>
      <w:r w:rsidR="00816C81" w:rsidRPr="00C53608">
        <w:rPr>
          <w:rFonts w:ascii="Times New Roman" w:hAnsi="Times New Roman" w:cs="Times New Roman"/>
          <w:sz w:val="28"/>
          <w:szCs w:val="28"/>
          <w:lang w:val="en-US"/>
        </w:rPr>
        <w:tab/>
      </w:r>
      <w:r w:rsidR="00816C81" w:rsidRPr="00C53608">
        <w:rPr>
          <w:rFonts w:ascii="Times New Roman" w:hAnsi="Times New Roman" w:cs="Times New Roman"/>
          <w:sz w:val="28"/>
          <w:szCs w:val="28"/>
          <w:lang w:val="en-US"/>
        </w:rPr>
        <w:tab/>
      </w:r>
      <w:r w:rsidR="00ED7383">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245D0A">
        <w:rPr>
          <w:rFonts w:ascii="Times New Roman" w:hAnsi="Times New Roman" w:cs="Times New Roman"/>
          <w:sz w:val="28"/>
          <w:szCs w:val="28"/>
          <w:lang w:val="en-US"/>
        </w:rPr>
        <w:tab/>
        <w:t xml:space="preserve">It was essential to adequately keep maintaining </w:t>
      </w:r>
      <w:r w:rsidR="00C4366F">
        <w:rPr>
          <w:rFonts w:ascii="Times New Roman" w:hAnsi="Times New Roman" w:cs="Times New Roman"/>
          <w:sz w:val="28"/>
          <w:szCs w:val="28"/>
          <w:lang w:val="en-US"/>
        </w:rPr>
        <w:t>the incubation of t</w:t>
      </w:r>
      <w:r w:rsidR="00EA06AB" w:rsidRPr="00C53608">
        <w:rPr>
          <w:rFonts w:ascii="Times New Roman" w:eastAsia="Times New Roman" w:hAnsi="Times New Roman" w:cs="Times New Roman"/>
          <w:sz w:val="28"/>
          <w:szCs w:val="28"/>
          <w:lang w:val="en-US" w:eastAsia="ru-RU"/>
        </w:rPr>
        <w:t xml:space="preserve">he </w:t>
      </w:r>
      <w:r w:rsidR="00C4366F">
        <w:rPr>
          <w:rFonts w:ascii="Times New Roman" w:eastAsia="Times New Roman" w:hAnsi="Times New Roman" w:cs="Times New Roman"/>
          <w:sz w:val="28"/>
          <w:szCs w:val="28"/>
          <w:lang w:val="en-US" w:eastAsia="ru-RU"/>
        </w:rPr>
        <w:t xml:space="preserve">differentiating </w:t>
      </w:r>
      <w:r w:rsidR="00EA06AB" w:rsidRPr="00C53608">
        <w:rPr>
          <w:rFonts w:ascii="Times New Roman" w:eastAsia="Times New Roman" w:hAnsi="Times New Roman" w:cs="Times New Roman"/>
          <w:sz w:val="28"/>
          <w:szCs w:val="28"/>
          <w:lang w:val="en-US" w:eastAsia="ru-RU"/>
        </w:rPr>
        <w:t xml:space="preserve">cells </w:t>
      </w:r>
      <w:r w:rsidR="00C4366F">
        <w:rPr>
          <w:rFonts w:ascii="Times New Roman" w:eastAsia="Times New Roman" w:hAnsi="Times New Roman" w:cs="Times New Roman"/>
          <w:sz w:val="28"/>
          <w:szCs w:val="28"/>
          <w:lang w:val="en-US" w:eastAsia="ru-RU"/>
        </w:rPr>
        <w:t xml:space="preserve">in the </w:t>
      </w:r>
      <w:r w:rsidR="00EA06AB" w:rsidRPr="00C53608">
        <w:rPr>
          <w:rFonts w:ascii="Times New Roman" w:eastAsia="Times New Roman" w:hAnsi="Times New Roman" w:cs="Times New Roman"/>
          <w:sz w:val="28"/>
          <w:szCs w:val="28"/>
          <w:lang w:val="en-US" w:eastAsia="ru-RU"/>
        </w:rPr>
        <w:t>BLAR medium</w:t>
      </w:r>
      <w:r w:rsidR="00C4366F">
        <w:rPr>
          <w:rFonts w:ascii="Times New Roman" w:eastAsia="Times New Roman" w:hAnsi="Times New Roman" w:cs="Times New Roman"/>
          <w:sz w:val="28"/>
          <w:szCs w:val="28"/>
          <w:lang w:val="en-US" w:eastAsia="ru-RU"/>
        </w:rPr>
        <w:t>,</w:t>
      </w:r>
      <w:r w:rsidR="00EA06AB" w:rsidRPr="00C53608">
        <w:rPr>
          <w:rFonts w:ascii="Times New Roman" w:eastAsia="Times New Roman" w:hAnsi="Times New Roman" w:cs="Times New Roman"/>
          <w:sz w:val="28"/>
          <w:szCs w:val="28"/>
          <w:lang w:val="en-US" w:eastAsia="ru-RU"/>
        </w:rPr>
        <w:t xml:space="preserve"> supplemented with sodium bicarbonate,</w:t>
      </w:r>
      <w:r w:rsidR="00C4366F">
        <w:rPr>
          <w:rFonts w:ascii="Times New Roman" w:eastAsia="Times New Roman" w:hAnsi="Times New Roman" w:cs="Times New Roman"/>
          <w:sz w:val="28"/>
          <w:szCs w:val="28"/>
          <w:lang w:val="en-US" w:eastAsia="ru-RU"/>
        </w:rPr>
        <w:t xml:space="preserve"> </w:t>
      </w:r>
      <w:r w:rsidR="00EA06AB" w:rsidRPr="00C53608">
        <w:rPr>
          <w:rFonts w:ascii="Times New Roman" w:eastAsia="Times New Roman" w:hAnsi="Times New Roman" w:cs="Times New Roman"/>
          <w:sz w:val="28"/>
          <w:szCs w:val="28"/>
          <w:lang w:val="en-US" w:eastAsia="ru-RU"/>
        </w:rPr>
        <w:t>Glutamax</w:t>
      </w:r>
      <w:r w:rsidR="00C4366F">
        <w:rPr>
          <w:rFonts w:ascii="Times New Roman" w:eastAsia="Times New Roman" w:hAnsi="Times New Roman" w:cs="Times New Roman"/>
          <w:sz w:val="28"/>
          <w:szCs w:val="28"/>
          <w:lang w:val="en-US" w:eastAsia="ru-RU"/>
        </w:rPr>
        <w:t xml:space="preserve"> and </w:t>
      </w:r>
      <w:r w:rsidR="002A49AA">
        <w:rPr>
          <w:rFonts w:ascii="Times New Roman" w:eastAsia="Times New Roman" w:hAnsi="Times New Roman" w:cs="Times New Roman"/>
          <w:sz w:val="28"/>
          <w:szCs w:val="28"/>
          <w:lang w:val="en-US" w:eastAsia="ru-RU"/>
        </w:rPr>
        <w:t>a</w:t>
      </w:r>
      <w:r w:rsidR="00EA06AB" w:rsidRPr="00C53608">
        <w:rPr>
          <w:rFonts w:ascii="Times New Roman" w:eastAsia="Times New Roman" w:hAnsi="Times New Roman" w:cs="Times New Roman"/>
          <w:sz w:val="28"/>
          <w:szCs w:val="28"/>
          <w:lang w:val="en-US" w:eastAsia="ru-RU"/>
        </w:rPr>
        <w:t>scorbic acid</w:t>
      </w:r>
      <w:r w:rsidR="002A49AA">
        <w:rPr>
          <w:rFonts w:ascii="Times New Roman" w:eastAsia="Times New Roman" w:hAnsi="Times New Roman" w:cs="Times New Roman"/>
          <w:sz w:val="28"/>
          <w:szCs w:val="28"/>
          <w:lang w:val="en-US" w:eastAsia="ru-RU"/>
        </w:rPr>
        <w:t>.</w:t>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Pr>
          <w:rFonts w:ascii="Times New Roman" w:eastAsia="Times New Roman" w:hAnsi="Times New Roman" w:cs="Times New Roman"/>
          <w:sz w:val="28"/>
          <w:szCs w:val="28"/>
          <w:lang w:val="en-US" w:eastAsia="ru-RU"/>
        </w:rPr>
        <w:tab/>
      </w:r>
      <w:r w:rsidR="002A49AA" w:rsidRPr="00C53608">
        <w:rPr>
          <w:rFonts w:ascii="Times New Roman" w:hAnsi="Times New Roman" w:cs="Times New Roman"/>
          <w:sz w:val="28"/>
          <w:szCs w:val="28"/>
          <w:lang w:val="en-US"/>
        </w:rPr>
        <w:t>The importance of this stage is the expression of PDX1 by the differentiating cells. The cells of this step later form numerous internal organs, including pancreas, and many are found in the next differentiation step which is pancreatic endoderm formation.</w:t>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2A49AA">
        <w:rPr>
          <w:rFonts w:ascii="Times New Roman" w:hAnsi="Times New Roman" w:cs="Times New Roman"/>
          <w:sz w:val="28"/>
          <w:szCs w:val="28"/>
          <w:lang w:val="en-US"/>
        </w:rPr>
        <w:tab/>
      </w:r>
      <w:r w:rsidR="009F4802" w:rsidRPr="00C53608">
        <w:rPr>
          <w:rFonts w:ascii="Times New Roman" w:hAnsi="Times New Roman" w:cs="Times New Roman"/>
          <w:sz w:val="28"/>
          <w:szCs w:val="28"/>
          <w:lang w:val="en-US"/>
        </w:rPr>
        <w:t>Morphologically, cells at this stage star</w:t>
      </w:r>
      <w:r w:rsidR="00C76FA5" w:rsidRPr="00C53608">
        <w:rPr>
          <w:rFonts w:ascii="Times New Roman" w:hAnsi="Times New Roman" w:cs="Times New Roman"/>
          <w:sz w:val="28"/>
          <w:szCs w:val="28"/>
          <w:lang w:val="en-US"/>
        </w:rPr>
        <w:t>t assembling into</w:t>
      </w:r>
      <w:r w:rsidR="009F4802" w:rsidRPr="00C53608">
        <w:rPr>
          <w:rFonts w:ascii="Times New Roman" w:hAnsi="Times New Roman" w:cs="Times New Roman"/>
          <w:sz w:val="28"/>
          <w:szCs w:val="28"/>
          <w:lang w:val="en-US"/>
        </w:rPr>
        <w:t xml:space="preserve"> </w:t>
      </w:r>
      <w:r w:rsidR="00335BC4" w:rsidRPr="00C53608">
        <w:rPr>
          <w:rFonts w:ascii="Times New Roman" w:hAnsi="Times New Roman" w:cs="Times New Roman"/>
          <w:sz w:val="28"/>
          <w:szCs w:val="28"/>
          <w:lang w:val="en-US"/>
        </w:rPr>
        <w:t>visible cluster</w:t>
      </w:r>
      <w:r w:rsidR="00A52EBE" w:rsidRPr="00C53608">
        <w:rPr>
          <w:rFonts w:ascii="Times New Roman" w:hAnsi="Times New Roman" w:cs="Times New Roman"/>
          <w:sz w:val="28"/>
          <w:szCs w:val="28"/>
          <w:lang w:val="en-US"/>
        </w:rPr>
        <w:t>s</w:t>
      </w:r>
      <w:r w:rsidR="00357AB3" w:rsidRPr="00C53608">
        <w:rPr>
          <w:rFonts w:ascii="Times New Roman" w:hAnsi="Times New Roman" w:cs="Times New Roman"/>
          <w:sz w:val="28"/>
          <w:szCs w:val="28"/>
          <w:lang w:val="en-US"/>
        </w:rPr>
        <w:t xml:space="preserve"> that </w:t>
      </w:r>
      <w:r w:rsidR="00A52EBE" w:rsidRPr="00C53608">
        <w:rPr>
          <w:rFonts w:ascii="Times New Roman" w:hAnsi="Times New Roman" w:cs="Times New Roman"/>
          <w:sz w:val="28"/>
          <w:szCs w:val="28"/>
          <w:lang w:val="en-US"/>
        </w:rPr>
        <w:t xml:space="preserve">can be visualized </w:t>
      </w:r>
      <w:r w:rsidR="0012780C">
        <w:rPr>
          <w:rFonts w:ascii="Times New Roman" w:hAnsi="Times New Roman" w:cs="Times New Roman"/>
          <w:sz w:val="28"/>
          <w:szCs w:val="28"/>
          <w:lang w:val="en-US"/>
        </w:rPr>
        <w:t>under a</w:t>
      </w:r>
      <w:r w:rsidR="00335BC4" w:rsidRPr="00C53608">
        <w:rPr>
          <w:rFonts w:ascii="Times New Roman" w:hAnsi="Times New Roman" w:cs="Times New Roman"/>
          <w:sz w:val="28"/>
          <w:szCs w:val="28"/>
          <w:lang w:val="en-US"/>
        </w:rPr>
        <w:t xml:space="preserve"> microscope (Figure 1</w:t>
      </w:r>
      <w:r w:rsidR="00D459E7">
        <w:rPr>
          <w:rFonts w:ascii="Times New Roman" w:hAnsi="Times New Roman" w:cs="Times New Roman"/>
          <w:sz w:val="28"/>
          <w:szCs w:val="28"/>
          <w:lang w:val="en-US"/>
        </w:rPr>
        <w:t>9</w:t>
      </w:r>
      <w:r w:rsidR="00335BC4" w:rsidRPr="00C53608">
        <w:rPr>
          <w:rFonts w:ascii="Times New Roman" w:hAnsi="Times New Roman" w:cs="Times New Roman"/>
          <w:sz w:val="28"/>
          <w:szCs w:val="28"/>
          <w:lang w:val="en-US"/>
        </w:rPr>
        <w:t xml:space="preserve">). </w:t>
      </w:r>
      <w:r w:rsidR="00A355F2" w:rsidRPr="00C53608">
        <w:rPr>
          <w:rFonts w:ascii="Times New Roman" w:hAnsi="Times New Roman" w:cs="Times New Roman"/>
          <w:sz w:val="28"/>
          <w:szCs w:val="28"/>
          <w:lang w:val="en-US"/>
        </w:rPr>
        <w:t xml:space="preserve"> </w:t>
      </w:r>
      <w:r w:rsidR="009F4802" w:rsidRPr="00C53608">
        <w:rPr>
          <w:rFonts w:ascii="Times New Roman" w:hAnsi="Times New Roman" w:cs="Times New Roman"/>
          <w:sz w:val="28"/>
          <w:szCs w:val="28"/>
          <w:lang w:val="en-US"/>
        </w:rPr>
        <w:t xml:space="preserve"> </w:t>
      </w:r>
      <w:r w:rsidR="007D6520" w:rsidRPr="00C53608">
        <w:rPr>
          <w:rFonts w:ascii="Times New Roman" w:hAnsi="Times New Roman" w:cs="Times New Roman"/>
          <w:sz w:val="28"/>
          <w:szCs w:val="28"/>
          <w:lang w:val="en-US"/>
        </w:rPr>
        <w:t xml:space="preserve"> </w:t>
      </w:r>
    </w:p>
    <w:p w14:paraId="579E8ED6" w14:textId="77777777" w:rsidR="00335BC4" w:rsidRPr="00C53608" w:rsidRDefault="00335BC4" w:rsidP="00900C3B">
      <w:pPr>
        <w:spacing w:line="240" w:lineRule="auto"/>
        <w:rPr>
          <w:rFonts w:ascii="Times New Roman" w:hAnsi="Times New Roman" w:cs="Times New Roman"/>
          <w:sz w:val="28"/>
          <w:szCs w:val="28"/>
          <w:lang w:val="en-US"/>
        </w:rPr>
      </w:pPr>
    </w:p>
    <w:p w14:paraId="6CBE776D" w14:textId="339CF8C6" w:rsidR="00A52EBE" w:rsidRPr="00A268E9" w:rsidRDefault="00A52EBE" w:rsidP="00A268E9">
      <w:pPr>
        <w:spacing w:line="240" w:lineRule="auto"/>
        <w:rPr>
          <w:rFonts w:ascii="Times New Roman" w:hAnsi="Times New Roman" w:cs="Times New Roman"/>
          <w:b/>
          <w:bCs/>
          <w:sz w:val="28"/>
          <w:szCs w:val="28"/>
          <w:lang w:val="en-US"/>
        </w:rPr>
      </w:pPr>
      <w:r w:rsidRPr="00C53608">
        <w:rPr>
          <w:rFonts w:ascii="Times New Roman" w:hAnsi="Times New Roman" w:cs="Times New Roman"/>
          <w:b/>
          <w:bCs/>
          <w:sz w:val="28"/>
          <w:szCs w:val="28"/>
          <w:lang w:val="en-US"/>
        </w:rPr>
        <w:t xml:space="preserve">             </w:t>
      </w:r>
      <w:r w:rsidR="00A268E9">
        <w:rPr>
          <w:rFonts w:ascii="Times New Roman" w:hAnsi="Times New Roman" w:cs="Times New Roman"/>
          <w:b/>
          <w:bCs/>
          <w:sz w:val="28"/>
          <w:szCs w:val="28"/>
          <w:lang w:val="en-US"/>
        </w:rPr>
        <w:t xml:space="preserve"> </w:t>
      </w:r>
      <w:r w:rsidRPr="00C53608">
        <w:rPr>
          <w:rFonts w:ascii="Times New Roman" w:hAnsi="Times New Roman" w:cs="Times New Roman"/>
          <w:b/>
          <w:bCs/>
          <w:sz w:val="28"/>
          <w:szCs w:val="28"/>
          <w:lang w:val="en-US"/>
        </w:rPr>
        <w:t xml:space="preserve">   </w:t>
      </w:r>
      <w:r w:rsidR="00357AB3" w:rsidRPr="00C53608">
        <w:rPr>
          <w:rFonts w:ascii="Times New Roman" w:hAnsi="Times New Roman" w:cs="Times New Roman"/>
          <w:noProof/>
          <w:sz w:val="28"/>
          <w:szCs w:val="28"/>
        </w:rPr>
        <w:drawing>
          <wp:inline distT="0" distB="0" distL="0" distR="0" wp14:anchorId="290FDB81" wp14:editId="60C5B397">
            <wp:extent cx="2115047" cy="158640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1888" cy="1614034"/>
                    </a:xfrm>
                    <a:prstGeom prst="rect">
                      <a:avLst/>
                    </a:prstGeom>
                    <a:noFill/>
                    <a:ln>
                      <a:noFill/>
                    </a:ln>
                  </pic:spPr>
                </pic:pic>
              </a:graphicData>
            </a:graphic>
          </wp:inline>
        </w:drawing>
      </w:r>
      <w:r w:rsidR="00357AB3" w:rsidRPr="00C53608">
        <w:rPr>
          <w:rFonts w:ascii="Times New Roman" w:hAnsi="Times New Roman" w:cs="Times New Roman"/>
          <w:b/>
          <w:bCs/>
          <w:sz w:val="28"/>
          <w:szCs w:val="28"/>
          <w:lang w:val="en-US"/>
        </w:rPr>
        <w:t xml:space="preserve">         </w:t>
      </w:r>
      <w:r w:rsidR="00357AB3" w:rsidRPr="00C53608">
        <w:rPr>
          <w:rFonts w:ascii="Times New Roman" w:hAnsi="Times New Roman" w:cs="Times New Roman"/>
          <w:noProof/>
          <w:sz w:val="28"/>
          <w:szCs w:val="28"/>
        </w:rPr>
        <w:drawing>
          <wp:inline distT="0" distB="0" distL="0" distR="0" wp14:anchorId="6064A7AC" wp14:editId="50646609">
            <wp:extent cx="2135544" cy="160177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312" cy="1620352"/>
                    </a:xfrm>
                    <a:prstGeom prst="rect">
                      <a:avLst/>
                    </a:prstGeom>
                    <a:noFill/>
                    <a:ln>
                      <a:noFill/>
                    </a:ln>
                  </pic:spPr>
                </pic:pic>
              </a:graphicData>
            </a:graphic>
          </wp:inline>
        </w:drawing>
      </w:r>
    </w:p>
    <w:p w14:paraId="12D8B3D9" w14:textId="4BD2A140" w:rsidR="00A52EBE" w:rsidRPr="000676C8" w:rsidRDefault="00A52EBE"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1</w:t>
      </w:r>
      <w:r w:rsidR="00D459E7">
        <w:rPr>
          <w:rFonts w:ascii="Times New Roman" w:hAnsi="Times New Roman" w:cs="Times New Roman"/>
          <w:sz w:val="28"/>
          <w:szCs w:val="28"/>
          <w:lang w:val="en-US"/>
        </w:rPr>
        <w:t>9</w:t>
      </w:r>
      <w:r w:rsidRPr="00C53608">
        <w:rPr>
          <w:rFonts w:ascii="Times New Roman" w:hAnsi="Times New Roman" w:cs="Times New Roman"/>
          <w:sz w:val="28"/>
          <w:szCs w:val="28"/>
          <w:lang w:val="en-US"/>
        </w:rPr>
        <w:t xml:space="preserve">. </w:t>
      </w:r>
      <w:r w:rsidR="00583314" w:rsidRPr="00C53608">
        <w:rPr>
          <w:rFonts w:ascii="Times New Roman" w:hAnsi="Times New Roman" w:cs="Times New Roman"/>
          <w:sz w:val="28"/>
          <w:szCs w:val="28"/>
          <w:lang w:val="en-US"/>
        </w:rPr>
        <w:t>Posterior foregut cells (day</w:t>
      </w:r>
      <w:r w:rsidR="00115EB4" w:rsidRPr="00C53608">
        <w:rPr>
          <w:rFonts w:ascii="Times New Roman" w:hAnsi="Times New Roman" w:cs="Times New Roman"/>
          <w:sz w:val="28"/>
          <w:szCs w:val="28"/>
          <w:lang w:val="en-US"/>
        </w:rPr>
        <w:t>s</w:t>
      </w:r>
      <w:r w:rsidR="00583314" w:rsidRPr="00C53608">
        <w:rPr>
          <w:rFonts w:ascii="Times New Roman" w:hAnsi="Times New Roman" w:cs="Times New Roman"/>
          <w:sz w:val="28"/>
          <w:szCs w:val="28"/>
          <w:lang w:val="en-US"/>
        </w:rPr>
        <w:t xml:space="preserve"> </w:t>
      </w:r>
      <w:r w:rsidR="00115EB4" w:rsidRPr="00C53608">
        <w:rPr>
          <w:rFonts w:ascii="Times New Roman" w:hAnsi="Times New Roman" w:cs="Times New Roman"/>
          <w:sz w:val="28"/>
          <w:szCs w:val="28"/>
          <w:lang w:val="en-US"/>
        </w:rPr>
        <w:t>6-</w:t>
      </w:r>
      <w:r w:rsidR="00583314" w:rsidRPr="00C53608">
        <w:rPr>
          <w:rFonts w:ascii="Times New Roman" w:hAnsi="Times New Roman" w:cs="Times New Roman"/>
          <w:sz w:val="28"/>
          <w:szCs w:val="28"/>
          <w:lang w:val="en-US"/>
        </w:rPr>
        <w:t>7</w:t>
      </w:r>
      <w:r w:rsidR="00115EB4" w:rsidRPr="00C53608">
        <w:rPr>
          <w:rFonts w:ascii="Times New Roman" w:hAnsi="Times New Roman" w:cs="Times New Roman"/>
          <w:sz w:val="28"/>
          <w:szCs w:val="28"/>
          <w:lang w:val="en-US"/>
        </w:rPr>
        <w:t>)</w:t>
      </w:r>
      <w:r w:rsidR="002E72D2">
        <w:rPr>
          <w:rFonts w:ascii="Times New Roman" w:hAnsi="Times New Roman" w:cs="Times New Roman"/>
          <w:sz w:val="28"/>
          <w:szCs w:val="28"/>
          <w:lang w:val="en-US"/>
        </w:rPr>
        <w:t xml:space="preserve">. </w:t>
      </w:r>
      <w:r w:rsidR="000A29B9">
        <w:rPr>
          <w:rFonts w:ascii="Times New Roman" w:hAnsi="Times New Roman" w:cs="Times New Roman"/>
          <w:noProof/>
          <w:sz w:val="28"/>
          <w:szCs w:val="28"/>
          <w:lang w:val="en-US"/>
        </w:rPr>
        <w:t xml:space="preserve">Viewed under </w:t>
      </w:r>
      <w:r w:rsidR="000A29B9" w:rsidRPr="000676C8">
        <w:rPr>
          <w:rFonts w:ascii="Times New Roman" w:eastAsia="Times New Roman" w:hAnsi="Times New Roman" w:cs="Times New Roman"/>
          <w:color w:val="000000"/>
          <w:sz w:val="28"/>
          <w:szCs w:val="28"/>
          <w:lang w:val="en-US" w:eastAsia="ru-RU"/>
        </w:rPr>
        <w:t>E</w:t>
      </w:r>
      <w:r w:rsidR="000A29B9">
        <w:rPr>
          <w:rFonts w:ascii="Times New Roman" w:eastAsia="Times New Roman" w:hAnsi="Times New Roman" w:cs="Times New Roman"/>
          <w:color w:val="000000"/>
          <w:sz w:val="28"/>
          <w:szCs w:val="28"/>
          <w:lang w:val="en-US" w:eastAsia="ru-RU"/>
        </w:rPr>
        <w:t>V</w:t>
      </w:r>
      <w:r w:rsidR="000A29B9" w:rsidRPr="000676C8">
        <w:rPr>
          <w:rFonts w:ascii="Times New Roman" w:eastAsia="Times New Roman" w:hAnsi="Times New Roman" w:cs="Times New Roman"/>
          <w:color w:val="000000"/>
          <w:sz w:val="28"/>
          <w:szCs w:val="28"/>
          <w:lang w:val="en-US" w:eastAsia="ru-RU"/>
        </w:rPr>
        <w:t xml:space="preserve">OS™ </w:t>
      </w:r>
      <w:r w:rsidR="000A29B9">
        <w:rPr>
          <w:rFonts w:ascii="Times New Roman" w:eastAsia="Times New Roman" w:hAnsi="Times New Roman" w:cs="Times New Roman"/>
          <w:color w:val="000000"/>
          <w:sz w:val="28"/>
          <w:szCs w:val="28"/>
          <w:lang w:val="en-US" w:eastAsia="ru-RU"/>
        </w:rPr>
        <w:t>20</w:t>
      </w:r>
      <w:r w:rsidR="000A29B9" w:rsidRPr="000676C8">
        <w:rPr>
          <w:rFonts w:ascii="Times New Roman" w:eastAsia="Times New Roman" w:hAnsi="Times New Roman" w:cs="Times New Roman"/>
          <w:color w:val="000000"/>
          <w:sz w:val="28"/>
          <w:szCs w:val="28"/>
          <w:lang w:val="en-US" w:eastAsia="ru-RU"/>
        </w:rPr>
        <w:t>X lenses</w:t>
      </w:r>
      <w:r w:rsidR="000A29B9">
        <w:rPr>
          <w:rFonts w:ascii="Times New Roman" w:eastAsia="Times New Roman" w:hAnsi="Times New Roman" w:cs="Times New Roman"/>
          <w:color w:val="000000"/>
          <w:sz w:val="28"/>
          <w:szCs w:val="28"/>
          <w:lang w:val="en-US" w:eastAsia="ru-RU"/>
        </w:rPr>
        <w:t>.</w:t>
      </w:r>
    </w:p>
    <w:p w14:paraId="4236C8A5" w14:textId="77777777" w:rsidR="00913A41" w:rsidRDefault="00913A41" w:rsidP="00913A41">
      <w:pPr>
        <w:spacing w:after="0" w:line="240" w:lineRule="auto"/>
        <w:jc w:val="both"/>
        <w:rPr>
          <w:rFonts w:ascii="Times New Roman" w:eastAsia="Times New Roman" w:hAnsi="Times New Roman" w:cs="Times New Roman"/>
          <w:i/>
          <w:iCs/>
          <w:sz w:val="28"/>
          <w:szCs w:val="28"/>
          <w:u w:val="single"/>
          <w:lang w:val="en-US" w:eastAsia="ru-RU"/>
        </w:rPr>
      </w:pPr>
    </w:p>
    <w:p w14:paraId="74853906" w14:textId="2A6290D6" w:rsidR="00305DC7" w:rsidRPr="00C53608" w:rsidRDefault="003B3461" w:rsidP="00900C3B">
      <w:pPr>
        <w:spacing w:line="240" w:lineRule="auto"/>
        <w:ind w:firstLine="708"/>
        <w:jc w:val="both"/>
        <w:rPr>
          <w:rFonts w:ascii="Times New Roman" w:hAnsi="Times New Roman" w:cs="Times New Roman"/>
          <w:sz w:val="28"/>
          <w:szCs w:val="28"/>
          <w:lang w:val="en-US"/>
        </w:rPr>
      </w:pPr>
      <w:r w:rsidRPr="009E090F">
        <w:rPr>
          <w:rFonts w:ascii="Times New Roman" w:hAnsi="Times New Roman" w:cs="Times New Roman"/>
          <w:sz w:val="28"/>
          <w:szCs w:val="28"/>
          <w:lang w:val="en-US"/>
        </w:rPr>
        <w:t>3.</w:t>
      </w:r>
      <w:r w:rsidR="009E090F" w:rsidRPr="009E090F">
        <w:rPr>
          <w:rFonts w:ascii="Times New Roman" w:hAnsi="Times New Roman" w:cs="Times New Roman"/>
          <w:sz w:val="28"/>
          <w:szCs w:val="28"/>
          <w:lang w:val="en-US"/>
        </w:rPr>
        <w:t>3</w:t>
      </w:r>
      <w:r w:rsidRPr="009E090F">
        <w:rPr>
          <w:rFonts w:ascii="Times New Roman" w:hAnsi="Times New Roman" w:cs="Times New Roman"/>
          <w:sz w:val="28"/>
          <w:szCs w:val="28"/>
          <w:lang w:val="en-US"/>
        </w:rPr>
        <w:t xml:space="preserve">.5. </w:t>
      </w:r>
      <w:r w:rsidR="007A0529">
        <w:rPr>
          <w:rFonts w:ascii="Times New Roman" w:hAnsi="Times New Roman" w:cs="Times New Roman"/>
          <w:sz w:val="28"/>
          <w:szCs w:val="28"/>
          <w:lang w:val="en-US"/>
        </w:rPr>
        <w:t xml:space="preserve">Stage 4: </w:t>
      </w:r>
      <w:r w:rsidR="00C9259D" w:rsidRPr="009E090F">
        <w:rPr>
          <w:rFonts w:ascii="Times New Roman" w:hAnsi="Times New Roman" w:cs="Times New Roman"/>
          <w:sz w:val="28"/>
          <w:szCs w:val="28"/>
          <w:lang w:val="en-US"/>
        </w:rPr>
        <w:t>Formation of pancreatic endoderm cells</w:t>
      </w:r>
      <w:r w:rsidR="00C9259D" w:rsidRPr="00C53608">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4A0A87" w:rsidRPr="00C53608">
        <w:rPr>
          <w:rFonts w:ascii="Times New Roman" w:hAnsi="Times New Roman" w:cs="Times New Roman"/>
          <w:sz w:val="28"/>
          <w:szCs w:val="28"/>
          <w:lang w:val="en-US"/>
        </w:rPr>
        <w:t xml:space="preserve">It is </w:t>
      </w:r>
      <w:r w:rsidR="00A16E03">
        <w:rPr>
          <w:rFonts w:ascii="Times New Roman" w:hAnsi="Times New Roman" w:cs="Times New Roman"/>
          <w:sz w:val="28"/>
          <w:szCs w:val="28"/>
          <w:lang w:val="en-US"/>
        </w:rPr>
        <w:t>at</w:t>
      </w:r>
      <w:r w:rsidR="004A0A87" w:rsidRPr="00C53608">
        <w:rPr>
          <w:rFonts w:ascii="Times New Roman" w:hAnsi="Times New Roman" w:cs="Times New Roman"/>
          <w:sz w:val="28"/>
          <w:szCs w:val="28"/>
          <w:lang w:val="en-US"/>
        </w:rPr>
        <w:t xml:space="preserve"> this stage when </w:t>
      </w:r>
      <w:r w:rsidR="00A16E03">
        <w:rPr>
          <w:rFonts w:ascii="Times New Roman" w:hAnsi="Times New Roman" w:cs="Times New Roman"/>
          <w:sz w:val="28"/>
          <w:szCs w:val="28"/>
          <w:lang w:val="en-US"/>
        </w:rPr>
        <w:t>the</w:t>
      </w:r>
      <w:r w:rsidR="00D4531B" w:rsidRPr="00C53608">
        <w:rPr>
          <w:rFonts w:ascii="Times New Roman" w:hAnsi="Times New Roman" w:cs="Times New Roman"/>
          <w:sz w:val="28"/>
          <w:szCs w:val="28"/>
          <w:lang w:val="en-US"/>
        </w:rPr>
        <w:t xml:space="preserve"> </w:t>
      </w:r>
      <w:r w:rsidR="004A0A87" w:rsidRPr="00C53608">
        <w:rPr>
          <w:rFonts w:ascii="Times New Roman" w:hAnsi="Times New Roman" w:cs="Times New Roman"/>
          <w:sz w:val="28"/>
          <w:szCs w:val="28"/>
          <w:lang w:val="en-US"/>
        </w:rPr>
        <w:t xml:space="preserve">main </w:t>
      </w:r>
      <w:r w:rsidR="00D4531B" w:rsidRPr="00C53608">
        <w:rPr>
          <w:rFonts w:ascii="Times New Roman" w:hAnsi="Times New Roman" w:cs="Times New Roman"/>
          <w:sz w:val="28"/>
          <w:szCs w:val="28"/>
          <w:lang w:val="en-US"/>
        </w:rPr>
        <w:t>progenitor cells of pancreatic beta cells are formed</w:t>
      </w:r>
      <w:r w:rsidR="00384EC4" w:rsidRPr="00C53608">
        <w:rPr>
          <w:rFonts w:ascii="Times New Roman" w:hAnsi="Times New Roman" w:cs="Times New Roman"/>
          <w:sz w:val="28"/>
          <w:szCs w:val="28"/>
          <w:lang w:val="en-US"/>
        </w:rPr>
        <w:t xml:space="preserve"> </w:t>
      </w:r>
      <w:r w:rsidR="0066591B">
        <w:rPr>
          <w:rFonts w:ascii="Times New Roman" w:hAnsi="Times New Roman" w:cs="Times New Roman"/>
          <w:sz w:val="28"/>
          <w:szCs w:val="28"/>
          <w:lang w:val="en-US"/>
        </w:rPr>
        <w:t xml:space="preserve">expressing </w:t>
      </w:r>
      <w:r w:rsidR="00C24D8C" w:rsidRPr="00C53608">
        <w:rPr>
          <w:rFonts w:ascii="Times New Roman" w:hAnsi="Times New Roman" w:cs="Times New Roman"/>
          <w:sz w:val="28"/>
          <w:szCs w:val="28"/>
          <w:lang w:val="en-US"/>
        </w:rPr>
        <w:t>their</w:t>
      </w:r>
      <w:r w:rsidR="00384EC4" w:rsidRPr="00C53608">
        <w:rPr>
          <w:rFonts w:ascii="Times New Roman" w:hAnsi="Times New Roman" w:cs="Times New Roman"/>
          <w:sz w:val="28"/>
          <w:szCs w:val="28"/>
          <w:lang w:val="en-US"/>
        </w:rPr>
        <w:t xml:space="preserve"> key marker NKX 6.1.</w:t>
      </w:r>
      <w:r w:rsidR="005E4AEA" w:rsidRPr="00C53608">
        <w:rPr>
          <w:rFonts w:ascii="Times New Roman" w:hAnsi="Times New Roman" w:cs="Times New Roman"/>
          <w:sz w:val="28"/>
          <w:szCs w:val="28"/>
          <w:lang w:val="en-US"/>
        </w:rPr>
        <w:t xml:space="preserve"> </w:t>
      </w:r>
      <w:r w:rsidR="00F2081D" w:rsidRPr="00C53608">
        <w:rPr>
          <w:rFonts w:ascii="Times New Roman" w:hAnsi="Times New Roman" w:cs="Times New Roman"/>
          <w:sz w:val="28"/>
          <w:szCs w:val="28"/>
          <w:lang w:val="en-US"/>
        </w:rPr>
        <w:t xml:space="preserve">The NKX 6.1 will remain to be one of the key markers of </w:t>
      </w:r>
      <w:r w:rsidR="0066591B">
        <w:rPr>
          <w:rFonts w:ascii="Times New Roman" w:hAnsi="Times New Roman" w:cs="Times New Roman"/>
          <w:sz w:val="28"/>
          <w:szCs w:val="28"/>
          <w:lang w:val="en-US"/>
        </w:rPr>
        <w:t xml:space="preserve">the </w:t>
      </w:r>
      <w:r w:rsidR="00F2081D" w:rsidRPr="00C53608">
        <w:rPr>
          <w:rFonts w:ascii="Times New Roman" w:hAnsi="Times New Roman" w:cs="Times New Roman"/>
          <w:sz w:val="28"/>
          <w:szCs w:val="28"/>
          <w:lang w:val="en-US"/>
        </w:rPr>
        <w:t xml:space="preserve">cells of each </w:t>
      </w:r>
      <w:r w:rsidR="0066591B">
        <w:rPr>
          <w:rFonts w:ascii="Times New Roman" w:hAnsi="Times New Roman" w:cs="Times New Roman"/>
          <w:sz w:val="28"/>
          <w:szCs w:val="28"/>
          <w:lang w:val="en-US"/>
        </w:rPr>
        <w:t xml:space="preserve">of the </w:t>
      </w:r>
      <w:r w:rsidR="00F2081D" w:rsidRPr="00C53608">
        <w:rPr>
          <w:rFonts w:ascii="Times New Roman" w:hAnsi="Times New Roman" w:cs="Times New Roman"/>
          <w:sz w:val="28"/>
          <w:szCs w:val="28"/>
          <w:lang w:val="en-US"/>
        </w:rPr>
        <w:t xml:space="preserve">following differentiation stage including the </w:t>
      </w:r>
      <w:r w:rsidR="004C73C5" w:rsidRPr="00C53608">
        <w:rPr>
          <w:rFonts w:ascii="Times New Roman" w:hAnsi="Times New Roman" w:cs="Times New Roman"/>
          <w:sz w:val="28"/>
          <w:szCs w:val="28"/>
          <w:lang w:val="en-US"/>
        </w:rPr>
        <w:t xml:space="preserve">last stage when insulin-producing </w:t>
      </w:r>
      <w:r w:rsidR="00F2081D" w:rsidRPr="00C53608">
        <w:rPr>
          <w:rFonts w:ascii="Times New Roman" w:hAnsi="Times New Roman" w:cs="Times New Roman"/>
          <w:sz w:val="28"/>
          <w:szCs w:val="28"/>
          <w:lang w:val="en-US"/>
        </w:rPr>
        <w:t>beta</w:t>
      </w:r>
      <w:r w:rsidR="004C73C5" w:rsidRPr="00C53608">
        <w:rPr>
          <w:rFonts w:ascii="Times New Roman" w:hAnsi="Times New Roman" w:cs="Times New Roman"/>
          <w:sz w:val="28"/>
          <w:szCs w:val="28"/>
          <w:lang w:val="en-US"/>
        </w:rPr>
        <w:t>-like</w:t>
      </w:r>
      <w:r w:rsidR="00F2081D" w:rsidRPr="00C53608">
        <w:rPr>
          <w:rFonts w:ascii="Times New Roman" w:hAnsi="Times New Roman" w:cs="Times New Roman"/>
          <w:sz w:val="28"/>
          <w:szCs w:val="28"/>
          <w:lang w:val="en-US"/>
        </w:rPr>
        <w:t xml:space="preserve"> cells</w:t>
      </w:r>
      <w:r w:rsidR="00B51FE9">
        <w:rPr>
          <w:rFonts w:ascii="Times New Roman" w:hAnsi="Times New Roman" w:cs="Times New Roman"/>
          <w:sz w:val="28"/>
          <w:szCs w:val="28"/>
          <w:lang w:val="en-US"/>
        </w:rPr>
        <w:t xml:space="preserve"> are produced</w:t>
      </w:r>
      <w:r w:rsidR="00F2081D" w:rsidRPr="00C53608">
        <w:rPr>
          <w:rFonts w:ascii="Times New Roman" w:hAnsi="Times New Roman" w:cs="Times New Roman"/>
          <w:sz w:val="28"/>
          <w:szCs w:val="28"/>
          <w:lang w:val="en-US"/>
        </w:rPr>
        <w:t xml:space="preserve">. </w:t>
      </w:r>
      <w:r w:rsidR="00B51FE9">
        <w:rPr>
          <w:rFonts w:ascii="Times New Roman" w:hAnsi="Times New Roman" w:cs="Times New Roman"/>
          <w:sz w:val="28"/>
          <w:szCs w:val="28"/>
          <w:lang w:val="en-US"/>
        </w:rPr>
        <w:t>Therefore, i</w:t>
      </w:r>
      <w:r w:rsidR="005254D3" w:rsidRPr="00C53608">
        <w:rPr>
          <w:rFonts w:ascii="Times New Roman" w:hAnsi="Times New Roman" w:cs="Times New Roman"/>
          <w:sz w:val="28"/>
          <w:szCs w:val="28"/>
          <w:lang w:val="en-US"/>
        </w:rPr>
        <w:t xml:space="preserve">t is </w:t>
      </w:r>
      <w:r w:rsidR="00B51FE9">
        <w:rPr>
          <w:rFonts w:ascii="Times New Roman" w:hAnsi="Times New Roman" w:cs="Times New Roman"/>
          <w:sz w:val="28"/>
          <w:szCs w:val="28"/>
          <w:lang w:val="en-US"/>
        </w:rPr>
        <w:t xml:space="preserve">essential </w:t>
      </w:r>
      <w:r w:rsidR="005254D3" w:rsidRPr="00C53608">
        <w:rPr>
          <w:rFonts w:ascii="Times New Roman" w:hAnsi="Times New Roman" w:cs="Times New Roman"/>
          <w:sz w:val="28"/>
          <w:szCs w:val="28"/>
          <w:lang w:val="en-US"/>
        </w:rPr>
        <w:t xml:space="preserve">to </w:t>
      </w:r>
      <w:r w:rsidR="004A07C5" w:rsidRPr="00C53608">
        <w:rPr>
          <w:rFonts w:ascii="Times New Roman" w:hAnsi="Times New Roman" w:cs="Times New Roman"/>
          <w:sz w:val="28"/>
          <w:szCs w:val="28"/>
          <w:lang w:val="en-US"/>
        </w:rPr>
        <w:t>keep</w:t>
      </w:r>
      <w:r w:rsidR="005254D3" w:rsidRPr="00C53608">
        <w:rPr>
          <w:rFonts w:ascii="Times New Roman" w:hAnsi="Times New Roman" w:cs="Times New Roman"/>
          <w:sz w:val="28"/>
          <w:szCs w:val="28"/>
          <w:lang w:val="en-US"/>
        </w:rPr>
        <w:t xml:space="preserve"> the PDX1 expressed </w:t>
      </w:r>
      <w:r w:rsidR="008E438D" w:rsidRPr="00C53608">
        <w:rPr>
          <w:rFonts w:ascii="Times New Roman" w:hAnsi="Times New Roman" w:cs="Times New Roman"/>
          <w:sz w:val="28"/>
          <w:szCs w:val="28"/>
          <w:lang w:val="en-US"/>
        </w:rPr>
        <w:t>in this stage as well</w:t>
      </w:r>
      <w:r w:rsidR="00F860EA" w:rsidRPr="00C53608">
        <w:rPr>
          <w:rFonts w:ascii="Times New Roman" w:hAnsi="Times New Roman" w:cs="Times New Roman"/>
          <w:sz w:val="28"/>
          <w:szCs w:val="28"/>
          <w:lang w:val="en-US"/>
        </w:rPr>
        <w:t xml:space="preserve">. </w:t>
      </w:r>
      <w:r w:rsidR="00A64230" w:rsidRPr="00C53608">
        <w:rPr>
          <w:rFonts w:ascii="Times New Roman" w:hAnsi="Times New Roman" w:cs="Times New Roman"/>
          <w:sz w:val="28"/>
          <w:szCs w:val="28"/>
          <w:lang w:val="en-US"/>
        </w:rPr>
        <w:t xml:space="preserve">Following the protocol provided earlier, </w:t>
      </w:r>
      <w:r w:rsidR="00034983" w:rsidRPr="00C53608">
        <w:rPr>
          <w:rFonts w:ascii="Times New Roman" w:hAnsi="Times New Roman" w:cs="Times New Roman"/>
          <w:sz w:val="28"/>
          <w:szCs w:val="28"/>
          <w:lang w:val="en-US"/>
        </w:rPr>
        <w:t xml:space="preserve">almost 60X times for NKX 6.1 and over 70X times increase </w:t>
      </w:r>
      <w:r w:rsidR="00FA4896" w:rsidRPr="00C53608">
        <w:rPr>
          <w:rFonts w:ascii="Times New Roman" w:hAnsi="Times New Roman" w:cs="Times New Roman"/>
          <w:sz w:val="28"/>
          <w:szCs w:val="28"/>
          <w:lang w:val="en-US"/>
        </w:rPr>
        <w:t>for PDX1 was achieved at this stage (Figure</w:t>
      </w:r>
      <w:r w:rsidR="002B4267">
        <w:rPr>
          <w:rFonts w:ascii="Times New Roman" w:hAnsi="Times New Roman" w:cs="Times New Roman"/>
          <w:sz w:val="28"/>
          <w:szCs w:val="28"/>
          <w:lang w:val="en-US"/>
        </w:rPr>
        <w:t>s</w:t>
      </w:r>
      <w:r w:rsidR="00FA4896" w:rsidRPr="00C53608">
        <w:rPr>
          <w:rFonts w:ascii="Times New Roman" w:hAnsi="Times New Roman" w:cs="Times New Roman"/>
          <w:sz w:val="28"/>
          <w:szCs w:val="28"/>
          <w:lang w:val="en-US"/>
        </w:rPr>
        <w:t xml:space="preserve"> </w:t>
      </w:r>
      <w:r w:rsidR="002B4267">
        <w:rPr>
          <w:rFonts w:ascii="Times New Roman" w:hAnsi="Times New Roman" w:cs="Times New Roman"/>
          <w:sz w:val="28"/>
          <w:szCs w:val="28"/>
          <w:lang w:val="en-US"/>
        </w:rPr>
        <w:t>20 and 21</w:t>
      </w:r>
      <w:r w:rsidR="00FA4896" w:rsidRPr="00C53608">
        <w:rPr>
          <w:rFonts w:ascii="Times New Roman" w:hAnsi="Times New Roman" w:cs="Times New Roman"/>
          <w:sz w:val="28"/>
          <w:szCs w:val="28"/>
          <w:lang w:val="en-US"/>
        </w:rPr>
        <w:t xml:space="preserve">). </w:t>
      </w:r>
    </w:p>
    <w:p w14:paraId="11D1A9BE" w14:textId="657204CB" w:rsidR="009858DA" w:rsidRDefault="00F16A36" w:rsidP="00BD143E">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19A0D5E6" wp14:editId="4698E22B">
            <wp:extent cx="3331597" cy="2218055"/>
            <wp:effectExtent l="0" t="0" r="2540" b="10795"/>
            <wp:docPr id="22" name="Диаграмма 22">
              <a:extLst xmlns:a="http://schemas.openxmlformats.org/drawingml/2006/main">
                <a:ext uri="{FF2B5EF4-FFF2-40B4-BE49-F238E27FC236}">
                  <a16:creationId xmlns:a16="http://schemas.microsoft.com/office/drawing/2014/main" id="{ADF3D5C1-C510-EC2C-811F-1139308E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5D4B15" w14:textId="77777777" w:rsidR="00B80B7A" w:rsidRDefault="002B4267" w:rsidP="002B4267">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Figure </w:t>
      </w:r>
      <w:r>
        <w:rPr>
          <w:rFonts w:ascii="Times New Roman" w:hAnsi="Times New Roman" w:cs="Times New Roman"/>
          <w:sz w:val="28"/>
          <w:szCs w:val="28"/>
          <w:lang w:val="en-US"/>
        </w:rPr>
        <w:t>20</w:t>
      </w:r>
      <w:r w:rsidRPr="00C536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Continued growth in the expression of </w:t>
      </w:r>
      <w:r w:rsidRPr="00C53608">
        <w:rPr>
          <w:rFonts w:ascii="Times New Roman" w:hAnsi="Times New Roman" w:cs="Times New Roman"/>
          <w:sz w:val="28"/>
          <w:szCs w:val="28"/>
          <w:lang w:val="en-US"/>
        </w:rPr>
        <w:t xml:space="preserve">PDX1 </w:t>
      </w:r>
      <w:r>
        <w:rPr>
          <w:rFonts w:ascii="Times New Roman" w:hAnsi="Times New Roman" w:cs="Times New Roman"/>
          <w:sz w:val="28"/>
          <w:szCs w:val="28"/>
          <w:lang w:val="en-US"/>
        </w:rPr>
        <w:t xml:space="preserve">marker </w:t>
      </w:r>
      <w:r w:rsidR="00B80B7A">
        <w:rPr>
          <w:rFonts w:ascii="Times New Roman" w:hAnsi="Times New Roman" w:cs="Times New Roman"/>
          <w:sz w:val="28"/>
          <w:szCs w:val="28"/>
          <w:lang w:val="en-US"/>
        </w:rPr>
        <w:t xml:space="preserve">by </w:t>
      </w:r>
      <w:r w:rsidRPr="00C53608">
        <w:rPr>
          <w:rFonts w:ascii="Times New Roman" w:hAnsi="Times New Roman" w:cs="Times New Roman"/>
          <w:sz w:val="28"/>
          <w:szCs w:val="28"/>
          <w:lang w:val="en-US"/>
        </w:rPr>
        <w:t>pancreatic endoderm cells</w:t>
      </w:r>
      <w:r w:rsidR="00B80B7A">
        <w:rPr>
          <w:rFonts w:ascii="Times New Roman" w:hAnsi="Times New Roman" w:cs="Times New Roman"/>
          <w:sz w:val="28"/>
          <w:szCs w:val="28"/>
          <w:lang w:val="en-US"/>
        </w:rPr>
        <w:t>.</w:t>
      </w:r>
    </w:p>
    <w:p w14:paraId="0C109A55" w14:textId="13905670" w:rsidR="002C2EB2" w:rsidRPr="006418D5" w:rsidRDefault="002C2EB2" w:rsidP="006418D5">
      <w:pPr>
        <w:spacing w:after="0" w:line="240" w:lineRule="auto"/>
        <w:ind w:firstLine="708"/>
        <w:jc w:val="both"/>
        <w:rPr>
          <w:rFonts w:ascii="Times New Roman" w:hAnsi="Times New Roman" w:cs="Times New Roman"/>
          <w:sz w:val="28"/>
          <w:szCs w:val="28"/>
          <w:lang w:val="en-US"/>
        </w:rPr>
      </w:pPr>
      <w:r w:rsidRPr="00C53608">
        <w:rPr>
          <w:rFonts w:ascii="Times New Roman" w:eastAsia="Times New Roman" w:hAnsi="Times New Roman" w:cs="Times New Roman"/>
          <w:sz w:val="28"/>
          <w:szCs w:val="28"/>
          <w:lang w:val="en-US" w:eastAsia="ru-RU"/>
        </w:rPr>
        <w:lastRenderedPageBreak/>
        <w:t>By the end of this stage, which lasted for 3 days, the cells express</w:t>
      </w:r>
      <w:r w:rsidR="00794F8E">
        <w:rPr>
          <w:rFonts w:ascii="Times New Roman" w:eastAsia="Times New Roman" w:hAnsi="Times New Roman" w:cs="Times New Roman"/>
          <w:sz w:val="28"/>
          <w:szCs w:val="28"/>
          <w:lang w:val="en-US" w:eastAsia="ru-RU"/>
        </w:rPr>
        <w:t>ed</w:t>
      </w:r>
      <w:r w:rsidRPr="00C53608">
        <w:rPr>
          <w:rFonts w:ascii="Times New Roman" w:eastAsia="Times New Roman" w:hAnsi="Times New Roman" w:cs="Times New Roman"/>
          <w:sz w:val="28"/>
          <w:szCs w:val="28"/>
          <w:lang w:val="en-US" w:eastAsia="ru-RU"/>
        </w:rPr>
        <w:t xml:space="preserve"> </w:t>
      </w:r>
      <w:r w:rsidR="00645E94">
        <w:rPr>
          <w:rFonts w:ascii="Times New Roman" w:eastAsia="Times New Roman" w:hAnsi="Times New Roman" w:cs="Times New Roman"/>
          <w:sz w:val="28"/>
          <w:szCs w:val="28"/>
          <w:lang w:val="en-US" w:eastAsia="ru-RU"/>
        </w:rPr>
        <w:t xml:space="preserve">enough of </w:t>
      </w:r>
      <w:r w:rsidR="00B840D0">
        <w:rPr>
          <w:rFonts w:ascii="Times New Roman" w:eastAsia="Times New Roman" w:hAnsi="Times New Roman" w:cs="Times New Roman"/>
          <w:sz w:val="28"/>
          <w:szCs w:val="28"/>
          <w:lang w:val="en-US" w:eastAsia="ru-RU"/>
        </w:rPr>
        <w:t>both</w:t>
      </w:r>
      <w:r w:rsidR="00794F8E">
        <w:rPr>
          <w:rFonts w:ascii="Times New Roman" w:eastAsia="Times New Roman" w:hAnsi="Times New Roman" w:cs="Times New Roman"/>
          <w:sz w:val="28"/>
          <w:szCs w:val="28"/>
          <w:lang w:val="en-US" w:eastAsia="ru-RU"/>
        </w:rPr>
        <w:t xml:space="preserve"> </w:t>
      </w:r>
      <w:r w:rsidR="00B840D0">
        <w:rPr>
          <w:rFonts w:ascii="Times New Roman" w:eastAsia="Times New Roman" w:hAnsi="Times New Roman" w:cs="Times New Roman"/>
          <w:sz w:val="28"/>
          <w:szCs w:val="28"/>
          <w:lang w:val="en-US" w:eastAsia="ru-RU"/>
        </w:rPr>
        <w:t xml:space="preserve">the </w:t>
      </w:r>
      <w:r w:rsidRPr="00C53608">
        <w:rPr>
          <w:rFonts w:ascii="Times New Roman" w:eastAsia="Times New Roman" w:hAnsi="Times New Roman" w:cs="Times New Roman"/>
          <w:sz w:val="28"/>
          <w:szCs w:val="28"/>
          <w:lang w:val="en-US" w:eastAsia="ru-RU"/>
        </w:rPr>
        <w:t>PDX1 and NKX6.1 markers.</w:t>
      </w:r>
      <w:r w:rsidR="00645E94">
        <w:rPr>
          <w:rFonts w:ascii="Times New Roman" w:eastAsia="Times New Roman" w:hAnsi="Times New Roman" w:cs="Times New Roman"/>
          <w:sz w:val="28"/>
          <w:szCs w:val="28"/>
          <w:lang w:val="en-US" w:eastAsia="ru-RU"/>
        </w:rPr>
        <w:t xml:space="preserve"> This was </w:t>
      </w:r>
      <w:r w:rsidR="00B840D0">
        <w:rPr>
          <w:rFonts w:ascii="Times New Roman" w:eastAsia="Times New Roman" w:hAnsi="Times New Roman" w:cs="Times New Roman"/>
          <w:sz w:val="28"/>
          <w:szCs w:val="28"/>
          <w:lang w:val="en-US" w:eastAsia="ru-RU"/>
        </w:rPr>
        <w:t xml:space="preserve">achieved due to BLAR medium and its essential supplements necessary </w:t>
      </w:r>
      <w:r w:rsidR="00483984">
        <w:rPr>
          <w:rFonts w:ascii="Times New Roman" w:eastAsia="Times New Roman" w:hAnsi="Times New Roman" w:cs="Times New Roman"/>
          <w:sz w:val="28"/>
          <w:szCs w:val="28"/>
          <w:lang w:val="en-US" w:eastAsia="ru-RU"/>
        </w:rPr>
        <w:t>to provide enough resources for the differentiating cells to reach the</w:t>
      </w:r>
      <w:r w:rsidRPr="00C53608">
        <w:rPr>
          <w:rFonts w:ascii="Times New Roman" w:eastAsia="Times New Roman" w:hAnsi="Times New Roman" w:cs="Times New Roman"/>
          <w:sz w:val="28"/>
          <w:szCs w:val="28"/>
          <w:lang w:val="en-US" w:eastAsia="ru-RU"/>
        </w:rPr>
        <w:t xml:space="preserve"> </w:t>
      </w:r>
      <w:r w:rsidR="00483984" w:rsidRPr="00C53608">
        <w:rPr>
          <w:rFonts w:ascii="Times New Roman" w:hAnsi="Times New Roman" w:cs="Times New Roman"/>
          <w:sz w:val="28"/>
          <w:szCs w:val="28"/>
          <w:lang w:val="en-US"/>
        </w:rPr>
        <w:t>pancreatic endoderm</w:t>
      </w:r>
      <w:r w:rsidR="00483984">
        <w:rPr>
          <w:rFonts w:ascii="Times New Roman" w:hAnsi="Times New Roman" w:cs="Times New Roman"/>
          <w:sz w:val="28"/>
          <w:szCs w:val="28"/>
          <w:lang w:val="en-US"/>
        </w:rPr>
        <w:t xml:space="preserve"> stage.</w:t>
      </w:r>
      <w:r w:rsidR="00025F29">
        <w:rPr>
          <w:rFonts w:ascii="Times New Roman" w:hAnsi="Times New Roman" w:cs="Times New Roman"/>
          <w:sz w:val="28"/>
          <w:szCs w:val="28"/>
          <w:lang w:val="en-US"/>
        </w:rPr>
        <w:tab/>
      </w:r>
      <w:r w:rsidR="00025F29">
        <w:rPr>
          <w:rFonts w:ascii="Times New Roman" w:hAnsi="Times New Roman" w:cs="Times New Roman"/>
          <w:sz w:val="28"/>
          <w:szCs w:val="28"/>
          <w:lang w:val="en-US"/>
        </w:rPr>
        <w:tab/>
      </w:r>
      <w:r w:rsidR="00025F29">
        <w:rPr>
          <w:rFonts w:ascii="Times New Roman" w:hAnsi="Times New Roman" w:cs="Times New Roman"/>
          <w:sz w:val="28"/>
          <w:szCs w:val="28"/>
          <w:lang w:val="en-US"/>
        </w:rPr>
        <w:tab/>
      </w:r>
      <w:r w:rsidR="00025F29">
        <w:rPr>
          <w:rFonts w:ascii="Times New Roman" w:hAnsi="Times New Roman" w:cs="Times New Roman"/>
          <w:sz w:val="28"/>
          <w:szCs w:val="28"/>
          <w:lang w:val="en-US"/>
        </w:rPr>
        <w:tab/>
      </w:r>
      <w:r w:rsidR="00025F29">
        <w:rPr>
          <w:rFonts w:ascii="Times New Roman" w:hAnsi="Times New Roman" w:cs="Times New Roman"/>
          <w:sz w:val="28"/>
          <w:szCs w:val="28"/>
          <w:lang w:val="en-US"/>
        </w:rPr>
        <w:tab/>
      </w:r>
      <w:r w:rsidR="00025F29" w:rsidRPr="00025F29">
        <w:rPr>
          <w:rFonts w:ascii="Times New Roman" w:hAnsi="Times New Roman" w:cs="Times New Roman"/>
          <w:sz w:val="28"/>
          <w:szCs w:val="28"/>
          <w:lang w:val="en-US"/>
        </w:rPr>
        <w:t xml:space="preserve">NKX6.1 is essential for </w:t>
      </w:r>
      <w:r w:rsidR="0061622D">
        <w:rPr>
          <w:rFonts w:ascii="Times New Roman" w:hAnsi="Times New Roman" w:cs="Times New Roman"/>
          <w:sz w:val="28"/>
          <w:szCs w:val="28"/>
          <w:lang w:val="en-US"/>
        </w:rPr>
        <w:t xml:space="preserve">identifying </w:t>
      </w:r>
      <w:r w:rsidR="00025F29" w:rsidRPr="00025F29">
        <w:rPr>
          <w:rFonts w:ascii="Times New Roman" w:hAnsi="Times New Roman" w:cs="Times New Roman"/>
          <w:sz w:val="28"/>
          <w:szCs w:val="28"/>
          <w:lang w:val="en-US"/>
        </w:rPr>
        <w:t>insulin-producing beta cells and maintaining their identity. It represses alternative endocrine lineage programs, ensuring that beta cells do not convert into other cell types, such as alpha cells, which produce glucago</w:t>
      </w:r>
      <w:r w:rsidR="00792B89">
        <w:rPr>
          <w:rFonts w:ascii="Times New Roman" w:hAnsi="Times New Roman" w:cs="Times New Roman"/>
          <w:sz w:val="28"/>
          <w:szCs w:val="28"/>
          <w:lang w:val="en-US"/>
        </w:rPr>
        <w:t>n [165]</w:t>
      </w:r>
      <w:r w:rsidR="00025F29" w:rsidRPr="00025F29">
        <w:rPr>
          <w:rFonts w:ascii="Times New Roman" w:hAnsi="Times New Roman" w:cs="Times New Roman"/>
          <w:sz w:val="28"/>
          <w:szCs w:val="28"/>
          <w:lang w:val="en-US"/>
        </w:rPr>
        <w:t>.</w:t>
      </w:r>
      <w:r w:rsidR="00D530E7">
        <w:rPr>
          <w:rFonts w:ascii="Times New Roman" w:hAnsi="Times New Roman" w:cs="Times New Roman"/>
          <w:sz w:val="28"/>
          <w:szCs w:val="28"/>
          <w:lang w:val="en-US"/>
        </w:rPr>
        <w:t xml:space="preserve"> </w:t>
      </w:r>
      <w:r w:rsidR="00D530E7" w:rsidRPr="00D530E7">
        <w:rPr>
          <w:rFonts w:ascii="Times New Roman" w:hAnsi="Times New Roman" w:cs="Times New Roman"/>
          <w:sz w:val="28"/>
          <w:szCs w:val="28"/>
          <w:lang w:val="en-US"/>
        </w:rPr>
        <w:t xml:space="preserve">NKX6.1 </w:t>
      </w:r>
      <w:r w:rsidR="00D530E7">
        <w:rPr>
          <w:rFonts w:ascii="Times New Roman" w:hAnsi="Times New Roman" w:cs="Times New Roman"/>
          <w:sz w:val="28"/>
          <w:szCs w:val="28"/>
          <w:lang w:val="en-US"/>
        </w:rPr>
        <w:t xml:space="preserve">also </w:t>
      </w:r>
      <w:r w:rsidR="00D530E7" w:rsidRPr="00D530E7">
        <w:rPr>
          <w:rFonts w:ascii="Times New Roman" w:hAnsi="Times New Roman" w:cs="Times New Roman"/>
          <w:sz w:val="28"/>
          <w:szCs w:val="28"/>
          <w:lang w:val="en-US"/>
        </w:rPr>
        <w:t>plays a critical role in regulating glucose-stimulated insulin secretion in beta cells. It suppresses glucagon expression, which is crucial for maintaining the functional state of beta cells</w:t>
      </w:r>
      <w:r w:rsidR="009A2F8E">
        <w:rPr>
          <w:rFonts w:ascii="Times New Roman" w:hAnsi="Times New Roman" w:cs="Times New Roman"/>
          <w:sz w:val="28"/>
          <w:szCs w:val="28"/>
          <w:lang w:val="en-US"/>
        </w:rPr>
        <w:t>.</w:t>
      </w:r>
      <w:r w:rsidR="006418D5">
        <w:rPr>
          <w:rFonts w:ascii="Times New Roman" w:hAnsi="Times New Roman" w:cs="Times New Roman"/>
          <w:sz w:val="28"/>
          <w:szCs w:val="28"/>
          <w:lang w:val="en-US"/>
        </w:rPr>
        <w:t xml:space="preserve"> </w:t>
      </w:r>
      <w:r w:rsidR="009A2F8E">
        <w:rPr>
          <w:rFonts w:ascii="Times New Roman" w:hAnsi="Times New Roman" w:cs="Times New Roman"/>
          <w:sz w:val="28"/>
          <w:szCs w:val="28"/>
          <w:lang w:val="en-US"/>
        </w:rPr>
        <w:t>Also, o</w:t>
      </w:r>
      <w:r w:rsidR="00D530E7" w:rsidRPr="00D530E7">
        <w:rPr>
          <w:rFonts w:ascii="Times New Roman" w:hAnsi="Times New Roman" w:cs="Times New Roman"/>
          <w:sz w:val="28"/>
          <w:szCs w:val="28"/>
          <w:lang w:val="en-US"/>
        </w:rPr>
        <w:t>verexpression of NKX6.1 enhances insulin secretion and beta-cell proliferation, mediated through pathways involving Nr4a nuclear receptors and c-Fos</w:t>
      </w:r>
      <w:r w:rsidR="009A2F8E">
        <w:rPr>
          <w:rFonts w:ascii="Times New Roman" w:hAnsi="Times New Roman" w:cs="Times New Roman"/>
          <w:sz w:val="28"/>
          <w:szCs w:val="28"/>
          <w:lang w:val="en-US"/>
        </w:rPr>
        <w:t>6 [</w:t>
      </w:r>
      <w:r w:rsidR="00195207">
        <w:rPr>
          <w:rFonts w:ascii="Times New Roman" w:hAnsi="Times New Roman" w:cs="Times New Roman"/>
          <w:sz w:val="28"/>
          <w:szCs w:val="28"/>
          <w:lang w:val="en-US"/>
        </w:rPr>
        <w:t>166, 167]</w:t>
      </w:r>
      <w:r w:rsidR="00D530E7" w:rsidRPr="00D530E7">
        <w:rPr>
          <w:rFonts w:ascii="Times New Roman" w:hAnsi="Times New Roman" w:cs="Times New Roman"/>
          <w:sz w:val="28"/>
          <w:szCs w:val="28"/>
          <w:lang w:val="en-US"/>
        </w:rPr>
        <w:t>.</w:t>
      </w:r>
      <w:r w:rsidR="00195207">
        <w:rPr>
          <w:rFonts w:ascii="Times New Roman" w:hAnsi="Times New Roman" w:cs="Times New Roman"/>
          <w:sz w:val="28"/>
          <w:szCs w:val="28"/>
          <w:lang w:val="en-US"/>
        </w:rPr>
        <w:t xml:space="preserve"> Thus, there is a vital role that </w:t>
      </w:r>
      <w:r w:rsidR="00195207" w:rsidRPr="00D530E7">
        <w:rPr>
          <w:rFonts w:ascii="Times New Roman" w:hAnsi="Times New Roman" w:cs="Times New Roman"/>
          <w:sz w:val="28"/>
          <w:szCs w:val="28"/>
          <w:lang w:val="en-US"/>
        </w:rPr>
        <w:t>NKX6.1</w:t>
      </w:r>
      <w:r w:rsidR="00195207">
        <w:rPr>
          <w:rFonts w:ascii="Times New Roman" w:hAnsi="Times New Roman" w:cs="Times New Roman"/>
          <w:sz w:val="28"/>
          <w:szCs w:val="28"/>
          <w:lang w:val="en-US"/>
        </w:rPr>
        <w:t xml:space="preserve"> </w:t>
      </w:r>
      <w:r w:rsidR="007527B0">
        <w:rPr>
          <w:rFonts w:ascii="Times New Roman" w:hAnsi="Times New Roman" w:cs="Times New Roman"/>
          <w:sz w:val="28"/>
          <w:szCs w:val="28"/>
          <w:lang w:val="en-US"/>
        </w:rPr>
        <w:t xml:space="preserve">regulates in </w:t>
      </w:r>
      <w:r w:rsidR="00F50B14">
        <w:rPr>
          <w:rFonts w:ascii="Times New Roman" w:hAnsi="Times New Roman" w:cs="Times New Roman"/>
          <w:sz w:val="28"/>
          <w:szCs w:val="28"/>
          <w:lang w:val="en-US"/>
        </w:rPr>
        <w:t>maintaining functional capacity of insulin</w:t>
      </w:r>
      <w:r w:rsidR="007527B0">
        <w:rPr>
          <w:rFonts w:ascii="Times New Roman" w:hAnsi="Times New Roman" w:cs="Times New Roman"/>
          <w:sz w:val="28"/>
          <w:szCs w:val="28"/>
          <w:lang w:val="en-US"/>
        </w:rPr>
        <w:t xml:space="preserve"> in the body.</w:t>
      </w:r>
      <w:r w:rsidR="00F50B14">
        <w:rPr>
          <w:rFonts w:ascii="Times New Roman" w:hAnsi="Times New Roman" w:cs="Times New Roman"/>
          <w:sz w:val="28"/>
          <w:szCs w:val="28"/>
          <w:lang w:val="en-US"/>
        </w:rPr>
        <w:t xml:space="preserve"> </w:t>
      </w:r>
    </w:p>
    <w:p w14:paraId="5070526D" w14:textId="11B84C8C" w:rsidR="00F16A36" w:rsidRPr="002B4267" w:rsidRDefault="002B4267" w:rsidP="002B4267">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 </w:t>
      </w:r>
    </w:p>
    <w:p w14:paraId="6F874F9D" w14:textId="48A3C9B6" w:rsidR="009858DA" w:rsidRPr="00C53608" w:rsidRDefault="00955CDA" w:rsidP="00BD143E">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380B2C4D" wp14:editId="07D0D6F2">
            <wp:extent cx="3458210" cy="1884459"/>
            <wp:effectExtent l="0" t="0" r="8890" b="1905"/>
            <wp:docPr id="42" name="Диаграмма 42">
              <a:extLst xmlns:a="http://schemas.openxmlformats.org/drawingml/2006/main">
                <a:ext uri="{FF2B5EF4-FFF2-40B4-BE49-F238E27FC236}">
                  <a16:creationId xmlns:a16="http://schemas.microsoft.com/office/drawing/2014/main" id="{90176C67-BB4F-199D-E50C-AB18A13CA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81C698" w14:textId="6814B7F3" w:rsidR="00A875E2" w:rsidRPr="00C53608" w:rsidRDefault="00FA4896"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Figure </w:t>
      </w:r>
      <w:r w:rsidR="002B4267">
        <w:rPr>
          <w:rFonts w:ascii="Times New Roman" w:hAnsi="Times New Roman" w:cs="Times New Roman"/>
          <w:sz w:val="28"/>
          <w:szCs w:val="28"/>
          <w:lang w:val="en-US"/>
        </w:rPr>
        <w:t>21</w:t>
      </w:r>
      <w:r w:rsidRPr="00C53608">
        <w:rPr>
          <w:rFonts w:ascii="Times New Roman" w:hAnsi="Times New Roman" w:cs="Times New Roman"/>
          <w:sz w:val="28"/>
          <w:szCs w:val="28"/>
          <w:lang w:val="en-US"/>
        </w:rPr>
        <w:t xml:space="preserve">. NKX 6.1 </w:t>
      </w:r>
      <w:r w:rsidR="00A1543A" w:rsidRPr="00C53608">
        <w:rPr>
          <w:rFonts w:ascii="Times New Roman" w:hAnsi="Times New Roman" w:cs="Times New Roman"/>
          <w:sz w:val="28"/>
          <w:szCs w:val="28"/>
          <w:lang w:val="en-US"/>
        </w:rPr>
        <w:t xml:space="preserve">expression </w:t>
      </w:r>
      <w:r w:rsidR="00B80B7A">
        <w:rPr>
          <w:rFonts w:ascii="Times New Roman" w:hAnsi="Times New Roman" w:cs="Times New Roman"/>
          <w:sz w:val="28"/>
          <w:szCs w:val="28"/>
          <w:lang w:val="en-US"/>
        </w:rPr>
        <w:t xml:space="preserve">in </w:t>
      </w:r>
      <w:r w:rsidR="00A1543A" w:rsidRPr="00C53608">
        <w:rPr>
          <w:rFonts w:ascii="Times New Roman" w:hAnsi="Times New Roman" w:cs="Times New Roman"/>
          <w:sz w:val="28"/>
          <w:szCs w:val="28"/>
          <w:lang w:val="en-US"/>
        </w:rPr>
        <w:t>pancreatic endoderm cells</w:t>
      </w:r>
      <w:r w:rsidR="00B80B7A">
        <w:rPr>
          <w:rFonts w:ascii="Times New Roman" w:hAnsi="Times New Roman" w:cs="Times New Roman"/>
          <w:sz w:val="28"/>
          <w:szCs w:val="28"/>
          <w:lang w:val="en-US"/>
        </w:rPr>
        <w:t>.</w:t>
      </w:r>
      <w:r w:rsidR="00A1543A" w:rsidRPr="00C53608">
        <w:rPr>
          <w:rFonts w:ascii="Times New Roman" w:hAnsi="Times New Roman" w:cs="Times New Roman"/>
          <w:sz w:val="28"/>
          <w:szCs w:val="28"/>
          <w:lang w:val="en-US"/>
        </w:rPr>
        <w:t xml:space="preserve"> </w:t>
      </w:r>
    </w:p>
    <w:p w14:paraId="09A2DC48" w14:textId="77777777" w:rsidR="00A1543A" w:rsidRPr="002600BE" w:rsidRDefault="00A1543A" w:rsidP="00900C3B">
      <w:pPr>
        <w:spacing w:line="240" w:lineRule="auto"/>
        <w:jc w:val="center"/>
        <w:rPr>
          <w:rFonts w:ascii="Times New Roman" w:hAnsi="Times New Roman" w:cs="Times New Roman"/>
          <w:sz w:val="14"/>
          <w:szCs w:val="14"/>
          <w:lang w:val="en-US"/>
        </w:rPr>
      </w:pPr>
    </w:p>
    <w:p w14:paraId="0188DEBB" w14:textId="0C2D7A7D" w:rsidR="00471FA5" w:rsidRPr="00C53608" w:rsidRDefault="00B252A2" w:rsidP="00900C3B">
      <w:pPr>
        <w:spacing w:line="240" w:lineRule="auto"/>
        <w:jc w:val="both"/>
        <w:rPr>
          <w:rFonts w:ascii="Times New Roman" w:hAnsi="Times New Roman" w:cs="Times New Roman"/>
          <w:sz w:val="28"/>
          <w:szCs w:val="28"/>
          <w:lang w:val="en-US"/>
        </w:rPr>
      </w:pPr>
      <w:r w:rsidRPr="00C53608">
        <w:rPr>
          <w:rFonts w:ascii="Times New Roman" w:hAnsi="Times New Roman" w:cs="Times New Roman"/>
          <w:sz w:val="28"/>
          <w:szCs w:val="28"/>
          <w:lang w:val="en-US"/>
        </w:rPr>
        <w:tab/>
        <w:t xml:space="preserve">One of the key elements of the </w:t>
      </w:r>
      <w:r w:rsidR="0063609F" w:rsidRPr="00C53608">
        <w:rPr>
          <w:rFonts w:ascii="Times New Roman" w:hAnsi="Times New Roman" w:cs="Times New Roman"/>
          <w:sz w:val="28"/>
          <w:szCs w:val="28"/>
          <w:lang w:val="en-US"/>
        </w:rPr>
        <w:t xml:space="preserve">BLAR medium </w:t>
      </w:r>
      <w:r w:rsidR="005F4350" w:rsidRPr="00C53608">
        <w:rPr>
          <w:rFonts w:ascii="Times New Roman" w:hAnsi="Times New Roman" w:cs="Times New Roman"/>
          <w:sz w:val="28"/>
          <w:szCs w:val="28"/>
          <w:lang w:val="en-US"/>
        </w:rPr>
        <w:t xml:space="preserve">used </w:t>
      </w:r>
      <w:r w:rsidR="0063609F" w:rsidRPr="00C53608">
        <w:rPr>
          <w:rFonts w:ascii="Times New Roman" w:hAnsi="Times New Roman" w:cs="Times New Roman"/>
          <w:sz w:val="28"/>
          <w:szCs w:val="28"/>
          <w:lang w:val="en-US"/>
        </w:rPr>
        <w:t xml:space="preserve">in this stage </w:t>
      </w:r>
      <w:r w:rsidR="00483984">
        <w:rPr>
          <w:rFonts w:ascii="Times New Roman" w:hAnsi="Times New Roman" w:cs="Times New Roman"/>
          <w:sz w:val="28"/>
          <w:szCs w:val="28"/>
          <w:lang w:val="en-US"/>
        </w:rPr>
        <w:t>was</w:t>
      </w:r>
      <w:r w:rsidR="0063609F" w:rsidRPr="00C53608">
        <w:rPr>
          <w:rFonts w:ascii="Times New Roman" w:hAnsi="Times New Roman" w:cs="Times New Roman"/>
          <w:sz w:val="28"/>
          <w:szCs w:val="28"/>
          <w:lang w:val="en-US"/>
        </w:rPr>
        <w:t xml:space="preserve"> </w:t>
      </w:r>
      <w:r w:rsidR="00CA67EC" w:rsidRPr="00C53608">
        <w:rPr>
          <w:rFonts w:ascii="Times New Roman" w:hAnsi="Times New Roman" w:cs="Times New Roman"/>
          <w:sz w:val="28"/>
          <w:szCs w:val="28"/>
          <w:lang w:val="en-US"/>
        </w:rPr>
        <w:t>0.25</w:t>
      </w:r>
      <w:r w:rsidR="007D1349">
        <w:rPr>
          <w:rFonts w:ascii="Times New Roman" w:hAnsi="Times New Roman" w:cs="Times New Roman"/>
          <w:sz w:val="28"/>
          <w:szCs w:val="28"/>
          <w:lang w:val="en-US"/>
        </w:rPr>
        <w:t xml:space="preserve"> </w:t>
      </w:r>
      <w:r w:rsidR="00CA67EC" w:rsidRPr="00C53608">
        <w:rPr>
          <w:rFonts w:ascii="Times New Roman" w:hAnsi="Times New Roman" w:cs="Times New Roman"/>
          <w:sz w:val="28"/>
          <w:szCs w:val="28"/>
          <w:lang w:val="en-US"/>
        </w:rPr>
        <w:t xml:space="preserve">mM of </w:t>
      </w:r>
      <w:r w:rsidR="0063609F" w:rsidRPr="00C53608">
        <w:rPr>
          <w:rFonts w:ascii="Times New Roman" w:hAnsi="Times New Roman" w:cs="Times New Roman"/>
          <w:sz w:val="28"/>
          <w:szCs w:val="28"/>
          <w:lang w:val="en-US"/>
        </w:rPr>
        <w:t xml:space="preserve">vitamin C (ascorbic acid). </w:t>
      </w:r>
      <w:r w:rsidR="005F4350" w:rsidRPr="00C53608">
        <w:rPr>
          <w:rFonts w:ascii="Times New Roman" w:hAnsi="Times New Roman" w:cs="Times New Roman"/>
          <w:sz w:val="28"/>
          <w:szCs w:val="28"/>
          <w:lang w:val="en-US"/>
        </w:rPr>
        <w:t xml:space="preserve">Because it is </w:t>
      </w:r>
      <w:r w:rsidR="00864B89">
        <w:rPr>
          <w:rFonts w:ascii="Times New Roman" w:hAnsi="Times New Roman" w:cs="Times New Roman"/>
          <w:sz w:val="28"/>
          <w:szCs w:val="28"/>
          <w:lang w:val="en-US"/>
        </w:rPr>
        <w:t xml:space="preserve">the </w:t>
      </w:r>
      <w:r w:rsidR="005F4350" w:rsidRPr="00C53608">
        <w:rPr>
          <w:rFonts w:ascii="Times New Roman" w:hAnsi="Times New Roman" w:cs="Times New Roman"/>
          <w:sz w:val="28"/>
          <w:szCs w:val="28"/>
          <w:lang w:val="en-US"/>
        </w:rPr>
        <w:t xml:space="preserve">ascorbic acid that downregulates </w:t>
      </w:r>
      <w:r w:rsidR="0060392C" w:rsidRPr="00C53608">
        <w:rPr>
          <w:rFonts w:ascii="Times New Roman" w:hAnsi="Times New Roman" w:cs="Times New Roman"/>
          <w:sz w:val="28"/>
          <w:szCs w:val="28"/>
          <w:lang w:val="en-US"/>
        </w:rPr>
        <w:t>NGN3 gene</w:t>
      </w:r>
      <w:r w:rsidR="0052068A" w:rsidRPr="00C53608">
        <w:rPr>
          <w:rFonts w:ascii="Times New Roman" w:hAnsi="Times New Roman" w:cs="Times New Roman"/>
          <w:sz w:val="28"/>
          <w:szCs w:val="28"/>
          <w:lang w:val="en-US"/>
        </w:rPr>
        <w:t xml:space="preserve"> during early differentiation</w:t>
      </w:r>
      <w:r w:rsidR="00877183" w:rsidRPr="00C53608">
        <w:rPr>
          <w:rFonts w:ascii="Times New Roman" w:hAnsi="Times New Roman" w:cs="Times New Roman"/>
          <w:sz w:val="28"/>
          <w:szCs w:val="28"/>
          <w:lang w:val="en-US"/>
        </w:rPr>
        <w:t>,</w:t>
      </w:r>
      <w:r w:rsidR="0060392C" w:rsidRPr="00C53608">
        <w:rPr>
          <w:rFonts w:ascii="Times New Roman" w:hAnsi="Times New Roman" w:cs="Times New Roman"/>
          <w:sz w:val="28"/>
          <w:szCs w:val="28"/>
          <w:lang w:val="en-US"/>
        </w:rPr>
        <w:t xml:space="preserve"> which is responsible for</w:t>
      </w:r>
      <w:r w:rsidR="00A653BC" w:rsidRPr="00C53608">
        <w:rPr>
          <w:rFonts w:ascii="Times New Roman" w:hAnsi="Times New Roman" w:cs="Times New Roman"/>
          <w:sz w:val="28"/>
          <w:szCs w:val="28"/>
          <w:lang w:val="en-US"/>
        </w:rPr>
        <w:t xml:space="preserve"> regulation of many transcriptions </w:t>
      </w:r>
      <w:r w:rsidR="00877183" w:rsidRPr="00C53608">
        <w:rPr>
          <w:rFonts w:ascii="Times New Roman" w:hAnsi="Times New Roman" w:cs="Times New Roman"/>
          <w:sz w:val="28"/>
          <w:szCs w:val="28"/>
          <w:lang w:val="en-US"/>
        </w:rPr>
        <w:t xml:space="preserve">including path to polyhormonal cells (insulin, </w:t>
      </w:r>
      <w:r w:rsidR="005D3E95" w:rsidRPr="00C53608">
        <w:rPr>
          <w:rFonts w:ascii="Times New Roman" w:hAnsi="Times New Roman" w:cs="Times New Roman"/>
          <w:sz w:val="28"/>
          <w:szCs w:val="28"/>
          <w:lang w:val="en-US"/>
        </w:rPr>
        <w:t>glucagon,</w:t>
      </w:r>
      <w:r w:rsidR="0052068A" w:rsidRPr="00C53608">
        <w:rPr>
          <w:rFonts w:ascii="Times New Roman" w:hAnsi="Times New Roman" w:cs="Times New Roman"/>
          <w:sz w:val="28"/>
          <w:szCs w:val="28"/>
          <w:lang w:val="en-US"/>
        </w:rPr>
        <w:t xml:space="preserve"> somatostatin, and others</w:t>
      </w:r>
      <w:r w:rsidR="005D3E95" w:rsidRPr="00C53608">
        <w:rPr>
          <w:rFonts w:ascii="Times New Roman" w:hAnsi="Times New Roman" w:cs="Times New Roman"/>
          <w:sz w:val="28"/>
          <w:szCs w:val="28"/>
          <w:lang w:val="en-US"/>
        </w:rPr>
        <w:t xml:space="preserve">). </w:t>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3B3461">
        <w:rPr>
          <w:rFonts w:ascii="Times New Roman" w:hAnsi="Times New Roman" w:cs="Times New Roman"/>
          <w:sz w:val="28"/>
          <w:szCs w:val="28"/>
          <w:lang w:val="en-US"/>
        </w:rPr>
        <w:tab/>
      </w:r>
      <w:r w:rsidR="00471FA5" w:rsidRPr="00C53608">
        <w:rPr>
          <w:rFonts w:ascii="Times New Roman" w:hAnsi="Times New Roman" w:cs="Times New Roman"/>
          <w:sz w:val="28"/>
          <w:szCs w:val="28"/>
          <w:lang w:val="en-US"/>
        </w:rPr>
        <w:tab/>
      </w:r>
      <w:r w:rsidR="00B32AC6" w:rsidRPr="00C53608">
        <w:rPr>
          <w:rFonts w:ascii="Times New Roman" w:hAnsi="Times New Roman" w:cs="Times New Roman"/>
          <w:sz w:val="28"/>
          <w:szCs w:val="28"/>
          <w:lang w:val="en-US"/>
        </w:rPr>
        <w:t xml:space="preserve"> </w:t>
      </w:r>
    </w:p>
    <w:p w14:paraId="17F60310" w14:textId="77777777" w:rsidR="00471FA5" w:rsidRPr="002600BE" w:rsidRDefault="00471FA5" w:rsidP="00900C3B">
      <w:pPr>
        <w:spacing w:line="240" w:lineRule="auto"/>
        <w:rPr>
          <w:rFonts w:ascii="Times New Roman" w:hAnsi="Times New Roman" w:cs="Times New Roman"/>
          <w:lang w:val="en-US"/>
        </w:rPr>
      </w:pPr>
    </w:p>
    <w:p w14:paraId="5AA0B8F1" w14:textId="36F4777F" w:rsidR="00471FA5" w:rsidRPr="00C53608" w:rsidRDefault="002600BE" w:rsidP="00900C3B">
      <w:pPr>
        <w:spacing w:line="24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r w:rsidR="00471FA5" w:rsidRPr="00C53608">
        <w:rPr>
          <w:rFonts w:ascii="Times New Roman" w:hAnsi="Times New Roman" w:cs="Times New Roman"/>
          <w:noProof/>
          <w:sz w:val="28"/>
          <w:szCs w:val="28"/>
        </w:rPr>
        <w:drawing>
          <wp:inline distT="0" distB="0" distL="0" distR="0" wp14:anchorId="080BF2B6" wp14:editId="55BF2054">
            <wp:extent cx="2099144" cy="157447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7546" cy="1603278"/>
                    </a:xfrm>
                    <a:prstGeom prst="rect">
                      <a:avLst/>
                    </a:prstGeom>
                    <a:noFill/>
                    <a:ln>
                      <a:noFill/>
                    </a:ln>
                  </pic:spPr>
                </pic:pic>
              </a:graphicData>
            </a:graphic>
          </wp:inline>
        </w:drawing>
      </w:r>
      <w:r w:rsidR="0053641C" w:rsidRPr="00C53608">
        <w:rPr>
          <w:rFonts w:ascii="Times New Roman" w:hAnsi="Times New Roman" w:cs="Times New Roman"/>
          <w:noProof/>
          <w:sz w:val="28"/>
          <w:szCs w:val="28"/>
          <w:lang w:val="en-US"/>
        </w:rPr>
        <w:t xml:space="preserve">        </w:t>
      </w:r>
      <w:r w:rsidR="00471FA5" w:rsidRPr="00C53608">
        <w:rPr>
          <w:rFonts w:ascii="Times New Roman" w:hAnsi="Times New Roman" w:cs="Times New Roman"/>
          <w:noProof/>
          <w:sz w:val="28"/>
          <w:szCs w:val="28"/>
        </w:rPr>
        <w:drawing>
          <wp:inline distT="0" distB="0" distL="0" distR="0" wp14:anchorId="4D6AE192" wp14:editId="33970956">
            <wp:extent cx="2120191" cy="159026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583" cy="1607806"/>
                    </a:xfrm>
                    <a:prstGeom prst="rect">
                      <a:avLst/>
                    </a:prstGeom>
                    <a:noFill/>
                    <a:ln>
                      <a:noFill/>
                    </a:ln>
                  </pic:spPr>
                </pic:pic>
              </a:graphicData>
            </a:graphic>
          </wp:inline>
        </w:drawing>
      </w:r>
    </w:p>
    <w:p w14:paraId="20C372B1" w14:textId="70AE85F0" w:rsidR="00B54AD4" w:rsidRPr="000676C8" w:rsidRDefault="0053641C" w:rsidP="00B54AD4">
      <w:pPr>
        <w:spacing w:line="240" w:lineRule="auto"/>
        <w:jc w:val="center"/>
        <w:rPr>
          <w:rFonts w:ascii="Times New Roman" w:hAnsi="Times New Roman" w:cs="Times New Roman"/>
          <w:sz w:val="28"/>
          <w:szCs w:val="28"/>
          <w:lang w:val="en-US"/>
        </w:rPr>
      </w:pPr>
      <w:r w:rsidRPr="00C53608">
        <w:rPr>
          <w:rFonts w:ascii="Times New Roman" w:hAnsi="Times New Roman" w:cs="Times New Roman"/>
          <w:noProof/>
          <w:sz w:val="28"/>
          <w:szCs w:val="28"/>
          <w:lang w:val="en-US"/>
        </w:rPr>
        <w:t xml:space="preserve">Figure </w:t>
      </w:r>
      <w:r w:rsidR="003B3461">
        <w:rPr>
          <w:rFonts w:ascii="Times New Roman" w:hAnsi="Times New Roman" w:cs="Times New Roman"/>
          <w:noProof/>
          <w:sz w:val="28"/>
          <w:szCs w:val="28"/>
          <w:lang w:val="en-US"/>
        </w:rPr>
        <w:t>2</w:t>
      </w:r>
      <w:r w:rsidR="008B7BB8">
        <w:rPr>
          <w:rFonts w:ascii="Times New Roman" w:hAnsi="Times New Roman" w:cs="Times New Roman"/>
          <w:noProof/>
          <w:sz w:val="28"/>
          <w:szCs w:val="28"/>
          <w:lang w:val="en-US"/>
        </w:rPr>
        <w:t>2</w:t>
      </w:r>
      <w:r w:rsidRPr="00C53608">
        <w:rPr>
          <w:rFonts w:ascii="Times New Roman" w:hAnsi="Times New Roman" w:cs="Times New Roman"/>
          <w:noProof/>
          <w:sz w:val="28"/>
          <w:szCs w:val="28"/>
          <w:lang w:val="en-US"/>
        </w:rPr>
        <w:t xml:space="preserve">. </w:t>
      </w:r>
      <w:r w:rsidR="009B1512" w:rsidRPr="00C53608">
        <w:rPr>
          <w:rFonts w:ascii="Times New Roman" w:hAnsi="Times New Roman" w:cs="Times New Roman"/>
          <w:noProof/>
          <w:sz w:val="28"/>
          <w:szCs w:val="28"/>
          <w:lang w:val="en-US"/>
        </w:rPr>
        <w:t xml:space="preserve">Day 8 pancreatic endoderm cells. </w:t>
      </w:r>
      <w:r w:rsidR="00971118">
        <w:rPr>
          <w:rFonts w:ascii="Times New Roman" w:hAnsi="Times New Roman" w:cs="Times New Roman"/>
          <w:noProof/>
          <w:sz w:val="28"/>
          <w:szCs w:val="28"/>
          <w:lang w:val="en-US"/>
        </w:rPr>
        <w:t xml:space="preserve">Viewed under </w:t>
      </w:r>
      <w:r w:rsidR="00B54AD4" w:rsidRPr="000676C8">
        <w:rPr>
          <w:rFonts w:ascii="Times New Roman" w:eastAsia="Times New Roman" w:hAnsi="Times New Roman" w:cs="Times New Roman"/>
          <w:color w:val="000000"/>
          <w:sz w:val="28"/>
          <w:szCs w:val="28"/>
          <w:lang w:val="en-US" w:eastAsia="ru-RU"/>
        </w:rPr>
        <w:t>E</w:t>
      </w:r>
      <w:r w:rsidR="00B54AD4">
        <w:rPr>
          <w:rFonts w:ascii="Times New Roman" w:eastAsia="Times New Roman" w:hAnsi="Times New Roman" w:cs="Times New Roman"/>
          <w:color w:val="000000"/>
          <w:sz w:val="28"/>
          <w:szCs w:val="28"/>
          <w:lang w:val="en-US" w:eastAsia="ru-RU"/>
        </w:rPr>
        <w:t>V</w:t>
      </w:r>
      <w:r w:rsidR="00B54AD4" w:rsidRPr="000676C8">
        <w:rPr>
          <w:rFonts w:ascii="Times New Roman" w:eastAsia="Times New Roman" w:hAnsi="Times New Roman" w:cs="Times New Roman"/>
          <w:color w:val="000000"/>
          <w:sz w:val="28"/>
          <w:szCs w:val="28"/>
          <w:lang w:val="en-US" w:eastAsia="ru-RU"/>
        </w:rPr>
        <w:t xml:space="preserve">OS™ </w:t>
      </w:r>
      <w:r w:rsidR="00971118">
        <w:rPr>
          <w:rFonts w:ascii="Times New Roman" w:eastAsia="Times New Roman" w:hAnsi="Times New Roman" w:cs="Times New Roman"/>
          <w:color w:val="000000"/>
          <w:sz w:val="28"/>
          <w:szCs w:val="28"/>
          <w:lang w:val="en-US" w:eastAsia="ru-RU"/>
        </w:rPr>
        <w:t>20</w:t>
      </w:r>
      <w:r w:rsidR="00B54AD4" w:rsidRPr="000676C8">
        <w:rPr>
          <w:rFonts w:ascii="Times New Roman" w:eastAsia="Times New Roman" w:hAnsi="Times New Roman" w:cs="Times New Roman"/>
          <w:color w:val="000000"/>
          <w:sz w:val="28"/>
          <w:szCs w:val="28"/>
          <w:lang w:val="en-US" w:eastAsia="ru-RU"/>
        </w:rPr>
        <w:t>X lenses</w:t>
      </w:r>
      <w:r w:rsidR="00B54AD4">
        <w:rPr>
          <w:rFonts w:ascii="Times New Roman" w:eastAsia="Times New Roman" w:hAnsi="Times New Roman" w:cs="Times New Roman"/>
          <w:color w:val="000000"/>
          <w:sz w:val="28"/>
          <w:szCs w:val="28"/>
          <w:lang w:val="en-US" w:eastAsia="ru-RU"/>
        </w:rPr>
        <w:t>.</w:t>
      </w:r>
    </w:p>
    <w:p w14:paraId="68ED7F0C" w14:textId="3B419922" w:rsidR="004526BA" w:rsidRDefault="002600BE" w:rsidP="002600BE">
      <w:pPr>
        <w:spacing w:line="240" w:lineRule="auto"/>
        <w:ind w:firstLine="708"/>
        <w:jc w:val="both"/>
        <w:rPr>
          <w:rFonts w:ascii="Times New Roman" w:hAnsi="Times New Roman" w:cs="Times New Roman"/>
          <w:sz w:val="28"/>
          <w:szCs w:val="28"/>
          <w:lang w:val="en-US"/>
        </w:rPr>
      </w:pPr>
      <w:r w:rsidRPr="00C53608">
        <w:rPr>
          <w:rFonts w:ascii="Times New Roman" w:hAnsi="Times New Roman" w:cs="Times New Roman"/>
          <w:sz w:val="28"/>
          <w:szCs w:val="28"/>
          <w:lang w:val="en-US"/>
        </w:rPr>
        <w:lastRenderedPageBreak/>
        <w:t>M</w:t>
      </w:r>
      <w:r>
        <w:rPr>
          <w:rFonts w:ascii="Times New Roman" w:hAnsi="Times New Roman" w:cs="Times New Roman"/>
          <w:sz w:val="28"/>
          <w:szCs w:val="28"/>
          <w:lang w:val="en-US"/>
        </w:rPr>
        <w:t>orphologically, the m</w:t>
      </w:r>
      <w:r w:rsidRPr="00C53608">
        <w:rPr>
          <w:rFonts w:ascii="Times New Roman" w:hAnsi="Times New Roman" w:cs="Times New Roman"/>
          <w:sz w:val="28"/>
          <w:szCs w:val="28"/>
          <w:lang w:val="en-US"/>
        </w:rPr>
        <w:t xml:space="preserve">embranes of the cells at this stage start to form </w:t>
      </w:r>
      <w:r>
        <w:rPr>
          <w:rFonts w:ascii="Times New Roman" w:hAnsi="Times New Roman" w:cs="Times New Roman"/>
          <w:sz w:val="28"/>
          <w:szCs w:val="28"/>
          <w:lang w:val="en-US"/>
        </w:rPr>
        <w:t xml:space="preserve">clusters with </w:t>
      </w:r>
      <w:r w:rsidRPr="00C53608">
        <w:rPr>
          <w:rFonts w:ascii="Times New Roman" w:hAnsi="Times New Roman" w:cs="Times New Roman"/>
          <w:sz w:val="28"/>
          <w:szCs w:val="28"/>
          <w:lang w:val="en-US"/>
        </w:rPr>
        <w:t xml:space="preserve">clear </w:t>
      </w:r>
      <w:r>
        <w:rPr>
          <w:rFonts w:ascii="Times New Roman" w:hAnsi="Times New Roman" w:cs="Times New Roman"/>
          <w:sz w:val="28"/>
          <w:szCs w:val="28"/>
          <w:lang w:val="en-US"/>
        </w:rPr>
        <w:t xml:space="preserve">lines </w:t>
      </w:r>
      <w:r w:rsidRPr="00C53608">
        <w:rPr>
          <w:rFonts w:ascii="Times New Roman" w:hAnsi="Times New Roman" w:cs="Times New Roman"/>
          <w:sz w:val="28"/>
          <w:szCs w:val="28"/>
          <w:lang w:val="en-US"/>
        </w:rPr>
        <w:t xml:space="preserve">and </w:t>
      </w:r>
      <w:r>
        <w:rPr>
          <w:rFonts w:ascii="Times New Roman" w:hAnsi="Times New Roman" w:cs="Times New Roman"/>
          <w:sz w:val="28"/>
          <w:szCs w:val="28"/>
          <w:lang w:val="en-US"/>
        </w:rPr>
        <w:t xml:space="preserve">also </w:t>
      </w:r>
      <w:r w:rsidRPr="00C53608">
        <w:rPr>
          <w:rFonts w:ascii="Times New Roman" w:hAnsi="Times New Roman" w:cs="Times New Roman"/>
          <w:sz w:val="28"/>
          <w:szCs w:val="28"/>
          <w:lang w:val="en-US"/>
        </w:rPr>
        <w:t xml:space="preserve">smooth membranes </w:t>
      </w:r>
      <w:r>
        <w:rPr>
          <w:rFonts w:ascii="Times New Roman" w:hAnsi="Times New Roman" w:cs="Times New Roman"/>
          <w:sz w:val="28"/>
          <w:szCs w:val="28"/>
          <w:lang w:val="en-US"/>
        </w:rPr>
        <w:t xml:space="preserve">themselves </w:t>
      </w:r>
      <w:r w:rsidRPr="00C53608">
        <w:rPr>
          <w:rFonts w:ascii="Times New Roman" w:hAnsi="Times New Roman" w:cs="Times New Roman"/>
          <w:sz w:val="28"/>
          <w:szCs w:val="28"/>
          <w:lang w:val="en-US"/>
        </w:rPr>
        <w:t xml:space="preserve">which allow us to visualize them even with low magnification (Figure </w:t>
      </w:r>
      <w:r>
        <w:rPr>
          <w:rFonts w:ascii="Times New Roman" w:hAnsi="Times New Roman" w:cs="Times New Roman"/>
          <w:sz w:val="28"/>
          <w:szCs w:val="28"/>
          <w:lang w:val="en-US"/>
        </w:rPr>
        <w:t>22</w:t>
      </w:r>
      <w:r w:rsidRPr="00C53608">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3B3461" w:rsidRPr="002736E7">
        <w:rPr>
          <w:rFonts w:ascii="Times New Roman" w:hAnsi="Times New Roman" w:cs="Times New Roman"/>
          <w:sz w:val="28"/>
          <w:szCs w:val="28"/>
          <w:lang w:val="en-US"/>
        </w:rPr>
        <w:t>3.</w:t>
      </w:r>
      <w:r w:rsidR="002736E7" w:rsidRPr="002736E7">
        <w:rPr>
          <w:rFonts w:ascii="Times New Roman" w:hAnsi="Times New Roman" w:cs="Times New Roman"/>
          <w:sz w:val="28"/>
          <w:szCs w:val="28"/>
          <w:lang w:val="en-US"/>
        </w:rPr>
        <w:t>3</w:t>
      </w:r>
      <w:r w:rsidR="003B3461" w:rsidRPr="002736E7">
        <w:rPr>
          <w:rFonts w:ascii="Times New Roman" w:hAnsi="Times New Roman" w:cs="Times New Roman"/>
          <w:sz w:val="28"/>
          <w:szCs w:val="28"/>
          <w:lang w:val="en-US"/>
        </w:rPr>
        <w:t xml:space="preserve">.6. </w:t>
      </w:r>
      <w:r w:rsidR="008D1DA4">
        <w:rPr>
          <w:rFonts w:ascii="Times New Roman" w:hAnsi="Times New Roman" w:cs="Times New Roman"/>
          <w:sz w:val="28"/>
          <w:szCs w:val="28"/>
          <w:lang w:val="en-US"/>
        </w:rPr>
        <w:t xml:space="preserve">Stage 5: </w:t>
      </w:r>
      <w:r w:rsidR="001D6797" w:rsidRPr="002736E7">
        <w:rPr>
          <w:rFonts w:ascii="Times New Roman" w:hAnsi="Times New Roman" w:cs="Times New Roman"/>
          <w:sz w:val="28"/>
          <w:szCs w:val="28"/>
          <w:lang w:val="en-US"/>
        </w:rPr>
        <w:t>Pancreatic endocrine precursor</w:t>
      </w:r>
      <w:r w:rsidR="00FB6C84" w:rsidRPr="002736E7">
        <w:rPr>
          <w:rFonts w:ascii="Times New Roman" w:hAnsi="Times New Roman" w:cs="Times New Roman"/>
          <w:sz w:val="28"/>
          <w:szCs w:val="28"/>
          <w:lang w:val="en-US"/>
        </w:rPr>
        <w:t xml:space="preserve"> cells</w:t>
      </w:r>
      <w:r w:rsidR="00FB6C84" w:rsidRPr="00C53608">
        <w:rPr>
          <w:rFonts w:ascii="Times New Roman" w:hAnsi="Times New Roman" w:cs="Times New Roman"/>
          <w:b/>
          <w:bCs/>
          <w:sz w:val="28"/>
          <w:szCs w:val="28"/>
          <w:lang w:val="en-US"/>
        </w:rPr>
        <w:t xml:space="preserve"> </w:t>
      </w:r>
      <w:r w:rsidR="003B3461">
        <w:rPr>
          <w:rFonts w:ascii="Times New Roman" w:hAnsi="Times New Roman" w:cs="Times New Roman"/>
          <w:b/>
          <w:bCs/>
          <w:sz w:val="28"/>
          <w:szCs w:val="28"/>
          <w:lang w:val="en-US"/>
        </w:rPr>
        <w:tab/>
      </w:r>
      <w:r w:rsidR="003B3461">
        <w:rPr>
          <w:rFonts w:ascii="Times New Roman" w:hAnsi="Times New Roman" w:cs="Times New Roman"/>
          <w:b/>
          <w:bCs/>
          <w:sz w:val="28"/>
          <w:szCs w:val="28"/>
          <w:lang w:val="en-US"/>
        </w:rPr>
        <w:tab/>
      </w:r>
      <w:r w:rsidR="003B3461">
        <w:rPr>
          <w:rFonts w:ascii="Times New Roman" w:hAnsi="Times New Roman" w:cs="Times New Roman"/>
          <w:b/>
          <w:bCs/>
          <w:sz w:val="28"/>
          <w:szCs w:val="28"/>
          <w:lang w:val="en-US"/>
        </w:rPr>
        <w:tab/>
      </w:r>
      <w:r w:rsidR="003B3461">
        <w:rPr>
          <w:rFonts w:ascii="Times New Roman" w:hAnsi="Times New Roman" w:cs="Times New Roman"/>
          <w:b/>
          <w:bCs/>
          <w:sz w:val="28"/>
          <w:szCs w:val="28"/>
          <w:lang w:val="en-US"/>
        </w:rPr>
        <w:tab/>
      </w:r>
      <w:r w:rsidR="002736E7">
        <w:rPr>
          <w:rFonts w:ascii="Times New Roman" w:hAnsi="Times New Roman" w:cs="Times New Roman"/>
          <w:b/>
          <w:bCs/>
          <w:sz w:val="28"/>
          <w:szCs w:val="28"/>
          <w:lang w:val="en-US"/>
        </w:rPr>
        <w:tab/>
      </w:r>
      <w:r w:rsidR="008B3037" w:rsidRPr="00C53608">
        <w:rPr>
          <w:rFonts w:ascii="Times New Roman" w:eastAsia="Times New Roman" w:hAnsi="Times New Roman" w:cs="Times New Roman"/>
          <w:sz w:val="28"/>
          <w:szCs w:val="28"/>
          <w:lang w:val="en-US" w:eastAsia="ru-RU"/>
        </w:rPr>
        <w:t>Key markers the cells are expected to express at</w:t>
      </w:r>
      <w:r w:rsidR="008B3037">
        <w:rPr>
          <w:rFonts w:ascii="Times New Roman" w:eastAsia="Times New Roman" w:hAnsi="Times New Roman" w:cs="Times New Roman"/>
          <w:sz w:val="28"/>
          <w:szCs w:val="28"/>
          <w:lang w:val="en-US" w:eastAsia="ru-RU"/>
        </w:rPr>
        <w:t xml:space="preserve"> the</w:t>
      </w:r>
      <w:r w:rsidR="008B3037" w:rsidRPr="00C53608">
        <w:rPr>
          <w:rFonts w:ascii="Times New Roman" w:eastAsia="Times New Roman" w:hAnsi="Times New Roman" w:cs="Times New Roman"/>
          <w:sz w:val="28"/>
          <w:szCs w:val="28"/>
          <w:lang w:val="en-US" w:eastAsia="ru-RU"/>
        </w:rPr>
        <w:t xml:space="preserve"> stage </w:t>
      </w:r>
      <w:r w:rsidR="008B3037">
        <w:rPr>
          <w:rFonts w:ascii="Times New Roman" w:eastAsia="Times New Roman" w:hAnsi="Times New Roman" w:cs="Times New Roman"/>
          <w:sz w:val="28"/>
          <w:szCs w:val="28"/>
          <w:lang w:val="en-US" w:eastAsia="ru-RU"/>
        </w:rPr>
        <w:t xml:space="preserve">of the formation of the pancreatic endocrine </w:t>
      </w:r>
      <w:r w:rsidR="00E83316">
        <w:rPr>
          <w:rFonts w:ascii="Times New Roman" w:eastAsia="Times New Roman" w:hAnsi="Times New Roman" w:cs="Times New Roman"/>
          <w:sz w:val="28"/>
          <w:szCs w:val="28"/>
          <w:lang w:val="en-US" w:eastAsia="ru-RU"/>
        </w:rPr>
        <w:t xml:space="preserve">precursor cells </w:t>
      </w:r>
      <w:r w:rsidR="008B3037" w:rsidRPr="00C53608">
        <w:rPr>
          <w:rFonts w:ascii="Times New Roman" w:eastAsia="Times New Roman" w:hAnsi="Times New Roman" w:cs="Times New Roman"/>
          <w:sz w:val="28"/>
          <w:szCs w:val="28"/>
          <w:lang w:val="en-US" w:eastAsia="ru-RU"/>
        </w:rPr>
        <w:t xml:space="preserve">are PDX1, NKX6.1 and NEUROD1. </w:t>
      </w:r>
      <w:r w:rsidR="00E83316">
        <w:rPr>
          <w:rFonts w:ascii="Times New Roman" w:eastAsia="Times New Roman" w:hAnsi="Times New Roman" w:cs="Times New Roman"/>
          <w:sz w:val="28"/>
          <w:szCs w:val="28"/>
          <w:lang w:val="en-US" w:eastAsia="ru-RU"/>
        </w:rPr>
        <w:t xml:space="preserve">Meanwhile, a </w:t>
      </w:r>
      <w:r w:rsidR="00FB6C84" w:rsidRPr="00C53608">
        <w:rPr>
          <w:rFonts w:ascii="Times New Roman" w:hAnsi="Times New Roman" w:cs="Times New Roman"/>
          <w:sz w:val="28"/>
          <w:szCs w:val="28"/>
          <w:lang w:val="en-US"/>
        </w:rPr>
        <w:t xml:space="preserve">key </w:t>
      </w:r>
      <w:r w:rsidR="00A42211" w:rsidRPr="00C53608">
        <w:rPr>
          <w:rFonts w:ascii="Times New Roman" w:hAnsi="Times New Roman" w:cs="Times New Roman"/>
          <w:sz w:val="28"/>
          <w:szCs w:val="28"/>
          <w:lang w:val="en-US"/>
        </w:rPr>
        <w:t xml:space="preserve">factor to pay a close and careful attention </w:t>
      </w:r>
      <w:r w:rsidR="00E83316">
        <w:rPr>
          <w:rFonts w:ascii="Times New Roman" w:hAnsi="Times New Roman" w:cs="Times New Roman"/>
          <w:sz w:val="28"/>
          <w:szCs w:val="28"/>
          <w:lang w:val="en-US"/>
        </w:rPr>
        <w:t>during</w:t>
      </w:r>
      <w:r w:rsidR="00A42211" w:rsidRPr="00C53608">
        <w:rPr>
          <w:rFonts w:ascii="Times New Roman" w:hAnsi="Times New Roman" w:cs="Times New Roman"/>
          <w:sz w:val="28"/>
          <w:szCs w:val="28"/>
          <w:lang w:val="en-US"/>
        </w:rPr>
        <w:t xml:space="preserve"> this stage </w:t>
      </w:r>
      <w:r w:rsidR="00E83316">
        <w:rPr>
          <w:rFonts w:ascii="Times New Roman" w:hAnsi="Times New Roman" w:cs="Times New Roman"/>
          <w:sz w:val="28"/>
          <w:szCs w:val="28"/>
          <w:lang w:val="en-US"/>
        </w:rPr>
        <w:t>wa</w:t>
      </w:r>
      <w:r w:rsidR="00A42211" w:rsidRPr="00C53608">
        <w:rPr>
          <w:rFonts w:ascii="Times New Roman" w:hAnsi="Times New Roman" w:cs="Times New Roman"/>
          <w:sz w:val="28"/>
          <w:szCs w:val="28"/>
          <w:lang w:val="en-US"/>
        </w:rPr>
        <w:t>s upregulat</w:t>
      </w:r>
      <w:r w:rsidR="00AD4359" w:rsidRPr="00C53608">
        <w:rPr>
          <w:rFonts w:ascii="Times New Roman" w:hAnsi="Times New Roman" w:cs="Times New Roman"/>
          <w:sz w:val="28"/>
          <w:szCs w:val="28"/>
          <w:lang w:val="en-US"/>
        </w:rPr>
        <w:t xml:space="preserve">ion of </w:t>
      </w:r>
      <w:r w:rsidR="005B501F" w:rsidRPr="00C53608">
        <w:rPr>
          <w:rFonts w:ascii="Times New Roman" w:hAnsi="Times New Roman" w:cs="Times New Roman"/>
          <w:sz w:val="28"/>
          <w:szCs w:val="28"/>
          <w:lang w:val="en-US"/>
        </w:rPr>
        <w:t xml:space="preserve">NEURODI, a downstream </w:t>
      </w:r>
      <w:r w:rsidR="00AD4359" w:rsidRPr="00C53608">
        <w:rPr>
          <w:rFonts w:ascii="Times New Roman" w:hAnsi="Times New Roman" w:cs="Times New Roman"/>
          <w:sz w:val="28"/>
          <w:szCs w:val="28"/>
          <w:lang w:val="en-US"/>
        </w:rPr>
        <w:t xml:space="preserve">transcription </w:t>
      </w:r>
      <w:r w:rsidR="005B501F" w:rsidRPr="00C53608">
        <w:rPr>
          <w:rFonts w:ascii="Times New Roman" w:hAnsi="Times New Roman" w:cs="Times New Roman"/>
          <w:sz w:val="28"/>
          <w:szCs w:val="28"/>
          <w:lang w:val="en-US"/>
        </w:rPr>
        <w:t xml:space="preserve">element of NGN3 marker. The </w:t>
      </w:r>
      <w:r w:rsidR="0078021F" w:rsidRPr="00C53608">
        <w:rPr>
          <w:rFonts w:ascii="Times New Roman" w:hAnsi="Times New Roman" w:cs="Times New Roman"/>
          <w:sz w:val="28"/>
          <w:szCs w:val="28"/>
          <w:lang w:val="en-US"/>
        </w:rPr>
        <w:t xml:space="preserve">NGN3 was inhibited in the stage of endoderm </w:t>
      </w:r>
      <w:r w:rsidR="00751E76" w:rsidRPr="00C53608">
        <w:rPr>
          <w:rFonts w:ascii="Times New Roman" w:hAnsi="Times New Roman" w:cs="Times New Roman"/>
          <w:sz w:val="28"/>
          <w:szCs w:val="28"/>
          <w:lang w:val="en-US"/>
        </w:rPr>
        <w:t xml:space="preserve">cells’ </w:t>
      </w:r>
      <w:r w:rsidR="00574DF7" w:rsidRPr="00C53608">
        <w:rPr>
          <w:rFonts w:ascii="Times New Roman" w:hAnsi="Times New Roman" w:cs="Times New Roman"/>
          <w:sz w:val="28"/>
          <w:szCs w:val="28"/>
          <w:lang w:val="en-US"/>
        </w:rPr>
        <w:t>formation,</w:t>
      </w:r>
      <w:r w:rsidR="00751E76" w:rsidRPr="00C53608">
        <w:rPr>
          <w:rFonts w:ascii="Times New Roman" w:hAnsi="Times New Roman" w:cs="Times New Roman"/>
          <w:sz w:val="28"/>
          <w:szCs w:val="28"/>
          <w:lang w:val="en-US"/>
        </w:rPr>
        <w:t xml:space="preserve"> and </w:t>
      </w:r>
      <w:r w:rsidR="002D58C2" w:rsidRPr="00C53608">
        <w:rPr>
          <w:rFonts w:ascii="Times New Roman" w:hAnsi="Times New Roman" w:cs="Times New Roman"/>
          <w:sz w:val="28"/>
          <w:szCs w:val="28"/>
          <w:lang w:val="en-US"/>
        </w:rPr>
        <w:t>to</w:t>
      </w:r>
      <w:r w:rsidR="00E87771" w:rsidRPr="00C53608">
        <w:rPr>
          <w:rFonts w:ascii="Times New Roman" w:hAnsi="Times New Roman" w:cs="Times New Roman"/>
          <w:sz w:val="28"/>
          <w:szCs w:val="28"/>
          <w:lang w:val="en-US"/>
        </w:rPr>
        <w:t xml:space="preserve"> </w:t>
      </w:r>
      <w:r w:rsidR="00703E49" w:rsidRPr="00C53608">
        <w:rPr>
          <w:rFonts w:ascii="Times New Roman" w:hAnsi="Times New Roman" w:cs="Times New Roman"/>
          <w:sz w:val="28"/>
          <w:szCs w:val="28"/>
          <w:lang w:val="en-US"/>
        </w:rPr>
        <w:t xml:space="preserve">enhance its expression </w:t>
      </w:r>
      <w:r w:rsidR="00751E76" w:rsidRPr="00C53608">
        <w:rPr>
          <w:rFonts w:ascii="Times New Roman" w:hAnsi="Times New Roman" w:cs="Times New Roman"/>
          <w:sz w:val="28"/>
          <w:szCs w:val="28"/>
          <w:lang w:val="en-US"/>
        </w:rPr>
        <w:t xml:space="preserve">it </w:t>
      </w:r>
      <w:r w:rsidR="00703E49" w:rsidRPr="00C53608">
        <w:rPr>
          <w:rFonts w:ascii="Times New Roman" w:hAnsi="Times New Roman" w:cs="Times New Roman"/>
          <w:sz w:val="28"/>
          <w:szCs w:val="28"/>
          <w:lang w:val="en-US"/>
        </w:rPr>
        <w:t xml:space="preserve">was </w:t>
      </w:r>
      <w:r w:rsidR="00751E76" w:rsidRPr="00C53608">
        <w:rPr>
          <w:rFonts w:ascii="Times New Roman" w:hAnsi="Times New Roman" w:cs="Times New Roman"/>
          <w:sz w:val="28"/>
          <w:szCs w:val="28"/>
          <w:lang w:val="en-US"/>
        </w:rPr>
        <w:t xml:space="preserve">important to select </w:t>
      </w:r>
      <w:r w:rsidR="006240EA" w:rsidRPr="00C53608">
        <w:rPr>
          <w:rFonts w:ascii="Times New Roman" w:hAnsi="Times New Roman" w:cs="Times New Roman"/>
          <w:sz w:val="28"/>
          <w:szCs w:val="28"/>
          <w:lang w:val="en-US"/>
        </w:rPr>
        <w:t xml:space="preserve">its highly </w:t>
      </w:r>
      <w:r w:rsidR="00751E76" w:rsidRPr="00C53608">
        <w:rPr>
          <w:rFonts w:ascii="Times New Roman" w:hAnsi="Times New Roman" w:cs="Times New Roman"/>
          <w:sz w:val="28"/>
          <w:szCs w:val="28"/>
          <w:lang w:val="en-US"/>
        </w:rPr>
        <w:t xml:space="preserve">specific element to </w:t>
      </w:r>
      <w:r w:rsidR="00574DF7" w:rsidRPr="00C53608">
        <w:rPr>
          <w:rFonts w:ascii="Times New Roman" w:hAnsi="Times New Roman" w:cs="Times New Roman"/>
          <w:sz w:val="28"/>
          <w:szCs w:val="28"/>
          <w:lang w:val="en-US"/>
        </w:rPr>
        <w:t xml:space="preserve">be added to </w:t>
      </w:r>
      <w:r w:rsidR="00751E76" w:rsidRPr="00C53608">
        <w:rPr>
          <w:rFonts w:ascii="Times New Roman" w:hAnsi="Times New Roman" w:cs="Times New Roman"/>
          <w:sz w:val="28"/>
          <w:szCs w:val="28"/>
          <w:lang w:val="en-US"/>
        </w:rPr>
        <w:t>th</w:t>
      </w:r>
      <w:r w:rsidR="00574DF7" w:rsidRPr="00C53608">
        <w:rPr>
          <w:rFonts w:ascii="Times New Roman" w:hAnsi="Times New Roman" w:cs="Times New Roman"/>
          <w:sz w:val="28"/>
          <w:szCs w:val="28"/>
          <w:lang w:val="en-US"/>
        </w:rPr>
        <w:t xml:space="preserve">e BLAR medium. Indeed, </w:t>
      </w:r>
      <w:r w:rsidR="006C750A" w:rsidRPr="00C53608">
        <w:rPr>
          <w:rFonts w:ascii="Times New Roman" w:hAnsi="Times New Roman" w:cs="Times New Roman"/>
          <w:sz w:val="28"/>
          <w:szCs w:val="28"/>
          <w:lang w:val="en-US"/>
        </w:rPr>
        <w:t xml:space="preserve">it was not </w:t>
      </w:r>
      <w:r w:rsidR="00F51FC7" w:rsidRPr="00C53608">
        <w:rPr>
          <w:rFonts w:ascii="Times New Roman" w:hAnsi="Times New Roman" w:cs="Times New Roman"/>
          <w:sz w:val="28"/>
          <w:szCs w:val="28"/>
          <w:lang w:val="en-US"/>
        </w:rPr>
        <w:t>ascorbic acid</w:t>
      </w:r>
      <w:r w:rsidR="00EE0914" w:rsidRPr="00C53608">
        <w:rPr>
          <w:rFonts w:ascii="Times New Roman" w:hAnsi="Times New Roman" w:cs="Times New Roman"/>
          <w:sz w:val="28"/>
          <w:szCs w:val="28"/>
          <w:lang w:val="en-US"/>
        </w:rPr>
        <w:t>, and</w:t>
      </w:r>
      <w:r w:rsidR="00F51FC7" w:rsidRPr="00C53608">
        <w:rPr>
          <w:rFonts w:ascii="Times New Roman" w:hAnsi="Times New Roman" w:cs="Times New Roman"/>
          <w:sz w:val="28"/>
          <w:szCs w:val="28"/>
          <w:lang w:val="en-US"/>
        </w:rPr>
        <w:t xml:space="preserve"> </w:t>
      </w:r>
      <w:r w:rsidR="006C750A" w:rsidRPr="00C53608">
        <w:rPr>
          <w:rFonts w:ascii="Times New Roman" w:hAnsi="Times New Roman" w:cs="Times New Roman"/>
          <w:sz w:val="28"/>
          <w:szCs w:val="28"/>
          <w:lang w:val="en-US"/>
        </w:rPr>
        <w:t xml:space="preserve">based on results of </w:t>
      </w:r>
      <w:r w:rsidR="00EE0914" w:rsidRPr="00C53608">
        <w:rPr>
          <w:rFonts w:ascii="Times New Roman" w:hAnsi="Times New Roman" w:cs="Times New Roman"/>
          <w:sz w:val="28"/>
          <w:szCs w:val="28"/>
          <w:lang w:val="en-US"/>
        </w:rPr>
        <w:t>some</w:t>
      </w:r>
      <w:r w:rsidR="00F51FC7" w:rsidRPr="00C53608">
        <w:rPr>
          <w:rFonts w:ascii="Times New Roman" w:hAnsi="Times New Roman" w:cs="Times New Roman"/>
          <w:sz w:val="28"/>
          <w:szCs w:val="28"/>
          <w:lang w:val="en-US"/>
        </w:rPr>
        <w:t xml:space="preserve"> </w:t>
      </w:r>
      <w:r w:rsidR="00F36CDD" w:rsidRPr="00C53608">
        <w:rPr>
          <w:rFonts w:ascii="Times New Roman" w:hAnsi="Times New Roman" w:cs="Times New Roman"/>
          <w:sz w:val="28"/>
          <w:szCs w:val="28"/>
          <w:lang w:val="en-US"/>
        </w:rPr>
        <w:t xml:space="preserve">experiments </w:t>
      </w:r>
      <w:r w:rsidR="00BC63E3" w:rsidRPr="00C53608">
        <w:rPr>
          <w:rFonts w:ascii="Times New Roman" w:hAnsi="Times New Roman" w:cs="Times New Roman"/>
          <w:sz w:val="28"/>
          <w:szCs w:val="28"/>
          <w:lang w:val="en-US"/>
        </w:rPr>
        <w:t>a</w:t>
      </w:r>
      <w:r w:rsidR="00F36CDD" w:rsidRPr="00C53608">
        <w:rPr>
          <w:rFonts w:ascii="Times New Roman" w:hAnsi="Times New Roman" w:cs="Times New Roman"/>
          <w:sz w:val="28"/>
          <w:szCs w:val="28"/>
          <w:lang w:val="en-US"/>
        </w:rPr>
        <w:t xml:space="preserve">nd screening, </w:t>
      </w:r>
      <w:r w:rsidR="005810EB" w:rsidRPr="00C53608">
        <w:rPr>
          <w:rFonts w:ascii="Times New Roman" w:hAnsi="Times New Roman" w:cs="Times New Roman"/>
          <w:sz w:val="28"/>
          <w:szCs w:val="28"/>
          <w:lang w:val="en-US"/>
        </w:rPr>
        <w:t xml:space="preserve">addition of </w:t>
      </w:r>
      <w:r w:rsidR="00F36CDD" w:rsidRPr="00C53608">
        <w:rPr>
          <w:rFonts w:ascii="Times New Roman" w:hAnsi="Times New Roman" w:cs="Times New Roman"/>
          <w:sz w:val="28"/>
          <w:szCs w:val="28"/>
          <w:lang w:val="en-US"/>
        </w:rPr>
        <w:t xml:space="preserve">ALK 5 </w:t>
      </w:r>
      <w:r w:rsidR="00CE7E31" w:rsidRPr="00C53608">
        <w:rPr>
          <w:rFonts w:ascii="Times New Roman" w:hAnsi="Times New Roman" w:cs="Times New Roman"/>
          <w:sz w:val="28"/>
          <w:szCs w:val="28"/>
          <w:lang w:val="en-US"/>
        </w:rPr>
        <w:t xml:space="preserve">inhibitor </w:t>
      </w:r>
      <w:r w:rsidR="005810EB" w:rsidRPr="00C53608">
        <w:rPr>
          <w:rFonts w:ascii="Times New Roman" w:hAnsi="Times New Roman" w:cs="Times New Roman"/>
          <w:sz w:val="28"/>
          <w:szCs w:val="28"/>
          <w:lang w:val="en-US"/>
        </w:rPr>
        <w:t>to the media provided</w:t>
      </w:r>
      <w:r w:rsidR="001837EE" w:rsidRPr="00C53608">
        <w:rPr>
          <w:rFonts w:ascii="Times New Roman" w:hAnsi="Times New Roman" w:cs="Times New Roman"/>
          <w:sz w:val="28"/>
          <w:szCs w:val="28"/>
          <w:lang w:val="en-US"/>
        </w:rPr>
        <w:t xml:space="preserve"> the highest</w:t>
      </w:r>
      <w:r w:rsidR="005810EB" w:rsidRPr="00C53608">
        <w:rPr>
          <w:rFonts w:ascii="Times New Roman" w:hAnsi="Times New Roman" w:cs="Times New Roman"/>
          <w:sz w:val="28"/>
          <w:szCs w:val="28"/>
          <w:lang w:val="en-US"/>
        </w:rPr>
        <w:t xml:space="preserve"> </w:t>
      </w:r>
      <w:r w:rsidR="00812CA0" w:rsidRPr="00C53608">
        <w:rPr>
          <w:rFonts w:ascii="Times New Roman" w:hAnsi="Times New Roman" w:cs="Times New Roman"/>
          <w:sz w:val="28"/>
          <w:szCs w:val="28"/>
          <w:lang w:val="en-US"/>
        </w:rPr>
        <w:t xml:space="preserve">upregulation of </w:t>
      </w:r>
      <w:r w:rsidR="00BC63E3" w:rsidRPr="00C53608">
        <w:rPr>
          <w:rFonts w:ascii="Times New Roman" w:hAnsi="Times New Roman" w:cs="Times New Roman"/>
          <w:sz w:val="28"/>
          <w:szCs w:val="28"/>
          <w:lang w:val="en-US"/>
        </w:rPr>
        <w:t xml:space="preserve">the </w:t>
      </w:r>
      <w:r w:rsidR="00812CA0" w:rsidRPr="00C53608">
        <w:rPr>
          <w:rFonts w:ascii="Times New Roman" w:hAnsi="Times New Roman" w:cs="Times New Roman"/>
          <w:sz w:val="28"/>
          <w:szCs w:val="28"/>
          <w:lang w:val="en-US"/>
        </w:rPr>
        <w:t>NGN3</w:t>
      </w:r>
      <w:r w:rsidR="001837EE" w:rsidRPr="00C53608">
        <w:rPr>
          <w:rFonts w:ascii="Times New Roman" w:hAnsi="Times New Roman" w:cs="Times New Roman"/>
          <w:sz w:val="28"/>
          <w:szCs w:val="28"/>
          <w:lang w:val="en-US"/>
        </w:rPr>
        <w:t xml:space="preserve">. </w:t>
      </w:r>
      <w:r w:rsidR="001C43CE" w:rsidRPr="00C53608">
        <w:rPr>
          <w:rFonts w:ascii="Times New Roman" w:hAnsi="Times New Roman" w:cs="Times New Roman"/>
          <w:sz w:val="28"/>
          <w:szCs w:val="28"/>
          <w:lang w:val="en-US"/>
        </w:rPr>
        <w:t xml:space="preserve">The ALK5 </w:t>
      </w:r>
      <w:r w:rsidR="001837EE" w:rsidRPr="00C53608">
        <w:rPr>
          <w:rFonts w:ascii="Times New Roman" w:hAnsi="Times New Roman" w:cs="Times New Roman"/>
          <w:sz w:val="28"/>
          <w:szCs w:val="28"/>
          <w:lang w:val="en-US"/>
        </w:rPr>
        <w:t>provided</w:t>
      </w:r>
      <w:r w:rsidR="001F7053" w:rsidRPr="00C53608">
        <w:rPr>
          <w:rFonts w:ascii="Times New Roman" w:hAnsi="Times New Roman" w:cs="Times New Roman"/>
          <w:sz w:val="28"/>
          <w:szCs w:val="28"/>
          <w:lang w:val="en-US"/>
        </w:rPr>
        <w:t xml:space="preserve"> over 60X times </w:t>
      </w:r>
      <w:r w:rsidR="00D33227" w:rsidRPr="00C53608">
        <w:rPr>
          <w:rFonts w:ascii="Times New Roman" w:hAnsi="Times New Roman" w:cs="Times New Roman"/>
          <w:sz w:val="28"/>
          <w:szCs w:val="28"/>
          <w:lang w:val="en-US"/>
        </w:rPr>
        <w:t xml:space="preserve">increase in </w:t>
      </w:r>
      <w:r w:rsidR="00337257" w:rsidRPr="00C53608">
        <w:rPr>
          <w:rFonts w:ascii="Times New Roman" w:hAnsi="Times New Roman" w:cs="Times New Roman"/>
          <w:sz w:val="28"/>
          <w:szCs w:val="28"/>
          <w:lang w:val="en-US"/>
        </w:rPr>
        <w:t>NE</w:t>
      </w:r>
      <w:r w:rsidR="0066433B" w:rsidRPr="00C53608">
        <w:rPr>
          <w:rFonts w:ascii="Times New Roman" w:hAnsi="Times New Roman" w:cs="Times New Roman"/>
          <w:sz w:val="28"/>
          <w:szCs w:val="28"/>
          <w:lang w:val="en-US"/>
        </w:rPr>
        <w:t>U</w:t>
      </w:r>
      <w:r w:rsidR="00337257" w:rsidRPr="00C53608">
        <w:rPr>
          <w:rFonts w:ascii="Times New Roman" w:hAnsi="Times New Roman" w:cs="Times New Roman"/>
          <w:sz w:val="28"/>
          <w:szCs w:val="28"/>
          <w:lang w:val="en-US"/>
        </w:rPr>
        <w:t>RODI</w:t>
      </w:r>
      <w:r w:rsidR="00D33227" w:rsidRPr="00C53608">
        <w:rPr>
          <w:rFonts w:ascii="Times New Roman" w:hAnsi="Times New Roman" w:cs="Times New Roman"/>
          <w:sz w:val="28"/>
          <w:szCs w:val="28"/>
          <w:lang w:val="en-US"/>
        </w:rPr>
        <w:t xml:space="preserve">’s expression in 3 days while maintaining </w:t>
      </w:r>
      <w:r w:rsidR="00A44B23" w:rsidRPr="00C53608">
        <w:rPr>
          <w:rFonts w:ascii="Times New Roman" w:hAnsi="Times New Roman" w:cs="Times New Roman"/>
          <w:sz w:val="28"/>
          <w:szCs w:val="28"/>
          <w:lang w:val="en-US"/>
        </w:rPr>
        <w:t xml:space="preserve">the </w:t>
      </w:r>
      <w:r w:rsidR="001C43CE" w:rsidRPr="00C53608">
        <w:rPr>
          <w:rFonts w:ascii="Times New Roman" w:hAnsi="Times New Roman" w:cs="Times New Roman"/>
          <w:sz w:val="28"/>
          <w:szCs w:val="28"/>
          <w:lang w:val="en-US"/>
        </w:rPr>
        <w:t>continuous</w:t>
      </w:r>
      <w:r w:rsidR="00A44B23" w:rsidRPr="00C53608">
        <w:rPr>
          <w:rFonts w:ascii="Times New Roman" w:hAnsi="Times New Roman" w:cs="Times New Roman"/>
          <w:sz w:val="28"/>
          <w:szCs w:val="28"/>
          <w:lang w:val="en-US"/>
        </w:rPr>
        <w:t xml:space="preserve"> </w:t>
      </w:r>
      <w:r w:rsidR="001C43CE" w:rsidRPr="00C53608">
        <w:rPr>
          <w:rFonts w:ascii="Times New Roman" w:hAnsi="Times New Roman" w:cs="Times New Roman"/>
          <w:sz w:val="28"/>
          <w:szCs w:val="28"/>
          <w:lang w:val="en-US"/>
        </w:rPr>
        <w:t>rise o</w:t>
      </w:r>
      <w:r w:rsidR="00A44B23" w:rsidRPr="00C53608">
        <w:rPr>
          <w:rFonts w:ascii="Times New Roman" w:hAnsi="Times New Roman" w:cs="Times New Roman"/>
          <w:sz w:val="28"/>
          <w:szCs w:val="28"/>
          <w:lang w:val="en-US"/>
        </w:rPr>
        <w:t>f PDX1 and NKX 6.1</w:t>
      </w:r>
      <w:r w:rsidR="00035654" w:rsidRPr="00C53608">
        <w:rPr>
          <w:rFonts w:ascii="Times New Roman" w:hAnsi="Times New Roman" w:cs="Times New Roman"/>
          <w:sz w:val="28"/>
          <w:szCs w:val="28"/>
          <w:lang w:val="en-US"/>
        </w:rPr>
        <w:t xml:space="preserve"> expressions</w:t>
      </w:r>
      <w:r w:rsidR="00A44B23" w:rsidRPr="00C53608">
        <w:rPr>
          <w:rFonts w:ascii="Times New Roman" w:hAnsi="Times New Roman" w:cs="Times New Roman"/>
          <w:sz w:val="28"/>
          <w:szCs w:val="28"/>
          <w:lang w:val="en-US"/>
        </w:rPr>
        <w:t xml:space="preserve"> </w:t>
      </w:r>
      <w:r w:rsidR="00843EA9" w:rsidRPr="00C53608">
        <w:rPr>
          <w:rFonts w:ascii="Times New Roman" w:hAnsi="Times New Roman" w:cs="Times New Roman"/>
          <w:sz w:val="28"/>
          <w:szCs w:val="28"/>
          <w:lang w:val="en-US"/>
        </w:rPr>
        <w:t xml:space="preserve">compared to their levels in the previous </w:t>
      </w:r>
      <w:r w:rsidR="00FD7B84">
        <w:rPr>
          <w:rFonts w:ascii="Times New Roman" w:hAnsi="Times New Roman" w:cs="Times New Roman"/>
          <w:sz w:val="28"/>
          <w:szCs w:val="28"/>
          <w:lang w:val="en-US"/>
        </w:rPr>
        <w:t xml:space="preserve">pancreatic endoderm </w:t>
      </w:r>
      <w:r w:rsidR="00884EB1">
        <w:rPr>
          <w:rFonts w:ascii="Times New Roman" w:hAnsi="Times New Roman" w:cs="Times New Roman"/>
          <w:sz w:val="28"/>
          <w:szCs w:val="28"/>
          <w:lang w:val="en-US"/>
        </w:rPr>
        <w:t xml:space="preserve">formation </w:t>
      </w:r>
      <w:r w:rsidR="00843EA9" w:rsidRPr="00C53608">
        <w:rPr>
          <w:rFonts w:ascii="Times New Roman" w:hAnsi="Times New Roman" w:cs="Times New Roman"/>
          <w:sz w:val="28"/>
          <w:szCs w:val="28"/>
          <w:lang w:val="en-US"/>
        </w:rPr>
        <w:t xml:space="preserve">stage (Figure </w:t>
      </w:r>
      <w:r w:rsidR="007D1349">
        <w:rPr>
          <w:rFonts w:ascii="Times New Roman" w:hAnsi="Times New Roman" w:cs="Times New Roman"/>
          <w:sz w:val="28"/>
          <w:szCs w:val="28"/>
          <w:lang w:val="en-US"/>
        </w:rPr>
        <w:t>2</w:t>
      </w:r>
      <w:r w:rsidR="008B7BB8">
        <w:rPr>
          <w:rFonts w:ascii="Times New Roman" w:hAnsi="Times New Roman" w:cs="Times New Roman"/>
          <w:sz w:val="28"/>
          <w:szCs w:val="28"/>
          <w:lang w:val="en-US"/>
        </w:rPr>
        <w:t>3</w:t>
      </w:r>
      <w:r w:rsidR="00843EA9" w:rsidRPr="00C53608">
        <w:rPr>
          <w:rFonts w:ascii="Times New Roman" w:hAnsi="Times New Roman" w:cs="Times New Roman"/>
          <w:sz w:val="28"/>
          <w:szCs w:val="28"/>
          <w:lang w:val="en-US"/>
        </w:rPr>
        <w:t xml:space="preserve">). </w:t>
      </w:r>
      <w:r w:rsidR="00D33227" w:rsidRPr="00C53608">
        <w:rPr>
          <w:rFonts w:ascii="Times New Roman" w:hAnsi="Times New Roman" w:cs="Times New Roman"/>
          <w:sz w:val="28"/>
          <w:szCs w:val="28"/>
          <w:lang w:val="en-US"/>
        </w:rPr>
        <w:t xml:space="preserve"> </w:t>
      </w:r>
      <w:r w:rsidR="00F51FC7" w:rsidRPr="00C53608">
        <w:rPr>
          <w:rFonts w:ascii="Times New Roman" w:hAnsi="Times New Roman" w:cs="Times New Roman"/>
          <w:sz w:val="28"/>
          <w:szCs w:val="28"/>
          <w:lang w:val="en-US"/>
        </w:rPr>
        <w:t xml:space="preserve"> </w:t>
      </w:r>
    </w:p>
    <w:p w14:paraId="0162AEEE" w14:textId="77777777" w:rsidR="002600BE" w:rsidRPr="002600BE" w:rsidRDefault="002600BE" w:rsidP="002600BE">
      <w:pPr>
        <w:spacing w:line="240" w:lineRule="auto"/>
        <w:ind w:firstLine="708"/>
        <w:jc w:val="both"/>
        <w:rPr>
          <w:rFonts w:ascii="Times New Roman" w:hAnsi="Times New Roman" w:cs="Times New Roman"/>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59"/>
      </w:tblGrid>
      <w:tr w:rsidR="00110BA5" w14:paraId="290F6B3C" w14:textId="77777777" w:rsidTr="004526BA">
        <w:tc>
          <w:tcPr>
            <w:tcW w:w="4686" w:type="dxa"/>
          </w:tcPr>
          <w:p w14:paraId="66EEA49A" w14:textId="35EAD349" w:rsidR="00110BA5" w:rsidRDefault="00110BA5" w:rsidP="00900C3B">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A </w:t>
            </w:r>
            <w:r w:rsidRPr="00C53608">
              <w:rPr>
                <w:rFonts w:ascii="Times New Roman" w:hAnsi="Times New Roman" w:cs="Times New Roman"/>
                <w:noProof/>
                <w:sz w:val="28"/>
                <w:szCs w:val="28"/>
              </w:rPr>
              <w:drawing>
                <wp:inline distT="0" distB="0" distL="0" distR="0" wp14:anchorId="0CB85663" wp14:editId="11D5A7A2">
                  <wp:extent cx="2806810" cy="1836420"/>
                  <wp:effectExtent l="0" t="0" r="12700" b="11430"/>
                  <wp:docPr id="26" name="Диаграмма 26">
                    <a:extLst xmlns:a="http://schemas.openxmlformats.org/drawingml/2006/main">
                      <a:ext uri="{FF2B5EF4-FFF2-40B4-BE49-F238E27FC236}">
                        <a16:creationId xmlns:a16="http://schemas.microsoft.com/office/drawing/2014/main" id="{EA3ABA82-D23F-D548-75F5-09B08D277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659" w:type="dxa"/>
          </w:tcPr>
          <w:p w14:paraId="6C2D8335" w14:textId="2D09DB8D" w:rsidR="00110BA5" w:rsidRDefault="00110BA5" w:rsidP="00900C3B">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B </w:t>
            </w:r>
            <w:r w:rsidRPr="00C53608">
              <w:rPr>
                <w:rFonts w:ascii="Times New Roman" w:hAnsi="Times New Roman" w:cs="Times New Roman"/>
                <w:noProof/>
                <w:sz w:val="28"/>
                <w:szCs w:val="28"/>
              </w:rPr>
              <w:drawing>
                <wp:inline distT="0" distB="0" distL="0" distR="0" wp14:anchorId="6E38717C" wp14:editId="5C7B1CDC">
                  <wp:extent cx="2775005" cy="1836751"/>
                  <wp:effectExtent l="0" t="0" r="6350" b="11430"/>
                  <wp:docPr id="24" name="Диаграмма 24">
                    <a:extLst xmlns:a="http://schemas.openxmlformats.org/drawingml/2006/main">
                      <a:ext uri="{FF2B5EF4-FFF2-40B4-BE49-F238E27FC236}">
                        <a16:creationId xmlns:a16="http://schemas.microsoft.com/office/drawing/2014/main" id="{301DCF79-32E4-BFE4-AB00-E60202FBB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110BA5" w14:paraId="228988B3" w14:textId="77777777" w:rsidTr="004526BA">
        <w:tc>
          <w:tcPr>
            <w:tcW w:w="9345" w:type="dxa"/>
            <w:gridSpan w:val="2"/>
          </w:tcPr>
          <w:p w14:paraId="1E06080E" w14:textId="77777777" w:rsidR="004526BA" w:rsidRPr="002600BE" w:rsidRDefault="004526BA" w:rsidP="004526BA">
            <w:pPr>
              <w:rPr>
                <w:rFonts w:ascii="Times New Roman" w:hAnsi="Times New Roman" w:cs="Times New Roman"/>
                <w:b/>
                <w:bCs/>
                <w:lang w:val="en-US"/>
              </w:rPr>
            </w:pPr>
            <w:r>
              <w:rPr>
                <w:rFonts w:ascii="Times New Roman" w:hAnsi="Times New Roman" w:cs="Times New Roman"/>
                <w:b/>
                <w:bCs/>
                <w:sz w:val="28"/>
                <w:szCs w:val="28"/>
                <w:lang w:val="en-US"/>
              </w:rPr>
              <w:t xml:space="preserve">                            </w:t>
            </w:r>
          </w:p>
          <w:p w14:paraId="7F3FF2FE" w14:textId="23868FBA" w:rsidR="004526BA" w:rsidRDefault="004526BA" w:rsidP="004526BA">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110BA5">
              <w:rPr>
                <w:rFonts w:ascii="Times New Roman" w:hAnsi="Times New Roman" w:cs="Times New Roman"/>
                <w:b/>
                <w:bCs/>
                <w:sz w:val="28"/>
                <w:szCs w:val="28"/>
                <w:lang w:val="en-US"/>
              </w:rPr>
              <w:t>C</w:t>
            </w:r>
            <w:r>
              <w:rPr>
                <w:rFonts w:ascii="Times New Roman" w:hAnsi="Times New Roman" w:cs="Times New Roman"/>
                <w:b/>
                <w:bCs/>
                <w:sz w:val="28"/>
                <w:szCs w:val="28"/>
                <w:lang w:val="en-US"/>
              </w:rPr>
              <w:t xml:space="preserve"> </w:t>
            </w:r>
          </w:p>
          <w:p w14:paraId="23CDA040" w14:textId="01CBB734" w:rsidR="00110BA5" w:rsidRDefault="00110BA5" w:rsidP="004526BA">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Pr="00C53608">
              <w:rPr>
                <w:rFonts w:ascii="Times New Roman" w:hAnsi="Times New Roman" w:cs="Times New Roman"/>
                <w:noProof/>
                <w:sz w:val="28"/>
                <w:szCs w:val="28"/>
              </w:rPr>
              <w:drawing>
                <wp:inline distT="0" distB="0" distL="0" distR="0" wp14:anchorId="2512BD97" wp14:editId="2DB97972">
                  <wp:extent cx="3196424" cy="1725433"/>
                  <wp:effectExtent l="0" t="0" r="4445" b="8255"/>
                  <wp:docPr id="25" name="Диаграмма 25">
                    <a:extLst xmlns:a="http://schemas.openxmlformats.org/drawingml/2006/main">
                      <a:ext uri="{FF2B5EF4-FFF2-40B4-BE49-F238E27FC236}">
                        <a16:creationId xmlns:a16="http://schemas.microsoft.com/office/drawing/2014/main" id="{F17A1D64-82A5-D460-D375-509BE8774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6856095A" w14:textId="4FEE6446" w:rsidR="00DB4081" w:rsidRPr="00C53608" w:rsidRDefault="00DB4081" w:rsidP="00900C3B">
      <w:pPr>
        <w:spacing w:line="240" w:lineRule="auto"/>
        <w:rPr>
          <w:rFonts w:ascii="Times New Roman" w:hAnsi="Times New Roman" w:cs="Times New Roman"/>
          <w:b/>
          <w:bCs/>
          <w:sz w:val="28"/>
          <w:szCs w:val="28"/>
          <w:lang w:val="en-US"/>
        </w:rPr>
      </w:pPr>
    </w:p>
    <w:p w14:paraId="226D225B" w14:textId="078D45E5" w:rsidR="00391341" w:rsidRPr="007D1349" w:rsidRDefault="00F9617F" w:rsidP="00900C3B">
      <w:pPr>
        <w:spacing w:line="240" w:lineRule="auto"/>
        <w:jc w:val="center"/>
        <w:rPr>
          <w:rFonts w:ascii="Times New Roman" w:hAnsi="Times New Roman" w:cs="Times New Roman"/>
          <w:sz w:val="28"/>
          <w:szCs w:val="28"/>
          <w:lang w:val="en-US"/>
        </w:rPr>
      </w:pPr>
      <w:r w:rsidRPr="007D1349">
        <w:rPr>
          <w:rFonts w:ascii="Times New Roman" w:hAnsi="Times New Roman" w:cs="Times New Roman"/>
          <w:sz w:val="28"/>
          <w:szCs w:val="28"/>
          <w:lang w:val="en-US"/>
        </w:rPr>
        <w:t xml:space="preserve">Figure </w:t>
      </w:r>
      <w:r w:rsidR="007D1349" w:rsidRPr="007D1349">
        <w:rPr>
          <w:rFonts w:ascii="Times New Roman" w:hAnsi="Times New Roman" w:cs="Times New Roman"/>
          <w:sz w:val="28"/>
          <w:szCs w:val="28"/>
          <w:lang w:val="en-US"/>
        </w:rPr>
        <w:t>2</w:t>
      </w:r>
      <w:r w:rsidR="008B7BB8">
        <w:rPr>
          <w:rFonts w:ascii="Times New Roman" w:hAnsi="Times New Roman" w:cs="Times New Roman"/>
          <w:sz w:val="28"/>
          <w:szCs w:val="28"/>
          <w:lang w:val="en-US"/>
        </w:rPr>
        <w:t>3</w:t>
      </w:r>
      <w:r w:rsidRPr="007D1349">
        <w:rPr>
          <w:rFonts w:ascii="Times New Roman" w:hAnsi="Times New Roman" w:cs="Times New Roman"/>
          <w:sz w:val="28"/>
          <w:szCs w:val="28"/>
          <w:lang w:val="en-US"/>
        </w:rPr>
        <w:t xml:space="preserve">. Key markers expressed by </w:t>
      </w:r>
      <w:r w:rsidR="00391341" w:rsidRPr="007D1349">
        <w:rPr>
          <w:rFonts w:ascii="Times New Roman" w:hAnsi="Times New Roman" w:cs="Times New Roman"/>
          <w:sz w:val="28"/>
          <w:szCs w:val="28"/>
          <w:lang w:val="en-US"/>
        </w:rPr>
        <w:t>pancreatic endocrine precursor cells: A – PDX1; B – NEURODI;</w:t>
      </w:r>
      <w:r w:rsidR="00883009" w:rsidRPr="007D1349">
        <w:rPr>
          <w:rFonts w:ascii="Times New Roman" w:hAnsi="Times New Roman" w:cs="Times New Roman"/>
          <w:sz w:val="28"/>
          <w:szCs w:val="28"/>
          <w:lang w:val="en-US"/>
        </w:rPr>
        <w:t xml:space="preserve"> </w:t>
      </w:r>
      <w:r w:rsidR="00391341" w:rsidRPr="007D1349">
        <w:rPr>
          <w:rFonts w:ascii="Times New Roman" w:hAnsi="Times New Roman" w:cs="Times New Roman"/>
          <w:sz w:val="28"/>
          <w:szCs w:val="28"/>
          <w:lang w:val="en-US"/>
        </w:rPr>
        <w:t>C – NKX 6.1.</w:t>
      </w:r>
      <w:r w:rsidR="00035654" w:rsidRPr="007D1349">
        <w:rPr>
          <w:rFonts w:ascii="Times New Roman" w:hAnsi="Times New Roman" w:cs="Times New Roman"/>
          <w:sz w:val="28"/>
          <w:szCs w:val="28"/>
          <w:lang w:val="en-US"/>
        </w:rPr>
        <w:t xml:space="preserve"> </w:t>
      </w:r>
      <w:r w:rsidR="00884EB1">
        <w:rPr>
          <w:rFonts w:ascii="Times New Roman" w:hAnsi="Times New Roman" w:cs="Times New Roman"/>
          <w:sz w:val="28"/>
          <w:szCs w:val="28"/>
          <w:lang w:val="en-US"/>
        </w:rPr>
        <w:t>For</w:t>
      </w:r>
      <w:r w:rsidR="00002277" w:rsidRPr="007D1349">
        <w:rPr>
          <w:rFonts w:ascii="Times New Roman" w:hAnsi="Times New Roman" w:cs="Times New Roman"/>
          <w:sz w:val="28"/>
          <w:szCs w:val="28"/>
          <w:lang w:val="en-US"/>
        </w:rPr>
        <w:t xml:space="preserve"> PDX1 and NKX 6.1 the</w:t>
      </w:r>
      <w:r w:rsidR="00D303A7" w:rsidRPr="007D1349">
        <w:rPr>
          <w:rFonts w:ascii="Times New Roman" w:hAnsi="Times New Roman" w:cs="Times New Roman"/>
          <w:sz w:val="28"/>
          <w:szCs w:val="28"/>
          <w:lang w:val="en-US"/>
        </w:rPr>
        <w:t xml:space="preserve"> </w:t>
      </w:r>
      <w:r w:rsidR="00002277" w:rsidRPr="007D1349">
        <w:rPr>
          <w:rFonts w:ascii="Times New Roman" w:hAnsi="Times New Roman" w:cs="Times New Roman"/>
          <w:sz w:val="28"/>
          <w:szCs w:val="28"/>
          <w:lang w:val="en-US"/>
        </w:rPr>
        <w:t xml:space="preserve">rises are </w:t>
      </w:r>
      <w:r w:rsidR="00D303A7" w:rsidRPr="007D1349">
        <w:rPr>
          <w:rFonts w:ascii="Times New Roman" w:hAnsi="Times New Roman" w:cs="Times New Roman"/>
          <w:sz w:val="28"/>
          <w:szCs w:val="28"/>
          <w:lang w:val="en-US"/>
        </w:rPr>
        <w:t xml:space="preserve">related to </w:t>
      </w:r>
      <w:r w:rsidR="008808E1">
        <w:rPr>
          <w:rFonts w:ascii="Times New Roman" w:hAnsi="Times New Roman" w:cs="Times New Roman"/>
          <w:sz w:val="28"/>
          <w:szCs w:val="28"/>
          <w:lang w:val="en-US"/>
        </w:rPr>
        <w:t xml:space="preserve">only this stage, though </w:t>
      </w:r>
      <w:r w:rsidR="00D303A7" w:rsidRPr="007D1349">
        <w:rPr>
          <w:rFonts w:ascii="Times New Roman" w:hAnsi="Times New Roman" w:cs="Times New Roman"/>
          <w:sz w:val="28"/>
          <w:szCs w:val="28"/>
          <w:lang w:val="en-US"/>
        </w:rPr>
        <w:t xml:space="preserve">their </w:t>
      </w:r>
      <w:r w:rsidR="004957E0">
        <w:rPr>
          <w:rFonts w:ascii="Times New Roman" w:hAnsi="Times New Roman" w:cs="Times New Roman"/>
          <w:sz w:val="28"/>
          <w:szCs w:val="28"/>
          <w:lang w:val="en-US"/>
        </w:rPr>
        <w:t>continuous improvement was maintained over the course of the differentiation</w:t>
      </w:r>
      <w:r w:rsidR="00D303A7" w:rsidRPr="007D1349">
        <w:rPr>
          <w:rFonts w:ascii="Times New Roman" w:hAnsi="Times New Roman" w:cs="Times New Roman"/>
          <w:sz w:val="28"/>
          <w:szCs w:val="28"/>
          <w:lang w:val="en-US"/>
        </w:rPr>
        <w:t xml:space="preserve">. </w:t>
      </w:r>
    </w:p>
    <w:p w14:paraId="1D615047" w14:textId="77777777" w:rsidR="001D771B" w:rsidRDefault="003B3461" w:rsidP="004C40E9">
      <w:pPr>
        <w:spacing w:line="240" w:lineRule="auto"/>
        <w:ind w:firstLine="708"/>
        <w:jc w:val="both"/>
        <w:rPr>
          <w:rFonts w:ascii="Times New Roman" w:eastAsia="Times New Roman" w:hAnsi="Times New Roman" w:cs="Times New Roman"/>
          <w:sz w:val="28"/>
          <w:szCs w:val="28"/>
          <w:lang w:val="en-US" w:eastAsia="ru-RU"/>
        </w:rPr>
      </w:pPr>
      <w:r w:rsidRPr="00750EBC">
        <w:rPr>
          <w:rFonts w:ascii="Times New Roman" w:hAnsi="Times New Roman" w:cs="Times New Roman"/>
          <w:sz w:val="28"/>
          <w:szCs w:val="28"/>
          <w:lang w:val="en-US"/>
        </w:rPr>
        <w:lastRenderedPageBreak/>
        <w:t>3.</w:t>
      </w:r>
      <w:r w:rsidR="00750EBC" w:rsidRPr="00750EBC">
        <w:rPr>
          <w:rFonts w:ascii="Times New Roman" w:hAnsi="Times New Roman" w:cs="Times New Roman"/>
          <w:sz w:val="28"/>
          <w:szCs w:val="28"/>
          <w:lang w:val="en-US"/>
        </w:rPr>
        <w:t>3</w:t>
      </w:r>
      <w:r w:rsidRPr="00750EBC">
        <w:rPr>
          <w:rFonts w:ascii="Times New Roman" w:hAnsi="Times New Roman" w:cs="Times New Roman"/>
          <w:sz w:val="28"/>
          <w:szCs w:val="28"/>
          <w:lang w:val="en-US"/>
        </w:rPr>
        <w:t xml:space="preserve">.7. </w:t>
      </w:r>
      <w:r w:rsidR="00196BB2">
        <w:rPr>
          <w:rFonts w:ascii="Times New Roman" w:hAnsi="Times New Roman" w:cs="Times New Roman"/>
          <w:sz w:val="28"/>
          <w:szCs w:val="28"/>
          <w:lang w:val="en-US"/>
        </w:rPr>
        <w:t xml:space="preserve">Stage 6: </w:t>
      </w:r>
      <w:r w:rsidR="000F46E2" w:rsidRPr="00750EBC">
        <w:rPr>
          <w:rFonts w:ascii="Times New Roman" w:hAnsi="Times New Roman" w:cs="Times New Roman"/>
          <w:sz w:val="28"/>
          <w:szCs w:val="28"/>
          <w:lang w:val="en-US"/>
        </w:rPr>
        <w:t>Formation of NKX 6.1</w:t>
      </w:r>
      <w:r w:rsidR="000F46E2" w:rsidRPr="00750EBC">
        <w:rPr>
          <w:rFonts w:ascii="Times New Roman" w:hAnsi="Times New Roman" w:cs="Times New Roman"/>
          <w:sz w:val="28"/>
          <w:szCs w:val="28"/>
          <w:vertAlign w:val="superscript"/>
          <w:lang w:val="en-US"/>
        </w:rPr>
        <w:t>+</w:t>
      </w:r>
      <w:r w:rsidR="000F46E2" w:rsidRPr="00750EBC">
        <w:rPr>
          <w:rFonts w:ascii="Times New Roman" w:hAnsi="Times New Roman" w:cs="Times New Roman"/>
          <w:sz w:val="28"/>
          <w:szCs w:val="28"/>
          <w:lang w:val="en-US"/>
        </w:rPr>
        <w:t xml:space="preserve"> and insulin</w:t>
      </w:r>
      <w:r w:rsidR="000F46E2" w:rsidRPr="00750EBC">
        <w:rPr>
          <w:rFonts w:ascii="Times New Roman" w:hAnsi="Times New Roman" w:cs="Times New Roman"/>
          <w:sz w:val="28"/>
          <w:szCs w:val="28"/>
          <w:vertAlign w:val="superscript"/>
          <w:lang w:val="en-US"/>
        </w:rPr>
        <w:t>+</w:t>
      </w:r>
      <w:r w:rsidR="000F46E2" w:rsidRPr="00750EBC">
        <w:rPr>
          <w:rFonts w:ascii="Times New Roman" w:hAnsi="Times New Roman" w:cs="Times New Roman"/>
          <w:sz w:val="28"/>
          <w:szCs w:val="28"/>
          <w:lang w:val="en-US"/>
        </w:rPr>
        <w:t xml:space="preserve"> cells</w:t>
      </w:r>
      <w:r w:rsidR="000F46E2" w:rsidRPr="00C53608">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r>
      <w:r w:rsidR="007E4708" w:rsidRPr="00C53608">
        <w:rPr>
          <w:rFonts w:ascii="Times New Roman" w:hAnsi="Times New Roman" w:cs="Times New Roman"/>
          <w:sz w:val="28"/>
          <w:szCs w:val="28"/>
          <w:lang w:val="en-US"/>
        </w:rPr>
        <w:t>In</w:t>
      </w:r>
      <w:r w:rsidR="00596BE2" w:rsidRPr="00C53608">
        <w:rPr>
          <w:rFonts w:ascii="Times New Roman" w:hAnsi="Times New Roman" w:cs="Times New Roman"/>
          <w:sz w:val="28"/>
          <w:szCs w:val="28"/>
          <w:lang w:val="en-US"/>
        </w:rPr>
        <w:t xml:space="preserve">sulin is first detected in this stage and thus the </w:t>
      </w:r>
      <w:r w:rsidR="00184140" w:rsidRPr="00C53608">
        <w:rPr>
          <w:rFonts w:ascii="Times New Roman" w:hAnsi="Times New Roman" w:cs="Times New Roman"/>
          <w:sz w:val="28"/>
          <w:szCs w:val="28"/>
          <w:lang w:val="en-US"/>
        </w:rPr>
        <w:t xml:space="preserve">stage </w:t>
      </w:r>
      <w:r w:rsidR="000626CA">
        <w:rPr>
          <w:rFonts w:ascii="Times New Roman" w:hAnsi="Times New Roman" w:cs="Times New Roman"/>
          <w:sz w:val="28"/>
          <w:szCs w:val="28"/>
          <w:lang w:val="en-US"/>
        </w:rPr>
        <w:t xml:space="preserve">usually </w:t>
      </w:r>
      <w:r w:rsidR="00184140" w:rsidRPr="00C53608">
        <w:rPr>
          <w:rFonts w:ascii="Times New Roman" w:hAnsi="Times New Roman" w:cs="Times New Roman"/>
          <w:sz w:val="28"/>
          <w:szCs w:val="28"/>
          <w:lang w:val="en-US"/>
        </w:rPr>
        <w:t>last</w:t>
      </w:r>
      <w:r w:rsidR="00196BB2">
        <w:rPr>
          <w:rFonts w:ascii="Times New Roman" w:hAnsi="Times New Roman" w:cs="Times New Roman"/>
          <w:sz w:val="28"/>
          <w:szCs w:val="28"/>
          <w:lang w:val="en-US"/>
        </w:rPr>
        <w:t>s</w:t>
      </w:r>
      <w:r w:rsidR="00184140" w:rsidRPr="00C53608">
        <w:rPr>
          <w:rFonts w:ascii="Times New Roman" w:hAnsi="Times New Roman" w:cs="Times New Roman"/>
          <w:sz w:val="28"/>
          <w:szCs w:val="28"/>
          <w:lang w:val="en-US"/>
        </w:rPr>
        <w:t xml:space="preserve"> </w:t>
      </w:r>
      <w:r w:rsidR="00810155" w:rsidRPr="00C53608">
        <w:rPr>
          <w:rFonts w:ascii="Times New Roman" w:hAnsi="Times New Roman" w:cs="Times New Roman"/>
          <w:sz w:val="28"/>
          <w:szCs w:val="28"/>
          <w:lang w:val="en-US"/>
        </w:rPr>
        <w:t>from 9 to 1</w:t>
      </w:r>
      <w:r w:rsidR="000626CA">
        <w:rPr>
          <w:rFonts w:ascii="Times New Roman" w:hAnsi="Times New Roman" w:cs="Times New Roman"/>
          <w:sz w:val="28"/>
          <w:szCs w:val="28"/>
          <w:lang w:val="en-US"/>
        </w:rPr>
        <w:t>5</w:t>
      </w:r>
      <w:r w:rsidR="00810155" w:rsidRPr="00C53608">
        <w:rPr>
          <w:rFonts w:ascii="Times New Roman" w:hAnsi="Times New Roman" w:cs="Times New Roman"/>
          <w:sz w:val="28"/>
          <w:szCs w:val="28"/>
          <w:lang w:val="en-US"/>
        </w:rPr>
        <w:t xml:space="preserve"> days</w:t>
      </w:r>
      <w:r w:rsidR="000626CA">
        <w:rPr>
          <w:rFonts w:ascii="Times New Roman" w:hAnsi="Times New Roman" w:cs="Times New Roman"/>
          <w:sz w:val="28"/>
          <w:szCs w:val="28"/>
          <w:lang w:val="en-US"/>
        </w:rPr>
        <w:t>. In this research, the stage 6 took 12 days</w:t>
      </w:r>
      <w:r w:rsidR="00810155" w:rsidRPr="00C53608">
        <w:rPr>
          <w:rFonts w:ascii="Times New Roman" w:hAnsi="Times New Roman" w:cs="Times New Roman"/>
          <w:sz w:val="28"/>
          <w:szCs w:val="28"/>
          <w:lang w:val="en-US"/>
        </w:rPr>
        <w:t xml:space="preserve"> </w:t>
      </w:r>
      <w:r w:rsidR="00CC5CEE">
        <w:rPr>
          <w:rFonts w:ascii="Times New Roman" w:hAnsi="Times New Roman" w:cs="Times New Roman"/>
          <w:sz w:val="28"/>
          <w:szCs w:val="28"/>
          <w:lang w:val="en-US"/>
        </w:rPr>
        <w:t xml:space="preserve">while </w:t>
      </w:r>
      <w:r w:rsidR="00810155" w:rsidRPr="00C53608">
        <w:rPr>
          <w:rFonts w:ascii="Times New Roman" w:hAnsi="Times New Roman" w:cs="Times New Roman"/>
          <w:sz w:val="28"/>
          <w:szCs w:val="28"/>
          <w:lang w:val="en-US"/>
        </w:rPr>
        <w:t>allow</w:t>
      </w:r>
      <w:r w:rsidR="00CC5CEE">
        <w:rPr>
          <w:rFonts w:ascii="Times New Roman" w:hAnsi="Times New Roman" w:cs="Times New Roman"/>
          <w:sz w:val="28"/>
          <w:szCs w:val="28"/>
          <w:lang w:val="en-US"/>
        </w:rPr>
        <w:t>ing</w:t>
      </w:r>
      <w:r w:rsidR="00810155" w:rsidRPr="00C53608">
        <w:rPr>
          <w:rFonts w:ascii="Times New Roman" w:hAnsi="Times New Roman" w:cs="Times New Roman"/>
          <w:sz w:val="28"/>
          <w:szCs w:val="28"/>
          <w:lang w:val="en-US"/>
        </w:rPr>
        <w:t xml:space="preserve"> the cells have an adequate </w:t>
      </w:r>
      <w:r w:rsidR="008C5F91" w:rsidRPr="00C53608">
        <w:rPr>
          <w:rFonts w:ascii="Times New Roman" w:hAnsi="Times New Roman" w:cs="Times New Roman"/>
          <w:sz w:val="28"/>
          <w:szCs w:val="28"/>
          <w:lang w:val="en-US"/>
        </w:rPr>
        <w:t>time for regulation of insulin gene transcription and other related transcriptions</w:t>
      </w:r>
      <w:r w:rsidR="00596BE2" w:rsidRPr="00C53608">
        <w:rPr>
          <w:rFonts w:ascii="Times New Roman" w:hAnsi="Times New Roman" w:cs="Times New Roman"/>
          <w:sz w:val="28"/>
          <w:szCs w:val="28"/>
          <w:lang w:val="en-US"/>
        </w:rPr>
        <w:t>.</w:t>
      </w:r>
      <w:r w:rsidR="00450822" w:rsidRPr="00C53608">
        <w:rPr>
          <w:rFonts w:ascii="Times New Roman" w:hAnsi="Times New Roman" w:cs="Times New Roman"/>
          <w:sz w:val="28"/>
          <w:szCs w:val="28"/>
          <w:lang w:val="en-US"/>
        </w:rPr>
        <w:t xml:space="preserve"> In addition, </w:t>
      </w:r>
      <w:r w:rsidR="00876B26" w:rsidRPr="00C53608">
        <w:rPr>
          <w:rFonts w:ascii="Times New Roman" w:hAnsi="Times New Roman" w:cs="Times New Roman"/>
          <w:sz w:val="28"/>
          <w:szCs w:val="28"/>
          <w:lang w:val="en-US"/>
        </w:rPr>
        <w:t xml:space="preserve">the </w:t>
      </w:r>
      <w:r w:rsidR="00876B26" w:rsidRPr="00C53608">
        <w:rPr>
          <w:rFonts w:ascii="Times New Roman" w:eastAsia="Times New Roman" w:hAnsi="Times New Roman" w:cs="Times New Roman"/>
          <w:sz w:val="28"/>
          <w:szCs w:val="28"/>
          <w:lang w:val="en-US" w:eastAsia="ru-RU"/>
        </w:rPr>
        <w:t xml:space="preserve">gamma secretase inhibitor XX was found to be requiring </w:t>
      </w:r>
      <w:r w:rsidR="00CA592F" w:rsidRPr="00C53608">
        <w:rPr>
          <w:rFonts w:ascii="Times New Roman" w:eastAsia="Times New Roman" w:hAnsi="Times New Roman" w:cs="Times New Roman"/>
          <w:sz w:val="28"/>
          <w:szCs w:val="28"/>
          <w:lang w:val="en-US" w:eastAsia="ru-RU"/>
        </w:rPr>
        <w:t xml:space="preserve">no less than </w:t>
      </w:r>
      <w:r w:rsidR="00876B26" w:rsidRPr="00C53608">
        <w:rPr>
          <w:rFonts w:ascii="Times New Roman" w:eastAsia="Times New Roman" w:hAnsi="Times New Roman" w:cs="Times New Roman"/>
          <w:sz w:val="28"/>
          <w:szCs w:val="28"/>
          <w:lang w:val="en-US" w:eastAsia="ru-RU"/>
        </w:rPr>
        <w:t xml:space="preserve">7 days </w:t>
      </w:r>
      <w:r w:rsidR="00CA592F" w:rsidRPr="00C53608">
        <w:rPr>
          <w:rFonts w:ascii="Times New Roman" w:eastAsia="Times New Roman" w:hAnsi="Times New Roman" w:cs="Times New Roman"/>
          <w:sz w:val="28"/>
          <w:szCs w:val="28"/>
          <w:lang w:val="en-US" w:eastAsia="ru-RU"/>
        </w:rPr>
        <w:t xml:space="preserve">for fully contributing to the transcription and there </w:t>
      </w:r>
      <w:r w:rsidR="007D04E4" w:rsidRPr="00C53608">
        <w:rPr>
          <w:rFonts w:ascii="Times New Roman" w:eastAsia="Times New Roman" w:hAnsi="Times New Roman" w:cs="Times New Roman"/>
          <w:sz w:val="28"/>
          <w:szCs w:val="28"/>
          <w:lang w:val="en-US" w:eastAsia="ru-RU"/>
        </w:rPr>
        <w:t xml:space="preserve">should be given additional days for the </w:t>
      </w:r>
      <w:r w:rsidR="00876B26" w:rsidRPr="00C53608">
        <w:rPr>
          <w:rFonts w:ascii="Times New Roman" w:eastAsia="Times New Roman" w:hAnsi="Times New Roman" w:cs="Times New Roman"/>
          <w:sz w:val="28"/>
          <w:szCs w:val="28"/>
          <w:lang w:val="en-US" w:eastAsia="ru-RU"/>
        </w:rPr>
        <w:t>heparin</w:t>
      </w:r>
      <w:r w:rsidR="00E0494A" w:rsidRPr="00C53608">
        <w:rPr>
          <w:rFonts w:ascii="Times New Roman" w:eastAsia="Times New Roman" w:hAnsi="Times New Roman" w:cs="Times New Roman"/>
          <w:sz w:val="28"/>
          <w:szCs w:val="28"/>
          <w:lang w:val="en-US" w:eastAsia="ru-RU"/>
        </w:rPr>
        <w:t xml:space="preserve"> to help the cells </w:t>
      </w:r>
      <w:r w:rsidR="000C7ACC" w:rsidRPr="00C53608">
        <w:rPr>
          <w:rFonts w:ascii="Times New Roman" w:eastAsia="Times New Roman" w:hAnsi="Times New Roman" w:cs="Times New Roman"/>
          <w:sz w:val="28"/>
          <w:szCs w:val="28"/>
          <w:lang w:val="en-US" w:eastAsia="ru-RU"/>
        </w:rPr>
        <w:t xml:space="preserve">attain more </w:t>
      </w:r>
      <w:r w:rsidR="00B07D3B" w:rsidRPr="00C53608">
        <w:rPr>
          <w:rFonts w:ascii="Times New Roman" w:eastAsia="Times New Roman" w:hAnsi="Times New Roman" w:cs="Times New Roman"/>
          <w:sz w:val="28"/>
          <w:szCs w:val="28"/>
          <w:lang w:val="en-US" w:eastAsia="ru-RU"/>
        </w:rPr>
        <w:t>viability.</w:t>
      </w:r>
      <w:r w:rsidR="000C7ACC" w:rsidRPr="00C53608">
        <w:rPr>
          <w:rFonts w:ascii="Times New Roman" w:eastAsia="Times New Roman" w:hAnsi="Times New Roman" w:cs="Times New Roman"/>
          <w:sz w:val="28"/>
          <w:szCs w:val="28"/>
          <w:lang w:val="en-US" w:eastAsia="ru-RU"/>
        </w:rPr>
        <w:t xml:space="preserve"> In the end, the cells </w:t>
      </w:r>
      <w:r w:rsidR="002F45EF" w:rsidRPr="00C53608">
        <w:rPr>
          <w:rFonts w:ascii="Times New Roman" w:eastAsia="Times New Roman" w:hAnsi="Times New Roman" w:cs="Times New Roman"/>
          <w:sz w:val="28"/>
          <w:szCs w:val="28"/>
          <w:lang w:val="en-US" w:eastAsia="ru-RU"/>
        </w:rPr>
        <w:t>continued maintaining upregulation of NKX 6.1 and</w:t>
      </w:r>
      <w:r w:rsidR="00701D6B" w:rsidRPr="00C53608">
        <w:rPr>
          <w:rFonts w:ascii="Times New Roman" w:eastAsia="Times New Roman" w:hAnsi="Times New Roman" w:cs="Times New Roman"/>
          <w:sz w:val="28"/>
          <w:szCs w:val="28"/>
          <w:lang w:val="en-US" w:eastAsia="ru-RU"/>
        </w:rPr>
        <w:t xml:space="preserve"> </w:t>
      </w:r>
      <w:r w:rsidR="00080B40">
        <w:rPr>
          <w:rFonts w:ascii="Times New Roman" w:eastAsia="Times New Roman" w:hAnsi="Times New Roman" w:cs="Times New Roman"/>
          <w:sz w:val="28"/>
          <w:szCs w:val="28"/>
          <w:lang w:val="en-US" w:eastAsia="ru-RU"/>
        </w:rPr>
        <w:t xml:space="preserve">showed acceptable levels of </w:t>
      </w:r>
      <w:r w:rsidR="00701D6B" w:rsidRPr="00C53608">
        <w:rPr>
          <w:rFonts w:ascii="Times New Roman" w:eastAsia="Times New Roman" w:hAnsi="Times New Roman" w:cs="Times New Roman"/>
          <w:sz w:val="28"/>
          <w:szCs w:val="28"/>
          <w:lang w:val="en-US" w:eastAsia="ru-RU"/>
        </w:rPr>
        <w:t xml:space="preserve">insulin </w:t>
      </w:r>
      <w:r w:rsidR="00080B40">
        <w:rPr>
          <w:rFonts w:ascii="Times New Roman" w:eastAsia="Times New Roman" w:hAnsi="Times New Roman" w:cs="Times New Roman"/>
          <w:sz w:val="28"/>
          <w:szCs w:val="28"/>
          <w:lang w:val="en-US" w:eastAsia="ru-RU"/>
        </w:rPr>
        <w:t xml:space="preserve">expression </w:t>
      </w:r>
      <w:r w:rsidR="00C168ED" w:rsidRPr="00C53608">
        <w:rPr>
          <w:rFonts w:ascii="Times New Roman" w:eastAsia="Times New Roman" w:hAnsi="Times New Roman" w:cs="Times New Roman"/>
          <w:sz w:val="28"/>
          <w:szCs w:val="28"/>
          <w:lang w:val="en-US" w:eastAsia="ru-RU"/>
        </w:rPr>
        <w:t>with</w:t>
      </w:r>
      <w:r w:rsidR="00701D6B" w:rsidRPr="00C53608">
        <w:rPr>
          <w:rFonts w:ascii="Times New Roman" w:eastAsia="Times New Roman" w:hAnsi="Times New Roman" w:cs="Times New Roman"/>
          <w:sz w:val="28"/>
          <w:szCs w:val="28"/>
          <w:lang w:val="en-US" w:eastAsia="ru-RU"/>
        </w:rPr>
        <w:t xml:space="preserve"> over 20X times</w:t>
      </w:r>
      <w:r w:rsidR="00C168ED" w:rsidRPr="00C53608">
        <w:rPr>
          <w:rFonts w:ascii="Times New Roman" w:eastAsia="Times New Roman" w:hAnsi="Times New Roman" w:cs="Times New Roman"/>
          <w:sz w:val="28"/>
          <w:szCs w:val="28"/>
          <w:lang w:val="en-US" w:eastAsia="ru-RU"/>
        </w:rPr>
        <w:t xml:space="preserve"> more expression compared to controls (Figure</w:t>
      </w:r>
      <w:r w:rsidR="00080B40">
        <w:rPr>
          <w:rFonts w:ascii="Times New Roman" w:eastAsia="Times New Roman" w:hAnsi="Times New Roman" w:cs="Times New Roman"/>
          <w:sz w:val="28"/>
          <w:szCs w:val="28"/>
          <w:lang w:val="en-US" w:eastAsia="ru-RU"/>
        </w:rPr>
        <w:t>s</w:t>
      </w:r>
      <w:r w:rsidR="00C168ED" w:rsidRPr="00C53608">
        <w:rPr>
          <w:rFonts w:ascii="Times New Roman" w:eastAsia="Times New Roman" w:hAnsi="Times New Roman" w:cs="Times New Roman"/>
          <w:sz w:val="28"/>
          <w:szCs w:val="28"/>
          <w:lang w:val="en-US" w:eastAsia="ru-RU"/>
        </w:rPr>
        <w:t xml:space="preserve"> 2</w:t>
      </w:r>
      <w:r w:rsidR="00996619">
        <w:rPr>
          <w:rFonts w:ascii="Times New Roman" w:eastAsia="Times New Roman" w:hAnsi="Times New Roman" w:cs="Times New Roman"/>
          <w:sz w:val="28"/>
          <w:szCs w:val="28"/>
          <w:lang w:val="en-US" w:eastAsia="ru-RU"/>
        </w:rPr>
        <w:t>4</w:t>
      </w:r>
      <w:r w:rsidR="00080B40">
        <w:rPr>
          <w:rFonts w:ascii="Times New Roman" w:eastAsia="Times New Roman" w:hAnsi="Times New Roman" w:cs="Times New Roman"/>
          <w:sz w:val="28"/>
          <w:szCs w:val="28"/>
          <w:lang w:val="en-US" w:eastAsia="ru-RU"/>
        </w:rPr>
        <w:t xml:space="preserve"> and 25</w:t>
      </w:r>
      <w:r w:rsidR="00C168ED" w:rsidRPr="00C53608">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ab/>
      </w:r>
    </w:p>
    <w:p w14:paraId="017DBCE2" w14:textId="2B41FBB0" w:rsidR="0025554C" w:rsidRDefault="003B3461" w:rsidP="001D771B">
      <w:pPr>
        <w:spacing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Pr>
          <w:rFonts w:ascii="Times New Roman" w:eastAsia="Times New Roman" w:hAnsi="Times New Roman" w:cs="Times New Roman"/>
          <w:sz w:val="28"/>
          <w:szCs w:val="28"/>
          <w:lang w:val="en-US" w:eastAsia="ru-RU"/>
        </w:rPr>
        <w:tab/>
      </w:r>
      <w:r w:rsidR="00080B40">
        <w:rPr>
          <w:rFonts w:ascii="Times New Roman" w:eastAsia="Times New Roman" w:hAnsi="Times New Roman" w:cs="Times New Roman"/>
          <w:sz w:val="28"/>
          <w:szCs w:val="28"/>
          <w:lang w:val="en-US" w:eastAsia="ru-RU"/>
        </w:rPr>
        <w:tab/>
      </w:r>
      <w:r w:rsidR="00AD7E37" w:rsidRPr="00C53608">
        <w:rPr>
          <w:rFonts w:ascii="Times New Roman" w:eastAsia="Times New Roman" w:hAnsi="Times New Roman" w:cs="Times New Roman"/>
          <w:sz w:val="28"/>
          <w:szCs w:val="28"/>
          <w:lang w:val="en-US" w:eastAsia="ru-RU"/>
        </w:rPr>
        <w:t xml:space="preserve"> </w:t>
      </w:r>
    </w:p>
    <w:p w14:paraId="0AF51B22" w14:textId="160FE1DF" w:rsidR="004C40E9" w:rsidRDefault="001D771B" w:rsidP="001D771B">
      <w:pPr>
        <w:spacing w:line="240" w:lineRule="auto"/>
        <w:ind w:firstLine="70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C53608">
        <w:rPr>
          <w:rFonts w:ascii="Times New Roman" w:hAnsi="Times New Roman" w:cs="Times New Roman"/>
          <w:noProof/>
          <w:sz w:val="28"/>
          <w:szCs w:val="28"/>
        </w:rPr>
        <w:drawing>
          <wp:inline distT="0" distB="0" distL="0" distR="0" wp14:anchorId="215F4030" wp14:editId="7B8C27B0">
            <wp:extent cx="3609368" cy="1979875"/>
            <wp:effectExtent l="0" t="0" r="10160" b="1905"/>
            <wp:docPr id="20" name="Диаграмма 20">
              <a:extLst xmlns:a="http://schemas.openxmlformats.org/drawingml/2006/main">
                <a:ext uri="{FF2B5EF4-FFF2-40B4-BE49-F238E27FC236}">
                  <a16:creationId xmlns:a16="http://schemas.microsoft.com/office/drawing/2014/main" id="{5A8963B7-AC1C-7823-2D39-A16770E67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CA0B38" w14:textId="231D438E" w:rsidR="001D771B" w:rsidRDefault="001D771B" w:rsidP="001D771B">
      <w:pPr>
        <w:spacing w:line="240" w:lineRule="auto"/>
        <w:ind w:firstLine="708"/>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Figure </w:t>
      </w:r>
      <w:r>
        <w:rPr>
          <w:rFonts w:ascii="Times New Roman" w:hAnsi="Times New Roman" w:cs="Times New Roman"/>
          <w:sz w:val="28"/>
          <w:szCs w:val="28"/>
          <w:lang w:val="en-US"/>
        </w:rPr>
        <w:t>24</w:t>
      </w:r>
      <w:r w:rsidRPr="00C53608">
        <w:rPr>
          <w:rFonts w:ascii="Times New Roman" w:hAnsi="Times New Roman" w:cs="Times New Roman"/>
          <w:sz w:val="28"/>
          <w:szCs w:val="28"/>
          <w:lang w:val="en-US"/>
        </w:rPr>
        <w:t xml:space="preserve">. Expression of insulin by the beta cells derived from </w:t>
      </w:r>
      <w:r>
        <w:rPr>
          <w:rFonts w:ascii="Times New Roman" w:hAnsi="Times New Roman" w:cs="Times New Roman"/>
          <w:sz w:val="28"/>
          <w:szCs w:val="28"/>
          <w:lang w:val="en-US"/>
        </w:rPr>
        <w:t xml:space="preserve">CRISPR-edited H1 </w:t>
      </w:r>
      <w:r w:rsidRPr="00C53608">
        <w:rPr>
          <w:rFonts w:ascii="Times New Roman" w:hAnsi="Times New Roman" w:cs="Times New Roman"/>
          <w:sz w:val="28"/>
          <w:szCs w:val="28"/>
          <w:lang w:val="en-US"/>
        </w:rPr>
        <w:t>stem cells</w:t>
      </w:r>
      <w:r>
        <w:rPr>
          <w:rFonts w:ascii="Times New Roman" w:hAnsi="Times New Roman" w:cs="Times New Roman"/>
          <w:sz w:val="28"/>
          <w:szCs w:val="28"/>
          <w:lang w:val="en-US"/>
        </w:rPr>
        <w:t>.</w:t>
      </w:r>
    </w:p>
    <w:p w14:paraId="053279E1" w14:textId="77777777" w:rsidR="001D771B" w:rsidRDefault="001D771B" w:rsidP="001D771B">
      <w:pPr>
        <w:spacing w:line="240" w:lineRule="auto"/>
        <w:ind w:firstLine="708"/>
        <w:jc w:val="center"/>
        <w:rPr>
          <w:rFonts w:ascii="Times New Roman" w:hAnsi="Times New Roman" w:cs="Times New Roman"/>
          <w:sz w:val="28"/>
          <w:szCs w:val="28"/>
          <w:lang w:val="en-US"/>
        </w:rPr>
      </w:pPr>
    </w:p>
    <w:p w14:paraId="2C67727C" w14:textId="76B2FEF6" w:rsidR="001D771B" w:rsidRDefault="001D771B" w:rsidP="001D771B">
      <w:pPr>
        <w:spacing w:line="240" w:lineRule="auto"/>
        <w:ind w:firstLine="708"/>
        <w:jc w:val="both"/>
        <w:rPr>
          <w:rFonts w:ascii="Times New Roman" w:eastAsia="Times New Roman" w:hAnsi="Times New Roman" w:cs="Times New Roman"/>
          <w:sz w:val="28"/>
          <w:szCs w:val="28"/>
          <w:lang w:val="en-US" w:eastAsia="ru-RU"/>
        </w:rPr>
      </w:pPr>
      <w:r w:rsidRPr="00C53608">
        <w:rPr>
          <w:rFonts w:ascii="Times New Roman" w:eastAsia="Times New Roman" w:hAnsi="Times New Roman" w:cs="Times New Roman"/>
          <w:sz w:val="28"/>
          <w:szCs w:val="28"/>
          <w:lang w:val="en-US" w:eastAsia="ru-RU"/>
        </w:rPr>
        <w:t>Another key element of the medium at this stage was T3, which was identified as a molecule directly regulating expression of insulin and a few mature beta cell markers. In addition, T3 worked out best in conjunction with ALK inhibitors.</w:t>
      </w:r>
    </w:p>
    <w:p w14:paraId="0F992DA5" w14:textId="77777777" w:rsidR="001D771B" w:rsidRDefault="001D771B" w:rsidP="001D771B">
      <w:pPr>
        <w:spacing w:line="240" w:lineRule="auto"/>
        <w:ind w:firstLine="708"/>
        <w:jc w:val="both"/>
        <w:rPr>
          <w:rFonts w:ascii="Times New Roman" w:eastAsia="Times New Roman" w:hAnsi="Times New Roman" w:cs="Times New Roman"/>
          <w:sz w:val="28"/>
          <w:szCs w:val="28"/>
          <w:lang w:val="en-US" w:eastAsia="ru-RU"/>
        </w:rPr>
      </w:pPr>
    </w:p>
    <w:p w14:paraId="3C3D33E0" w14:textId="07A828D3" w:rsidR="001D771B" w:rsidRDefault="001D771B" w:rsidP="001D771B">
      <w:pPr>
        <w:spacing w:line="240" w:lineRule="auto"/>
        <w:ind w:firstLine="70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Pr="00C53608">
        <w:rPr>
          <w:rFonts w:ascii="Times New Roman" w:hAnsi="Times New Roman" w:cs="Times New Roman"/>
          <w:noProof/>
          <w:sz w:val="28"/>
          <w:szCs w:val="28"/>
        </w:rPr>
        <w:drawing>
          <wp:inline distT="0" distB="0" distL="0" distR="0" wp14:anchorId="3C36D297" wp14:editId="64B9E68B">
            <wp:extent cx="3553460" cy="1868556"/>
            <wp:effectExtent l="0" t="0" r="8890" b="17780"/>
            <wp:docPr id="12" name="Диаграмма 12">
              <a:extLst xmlns:a="http://schemas.openxmlformats.org/drawingml/2006/main">
                <a:ext uri="{FF2B5EF4-FFF2-40B4-BE49-F238E27FC236}">
                  <a16:creationId xmlns:a16="http://schemas.microsoft.com/office/drawing/2014/main" id="{B75BFC28-C2B2-3AC2-83E2-32B3D5755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654F3A" w14:textId="77777777" w:rsidR="001D771B" w:rsidRDefault="001D771B" w:rsidP="001D771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Figure </w:t>
      </w:r>
      <w:r>
        <w:rPr>
          <w:rFonts w:ascii="Times New Roman" w:hAnsi="Times New Roman" w:cs="Times New Roman"/>
          <w:sz w:val="28"/>
          <w:szCs w:val="28"/>
          <w:lang w:val="en-US"/>
        </w:rPr>
        <w:t>25</w:t>
      </w:r>
      <w:r w:rsidRPr="00C53608">
        <w:rPr>
          <w:rFonts w:ascii="Times New Roman" w:hAnsi="Times New Roman" w:cs="Times New Roman"/>
          <w:sz w:val="28"/>
          <w:szCs w:val="28"/>
          <w:lang w:val="en-US"/>
        </w:rPr>
        <w:t xml:space="preserve">. Expression of NKX 6.1 marker by the </w:t>
      </w:r>
      <w:r>
        <w:rPr>
          <w:rFonts w:ascii="Times New Roman" w:hAnsi="Times New Roman" w:cs="Times New Roman"/>
          <w:sz w:val="28"/>
          <w:szCs w:val="28"/>
          <w:lang w:val="en-US"/>
        </w:rPr>
        <w:t xml:space="preserve">obtained </w:t>
      </w:r>
      <w:r w:rsidRPr="00C53608">
        <w:rPr>
          <w:rFonts w:ascii="Times New Roman" w:hAnsi="Times New Roman" w:cs="Times New Roman"/>
          <w:sz w:val="28"/>
          <w:szCs w:val="28"/>
          <w:lang w:val="en-US"/>
        </w:rPr>
        <w:t>beta</w:t>
      </w:r>
      <w:r>
        <w:rPr>
          <w:rFonts w:ascii="Times New Roman" w:hAnsi="Times New Roman" w:cs="Times New Roman"/>
          <w:sz w:val="28"/>
          <w:szCs w:val="28"/>
          <w:lang w:val="en-US"/>
        </w:rPr>
        <w:t xml:space="preserve"> </w:t>
      </w:r>
      <w:r w:rsidRPr="00C53608">
        <w:rPr>
          <w:rFonts w:ascii="Times New Roman" w:hAnsi="Times New Roman" w:cs="Times New Roman"/>
          <w:sz w:val="28"/>
          <w:szCs w:val="28"/>
          <w:lang w:val="en-US"/>
        </w:rPr>
        <w:t>cells</w:t>
      </w:r>
      <w:r>
        <w:rPr>
          <w:rFonts w:ascii="Times New Roman" w:hAnsi="Times New Roman" w:cs="Times New Roman"/>
          <w:sz w:val="28"/>
          <w:szCs w:val="28"/>
          <w:lang w:val="en-US"/>
        </w:rPr>
        <w:t>.</w:t>
      </w:r>
      <w:r w:rsidRPr="00C53608">
        <w:rPr>
          <w:rFonts w:ascii="Times New Roman" w:hAnsi="Times New Roman" w:cs="Times New Roman"/>
          <w:sz w:val="28"/>
          <w:szCs w:val="28"/>
          <w:lang w:val="en-US"/>
        </w:rPr>
        <w:t xml:space="preserve"> </w:t>
      </w:r>
    </w:p>
    <w:p w14:paraId="18AC69D8" w14:textId="77777777" w:rsidR="001D771B" w:rsidRDefault="001D771B" w:rsidP="001D771B">
      <w:pPr>
        <w:spacing w:line="240" w:lineRule="auto"/>
        <w:ind w:firstLine="708"/>
        <w:jc w:val="center"/>
        <w:rPr>
          <w:rFonts w:ascii="Times New Roman" w:eastAsia="Times New Roman" w:hAnsi="Times New Roman" w:cs="Times New Roman"/>
          <w:sz w:val="28"/>
          <w:szCs w:val="28"/>
          <w:lang w:val="en-US" w:eastAsia="ru-RU"/>
        </w:rPr>
      </w:pPr>
    </w:p>
    <w:p w14:paraId="4C370692" w14:textId="77777777" w:rsidR="003F4D9D" w:rsidRPr="00C53608" w:rsidRDefault="003F4D9D" w:rsidP="004C40E9">
      <w:pPr>
        <w:spacing w:line="240" w:lineRule="auto"/>
        <w:ind w:firstLine="708"/>
        <w:jc w:val="both"/>
        <w:rPr>
          <w:rFonts w:ascii="Times New Roman" w:eastAsia="Times New Roman" w:hAnsi="Times New Roman" w:cs="Times New Roman"/>
          <w:sz w:val="28"/>
          <w:szCs w:val="28"/>
          <w:lang w:val="en-US" w:eastAsia="ru-RU"/>
        </w:rPr>
      </w:pPr>
    </w:p>
    <w:p w14:paraId="3DBCCAD5" w14:textId="6558D1EB" w:rsidR="00A126E0" w:rsidRPr="00F55975" w:rsidRDefault="002B0F9B" w:rsidP="00F55975">
      <w:pPr>
        <w:spacing w:line="240" w:lineRule="auto"/>
        <w:ind w:firstLine="708"/>
        <w:jc w:val="both"/>
        <w:rPr>
          <w:rFonts w:ascii="Times New Roman" w:hAnsi="Times New Roman" w:cs="Times New Roman"/>
          <w:sz w:val="28"/>
          <w:szCs w:val="28"/>
          <w:lang w:val="en-US"/>
        </w:rPr>
      </w:pPr>
      <w:r w:rsidRPr="002B0F9B">
        <w:rPr>
          <w:rFonts w:ascii="Times New Roman" w:hAnsi="Times New Roman" w:cs="Times New Roman"/>
          <w:sz w:val="28"/>
          <w:szCs w:val="28"/>
          <w:lang w:val="en-US"/>
        </w:rPr>
        <w:lastRenderedPageBreak/>
        <w:t xml:space="preserve">The </w:t>
      </w:r>
      <w:r w:rsidR="002024AC">
        <w:rPr>
          <w:rFonts w:ascii="Times New Roman" w:hAnsi="Times New Roman" w:cs="Times New Roman"/>
          <w:sz w:val="28"/>
          <w:szCs w:val="28"/>
          <w:lang w:val="en-US"/>
        </w:rPr>
        <w:t>characteristics</w:t>
      </w:r>
      <w:r w:rsidRPr="002B0F9B">
        <w:rPr>
          <w:rFonts w:ascii="Times New Roman" w:hAnsi="Times New Roman" w:cs="Times New Roman"/>
          <w:sz w:val="28"/>
          <w:szCs w:val="28"/>
          <w:lang w:val="en-US"/>
        </w:rPr>
        <w:t xml:space="preserve"> of NKX6.1</w:t>
      </w:r>
      <w:r w:rsidRPr="002024AC">
        <w:rPr>
          <w:rFonts w:ascii="Times New Roman" w:hAnsi="Times New Roman" w:cs="Times New Roman"/>
          <w:sz w:val="28"/>
          <w:szCs w:val="28"/>
          <w:vertAlign w:val="superscript"/>
          <w:lang w:val="en-US"/>
        </w:rPr>
        <w:t>+</w:t>
      </w:r>
      <w:r w:rsidRPr="002B0F9B">
        <w:rPr>
          <w:rFonts w:ascii="Times New Roman" w:hAnsi="Times New Roman" w:cs="Times New Roman"/>
          <w:sz w:val="28"/>
          <w:szCs w:val="28"/>
          <w:lang w:val="en-US"/>
        </w:rPr>
        <w:t xml:space="preserve"> and insulin</w:t>
      </w:r>
      <w:r w:rsidRPr="002024AC">
        <w:rPr>
          <w:rFonts w:ascii="Times New Roman" w:hAnsi="Times New Roman" w:cs="Times New Roman"/>
          <w:sz w:val="28"/>
          <w:szCs w:val="28"/>
          <w:vertAlign w:val="superscript"/>
          <w:lang w:val="en-US"/>
        </w:rPr>
        <w:t>+</w:t>
      </w:r>
      <w:r w:rsidRPr="002B0F9B">
        <w:rPr>
          <w:rFonts w:ascii="Times New Roman" w:hAnsi="Times New Roman" w:cs="Times New Roman"/>
          <w:sz w:val="28"/>
          <w:szCs w:val="28"/>
          <w:lang w:val="en-US"/>
        </w:rPr>
        <w:t xml:space="preserve"> cells is crucial for understanding the development and function of </w:t>
      </w:r>
      <w:r w:rsidR="002024AC">
        <w:rPr>
          <w:rFonts w:ascii="Times New Roman" w:hAnsi="Times New Roman" w:cs="Times New Roman"/>
          <w:sz w:val="28"/>
          <w:szCs w:val="28"/>
          <w:lang w:val="en-US"/>
        </w:rPr>
        <w:t xml:space="preserve">the differentiated </w:t>
      </w:r>
      <w:r w:rsidRPr="002B0F9B">
        <w:rPr>
          <w:rFonts w:ascii="Times New Roman" w:hAnsi="Times New Roman" w:cs="Times New Roman"/>
          <w:sz w:val="28"/>
          <w:szCs w:val="28"/>
          <w:lang w:val="en-US"/>
        </w:rPr>
        <w:t xml:space="preserve">pancreatic beta cells, which are responsible for insulin production. </w:t>
      </w:r>
      <w:r w:rsidR="00BA7BCA">
        <w:rPr>
          <w:rFonts w:ascii="Times New Roman" w:hAnsi="Times New Roman" w:cs="Times New Roman"/>
          <w:sz w:val="28"/>
          <w:szCs w:val="28"/>
          <w:lang w:val="en-US"/>
        </w:rPr>
        <w:t>R</w:t>
      </w:r>
      <w:r w:rsidRPr="002B0F9B">
        <w:rPr>
          <w:rFonts w:ascii="Times New Roman" w:hAnsi="Times New Roman" w:cs="Times New Roman"/>
          <w:sz w:val="28"/>
          <w:szCs w:val="28"/>
          <w:lang w:val="en-US"/>
        </w:rPr>
        <w:t>esearch</w:t>
      </w:r>
      <w:r w:rsidR="00BA7BCA">
        <w:rPr>
          <w:rFonts w:ascii="Times New Roman" w:hAnsi="Times New Roman" w:cs="Times New Roman"/>
          <w:sz w:val="28"/>
          <w:szCs w:val="28"/>
          <w:lang w:val="en-US"/>
        </w:rPr>
        <w:t xml:space="preserve"> results obtained at this level of differentiation</w:t>
      </w:r>
      <w:r w:rsidRPr="002B0F9B">
        <w:rPr>
          <w:rFonts w:ascii="Times New Roman" w:hAnsi="Times New Roman" w:cs="Times New Roman"/>
          <w:sz w:val="28"/>
          <w:szCs w:val="28"/>
          <w:lang w:val="en-US"/>
        </w:rPr>
        <w:t xml:space="preserve"> is particularly relevant for developing </w:t>
      </w:r>
      <w:r w:rsidR="00F90B69">
        <w:rPr>
          <w:rFonts w:ascii="Times New Roman" w:hAnsi="Times New Roman" w:cs="Times New Roman"/>
          <w:sz w:val="28"/>
          <w:szCs w:val="28"/>
          <w:lang w:val="en-US"/>
        </w:rPr>
        <w:t xml:space="preserve">respective </w:t>
      </w:r>
      <w:r w:rsidRPr="002B0F9B">
        <w:rPr>
          <w:rFonts w:ascii="Times New Roman" w:hAnsi="Times New Roman" w:cs="Times New Roman"/>
          <w:sz w:val="28"/>
          <w:szCs w:val="28"/>
          <w:lang w:val="en-US"/>
        </w:rPr>
        <w:t>therapies</w:t>
      </w:r>
      <w:r w:rsidR="00F90B69">
        <w:rPr>
          <w:rFonts w:ascii="Times New Roman" w:hAnsi="Times New Roman" w:cs="Times New Roman"/>
          <w:sz w:val="28"/>
          <w:szCs w:val="28"/>
          <w:lang w:val="en-US"/>
        </w:rPr>
        <w:t xml:space="preserve"> and clinical applications. </w:t>
      </w:r>
      <w:r w:rsidR="00F90B69">
        <w:rPr>
          <w:rFonts w:ascii="Times New Roman" w:hAnsi="Times New Roman" w:cs="Times New Roman"/>
          <w:sz w:val="28"/>
          <w:szCs w:val="28"/>
          <w:lang w:val="en-US"/>
        </w:rPr>
        <w:tab/>
      </w:r>
      <w:r w:rsidR="00F90B69">
        <w:rPr>
          <w:rFonts w:ascii="Times New Roman" w:hAnsi="Times New Roman" w:cs="Times New Roman"/>
          <w:sz w:val="28"/>
          <w:szCs w:val="28"/>
          <w:lang w:val="en-US"/>
        </w:rPr>
        <w:tab/>
      </w:r>
      <w:r w:rsidR="00F90B69">
        <w:rPr>
          <w:rFonts w:ascii="Times New Roman" w:hAnsi="Times New Roman" w:cs="Times New Roman"/>
          <w:sz w:val="28"/>
          <w:szCs w:val="28"/>
          <w:lang w:val="en-US"/>
        </w:rPr>
        <w:tab/>
      </w:r>
      <w:r w:rsidR="00F90B69">
        <w:rPr>
          <w:rFonts w:ascii="Times New Roman" w:hAnsi="Times New Roman" w:cs="Times New Roman"/>
          <w:sz w:val="28"/>
          <w:szCs w:val="28"/>
          <w:lang w:val="en-US"/>
        </w:rPr>
        <w:tab/>
      </w:r>
      <w:r w:rsidRPr="002B0F9B">
        <w:rPr>
          <w:rFonts w:ascii="Times New Roman" w:hAnsi="Times New Roman" w:cs="Times New Roman"/>
          <w:sz w:val="28"/>
          <w:szCs w:val="28"/>
          <w:lang w:val="en-US"/>
        </w:rPr>
        <w:t xml:space="preserve"> </w:t>
      </w:r>
      <w:r w:rsidR="00F55975">
        <w:rPr>
          <w:rFonts w:ascii="Times New Roman" w:hAnsi="Times New Roman" w:cs="Times New Roman"/>
          <w:sz w:val="28"/>
          <w:szCs w:val="28"/>
          <w:lang w:val="en-US"/>
        </w:rPr>
        <w:tab/>
      </w:r>
      <w:r w:rsidR="00F55975">
        <w:rPr>
          <w:rFonts w:ascii="Times New Roman" w:hAnsi="Times New Roman" w:cs="Times New Roman"/>
          <w:sz w:val="28"/>
          <w:szCs w:val="28"/>
          <w:lang w:val="en-US"/>
        </w:rPr>
        <w:tab/>
      </w:r>
      <w:r w:rsidR="00F55975">
        <w:rPr>
          <w:rFonts w:ascii="Times New Roman" w:hAnsi="Times New Roman" w:cs="Times New Roman"/>
          <w:sz w:val="28"/>
          <w:szCs w:val="28"/>
          <w:lang w:val="en-US"/>
        </w:rPr>
        <w:tab/>
      </w:r>
      <w:r w:rsidR="00F55975">
        <w:rPr>
          <w:rFonts w:ascii="Times New Roman" w:hAnsi="Times New Roman" w:cs="Times New Roman"/>
          <w:sz w:val="28"/>
          <w:szCs w:val="28"/>
          <w:lang w:val="en-US"/>
        </w:rPr>
        <w:tab/>
      </w:r>
      <w:r w:rsidR="00F55975">
        <w:rPr>
          <w:rFonts w:ascii="Times New Roman" w:hAnsi="Times New Roman" w:cs="Times New Roman"/>
          <w:sz w:val="28"/>
          <w:szCs w:val="28"/>
          <w:lang w:val="en-US"/>
        </w:rPr>
        <w:tab/>
      </w:r>
      <w:r w:rsidR="00F55975">
        <w:rPr>
          <w:rFonts w:ascii="Times New Roman" w:hAnsi="Times New Roman" w:cs="Times New Roman"/>
          <w:sz w:val="28"/>
          <w:szCs w:val="28"/>
          <w:lang w:val="en-US"/>
        </w:rPr>
        <w:tab/>
      </w:r>
      <w:r w:rsidR="00F55975">
        <w:rPr>
          <w:rFonts w:ascii="Times New Roman" w:hAnsi="Times New Roman" w:cs="Times New Roman"/>
          <w:sz w:val="28"/>
          <w:szCs w:val="28"/>
          <w:lang w:val="en-US"/>
        </w:rPr>
        <w:tab/>
        <w:t xml:space="preserve">Morphologically, </w:t>
      </w:r>
      <w:r w:rsidR="004C6A84">
        <w:rPr>
          <w:rFonts w:ascii="Times New Roman" w:hAnsi="Times New Roman" w:cs="Times New Roman"/>
          <w:sz w:val="28"/>
          <w:szCs w:val="28"/>
          <w:lang w:val="en-US"/>
        </w:rPr>
        <w:t xml:space="preserve">in this stage </w:t>
      </w:r>
      <w:r w:rsidR="00D03FFC">
        <w:rPr>
          <w:rFonts w:ascii="Times New Roman" w:hAnsi="Times New Roman" w:cs="Times New Roman"/>
          <w:sz w:val="28"/>
          <w:szCs w:val="28"/>
          <w:lang w:val="en-US"/>
        </w:rPr>
        <w:t xml:space="preserve">the </w:t>
      </w:r>
      <w:r w:rsidR="00D03FFC" w:rsidRPr="00750EBC">
        <w:rPr>
          <w:rFonts w:ascii="Times New Roman" w:hAnsi="Times New Roman" w:cs="Times New Roman"/>
          <w:sz w:val="28"/>
          <w:szCs w:val="28"/>
          <w:lang w:val="en-US"/>
        </w:rPr>
        <w:t>NKX 6.1</w:t>
      </w:r>
      <w:r w:rsidR="00D03FFC" w:rsidRPr="00750EBC">
        <w:rPr>
          <w:rFonts w:ascii="Times New Roman" w:hAnsi="Times New Roman" w:cs="Times New Roman"/>
          <w:sz w:val="28"/>
          <w:szCs w:val="28"/>
          <w:vertAlign w:val="superscript"/>
          <w:lang w:val="en-US"/>
        </w:rPr>
        <w:t>+</w:t>
      </w:r>
      <w:r w:rsidR="00D03FFC" w:rsidRPr="00750EBC">
        <w:rPr>
          <w:rFonts w:ascii="Times New Roman" w:hAnsi="Times New Roman" w:cs="Times New Roman"/>
          <w:sz w:val="28"/>
          <w:szCs w:val="28"/>
          <w:lang w:val="en-US"/>
        </w:rPr>
        <w:t xml:space="preserve"> and insulin</w:t>
      </w:r>
      <w:r w:rsidR="00D03FFC" w:rsidRPr="00750EBC">
        <w:rPr>
          <w:rFonts w:ascii="Times New Roman" w:hAnsi="Times New Roman" w:cs="Times New Roman"/>
          <w:sz w:val="28"/>
          <w:szCs w:val="28"/>
          <w:vertAlign w:val="superscript"/>
          <w:lang w:val="en-US"/>
        </w:rPr>
        <w:t>+</w:t>
      </w:r>
      <w:r w:rsidR="00D03FFC" w:rsidRPr="00750EBC">
        <w:rPr>
          <w:rFonts w:ascii="Times New Roman" w:hAnsi="Times New Roman" w:cs="Times New Roman"/>
          <w:sz w:val="28"/>
          <w:szCs w:val="28"/>
          <w:lang w:val="en-US"/>
        </w:rPr>
        <w:t xml:space="preserve"> cells</w:t>
      </w:r>
      <w:r w:rsidR="00D03FFC">
        <w:rPr>
          <w:rFonts w:ascii="Times New Roman" w:hAnsi="Times New Roman" w:cs="Times New Roman"/>
          <w:sz w:val="28"/>
          <w:szCs w:val="28"/>
          <w:lang w:val="en-US"/>
        </w:rPr>
        <w:t xml:space="preserve"> </w:t>
      </w:r>
      <w:r w:rsidR="004343B5">
        <w:rPr>
          <w:rFonts w:ascii="Times New Roman" w:hAnsi="Times New Roman" w:cs="Times New Roman"/>
          <w:sz w:val="28"/>
          <w:szCs w:val="28"/>
          <w:lang w:val="en-US"/>
        </w:rPr>
        <w:t xml:space="preserve">almost </w:t>
      </w:r>
      <w:r w:rsidR="004C6A84">
        <w:rPr>
          <w:rFonts w:ascii="Times New Roman" w:hAnsi="Times New Roman" w:cs="Times New Roman"/>
          <w:sz w:val="28"/>
          <w:szCs w:val="28"/>
          <w:lang w:val="en-US"/>
        </w:rPr>
        <w:t>finished forming clear cluster</w:t>
      </w:r>
      <w:r w:rsidR="004343B5">
        <w:rPr>
          <w:rFonts w:ascii="Times New Roman" w:hAnsi="Times New Roman" w:cs="Times New Roman"/>
          <w:sz w:val="28"/>
          <w:szCs w:val="28"/>
          <w:lang w:val="en-US"/>
        </w:rPr>
        <w:t xml:space="preserve">s of </w:t>
      </w:r>
      <w:r w:rsidR="004C6A84">
        <w:rPr>
          <w:rFonts w:ascii="Times New Roman" w:hAnsi="Times New Roman" w:cs="Times New Roman"/>
          <w:sz w:val="28"/>
          <w:szCs w:val="28"/>
          <w:lang w:val="en-US"/>
        </w:rPr>
        <w:t>cell groups</w:t>
      </w:r>
      <w:r w:rsidR="00156213">
        <w:rPr>
          <w:rFonts w:ascii="Times New Roman" w:hAnsi="Times New Roman" w:cs="Times New Roman"/>
          <w:sz w:val="28"/>
          <w:szCs w:val="28"/>
          <w:lang w:val="en-US"/>
        </w:rPr>
        <w:t xml:space="preserve"> (Figure 26)</w:t>
      </w:r>
      <w:r w:rsidR="004C6A84">
        <w:rPr>
          <w:rFonts w:ascii="Times New Roman" w:hAnsi="Times New Roman" w:cs="Times New Roman"/>
          <w:sz w:val="28"/>
          <w:szCs w:val="28"/>
          <w:lang w:val="en-US"/>
        </w:rPr>
        <w:t>.</w:t>
      </w:r>
      <w:r w:rsidR="007E5F93">
        <w:rPr>
          <w:rFonts w:ascii="Times New Roman" w:hAnsi="Times New Roman" w:cs="Times New Roman"/>
          <w:sz w:val="28"/>
          <w:szCs w:val="28"/>
          <w:lang w:val="en-US"/>
        </w:rPr>
        <w:t xml:space="preserve"> Also, it was quite clear to visualize </w:t>
      </w:r>
      <w:r w:rsidR="006D07F0">
        <w:rPr>
          <w:rFonts w:ascii="Times New Roman" w:hAnsi="Times New Roman" w:cs="Times New Roman"/>
          <w:sz w:val="28"/>
          <w:szCs w:val="28"/>
          <w:lang w:val="en-US"/>
        </w:rPr>
        <w:t xml:space="preserve">some </w:t>
      </w:r>
      <w:r w:rsidR="007E5F93">
        <w:rPr>
          <w:rFonts w:ascii="Times New Roman" w:hAnsi="Times New Roman" w:cs="Times New Roman"/>
          <w:sz w:val="28"/>
          <w:szCs w:val="28"/>
          <w:lang w:val="en-US"/>
        </w:rPr>
        <w:t>cells which</w:t>
      </w:r>
      <w:r w:rsidR="005C2088">
        <w:rPr>
          <w:rFonts w:ascii="Times New Roman" w:hAnsi="Times New Roman" w:cs="Times New Roman"/>
          <w:sz w:val="28"/>
          <w:szCs w:val="28"/>
          <w:lang w:val="en-US"/>
        </w:rPr>
        <w:t xml:space="preserve"> </w:t>
      </w:r>
      <w:r w:rsidR="0073076B">
        <w:rPr>
          <w:rFonts w:ascii="Times New Roman" w:hAnsi="Times New Roman" w:cs="Times New Roman"/>
          <w:sz w:val="28"/>
          <w:szCs w:val="28"/>
          <w:lang w:val="en-US"/>
        </w:rPr>
        <w:t>had</w:t>
      </w:r>
      <w:r w:rsidR="005C2088">
        <w:rPr>
          <w:rFonts w:ascii="Times New Roman" w:hAnsi="Times New Roman" w:cs="Times New Roman"/>
          <w:sz w:val="28"/>
          <w:szCs w:val="28"/>
          <w:lang w:val="en-US"/>
        </w:rPr>
        <w:t xml:space="preserve"> not </w:t>
      </w:r>
      <w:r w:rsidR="0073076B">
        <w:rPr>
          <w:rFonts w:ascii="Times New Roman" w:hAnsi="Times New Roman" w:cs="Times New Roman"/>
          <w:sz w:val="28"/>
          <w:szCs w:val="28"/>
          <w:lang w:val="en-US"/>
        </w:rPr>
        <w:t>f</w:t>
      </w:r>
      <w:r w:rsidR="004343B5">
        <w:rPr>
          <w:rFonts w:ascii="Times New Roman" w:hAnsi="Times New Roman" w:cs="Times New Roman"/>
          <w:sz w:val="28"/>
          <w:szCs w:val="28"/>
          <w:lang w:val="en-US"/>
        </w:rPr>
        <w:t xml:space="preserve">ormed </w:t>
      </w:r>
      <w:r w:rsidR="003F4D9D">
        <w:rPr>
          <w:rFonts w:ascii="Times New Roman" w:hAnsi="Times New Roman" w:cs="Times New Roman"/>
          <w:sz w:val="28"/>
          <w:szCs w:val="28"/>
          <w:lang w:val="en-US"/>
        </w:rPr>
        <w:t>clusters,</w:t>
      </w:r>
      <w:r w:rsidR="004343B5">
        <w:rPr>
          <w:rFonts w:ascii="Times New Roman" w:hAnsi="Times New Roman" w:cs="Times New Roman"/>
          <w:sz w:val="28"/>
          <w:szCs w:val="28"/>
          <w:lang w:val="en-US"/>
        </w:rPr>
        <w:t xml:space="preserve"> </w:t>
      </w:r>
      <w:r w:rsidR="005C2088">
        <w:rPr>
          <w:rFonts w:ascii="Times New Roman" w:hAnsi="Times New Roman" w:cs="Times New Roman"/>
          <w:sz w:val="28"/>
          <w:szCs w:val="28"/>
          <w:lang w:val="en-US"/>
        </w:rPr>
        <w:t xml:space="preserve">and these cells were assumed to </w:t>
      </w:r>
      <w:r w:rsidR="0011475D">
        <w:rPr>
          <w:rFonts w:ascii="Times New Roman" w:hAnsi="Times New Roman" w:cs="Times New Roman"/>
          <w:sz w:val="28"/>
          <w:szCs w:val="28"/>
          <w:lang w:val="en-US"/>
        </w:rPr>
        <w:t xml:space="preserve">undergo apoptosis </w:t>
      </w:r>
      <w:r w:rsidR="009F0F47">
        <w:rPr>
          <w:rFonts w:ascii="Times New Roman" w:hAnsi="Times New Roman" w:cs="Times New Roman"/>
          <w:sz w:val="28"/>
          <w:szCs w:val="28"/>
          <w:lang w:val="en-US"/>
        </w:rPr>
        <w:t>some time</w:t>
      </w:r>
      <w:r w:rsidR="0011475D">
        <w:rPr>
          <w:rFonts w:ascii="Times New Roman" w:hAnsi="Times New Roman" w:cs="Times New Roman"/>
          <w:sz w:val="28"/>
          <w:szCs w:val="28"/>
          <w:lang w:val="en-US"/>
        </w:rPr>
        <w:t xml:space="preserve"> soon due to </w:t>
      </w:r>
      <w:r w:rsidR="00156213">
        <w:rPr>
          <w:rFonts w:ascii="Times New Roman" w:hAnsi="Times New Roman" w:cs="Times New Roman"/>
          <w:sz w:val="28"/>
          <w:szCs w:val="28"/>
          <w:lang w:val="en-US"/>
        </w:rPr>
        <w:t xml:space="preserve">growing </w:t>
      </w:r>
      <w:r w:rsidR="0073076B">
        <w:rPr>
          <w:rFonts w:ascii="Times New Roman" w:hAnsi="Times New Roman" w:cs="Times New Roman"/>
          <w:sz w:val="28"/>
          <w:szCs w:val="28"/>
          <w:lang w:val="en-US"/>
        </w:rPr>
        <w:t xml:space="preserve">and continuing </w:t>
      </w:r>
      <w:r w:rsidR="0011475D">
        <w:rPr>
          <w:rFonts w:ascii="Times New Roman" w:hAnsi="Times New Roman" w:cs="Times New Roman"/>
          <w:sz w:val="28"/>
          <w:szCs w:val="28"/>
          <w:lang w:val="en-US"/>
        </w:rPr>
        <w:t xml:space="preserve">effect by </w:t>
      </w:r>
      <w:r w:rsidR="00156213">
        <w:rPr>
          <w:rFonts w:ascii="Times New Roman" w:hAnsi="Times New Roman" w:cs="Times New Roman"/>
          <w:sz w:val="28"/>
          <w:szCs w:val="28"/>
          <w:lang w:val="en-US"/>
        </w:rPr>
        <w:t xml:space="preserve">the </w:t>
      </w:r>
      <w:r w:rsidR="0011475D">
        <w:rPr>
          <w:rFonts w:ascii="Times New Roman" w:hAnsi="Times New Roman" w:cs="Times New Roman"/>
          <w:sz w:val="28"/>
          <w:szCs w:val="28"/>
          <w:lang w:val="en-US"/>
        </w:rPr>
        <w:t>glucose</w:t>
      </w:r>
      <w:r w:rsidR="00156213">
        <w:rPr>
          <w:rFonts w:ascii="Times New Roman" w:hAnsi="Times New Roman" w:cs="Times New Roman"/>
          <w:sz w:val="28"/>
          <w:szCs w:val="28"/>
          <w:lang w:val="en-US"/>
        </w:rPr>
        <w:t xml:space="preserve"> in the medium</w:t>
      </w:r>
      <w:r w:rsidR="0011475D">
        <w:rPr>
          <w:rFonts w:ascii="Times New Roman" w:hAnsi="Times New Roman" w:cs="Times New Roman"/>
          <w:sz w:val="28"/>
          <w:szCs w:val="28"/>
          <w:lang w:val="en-US"/>
        </w:rPr>
        <w:t xml:space="preserve">. </w:t>
      </w:r>
      <w:r w:rsidR="005C2088">
        <w:rPr>
          <w:rFonts w:ascii="Times New Roman" w:hAnsi="Times New Roman" w:cs="Times New Roman"/>
          <w:sz w:val="28"/>
          <w:szCs w:val="28"/>
          <w:lang w:val="en-US"/>
        </w:rPr>
        <w:t xml:space="preserve"> </w:t>
      </w:r>
      <w:r w:rsidR="007E5F93">
        <w:rPr>
          <w:rFonts w:ascii="Times New Roman" w:hAnsi="Times New Roman" w:cs="Times New Roman"/>
          <w:sz w:val="28"/>
          <w:szCs w:val="28"/>
          <w:lang w:val="en-US"/>
        </w:rPr>
        <w:t xml:space="preserve"> </w:t>
      </w:r>
      <w:r w:rsidR="004C6A84">
        <w:rPr>
          <w:rFonts w:ascii="Times New Roman" w:hAnsi="Times New Roman" w:cs="Times New Roman"/>
          <w:sz w:val="28"/>
          <w:szCs w:val="28"/>
          <w:lang w:val="en-US"/>
        </w:rPr>
        <w:t xml:space="preserve"> </w:t>
      </w:r>
      <w:r w:rsidR="00D03FFC">
        <w:rPr>
          <w:rFonts w:ascii="Times New Roman" w:hAnsi="Times New Roman" w:cs="Times New Roman"/>
          <w:sz w:val="28"/>
          <w:szCs w:val="28"/>
          <w:lang w:val="en-US"/>
        </w:rPr>
        <w:t xml:space="preserve"> </w:t>
      </w:r>
    </w:p>
    <w:p w14:paraId="3188AEC8" w14:textId="118789D8" w:rsidR="00A126E0" w:rsidRPr="00C53608" w:rsidRDefault="00A126E0" w:rsidP="00900C3B">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14F07A73" wp14:editId="1FF2BFB7">
            <wp:extent cx="2554832" cy="191626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238" cy="1937571"/>
                    </a:xfrm>
                    <a:prstGeom prst="rect">
                      <a:avLst/>
                    </a:prstGeom>
                    <a:noFill/>
                    <a:ln>
                      <a:noFill/>
                    </a:ln>
                  </pic:spPr>
                </pic:pic>
              </a:graphicData>
            </a:graphic>
          </wp:inline>
        </w:drawing>
      </w:r>
    </w:p>
    <w:p w14:paraId="78DF6B9D" w14:textId="4337844B" w:rsidR="00B54AD4" w:rsidRPr="000676C8" w:rsidRDefault="00864EC0" w:rsidP="00B54AD4">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2</w:t>
      </w:r>
      <w:r w:rsidR="00156213">
        <w:rPr>
          <w:rFonts w:ascii="Times New Roman" w:hAnsi="Times New Roman" w:cs="Times New Roman"/>
          <w:sz w:val="28"/>
          <w:szCs w:val="28"/>
          <w:lang w:val="en-US"/>
        </w:rPr>
        <w:t>6</w:t>
      </w:r>
      <w:r w:rsidRPr="00C53608">
        <w:rPr>
          <w:rFonts w:ascii="Times New Roman" w:hAnsi="Times New Roman" w:cs="Times New Roman"/>
          <w:sz w:val="28"/>
          <w:szCs w:val="28"/>
          <w:lang w:val="en-US"/>
        </w:rPr>
        <w:t xml:space="preserve">. </w:t>
      </w:r>
      <w:r w:rsidR="00481507" w:rsidRPr="00C53608">
        <w:rPr>
          <w:rFonts w:ascii="Times New Roman" w:hAnsi="Times New Roman" w:cs="Times New Roman"/>
          <w:sz w:val="28"/>
          <w:szCs w:val="28"/>
          <w:lang w:val="en-US"/>
        </w:rPr>
        <w:t xml:space="preserve">Microscope image of </w:t>
      </w:r>
      <w:r w:rsidR="00781F65" w:rsidRPr="00C53608">
        <w:rPr>
          <w:rFonts w:ascii="Times New Roman" w:hAnsi="Times New Roman" w:cs="Times New Roman"/>
          <w:sz w:val="28"/>
          <w:szCs w:val="28"/>
          <w:lang w:val="en-US"/>
        </w:rPr>
        <w:t>NKX 6.1</w:t>
      </w:r>
      <w:r w:rsidR="00781F65" w:rsidRPr="00C53608">
        <w:rPr>
          <w:rFonts w:ascii="Times New Roman" w:hAnsi="Times New Roman" w:cs="Times New Roman"/>
          <w:sz w:val="28"/>
          <w:szCs w:val="28"/>
          <w:vertAlign w:val="superscript"/>
          <w:lang w:val="en-US"/>
        </w:rPr>
        <w:t>+</w:t>
      </w:r>
      <w:r w:rsidR="00781F65" w:rsidRPr="00C53608">
        <w:rPr>
          <w:rFonts w:ascii="Times New Roman" w:hAnsi="Times New Roman" w:cs="Times New Roman"/>
          <w:sz w:val="28"/>
          <w:szCs w:val="28"/>
          <w:lang w:val="en-US"/>
        </w:rPr>
        <w:t xml:space="preserve"> and insulin</w:t>
      </w:r>
      <w:r w:rsidR="00781F65" w:rsidRPr="00C53608">
        <w:rPr>
          <w:rFonts w:ascii="Times New Roman" w:hAnsi="Times New Roman" w:cs="Times New Roman"/>
          <w:sz w:val="28"/>
          <w:szCs w:val="28"/>
          <w:vertAlign w:val="superscript"/>
          <w:lang w:val="en-US"/>
        </w:rPr>
        <w:t>+</w:t>
      </w:r>
      <w:r w:rsidR="00781F65" w:rsidRPr="00C53608">
        <w:rPr>
          <w:rFonts w:ascii="Times New Roman" w:hAnsi="Times New Roman" w:cs="Times New Roman"/>
          <w:sz w:val="28"/>
          <w:szCs w:val="28"/>
          <w:lang w:val="en-US"/>
        </w:rPr>
        <w:t xml:space="preserve"> cells</w:t>
      </w:r>
      <w:r w:rsidR="002E72D2">
        <w:rPr>
          <w:rFonts w:ascii="Times New Roman" w:hAnsi="Times New Roman" w:cs="Times New Roman"/>
          <w:sz w:val="28"/>
          <w:szCs w:val="28"/>
          <w:lang w:val="en-US"/>
        </w:rPr>
        <w:t xml:space="preserve">. </w:t>
      </w:r>
      <w:r w:rsidR="00B065EF">
        <w:rPr>
          <w:rFonts w:ascii="Times New Roman" w:hAnsi="Times New Roman" w:cs="Times New Roman"/>
          <w:noProof/>
          <w:sz w:val="28"/>
          <w:szCs w:val="28"/>
          <w:lang w:val="en-US"/>
        </w:rPr>
        <w:t xml:space="preserve">Viewed under </w:t>
      </w:r>
      <w:r w:rsidR="00B065EF" w:rsidRPr="000676C8">
        <w:rPr>
          <w:rFonts w:ascii="Times New Roman" w:eastAsia="Times New Roman" w:hAnsi="Times New Roman" w:cs="Times New Roman"/>
          <w:color w:val="000000"/>
          <w:sz w:val="28"/>
          <w:szCs w:val="28"/>
          <w:lang w:val="en-US" w:eastAsia="ru-RU"/>
        </w:rPr>
        <w:t>E</w:t>
      </w:r>
      <w:r w:rsidR="00B065EF">
        <w:rPr>
          <w:rFonts w:ascii="Times New Roman" w:eastAsia="Times New Roman" w:hAnsi="Times New Roman" w:cs="Times New Roman"/>
          <w:color w:val="000000"/>
          <w:sz w:val="28"/>
          <w:szCs w:val="28"/>
          <w:lang w:val="en-US" w:eastAsia="ru-RU"/>
        </w:rPr>
        <w:t>V</w:t>
      </w:r>
      <w:r w:rsidR="00B065EF" w:rsidRPr="000676C8">
        <w:rPr>
          <w:rFonts w:ascii="Times New Roman" w:eastAsia="Times New Roman" w:hAnsi="Times New Roman" w:cs="Times New Roman"/>
          <w:color w:val="000000"/>
          <w:sz w:val="28"/>
          <w:szCs w:val="28"/>
          <w:lang w:val="en-US" w:eastAsia="ru-RU"/>
        </w:rPr>
        <w:t xml:space="preserve">OS™ </w:t>
      </w:r>
      <w:r w:rsidR="00B065EF">
        <w:rPr>
          <w:rFonts w:ascii="Times New Roman" w:eastAsia="Times New Roman" w:hAnsi="Times New Roman" w:cs="Times New Roman"/>
          <w:color w:val="000000"/>
          <w:sz w:val="28"/>
          <w:szCs w:val="28"/>
          <w:lang w:val="en-US" w:eastAsia="ru-RU"/>
        </w:rPr>
        <w:t>20</w:t>
      </w:r>
      <w:r w:rsidR="00B065EF" w:rsidRPr="000676C8">
        <w:rPr>
          <w:rFonts w:ascii="Times New Roman" w:eastAsia="Times New Roman" w:hAnsi="Times New Roman" w:cs="Times New Roman"/>
          <w:color w:val="000000"/>
          <w:sz w:val="28"/>
          <w:szCs w:val="28"/>
          <w:lang w:val="en-US" w:eastAsia="ru-RU"/>
        </w:rPr>
        <w:t>X lenses</w:t>
      </w:r>
      <w:r w:rsidR="00B065EF">
        <w:rPr>
          <w:rFonts w:ascii="Times New Roman" w:eastAsia="Times New Roman" w:hAnsi="Times New Roman" w:cs="Times New Roman"/>
          <w:color w:val="000000"/>
          <w:sz w:val="28"/>
          <w:szCs w:val="28"/>
          <w:lang w:val="en-US" w:eastAsia="ru-RU"/>
        </w:rPr>
        <w:t>.</w:t>
      </w:r>
    </w:p>
    <w:p w14:paraId="3C3397AC" w14:textId="2E306FD4" w:rsidR="00781F65" w:rsidRPr="00C53608" w:rsidRDefault="00781F65" w:rsidP="00900C3B">
      <w:pPr>
        <w:spacing w:line="240" w:lineRule="auto"/>
        <w:jc w:val="center"/>
        <w:rPr>
          <w:rFonts w:ascii="Times New Roman" w:hAnsi="Times New Roman" w:cs="Times New Roman"/>
          <w:sz w:val="28"/>
          <w:szCs w:val="28"/>
          <w:lang w:val="en-US"/>
        </w:rPr>
      </w:pPr>
    </w:p>
    <w:p w14:paraId="341D128F" w14:textId="1D0F3938" w:rsidR="00196692" w:rsidRPr="00C53608" w:rsidRDefault="00861784" w:rsidP="00900C3B">
      <w:pPr>
        <w:spacing w:line="240" w:lineRule="auto"/>
        <w:jc w:val="both"/>
        <w:rPr>
          <w:rFonts w:ascii="Times New Roman" w:hAnsi="Times New Roman" w:cs="Times New Roman"/>
          <w:sz w:val="28"/>
          <w:szCs w:val="28"/>
          <w:lang w:val="en-US"/>
        </w:rPr>
      </w:pPr>
      <w:r w:rsidRPr="00C53608">
        <w:rPr>
          <w:rFonts w:ascii="Times New Roman" w:hAnsi="Times New Roman" w:cs="Times New Roman"/>
          <w:b/>
          <w:bCs/>
          <w:sz w:val="28"/>
          <w:szCs w:val="28"/>
          <w:lang w:val="en-US"/>
        </w:rPr>
        <w:tab/>
      </w:r>
      <w:r w:rsidRPr="00C53608">
        <w:rPr>
          <w:rFonts w:ascii="Times New Roman" w:hAnsi="Times New Roman" w:cs="Times New Roman"/>
          <w:sz w:val="28"/>
          <w:szCs w:val="28"/>
          <w:lang w:val="en-US"/>
        </w:rPr>
        <w:t xml:space="preserve">Although the expression of insulin </w:t>
      </w:r>
      <w:r w:rsidR="00E074A0" w:rsidRPr="00C53608">
        <w:rPr>
          <w:rFonts w:ascii="Times New Roman" w:hAnsi="Times New Roman" w:cs="Times New Roman"/>
          <w:sz w:val="28"/>
          <w:szCs w:val="28"/>
          <w:lang w:val="en-US"/>
        </w:rPr>
        <w:t xml:space="preserve">took place by the differentiated cells </w:t>
      </w:r>
      <w:r w:rsidRPr="00C53608">
        <w:rPr>
          <w:rFonts w:ascii="Times New Roman" w:hAnsi="Times New Roman" w:cs="Times New Roman"/>
          <w:sz w:val="28"/>
          <w:szCs w:val="28"/>
          <w:lang w:val="en-US"/>
        </w:rPr>
        <w:t>at this stage</w:t>
      </w:r>
      <w:r w:rsidR="00E074A0" w:rsidRPr="00C53608">
        <w:rPr>
          <w:rFonts w:ascii="Times New Roman" w:hAnsi="Times New Roman" w:cs="Times New Roman"/>
          <w:sz w:val="28"/>
          <w:szCs w:val="28"/>
          <w:lang w:val="en-US"/>
        </w:rPr>
        <w:t xml:space="preserve">, the expression level </w:t>
      </w:r>
      <w:r w:rsidR="007807FB">
        <w:rPr>
          <w:rFonts w:ascii="Times New Roman" w:hAnsi="Times New Roman" w:cs="Times New Roman"/>
          <w:sz w:val="28"/>
          <w:szCs w:val="28"/>
          <w:lang w:val="en-US"/>
        </w:rPr>
        <w:t xml:space="preserve">of the hormone </w:t>
      </w:r>
      <w:r w:rsidR="00E074A0" w:rsidRPr="00C53608">
        <w:rPr>
          <w:rFonts w:ascii="Times New Roman" w:hAnsi="Times New Roman" w:cs="Times New Roman"/>
          <w:sz w:val="28"/>
          <w:szCs w:val="28"/>
          <w:lang w:val="en-US"/>
        </w:rPr>
        <w:t xml:space="preserve">was far below </w:t>
      </w:r>
      <w:r w:rsidR="007807FB">
        <w:rPr>
          <w:rFonts w:ascii="Times New Roman" w:hAnsi="Times New Roman" w:cs="Times New Roman"/>
          <w:sz w:val="28"/>
          <w:szCs w:val="28"/>
          <w:lang w:val="en-US"/>
        </w:rPr>
        <w:t xml:space="preserve">compared to </w:t>
      </w:r>
      <w:r w:rsidR="00E074A0" w:rsidRPr="00C53608">
        <w:rPr>
          <w:rFonts w:ascii="Times New Roman" w:hAnsi="Times New Roman" w:cs="Times New Roman"/>
          <w:sz w:val="28"/>
          <w:szCs w:val="28"/>
          <w:lang w:val="en-US"/>
        </w:rPr>
        <w:t xml:space="preserve">what </w:t>
      </w:r>
      <w:r w:rsidR="00FA5864" w:rsidRPr="00C53608">
        <w:rPr>
          <w:rFonts w:ascii="Times New Roman" w:hAnsi="Times New Roman" w:cs="Times New Roman"/>
          <w:sz w:val="28"/>
          <w:szCs w:val="28"/>
          <w:lang w:val="en-US"/>
        </w:rPr>
        <w:t xml:space="preserve">natural human islets </w:t>
      </w:r>
      <w:r w:rsidR="00CA2FB2">
        <w:rPr>
          <w:rFonts w:ascii="Times New Roman" w:hAnsi="Times New Roman" w:cs="Times New Roman"/>
          <w:sz w:val="28"/>
          <w:szCs w:val="28"/>
          <w:lang w:val="en-US"/>
        </w:rPr>
        <w:t xml:space="preserve">demonstrate </w:t>
      </w:r>
      <w:r w:rsidR="00FA5864" w:rsidRPr="00C53608">
        <w:rPr>
          <w:rFonts w:ascii="Times New Roman" w:hAnsi="Times New Roman" w:cs="Times New Roman"/>
          <w:sz w:val="28"/>
          <w:szCs w:val="28"/>
          <w:lang w:val="en-US"/>
        </w:rPr>
        <w:t xml:space="preserve">in a regular time. In addition, the cells </w:t>
      </w:r>
      <w:r w:rsidR="00687BF0" w:rsidRPr="00C53608">
        <w:rPr>
          <w:rFonts w:ascii="Times New Roman" w:hAnsi="Times New Roman" w:cs="Times New Roman"/>
          <w:sz w:val="28"/>
          <w:szCs w:val="28"/>
          <w:lang w:val="en-US"/>
        </w:rPr>
        <w:t xml:space="preserve">did not </w:t>
      </w:r>
      <w:r w:rsidR="007634DD">
        <w:rPr>
          <w:rFonts w:ascii="Times New Roman" w:hAnsi="Times New Roman" w:cs="Times New Roman"/>
          <w:sz w:val="28"/>
          <w:szCs w:val="28"/>
          <w:lang w:val="en-US"/>
        </w:rPr>
        <w:t xml:space="preserve">yet </w:t>
      </w:r>
      <w:r w:rsidR="00687BF0" w:rsidRPr="00C53608">
        <w:rPr>
          <w:rFonts w:ascii="Times New Roman" w:hAnsi="Times New Roman" w:cs="Times New Roman"/>
          <w:sz w:val="28"/>
          <w:szCs w:val="28"/>
          <w:lang w:val="en-US"/>
        </w:rPr>
        <w:t>express MAFA, a</w:t>
      </w:r>
      <w:r w:rsidR="00CA2FB2">
        <w:rPr>
          <w:rFonts w:ascii="Times New Roman" w:hAnsi="Times New Roman" w:cs="Times New Roman"/>
          <w:sz w:val="28"/>
          <w:szCs w:val="28"/>
          <w:lang w:val="en-US"/>
        </w:rPr>
        <w:t xml:space="preserve">nother </w:t>
      </w:r>
      <w:r w:rsidR="007634DD">
        <w:rPr>
          <w:rFonts w:ascii="Times New Roman" w:hAnsi="Times New Roman" w:cs="Times New Roman"/>
          <w:sz w:val="28"/>
          <w:szCs w:val="28"/>
          <w:lang w:val="en-US"/>
        </w:rPr>
        <w:t>distinguishing</w:t>
      </w:r>
      <w:r w:rsidR="00CA2FB2">
        <w:rPr>
          <w:rFonts w:ascii="Times New Roman" w:hAnsi="Times New Roman" w:cs="Times New Roman"/>
          <w:sz w:val="28"/>
          <w:szCs w:val="28"/>
          <w:lang w:val="en-US"/>
        </w:rPr>
        <w:t xml:space="preserve"> </w:t>
      </w:r>
      <w:r w:rsidR="00687BF0" w:rsidRPr="00C53608">
        <w:rPr>
          <w:rFonts w:ascii="Times New Roman" w:hAnsi="Times New Roman" w:cs="Times New Roman"/>
          <w:sz w:val="28"/>
          <w:szCs w:val="28"/>
          <w:lang w:val="en-US"/>
        </w:rPr>
        <w:t>marker</w:t>
      </w:r>
      <w:r w:rsidR="007634DD">
        <w:rPr>
          <w:rFonts w:ascii="Times New Roman" w:hAnsi="Times New Roman" w:cs="Times New Roman"/>
          <w:sz w:val="28"/>
          <w:szCs w:val="28"/>
          <w:lang w:val="en-US"/>
        </w:rPr>
        <w:t xml:space="preserve"> </w:t>
      </w:r>
      <w:r w:rsidR="00687BF0" w:rsidRPr="00C53608">
        <w:rPr>
          <w:rFonts w:ascii="Times New Roman" w:hAnsi="Times New Roman" w:cs="Times New Roman"/>
          <w:sz w:val="28"/>
          <w:szCs w:val="28"/>
          <w:lang w:val="en-US"/>
        </w:rPr>
        <w:t>typical for mature beta cells</w:t>
      </w:r>
      <w:r w:rsidR="002639AF">
        <w:rPr>
          <w:rFonts w:ascii="Times New Roman" w:hAnsi="Times New Roman" w:cs="Times New Roman"/>
          <w:sz w:val="28"/>
          <w:szCs w:val="28"/>
          <w:lang w:val="en-US"/>
        </w:rPr>
        <w:t xml:space="preserve"> as pancreatic human islets</w:t>
      </w:r>
      <w:r w:rsidR="00DB532D">
        <w:rPr>
          <w:rFonts w:ascii="Times New Roman" w:hAnsi="Times New Roman" w:cs="Times New Roman"/>
          <w:sz w:val="28"/>
          <w:szCs w:val="28"/>
          <w:lang w:val="en-US"/>
        </w:rPr>
        <w:t>.</w:t>
      </w:r>
      <w:r w:rsidR="002639AF">
        <w:rPr>
          <w:rFonts w:ascii="Times New Roman" w:hAnsi="Times New Roman" w:cs="Times New Roman"/>
          <w:sz w:val="28"/>
          <w:szCs w:val="28"/>
          <w:lang w:val="en-US"/>
        </w:rPr>
        <w:tab/>
      </w:r>
      <w:r w:rsidR="002639AF">
        <w:rPr>
          <w:rFonts w:ascii="Times New Roman" w:hAnsi="Times New Roman" w:cs="Times New Roman"/>
          <w:sz w:val="28"/>
          <w:szCs w:val="28"/>
          <w:lang w:val="en-US"/>
        </w:rPr>
        <w:tab/>
      </w:r>
      <w:r w:rsidR="002639AF">
        <w:rPr>
          <w:rFonts w:ascii="Times New Roman" w:hAnsi="Times New Roman" w:cs="Times New Roman"/>
          <w:sz w:val="28"/>
          <w:szCs w:val="28"/>
          <w:lang w:val="en-US"/>
        </w:rPr>
        <w:tab/>
      </w:r>
      <w:r w:rsidR="002639AF">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D5781B" w:rsidRPr="001D3B27">
        <w:rPr>
          <w:rFonts w:ascii="Times New Roman" w:hAnsi="Times New Roman" w:cs="Times New Roman"/>
          <w:sz w:val="28"/>
          <w:szCs w:val="28"/>
          <w:lang w:val="en-US"/>
        </w:rPr>
        <w:t>3.</w:t>
      </w:r>
      <w:r w:rsidR="001D3B27" w:rsidRPr="001D3B27">
        <w:rPr>
          <w:rFonts w:ascii="Times New Roman" w:hAnsi="Times New Roman" w:cs="Times New Roman"/>
          <w:sz w:val="28"/>
          <w:szCs w:val="28"/>
          <w:lang w:val="en-US"/>
        </w:rPr>
        <w:t>3</w:t>
      </w:r>
      <w:r w:rsidR="00D5781B" w:rsidRPr="001D3B27">
        <w:rPr>
          <w:rFonts w:ascii="Times New Roman" w:hAnsi="Times New Roman" w:cs="Times New Roman"/>
          <w:sz w:val="28"/>
          <w:szCs w:val="28"/>
          <w:lang w:val="en-US"/>
        </w:rPr>
        <w:t xml:space="preserve">.8. </w:t>
      </w:r>
      <w:r w:rsidR="00DB532D">
        <w:rPr>
          <w:rFonts w:ascii="Times New Roman" w:hAnsi="Times New Roman" w:cs="Times New Roman"/>
          <w:sz w:val="28"/>
          <w:szCs w:val="28"/>
          <w:lang w:val="en-US"/>
        </w:rPr>
        <w:t xml:space="preserve">Stage 7: </w:t>
      </w:r>
      <w:r w:rsidR="00196692" w:rsidRPr="001D3B27">
        <w:rPr>
          <w:rFonts w:ascii="Times New Roman" w:hAnsi="Times New Roman" w:cs="Times New Roman"/>
          <w:sz w:val="28"/>
          <w:szCs w:val="28"/>
          <w:lang w:val="en-US"/>
        </w:rPr>
        <w:t>Generation of NKX 6.1</w:t>
      </w:r>
      <w:r w:rsidR="00196692" w:rsidRPr="001D3B27">
        <w:rPr>
          <w:rFonts w:ascii="Times New Roman" w:hAnsi="Times New Roman" w:cs="Times New Roman"/>
          <w:sz w:val="28"/>
          <w:szCs w:val="28"/>
          <w:vertAlign w:val="superscript"/>
          <w:lang w:val="en-US"/>
        </w:rPr>
        <w:t>+</w:t>
      </w:r>
      <w:r w:rsidR="00196692" w:rsidRPr="001D3B27">
        <w:rPr>
          <w:rFonts w:ascii="Times New Roman" w:hAnsi="Times New Roman" w:cs="Times New Roman"/>
          <w:sz w:val="28"/>
          <w:szCs w:val="28"/>
          <w:lang w:val="en-US"/>
        </w:rPr>
        <w:t>, insulin</w:t>
      </w:r>
      <w:r w:rsidR="00196692" w:rsidRPr="001D3B27">
        <w:rPr>
          <w:rFonts w:ascii="Times New Roman" w:hAnsi="Times New Roman" w:cs="Times New Roman"/>
          <w:sz w:val="28"/>
          <w:szCs w:val="28"/>
          <w:vertAlign w:val="superscript"/>
          <w:lang w:val="en-US"/>
        </w:rPr>
        <w:t>+</w:t>
      </w:r>
      <w:r w:rsidR="00196692" w:rsidRPr="001D3B27">
        <w:rPr>
          <w:rFonts w:ascii="Times New Roman" w:hAnsi="Times New Roman" w:cs="Times New Roman"/>
          <w:sz w:val="28"/>
          <w:szCs w:val="28"/>
          <w:lang w:val="en-US"/>
        </w:rPr>
        <w:t xml:space="preserve"> and MAFA</w:t>
      </w:r>
      <w:r w:rsidR="00196692" w:rsidRPr="001D3B27">
        <w:rPr>
          <w:rFonts w:ascii="Times New Roman" w:hAnsi="Times New Roman" w:cs="Times New Roman"/>
          <w:sz w:val="28"/>
          <w:szCs w:val="28"/>
          <w:vertAlign w:val="superscript"/>
          <w:lang w:val="en-US"/>
        </w:rPr>
        <w:t>+</w:t>
      </w:r>
      <w:r w:rsidR="00196692" w:rsidRPr="001D3B27">
        <w:rPr>
          <w:rFonts w:ascii="Times New Roman" w:hAnsi="Times New Roman" w:cs="Times New Roman"/>
          <w:sz w:val="28"/>
          <w:szCs w:val="28"/>
          <w:lang w:val="en-US"/>
        </w:rPr>
        <w:t xml:space="preserve"> cells</w:t>
      </w:r>
      <w:r w:rsidR="00D5781B">
        <w:rPr>
          <w:rFonts w:ascii="Times New Roman" w:hAnsi="Times New Roman" w:cs="Times New Roman"/>
          <w:b/>
          <w:bCs/>
          <w:sz w:val="28"/>
          <w:szCs w:val="28"/>
          <w:lang w:val="en-US"/>
        </w:rPr>
        <w:tab/>
      </w:r>
      <w:r w:rsidR="00D5781B">
        <w:rPr>
          <w:rFonts w:ascii="Times New Roman" w:hAnsi="Times New Roman" w:cs="Times New Roman"/>
          <w:b/>
          <w:bCs/>
          <w:sz w:val="28"/>
          <w:szCs w:val="28"/>
          <w:lang w:val="en-US"/>
        </w:rPr>
        <w:tab/>
      </w:r>
      <w:r w:rsidR="00EA3EB3" w:rsidRPr="00C53608">
        <w:rPr>
          <w:rFonts w:ascii="Times New Roman" w:hAnsi="Times New Roman" w:cs="Times New Roman"/>
          <w:b/>
          <w:bCs/>
          <w:sz w:val="28"/>
          <w:szCs w:val="28"/>
          <w:lang w:val="en-US"/>
        </w:rPr>
        <w:tab/>
      </w:r>
      <w:r w:rsidR="002639AF" w:rsidRPr="00143A5D">
        <w:rPr>
          <w:rFonts w:ascii="Times New Roman" w:hAnsi="Times New Roman" w:cs="Times New Roman"/>
          <w:sz w:val="28"/>
          <w:szCs w:val="28"/>
          <w:lang w:val="en-US"/>
        </w:rPr>
        <w:t>As mentioned</w:t>
      </w:r>
      <w:r w:rsidR="00143A5D">
        <w:rPr>
          <w:rFonts w:ascii="Times New Roman" w:hAnsi="Times New Roman" w:cs="Times New Roman"/>
          <w:sz w:val="28"/>
          <w:szCs w:val="28"/>
          <w:lang w:val="en-US"/>
        </w:rPr>
        <w:t xml:space="preserve"> above</w:t>
      </w:r>
      <w:r w:rsidR="002639AF" w:rsidRPr="00143A5D">
        <w:rPr>
          <w:rFonts w:ascii="Times New Roman" w:hAnsi="Times New Roman" w:cs="Times New Roman"/>
          <w:sz w:val="28"/>
          <w:szCs w:val="28"/>
          <w:lang w:val="en-US"/>
        </w:rPr>
        <w:t>,</w:t>
      </w:r>
      <w:r w:rsidR="002639AF">
        <w:rPr>
          <w:rFonts w:ascii="Times New Roman" w:hAnsi="Times New Roman" w:cs="Times New Roman"/>
          <w:b/>
          <w:bCs/>
          <w:sz w:val="28"/>
          <w:szCs w:val="28"/>
          <w:lang w:val="en-US"/>
        </w:rPr>
        <w:t xml:space="preserve"> </w:t>
      </w:r>
      <w:r w:rsidR="00EA3EB3" w:rsidRPr="00C53608">
        <w:rPr>
          <w:rFonts w:ascii="Times New Roman" w:hAnsi="Times New Roman" w:cs="Times New Roman"/>
          <w:sz w:val="28"/>
          <w:szCs w:val="28"/>
          <w:lang w:val="en-US"/>
        </w:rPr>
        <w:t xml:space="preserve">MAFA </w:t>
      </w:r>
      <w:r w:rsidR="002639AF">
        <w:rPr>
          <w:rFonts w:ascii="Times New Roman" w:hAnsi="Times New Roman" w:cs="Times New Roman"/>
          <w:sz w:val="28"/>
          <w:szCs w:val="28"/>
          <w:lang w:val="en-US"/>
        </w:rPr>
        <w:t>is an important</w:t>
      </w:r>
      <w:r w:rsidR="00143A5D">
        <w:rPr>
          <w:rFonts w:ascii="Times New Roman" w:hAnsi="Times New Roman" w:cs="Times New Roman"/>
          <w:sz w:val="28"/>
          <w:szCs w:val="28"/>
          <w:lang w:val="en-US"/>
        </w:rPr>
        <w:t xml:space="preserve"> feature that naturally insulin-producing cells have. The</w:t>
      </w:r>
      <w:r w:rsidR="002639AF">
        <w:rPr>
          <w:rFonts w:ascii="Times New Roman" w:hAnsi="Times New Roman" w:cs="Times New Roman"/>
          <w:sz w:val="28"/>
          <w:szCs w:val="28"/>
          <w:lang w:val="en-US"/>
        </w:rPr>
        <w:t xml:space="preserve"> </w:t>
      </w:r>
      <w:r w:rsidR="00DB532D">
        <w:rPr>
          <w:rFonts w:ascii="Times New Roman" w:hAnsi="Times New Roman" w:cs="Times New Roman"/>
          <w:sz w:val="28"/>
          <w:szCs w:val="28"/>
          <w:lang w:val="en-US"/>
        </w:rPr>
        <w:t xml:space="preserve">marker </w:t>
      </w:r>
      <w:r w:rsidR="00EA3EB3" w:rsidRPr="00C53608">
        <w:rPr>
          <w:rFonts w:ascii="Times New Roman" w:hAnsi="Times New Roman" w:cs="Times New Roman"/>
          <w:sz w:val="28"/>
          <w:szCs w:val="28"/>
          <w:lang w:val="en-US"/>
        </w:rPr>
        <w:t xml:space="preserve">is responsible for </w:t>
      </w:r>
      <w:r w:rsidR="00B045AC" w:rsidRPr="00C53608">
        <w:rPr>
          <w:rFonts w:ascii="Times New Roman" w:hAnsi="Times New Roman" w:cs="Times New Roman"/>
          <w:sz w:val="28"/>
          <w:szCs w:val="28"/>
          <w:lang w:val="en-US"/>
        </w:rPr>
        <w:t xml:space="preserve">regulation of insulin gene transcription as well as </w:t>
      </w:r>
      <w:r w:rsidR="003700C7" w:rsidRPr="00C53608">
        <w:rPr>
          <w:rFonts w:ascii="Times New Roman" w:hAnsi="Times New Roman" w:cs="Times New Roman"/>
          <w:sz w:val="28"/>
          <w:szCs w:val="28"/>
          <w:lang w:val="en-US"/>
        </w:rPr>
        <w:t xml:space="preserve">for </w:t>
      </w:r>
      <w:r w:rsidR="00B045AC" w:rsidRPr="00C53608">
        <w:rPr>
          <w:rFonts w:ascii="Times New Roman" w:hAnsi="Times New Roman" w:cs="Times New Roman"/>
          <w:sz w:val="28"/>
          <w:szCs w:val="28"/>
          <w:lang w:val="en-US"/>
        </w:rPr>
        <w:t>inducing it</w:t>
      </w:r>
      <w:r w:rsidR="00576968">
        <w:rPr>
          <w:rFonts w:ascii="Times New Roman" w:hAnsi="Times New Roman" w:cs="Times New Roman"/>
          <w:sz w:val="28"/>
          <w:szCs w:val="28"/>
          <w:lang w:val="en-US"/>
        </w:rPr>
        <w:t>s activation</w:t>
      </w:r>
      <w:r w:rsidR="003700C7" w:rsidRPr="00C53608">
        <w:rPr>
          <w:rFonts w:ascii="Times New Roman" w:hAnsi="Times New Roman" w:cs="Times New Roman"/>
          <w:sz w:val="28"/>
          <w:szCs w:val="28"/>
          <w:lang w:val="en-US"/>
        </w:rPr>
        <w:t xml:space="preserve"> in response to glucose stimulation. In nature, human islets </w:t>
      </w:r>
      <w:r w:rsidR="00ED5D50" w:rsidRPr="00C53608">
        <w:rPr>
          <w:rFonts w:ascii="Times New Roman" w:hAnsi="Times New Roman" w:cs="Times New Roman"/>
          <w:sz w:val="28"/>
          <w:szCs w:val="28"/>
          <w:lang w:val="en-US"/>
        </w:rPr>
        <w:t>have elevated level of MAFA</w:t>
      </w:r>
      <w:r w:rsidR="0070709F">
        <w:rPr>
          <w:rFonts w:ascii="Times New Roman" w:hAnsi="Times New Roman" w:cs="Times New Roman"/>
          <w:sz w:val="28"/>
          <w:szCs w:val="28"/>
          <w:lang w:val="en-US"/>
        </w:rPr>
        <w:t>. Th</w:t>
      </w:r>
      <w:r w:rsidR="00F04AD5">
        <w:rPr>
          <w:rFonts w:ascii="Times New Roman" w:hAnsi="Times New Roman" w:cs="Times New Roman"/>
          <w:sz w:val="28"/>
          <w:szCs w:val="28"/>
          <w:lang w:val="en-US"/>
        </w:rPr>
        <w:t>us</w:t>
      </w:r>
      <w:r w:rsidR="0070709F">
        <w:rPr>
          <w:rFonts w:ascii="Times New Roman" w:hAnsi="Times New Roman" w:cs="Times New Roman"/>
          <w:sz w:val="28"/>
          <w:szCs w:val="28"/>
          <w:lang w:val="en-US"/>
        </w:rPr>
        <w:t xml:space="preserve">, </w:t>
      </w:r>
      <w:r w:rsidR="00F04AD5">
        <w:rPr>
          <w:rFonts w:ascii="Times New Roman" w:hAnsi="Times New Roman" w:cs="Times New Roman"/>
          <w:sz w:val="28"/>
          <w:szCs w:val="28"/>
          <w:lang w:val="en-US"/>
        </w:rPr>
        <w:t>one</w:t>
      </w:r>
      <w:r w:rsidR="0029510E">
        <w:rPr>
          <w:rFonts w:ascii="Times New Roman" w:hAnsi="Times New Roman" w:cs="Times New Roman"/>
          <w:sz w:val="28"/>
          <w:szCs w:val="28"/>
          <w:lang w:val="en-US"/>
        </w:rPr>
        <w:t xml:space="preserve"> of the main goals of the differentiation process </w:t>
      </w:r>
      <w:r w:rsidR="00ED5D50" w:rsidRPr="00C53608">
        <w:rPr>
          <w:rFonts w:ascii="Times New Roman" w:hAnsi="Times New Roman" w:cs="Times New Roman"/>
          <w:sz w:val="28"/>
          <w:szCs w:val="28"/>
          <w:lang w:val="en-US"/>
        </w:rPr>
        <w:t>was to reach at least 50% of th</w:t>
      </w:r>
      <w:r w:rsidR="0029510E">
        <w:rPr>
          <w:rFonts w:ascii="Times New Roman" w:hAnsi="Times New Roman" w:cs="Times New Roman"/>
          <w:sz w:val="28"/>
          <w:szCs w:val="28"/>
          <w:lang w:val="en-US"/>
        </w:rPr>
        <w:t>e natural</w:t>
      </w:r>
      <w:r w:rsidR="00ED5D50" w:rsidRPr="00C53608">
        <w:rPr>
          <w:rFonts w:ascii="Times New Roman" w:hAnsi="Times New Roman" w:cs="Times New Roman"/>
          <w:sz w:val="28"/>
          <w:szCs w:val="28"/>
          <w:lang w:val="en-US"/>
        </w:rPr>
        <w:t xml:space="preserve"> level</w:t>
      </w:r>
      <w:r w:rsidR="0029510E">
        <w:rPr>
          <w:rFonts w:ascii="Times New Roman" w:hAnsi="Times New Roman" w:cs="Times New Roman"/>
          <w:sz w:val="28"/>
          <w:szCs w:val="28"/>
          <w:lang w:val="en-US"/>
        </w:rPr>
        <w:t xml:space="preserve"> of MAFA expression at the end of the differentiation</w:t>
      </w:r>
      <w:r w:rsidR="00A70F33" w:rsidRPr="00C53608">
        <w:rPr>
          <w:rFonts w:ascii="Times New Roman" w:hAnsi="Times New Roman" w:cs="Times New Roman"/>
          <w:sz w:val="28"/>
          <w:szCs w:val="28"/>
          <w:lang w:val="en-US"/>
        </w:rPr>
        <w:t xml:space="preserve">. </w:t>
      </w:r>
      <w:r w:rsidR="002839DB">
        <w:rPr>
          <w:rFonts w:ascii="Times New Roman" w:hAnsi="Times New Roman" w:cs="Times New Roman"/>
          <w:sz w:val="28"/>
          <w:szCs w:val="28"/>
          <w:lang w:val="en-US"/>
        </w:rPr>
        <w:tab/>
      </w:r>
      <w:r w:rsidR="002839DB">
        <w:rPr>
          <w:rFonts w:ascii="Times New Roman" w:hAnsi="Times New Roman" w:cs="Times New Roman"/>
          <w:sz w:val="28"/>
          <w:szCs w:val="28"/>
          <w:lang w:val="en-US"/>
        </w:rPr>
        <w:tab/>
      </w:r>
      <w:r w:rsidR="002839DB">
        <w:rPr>
          <w:rFonts w:ascii="Times New Roman" w:hAnsi="Times New Roman" w:cs="Times New Roman"/>
          <w:sz w:val="28"/>
          <w:szCs w:val="28"/>
          <w:lang w:val="en-US"/>
        </w:rPr>
        <w:tab/>
      </w:r>
      <w:r w:rsidR="002839DB">
        <w:rPr>
          <w:rFonts w:ascii="Times New Roman" w:hAnsi="Times New Roman" w:cs="Times New Roman"/>
          <w:sz w:val="28"/>
          <w:szCs w:val="28"/>
          <w:lang w:val="en-US"/>
        </w:rPr>
        <w:tab/>
      </w:r>
      <w:r w:rsidR="002839DB">
        <w:rPr>
          <w:rFonts w:ascii="Times New Roman" w:hAnsi="Times New Roman" w:cs="Times New Roman"/>
          <w:sz w:val="28"/>
          <w:szCs w:val="28"/>
          <w:lang w:val="en-US"/>
        </w:rPr>
        <w:tab/>
      </w:r>
      <w:r w:rsidR="002839DB">
        <w:rPr>
          <w:rFonts w:ascii="Times New Roman" w:hAnsi="Times New Roman" w:cs="Times New Roman"/>
          <w:sz w:val="28"/>
          <w:szCs w:val="28"/>
          <w:lang w:val="en-US"/>
        </w:rPr>
        <w:tab/>
      </w:r>
      <w:r w:rsidR="002839DB">
        <w:rPr>
          <w:rFonts w:ascii="Times New Roman" w:hAnsi="Times New Roman" w:cs="Times New Roman"/>
          <w:sz w:val="28"/>
          <w:szCs w:val="28"/>
          <w:lang w:val="en-US"/>
        </w:rPr>
        <w:tab/>
        <w:t xml:space="preserve">In order to do so, a </w:t>
      </w:r>
      <w:r w:rsidR="00A70F33" w:rsidRPr="00C53608">
        <w:rPr>
          <w:rFonts w:ascii="Times New Roman" w:hAnsi="Times New Roman" w:cs="Times New Roman"/>
          <w:sz w:val="28"/>
          <w:szCs w:val="28"/>
          <w:lang w:val="en-US"/>
        </w:rPr>
        <w:t xml:space="preserve">number of </w:t>
      </w:r>
      <w:r w:rsidR="002839DB">
        <w:rPr>
          <w:rFonts w:ascii="Times New Roman" w:hAnsi="Times New Roman" w:cs="Times New Roman"/>
          <w:sz w:val="28"/>
          <w:szCs w:val="28"/>
          <w:lang w:val="en-US"/>
        </w:rPr>
        <w:t xml:space="preserve">chemical </w:t>
      </w:r>
      <w:r w:rsidR="00A70F33" w:rsidRPr="00C53608">
        <w:rPr>
          <w:rFonts w:ascii="Times New Roman" w:hAnsi="Times New Roman" w:cs="Times New Roman"/>
          <w:sz w:val="28"/>
          <w:szCs w:val="28"/>
          <w:lang w:val="en-US"/>
        </w:rPr>
        <w:t xml:space="preserve">compounds were screened </w:t>
      </w:r>
      <w:r w:rsidR="009C1784">
        <w:rPr>
          <w:rFonts w:ascii="Times New Roman" w:hAnsi="Times New Roman" w:cs="Times New Roman"/>
          <w:sz w:val="28"/>
          <w:szCs w:val="28"/>
          <w:lang w:val="en-US"/>
        </w:rPr>
        <w:t xml:space="preserve">by research teams </w:t>
      </w:r>
      <w:r w:rsidR="00A70F33" w:rsidRPr="00C53608">
        <w:rPr>
          <w:rFonts w:ascii="Times New Roman" w:hAnsi="Times New Roman" w:cs="Times New Roman"/>
          <w:sz w:val="28"/>
          <w:szCs w:val="28"/>
          <w:lang w:val="en-US"/>
        </w:rPr>
        <w:t xml:space="preserve">for </w:t>
      </w:r>
      <w:r w:rsidR="002839DB">
        <w:rPr>
          <w:rFonts w:ascii="Times New Roman" w:hAnsi="Times New Roman" w:cs="Times New Roman"/>
          <w:sz w:val="28"/>
          <w:szCs w:val="28"/>
          <w:lang w:val="en-US"/>
        </w:rPr>
        <w:t>the</w:t>
      </w:r>
      <w:r w:rsidR="009C1784">
        <w:rPr>
          <w:rFonts w:ascii="Times New Roman" w:hAnsi="Times New Roman" w:cs="Times New Roman"/>
          <w:sz w:val="28"/>
          <w:szCs w:val="28"/>
          <w:lang w:val="en-US"/>
        </w:rPr>
        <w:t xml:space="preserve"> </w:t>
      </w:r>
      <w:r w:rsidR="00A70F33" w:rsidRPr="00C53608">
        <w:rPr>
          <w:rFonts w:ascii="Times New Roman" w:hAnsi="Times New Roman" w:cs="Times New Roman"/>
          <w:sz w:val="28"/>
          <w:szCs w:val="28"/>
          <w:lang w:val="en-US"/>
        </w:rPr>
        <w:t>ability</w:t>
      </w:r>
      <w:r w:rsidR="009C1784">
        <w:rPr>
          <w:rFonts w:ascii="Times New Roman" w:hAnsi="Times New Roman" w:cs="Times New Roman"/>
          <w:sz w:val="28"/>
          <w:szCs w:val="28"/>
          <w:lang w:val="en-US"/>
        </w:rPr>
        <w:t xml:space="preserve"> of compounds </w:t>
      </w:r>
      <w:r w:rsidR="006F10E7" w:rsidRPr="00C53608">
        <w:rPr>
          <w:rFonts w:ascii="Times New Roman" w:hAnsi="Times New Roman" w:cs="Times New Roman"/>
          <w:sz w:val="28"/>
          <w:szCs w:val="28"/>
          <w:lang w:val="en-US"/>
        </w:rPr>
        <w:t xml:space="preserve">induce MAFA </w:t>
      </w:r>
      <w:r w:rsidR="002839DB">
        <w:rPr>
          <w:rFonts w:ascii="Times New Roman" w:hAnsi="Times New Roman" w:cs="Times New Roman"/>
          <w:sz w:val="28"/>
          <w:szCs w:val="28"/>
          <w:lang w:val="en-US"/>
        </w:rPr>
        <w:t xml:space="preserve">expression </w:t>
      </w:r>
      <w:r w:rsidR="006F10E7" w:rsidRPr="00C53608">
        <w:rPr>
          <w:rFonts w:ascii="Times New Roman" w:hAnsi="Times New Roman" w:cs="Times New Roman"/>
          <w:sz w:val="28"/>
          <w:szCs w:val="28"/>
          <w:lang w:val="en-US"/>
        </w:rPr>
        <w:t xml:space="preserve">while not affecting desired growth of insulin </w:t>
      </w:r>
      <w:r w:rsidR="009C1784">
        <w:rPr>
          <w:rFonts w:ascii="Times New Roman" w:hAnsi="Times New Roman" w:cs="Times New Roman"/>
          <w:sz w:val="28"/>
          <w:szCs w:val="28"/>
          <w:lang w:val="en-US"/>
        </w:rPr>
        <w:t xml:space="preserve">and </w:t>
      </w:r>
      <w:r w:rsidR="002A44A8" w:rsidRPr="00C53608">
        <w:rPr>
          <w:rFonts w:ascii="Times New Roman" w:hAnsi="Times New Roman" w:cs="Times New Roman"/>
          <w:sz w:val="28"/>
          <w:szCs w:val="28"/>
          <w:lang w:val="en-US"/>
        </w:rPr>
        <w:t>NKX 6.1</w:t>
      </w:r>
      <w:r w:rsidR="009C1784" w:rsidRPr="009C1784">
        <w:rPr>
          <w:rFonts w:ascii="Times New Roman" w:hAnsi="Times New Roman" w:cs="Times New Roman"/>
          <w:sz w:val="28"/>
          <w:szCs w:val="28"/>
          <w:lang w:val="en-US"/>
        </w:rPr>
        <w:t xml:space="preserve"> </w:t>
      </w:r>
      <w:r w:rsidR="009C1784" w:rsidRPr="00C53608">
        <w:rPr>
          <w:rFonts w:ascii="Times New Roman" w:hAnsi="Times New Roman" w:cs="Times New Roman"/>
          <w:sz w:val="28"/>
          <w:szCs w:val="28"/>
          <w:lang w:val="en-US"/>
        </w:rPr>
        <w:t>expression</w:t>
      </w:r>
      <w:r w:rsidR="002A44A8" w:rsidRPr="00C53608">
        <w:rPr>
          <w:rFonts w:ascii="Times New Roman" w:hAnsi="Times New Roman" w:cs="Times New Roman"/>
          <w:sz w:val="28"/>
          <w:szCs w:val="28"/>
          <w:lang w:val="en-US"/>
        </w:rPr>
        <w:t xml:space="preserve">. </w:t>
      </w:r>
      <w:r w:rsidR="00D5781B">
        <w:rPr>
          <w:rFonts w:ascii="Times New Roman" w:hAnsi="Times New Roman" w:cs="Times New Roman"/>
          <w:sz w:val="28"/>
          <w:szCs w:val="28"/>
          <w:lang w:val="en-US"/>
        </w:rPr>
        <w:tab/>
      </w:r>
      <w:r w:rsidR="00D5781B">
        <w:rPr>
          <w:rFonts w:ascii="Times New Roman" w:hAnsi="Times New Roman" w:cs="Times New Roman"/>
          <w:sz w:val="28"/>
          <w:szCs w:val="28"/>
          <w:lang w:val="en-US"/>
        </w:rPr>
        <w:tab/>
      </w:r>
      <w:r w:rsidR="00006923" w:rsidRPr="00C53608">
        <w:rPr>
          <w:rFonts w:ascii="Times New Roman" w:hAnsi="Times New Roman" w:cs="Times New Roman"/>
          <w:sz w:val="28"/>
          <w:szCs w:val="28"/>
          <w:lang w:val="en-US"/>
        </w:rPr>
        <w:tab/>
      </w:r>
      <w:r w:rsidR="00576968">
        <w:rPr>
          <w:rFonts w:ascii="Times New Roman" w:hAnsi="Times New Roman" w:cs="Times New Roman"/>
          <w:sz w:val="28"/>
          <w:szCs w:val="28"/>
          <w:lang w:val="en-US"/>
        </w:rPr>
        <w:tab/>
      </w:r>
      <w:r w:rsidR="00576968">
        <w:rPr>
          <w:rFonts w:ascii="Times New Roman" w:hAnsi="Times New Roman" w:cs="Times New Roman"/>
          <w:sz w:val="28"/>
          <w:szCs w:val="28"/>
          <w:lang w:val="en-US"/>
        </w:rPr>
        <w:tab/>
      </w:r>
      <w:r w:rsidR="00576968">
        <w:rPr>
          <w:rFonts w:ascii="Times New Roman" w:hAnsi="Times New Roman" w:cs="Times New Roman"/>
          <w:sz w:val="28"/>
          <w:szCs w:val="28"/>
          <w:lang w:val="en-US"/>
        </w:rPr>
        <w:tab/>
      </w:r>
      <w:r w:rsidR="00006923" w:rsidRPr="00C53608">
        <w:rPr>
          <w:rFonts w:ascii="Times New Roman" w:hAnsi="Times New Roman" w:cs="Times New Roman"/>
          <w:sz w:val="28"/>
          <w:szCs w:val="28"/>
          <w:lang w:val="en-US"/>
        </w:rPr>
        <w:t xml:space="preserve">Ultimately, </w:t>
      </w:r>
      <w:r w:rsidR="009C1784">
        <w:rPr>
          <w:rFonts w:ascii="Times New Roman" w:hAnsi="Times New Roman" w:cs="Times New Roman"/>
          <w:sz w:val="28"/>
          <w:szCs w:val="28"/>
          <w:lang w:val="en-US"/>
        </w:rPr>
        <w:t xml:space="preserve">among others, </w:t>
      </w:r>
      <w:r w:rsidR="00E53429" w:rsidRPr="00C53608">
        <w:rPr>
          <w:rFonts w:ascii="Times New Roman" w:eastAsia="Times New Roman" w:hAnsi="Times New Roman" w:cs="Times New Roman"/>
          <w:sz w:val="28"/>
          <w:szCs w:val="28"/>
          <w:lang w:val="en-US" w:eastAsia="ru-RU"/>
        </w:rPr>
        <w:t xml:space="preserve">gamma secretase inhibitor XX </w:t>
      </w:r>
      <w:r w:rsidR="0082190F">
        <w:rPr>
          <w:rFonts w:ascii="Times New Roman" w:eastAsia="Times New Roman" w:hAnsi="Times New Roman" w:cs="Times New Roman"/>
          <w:sz w:val="28"/>
          <w:szCs w:val="28"/>
          <w:lang w:val="en-US" w:eastAsia="ru-RU"/>
        </w:rPr>
        <w:t>has been</w:t>
      </w:r>
      <w:r w:rsidR="00E53429">
        <w:rPr>
          <w:rFonts w:ascii="Times New Roman" w:eastAsia="Times New Roman" w:hAnsi="Times New Roman" w:cs="Times New Roman"/>
          <w:sz w:val="28"/>
          <w:szCs w:val="28"/>
          <w:lang w:val="en-US" w:eastAsia="ru-RU"/>
        </w:rPr>
        <w:t xml:space="preserve"> identified </w:t>
      </w:r>
      <w:r w:rsidR="006554E2">
        <w:rPr>
          <w:rFonts w:ascii="Times New Roman" w:eastAsia="Times New Roman" w:hAnsi="Times New Roman" w:cs="Times New Roman"/>
          <w:sz w:val="28"/>
          <w:szCs w:val="28"/>
          <w:lang w:val="en-US" w:eastAsia="ru-RU"/>
        </w:rPr>
        <w:t>as the best compound</w:t>
      </w:r>
      <w:r w:rsidR="0082190F">
        <w:rPr>
          <w:rFonts w:ascii="Times New Roman" w:eastAsia="Times New Roman" w:hAnsi="Times New Roman" w:cs="Times New Roman"/>
          <w:sz w:val="28"/>
          <w:szCs w:val="28"/>
          <w:lang w:val="en-US" w:eastAsia="ru-RU"/>
        </w:rPr>
        <w:t xml:space="preserve"> for this purpose. Using the inhibitor XX </w:t>
      </w:r>
      <w:r w:rsidR="00006923" w:rsidRPr="00C53608">
        <w:rPr>
          <w:rFonts w:ascii="Times New Roman" w:hAnsi="Times New Roman" w:cs="Times New Roman"/>
          <w:sz w:val="28"/>
          <w:szCs w:val="28"/>
          <w:lang w:val="en-US"/>
        </w:rPr>
        <w:t xml:space="preserve">provided </w:t>
      </w:r>
      <w:r w:rsidR="007474C5" w:rsidRPr="00C53608">
        <w:rPr>
          <w:rFonts w:ascii="Times New Roman" w:hAnsi="Times New Roman" w:cs="Times New Roman"/>
          <w:sz w:val="28"/>
          <w:szCs w:val="28"/>
          <w:lang w:val="en-US"/>
        </w:rPr>
        <w:t xml:space="preserve">almost 80X more insulin </w:t>
      </w:r>
      <w:r w:rsidR="004E74E9" w:rsidRPr="00C53608">
        <w:rPr>
          <w:rFonts w:ascii="Times New Roman" w:hAnsi="Times New Roman" w:cs="Times New Roman"/>
          <w:sz w:val="28"/>
          <w:szCs w:val="28"/>
          <w:lang w:val="en-US"/>
        </w:rPr>
        <w:t>expression</w:t>
      </w:r>
      <w:r w:rsidR="007474C5" w:rsidRPr="00C53608">
        <w:rPr>
          <w:rFonts w:ascii="Times New Roman" w:hAnsi="Times New Roman" w:cs="Times New Roman"/>
          <w:sz w:val="28"/>
          <w:szCs w:val="28"/>
          <w:lang w:val="en-US"/>
        </w:rPr>
        <w:t xml:space="preserve">, around 150X – for NKX 6.1 and </w:t>
      </w:r>
      <w:r w:rsidR="00872E13" w:rsidRPr="00C53608">
        <w:rPr>
          <w:rFonts w:ascii="Times New Roman" w:hAnsi="Times New Roman" w:cs="Times New Roman"/>
          <w:sz w:val="28"/>
          <w:szCs w:val="28"/>
          <w:lang w:val="en-US"/>
        </w:rPr>
        <w:t xml:space="preserve">more than 30X </w:t>
      </w:r>
      <w:r w:rsidR="006339E9" w:rsidRPr="00C53608">
        <w:rPr>
          <w:rFonts w:ascii="Times New Roman" w:hAnsi="Times New Roman" w:cs="Times New Roman"/>
          <w:sz w:val="28"/>
          <w:szCs w:val="28"/>
          <w:lang w:val="en-US"/>
        </w:rPr>
        <w:t xml:space="preserve">- </w:t>
      </w:r>
      <w:r w:rsidR="00872E13" w:rsidRPr="00C53608">
        <w:rPr>
          <w:rFonts w:ascii="Times New Roman" w:hAnsi="Times New Roman" w:cs="Times New Roman"/>
          <w:sz w:val="28"/>
          <w:szCs w:val="28"/>
          <w:lang w:val="en-US"/>
        </w:rPr>
        <w:t xml:space="preserve">for MAFA marker </w:t>
      </w:r>
      <w:r w:rsidR="00361FD1">
        <w:rPr>
          <w:rFonts w:ascii="Times New Roman" w:hAnsi="Times New Roman" w:cs="Times New Roman"/>
          <w:sz w:val="28"/>
          <w:szCs w:val="28"/>
          <w:lang w:val="en-US"/>
        </w:rPr>
        <w:t xml:space="preserve">compared to the previous stage </w:t>
      </w:r>
      <w:r w:rsidR="00872E13" w:rsidRPr="00C53608">
        <w:rPr>
          <w:rFonts w:ascii="Times New Roman" w:hAnsi="Times New Roman" w:cs="Times New Roman"/>
          <w:sz w:val="28"/>
          <w:szCs w:val="28"/>
          <w:lang w:val="en-US"/>
        </w:rPr>
        <w:t>(Figure 2</w:t>
      </w:r>
      <w:r w:rsidR="00310170">
        <w:rPr>
          <w:rFonts w:ascii="Times New Roman" w:hAnsi="Times New Roman" w:cs="Times New Roman"/>
          <w:sz w:val="28"/>
          <w:szCs w:val="28"/>
          <w:lang w:val="en-US"/>
        </w:rPr>
        <w:t>7</w:t>
      </w:r>
      <w:r w:rsidR="00872E13" w:rsidRPr="00C53608">
        <w:rPr>
          <w:rFonts w:ascii="Times New Roman" w:hAnsi="Times New Roman" w:cs="Times New Roman"/>
          <w:sz w:val="28"/>
          <w:szCs w:val="28"/>
          <w:lang w:val="en-US"/>
        </w:rPr>
        <w:t xml:space="preserve">). </w:t>
      </w:r>
      <w:r w:rsidR="00006923" w:rsidRPr="00C53608">
        <w:rPr>
          <w:rFonts w:ascii="Times New Roman" w:hAnsi="Times New Roman" w:cs="Times New Roman"/>
          <w:sz w:val="28"/>
          <w:szCs w:val="28"/>
          <w:lang w:val="en-US"/>
        </w:rPr>
        <w:t xml:space="preserve"> </w:t>
      </w:r>
      <w:r w:rsidR="00A70F33" w:rsidRPr="00C53608">
        <w:rPr>
          <w:rFonts w:ascii="Times New Roman" w:hAnsi="Times New Roman" w:cs="Times New Roman"/>
          <w:sz w:val="28"/>
          <w:szCs w:val="28"/>
          <w:lang w:val="en-US"/>
        </w:rPr>
        <w:t xml:space="preserve"> </w:t>
      </w:r>
      <w:r w:rsidR="00ED5D50" w:rsidRPr="00C53608">
        <w:rPr>
          <w:rFonts w:ascii="Times New Roman" w:hAnsi="Times New Roman" w:cs="Times New Roman"/>
          <w:sz w:val="28"/>
          <w:szCs w:val="28"/>
          <w:lang w:val="en-US"/>
        </w:rPr>
        <w:t xml:space="preserve"> </w:t>
      </w:r>
      <w:r w:rsidR="00B045AC" w:rsidRPr="00C53608">
        <w:rPr>
          <w:rFonts w:ascii="Times New Roman" w:hAnsi="Times New Roman" w:cs="Times New Roman"/>
          <w:sz w:val="28"/>
          <w:szCs w:val="28"/>
          <w:lang w:val="en-US"/>
        </w:rPr>
        <w:t xml:space="preserve"> </w:t>
      </w:r>
    </w:p>
    <w:tbl>
      <w:tblPr>
        <w:tblStyle w:val="TableGrid"/>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255"/>
        <w:gridCol w:w="4505"/>
        <w:gridCol w:w="14"/>
      </w:tblGrid>
      <w:tr w:rsidR="00786A00" w:rsidRPr="00C53608" w14:paraId="0CBC3460" w14:textId="77777777" w:rsidTr="007A0529">
        <w:tc>
          <w:tcPr>
            <w:tcW w:w="4585" w:type="dxa"/>
          </w:tcPr>
          <w:p w14:paraId="3E018398" w14:textId="1C70D20A" w:rsidR="004E74E9" w:rsidRPr="00C53608" w:rsidRDefault="004E74E9" w:rsidP="00900C3B">
            <w:pPr>
              <w:rPr>
                <w:rFonts w:ascii="Times New Roman" w:hAnsi="Times New Roman" w:cs="Times New Roman"/>
                <w:b/>
                <w:bCs/>
                <w:sz w:val="28"/>
                <w:szCs w:val="28"/>
                <w:lang w:val="en-US"/>
              </w:rPr>
            </w:pPr>
            <w:r w:rsidRPr="00C53608">
              <w:rPr>
                <w:rFonts w:ascii="Times New Roman" w:hAnsi="Times New Roman" w:cs="Times New Roman"/>
                <w:b/>
                <w:bCs/>
                <w:sz w:val="28"/>
                <w:szCs w:val="28"/>
                <w:lang w:val="en-US"/>
              </w:rPr>
              <w:lastRenderedPageBreak/>
              <w:t xml:space="preserve">            </w:t>
            </w:r>
            <w:r w:rsidR="0026120B">
              <w:rPr>
                <w:rFonts w:ascii="Times New Roman" w:hAnsi="Times New Roman" w:cs="Times New Roman"/>
                <w:b/>
                <w:bCs/>
                <w:sz w:val="28"/>
                <w:szCs w:val="28"/>
                <w:lang w:val="en-US"/>
              </w:rPr>
              <w:t xml:space="preserve">                    </w:t>
            </w:r>
            <w:r w:rsidRPr="00C53608">
              <w:rPr>
                <w:rFonts w:ascii="Times New Roman" w:hAnsi="Times New Roman" w:cs="Times New Roman"/>
                <w:b/>
                <w:bCs/>
                <w:sz w:val="28"/>
                <w:szCs w:val="28"/>
                <w:lang w:val="en-US"/>
              </w:rPr>
              <w:t xml:space="preserve">A      </w:t>
            </w:r>
          </w:p>
          <w:p w14:paraId="5B2238F5" w14:textId="57477D73" w:rsidR="004E74E9" w:rsidRPr="00C53608" w:rsidRDefault="004E74E9" w:rsidP="00900C3B">
            <w:pPr>
              <w:jc w:val="right"/>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6CA49A6A" wp14:editId="1D92B121">
                  <wp:extent cx="2822575" cy="2107096"/>
                  <wp:effectExtent l="0" t="0" r="15875" b="7620"/>
                  <wp:docPr id="23" name="Диаграмма 23">
                    <a:extLst xmlns:a="http://schemas.openxmlformats.org/drawingml/2006/main">
                      <a:ext uri="{FF2B5EF4-FFF2-40B4-BE49-F238E27FC236}">
                        <a16:creationId xmlns:a16="http://schemas.microsoft.com/office/drawing/2014/main" id="{07955E28-5A96-7C47-C021-59A8DFDC7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55" w:type="dxa"/>
          </w:tcPr>
          <w:p w14:paraId="4AEFE792" w14:textId="51CCEC76" w:rsidR="004E74E9" w:rsidRPr="00C53608" w:rsidRDefault="0026120B" w:rsidP="00900C3B">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
        </w:tc>
        <w:tc>
          <w:tcPr>
            <w:tcW w:w="4519" w:type="dxa"/>
            <w:gridSpan w:val="2"/>
          </w:tcPr>
          <w:p w14:paraId="70939A56" w14:textId="0891CD81" w:rsidR="004E74E9" w:rsidRPr="00C53608" w:rsidRDefault="004E74E9" w:rsidP="00900C3B">
            <w:pPr>
              <w:rPr>
                <w:rFonts w:ascii="Times New Roman" w:hAnsi="Times New Roman" w:cs="Times New Roman"/>
                <w:b/>
                <w:bCs/>
                <w:sz w:val="28"/>
                <w:szCs w:val="28"/>
                <w:lang w:val="en-US"/>
              </w:rPr>
            </w:pPr>
            <w:r w:rsidRPr="00C53608">
              <w:rPr>
                <w:rFonts w:ascii="Times New Roman" w:hAnsi="Times New Roman" w:cs="Times New Roman"/>
                <w:b/>
                <w:bCs/>
                <w:sz w:val="28"/>
                <w:szCs w:val="28"/>
                <w:lang w:val="en-US"/>
              </w:rPr>
              <w:t xml:space="preserve"> </w:t>
            </w:r>
            <w:r w:rsidR="0026120B">
              <w:rPr>
                <w:rFonts w:ascii="Times New Roman" w:hAnsi="Times New Roman" w:cs="Times New Roman"/>
                <w:b/>
                <w:bCs/>
                <w:sz w:val="28"/>
                <w:szCs w:val="28"/>
                <w:lang w:val="en-US"/>
              </w:rPr>
              <w:t xml:space="preserve">                               </w:t>
            </w:r>
            <w:r w:rsidRPr="00C53608">
              <w:rPr>
                <w:rFonts w:ascii="Times New Roman" w:hAnsi="Times New Roman" w:cs="Times New Roman"/>
                <w:b/>
                <w:bCs/>
                <w:sz w:val="28"/>
                <w:szCs w:val="28"/>
                <w:lang w:val="en-US"/>
              </w:rPr>
              <w:t xml:space="preserve">B   </w:t>
            </w:r>
          </w:p>
          <w:p w14:paraId="6994CE53" w14:textId="72094520" w:rsidR="004E74E9" w:rsidRPr="00C53608" w:rsidRDefault="004E74E9" w:rsidP="00900C3B">
            <w:pP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6C036A0E" wp14:editId="0BB23F35">
                  <wp:extent cx="2782570" cy="2091193"/>
                  <wp:effectExtent l="0" t="0" r="17780" b="4445"/>
                  <wp:docPr id="27" name="Диаграмма 27">
                    <a:extLst xmlns:a="http://schemas.openxmlformats.org/drawingml/2006/main">
                      <a:ext uri="{FF2B5EF4-FFF2-40B4-BE49-F238E27FC236}">
                        <a16:creationId xmlns:a16="http://schemas.microsoft.com/office/drawing/2014/main" id="{748B34AD-C0FC-2107-4B0C-438189E66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4E74E9" w:rsidRPr="00C53608" w14:paraId="106E736F" w14:textId="77777777" w:rsidTr="007A0529">
        <w:trPr>
          <w:gridAfter w:val="1"/>
          <w:wAfter w:w="14" w:type="dxa"/>
        </w:trPr>
        <w:tc>
          <w:tcPr>
            <w:tcW w:w="9345" w:type="dxa"/>
            <w:gridSpan w:val="3"/>
            <w:vAlign w:val="bottom"/>
          </w:tcPr>
          <w:p w14:paraId="2B3201C5" w14:textId="77777777" w:rsidR="004E74E9" w:rsidRPr="00C53608" w:rsidRDefault="004E74E9" w:rsidP="00900C3B">
            <w:pPr>
              <w:rPr>
                <w:rFonts w:ascii="Times New Roman" w:hAnsi="Times New Roman" w:cs="Times New Roman"/>
                <w:b/>
                <w:bCs/>
                <w:sz w:val="28"/>
                <w:szCs w:val="28"/>
                <w:lang w:val="en-US"/>
              </w:rPr>
            </w:pPr>
          </w:p>
          <w:p w14:paraId="387AB391" w14:textId="0BBB7010" w:rsidR="004E74E9" w:rsidRPr="00C53608" w:rsidRDefault="004E74E9" w:rsidP="00900C3B">
            <w:pPr>
              <w:rPr>
                <w:rFonts w:ascii="Times New Roman" w:hAnsi="Times New Roman" w:cs="Times New Roman"/>
                <w:b/>
                <w:bCs/>
                <w:sz w:val="28"/>
                <w:szCs w:val="28"/>
                <w:lang w:val="en-US"/>
              </w:rPr>
            </w:pPr>
            <w:r w:rsidRPr="00C53608">
              <w:rPr>
                <w:rFonts w:ascii="Times New Roman" w:hAnsi="Times New Roman" w:cs="Times New Roman"/>
                <w:b/>
                <w:bCs/>
                <w:sz w:val="28"/>
                <w:szCs w:val="28"/>
                <w:lang w:val="en-US"/>
              </w:rPr>
              <w:t xml:space="preserve">                                                </w:t>
            </w:r>
            <w:r w:rsidR="0026120B">
              <w:rPr>
                <w:rFonts w:ascii="Times New Roman" w:hAnsi="Times New Roman" w:cs="Times New Roman"/>
                <w:b/>
                <w:bCs/>
                <w:sz w:val="28"/>
                <w:szCs w:val="28"/>
                <w:lang w:val="en-US"/>
              </w:rPr>
              <w:t xml:space="preserve">                </w:t>
            </w:r>
            <w:r w:rsidRPr="00C53608">
              <w:rPr>
                <w:rFonts w:ascii="Times New Roman" w:hAnsi="Times New Roman" w:cs="Times New Roman"/>
                <w:b/>
                <w:bCs/>
                <w:sz w:val="28"/>
                <w:szCs w:val="28"/>
                <w:lang w:val="en-US"/>
              </w:rPr>
              <w:t>C</w:t>
            </w:r>
          </w:p>
          <w:p w14:paraId="564782B6" w14:textId="201F0698" w:rsidR="004E74E9" w:rsidRPr="00C53608" w:rsidRDefault="004E74E9" w:rsidP="00900C3B">
            <w:pPr>
              <w:jc w:val="center"/>
              <w:rPr>
                <w:rFonts w:ascii="Times New Roman" w:hAnsi="Times New Roman" w:cs="Times New Roman"/>
                <w:b/>
                <w:bCs/>
                <w:sz w:val="28"/>
                <w:szCs w:val="28"/>
                <w:lang w:val="en-US"/>
              </w:rPr>
            </w:pPr>
            <w:r w:rsidRPr="00C53608">
              <w:rPr>
                <w:rFonts w:ascii="Times New Roman" w:hAnsi="Times New Roman" w:cs="Times New Roman"/>
                <w:noProof/>
                <w:sz w:val="28"/>
                <w:szCs w:val="28"/>
              </w:rPr>
              <w:drawing>
                <wp:inline distT="0" distB="0" distL="0" distR="0" wp14:anchorId="614CAD0A" wp14:editId="7C7C67E7">
                  <wp:extent cx="3419061" cy="2066925"/>
                  <wp:effectExtent l="0" t="0" r="10160" b="9525"/>
                  <wp:docPr id="28" name="Диаграмма 28">
                    <a:extLst xmlns:a="http://schemas.openxmlformats.org/drawingml/2006/main">
                      <a:ext uri="{FF2B5EF4-FFF2-40B4-BE49-F238E27FC236}">
                        <a16:creationId xmlns:a16="http://schemas.microsoft.com/office/drawing/2014/main" id="{ECD89285-F6BE-0A16-3202-04008DEE2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759628D" w14:textId="77777777" w:rsidR="004F23CD" w:rsidRDefault="004F23CD" w:rsidP="00900C3B">
      <w:pPr>
        <w:spacing w:line="240" w:lineRule="auto"/>
        <w:jc w:val="center"/>
        <w:rPr>
          <w:rFonts w:ascii="Times New Roman" w:hAnsi="Times New Roman" w:cs="Times New Roman"/>
          <w:sz w:val="28"/>
          <w:szCs w:val="28"/>
          <w:lang w:val="en-US"/>
        </w:rPr>
      </w:pPr>
    </w:p>
    <w:p w14:paraId="684B4201" w14:textId="4BF8F01D" w:rsidR="001F4B6E" w:rsidRPr="00C53608" w:rsidRDefault="00E45C26"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2</w:t>
      </w:r>
      <w:r w:rsidR="00310170">
        <w:rPr>
          <w:rFonts w:ascii="Times New Roman" w:hAnsi="Times New Roman" w:cs="Times New Roman"/>
          <w:sz w:val="28"/>
          <w:szCs w:val="28"/>
          <w:lang w:val="en-US"/>
        </w:rPr>
        <w:t>7</w:t>
      </w:r>
      <w:r w:rsidRPr="00C53608">
        <w:rPr>
          <w:rFonts w:ascii="Times New Roman" w:hAnsi="Times New Roman" w:cs="Times New Roman"/>
          <w:sz w:val="28"/>
          <w:szCs w:val="28"/>
          <w:lang w:val="en-US"/>
        </w:rPr>
        <w:t>. Expression of insulin (A), NKX 6.1 (B) and MAFA (C) by the differentiated beta cells.</w:t>
      </w:r>
    </w:p>
    <w:p w14:paraId="112505F5" w14:textId="77777777" w:rsidR="001F4B6E" w:rsidRDefault="001F4B6E" w:rsidP="00900C3B">
      <w:pPr>
        <w:spacing w:line="240" w:lineRule="auto"/>
        <w:jc w:val="center"/>
        <w:rPr>
          <w:rFonts w:ascii="Times New Roman" w:hAnsi="Times New Roman" w:cs="Times New Roman"/>
          <w:b/>
          <w:bCs/>
          <w:sz w:val="28"/>
          <w:szCs w:val="28"/>
          <w:lang w:val="en-US"/>
        </w:rPr>
      </w:pPr>
    </w:p>
    <w:p w14:paraId="7495395E" w14:textId="3F5C217E" w:rsidR="007A0529" w:rsidRPr="00ED1EA5" w:rsidRDefault="0016655D" w:rsidP="00D8762D">
      <w:pPr>
        <w:spacing w:after="0" w:line="240" w:lineRule="auto"/>
        <w:ind w:firstLine="708"/>
        <w:jc w:val="both"/>
        <w:rPr>
          <w:rFonts w:ascii="Times New Roman" w:eastAsia="Times New Roman" w:hAnsi="Times New Roman" w:cs="Times New Roman"/>
          <w:sz w:val="28"/>
          <w:szCs w:val="28"/>
          <w:lang w:val="en-US" w:eastAsia="ru-RU"/>
        </w:rPr>
      </w:pPr>
      <w:r w:rsidRPr="0016655D">
        <w:rPr>
          <w:rFonts w:ascii="Times New Roman" w:eastAsia="Times New Roman" w:hAnsi="Times New Roman" w:cs="Times New Roman"/>
          <w:sz w:val="28"/>
          <w:szCs w:val="28"/>
          <w:lang w:val="en-US" w:eastAsia="ru-RU"/>
        </w:rPr>
        <w:t>M</w:t>
      </w:r>
      <w:r w:rsidR="00361FD1">
        <w:rPr>
          <w:rFonts w:ascii="Times New Roman" w:eastAsia="Times New Roman" w:hAnsi="Times New Roman" w:cs="Times New Roman"/>
          <w:sz w:val="28"/>
          <w:szCs w:val="28"/>
          <w:lang w:val="en-US" w:eastAsia="ru-RU"/>
        </w:rPr>
        <w:t>AF</w:t>
      </w:r>
      <w:r w:rsidRPr="0016655D">
        <w:rPr>
          <w:rFonts w:ascii="Times New Roman" w:eastAsia="Times New Roman" w:hAnsi="Times New Roman" w:cs="Times New Roman"/>
          <w:sz w:val="28"/>
          <w:szCs w:val="28"/>
          <w:lang w:val="en-US" w:eastAsia="ru-RU"/>
        </w:rPr>
        <w:t>A is a potent activator of insulin transcription, specifically in beta cells. It binds to the insulin promoter and enhances insulin mRNA production, which is crucial for insulin synthesis and secretion</w:t>
      </w:r>
      <w:r w:rsidR="00ED1EA5">
        <w:rPr>
          <w:rFonts w:ascii="Times New Roman" w:eastAsia="Times New Roman" w:hAnsi="Times New Roman" w:cs="Times New Roman"/>
          <w:sz w:val="28"/>
          <w:szCs w:val="28"/>
          <w:lang w:val="en-US" w:eastAsia="ru-RU"/>
        </w:rPr>
        <w:t xml:space="preserve">. </w:t>
      </w:r>
      <w:r w:rsidR="00ED1EA5" w:rsidRPr="00ED1EA5">
        <w:rPr>
          <w:rFonts w:ascii="Times New Roman" w:eastAsia="Times New Roman" w:hAnsi="Times New Roman" w:cs="Times New Roman"/>
          <w:sz w:val="28"/>
          <w:szCs w:val="28"/>
          <w:lang w:val="en-US" w:eastAsia="ru-RU"/>
        </w:rPr>
        <w:t>M</w:t>
      </w:r>
      <w:r w:rsidR="00361FD1">
        <w:rPr>
          <w:rFonts w:ascii="Times New Roman" w:eastAsia="Times New Roman" w:hAnsi="Times New Roman" w:cs="Times New Roman"/>
          <w:sz w:val="28"/>
          <w:szCs w:val="28"/>
          <w:lang w:val="en-US" w:eastAsia="ru-RU"/>
        </w:rPr>
        <w:t>AF</w:t>
      </w:r>
      <w:r w:rsidR="00ED1EA5" w:rsidRPr="00ED1EA5">
        <w:rPr>
          <w:rFonts w:ascii="Times New Roman" w:eastAsia="Times New Roman" w:hAnsi="Times New Roman" w:cs="Times New Roman"/>
          <w:sz w:val="28"/>
          <w:szCs w:val="28"/>
          <w:lang w:val="en-US" w:eastAsia="ru-RU"/>
        </w:rPr>
        <w:t>A is essential for the differentiation of beta cells during development and their functional maturation. It is involved in the second phase of beta cell differentiation and is absent in cells lacking this phase, indicating its role in beta cell developmen</w:t>
      </w:r>
      <w:r w:rsidR="007527B0">
        <w:rPr>
          <w:rFonts w:ascii="Times New Roman" w:eastAsia="Times New Roman" w:hAnsi="Times New Roman" w:cs="Times New Roman"/>
          <w:sz w:val="28"/>
          <w:szCs w:val="28"/>
          <w:lang w:val="en-US" w:eastAsia="ru-RU"/>
        </w:rPr>
        <w:t>t [168]</w:t>
      </w:r>
      <w:r w:rsidR="00645D7B">
        <w:rPr>
          <w:rFonts w:ascii="Times New Roman" w:eastAsia="Times New Roman" w:hAnsi="Times New Roman" w:cs="Times New Roman"/>
          <w:sz w:val="28"/>
          <w:szCs w:val="28"/>
          <w:lang w:val="en-US" w:eastAsia="ru-RU"/>
        </w:rPr>
        <w:t xml:space="preserve">. </w:t>
      </w:r>
      <w:r w:rsidR="00645D7B" w:rsidRPr="00645D7B">
        <w:rPr>
          <w:rFonts w:ascii="Times New Roman" w:eastAsia="Times New Roman" w:hAnsi="Times New Roman" w:cs="Times New Roman"/>
          <w:sz w:val="28"/>
          <w:szCs w:val="28"/>
          <w:lang w:val="en-US" w:eastAsia="ru-RU"/>
        </w:rPr>
        <w:t>M</w:t>
      </w:r>
      <w:r w:rsidR="00361FD1">
        <w:rPr>
          <w:rFonts w:ascii="Times New Roman" w:eastAsia="Times New Roman" w:hAnsi="Times New Roman" w:cs="Times New Roman"/>
          <w:sz w:val="28"/>
          <w:szCs w:val="28"/>
          <w:lang w:val="en-US" w:eastAsia="ru-RU"/>
        </w:rPr>
        <w:t>AF</w:t>
      </w:r>
      <w:r w:rsidR="00645D7B" w:rsidRPr="00645D7B">
        <w:rPr>
          <w:rFonts w:ascii="Times New Roman" w:eastAsia="Times New Roman" w:hAnsi="Times New Roman" w:cs="Times New Roman"/>
          <w:sz w:val="28"/>
          <w:szCs w:val="28"/>
          <w:lang w:val="en-US" w:eastAsia="ru-RU"/>
        </w:rPr>
        <w:t xml:space="preserve">A regulates glucose-stimulated insulin secretion by influencing the expression of genes involved in glucose metabolism and </w:t>
      </w:r>
      <w:r w:rsidR="004434AF">
        <w:rPr>
          <w:rFonts w:ascii="Times New Roman" w:eastAsia="Times New Roman" w:hAnsi="Times New Roman" w:cs="Times New Roman"/>
          <w:sz w:val="28"/>
          <w:szCs w:val="28"/>
          <w:lang w:val="en-US" w:eastAsia="ru-RU"/>
        </w:rPr>
        <w:t>i</w:t>
      </w:r>
      <w:r w:rsidR="00645D7B" w:rsidRPr="00645D7B">
        <w:rPr>
          <w:rFonts w:ascii="Times New Roman" w:eastAsia="Times New Roman" w:hAnsi="Times New Roman" w:cs="Times New Roman"/>
          <w:sz w:val="28"/>
          <w:szCs w:val="28"/>
          <w:lang w:val="en-US" w:eastAsia="ru-RU"/>
        </w:rPr>
        <w:t>nsulin secretion pathways, such as glucokinase and GLUT2</w:t>
      </w:r>
      <w:r w:rsidR="00645D7B">
        <w:rPr>
          <w:rFonts w:ascii="Times New Roman" w:eastAsia="Times New Roman" w:hAnsi="Times New Roman" w:cs="Times New Roman"/>
          <w:sz w:val="28"/>
          <w:szCs w:val="28"/>
          <w:lang w:val="en-US" w:eastAsia="ru-RU"/>
        </w:rPr>
        <w:t>.</w:t>
      </w:r>
      <w:r w:rsidR="004434AF">
        <w:rPr>
          <w:rFonts w:ascii="Times New Roman" w:eastAsia="Times New Roman" w:hAnsi="Times New Roman" w:cs="Times New Roman"/>
          <w:sz w:val="28"/>
          <w:szCs w:val="28"/>
          <w:lang w:val="en-US" w:eastAsia="ru-RU"/>
        </w:rPr>
        <w:t xml:space="preserve"> </w:t>
      </w:r>
      <w:r w:rsidR="00645D7B" w:rsidRPr="00645D7B">
        <w:rPr>
          <w:rFonts w:ascii="Times New Roman" w:eastAsia="Times New Roman" w:hAnsi="Times New Roman" w:cs="Times New Roman"/>
          <w:sz w:val="28"/>
          <w:szCs w:val="28"/>
          <w:lang w:val="en-US" w:eastAsia="ru-RU"/>
        </w:rPr>
        <w:t>M</w:t>
      </w:r>
      <w:r w:rsidR="00361FD1">
        <w:rPr>
          <w:rFonts w:ascii="Times New Roman" w:eastAsia="Times New Roman" w:hAnsi="Times New Roman" w:cs="Times New Roman"/>
          <w:sz w:val="28"/>
          <w:szCs w:val="28"/>
          <w:lang w:val="en-US" w:eastAsia="ru-RU"/>
        </w:rPr>
        <w:t>AF</w:t>
      </w:r>
      <w:r w:rsidR="00645D7B" w:rsidRPr="00645D7B">
        <w:rPr>
          <w:rFonts w:ascii="Times New Roman" w:eastAsia="Times New Roman" w:hAnsi="Times New Roman" w:cs="Times New Roman"/>
          <w:sz w:val="28"/>
          <w:szCs w:val="28"/>
          <w:lang w:val="en-US" w:eastAsia="ru-RU"/>
        </w:rPr>
        <w:t xml:space="preserve">A is </w:t>
      </w:r>
      <w:r w:rsidR="004434AF">
        <w:rPr>
          <w:rFonts w:ascii="Times New Roman" w:eastAsia="Times New Roman" w:hAnsi="Times New Roman" w:cs="Times New Roman"/>
          <w:sz w:val="28"/>
          <w:szCs w:val="28"/>
          <w:lang w:val="en-US" w:eastAsia="ru-RU"/>
        </w:rPr>
        <w:t xml:space="preserve">also </w:t>
      </w:r>
      <w:r w:rsidR="00645D7B" w:rsidRPr="00645D7B">
        <w:rPr>
          <w:rFonts w:ascii="Times New Roman" w:eastAsia="Times New Roman" w:hAnsi="Times New Roman" w:cs="Times New Roman"/>
          <w:sz w:val="28"/>
          <w:szCs w:val="28"/>
          <w:lang w:val="en-US" w:eastAsia="ru-RU"/>
        </w:rPr>
        <w:t>crucial for maintaining the mature beta cell phenotype. Loss of M</w:t>
      </w:r>
      <w:r w:rsidR="00361FD1">
        <w:rPr>
          <w:rFonts w:ascii="Times New Roman" w:eastAsia="Times New Roman" w:hAnsi="Times New Roman" w:cs="Times New Roman"/>
          <w:sz w:val="28"/>
          <w:szCs w:val="28"/>
          <w:lang w:val="en-US" w:eastAsia="ru-RU"/>
        </w:rPr>
        <w:t>AF</w:t>
      </w:r>
      <w:r w:rsidR="00645D7B" w:rsidRPr="00645D7B">
        <w:rPr>
          <w:rFonts w:ascii="Times New Roman" w:eastAsia="Times New Roman" w:hAnsi="Times New Roman" w:cs="Times New Roman"/>
          <w:sz w:val="28"/>
          <w:szCs w:val="28"/>
          <w:lang w:val="en-US" w:eastAsia="ru-RU"/>
        </w:rPr>
        <w:t>A can lead to dedifferentiation of beta cells, reducing their ability to produce insulin and potentially converting them into other cell types, such as alpha cell</w:t>
      </w:r>
      <w:r w:rsidR="007527B0">
        <w:rPr>
          <w:rFonts w:ascii="Times New Roman" w:eastAsia="Times New Roman" w:hAnsi="Times New Roman" w:cs="Times New Roman"/>
          <w:sz w:val="28"/>
          <w:szCs w:val="28"/>
          <w:lang w:val="en-US" w:eastAsia="ru-RU"/>
        </w:rPr>
        <w:t>s [169]</w:t>
      </w:r>
      <w:r w:rsidR="00645D7B" w:rsidRPr="00645D7B">
        <w:rPr>
          <w:rFonts w:ascii="Times New Roman" w:eastAsia="Times New Roman" w:hAnsi="Times New Roman" w:cs="Times New Roman"/>
          <w:sz w:val="28"/>
          <w:szCs w:val="28"/>
          <w:lang w:val="en-US" w:eastAsia="ru-RU"/>
        </w:rPr>
        <w:t>.</w:t>
      </w:r>
    </w:p>
    <w:p w14:paraId="4D014665" w14:textId="1E6C1328" w:rsidR="0041345B" w:rsidRDefault="007A0529" w:rsidP="000949DF">
      <w:pPr>
        <w:spacing w:after="0" w:line="240" w:lineRule="auto"/>
        <w:jc w:val="both"/>
        <w:rPr>
          <w:rFonts w:ascii="Times New Roman" w:hAnsi="Times New Roman" w:cs="Times New Roman"/>
          <w:sz w:val="28"/>
          <w:szCs w:val="28"/>
          <w:lang w:val="en-US"/>
        </w:rPr>
      </w:pPr>
      <w:r w:rsidRPr="00C53608">
        <w:rPr>
          <w:rFonts w:ascii="Times New Roman" w:eastAsia="Times New Roman" w:hAnsi="Times New Roman" w:cs="Times New Roman"/>
          <w:sz w:val="28"/>
          <w:szCs w:val="28"/>
          <w:lang w:val="en-US" w:eastAsia="ru-RU"/>
        </w:rPr>
        <w:tab/>
      </w:r>
      <w:r w:rsidR="00810D8F">
        <w:rPr>
          <w:rFonts w:ascii="Times New Roman" w:eastAsia="Times New Roman" w:hAnsi="Times New Roman" w:cs="Times New Roman"/>
          <w:sz w:val="28"/>
          <w:szCs w:val="28"/>
          <w:lang w:val="en-US" w:eastAsia="ru-RU"/>
        </w:rPr>
        <w:t xml:space="preserve">Formation of </w:t>
      </w:r>
      <w:r w:rsidR="00810D8F" w:rsidRPr="001D3B27">
        <w:rPr>
          <w:rFonts w:ascii="Times New Roman" w:hAnsi="Times New Roman" w:cs="Times New Roman"/>
          <w:sz w:val="28"/>
          <w:szCs w:val="28"/>
          <w:lang w:val="en-US"/>
        </w:rPr>
        <w:t>NKX 6.1</w:t>
      </w:r>
      <w:r w:rsidR="00810D8F" w:rsidRPr="001D3B27">
        <w:rPr>
          <w:rFonts w:ascii="Times New Roman" w:hAnsi="Times New Roman" w:cs="Times New Roman"/>
          <w:sz w:val="28"/>
          <w:szCs w:val="28"/>
          <w:vertAlign w:val="superscript"/>
          <w:lang w:val="en-US"/>
        </w:rPr>
        <w:t>+</w:t>
      </w:r>
      <w:r w:rsidR="00810D8F" w:rsidRPr="001D3B27">
        <w:rPr>
          <w:rFonts w:ascii="Times New Roman" w:hAnsi="Times New Roman" w:cs="Times New Roman"/>
          <w:sz w:val="28"/>
          <w:szCs w:val="28"/>
          <w:lang w:val="en-US"/>
        </w:rPr>
        <w:t>, insulin</w:t>
      </w:r>
      <w:r w:rsidR="00810D8F" w:rsidRPr="001D3B27">
        <w:rPr>
          <w:rFonts w:ascii="Times New Roman" w:hAnsi="Times New Roman" w:cs="Times New Roman"/>
          <w:sz w:val="28"/>
          <w:szCs w:val="28"/>
          <w:vertAlign w:val="superscript"/>
          <w:lang w:val="en-US"/>
        </w:rPr>
        <w:t>+</w:t>
      </w:r>
      <w:r w:rsidR="00810D8F" w:rsidRPr="001D3B27">
        <w:rPr>
          <w:rFonts w:ascii="Times New Roman" w:hAnsi="Times New Roman" w:cs="Times New Roman"/>
          <w:sz w:val="28"/>
          <w:szCs w:val="28"/>
          <w:lang w:val="en-US"/>
        </w:rPr>
        <w:t xml:space="preserve"> and MAFA</w:t>
      </w:r>
      <w:r w:rsidR="00810D8F" w:rsidRPr="001D3B27">
        <w:rPr>
          <w:rFonts w:ascii="Times New Roman" w:hAnsi="Times New Roman" w:cs="Times New Roman"/>
          <w:sz w:val="28"/>
          <w:szCs w:val="28"/>
          <w:vertAlign w:val="superscript"/>
          <w:lang w:val="en-US"/>
        </w:rPr>
        <w:t>+</w:t>
      </w:r>
      <w:r w:rsidR="00810D8F" w:rsidRPr="001D3B27">
        <w:rPr>
          <w:rFonts w:ascii="Times New Roman" w:hAnsi="Times New Roman" w:cs="Times New Roman"/>
          <w:sz w:val="28"/>
          <w:szCs w:val="28"/>
          <w:lang w:val="en-US"/>
        </w:rPr>
        <w:t xml:space="preserve"> cells</w:t>
      </w:r>
      <w:r w:rsidRPr="00C53608">
        <w:rPr>
          <w:rFonts w:ascii="Times New Roman" w:eastAsia="Times New Roman" w:hAnsi="Times New Roman" w:cs="Times New Roman"/>
          <w:sz w:val="28"/>
          <w:szCs w:val="28"/>
          <w:lang w:val="en-US" w:eastAsia="ru-RU"/>
        </w:rPr>
        <w:t xml:space="preserve"> </w:t>
      </w:r>
      <w:r w:rsidR="00810D8F">
        <w:rPr>
          <w:rFonts w:ascii="Times New Roman" w:eastAsia="Times New Roman" w:hAnsi="Times New Roman" w:cs="Times New Roman"/>
          <w:sz w:val="28"/>
          <w:szCs w:val="28"/>
          <w:lang w:val="en-US" w:eastAsia="ru-RU"/>
        </w:rPr>
        <w:t>from</w:t>
      </w:r>
      <w:r w:rsidR="00810D8F" w:rsidRPr="00810D8F">
        <w:rPr>
          <w:rFonts w:ascii="Times New Roman" w:hAnsi="Times New Roman" w:cs="Times New Roman"/>
          <w:sz w:val="28"/>
          <w:szCs w:val="28"/>
          <w:lang w:val="en-US"/>
        </w:rPr>
        <w:t xml:space="preserve"> </w:t>
      </w:r>
      <w:r w:rsidR="00810D8F" w:rsidRPr="001D3B27">
        <w:rPr>
          <w:rFonts w:ascii="Times New Roman" w:hAnsi="Times New Roman" w:cs="Times New Roman"/>
          <w:sz w:val="28"/>
          <w:szCs w:val="28"/>
          <w:lang w:val="en-US"/>
        </w:rPr>
        <w:t>NKX 6.1</w:t>
      </w:r>
      <w:r w:rsidR="00810D8F" w:rsidRPr="001D3B27">
        <w:rPr>
          <w:rFonts w:ascii="Times New Roman" w:hAnsi="Times New Roman" w:cs="Times New Roman"/>
          <w:sz w:val="28"/>
          <w:szCs w:val="28"/>
          <w:vertAlign w:val="superscript"/>
          <w:lang w:val="en-US"/>
        </w:rPr>
        <w:t>+</w:t>
      </w:r>
      <w:r w:rsidR="00810D8F">
        <w:rPr>
          <w:rFonts w:ascii="Times New Roman" w:hAnsi="Times New Roman" w:cs="Times New Roman"/>
          <w:sz w:val="28"/>
          <w:szCs w:val="28"/>
          <w:lang w:val="en-US"/>
        </w:rPr>
        <w:t xml:space="preserve"> and </w:t>
      </w:r>
      <w:r w:rsidR="00810D8F" w:rsidRPr="001D3B27">
        <w:rPr>
          <w:rFonts w:ascii="Times New Roman" w:hAnsi="Times New Roman" w:cs="Times New Roman"/>
          <w:sz w:val="28"/>
          <w:szCs w:val="28"/>
          <w:lang w:val="en-US"/>
        </w:rPr>
        <w:t>insulin</w:t>
      </w:r>
      <w:r w:rsidR="00810D8F" w:rsidRPr="001D3B27">
        <w:rPr>
          <w:rFonts w:ascii="Times New Roman" w:hAnsi="Times New Roman" w:cs="Times New Roman"/>
          <w:sz w:val="28"/>
          <w:szCs w:val="28"/>
          <w:vertAlign w:val="superscript"/>
          <w:lang w:val="en-US"/>
        </w:rPr>
        <w:t>+</w:t>
      </w:r>
      <w:r w:rsidR="00810D8F" w:rsidRPr="001D3B27">
        <w:rPr>
          <w:rFonts w:ascii="Times New Roman" w:hAnsi="Times New Roman" w:cs="Times New Roman"/>
          <w:sz w:val="28"/>
          <w:szCs w:val="28"/>
          <w:lang w:val="en-US"/>
        </w:rPr>
        <w:t xml:space="preserve"> </w:t>
      </w:r>
      <w:r w:rsidR="00810D8F">
        <w:rPr>
          <w:rFonts w:ascii="Times New Roman" w:hAnsi="Times New Roman" w:cs="Times New Roman"/>
          <w:sz w:val="28"/>
          <w:szCs w:val="28"/>
          <w:lang w:val="en-US"/>
        </w:rPr>
        <w:t>cells</w:t>
      </w:r>
      <w:r w:rsidR="00810D8F">
        <w:rPr>
          <w:rFonts w:ascii="Times New Roman" w:eastAsia="Times New Roman" w:hAnsi="Times New Roman" w:cs="Times New Roman"/>
          <w:sz w:val="28"/>
          <w:szCs w:val="28"/>
          <w:lang w:val="en-US" w:eastAsia="ru-RU"/>
        </w:rPr>
        <w:t xml:space="preserve"> </w:t>
      </w:r>
      <w:r w:rsidR="006554E2">
        <w:rPr>
          <w:rFonts w:ascii="Times New Roman" w:eastAsia="Times New Roman" w:hAnsi="Times New Roman" w:cs="Times New Roman"/>
          <w:sz w:val="28"/>
          <w:szCs w:val="28"/>
          <w:lang w:val="en-US" w:eastAsia="ru-RU"/>
        </w:rPr>
        <w:t xml:space="preserve">lasted </w:t>
      </w:r>
      <w:r w:rsidRPr="00C53608">
        <w:rPr>
          <w:rFonts w:ascii="Times New Roman" w:eastAsia="Times New Roman" w:hAnsi="Times New Roman" w:cs="Times New Roman"/>
          <w:sz w:val="28"/>
          <w:szCs w:val="28"/>
          <w:lang w:val="en-US" w:eastAsia="ru-RU"/>
        </w:rPr>
        <w:t>for 12 days</w:t>
      </w:r>
      <w:r w:rsidR="00810D8F">
        <w:rPr>
          <w:rFonts w:ascii="Times New Roman" w:eastAsia="Times New Roman" w:hAnsi="Times New Roman" w:cs="Times New Roman"/>
          <w:sz w:val="28"/>
          <w:szCs w:val="28"/>
          <w:lang w:val="en-US" w:eastAsia="ru-RU"/>
        </w:rPr>
        <w:t xml:space="preserve">. Moreover, it was essential to change </w:t>
      </w:r>
      <w:r w:rsidRPr="00C53608">
        <w:rPr>
          <w:rFonts w:ascii="Times New Roman" w:eastAsia="Times New Roman" w:hAnsi="Times New Roman" w:cs="Times New Roman"/>
          <w:sz w:val="28"/>
          <w:szCs w:val="28"/>
          <w:lang w:val="en-US" w:eastAsia="ru-RU"/>
        </w:rPr>
        <w:t xml:space="preserve">the culture’s medium </w:t>
      </w:r>
      <w:r w:rsidRPr="000949DF">
        <w:rPr>
          <w:rFonts w:ascii="Times New Roman" w:eastAsia="Times New Roman" w:hAnsi="Times New Roman" w:cs="Times New Roman"/>
          <w:sz w:val="28"/>
          <w:szCs w:val="28"/>
          <w:lang w:val="en-US" w:eastAsia="ru-RU"/>
        </w:rPr>
        <w:t xml:space="preserve">every day. </w:t>
      </w:r>
      <w:r w:rsidR="000949DF" w:rsidRPr="000949DF">
        <w:rPr>
          <w:rFonts w:ascii="Times New Roman" w:eastAsia="Times New Roman" w:hAnsi="Times New Roman" w:cs="Times New Roman"/>
          <w:i/>
          <w:iCs/>
          <w:sz w:val="28"/>
          <w:szCs w:val="28"/>
          <w:lang w:val="en-US" w:eastAsia="ru-RU"/>
        </w:rPr>
        <w:tab/>
      </w:r>
      <w:r w:rsidR="000949DF" w:rsidRPr="000949DF">
        <w:rPr>
          <w:rFonts w:ascii="Times New Roman" w:eastAsia="Times New Roman" w:hAnsi="Times New Roman" w:cs="Times New Roman"/>
          <w:i/>
          <w:iCs/>
          <w:sz w:val="28"/>
          <w:szCs w:val="28"/>
          <w:lang w:val="en-US" w:eastAsia="ru-RU"/>
        </w:rPr>
        <w:tab/>
      </w:r>
      <w:r w:rsidR="000949DF" w:rsidRPr="000949DF">
        <w:rPr>
          <w:rFonts w:ascii="Times New Roman" w:eastAsia="Times New Roman" w:hAnsi="Times New Roman" w:cs="Times New Roman"/>
          <w:i/>
          <w:iCs/>
          <w:sz w:val="28"/>
          <w:szCs w:val="28"/>
          <w:lang w:val="en-US" w:eastAsia="ru-RU"/>
        </w:rPr>
        <w:tab/>
      </w:r>
      <w:r w:rsidR="000949DF" w:rsidRPr="000949DF">
        <w:rPr>
          <w:rFonts w:ascii="Times New Roman" w:eastAsia="Times New Roman" w:hAnsi="Times New Roman" w:cs="Times New Roman"/>
          <w:i/>
          <w:iCs/>
          <w:sz w:val="28"/>
          <w:szCs w:val="28"/>
          <w:lang w:val="en-US" w:eastAsia="ru-RU"/>
        </w:rPr>
        <w:tab/>
      </w:r>
      <w:r w:rsidR="00FF29C5">
        <w:rPr>
          <w:rFonts w:ascii="Times New Roman" w:eastAsia="Times New Roman" w:hAnsi="Times New Roman" w:cs="Times New Roman"/>
          <w:i/>
          <w:iCs/>
          <w:sz w:val="28"/>
          <w:szCs w:val="28"/>
          <w:lang w:val="en-US" w:eastAsia="ru-RU"/>
        </w:rPr>
        <w:tab/>
      </w:r>
      <w:r w:rsidR="00FF29C5">
        <w:rPr>
          <w:rFonts w:ascii="Times New Roman" w:eastAsia="Times New Roman" w:hAnsi="Times New Roman" w:cs="Times New Roman"/>
          <w:i/>
          <w:iCs/>
          <w:sz w:val="28"/>
          <w:szCs w:val="28"/>
          <w:lang w:val="en-US" w:eastAsia="ru-RU"/>
        </w:rPr>
        <w:tab/>
      </w:r>
      <w:r w:rsidR="00FF29C5">
        <w:rPr>
          <w:rFonts w:ascii="Times New Roman" w:eastAsia="Times New Roman" w:hAnsi="Times New Roman" w:cs="Times New Roman"/>
          <w:i/>
          <w:iCs/>
          <w:sz w:val="28"/>
          <w:szCs w:val="28"/>
          <w:lang w:val="en-US" w:eastAsia="ru-RU"/>
        </w:rPr>
        <w:tab/>
      </w:r>
      <w:r w:rsidR="000949DF" w:rsidRPr="000949DF">
        <w:rPr>
          <w:rFonts w:ascii="Times New Roman" w:eastAsia="Times New Roman" w:hAnsi="Times New Roman" w:cs="Times New Roman"/>
          <w:i/>
          <w:iCs/>
          <w:sz w:val="28"/>
          <w:szCs w:val="28"/>
          <w:lang w:val="en-US" w:eastAsia="ru-RU"/>
        </w:rPr>
        <w:tab/>
      </w:r>
      <w:r w:rsidR="000949DF" w:rsidRPr="000949DF">
        <w:rPr>
          <w:rFonts w:ascii="Times New Roman" w:eastAsia="Times New Roman" w:hAnsi="Times New Roman" w:cs="Times New Roman"/>
          <w:i/>
          <w:iCs/>
          <w:sz w:val="28"/>
          <w:szCs w:val="28"/>
          <w:lang w:val="en-US" w:eastAsia="ru-RU"/>
        </w:rPr>
        <w:tab/>
      </w:r>
      <w:r w:rsidR="000949DF" w:rsidRPr="000949DF">
        <w:rPr>
          <w:rFonts w:ascii="Times New Roman" w:eastAsia="Times New Roman" w:hAnsi="Times New Roman" w:cs="Times New Roman"/>
          <w:i/>
          <w:iCs/>
          <w:sz w:val="28"/>
          <w:szCs w:val="28"/>
          <w:lang w:val="en-US" w:eastAsia="ru-RU"/>
        </w:rPr>
        <w:lastRenderedPageBreak/>
        <w:tab/>
      </w:r>
      <w:r w:rsidR="000949DF">
        <w:rPr>
          <w:rFonts w:ascii="Times New Roman" w:eastAsia="Times New Roman" w:hAnsi="Times New Roman" w:cs="Times New Roman"/>
          <w:sz w:val="28"/>
          <w:szCs w:val="28"/>
          <w:lang w:val="en-US" w:eastAsia="ru-RU"/>
        </w:rPr>
        <w:t xml:space="preserve">Thereafter, </w:t>
      </w:r>
      <w:r w:rsidR="0041345B" w:rsidRPr="000949DF">
        <w:rPr>
          <w:rFonts w:ascii="Times New Roman" w:hAnsi="Times New Roman" w:cs="Times New Roman"/>
          <w:sz w:val="28"/>
          <w:szCs w:val="28"/>
          <w:lang w:val="en-US"/>
        </w:rPr>
        <w:t>the</w:t>
      </w:r>
      <w:r w:rsidR="0041345B" w:rsidRPr="00C53608">
        <w:rPr>
          <w:rFonts w:ascii="Times New Roman" w:hAnsi="Times New Roman" w:cs="Times New Roman"/>
          <w:sz w:val="28"/>
          <w:szCs w:val="28"/>
          <w:lang w:val="en-US"/>
        </w:rPr>
        <w:t xml:space="preserve"> cells were analyzed for </w:t>
      </w:r>
      <w:r w:rsidR="009B5AC1" w:rsidRPr="00C53608">
        <w:rPr>
          <w:rFonts w:ascii="Times New Roman" w:hAnsi="Times New Roman" w:cs="Times New Roman"/>
          <w:sz w:val="28"/>
          <w:szCs w:val="28"/>
          <w:lang w:val="en-US"/>
        </w:rPr>
        <w:t>expression of somatostatin and glucagon.</w:t>
      </w:r>
      <w:r w:rsidR="00B86729" w:rsidRPr="00C53608">
        <w:rPr>
          <w:rFonts w:ascii="Times New Roman" w:hAnsi="Times New Roman" w:cs="Times New Roman"/>
          <w:sz w:val="28"/>
          <w:szCs w:val="28"/>
          <w:lang w:val="en-US"/>
        </w:rPr>
        <w:t xml:space="preserve"> </w:t>
      </w:r>
      <w:r w:rsidR="0086495A" w:rsidRPr="00C53608">
        <w:rPr>
          <w:rFonts w:ascii="Times New Roman" w:hAnsi="Times New Roman" w:cs="Times New Roman"/>
          <w:sz w:val="28"/>
          <w:szCs w:val="28"/>
          <w:lang w:val="en-US"/>
        </w:rPr>
        <w:t xml:space="preserve">During </w:t>
      </w:r>
      <w:r w:rsidR="000A6456">
        <w:rPr>
          <w:rFonts w:ascii="Times New Roman" w:hAnsi="Times New Roman" w:cs="Times New Roman"/>
          <w:sz w:val="28"/>
          <w:szCs w:val="28"/>
          <w:lang w:val="en-US"/>
        </w:rPr>
        <w:t xml:space="preserve">the </w:t>
      </w:r>
      <w:r w:rsidR="00C83E5F" w:rsidRPr="00C53608">
        <w:rPr>
          <w:rFonts w:ascii="Times New Roman" w:hAnsi="Times New Roman" w:cs="Times New Roman"/>
          <w:sz w:val="28"/>
          <w:szCs w:val="28"/>
          <w:lang w:val="en-US"/>
        </w:rPr>
        <w:t xml:space="preserve">previous </w:t>
      </w:r>
      <w:r w:rsidR="0086495A" w:rsidRPr="00C53608">
        <w:rPr>
          <w:rFonts w:ascii="Times New Roman" w:hAnsi="Times New Roman" w:cs="Times New Roman"/>
          <w:sz w:val="28"/>
          <w:szCs w:val="28"/>
          <w:lang w:val="en-US"/>
        </w:rPr>
        <w:t xml:space="preserve">stage </w:t>
      </w:r>
      <w:r w:rsidR="00C83E5F" w:rsidRPr="00C53608">
        <w:rPr>
          <w:rFonts w:ascii="Times New Roman" w:hAnsi="Times New Roman" w:cs="Times New Roman"/>
          <w:sz w:val="28"/>
          <w:szCs w:val="28"/>
          <w:lang w:val="en-US"/>
        </w:rPr>
        <w:t>when the cells first started to express insulin, the</w:t>
      </w:r>
      <w:r w:rsidR="000A6456">
        <w:rPr>
          <w:rFonts w:ascii="Times New Roman" w:hAnsi="Times New Roman" w:cs="Times New Roman"/>
          <w:sz w:val="28"/>
          <w:szCs w:val="28"/>
          <w:lang w:val="en-US"/>
        </w:rPr>
        <w:t>y</w:t>
      </w:r>
      <w:r w:rsidR="00C83E5F" w:rsidRPr="00C53608">
        <w:rPr>
          <w:rFonts w:ascii="Times New Roman" w:hAnsi="Times New Roman" w:cs="Times New Roman"/>
          <w:sz w:val="28"/>
          <w:szCs w:val="28"/>
          <w:lang w:val="en-US"/>
        </w:rPr>
        <w:t xml:space="preserve"> were also expressing the other two hormones in levels no lower than </w:t>
      </w:r>
      <w:r w:rsidR="000A6456">
        <w:rPr>
          <w:rFonts w:ascii="Times New Roman" w:hAnsi="Times New Roman" w:cs="Times New Roman"/>
          <w:sz w:val="28"/>
          <w:szCs w:val="28"/>
          <w:lang w:val="en-US"/>
        </w:rPr>
        <w:t xml:space="preserve">of </w:t>
      </w:r>
      <w:r w:rsidR="00C83E5F" w:rsidRPr="00C53608">
        <w:rPr>
          <w:rFonts w:ascii="Times New Roman" w:hAnsi="Times New Roman" w:cs="Times New Roman"/>
          <w:sz w:val="28"/>
          <w:szCs w:val="28"/>
          <w:lang w:val="en-US"/>
        </w:rPr>
        <w:t xml:space="preserve">insulin. </w:t>
      </w:r>
      <w:r w:rsidR="00E97B02" w:rsidRPr="00C53608">
        <w:rPr>
          <w:rFonts w:ascii="Times New Roman" w:hAnsi="Times New Roman" w:cs="Times New Roman"/>
          <w:sz w:val="28"/>
          <w:szCs w:val="28"/>
          <w:lang w:val="en-US"/>
        </w:rPr>
        <w:t xml:space="preserve">Thus, while achieving </w:t>
      </w:r>
      <w:r w:rsidR="00E51C0E" w:rsidRPr="00C53608">
        <w:rPr>
          <w:rFonts w:ascii="Times New Roman" w:hAnsi="Times New Roman" w:cs="Times New Roman"/>
          <w:sz w:val="28"/>
          <w:szCs w:val="28"/>
          <w:lang w:val="en-US"/>
        </w:rPr>
        <w:t xml:space="preserve">the expression of </w:t>
      </w:r>
      <w:r w:rsidR="00E97B02" w:rsidRPr="00C53608">
        <w:rPr>
          <w:rFonts w:ascii="Times New Roman" w:hAnsi="Times New Roman" w:cs="Times New Roman"/>
          <w:sz w:val="28"/>
          <w:szCs w:val="28"/>
          <w:lang w:val="en-US"/>
        </w:rPr>
        <w:t>MAFA</w:t>
      </w:r>
      <w:r w:rsidR="00E51C0E" w:rsidRPr="00C53608">
        <w:rPr>
          <w:rFonts w:ascii="Times New Roman" w:hAnsi="Times New Roman" w:cs="Times New Roman"/>
          <w:sz w:val="28"/>
          <w:szCs w:val="28"/>
          <w:lang w:val="en-US"/>
        </w:rPr>
        <w:t xml:space="preserve">, </w:t>
      </w:r>
      <w:r w:rsidR="00E97B02" w:rsidRPr="00C53608">
        <w:rPr>
          <w:rFonts w:ascii="Times New Roman" w:hAnsi="Times New Roman" w:cs="Times New Roman"/>
          <w:sz w:val="28"/>
          <w:szCs w:val="28"/>
          <w:lang w:val="en-US"/>
        </w:rPr>
        <w:t>it was also imp</w:t>
      </w:r>
      <w:r w:rsidR="00E51C0E" w:rsidRPr="00C53608">
        <w:rPr>
          <w:rFonts w:ascii="Times New Roman" w:hAnsi="Times New Roman" w:cs="Times New Roman"/>
          <w:sz w:val="28"/>
          <w:szCs w:val="28"/>
          <w:lang w:val="en-US"/>
        </w:rPr>
        <w:t xml:space="preserve">ortant to decrease the transcriptions of those hormones. After a few </w:t>
      </w:r>
      <w:r w:rsidR="00252713" w:rsidRPr="00C53608">
        <w:rPr>
          <w:rFonts w:ascii="Times New Roman" w:hAnsi="Times New Roman" w:cs="Times New Roman"/>
          <w:sz w:val="28"/>
          <w:szCs w:val="28"/>
          <w:lang w:val="en-US"/>
        </w:rPr>
        <w:t>modifications</w:t>
      </w:r>
      <w:r w:rsidR="00357234" w:rsidRPr="00C53608">
        <w:rPr>
          <w:rFonts w:ascii="Times New Roman" w:hAnsi="Times New Roman" w:cs="Times New Roman"/>
          <w:sz w:val="28"/>
          <w:szCs w:val="28"/>
          <w:lang w:val="en-US"/>
        </w:rPr>
        <w:t xml:space="preserve"> of the protocol, finally</w:t>
      </w:r>
      <w:r w:rsidR="00252713" w:rsidRPr="00C53608">
        <w:rPr>
          <w:rFonts w:ascii="Times New Roman" w:hAnsi="Times New Roman" w:cs="Times New Roman"/>
          <w:sz w:val="28"/>
          <w:szCs w:val="28"/>
          <w:lang w:val="en-US"/>
        </w:rPr>
        <w:t xml:space="preserve"> relative </w:t>
      </w:r>
      <w:r w:rsidR="00357234" w:rsidRPr="00C53608">
        <w:rPr>
          <w:rFonts w:ascii="Times New Roman" w:hAnsi="Times New Roman" w:cs="Times New Roman"/>
          <w:sz w:val="28"/>
          <w:szCs w:val="28"/>
          <w:lang w:val="en-US"/>
        </w:rPr>
        <w:t>downregulation</w:t>
      </w:r>
      <w:r w:rsidR="00252713" w:rsidRPr="00C53608">
        <w:rPr>
          <w:rFonts w:ascii="Times New Roman" w:hAnsi="Times New Roman" w:cs="Times New Roman"/>
          <w:sz w:val="28"/>
          <w:szCs w:val="28"/>
          <w:lang w:val="en-US"/>
        </w:rPr>
        <w:t xml:space="preserve"> of the target genes </w:t>
      </w:r>
      <w:r w:rsidR="00316A60" w:rsidRPr="00C53608">
        <w:rPr>
          <w:rFonts w:ascii="Times New Roman" w:hAnsi="Times New Roman" w:cs="Times New Roman"/>
          <w:sz w:val="28"/>
          <w:szCs w:val="28"/>
          <w:lang w:val="en-US"/>
        </w:rPr>
        <w:t>was</w:t>
      </w:r>
      <w:r w:rsidR="00252713" w:rsidRPr="00C53608">
        <w:rPr>
          <w:rFonts w:ascii="Times New Roman" w:hAnsi="Times New Roman" w:cs="Times New Roman"/>
          <w:sz w:val="28"/>
          <w:szCs w:val="28"/>
          <w:lang w:val="en-US"/>
        </w:rPr>
        <w:t xml:space="preserve"> achieved (Figure 2</w:t>
      </w:r>
      <w:r w:rsidR="000949DF">
        <w:rPr>
          <w:rFonts w:ascii="Times New Roman" w:hAnsi="Times New Roman" w:cs="Times New Roman"/>
          <w:sz w:val="28"/>
          <w:szCs w:val="28"/>
          <w:lang w:val="en-US"/>
        </w:rPr>
        <w:t>8</w:t>
      </w:r>
      <w:r w:rsidR="00252713" w:rsidRPr="00C53608">
        <w:rPr>
          <w:rFonts w:ascii="Times New Roman" w:hAnsi="Times New Roman" w:cs="Times New Roman"/>
          <w:sz w:val="28"/>
          <w:szCs w:val="28"/>
          <w:lang w:val="en-US"/>
        </w:rPr>
        <w:t xml:space="preserve">). </w:t>
      </w:r>
      <w:r w:rsidR="00357234" w:rsidRPr="00C53608">
        <w:rPr>
          <w:rFonts w:ascii="Times New Roman" w:hAnsi="Times New Roman" w:cs="Times New Roman"/>
          <w:sz w:val="28"/>
          <w:szCs w:val="28"/>
          <w:lang w:val="en-US"/>
        </w:rPr>
        <w:t xml:space="preserve"> </w:t>
      </w:r>
    </w:p>
    <w:p w14:paraId="42DB3E5D" w14:textId="77777777" w:rsidR="000949DF" w:rsidRDefault="000949DF" w:rsidP="000949DF">
      <w:pPr>
        <w:spacing w:after="0" w:line="240" w:lineRule="auto"/>
        <w:jc w:val="both"/>
        <w:rPr>
          <w:rFonts w:ascii="Times New Roman" w:hAnsi="Times New Roman" w:cs="Times New Roman"/>
          <w:sz w:val="28"/>
          <w:szCs w:val="28"/>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6"/>
      </w:tblGrid>
      <w:tr w:rsidR="000949DF" w14:paraId="68D781A4" w14:textId="77777777" w:rsidTr="00FF29C5">
        <w:trPr>
          <w:jc w:val="center"/>
        </w:trPr>
        <w:tc>
          <w:tcPr>
            <w:tcW w:w="4672" w:type="dxa"/>
          </w:tcPr>
          <w:p w14:paraId="2FEB62F1" w14:textId="1157CA71" w:rsidR="000949DF" w:rsidRDefault="00FF29C5" w:rsidP="000949DF">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949DF">
              <w:rPr>
                <w:rFonts w:ascii="Times New Roman" w:hAnsi="Times New Roman" w:cs="Times New Roman"/>
                <w:sz w:val="28"/>
                <w:szCs w:val="28"/>
                <w:lang w:val="en-US"/>
              </w:rPr>
              <w:t>A</w:t>
            </w:r>
          </w:p>
          <w:p w14:paraId="70F14138" w14:textId="2655C002" w:rsidR="00CA6A4E" w:rsidRPr="00CA6A4E" w:rsidRDefault="00CA6A4E" w:rsidP="000949DF">
            <w:pPr>
              <w:jc w:val="both"/>
              <w:rPr>
                <w:rFonts w:ascii="Times New Roman" w:hAnsi="Times New Roman" w:cs="Times New Roman"/>
                <w:sz w:val="16"/>
                <w:szCs w:val="16"/>
                <w:lang w:val="en-US"/>
              </w:rPr>
            </w:pPr>
          </w:p>
        </w:tc>
        <w:tc>
          <w:tcPr>
            <w:tcW w:w="4673" w:type="dxa"/>
          </w:tcPr>
          <w:p w14:paraId="7260061D" w14:textId="42B3D6E8" w:rsidR="000949DF" w:rsidRDefault="000949DF" w:rsidP="000949DF">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0949DF" w14:paraId="3B6EA165" w14:textId="77777777" w:rsidTr="00FF29C5">
        <w:trPr>
          <w:jc w:val="center"/>
        </w:trPr>
        <w:tc>
          <w:tcPr>
            <w:tcW w:w="4672" w:type="dxa"/>
          </w:tcPr>
          <w:p w14:paraId="2E955B34" w14:textId="11C20D45" w:rsidR="000949DF" w:rsidRDefault="000949DF" w:rsidP="00FF29C5">
            <w:pPr>
              <w:jc w:val="center"/>
              <w:rPr>
                <w:rFonts w:ascii="Times New Roman" w:hAnsi="Times New Roman" w:cs="Times New Roman"/>
                <w:sz w:val="28"/>
                <w:szCs w:val="28"/>
                <w:lang w:val="en-US"/>
              </w:rPr>
            </w:pPr>
            <w:r w:rsidRPr="00C53608">
              <w:rPr>
                <w:rFonts w:ascii="Times New Roman" w:hAnsi="Times New Roman" w:cs="Times New Roman"/>
                <w:noProof/>
                <w:sz w:val="28"/>
                <w:szCs w:val="28"/>
              </w:rPr>
              <w:drawing>
                <wp:inline distT="0" distB="0" distL="0" distR="0" wp14:anchorId="5C83DE11" wp14:editId="2BB6E177">
                  <wp:extent cx="2710815" cy="1860605"/>
                  <wp:effectExtent l="0" t="0" r="13335" b="6350"/>
                  <wp:docPr id="8" name="Диаграмма 8">
                    <a:extLst xmlns:a="http://schemas.openxmlformats.org/drawingml/2006/main">
                      <a:ext uri="{FF2B5EF4-FFF2-40B4-BE49-F238E27FC236}">
                        <a16:creationId xmlns:a16="http://schemas.microsoft.com/office/drawing/2014/main" id="{8C30168F-4573-19B6-D13F-DA53156D0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673" w:type="dxa"/>
          </w:tcPr>
          <w:p w14:paraId="32D89F93" w14:textId="002BA566" w:rsidR="000949DF" w:rsidRDefault="000949DF" w:rsidP="00FF29C5">
            <w:pPr>
              <w:jc w:val="center"/>
              <w:rPr>
                <w:rFonts w:ascii="Times New Roman" w:hAnsi="Times New Roman" w:cs="Times New Roman"/>
                <w:sz w:val="28"/>
                <w:szCs w:val="28"/>
                <w:lang w:val="en-US"/>
              </w:rPr>
            </w:pPr>
            <w:r w:rsidRPr="00C53608">
              <w:rPr>
                <w:rFonts w:ascii="Times New Roman" w:hAnsi="Times New Roman" w:cs="Times New Roman"/>
                <w:noProof/>
                <w:sz w:val="28"/>
                <w:szCs w:val="28"/>
              </w:rPr>
              <w:drawing>
                <wp:inline distT="0" distB="0" distL="0" distR="0" wp14:anchorId="2574E524" wp14:editId="4DB3DC90">
                  <wp:extent cx="2846070" cy="1860550"/>
                  <wp:effectExtent l="0" t="0" r="11430" b="6350"/>
                  <wp:docPr id="13" name="Диаграмма 13">
                    <a:extLst xmlns:a="http://schemas.openxmlformats.org/drawingml/2006/main">
                      <a:ext uri="{FF2B5EF4-FFF2-40B4-BE49-F238E27FC236}">
                        <a16:creationId xmlns:a16="http://schemas.microsoft.com/office/drawing/2014/main" id="{63C813F5-1611-C15D-F3B4-057E66876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08523950" w14:textId="77777777" w:rsidR="000949DF" w:rsidRDefault="000949DF" w:rsidP="000949DF">
      <w:pPr>
        <w:spacing w:after="0" w:line="240" w:lineRule="auto"/>
        <w:jc w:val="both"/>
        <w:rPr>
          <w:rFonts w:ascii="Times New Roman" w:hAnsi="Times New Roman" w:cs="Times New Roman"/>
          <w:sz w:val="28"/>
          <w:szCs w:val="28"/>
          <w:lang w:val="en-US"/>
        </w:rPr>
      </w:pPr>
    </w:p>
    <w:p w14:paraId="0E668161" w14:textId="0B0CCF95" w:rsidR="000A2317" w:rsidRPr="00D66847" w:rsidRDefault="000A2317" w:rsidP="00900C3B">
      <w:pPr>
        <w:spacing w:line="240" w:lineRule="auto"/>
        <w:jc w:val="center"/>
        <w:rPr>
          <w:rFonts w:ascii="Times New Roman" w:hAnsi="Times New Roman" w:cs="Times New Roman"/>
          <w:sz w:val="24"/>
          <w:szCs w:val="24"/>
          <w:lang w:val="en-US"/>
        </w:rPr>
      </w:pPr>
      <w:r w:rsidRPr="003704E7">
        <w:rPr>
          <w:rFonts w:ascii="Times New Roman" w:hAnsi="Times New Roman" w:cs="Times New Roman"/>
          <w:sz w:val="28"/>
          <w:szCs w:val="28"/>
          <w:lang w:val="en-US"/>
        </w:rPr>
        <w:t>Figure 2</w:t>
      </w:r>
      <w:r w:rsidR="00CA6A4E">
        <w:rPr>
          <w:rFonts w:ascii="Times New Roman" w:hAnsi="Times New Roman" w:cs="Times New Roman"/>
          <w:sz w:val="28"/>
          <w:szCs w:val="28"/>
          <w:lang w:val="en-US"/>
        </w:rPr>
        <w:t>8</w:t>
      </w:r>
      <w:r w:rsidRPr="003704E7">
        <w:rPr>
          <w:rFonts w:ascii="Times New Roman" w:hAnsi="Times New Roman" w:cs="Times New Roman"/>
          <w:sz w:val="28"/>
          <w:szCs w:val="28"/>
          <w:lang w:val="en-US"/>
        </w:rPr>
        <w:t xml:space="preserve">. </w:t>
      </w:r>
      <w:r w:rsidR="00BF2488" w:rsidRPr="003704E7">
        <w:rPr>
          <w:rFonts w:ascii="Times New Roman" w:hAnsi="Times New Roman" w:cs="Times New Roman"/>
          <w:sz w:val="28"/>
          <w:szCs w:val="28"/>
          <w:lang w:val="en-US"/>
        </w:rPr>
        <w:t>Decreased e</w:t>
      </w:r>
      <w:r w:rsidRPr="003704E7">
        <w:rPr>
          <w:rFonts w:ascii="Times New Roman" w:hAnsi="Times New Roman" w:cs="Times New Roman"/>
          <w:sz w:val="28"/>
          <w:szCs w:val="28"/>
          <w:lang w:val="en-US"/>
        </w:rPr>
        <w:t>xpression of glucagon (</w:t>
      </w:r>
      <w:r w:rsidR="00CA6A4E">
        <w:rPr>
          <w:rFonts w:ascii="Times New Roman" w:hAnsi="Times New Roman" w:cs="Times New Roman"/>
          <w:sz w:val="28"/>
          <w:szCs w:val="28"/>
          <w:lang w:val="en-US"/>
        </w:rPr>
        <w:t>A</w:t>
      </w:r>
      <w:r w:rsidRPr="003704E7">
        <w:rPr>
          <w:rFonts w:ascii="Times New Roman" w:hAnsi="Times New Roman" w:cs="Times New Roman"/>
          <w:sz w:val="28"/>
          <w:szCs w:val="28"/>
          <w:lang w:val="en-US"/>
        </w:rPr>
        <w:t>) and somatostatin (</w:t>
      </w:r>
      <w:r w:rsidR="00CA6A4E">
        <w:rPr>
          <w:rFonts w:ascii="Times New Roman" w:hAnsi="Times New Roman" w:cs="Times New Roman"/>
          <w:sz w:val="28"/>
          <w:szCs w:val="28"/>
          <w:lang w:val="en-US"/>
        </w:rPr>
        <w:t>B)</w:t>
      </w:r>
      <w:r w:rsidRPr="003704E7">
        <w:rPr>
          <w:rFonts w:ascii="Times New Roman" w:hAnsi="Times New Roman" w:cs="Times New Roman"/>
          <w:sz w:val="28"/>
          <w:szCs w:val="28"/>
          <w:lang w:val="en-US"/>
        </w:rPr>
        <w:t xml:space="preserve"> by the differentiated beta cells</w:t>
      </w:r>
      <w:r w:rsidR="00BF2488" w:rsidRPr="003704E7">
        <w:rPr>
          <w:rFonts w:ascii="Times New Roman" w:hAnsi="Times New Roman" w:cs="Times New Roman"/>
          <w:sz w:val="28"/>
          <w:szCs w:val="28"/>
          <w:lang w:val="en-US"/>
        </w:rPr>
        <w:t xml:space="preserve"> during the days of the last stage</w:t>
      </w:r>
      <w:r w:rsidR="00323288">
        <w:rPr>
          <w:rFonts w:ascii="Times New Roman" w:hAnsi="Times New Roman" w:cs="Times New Roman"/>
          <w:sz w:val="28"/>
          <w:szCs w:val="28"/>
          <w:lang w:val="en-US"/>
        </w:rPr>
        <w:t xml:space="preserve"> of the differentiation</w:t>
      </w:r>
      <w:r w:rsidRPr="00D66847">
        <w:rPr>
          <w:rFonts w:ascii="Times New Roman" w:hAnsi="Times New Roman" w:cs="Times New Roman"/>
          <w:sz w:val="24"/>
          <w:szCs w:val="24"/>
          <w:lang w:val="en-US"/>
        </w:rPr>
        <w:t>.</w:t>
      </w:r>
    </w:p>
    <w:p w14:paraId="2AD870BA" w14:textId="77777777" w:rsidR="000A70BC" w:rsidRPr="00D66847" w:rsidRDefault="000A70BC" w:rsidP="00900C3B">
      <w:pPr>
        <w:spacing w:line="240" w:lineRule="auto"/>
        <w:jc w:val="center"/>
        <w:rPr>
          <w:rFonts w:ascii="Times New Roman" w:hAnsi="Times New Roman" w:cs="Times New Roman"/>
          <w:sz w:val="24"/>
          <w:szCs w:val="24"/>
          <w:lang w:val="en-US"/>
        </w:rPr>
      </w:pPr>
    </w:p>
    <w:p w14:paraId="0B54F93D" w14:textId="2892EB66" w:rsidR="003C1D59" w:rsidRDefault="00066E95" w:rsidP="00900C3B">
      <w:pPr>
        <w:spacing w:line="240" w:lineRule="auto"/>
        <w:jc w:val="both"/>
        <w:rPr>
          <w:rFonts w:ascii="Times New Roman" w:hAnsi="Times New Roman" w:cs="Times New Roman"/>
          <w:sz w:val="28"/>
          <w:szCs w:val="28"/>
          <w:lang w:val="en-US"/>
        </w:rPr>
      </w:pPr>
      <w:r w:rsidRPr="00C53608">
        <w:rPr>
          <w:rFonts w:ascii="Times New Roman" w:hAnsi="Times New Roman" w:cs="Times New Roman"/>
          <w:sz w:val="28"/>
          <w:szCs w:val="28"/>
          <w:lang w:val="en-US"/>
        </w:rPr>
        <w:tab/>
      </w:r>
      <w:r w:rsidR="0034286F" w:rsidRPr="00C53608">
        <w:rPr>
          <w:rFonts w:ascii="Times New Roman" w:hAnsi="Times New Roman" w:cs="Times New Roman"/>
          <w:sz w:val="28"/>
          <w:szCs w:val="28"/>
          <w:lang w:val="en-US"/>
        </w:rPr>
        <w:t>Comparably, the decrease of glucagon was achieved</w:t>
      </w:r>
      <w:r w:rsidR="00323288">
        <w:rPr>
          <w:rFonts w:ascii="Times New Roman" w:hAnsi="Times New Roman" w:cs="Times New Roman"/>
          <w:sz w:val="28"/>
          <w:szCs w:val="28"/>
          <w:lang w:val="en-US"/>
        </w:rPr>
        <w:t xml:space="preserve"> slightly</w:t>
      </w:r>
      <w:r w:rsidR="0034286F" w:rsidRPr="00C53608">
        <w:rPr>
          <w:rFonts w:ascii="Times New Roman" w:hAnsi="Times New Roman" w:cs="Times New Roman"/>
          <w:sz w:val="28"/>
          <w:szCs w:val="28"/>
          <w:lang w:val="en-US"/>
        </w:rPr>
        <w:t xml:space="preserve"> faster and easier than </w:t>
      </w:r>
      <w:r w:rsidR="006F58DA" w:rsidRPr="00C53608">
        <w:rPr>
          <w:rFonts w:ascii="Times New Roman" w:hAnsi="Times New Roman" w:cs="Times New Roman"/>
          <w:sz w:val="28"/>
          <w:szCs w:val="28"/>
          <w:lang w:val="en-US"/>
        </w:rPr>
        <w:t xml:space="preserve">of somatostatin. This is probably because </w:t>
      </w:r>
      <w:r w:rsidR="00CC1A2A" w:rsidRPr="00C53608">
        <w:rPr>
          <w:rFonts w:ascii="Times New Roman" w:hAnsi="Times New Roman" w:cs="Times New Roman"/>
          <w:sz w:val="28"/>
          <w:szCs w:val="28"/>
          <w:lang w:val="en-US"/>
        </w:rPr>
        <w:t>in nature glucagon is produced by pure alfa cells of pancreas while somato</w:t>
      </w:r>
      <w:r w:rsidR="00876942" w:rsidRPr="00C53608">
        <w:rPr>
          <w:rFonts w:ascii="Times New Roman" w:hAnsi="Times New Roman" w:cs="Times New Roman"/>
          <w:sz w:val="28"/>
          <w:szCs w:val="28"/>
          <w:lang w:val="en-US"/>
        </w:rPr>
        <w:t xml:space="preserve">statin’s release is more </w:t>
      </w:r>
      <w:r w:rsidR="00581986" w:rsidRPr="00C53608">
        <w:rPr>
          <w:rFonts w:ascii="Times New Roman" w:hAnsi="Times New Roman" w:cs="Times New Roman"/>
          <w:sz w:val="28"/>
          <w:szCs w:val="28"/>
          <w:lang w:val="en-US"/>
        </w:rPr>
        <w:t>complex,</w:t>
      </w:r>
      <w:r w:rsidR="00876942" w:rsidRPr="00C53608">
        <w:rPr>
          <w:rFonts w:ascii="Times New Roman" w:hAnsi="Times New Roman" w:cs="Times New Roman"/>
          <w:sz w:val="28"/>
          <w:szCs w:val="28"/>
          <w:lang w:val="en-US"/>
        </w:rPr>
        <w:t xml:space="preserve"> and</w:t>
      </w:r>
      <w:r w:rsidR="00A41988">
        <w:rPr>
          <w:rFonts w:ascii="Times New Roman" w:hAnsi="Times New Roman" w:cs="Times New Roman"/>
          <w:sz w:val="28"/>
          <w:szCs w:val="28"/>
          <w:lang w:val="en-US"/>
        </w:rPr>
        <w:t xml:space="preserve"> also that</w:t>
      </w:r>
      <w:r w:rsidR="00876942" w:rsidRPr="00C53608">
        <w:rPr>
          <w:rFonts w:ascii="Times New Roman" w:hAnsi="Times New Roman" w:cs="Times New Roman"/>
          <w:sz w:val="28"/>
          <w:szCs w:val="28"/>
          <w:lang w:val="en-US"/>
        </w:rPr>
        <w:t xml:space="preserve"> insulin is </w:t>
      </w:r>
      <w:r w:rsidR="003C1D59" w:rsidRPr="00C53608">
        <w:rPr>
          <w:rFonts w:ascii="Times New Roman" w:hAnsi="Times New Roman" w:cs="Times New Roman"/>
          <w:sz w:val="28"/>
          <w:szCs w:val="28"/>
          <w:lang w:val="en-US"/>
        </w:rPr>
        <w:t xml:space="preserve">included in </w:t>
      </w:r>
      <w:r w:rsidR="00876942" w:rsidRPr="00C53608">
        <w:rPr>
          <w:rFonts w:ascii="Times New Roman" w:hAnsi="Times New Roman" w:cs="Times New Roman"/>
          <w:sz w:val="28"/>
          <w:szCs w:val="28"/>
          <w:lang w:val="en-US"/>
        </w:rPr>
        <w:t>its regulation</w:t>
      </w:r>
      <w:r w:rsidR="003C1D59" w:rsidRPr="00C53608">
        <w:rPr>
          <w:rFonts w:ascii="Times New Roman" w:hAnsi="Times New Roman" w:cs="Times New Roman"/>
          <w:sz w:val="28"/>
          <w:szCs w:val="28"/>
          <w:lang w:val="en-US"/>
        </w:rPr>
        <w:t xml:space="preserve">. </w:t>
      </w:r>
      <w:r w:rsidR="00876942" w:rsidRPr="00C53608">
        <w:rPr>
          <w:rFonts w:ascii="Times New Roman" w:hAnsi="Times New Roman" w:cs="Times New Roman"/>
          <w:sz w:val="28"/>
          <w:szCs w:val="28"/>
          <w:lang w:val="en-US"/>
        </w:rPr>
        <w:t xml:space="preserve"> </w:t>
      </w:r>
      <w:r w:rsidR="0034286F" w:rsidRPr="00C53608">
        <w:rPr>
          <w:rFonts w:ascii="Times New Roman" w:hAnsi="Times New Roman" w:cs="Times New Roman"/>
          <w:sz w:val="28"/>
          <w:szCs w:val="28"/>
          <w:lang w:val="en-US"/>
        </w:rPr>
        <w:t xml:space="preserve"> </w:t>
      </w:r>
      <w:r w:rsidR="00E61C94">
        <w:rPr>
          <w:rFonts w:ascii="Times New Roman" w:hAnsi="Times New Roman" w:cs="Times New Roman"/>
          <w:sz w:val="28"/>
          <w:szCs w:val="28"/>
          <w:lang w:val="en-US"/>
        </w:rPr>
        <w:tab/>
      </w:r>
      <w:r w:rsidR="00E61C94">
        <w:rPr>
          <w:rFonts w:ascii="Times New Roman" w:hAnsi="Times New Roman" w:cs="Times New Roman"/>
          <w:sz w:val="28"/>
          <w:szCs w:val="28"/>
          <w:lang w:val="en-US"/>
        </w:rPr>
        <w:tab/>
      </w:r>
      <w:r w:rsidR="00E61C94">
        <w:rPr>
          <w:rFonts w:ascii="Times New Roman" w:hAnsi="Times New Roman" w:cs="Times New Roman"/>
          <w:sz w:val="28"/>
          <w:szCs w:val="28"/>
          <w:lang w:val="en-US"/>
        </w:rPr>
        <w:tab/>
      </w:r>
      <w:r w:rsidR="00E61C94">
        <w:rPr>
          <w:rFonts w:ascii="Times New Roman" w:hAnsi="Times New Roman" w:cs="Times New Roman"/>
          <w:sz w:val="28"/>
          <w:szCs w:val="28"/>
          <w:lang w:val="en-US"/>
        </w:rPr>
        <w:tab/>
      </w:r>
      <w:r w:rsidR="00E61C94">
        <w:rPr>
          <w:rFonts w:ascii="Times New Roman" w:hAnsi="Times New Roman" w:cs="Times New Roman"/>
          <w:sz w:val="28"/>
          <w:szCs w:val="28"/>
          <w:lang w:val="en-US"/>
        </w:rPr>
        <w:tab/>
      </w:r>
      <w:r w:rsidR="00E61C94">
        <w:rPr>
          <w:rFonts w:ascii="Times New Roman" w:hAnsi="Times New Roman" w:cs="Times New Roman"/>
          <w:sz w:val="28"/>
          <w:szCs w:val="28"/>
          <w:lang w:val="en-US"/>
        </w:rPr>
        <w:tab/>
      </w:r>
      <w:r w:rsidR="00E61C94">
        <w:rPr>
          <w:rFonts w:ascii="Times New Roman" w:hAnsi="Times New Roman" w:cs="Times New Roman"/>
          <w:sz w:val="28"/>
          <w:szCs w:val="28"/>
          <w:lang w:val="en-US"/>
        </w:rPr>
        <w:tab/>
      </w:r>
    </w:p>
    <w:p w14:paraId="0B90EFD2" w14:textId="77777777" w:rsidR="003704E7" w:rsidRPr="003704E7" w:rsidRDefault="003704E7" w:rsidP="00900C3B">
      <w:pPr>
        <w:spacing w:line="240" w:lineRule="auto"/>
        <w:jc w:val="both"/>
        <w:rPr>
          <w:rFonts w:ascii="Times New Roman" w:hAnsi="Times New Roman" w:cs="Times New Roman"/>
          <w:sz w:val="2"/>
          <w:szCs w:val="2"/>
          <w:lang w:val="en-US"/>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3947"/>
      </w:tblGrid>
      <w:tr w:rsidR="000A70BC" w:rsidRPr="00C53608" w14:paraId="100CA58D" w14:textId="77777777" w:rsidTr="0093227B">
        <w:tc>
          <w:tcPr>
            <w:tcW w:w="3883" w:type="dxa"/>
          </w:tcPr>
          <w:p w14:paraId="46F26D8D" w14:textId="735511B0" w:rsidR="000A70BC" w:rsidRPr="00C53608" w:rsidRDefault="0093227B" w:rsidP="0093227B">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A70BC" w:rsidRPr="00C53608">
              <w:rPr>
                <w:rFonts w:ascii="Times New Roman" w:hAnsi="Times New Roman" w:cs="Times New Roman"/>
                <w:noProof/>
                <w:sz w:val="28"/>
                <w:szCs w:val="28"/>
              </w:rPr>
              <w:drawing>
                <wp:inline distT="0" distB="0" distL="0" distR="0" wp14:anchorId="45EB498F" wp14:editId="370F47B3">
                  <wp:extent cx="1764632" cy="1323572"/>
                  <wp:effectExtent l="19050" t="19050" r="26670" b="101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3740" cy="1360406"/>
                          </a:xfrm>
                          <a:prstGeom prst="rect">
                            <a:avLst/>
                          </a:prstGeom>
                          <a:noFill/>
                          <a:ln>
                            <a:solidFill>
                              <a:schemeClr val="tx1"/>
                            </a:solidFill>
                          </a:ln>
                        </pic:spPr>
                      </pic:pic>
                    </a:graphicData>
                  </a:graphic>
                </wp:inline>
              </w:drawing>
            </w:r>
          </w:p>
          <w:p w14:paraId="77484615" w14:textId="5AE60FA1" w:rsidR="000A70BC" w:rsidRPr="003704E7" w:rsidRDefault="000A70BC" w:rsidP="00900C3B">
            <w:pPr>
              <w:jc w:val="center"/>
              <w:rPr>
                <w:rFonts w:ascii="Times New Roman" w:hAnsi="Times New Roman" w:cs="Times New Roman"/>
                <w:sz w:val="28"/>
                <w:szCs w:val="28"/>
                <w:lang w:val="en-US"/>
              </w:rPr>
            </w:pPr>
          </w:p>
        </w:tc>
        <w:tc>
          <w:tcPr>
            <w:tcW w:w="3947" w:type="dxa"/>
          </w:tcPr>
          <w:p w14:paraId="2AB5806D" w14:textId="4C8A5E6B" w:rsidR="000A70BC" w:rsidRPr="00C53608" w:rsidRDefault="0093227B" w:rsidP="0093227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A70BC" w:rsidRPr="00C53608">
              <w:rPr>
                <w:rFonts w:ascii="Times New Roman" w:hAnsi="Times New Roman" w:cs="Times New Roman"/>
                <w:noProof/>
                <w:sz w:val="28"/>
                <w:szCs w:val="28"/>
              </w:rPr>
              <w:drawing>
                <wp:inline distT="0" distB="0" distL="0" distR="0" wp14:anchorId="7DA3707B" wp14:editId="1046A0F1">
                  <wp:extent cx="1809190" cy="1356995"/>
                  <wp:effectExtent l="19050" t="19050" r="19685" b="146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5398" cy="1391654"/>
                          </a:xfrm>
                          <a:prstGeom prst="rect">
                            <a:avLst/>
                          </a:prstGeom>
                          <a:noFill/>
                          <a:ln>
                            <a:solidFill>
                              <a:schemeClr val="tx1"/>
                            </a:solidFill>
                          </a:ln>
                        </pic:spPr>
                      </pic:pic>
                    </a:graphicData>
                  </a:graphic>
                </wp:inline>
              </w:drawing>
            </w:r>
          </w:p>
        </w:tc>
      </w:tr>
      <w:tr w:rsidR="000A70BC" w:rsidRPr="00C53608" w14:paraId="3572CE06" w14:textId="77777777" w:rsidTr="0093227B">
        <w:tc>
          <w:tcPr>
            <w:tcW w:w="3883" w:type="dxa"/>
          </w:tcPr>
          <w:p w14:paraId="5037BE6E" w14:textId="19A8895E" w:rsidR="000A70BC" w:rsidRPr="00C53608" w:rsidRDefault="0093227B" w:rsidP="0093227B">
            <w:pPr>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A70BC" w:rsidRPr="00C53608">
              <w:rPr>
                <w:rFonts w:ascii="Times New Roman" w:hAnsi="Times New Roman" w:cs="Times New Roman"/>
                <w:noProof/>
                <w:sz w:val="28"/>
                <w:szCs w:val="28"/>
              </w:rPr>
              <w:drawing>
                <wp:inline distT="0" distB="0" distL="0" distR="0" wp14:anchorId="0F6A28A2" wp14:editId="16DB07CF">
                  <wp:extent cx="1762042" cy="1321628"/>
                  <wp:effectExtent l="19050" t="19050" r="10160" b="120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8707" cy="1364130"/>
                          </a:xfrm>
                          <a:prstGeom prst="rect">
                            <a:avLst/>
                          </a:prstGeom>
                          <a:noFill/>
                          <a:ln>
                            <a:solidFill>
                              <a:schemeClr val="tx1"/>
                            </a:solidFill>
                          </a:ln>
                        </pic:spPr>
                      </pic:pic>
                    </a:graphicData>
                  </a:graphic>
                </wp:inline>
              </w:drawing>
            </w:r>
          </w:p>
        </w:tc>
        <w:tc>
          <w:tcPr>
            <w:tcW w:w="3947" w:type="dxa"/>
          </w:tcPr>
          <w:p w14:paraId="0591623F" w14:textId="01AFFB37" w:rsidR="000A70BC" w:rsidRPr="00C53608" w:rsidRDefault="0093227B" w:rsidP="0093227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A70BC" w:rsidRPr="00C53608">
              <w:rPr>
                <w:rFonts w:ascii="Times New Roman" w:hAnsi="Times New Roman" w:cs="Times New Roman"/>
                <w:noProof/>
                <w:sz w:val="28"/>
                <w:szCs w:val="28"/>
              </w:rPr>
              <w:drawing>
                <wp:inline distT="0" distB="0" distL="0" distR="0" wp14:anchorId="65DC0832" wp14:editId="35D14575">
                  <wp:extent cx="1776764" cy="1332671"/>
                  <wp:effectExtent l="19050" t="19050" r="13970" b="203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0137" cy="1357702"/>
                          </a:xfrm>
                          <a:prstGeom prst="rect">
                            <a:avLst/>
                          </a:prstGeom>
                          <a:noFill/>
                          <a:ln>
                            <a:solidFill>
                              <a:schemeClr val="tx1"/>
                            </a:solidFill>
                          </a:ln>
                        </pic:spPr>
                      </pic:pic>
                    </a:graphicData>
                  </a:graphic>
                </wp:inline>
              </w:drawing>
            </w:r>
          </w:p>
        </w:tc>
      </w:tr>
    </w:tbl>
    <w:p w14:paraId="79C12044" w14:textId="77777777" w:rsidR="003704E7" w:rsidRPr="003704E7" w:rsidRDefault="003704E7" w:rsidP="00900C3B">
      <w:pPr>
        <w:spacing w:line="240" w:lineRule="auto"/>
        <w:jc w:val="center"/>
        <w:rPr>
          <w:rFonts w:ascii="Times New Roman" w:hAnsi="Times New Roman" w:cs="Times New Roman"/>
          <w:sz w:val="4"/>
          <w:szCs w:val="4"/>
          <w:lang w:val="en-US"/>
        </w:rPr>
      </w:pPr>
    </w:p>
    <w:p w14:paraId="5A59E579" w14:textId="223D186E" w:rsidR="00AB7012" w:rsidRPr="000676C8" w:rsidRDefault="00581986" w:rsidP="00AB7012">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Figure 2</w:t>
      </w:r>
      <w:r w:rsidR="00B065EF">
        <w:rPr>
          <w:rFonts w:ascii="Times New Roman" w:hAnsi="Times New Roman" w:cs="Times New Roman"/>
          <w:sz w:val="28"/>
          <w:szCs w:val="28"/>
          <w:lang w:val="en-US"/>
        </w:rPr>
        <w:t>9</w:t>
      </w:r>
      <w:r w:rsidRPr="00C53608">
        <w:rPr>
          <w:rFonts w:ascii="Times New Roman" w:hAnsi="Times New Roman" w:cs="Times New Roman"/>
          <w:sz w:val="28"/>
          <w:szCs w:val="28"/>
          <w:lang w:val="en-US"/>
        </w:rPr>
        <w:t xml:space="preserve">. </w:t>
      </w:r>
      <w:r w:rsidR="00CD40FC" w:rsidRPr="00C53608">
        <w:rPr>
          <w:rFonts w:ascii="Times New Roman" w:hAnsi="Times New Roman" w:cs="Times New Roman"/>
          <w:sz w:val="28"/>
          <w:szCs w:val="28"/>
          <w:lang w:val="en-US"/>
        </w:rPr>
        <w:t xml:space="preserve">Microscope view of </w:t>
      </w:r>
      <w:r w:rsidR="001653F1">
        <w:rPr>
          <w:rFonts w:ascii="Times New Roman" w:hAnsi="Times New Roman" w:cs="Times New Roman"/>
          <w:sz w:val="28"/>
          <w:szCs w:val="28"/>
          <w:lang w:val="en-US"/>
        </w:rPr>
        <w:t xml:space="preserve">the </w:t>
      </w:r>
      <w:r w:rsidR="00CD40FC" w:rsidRPr="00C53608">
        <w:rPr>
          <w:rFonts w:ascii="Times New Roman" w:hAnsi="Times New Roman" w:cs="Times New Roman"/>
          <w:sz w:val="28"/>
          <w:szCs w:val="28"/>
          <w:lang w:val="en-US"/>
        </w:rPr>
        <w:t>d</w:t>
      </w:r>
      <w:r w:rsidR="0071093D" w:rsidRPr="00C53608">
        <w:rPr>
          <w:rFonts w:ascii="Times New Roman" w:hAnsi="Times New Roman" w:cs="Times New Roman"/>
          <w:sz w:val="28"/>
          <w:szCs w:val="28"/>
          <w:lang w:val="en-US"/>
        </w:rPr>
        <w:t>ifferentiated insulin-producing beta cells</w:t>
      </w:r>
      <w:r w:rsidR="00CD40FC" w:rsidRPr="00C53608">
        <w:rPr>
          <w:rFonts w:ascii="Times New Roman" w:hAnsi="Times New Roman" w:cs="Times New Roman"/>
          <w:sz w:val="28"/>
          <w:szCs w:val="28"/>
          <w:lang w:val="en-US"/>
        </w:rPr>
        <w:t>.</w:t>
      </w:r>
      <w:r w:rsidR="002E72D2">
        <w:rPr>
          <w:rFonts w:ascii="Times New Roman" w:hAnsi="Times New Roman" w:cs="Times New Roman"/>
          <w:sz w:val="28"/>
          <w:szCs w:val="28"/>
          <w:lang w:val="en-US"/>
        </w:rPr>
        <w:t xml:space="preserve"> </w:t>
      </w:r>
      <w:r w:rsidR="00B065EF">
        <w:rPr>
          <w:rFonts w:ascii="Times New Roman" w:hAnsi="Times New Roman" w:cs="Times New Roman"/>
          <w:noProof/>
          <w:sz w:val="28"/>
          <w:szCs w:val="28"/>
          <w:lang w:val="en-US"/>
        </w:rPr>
        <w:t xml:space="preserve">Viewed under </w:t>
      </w:r>
      <w:r w:rsidR="00B065EF" w:rsidRPr="000676C8">
        <w:rPr>
          <w:rFonts w:ascii="Times New Roman" w:eastAsia="Times New Roman" w:hAnsi="Times New Roman" w:cs="Times New Roman"/>
          <w:color w:val="000000"/>
          <w:sz w:val="28"/>
          <w:szCs w:val="28"/>
          <w:lang w:val="en-US" w:eastAsia="ru-RU"/>
        </w:rPr>
        <w:t>E</w:t>
      </w:r>
      <w:r w:rsidR="00B065EF">
        <w:rPr>
          <w:rFonts w:ascii="Times New Roman" w:eastAsia="Times New Roman" w:hAnsi="Times New Roman" w:cs="Times New Roman"/>
          <w:color w:val="000000"/>
          <w:sz w:val="28"/>
          <w:szCs w:val="28"/>
          <w:lang w:val="en-US" w:eastAsia="ru-RU"/>
        </w:rPr>
        <w:t>V</w:t>
      </w:r>
      <w:r w:rsidR="00B065EF" w:rsidRPr="000676C8">
        <w:rPr>
          <w:rFonts w:ascii="Times New Roman" w:eastAsia="Times New Roman" w:hAnsi="Times New Roman" w:cs="Times New Roman"/>
          <w:color w:val="000000"/>
          <w:sz w:val="28"/>
          <w:szCs w:val="28"/>
          <w:lang w:val="en-US" w:eastAsia="ru-RU"/>
        </w:rPr>
        <w:t xml:space="preserve">OS™ </w:t>
      </w:r>
      <w:r w:rsidR="00B065EF">
        <w:rPr>
          <w:rFonts w:ascii="Times New Roman" w:eastAsia="Times New Roman" w:hAnsi="Times New Roman" w:cs="Times New Roman"/>
          <w:color w:val="000000"/>
          <w:sz w:val="28"/>
          <w:szCs w:val="28"/>
          <w:lang w:val="en-US" w:eastAsia="ru-RU"/>
        </w:rPr>
        <w:t>10</w:t>
      </w:r>
      <w:r w:rsidR="00B065EF" w:rsidRPr="000676C8">
        <w:rPr>
          <w:rFonts w:ascii="Times New Roman" w:eastAsia="Times New Roman" w:hAnsi="Times New Roman" w:cs="Times New Roman"/>
          <w:color w:val="000000"/>
          <w:sz w:val="28"/>
          <w:szCs w:val="28"/>
          <w:lang w:val="en-US" w:eastAsia="ru-RU"/>
        </w:rPr>
        <w:t>X lenses</w:t>
      </w:r>
      <w:r w:rsidR="00B065EF">
        <w:rPr>
          <w:rFonts w:ascii="Times New Roman" w:eastAsia="Times New Roman" w:hAnsi="Times New Roman" w:cs="Times New Roman"/>
          <w:color w:val="000000"/>
          <w:sz w:val="28"/>
          <w:szCs w:val="28"/>
          <w:lang w:val="en-US" w:eastAsia="ru-RU"/>
        </w:rPr>
        <w:t>.</w:t>
      </w:r>
    </w:p>
    <w:p w14:paraId="3A5D63DC" w14:textId="4C15C45A" w:rsidR="00C46D83" w:rsidRPr="0093227B" w:rsidRDefault="001A5430" w:rsidP="0093227B">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hAnsi="Times New Roman" w:cs="Times New Roman"/>
          <w:sz w:val="28"/>
          <w:szCs w:val="28"/>
          <w:lang w:val="en-US"/>
        </w:rPr>
        <w:lastRenderedPageBreak/>
        <w:t>In addition,</w:t>
      </w:r>
      <w:r w:rsidRPr="00C53608">
        <w:rPr>
          <w:rFonts w:ascii="Times New Roman" w:hAnsi="Times New Roman" w:cs="Times New Roman"/>
          <w:sz w:val="28"/>
          <w:szCs w:val="28"/>
          <w:lang w:val="en-US"/>
        </w:rPr>
        <w:t xml:space="preserve"> majority of the differentiated cells ha</w:t>
      </w:r>
      <w:r>
        <w:rPr>
          <w:rFonts w:ascii="Times New Roman" w:hAnsi="Times New Roman" w:cs="Times New Roman"/>
          <w:sz w:val="28"/>
          <w:szCs w:val="28"/>
          <w:lang w:val="en-US"/>
        </w:rPr>
        <w:t>d</w:t>
      </w:r>
      <w:r w:rsidRPr="00C53608">
        <w:rPr>
          <w:rFonts w:ascii="Times New Roman" w:hAnsi="Times New Roman" w:cs="Times New Roman"/>
          <w:sz w:val="28"/>
          <w:szCs w:val="28"/>
          <w:lang w:val="en-US"/>
        </w:rPr>
        <w:t xml:space="preserve"> clear margin membrane</w:t>
      </w:r>
      <w:r>
        <w:rPr>
          <w:rFonts w:ascii="Times New Roman" w:hAnsi="Times New Roman" w:cs="Times New Roman"/>
          <w:sz w:val="28"/>
          <w:szCs w:val="28"/>
          <w:lang w:val="en-US"/>
        </w:rPr>
        <w:t>s</w:t>
      </w:r>
      <w:r w:rsidRPr="00C53608">
        <w:rPr>
          <w:rFonts w:ascii="Times New Roman" w:hAnsi="Times New Roman" w:cs="Times New Roman"/>
          <w:sz w:val="28"/>
          <w:szCs w:val="28"/>
          <w:lang w:val="en-US"/>
        </w:rPr>
        <w:t xml:space="preserve"> and only a few of them still </w:t>
      </w:r>
      <w:r>
        <w:rPr>
          <w:rFonts w:ascii="Times New Roman" w:hAnsi="Times New Roman" w:cs="Times New Roman"/>
          <w:sz w:val="28"/>
          <w:szCs w:val="28"/>
          <w:lang w:val="en-US"/>
        </w:rPr>
        <w:t xml:space="preserve">were in the </w:t>
      </w:r>
      <w:r w:rsidRPr="00C53608">
        <w:rPr>
          <w:rFonts w:ascii="Times New Roman" w:hAnsi="Times New Roman" w:cs="Times New Roman"/>
          <w:sz w:val="28"/>
          <w:szCs w:val="28"/>
          <w:lang w:val="en-US"/>
        </w:rPr>
        <w:t xml:space="preserve">form </w:t>
      </w:r>
      <w:r>
        <w:rPr>
          <w:rFonts w:ascii="Times New Roman" w:hAnsi="Times New Roman" w:cs="Times New Roman"/>
          <w:sz w:val="28"/>
          <w:szCs w:val="28"/>
          <w:lang w:val="en-US"/>
        </w:rPr>
        <w:t xml:space="preserve">of </w:t>
      </w:r>
      <w:r w:rsidRPr="00C53608">
        <w:rPr>
          <w:rFonts w:ascii="Times New Roman" w:hAnsi="Times New Roman" w:cs="Times New Roman"/>
          <w:sz w:val="28"/>
          <w:szCs w:val="28"/>
          <w:lang w:val="en-US"/>
        </w:rPr>
        <w:t>clusters (Figure 2</w:t>
      </w:r>
      <w:r>
        <w:rPr>
          <w:rFonts w:ascii="Times New Roman" w:hAnsi="Times New Roman" w:cs="Times New Roman"/>
          <w:sz w:val="28"/>
          <w:szCs w:val="28"/>
          <w:lang w:val="en-US"/>
        </w:rPr>
        <w:t>9</w:t>
      </w:r>
      <w:r w:rsidRPr="00C53608">
        <w:rPr>
          <w:rFonts w:ascii="Times New Roman" w:hAnsi="Times New Roman" w:cs="Times New Roman"/>
          <w:sz w:val="28"/>
          <w:szCs w:val="28"/>
          <w:lang w:val="en-US"/>
        </w:rPr>
        <w:t xml:space="preserve">), although natural human islets are purely clusters of cells. Addition of cluster forming agents to the media might induce intercellular communication and ultimately help them form the islets, however this was not performed since any change in the media might </w:t>
      </w:r>
      <w:r>
        <w:rPr>
          <w:rFonts w:ascii="Times New Roman" w:hAnsi="Times New Roman" w:cs="Times New Roman"/>
          <w:sz w:val="28"/>
          <w:szCs w:val="28"/>
          <w:lang w:val="en-US"/>
        </w:rPr>
        <w:t xml:space="preserve">have </w:t>
      </w:r>
      <w:r w:rsidRPr="00C53608">
        <w:rPr>
          <w:rFonts w:ascii="Times New Roman" w:hAnsi="Times New Roman" w:cs="Times New Roman"/>
          <w:sz w:val="28"/>
          <w:szCs w:val="28"/>
          <w:lang w:val="en-US"/>
        </w:rPr>
        <w:t>significantly affect</w:t>
      </w:r>
      <w:r>
        <w:rPr>
          <w:rFonts w:ascii="Times New Roman" w:hAnsi="Times New Roman" w:cs="Times New Roman"/>
          <w:sz w:val="28"/>
          <w:szCs w:val="28"/>
          <w:lang w:val="en-US"/>
        </w:rPr>
        <w:t>ed</w:t>
      </w:r>
      <w:r w:rsidRPr="00C53608">
        <w:rPr>
          <w:rFonts w:ascii="Times New Roman" w:hAnsi="Times New Roman" w:cs="Times New Roman"/>
          <w:sz w:val="28"/>
          <w:szCs w:val="28"/>
          <w:lang w:val="en-US"/>
        </w:rPr>
        <w:t xml:space="preserve"> the desired transcriptions.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5C2348" w:rsidRPr="00C53608">
        <w:rPr>
          <w:rFonts w:ascii="Times New Roman" w:eastAsia="Times New Roman" w:hAnsi="Times New Roman" w:cs="Times New Roman"/>
          <w:color w:val="000000"/>
          <w:sz w:val="28"/>
          <w:szCs w:val="28"/>
          <w:lang w:val="en-US" w:eastAsia="ru-RU"/>
        </w:rPr>
        <w:t>The</w:t>
      </w:r>
      <w:r w:rsidR="00B065EF">
        <w:rPr>
          <w:rFonts w:ascii="Times New Roman" w:eastAsia="Times New Roman" w:hAnsi="Times New Roman" w:cs="Times New Roman"/>
          <w:color w:val="000000"/>
          <w:sz w:val="28"/>
          <w:szCs w:val="28"/>
          <w:lang w:val="en-US" w:eastAsia="ru-RU"/>
        </w:rPr>
        <w:t xml:space="preserve">refore, at this point the </w:t>
      </w:r>
      <w:r w:rsidR="005C2348" w:rsidRPr="00C53608">
        <w:rPr>
          <w:rFonts w:ascii="Times New Roman" w:eastAsia="Times New Roman" w:hAnsi="Times New Roman" w:cs="Times New Roman"/>
          <w:color w:val="000000"/>
          <w:sz w:val="28"/>
          <w:szCs w:val="28"/>
          <w:lang w:val="en-US" w:eastAsia="ru-RU"/>
        </w:rPr>
        <w:t xml:space="preserve">differentiation process of </w:t>
      </w:r>
      <w:r w:rsidR="00867124">
        <w:rPr>
          <w:rFonts w:ascii="Times New Roman" w:eastAsia="Times New Roman" w:hAnsi="Times New Roman" w:cs="Times New Roman"/>
          <w:color w:val="000000"/>
          <w:sz w:val="28"/>
          <w:szCs w:val="28"/>
          <w:lang w:val="en-US" w:eastAsia="ru-RU"/>
        </w:rPr>
        <w:t xml:space="preserve">the CRISPR-edited H1 </w:t>
      </w:r>
      <w:r w:rsidR="005C2348" w:rsidRPr="00C53608">
        <w:rPr>
          <w:rFonts w:ascii="Times New Roman" w:eastAsia="Times New Roman" w:hAnsi="Times New Roman" w:cs="Times New Roman"/>
          <w:color w:val="000000"/>
          <w:sz w:val="28"/>
          <w:szCs w:val="28"/>
          <w:lang w:val="en-US" w:eastAsia="ru-RU"/>
        </w:rPr>
        <w:t xml:space="preserve">human </w:t>
      </w:r>
      <w:r w:rsidR="00867124">
        <w:rPr>
          <w:rFonts w:ascii="Times New Roman" w:eastAsia="Times New Roman" w:hAnsi="Times New Roman" w:cs="Times New Roman"/>
          <w:color w:val="000000"/>
          <w:sz w:val="28"/>
          <w:szCs w:val="28"/>
          <w:lang w:val="en-US" w:eastAsia="ru-RU"/>
        </w:rPr>
        <w:t xml:space="preserve">embryonic </w:t>
      </w:r>
      <w:r w:rsidR="005C2348" w:rsidRPr="00C53608">
        <w:rPr>
          <w:rFonts w:ascii="Times New Roman" w:eastAsia="Times New Roman" w:hAnsi="Times New Roman" w:cs="Times New Roman"/>
          <w:color w:val="000000"/>
          <w:sz w:val="28"/>
          <w:szCs w:val="28"/>
          <w:lang w:val="en-US" w:eastAsia="ru-RU"/>
        </w:rPr>
        <w:t>stem cells to</w:t>
      </w:r>
      <w:r w:rsidR="00867124">
        <w:rPr>
          <w:rFonts w:ascii="Times New Roman" w:eastAsia="Times New Roman" w:hAnsi="Times New Roman" w:cs="Times New Roman"/>
          <w:color w:val="000000"/>
          <w:sz w:val="28"/>
          <w:szCs w:val="28"/>
          <w:lang w:val="en-US" w:eastAsia="ru-RU"/>
        </w:rPr>
        <w:t>ward</w:t>
      </w:r>
      <w:r w:rsidR="005C2348" w:rsidRPr="00C53608">
        <w:rPr>
          <w:rFonts w:ascii="Times New Roman" w:eastAsia="Times New Roman" w:hAnsi="Times New Roman" w:cs="Times New Roman"/>
          <w:color w:val="000000"/>
          <w:sz w:val="28"/>
          <w:szCs w:val="28"/>
          <w:lang w:val="en-US" w:eastAsia="ru-RU"/>
        </w:rPr>
        <w:t xml:space="preserve"> insulin producing</w:t>
      </w:r>
      <w:r w:rsidR="0021300E">
        <w:rPr>
          <w:rFonts w:ascii="Times New Roman" w:eastAsia="Times New Roman" w:hAnsi="Times New Roman" w:cs="Times New Roman"/>
          <w:color w:val="000000"/>
          <w:sz w:val="28"/>
          <w:szCs w:val="28"/>
          <w:lang w:val="en-US" w:eastAsia="ru-RU"/>
        </w:rPr>
        <w:t xml:space="preserve"> pancreatic</w:t>
      </w:r>
      <w:r w:rsidR="005C2348" w:rsidRPr="00C53608">
        <w:rPr>
          <w:rFonts w:ascii="Times New Roman" w:eastAsia="Times New Roman" w:hAnsi="Times New Roman" w:cs="Times New Roman"/>
          <w:color w:val="000000"/>
          <w:sz w:val="28"/>
          <w:szCs w:val="28"/>
          <w:lang w:val="en-US" w:eastAsia="ru-RU"/>
        </w:rPr>
        <w:t xml:space="preserve"> </w:t>
      </w:r>
      <w:r w:rsidR="0021300E">
        <w:rPr>
          <w:rFonts w:ascii="Times New Roman" w:eastAsia="Times New Roman" w:hAnsi="Times New Roman" w:cs="Times New Roman"/>
          <w:color w:val="000000"/>
          <w:sz w:val="28"/>
          <w:szCs w:val="28"/>
          <w:lang w:val="en-US" w:eastAsia="ru-RU"/>
        </w:rPr>
        <w:t xml:space="preserve">beta </w:t>
      </w:r>
      <w:r w:rsidR="005C2348" w:rsidRPr="00C53608">
        <w:rPr>
          <w:rFonts w:ascii="Times New Roman" w:eastAsia="Times New Roman" w:hAnsi="Times New Roman" w:cs="Times New Roman"/>
          <w:color w:val="000000"/>
          <w:sz w:val="28"/>
          <w:szCs w:val="28"/>
          <w:lang w:val="en-US" w:eastAsia="ru-RU"/>
        </w:rPr>
        <w:t xml:space="preserve">cells </w:t>
      </w:r>
      <w:r w:rsidR="00867124">
        <w:rPr>
          <w:rFonts w:ascii="Times New Roman" w:eastAsia="Times New Roman" w:hAnsi="Times New Roman" w:cs="Times New Roman"/>
          <w:color w:val="000000"/>
          <w:sz w:val="28"/>
          <w:szCs w:val="28"/>
          <w:lang w:val="en-US" w:eastAsia="ru-RU"/>
        </w:rPr>
        <w:t>w</w:t>
      </w:r>
      <w:r w:rsidR="0021300E">
        <w:rPr>
          <w:rFonts w:ascii="Times New Roman" w:eastAsia="Times New Roman" w:hAnsi="Times New Roman" w:cs="Times New Roman"/>
          <w:color w:val="000000"/>
          <w:sz w:val="28"/>
          <w:szCs w:val="28"/>
          <w:lang w:val="en-US" w:eastAsia="ru-RU"/>
        </w:rPr>
        <w:t>as</w:t>
      </w:r>
      <w:r w:rsidR="00867124">
        <w:rPr>
          <w:rFonts w:ascii="Times New Roman" w:eastAsia="Times New Roman" w:hAnsi="Times New Roman" w:cs="Times New Roman"/>
          <w:color w:val="000000"/>
          <w:sz w:val="28"/>
          <w:szCs w:val="28"/>
          <w:lang w:val="en-US" w:eastAsia="ru-RU"/>
        </w:rPr>
        <w:t xml:space="preserve"> completed. </w:t>
      </w:r>
      <w:r w:rsidR="0021300E">
        <w:rPr>
          <w:rFonts w:ascii="Times New Roman" w:eastAsia="Times New Roman" w:hAnsi="Times New Roman" w:cs="Times New Roman"/>
          <w:color w:val="000000"/>
          <w:sz w:val="28"/>
          <w:szCs w:val="28"/>
          <w:lang w:val="en-US" w:eastAsia="ru-RU"/>
        </w:rPr>
        <w:t xml:space="preserve">The process </w:t>
      </w:r>
      <w:r w:rsidR="005C2348" w:rsidRPr="00C53608">
        <w:rPr>
          <w:rFonts w:ascii="Times New Roman" w:eastAsia="Times New Roman" w:hAnsi="Times New Roman" w:cs="Times New Roman"/>
          <w:color w:val="000000"/>
          <w:sz w:val="28"/>
          <w:szCs w:val="28"/>
          <w:lang w:val="en-US" w:eastAsia="ru-RU"/>
        </w:rPr>
        <w:t xml:space="preserve">consisted of 7 stages with overall duration of </w:t>
      </w:r>
      <w:r w:rsidR="0021300E">
        <w:rPr>
          <w:rFonts w:ascii="Times New Roman" w:eastAsia="Times New Roman" w:hAnsi="Times New Roman" w:cs="Times New Roman"/>
          <w:color w:val="000000"/>
          <w:sz w:val="28"/>
          <w:szCs w:val="28"/>
          <w:lang w:val="en-US" w:eastAsia="ru-RU"/>
        </w:rPr>
        <w:t>38</w:t>
      </w:r>
      <w:r w:rsidR="005C2348" w:rsidRPr="00C53608">
        <w:rPr>
          <w:rFonts w:ascii="Times New Roman" w:eastAsia="Times New Roman" w:hAnsi="Times New Roman" w:cs="Times New Roman"/>
          <w:color w:val="000000"/>
          <w:sz w:val="28"/>
          <w:szCs w:val="28"/>
          <w:lang w:val="en-US" w:eastAsia="ru-RU"/>
        </w:rPr>
        <w:t xml:space="preserve"> days</w:t>
      </w:r>
      <w:r w:rsidR="005C2348">
        <w:rPr>
          <w:rFonts w:ascii="Times New Roman" w:eastAsia="Times New Roman" w:hAnsi="Times New Roman" w:cs="Times New Roman"/>
          <w:color w:val="000000"/>
          <w:sz w:val="28"/>
          <w:szCs w:val="28"/>
          <w:lang w:val="en-US" w:eastAsia="ru-RU"/>
        </w:rPr>
        <w:t xml:space="preserve"> </w:t>
      </w:r>
      <w:r w:rsidR="0021300E">
        <w:rPr>
          <w:rFonts w:ascii="Times New Roman" w:eastAsia="Times New Roman" w:hAnsi="Times New Roman" w:cs="Times New Roman"/>
          <w:color w:val="000000"/>
          <w:sz w:val="28"/>
          <w:szCs w:val="28"/>
          <w:lang w:val="en-US" w:eastAsia="ru-RU"/>
        </w:rPr>
        <w:t xml:space="preserve">of distinct </w:t>
      </w:r>
      <w:r w:rsidR="00DE3044">
        <w:rPr>
          <w:rFonts w:ascii="Times New Roman" w:eastAsia="Times New Roman" w:hAnsi="Times New Roman" w:cs="Times New Roman"/>
          <w:color w:val="000000"/>
          <w:sz w:val="28"/>
          <w:szCs w:val="28"/>
          <w:lang w:val="en-US" w:eastAsia="ru-RU"/>
        </w:rPr>
        <w:t xml:space="preserve">cell culture </w:t>
      </w:r>
      <w:r w:rsidR="0021300E">
        <w:rPr>
          <w:rFonts w:ascii="Times New Roman" w:eastAsia="Times New Roman" w:hAnsi="Times New Roman" w:cs="Times New Roman"/>
          <w:color w:val="000000"/>
          <w:sz w:val="28"/>
          <w:szCs w:val="28"/>
          <w:lang w:val="en-US" w:eastAsia="ru-RU"/>
        </w:rPr>
        <w:t xml:space="preserve">experiments. </w:t>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93227B">
        <w:rPr>
          <w:rFonts w:ascii="Times New Roman" w:eastAsia="Times New Roman" w:hAnsi="Times New Roman" w:cs="Times New Roman"/>
          <w:color w:val="000000"/>
          <w:sz w:val="28"/>
          <w:szCs w:val="28"/>
          <w:lang w:val="en-US" w:eastAsia="ru-RU"/>
        </w:rPr>
        <w:tab/>
      </w:r>
      <w:r w:rsidR="00314A49">
        <w:rPr>
          <w:rFonts w:ascii="Times New Roman" w:hAnsi="Times New Roman" w:cs="Times New Roman"/>
          <w:b/>
          <w:bCs/>
          <w:sz w:val="28"/>
          <w:szCs w:val="28"/>
          <w:lang w:val="en-US"/>
        </w:rPr>
        <w:t>3</w:t>
      </w:r>
      <w:r w:rsidR="0020247B">
        <w:rPr>
          <w:rFonts w:ascii="Times New Roman" w:hAnsi="Times New Roman" w:cs="Times New Roman"/>
          <w:b/>
          <w:bCs/>
          <w:sz w:val="28"/>
          <w:szCs w:val="28"/>
          <w:lang w:val="en-US"/>
        </w:rPr>
        <w:t xml:space="preserve">.4. Analysis of insulin production in the differentiated pancreatic </w:t>
      </w:r>
      <w:r w:rsidR="005B22E8" w:rsidRPr="00C53608">
        <w:rPr>
          <w:rFonts w:ascii="Times New Roman" w:hAnsi="Times New Roman" w:cs="Times New Roman"/>
          <w:b/>
          <w:bCs/>
          <w:sz w:val="28"/>
          <w:szCs w:val="28"/>
          <w:lang w:val="en-US"/>
        </w:rPr>
        <w:t>β</w:t>
      </w:r>
      <w:r w:rsidR="005B22E8">
        <w:rPr>
          <w:rFonts w:ascii="Times New Roman" w:hAnsi="Times New Roman" w:cs="Times New Roman"/>
          <w:b/>
          <w:bCs/>
          <w:sz w:val="28"/>
          <w:szCs w:val="28"/>
          <w:lang w:val="en-US"/>
        </w:rPr>
        <w:t>-</w:t>
      </w:r>
      <w:r w:rsidR="005B22E8" w:rsidRPr="00C53608">
        <w:rPr>
          <w:rFonts w:ascii="Times New Roman" w:hAnsi="Times New Roman" w:cs="Times New Roman"/>
          <w:b/>
          <w:bCs/>
          <w:sz w:val="28"/>
          <w:szCs w:val="28"/>
          <w:lang w:val="en-US"/>
        </w:rPr>
        <w:t>cells</w:t>
      </w:r>
      <w:r w:rsidR="001C5D57">
        <w:rPr>
          <w:rFonts w:ascii="Times New Roman" w:hAnsi="Times New Roman" w:cs="Times New Roman"/>
          <w:b/>
          <w:bCs/>
          <w:sz w:val="28"/>
          <w:szCs w:val="28"/>
          <w:lang w:val="en-US"/>
        </w:rPr>
        <w:tab/>
      </w:r>
      <w:r w:rsidR="008A7645" w:rsidRPr="008A7645">
        <w:rPr>
          <w:rFonts w:ascii="Times New Roman" w:hAnsi="Times New Roman" w:cs="Times New Roman"/>
          <w:sz w:val="28"/>
          <w:szCs w:val="28"/>
          <w:lang w:val="en-US"/>
        </w:rPr>
        <w:t xml:space="preserve">After the </w:t>
      </w:r>
      <w:r w:rsidR="008A7645">
        <w:rPr>
          <w:rFonts w:ascii="Times New Roman" w:hAnsi="Times New Roman" w:cs="Times New Roman"/>
          <w:sz w:val="28"/>
          <w:szCs w:val="28"/>
          <w:lang w:val="en-US"/>
        </w:rPr>
        <w:t xml:space="preserve">differentiation and </w:t>
      </w:r>
      <w:r w:rsidR="00FE063D">
        <w:rPr>
          <w:rFonts w:ascii="Times New Roman" w:hAnsi="Times New Roman" w:cs="Times New Roman"/>
          <w:sz w:val="28"/>
          <w:szCs w:val="28"/>
          <w:lang w:val="en-US"/>
        </w:rPr>
        <w:t>the</w:t>
      </w:r>
      <w:r w:rsidR="008A7645">
        <w:rPr>
          <w:rFonts w:ascii="Times New Roman" w:hAnsi="Times New Roman" w:cs="Times New Roman"/>
          <w:sz w:val="28"/>
          <w:szCs w:val="28"/>
          <w:lang w:val="en-US"/>
        </w:rPr>
        <w:t xml:space="preserve"> related tests were over, </w:t>
      </w:r>
      <w:r w:rsidR="00AB67A7">
        <w:rPr>
          <w:rFonts w:ascii="Times New Roman" w:hAnsi="Times New Roman" w:cs="Times New Roman"/>
          <w:sz w:val="28"/>
          <w:szCs w:val="28"/>
          <w:lang w:val="en-US"/>
        </w:rPr>
        <w:t>the next goal was to check</w:t>
      </w:r>
      <w:r w:rsidR="00FE063D">
        <w:rPr>
          <w:rFonts w:ascii="Times New Roman" w:hAnsi="Times New Roman" w:cs="Times New Roman"/>
          <w:sz w:val="28"/>
          <w:szCs w:val="28"/>
          <w:lang w:val="en-US"/>
        </w:rPr>
        <w:t xml:space="preserve"> the</w:t>
      </w:r>
      <w:r w:rsidR="00AB67A7">
        <w:rPr>
          <w:rFonts w:ascii="Times New Roman" w:hAnsi="Times New Roman" w:cs="Times New Roman"/>
          <w:sz w:val="28"/>
          <w:szCs w:val="28"/>
          <w:lang w:val="en-US"/>
        </w:rPr>
        <w:t xml:space="preserve"> level of insulin production by the </w:t>
      </w:r>
      <w:r w:rsidR="007B2D52">
        <w:rPr>
          <w:rFonts w:ascii="Times New Roman" w:hAnsi="Times New Roman" w:cs="Times New Roman"/>
          <w:sz w:val="28"/>
          <w:szCs w:val="28"/>
          <w:lang w:val="en-US"/>
        </w:rPr>
        <w:t xml:space="preserve">differentiated </w:t>
      </w:r>
      <w:r w:rsidR="00AB67A7">
        <w:rPr>
          <w:rFonts w:ascii="Times New Roman" w:hAnsi="Times New Roman" w:cs="Times New Roman"/>
          <w:sz w:val="28"/>
          <w:szCs w:val="28"/>
          <w:lang w:val="en-US"/>
        </w:rPr>
        <w:t>cells.</w:t>
      </w:r>
      <w:r w:rsidR="00C46D83">
        <w:rPr>
          <w:rFonts w:ascii="Times New Roman" w:hAnsi="Times New Roman" w:cs="Times New Roman"/>
          <w:sz w:val="28"/>
          <w:szCs w:val="28"/>
          <w:lang w:val="en-US"/>
        </w:rPr>
        <w:t xml:space="preserve"> Real time q</w:t>
      </w:r>
      <w:r w:rsidR="0056191B">
        <w:rPr>
          <w:rFonts w:ascii="Times New Roman" w:hAnsi="Times New Roman" w:cs="Times New Roman"/>
          <w:sz w:val="28"/>
          <w:szCs w:val="28"/>
          <w:lang w:val="en-US"/>
        </w:rPr>
        <w:t>PCR was leveraged</w:t>
      </w:r>
      <w:r w:rsidR="00C46D83" w:rsidRPr="00C46D83">
        <w:rPr>
          <w:rFonts w:ascii="Times New Roman" w:hAnsi="Times New Roman" w:cs="Times New Roman"/>
          <w:sz w:val="28"/>
          <w:szCs w:val="28"/>
          <w:lang w:val="en-US"/>
        </w:rPr>
        <w:t xml:space="preserve"> </w:t>
      </w:r>
      <w:r w:rsidR="00C46D83">
        <w:rPr>
          <w:rFonts w:ascii="Times New Roman" w:hAnsi="Times New Roman" w:cs="Times New Roman"/>
          <w:sz w:val="28"/>
          <w:szCs w:val="28"/>
          <w:lang w:val="en-US"/>
        </w:rPr>
        <w:t>for this purpose</w:t>
      </w:r>
      <w:r w:rsidR="0056191B">
        <w:rPr>
          <w:rFonts w:ascii="Times New Roman" w:hAnsi="Times New Roman" w:cs="Times New Roman"/>
          <w:sz w:val="28"/>
          <w:szCs w:val="28"/>
          <w:lang w:val="en-US"/>
        </w:rPr>
        <w:t xml:space="preserve">. </w:t>
      </w:r>
      <w:r w:rsidR="00C46D83">
        <w:rPr>
          <w:rFonts w:ascii="Times New Roman" w:hAnsi="Times New Roman" w:cs="Times New Roman"/>
          <w:sz w:val="28"/>
          <w:szCs w:val="28"/>
          <w:lang w:val="en-US"/>
        </w:rPr>
        <w:tab/>
      </w:r>
      <w:r w:rsidR="00C46D83">
        <w:rPr>
          <w:rFonts w:ascii="Times New Roman" w:hAnsi="Times New Roman" w:cs="Times New Roman"/>
          <w:sz w:val="28"/>
          <w:szCs w:val="28"/>
          <w:lang w:val="en-US"/>
        </w:rPr>
        <w:tab/>
      </w:r>
      <w:r w:rsidR="00C46D83">
        <w:rPr>
          <w:rFonts w:ascii="Times New Roman" w:hAnsi="Times New Roman" w:cs="Times New Roman"/>
          <w:sz w:val="28"/>
          <w:szCs w:val="28"/>
          <w:lang w:val="en-US"/>
        </w:rPr>
        <w:tab/>
      </w:r>
      <w:r w:rsidR="00C46D83">
        <w:rPr>
          <w:rFonts w:ascii="Times New Roman" w:hAnsi="Times New Roman" w:cs="Times New Roman"/>
          <w:sz w:val="28"/>
          <w:szCs w:val="28"/>
          <w:lang w:val="en-US"/>
        </w:rPr>
        <w:tab/>
      </w:r>
      <w:r w:rsidR="00C46D83">
        <w:rPr>
          <w:rFonts w:ascii="Times New Roman" w:hAnsi="Times New Roman" w:cs="Times New Roman"/>
          <w:sz w:val="28"/>
          <w:szCs w:val="28"/>
          <w:lang w:val="en-US"/>
        </w:rPr>
        <w:tab/>
      </w:r>
      <w:r w:rsidR="00C46D83">
        <w:rPr>
          <w:rFonts w:ascii="Times New Roman" w:hAnsi="Times New Roman" w:cs="Times New Roman"/>
          <w:sz w:val="28"/>
          <w:szCs w:val="28"/>
          <w:lang w:val="en-US"/>
        </w:rPr>
        <w:tab/>
      </w:r>
      <w:r w:rsidR="00C46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723FF7">
        <w:rPr>
          <w:rFonts w:ascii="Times New Roman" w:hAnsi="Times New Roman" w:cs="Times New Roman"/>
          <w:sz w:val="28"/>
          <w:szCs w:val="28"/>
          <w:lang w:val="en-US"/>
        </w:rPr>
        <w:t xml:space="preserve">As was mentioned above, among CRISPR-edited H1 cells we had two groups: one with full CRISPR complex and another </w:t>
      </w:r>
      <w:r w:rsidR="009E10EE">
        <w:rPr>
          <w:rFonts w:ascii="Times New Roman" w:hAnsi="Times New Roman" w:cs="Times New Roman"/>
          <w:sz w:val="28"/>
          <w:szCs w:val="28"/>
          <w:lang w:val="en-US"/>
        </w:rPr>
        <w:t xml:space="preserve">without insulin gRNA as a negative test </w:t>
      </w:r>
      <w:r w:rsidR="004C0470">
        <w:rPr>
          <w:rFonts w:ascii="Times New Roman" w:hAnsi="Times New Roman" w:cs="Times New Roman"/>
          <w:sz w:val="28"/>
          <w:szCs w:val="28"/>
          <w:lang w:val="en-US"/>
        </w:rPr>
        <w:t xml:space="preserve">samples. Therefore, </w:t>
      </w:r>
      <w:r w:rsidR="00D95567">
        <w:rPr>
          <w:rFonts w:ascii="Times New Roman" w:hAnsi="Times New Roman" w:cs="Times New Roman"/>
          <w:sz w:val="28"/>
          <w:szCs w:val="28"/>
          <w:lang w:val="en-US"/>
        </w:rPr>
        <w:t xml:space="preserve">when it came to test insulin </w:t>
      </w:r>
      <w:r w:rsidR="00E55A15">
        <w:rPr>
          <w:rFonts w:ascii="Times New Roman" w:hAnsi="Times New Roman" w:cs="Times New Roman"/>
          <w:sz w:val="28"/>
          <w:szCs w:val="28"/>
          <w:lang w:val="en-US"/>
        </w:rPr>
        <w:t>synthesis levels, both of these two groups were used</w:t>
      </w:r>
      <w:r w:rsidR="002B5FC6">
        <w:rPr>
          <w:rFonts w:ascii="Times New Roman" w:hAnsi="Times New Roman" w:cs="Times New Roman"/>
          <w:sz w:val="28"/>
          <w:szCs w:val="28"/>
          <w:lang w:val="en-US"/>
        </w:rPr>
        <w:t xml:space="preserve"> and compared against each other</w:t>
      </w:r>
      <w:r w:rsidR="00E55A15">
        <w:rPr>
          <w:rFonts w:ascii="Times New Roman" w:hAnsi="Times New Roman" w:cs="Times New Roman"/>
          <w:sz w:val="28"/>
          <w:szCs w:val="28"/>
          <w:lang w:val="en-US"/>
        </w:rPr>
        <w:t>.</w:t>
      </w:r>
      <w:r w:rsidR="002B5FC6">
        <w:rPr>
          <w:rFonts w:ascii="Times New Roman" w:hAnsi="Times New Roman" w:cs="Times New Roman"/>
          <w:sz w:val="28"/>
          <w:szCs w:val="28"/>
          <w:lang w:val="en-US"/>
        </w:rPr>
        <w:t xml:space="preserve"> Additionally, these </w:t>
      </w:r>
      <w:r w:rsidR="006A7287">
        <w:rPr>
          <w:rFonts w:ascii="Times New Roman" w:hAnsi="Times New Roman" w:cs="Times New Roman"/>
          <w:sz w:val="28"/>
          <w:szCs w:val="28"/>
          <w:lang w:val="en-US"/>
        </w:rPr>
        <w:t xml:space="preserve">groups underwent the same path </w:t>
      </w:r>
      <w:r w:rsidR="004032CC">
        <w:rPr>
          <w:rFonts w:ascii="Times New Roman" w:hAnsi="Times New Roman" w:cs="Times New Roman"/>
          <w:sz w:val="28"/>
          <w:szCs w:val="28"/>
          <w:lang w:val="en-US"/>
        </w:rPr>
        <w:t xml:space="preserve">during the differentiation </w:t>
      </w:r>
      <w:r w:rsidR="006A7287">
        <w:rPr>
          <w:rFonts w:ascii="Times New Roman" w:hAnsi="Times New Roman" w:cs="Times New Roman"/>
          <w:sz w:val="28"/>
          <w:szCs w:val="28"/>
          <w:lang w:val="en-US"/>
        </w:rPr>
        <w:t xml:space="preserve">and </w:t>
      </w:r>
      <w:r w:rsidR="004032CC">
        <w:rPr>
          <w:rFonts w:ascii="Times New Roman" w:hAnsi="Times New Roman" w:cs="Times New Roman"/>
          <w:sz w:val="28"/>
          <w:szCs w:val="28"/>
          <w:lang w:val="en-US"/>
        </w:rPr>
        <w:t xml:space="preserve">also </w:t>
      </w:r>
      <w:r w:rsidR="006A7287">
        <w:rPr>
          <w:rFonts w:ascii="Times New Roman" w:hAnsi="Times New Roman" w:cs="Times New Roman"/>
          <w:sz w:val="28"/>
          <w:szCs w:val="28"/>
          <w:lang w:val="en-US"/>
        </w:rPr>
        <w:t>experience</w:t>
      </w:r>
      <w:r w:rsidR="004032CC">
        <w:rPr>
          <w:rFonts w:ascii="Times New Roman" w:hAnsi="Times New Roman" w:cs="Times New Roman"/>
          <w:sz w:val="28"/>
          <w:szCs w:val="28"/>
          <w:lang w:val="en-US"/>
        </w:rPr>
        <w:t>d</w:t>
      </w:r>
      <w:r w:rsidR="006A7287">
        <w:rPr>
          <w:rFonts w:ascii="Times New Roman" w:hAnsi="Times New Roman" w:cs="Times New Roman"/>
          <w:sz w:val="28"/>
          <w:szCs w:val="28"/>
          <w:lang w:val="en-US"/>
        </w:rPr>
        <w:t xml:space="preserve"> exactly the same </w:t>
      </w:r>
      <w:r w:rsidR="004032CC">
        <w:rPr>
          <w:rFonts w:ascii="Times New Roman" w:hAnsi="Times New Roman" w:cs="Times New Roman"/>
          <w:sz w:val="28"/>
          <w:szCs w:val="28"/>
          <w:lang w:val="en-US"/>
        </w:rPr>
        <w:t>treatment with CRISPR complex editing.</w:t>
      </w:r>
      <w:r w:rsidR="00E55A15">
        <w:rPr>
          <w:rFonts w:ascii="Times New Roman" w:hAnsi="Times New Roman" w:cs="Times New Roman"/>
          <w:sz w:val="28"/>
          <w:szCs w:val="28"/>
          <w:lang w:val="en-US"/>
        </w:rPr>
        <w:t xml:space="preserve"> </w:t>
      </w:r>
      <w:r w:rsidR="004032CC">
        <w:rPr>
          <w:rFonts w:ascii="Times New Roman" w:hAnsi="Times New Roman" w:cs="Times New Roman"/>
          <w:sz w:val="28"/>
          <w:szCs w:val="28"/>
          <w:lang w:val="en-US"/>
        </w:rPr>
        <w:t>Meanwhile, a</w:t>
      </w:r>
      <w:r w:rsidR="00E55A15">
        <w:rPr>
          <w:rFonts w:ascii="Times New Roman" w:hAnsi="Times New Roman" w:cs="Times New Roman"/>
          <w:sz w:val="28"/>
          <w:szCs w:val="28"/>
          <w:lang w:val="en-US"/>
        </w:rPr>
        <w:t>s a positive control samples,</w:t>
      </w:r>
      <w:r w:rsidR="0044170F">
        <w:rPr>
          <w:rFonts w:ascii="Times New Roman" w:hAnsi="Times New Roman" w:cs="Times New Roman"/>
          <w:sz w:val="28"/>
          <w:szCs w:val="28"/>
          <w:lang w:val="en-US"/>
        </w:rPr>
        <w:t xml:space="preserve"> </w:t>
      </w:r>
      <w:r w:rsidR="00E55A15">
        <w:rPr>
          <w:rFonts w:ascii="Times New Roman" w:hAnsi="Times New Roman" w:cs="Times New Roman"/>
          <w:sz w:val="28"/>
          <w:szCs w:val="28"/>
          <w:lang w:val="en-US"/>
        </w:rPr>
        <w:t xml:space="preserve">human islets were utilized as they </w:t>
      </w:r>
      <w:r w:rsidR="00A1107D">
        <w:rPr>
          <w:rFonts w:ascii="Times New Roman" w:hAnsi="Times New Roman" w:cs="Times New Roman"/>
          <w:sz w:val="28"/>
          <w:szCs w:val="28"/>
          <w:lang w:val="en-US"/>
        </w:rPr>
        <w:t>demonstrate</w:t>
      </w:r>
      <w:r w:rsidR="0044170F">
        <w:rPr>
          <w:rFonts w:ascii="Times New Roman" w:hAnsi="Times New Roman" w:cs="Times New Roman"/>
          <w:sz w:val="28"/>
          <w:szCs w:val="28"/>
          <w:lang w:val="en-US"/>
        </w:rPr>
        <w:t xml:space="preserve"> naturally</w:t>
      </w:r>
      <w:r w:rsidR="00A1107D">
        <w:rPr>
          <w:rFonts w:ascii="Times New Roman" w:hAnsi="Times New Roman" w:cs="Times New Roman"/>
          <w:sz w:val="28"/>
          <w:szCs w:val="28"/>
          <w:lang w:val="en-US"/>
        </w:rPr>
        <w:t xml:space="preserve"> adequate level of the hormone production. </w:t>
      </w:r>
      <w:r w:rsidR="00396BA0">
        <w:rPr>
          <w:rFonts w:ascii="Times New Roman" w:hAnsi="Times New Roman" w:cs="Times New Roman"/>
          <w:sz w:val="28"/>
          <w:szCs w:val="28"/>
          <w:lang w:val="en-US"/>
        </w:rPr>
        <w:tab/>
      </w:r>
      <w:r w:rsidR="00396BA0">
        <w:rPr>
          <w:rFonts w:ascii="Times New Roman" w:hAnsi="Times New Roman" w:cs="Times New Roman"/>
          <w:sz w:val="28"/>
          <w:szCs w:val="28"/>
          <w:lang w:val="en-US"/>
        </w:rPr>
        <w:tab/>
      </w:r>
      <w:r w:rsidR="00396BA0">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201D83">
        <w:rPr>
          <w:rFonts w:ascii="Times New Roman" w:hAnsi="Times New Roman" w:cs="Times New Roman"/>
          <w:sz w:val="28"/>
          <w:szCs w:val="28"/>
          <w:lang w:val="en-US"/>
        </w:rPr>
        <w:tab/>
      </w:r>
      <w:r w:rsidR="003A1E58">
        <w:rPr>
          <w:rFonts w:ascii="Times New Roman" w:hAnsi="Times New Roman" w:cs="Times New Roman"/>
          <w:sz w:val="28"/>
          <w:szCs w:val="28"/>
          <w:lang w:val="en-US"/>
        </w:rPr>
        <w:tab/>
      </w:r>
      <w:r w:rsidR="003A1E58">
        <w:rPr>
          <w:rFonts w:ascii="Times New Roman" w:hAnsi="Times New Roman" w:cs="Times New Roman"/>
          <w:sz w:val="28"/>
          <w:szCs w:val="28"/>
          <w:lang w:val="en-US"/>
        </w:rPr>
        <w:tab/>
      </w:r>
      <w:r w:rsidR="003A1E58">
        <w:rPr>
          <w:rFonts w:ascii="Times New Roman" w:hAnsi="Times New Roman" w:cs="Times New Roman"/>
          <w:sz w:val="28"/>
          <w:szCs w:val="28"/>
          <w:lang w:val="en-US"/>
        </w:rPr>
        <w:tab/>
      </w:r>
      <w:r w:rsidR="003A1E58">
        <w:rPr>
          <w:rFonts w:ascii="Times New Roman" w:hAnsi="Times New Roman" w:cs="Times New Roman"/>
          <w:sz w:val="28"/>
          <w:szCs w:val="28"/>
          <w:lang w:val="en-US"/>
        </w:rPr>
        <w:tab/>
      </w:r>
      <w:r w:rsidR="003A1E58">
        <w:rPr>
          <w:rFonts w:ascii="Times New Roman" w:hAnsi="Times New Roman" w:cs="Times New Roman"/>
          <w:sz w:val="28"/>
          <w:szCs w:val="28"/>
          <w:lang w:val="en-US"/>
        </w:rPr>
        <w:tab/>
      </w:r>
      <w:r w:rsidR="003A1E58">
        <w:rPr>
          <w:rFonts w:ascii="Times New Roman" w:hAnsi="Times New Roman" w:cs="Times New Roman"/>
          <w:sz w:val="28"/>
          <w:szCs w:val="28"/>
          <w:lang w:val="en-US"/>
        </w:rPr>
        <w:tab/>
      </w:r>
      <w:r w:rsidR="003A1E58">
        <w:rPr>
          <w:rFonts w:ascii="Times New Roman" w:hAnsi="Times New Roman" w:cs="Times New Roman"/>
          <w:sz w:val="28"/>
          <w:szCs w:val="28"/>
          <w:lang w:val="en-US"/>
        </w:rPr>
        <w:tab/>
        <w:t xml:space="preserve"> </w:t>
      </w:r>
    </w:p>
    <w:p w14:paraId="63586CDC" w14:textId="1F98DBD5" w:rsidR="004667B6" w:rsidRDefault="009455B1" w:rsidP="00900C3B">
      <w:pPr>
        <w:spacing w:line="240" w:lineRule="auto"/>
        <w:jc w:val="center"/>
        <w:rPr>
          <w:rFonts w:ascii="Times New Roman" w:hAnsi="Times New Roman" w:cs="Times New Roman"/>
          <w:b/>
          <w:bCs/>
          <w:sz w:val="28"/>
          <w:szCs w:val="28"/>
          <w:lang w:val="en-US"/>
        </w:rPr>
      </w:pPr>
      <w:r w:rsidRPr="009455B1">
        <w:rPr>
          <w:rFonts w:ascii="Times New Roman" w:hAnsi="Times New Roman" w:cs="Times New Roman"/>
          <w:b/>
          <w:bCs/>
          <w:noProof/>
          <w:sz w:val="28"/>
          <w:szCs w:val="28"/>
          <w:lang w:val="en-US"/>
        </w:rPr>
        <w:drawing>
          <wp:inline distT="0" distB="0" distL="0" distR="0" wp14:anchorId="463630A0" wp14:editId="0F2D865C">
            <wp:extent cx="2892799" cy="3264839"/>
            <wp:effectExtent l="19050" t="19050" r="22225" b="12065"/>
            <wp:docPr id="100989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91316" name=""/>
                    <pic:cNvPicPr/>
                  </pic:nvPicPr>
                  <pic:blipFill>
                    <a:blip r:embed="rId50"/>
                    <a:stretch>
                      <a:fillRect/>
                    </a:stretch>
                  </pic:blipFill>
                  <pic:spPr>
                    <a:xfrm>
                      <a:off x="0" y="0"/>
                      <a:ext cx="2901744" cy="3274935"/>
                    </a:xfrm>
                    <a:prstGeom prst="rect">
                      <a:avLst/>
                    </a:prstGeom>
                    <a:ln w="6350">
                      <a:solidFill>
                        <a:schemeClr val="bg1">
                          <a:lumMod val="75000"/>
                        </a:schemeClr>
                      </a:solidFill>
                    </a:ln>
                  </pic:spPr>
                </pic:pic>
              </a:graphicData>
            </a:graphic>
          </wp:inline>
        </w:drawing>
      </w:r>
    </w:p>
    <w:p w14:paraId="0C71984D" w14:textId="21F52D18" w:rsidR="00857929" w:rsidRDefault="0080304D"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Figure </w:t>
      </w:r>
      <w:r w:rsidR="00DE3044">
        <w:rPr>
          <w:rFonts w:ascii="Times New Roman" w:hAnsi="Times New Roman" w:cs="Times New Roman"/>
          <w:sz w:val="28"/>
          <w:szCs w:val="28"/>
          <w:lang w:val="en-US"/>
        </w:rPr>
        <w:t>30</w:t>
      </w:r>
      <w:r w:rsidRPr="00C53608">
        <w:rPr>
          <w:rFonts w:ascii="Times New Roman" w:hAnsi="Times New Roman" w:cs="Times New Roman"/>
          <w:sz w:val="28"/>
          <w:szCs w:val="28"/>
          <w:lang w:val="en-US"/>
        </w:rPr>
        <w:t xml:space="preserve">. </w:t>
      </w:r>
      <w:r w:rsidR="003616AB">
        <w:rPr>
          <w:rFonts w:ascii="Times New Roman" w:hAnsi="Times New Roman" w:cs="Times New Roman"/>
          <w:sz w:val="28"/>
          <w:szCs w:val="28"/>
          <w:lang w:val="en-US"/>
        </w:rPr>
        <w:t>Compar</w:t>
      </w:r>
      <w:r w:rsidR="009455B1">
        <w:rPr>
          <w:rFonts w:ascii="Times New Roman" w:hAnsi="Times New Roman" w:cs="Times New Roman"/>
          <w:sz w:val="28"/>
          <w:szCs w:val="28"/>
          <w:lang w:val="en-US"/>
        </w:rPr>
        <w:t xml:space="preserve">ison of </w:t>
      </w:r>
      <w:r w:rsidR="003616AB">
        <w:rPr>
          <w:rFonts w:ascii="Times New Roman" w:hAnsi="Times New Roman" w:cs="Times New Roman"/>
          <w:sz w:val="28"/>
          <w:szCs w:val="28"/>
          <w:lang w:val="en-US"/>
        </w:rPr>
        <w:t>i</w:t>
      </w:r>
      <w:r>
        <w:rPr>
          <w:rFonts w:ascii="Times New Roman" w:hAnsi="Times New Roman" w:cs="Times New Roman"/>
          <w:sz w:val="28"/>
          <w:szCs w:val="28"/>
          <w:lang w:val="en-US"/>
        </w:rPr>
        <w:t>nsulin expression</w:t>
      </w:r>
      <w:r w:rsidR="003616AB">
        <w:rPr>
          <w:rFonts w:ascii="Times New Roman" w:hAnsi="Times New Roman" w:cs="Times New Roman"/>
          <w:sz w:val="28"/>
          <w:szCs w:val="28"/>
          <w:lang w:val="en-US"/>
        </w:rPr>
        <w:t xml:space="preserve"> in natural human islets</w:t>
      </w:r>
      <w:r w:rsidR="005310F9">
        <w:rPr>
          <w:rFonts w:ascii="Times New Roman" w:hAnsi="Times New Roman" w:cs="Times New Roman"/>
          <w:sz w:val="28"/>
          <w:szCs w:val="28"/>
          <w:lang w:val="en-US"/>
        </w:rPr>
        <w:t xml:space="preserve"> (first column), </w:t>
      </w:r>
      <w:r w:rsidR="00A75F69">
        <w:rPr>
          <w:rFonts w:ascii="Times New Roman" w:hAnsi="Times New Roman" w:cs="Times New Roman"/>
          <w:sz w:val="28"/>
          <w:szCs w:val="28"/>
          <w:lang w:val="en-US"/>
        </w:rPr>
        <w:t xml:space="preserve">pancreatic </w:t>
      </w:r>
      <w:r w:rsidR="005C4CD7">
        <w:rPr>
          <w:rFonts w:ascii="Times New Roman" w:hAnsi="Times New Roman" w:cs="Times New Roman"/>
          <w:sz w:val="28"/>
          <w:szCs w:val="28"/>
          <w:lang w:val="en-US"/>
        </w:rPr>
        <w:t>beta cells derived from CRISPR-edited (</w:t>
      </w:r>
      <w:r w:rsidR="00EF683D">
        <w:rPr>
          <w:rFonts w:ascii="Times New Roman" w:hAnsi="Times New Roman" w:cs="Times New Roman"/>
          <w:sz w:val="28"/>
          <w:szCs w:val="28"/>
          <w:lang w:val="en-US"/>
        </w:rPr>
        <w:t xml:space="preserve">but </w:t>
      </w:r>
      <w:r w:rsidR="005C4CD7">
        <w:rPr>
          <w:rFonts w:ascii="Times New Roman" w:hAnsi="Times New Roman" w:cs="Times New Roman"/>
          <w:sz w:val="28"/>
          <w:szCs w:val="28"/>
          <w:lang w:val="en-US"/>
        </w:rPr>
        <w:t xml:space="preserve">without insulin gRNA) </w:t>
      </w:r>
      <w:r w:rsidR="001F0738">
        <w:rPr>
          <w:rFonts w:ascii="Times New Roman" w:hAnsi="Times New Roman" w:cs="Times New Roman"/>
          <w:sz w:val="28"/>
          <w:szCs w:val="28"/>
          <w:lang w:val="en-US"/>
        </w:rPr>
        <w:t>H1 stem cells</w:t>
      </w:r>
      <w:r w:rsidR="005C4CD7">
        <w:rPr>
          <w:rFonts w:ascii="Times New Roman" w:hAnsi="Times New Roman" w:cs="Times New Roman"/>
          <w:sz w:val="28"/>
          <w:szCs w:val="28"/>
          <w:lang w:val="en-US"/>
        </w:rPr>
        <w:t xml:space="preserve"> (middle</w:t>
      </w:r>
      <w:r w:rsidR="003F2A83">
        <w:rPr>
          <w:rFonts w:ascii="Times New Roman" w:hAnsi="Times New Roman" w:cs="Times New Roman"/>
          <w:sz w:val="28"/>
          <w:szCs w:val="28"/>
          <w:lang w:val="en-US"/>
        </w:rPr>
        <w:t xml:space="preserve">) </w:t>
      </w:r>
      <w:r w:rsidR="00843360">
        <w:rPr>
          <w:rFonts w:ascii="Times New Roman" w:hAnsi="Times New Roman" w:cs="Times New Roman"/>
          <w:sz w:val="28"/>
          <w:szCs w:val="28"/>
          <w:lang w:val="en-US"/>
        </w:rPr>
        <w:t>–</w:t>
      </w:r>
      <w:r w:rsidR="00157A87">
        <w:rPr>
          <w:rFonts w:ascii="Times New Roman" w:hAnsi="Times New Roman" w:cs="Times New Roman"/>
          <w:sz w:val="28"/>
          <w:szCs w:val="28"/>
          <w:lang w:val="en-US"/>
        </w:rPr>
        <w:t xml:space="preserve"> negative control</w:t>
      </w:r>
      <w:r w:rsidR="005C4CD7">
        <w:rPr>
          <w:rFonts w:ascii="Times New Roman" w:hAnsi="Times New Roman" w:cs="Times New Roman"/>
          <w:sz w:val="28"/>
          <w:szCs w:val="28"/>
          <w:lang w:val="en-US"/>
        </w:rPr>
        <w:t xml:space="preserve"> and beta</w:t>
      </w:r>
      <w:r w:rsidR="00157A87">
        <w:rPr>
          <w:rFonts w:ascii="Times New Roman" w:hAnsi="Times New Roman" w:cs="Times New Roman"/>
          <w:sz w:val="28"/>
          <w:szCs w:val="28"/>
          <w:lang w:val="en-US"/>
        </w:rPr>
        <w:t xml:space="preserve"> </w:t>
      </w:r>
      <w:r w:rsidR="005C4CD7">
        <w:rPr>
          <w:rFonts w:ascii="Times New Roman" w:hAnsi="Times New Roman" w:cs="Times New Roman"/>
          <w:sz w:val="28"/>
          <w:szCs w:val="28"/>
          <w:lang w:val="en-US"/>
        </w:rPr>
        <w:t>cells derived from CRISPR-edited (with insulin gRNA) H1 stem cells</w:t>
      </w:r>
      <w:r w:rsidR="003F2A83">
        <w:rPr>
          <w:rFonts w:ascii="Times New Roman" w:hAnsi="Times New Roman" w:cs="Times New Roman"/>
          <w:sz w:val="28"/>
          <w:szCs w:val="28"/>
          <w:lang w:val="en-US"/>
        </w:rPr>
        <w:t xml:space="preserve"> – </w:t>
      </w:r>
      <w:r w:rsidR="00EF683D">
        <w:rPr>
          <w:rFonts w:ascii="Times New Roman" w:hAnsi="Times New Roman" w:cs="Times New Roman"/>
          <w:sz w:val="28"/>
          <w:szCs w:val="28"/>
          <w:lang w:val="en-US"/>
        </w:rPr>
        <w:t xml:space="preserve">test </w:t>
      </w:r>
      <w:r w:rsidR="003F2A83">
        <w:rPr>
          <w:rFonts w:ascii="Times New Roman" w:hAnsi="Times New Roman" w:cs="Times New Roman"/>
          <w:sz w:val="28"/>
          <w:szCs w:val="28"/>
          <w:lang w:val="en-US"/>
        </w:rPr>
        <w:t xml:space="preserve">samples. </w:t>
      </w:r>
    </w:p>
    <w:p w14:paraId="180BFB50" w14:textId="79F561FC" w:rsidR="00857929" w:rsidRPr="00843360" w:rsidRDefault="00843360" w:rsidP="00900C3B">
      <w:pPr>
        <w:spacing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ab/>
      </w:r>
      <w:r w:rsidR="0093227B">
        <w:rPr>
          <w:rFonts w:ascii="Times New Roman" w:hAnsi="Times New Roman" w:cs="Times New Roman"/>
          <w:sz w:val="28"/>
          <w:szCs w:val="28"/>
          <w:lang w:val="en-US"/>
        </w:rPr>
        <w:t xml:space="preserve">As qPCR showed, CRISPR-edited H1-derived beta cells had roughly 100x more insulin production level as compared to their peers but derived from another group of H1 cells treated with CRISPR complex lacking insulin gRNA (Figure 30). This confirms the vital role which gRNA plays for effective and targeted gene expression regulation using synthetic transcription factor-based CRISPR construct. Compared to natural human islets, the test samples expectedly demonstrated much lower levels of the hormone. </w:t>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0093227B">
        <w:rPr>
          <w:rFonts w:ascii="Times New Roman" w:hAnsi="Times New Roman" w:cs="Times New Roman"/>
          <w:sz w:val="28"/>
          <w:szCs w:val="28"/>
          <w:lang w:val="en-US"/>
        </w:rPr>
        <w:tab/>
      </w:r>
      <w:r w:rsidRPr="00843360">
        <w:rPr>
          <w:rFonts w:ascii="Times New Roman" w:hAnsi="Times New Roman" w:cs="Times New Roman"/>
          <w:sz w:val="28"/>
          <w:szCs w:val="28"/>
          <w:lang w:val="en-US"/>
        </w:rPr>
        <w:t xml:space="preserve">The next </w:t>
      </w:r>
      <w:r>
        <w:rPr>
          <w:rFonts w:ascii="Times New Roman" w:hAnsi="Times New Roman" w:cs="Times New Roman"/>
          <w:sz w:val="28"/>
          <w:szCs w:val="28"/>
          <w:lang w:val="en-US"/>
        </w:rPr>
        <w:t>part of the analysis was</w:t>
      </w:r>
      <w:r w:rsidR="007D39E6">
        <w:rPr>
          <w:rFonts w:ascii="Times New Roman" w:hAnsi="Times New Roman" w:cs="Times New Roman"/>
          <w:sz w:val="28"/>
          <w:szCs w:val="28"/>
          <w:lang w:val="en-US"/>
        </w:rPr>
        <w:t xml:space="preserve"> about comparing </w:t>
      </w:r>
      <w:r w:rsidR="008C623D">
        <w:rPr>
          <w:rFonts w:ascii="Times New Roman" w:hAnsi="Times New Roman" w:cs="Times New Roman"/>
          <w:sz w:val="28"/>
          <w:szCs w:val="28"/>
          <w:lang w:val="en-US"/>
        </w:rPr>
        <w:t xml:space="preserve">a </w:t>
      </w:r>
      <w:r w:rsidR="007D39E6">
        <w:rPr>
          <w:rFonts w:ascii="Times New Roman" w:hAnsi="Times New Roman" w:cs="Times New Roman"/>
          <w:sz w:val="28"/>
          <w:szCs w:val="28"/>
          <w:lang w:val="en-US"/>
        </w:rPr>
        <w:t xml:space="preserve">difference (if any) </w:t>
      </w:r>
      <w:r w:rsidR="008C623D">
        <w:rPr>
          <w:rFonts w:ascii="Times New Roman" w:hAnsi="Times New Roman" w:cs="Times New Roman"/>
          <w:sz w:val="28"/>
          <w:szCs w:val="28"/>
          <w:lang w:val="en-US"/>
        </w:rPr>
        <w:t xml:space="preserve">in insulin expression </w:t>
      </w:r>
      <w:r w:rsidR="007D39E6">
        <w:rPr>
          <w:rFonts w:ascii="Times New Roman" w:hAnsi="Times New Roman" w:cs="Times New Roman"/>
          <w:sz w:val="28"/>
          <w:szCs w:val="28"/>
          <w:lang w:val="en-US"/>
        </w:rPr>
        <w:t xml:space="preserve">between </w:t>
      </w:r>
      <w:r w:rsidR="00720A86">
        <w:rPr>
          <w:rFonts w:ascii="Times New Roman" w:hAnsi="Times New Roman" w:cs="Times New Roman"/>
          <w:sz w:val="28"/>
          <w:szCs w:val="28"/>
          <w:lang w:val="en-US"/>
        </w:rPr>
        <w:t xml:space="preserve">the pancreatic beta cells derived from ordinary (not genome-edited) H1 cells and </w:t>
      </w:r>
      <w:r w:rsidR="00A90D3A">
        <w:rPr>
          <w:rFonts w:ascii="Times New Roman" w:hAnsi="Times New Roman" w:cs="Times New Roman"/>
          <w:sz w:val="28"/>
          <w:szCs w:val="28"/>
          <w:lang w:val="en-US"/>
        </w:rPr>
        <w:t xml:space="preserve">CRISPR-edited test samples. </w:t>
      </w:r>
      <w:r w:rsidR="004F23C0">
        <w:rPr>
          <w:rFonts w:ascii="Times New Roman" w:hAnsi="Times New Roman" w:cs="Times New Roman"/>
          <w:sz w:val="28"/>
          <w:szCs w:val="28"/>
          <w:lang w:val="en-US"/>
        </w:rPr>
        <w:t>Interestingly,</w:t>
      </w:r>
      <w:r w:rsidR="00AB3AC4">
        <w:rPr>
          <w:rFonts w:ascii="Times New Roman" w:hAnsi="Times New Roman" w:cs="Times New Roman"/>
          <w:sz w:val="28"/>
          <w:szCs w:val="28"/>
          <w:lang w:val="en-US"/>
        </w:rPr>
        <w:t xml:space="preserve"> a significant difference was detected </w:t>
      </w:r>
      <w:r w:rsidR="00BD6CD4">
        <w:rPr>
          <w:rFonts w:ascii="Times New Roman" w:hAnsi="Times New Roman" w:cs="Times New Roman"/>
          <w:sz w:val="28"/>
          <w:szCs w:val="28"/>
          <w:lang w:val="en-US"/>
        </w:rPr>
        <w:t xml:space="preserve">by qPCR </w:t>
      </w:r>
      <w:r w:rsidR="00AB3AC4">
        <w:rPr>
          <w:rFonts w:ascii="Times New Roman" w:hAnsi="Times New Roman" w:cs="Times New Roman"/>
          <w:sz w:val="28"/>
          <w:szCs w:val="28"/>
          <w:lang w:val="en-US"/>
        </w:rPr>
        <w:t>in the levels of</w:t>
      </w:r>
      <w:r w:rsidR="004F23C0">
        <w:rPr>
          <w:rFonts w:ascii="Times New Roman" w:hAnsi="Times New Roman" w:cs="Times New Roman"/>
          <w:sz w:val="28"/>
          <w:szCs w:val="28"/>
          <w:lang w:val="en-US"/>
        </w:rPr>
        <w:t xml:space="preserve"> </w:t>
      </w:r>
      <w:r w:rsidR="00AB3AC4">
        <w:rPr>
          <w:rFonts w:ascii="Times New Roman" w:hAnsi="Times New Roman" w:cs="Times New Roman"/>
          <w:sz w:val="28"/>
          <w:szCs w:val="28"/>
          <w:lang w:val="en-US"/>
        </w:rPr>
        <w:t xml:space="preserve">the insulin mRNA </w:t>
      </w:r>
      <w:r w:rsidR="00C967C3">
        <w:rPr>
          <w:rFonts w:ascii="Times New Roman" w:hAnsi="Times New Roman" w:cs="Times New Roman"/>
          <w:sz w:val="28"/>
          <w:szCs w:val="28"/>
          <w:lang w:val="en-US"/>
        </w:rPr>
        <w:t xml:space="preserve">between the groups (Figure </w:t>
      </w:r>
      <w:r w:rsidR="00DE3044">
        <w:rPr>
          <w:rFonts w:ascii="Times New Roman" w:hAnsi="Times New Roman" w:cs="Times New Roman"/>
          <w:sz w:val="28"/>
          <w:szCs w:val="28"/>
          <w:lang w:val="en-US"/>
        </w:rPr>
        <w:t>31</w:t>
      </w:r>
      <w:r w:rsidR="00C967C3">
        <w:rPr>
          <w:rFonts w:ascii="Times New Roman" w:hAnsi="Times New Roman" w:cs="Times New Roman"/>
          <w:sz w:val="28"/>
          <w:szCs w:val="28"/>
          <w:lang w:val="en-US"/>
        </w:rPr>
        <w:t xml:space="preserve">). </w:t>
      </w:r>
    </w:p>
    <w:p w14:paraId="13667308" w14:textId="3FCAF4DE" w:rsidR="00857929" w:rsidRDefault="007F47FE" w:rsidP="00900C3B">
      <w:pPr>
        <w:spacing w:line="240" w:lineRule="auto"/>
        <w:jc w:val="center"/>
        <w:rPr>
          <w:rFonts w:ascii="Times New Roman" w:hAnsi="Times New Roman" w:cs="Times New Roman"/>
          <w:b/>
          <w:bCs/>
          <w:sz w:val="28"/>
          <w:szCs w:val="28"/>
          <w:lang w:val="en-US"/>
        </w:rPr>
      </w:pPr>
      <w:r w:rsidRPr="007F47FE">
        <w:rPr>
          <w:rFonts w:ascii="Times New Roman" w:hAnsi="Times New Roman" w:cs="Times New Roman"/>
          <w:b/>
          <w:bCs/>
          <w:noProof/>
          <w:sz w:val="28"/>
          <w:szCs w:val="28"/>
          <w:lang w:val="en-US"/>
        </w:rPr>
        <w:drawing>
          <wp:inline distT="0" distB="0" distL="0" distR="0" wp14:anchorId="6820BA05" wp14:editId="26FDBB84">
            <wp:extent cx="2787793" cy="3086259"/>
            <wp:effectExtent l="19050" t="19050" r="12700" b="19050"/>
            <wp:docPr id="83840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06812" name=""/>
                    <pic:cNvPicPr/>
                  </pic:nvPicPr>
                  <pic:blipFill>
                    <a:blip r:embed="rId51"/>
                    <a:stretch>
                      <a:fillRect/>
                    </a:stretch>
                  </pic:blipFill>
                  <pic:spPr>
                    <a:xfrm>
                      <a:off x="0" y="0"/>
                      <a:ext cx="2787793" cy="3086259"/>
                    </a:xfrm>
                    <a:prstGeom prst="rect">
                      <a:avLst/>
                    </a:prstGeom>
                    <a:ln>
                      <a:solidFill>
                        <a:schemeClr val="bg1">
                          <a:lumMod val="75000"/>
                        </a:schemeClr>
                      </a:solidFill>
                    </a:ln>
                  </pic:spPr>
                </pic:pic>
              </a:graphicData>
            </a:graphic>
          </wp:inline>
        </w:drawing>
      </w:r>
    </w:p>
    <w:p w14:paraId="5DB8FBC0" w14:textId="2395E8E6" w:rsidR="00A30AF7" w:rsidRDefault="00A30AF7" w:rsidP="00900C3B">
      <w:pPr>
        <w:spacing w:line="240" w:lineRule="auto"/>
        <w:jc w:val="center"/>
        <w:rPr>
          <w:rFonts w:ascii="Times New Roman" w:hAnsi="Times New Roman" w:cs="Times New Roman"/>
          <w:sz w:val="28"/>
          <w:szCs w:val="28"/>
          <w:lang w:val="en-US"/>
        </w:rPr>
      </w:pPr>
      <w:r w:rsidRPr="00C53608">
        <w:rPr>
          <w:rFonts w:ascii="Times New Roman" w:hAnsi="Times New Roman" w:cs="Times New Roman"/>
          <w:sz w:val="28"/>
          <w:szCs w:val="28"/>
          <w:lang w:val="en-US"/>
        </w:rPr>
        <w:t xml:space="preserve">Figure </w:t>
      </w:r>
      <w:r w:rsidR="00DE3044">
        <w:rPr>
          <w:rFonts w:ascii="Times New Roman" w:hAnsi="Times New Roman" w:cs="Times New Roman"/>
          <w:sz w:val="28"/>
          <w:szCs w:val="28"/>
          <w:lang w:val="en-US"/>
        </w:rPr>
        <w:t>31</w:t>
      </w:r>
      <w:r w:rsidRPr="00C53608">
        <w:rPr>
          <w:rFonts w:ascii="Times New Roman" w:hAnsi="Times New Roman" w:cs="Times New Roman"/>
          <w:sz w:val="28"/>
          <w:szCs w:val="28"/>
          <w:lang w:val="en-US"/>
        </w:rPr>
        <w:t xml:space="preserve">. </w:t>
      </w:r>
      <w:r w:rsidR="0017019C">
        <w:rPr>
          <w:rFonts w:ascii="Times New Roman" w:hAnsi="Times New Roman" w:cs="Times New Roman"/>
          <w:sz w:val="28"/>
          <w:szCs w:val="28"/>
          <w:lang w:val="en-US"/>
        </w:rPr>
        <w:t xml:space="preserve">Different insulin production levels by beta cells derived from </w:t>
      </w:r>
      <w:r w:rsidR="00975030">
        <w:rPr>
          <w:rFonts w:ascii="Times New Roman" w:hAnsi="Times New Roman" w:cs="Times New Roman"/>
          <w:sz w:val="28"/>
          <w:szCs w:val="28"/>
          <w:lang w:val="en-US"/>
        </w:rPr>
        <w:t xml:space="preserve">ordinary (non-CRISPR edited) H1 stem cells and </w:t>
      </w:r>
      <w:r w:rsidR="00044FBA">
        <w:rPr>
          <w:rFonts w:ascii="Times New Roman" w:hAnsi="Times New Roman" w:cs="Times New Roman"/>
          <w:sz w:val="28"/>
          <w:szCs w:val="28"/>
          <w:lang w:val="en-US"/>
        </w:rPr>
        <w:t xml:space="preserve">the beta cells derived from CRISPR-edited H1 stem cells. </w:t>
      </w:r>
    </w:p>
    <w:p w14:paraId="77F60CF0" w14:textId="77777777" w:rsidR="00FD2F89" w:rsidRDefault="00FD2F89" w:rsidP="00900C3B">
      <w:pPr>
        <w:spacing w:line="240" w:lineRule="auto"/>
        <w:jc w:val="center"/>
        <w:rPr>
          <w:rFonts w:ascii="Times New Roman" w:hAnsi="Times New Roman" w:cs="Times New Roman"/>
          <w:b/>
          <w:bCs/>
          <w:sz w:val="28"/>
          <w:szCs w:val="28"/>
          <w:lang w:val="en-US"/>
        </w:rPr>
      </w:pPr>
    </w:p>
    <w:p w14:paraId="5B17C55B" w14:textId="74397166" w:rsidR="005205D4" w:rsidRDefault="00377412" w:rsidP="005205D4">
      <w:pPr>
        <w:spacing w:line="240" w:lineRule="auto"/>
        <w:ind w:firstLine="708"/>
        <w:jc w:val="both"/>
        <w:rPr>
          <w:rFonts w:ascii="Times New Roman" w:hAnsi="Times New Roman" w:cs="Times New Roman"/>
          <w:sz w:val="28"/>
          <w:szCs w:val="28"/>
          <w:lang w:val="en-US"/>
        </w:rPr>
      </w:pPr>
      <w:r>
        <w:rPr>
          <w:rFonts w:ascii="Times New Roman" w:hAnsi="Times New Roman" w:cs="Times New Roman"/>
          <w:b/>
          <w:bCs/>
          <w:sz w:val="28"/>
          <w:szCs w:val="28"/>
          <w:lang w:val="en-US"/>
        </w:rPr>
        <w:t>3.5. Assessing g</w:t>
      </w:r>
      <w:r w:rsidRPr="00377412">
        <w:rPr>
          <w:rFonts w:ascii="Times New Roman" w:hAnsi="Times New Roman" w:cs="Times New Roman"/>
          <w:b/>
          <w:bCs/>
          <w:sz w:val="28"/>
          <w:szCs w:val="28"/>
          <w:lang w:val="en-US"/>
        </w:rPr>
        <w:t xml:space="preserve">lucose-responsivity </w:t>
      </w:r>
      <w:r>
        <w:rPr>
          <w:rFonts w:ascii="Times New Roman" w:hAnsi="Times New Roman" w:cs="Times New Roman"/>
          <w:b/>
          <w:bCs/>
          <w:sz w:val="28"/>
          <w:szCs w:val="28"/>
          <w:lang w:val="en-US"/>
        </w:rPr>
        <w:t xml:space="preserve">feature </w:t>
      </w:r>
      <w:r w:rsidRPr="00377412">
        <w:rPr>
          <w:rFonts w:ascii="Times New Roman" w:hAnsi="Times New Roman" w:cs="Times New Roman"/>
          <w:b/>
          <w:bCs/>
          <w:sz w:val="28"/>
          <w:szCs w:val="28"/>
          <w:lang w:val="en-US"/>
        </w:rPr>
        <w:t xml:space="preserve">of </w:t>
      </w:r>
      <w:r>
        <w:rPr>
          <w:rFonts w:ascii="Times New Roman" w:hAnsi="Times New Roman" w:cs="Times New Roman"/>
          <w:b/>
          <w:bCs/>
          <w:sz w:val="28"/>
          <w:szCs w:val="28"/>
          <w:lang w:val="en-US"/>
        </w:rPr>
        <w:t xml:space="preserve">the obtained </w:t>
      </w:r>
      <w:r w:rsidRPr="00377412">
        <w:rPr>
          <w:rFonts w:ascii="Times New Roman" w:hAnsi="Times New Roman" w:cs="Times New Roman"/>
          <w:b/>
          <w:bCs/>
          <w:sz w:val="28"/>
          <w:szCs w:val="28"/>
          <w:lang w:val="en-US"/>
        </w:rPr>
        <w:t>insulin</w:t>
      </w:r>
      <w:r>
        <w:rPr>
          <w:rFonts w:ascii="Times New Roman" w:hAnsi="Times New Roman" w:cs="Times New Roman"/>
          <w:b/>
          <w:bCs/>
          <w:sz w:val="28"/>
          <w:szCs w:val="28"/>
          <w:lang w:val="en-US"/>
        </w:rPr>
        <w:t>-</w:t>
      </w:r>
      <w:r w:rsidRPr="00377412">
        <w:rPr>
          <w:rFonts w:ascii="Times New Roman" w:hAnsi="Times New Roman" w:cs="Times New Roman"/>
          <w:b/>
          <w:bCs/>
          <w:sz w:val="28"/>
          <w:szCs w:val="28"/>
          <w:lang w:val="en-US"/>
        </w:rPr>
        <w:t>producing cells</w:t>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5205D4">
        <w:rPr>
          <w:rFonts w:ascii="Times New Roman" w:hAnsi="Times New Roman" w:cs="Times New Roman"/>
          <w:b/>
          <w:bCs/>
          <w:sz w:val="28"/>
          <w:szCs w:val="28"/>
          <w:lang w:val="en-US"/>
        </w:rPr>
        <w:tab/>
      </w:r>
      <w:r w:rsidR="007C3A12" w:rsidRPr="00775314">
        <w:rPr>
          <w:rFonts w:ascii="Times New Roman" w:hAnsi="Times New Roman" w:cs="Times New Roman"/>
          <w:sz w:val="28"/>
          <w:szCs w:val="28"/>
          <w:lang w:val="en-US"/>
        </w:rPr>
        <w:t xml:space="preserve">Producing insulin in response to changes of glucose concentration in the media is a </w:t>
      </w:r>
      <w:r w:rsidR="00775314" w:rsidRPr="00775314">
        <w:rPr>
          <w:rFonts w:ascii="Times New Roman" w:hAnsi="Times New Roman" w:cs="Times New Roman"/>
          <w:sz w:val="28"/>
          <w:szCs w:val="28"/>
          <w:lang w:val="en-US"/>
        </w:rPr>
        <w:t>main and distinguishing feature of</w:t>
      </w:r>
      <w:r w:rsidR="00FC6DD9">
        <w:rPr>
          <w:rFonts w:ascii="Times New Roman" w:hAnsi="Times New Roman" w:cs="Times New Roman"/>
          <w:sz w:val="28"/>
          <w:szCs w:val="28"/>
          <w:lang w:val="en-US"/>
        </w:rPr>
        <w:t xml:space="preserve"> pancreatic beta cells.</w:t>
      </w:r>
      <w:r w:rsidR="00FC6DD9">
        <w:rPr>
          <w:rFonts w:ascii="Times New Roman" w:hAnsi="Times New Roman" w:cs="Times New Roman"/>
          <w:sz w:val="28"/>
          <w:szCs w:val="28"/>
          <w:lang w:val="en-US"/>
        </w:rPr>
        <w:tab/>
        <w:t xml:space="preserve">In nature, human beta cells sense </w:t>
      </w:r>
      <w:r w:rsidR="00CA5BA8">
        <w:rPr>
          <w:rFonts w:ascii="Times New Roman" w:hAnsi="Times New Roman" w:cs="Times New Roman"/>
          <w:sz w:val="28"/>
          <w:szCs w:val="28"/>
          <w:lang w:val="en-US"/>
        </w:rPr>
        <w:t xml:space="preserve">the change of glucose amount in the blood </w:t>
      </w:r>
      <w:r w:rsidR="00FC6DD9">
        <w:rPr>
          <w:rFonts w:ascii="Times New Roman" w:hAnsi="Times New Roman" w:cs="Times New Roman"/>
          <w:sz w:val="28"/>
          <w:szCs w:val="28"/>
          <w:lang w:val="en-US"/>
        </w:rPr>
        <w:t xml:space="preserve">and quickly </w:t>
      </w:r>
      <w:r w:rsidR="00CA5BA8">
        <w:rPr>
          <w:rFonts w:ascii="Times New Roman" w:hAnsi="Times New Roman" w:cs="Times New Roman"/>
          <w:sz w:val="28"/>
          <w:szCs w:val="28"/>
          <w:lang w:val="en-US"/>
        </w:rPr>
        <w:t xml:space="preserve">and perfectly response to it by secreting the hormone. Therefore, the ultimate goal of the all research being carried out on this topic is to obtain </w:t>
      </w:r>
      <w:r w:rsidR="006C6AA8">
        <w:rPr>
          <w:rFonts w:ascii="Times New Roman" w:hAnsi="Times New Roman" w:cs="Times New Roman"/>
          <w:sz w:val="28"/>
          <w:szCs w:val="28"/>
          <w:lang w:val="en-US"/>
        </w:rPr>
        <w:t xml:space="preserve">healthy, functioning beta cells that would carefully perform their job. This </w:t>
      </w:r>
      <w:r w:rsidR="006D1E2A">
        <w:rPr>
          <w:rFonts w:ascii="Times New Roman" w:hAnsi="Times New Roman" w:cs="Times New Roman"/>
          <w:sz w:val="28"/>
          <w:szCs w:val="28"/>
          <w:lang w:val="en-US"/>
        </w:rPr>
        <w:t xml:space="preserve">feature of the cells </w:t>
      </w:r>
      <w:r w:rsidR="006C6AA8">
        <w:rPr>
          <w:rFonts w:ascii="Times New Roman" w:hAnsi="Times New Roman" w:cs="Times New Roman"/>
          <w:sz w:val="28"/>
          <w:szCs w:val="28"/>
          <w:lang w:val="en-US"/>
        </w:rPr>
        <w:t>needs be ass</w:t>
      </w:r>
      <w:r w:rsidR="006D1E2A">
        <w:rPr>
          <w:rFonts w:ascii="Times New Roman" w:hAnsi="Times New Roman" w:cs="Times New Roman"/>
          <w:sz w:val="28"/>
          <w:szCs w:val="28"/>
          <w:lang w:val="en-US"/>
        </w:rPr>
        <w:t>essed in the course of the study.</w:t>
      </w:r>
      <w:r w:rsidR="006C6AA8">
        <w:rPr>
          <w:rFonts w:ascii="Times New Roman" w:hAnsi="Times New Roman" w:cs="Times New Roman"/>
          <w:sz w:val="28"/>
          <w:szCs w:val="28"/>
          <w:lang w:val="en-US"/>
        </w:rPr>
        <w:tab/>
      </w:r>
      <w:r w:rsidR="006D1E2A">
        <w:rPr>
          <w:rFonts w:ascii="Times New Roman" w:hAnsi="Times New Roman" w:cs="Times New Roman"/>
          <w:sz w:val="28"/>
          <w:szCs w:val="28"/>
          <w:lang w:val="en-US"/>
        </w:rPr>
        <w:tab/>
      </w:r>
      <w:r w:rsidR="006D1E2A">
        <w:rPr>
          <w:rFonts w:ascii="Times New Roman" w:hAnsi="Times New Roman" w:cs="Times New Roman"/>
          <w:sz w:val="28"/>
          <w:szCs w:val="28"/>
          <w:lang w:val="en-US"/>
        </w:rPr>
        <w:tab/>
      </w:r>
      <w:r w:rsidR="006D1E2A">
        <w:rPr>
          <w:rFonts w:ascii="Times New Roman" w:hAnsi="Times New Roman" w:cs="Times New Roman"/>
          <w:sz w:val="28"/>
          <w:szCs w:val="28"/>
          <w:lang w:val="en-US"/>
        </w:rPr>
        <w:tab/>
      </w:r>
      <w:r w:rsidR="006D1E2A">
        <w:rPr>
          <w:rFonts w:ascii="Times New Roman" w:hAnsi="Times New Roman" w:cs="Times New Roman"/>
          <w:sz w:val="28"/>
          <w:szCs w:val="28"/>
          <w:lang w:val="en-US"/>
        </w:rPr>
        <w:tab/>
      </w:r>
      <w:r w:rsidR="006D1E2A">
        <w:rPr>
          <w:rFonts w:ascii="Times New Roman" w:hAnsi="Times New Roman" w:cs="Times New Roman"/>
          <w:sz w:val="28"/>
          <w:szCs w:val="28"/>
          <w:lang w:val="en-US"/>
        </w:rPr>
        <w:tab/>
      </w:r>
      <w:r w:rsidR="006D1E2A">
        <w:rPr>
          <w:rFonts w:ascii="Times New Roman" w:hAnsi="Times New Roman" w:cs="Times New Roman"/>
          <w:sz w:val="28"/>
          <w:szCs w:val="28"/>
          <w:lang w:val="en-US"/>
        </w:rPr>
        <w:tab/>
      </w:r>
      <w:r w:rsidR="006C6AA8">
        <w:rPr>
          <w:rFonts w:ascii="Times New Roman" w:hAnsi="Times New Roman" w:cs="Times New Roman"/>
          <w:sz w:val="28"/>
          <w:szCs w:val="28"/>
          <w:lang w:val="en-US"/>
        </w:rPr>
        <w:tab/>
      </w:r>
      <w:r w:rsidR="00FC6DD9">
        <w:rPr>
          <w:rFonts w:ascii="Times New Roman" w:hAnsi="Times New Roman" w:cs="Times New Roman"/>
          <w:sz w:val="28"/>
          <w:szCs w:val="28"/>
          <w:lang w:val="en-US"/>
        </w:rPr>
        <w:tab/>
      </w:r>
      <w:r w:rsidR="00FC6DD9">
        <w:rPr>
          <w:rFonts w:ascii="Times New Roman" w:hAnsi="Times New Roman" w:cs="Times New Roman"/>
          <w:sz w:val="28"/>
          <w:szCs w:val="28"/>
          <w:lang w:val="en-US"/>
        </w:rPr>
        <w:tab/>
      </w:r>
      <w:r w:rsidR="00FC6DD9">
        <w:rPr>
          <w:rFonts w:ascii="Times New Roman" w:hAnsi="Times New Roman" w:cs="Times New Roman"/>
          <w:sz w:val="28"/>
          <w:szCs w:val="28"/>
          <w:lang w:val="en-US"/>
        </w:rPr>
        <w:tab/>
      </w:r>
      <w:r w:rsidR="00775314" w:rsidRPr="00775314">
        <w:rPr>
          <w:rFonts w:ascii="Times New Roman" w:hAnsi="Times New Roman" w:cs="Times New Roman"/>
          <w:sz w:val="28"/>
          <w:szCs w:val="28"/>
          <w:lang w:val="en-US"/>
        </w:rPr>
        <w:t xml:space="preserve"> </w:t>
      </w:r>
      <w:r w:rsidR="006D1E2A">
        <w:rPr>
          <w:rFonts w:ascii="Times New Roman" w:hAnsi="Times New Roman" w:cs="Times New Roman"/>
          <w:sz w:val="28"/>
          <w:szCs w:val="28"/>
          <w:lang w:val="en-US"/>
        </w:rPr>
        <w:t>In this project, t</w:t>
      </w:r>
      <w:r w:rsidR="00080C24" w:rsidRPr="00775314">
        <w:rPr>
          <w:rFonts w:ascii="Times New Roman" w:hAnsi="Times New Roman" w:cs="Times New Roman"/>
          <w:sz w:val="28"/>
          <w:szCs w:val="28"/>
          <w:lang w:val="en-US"/>
        </w:rPr>
        <w:t>o</w:t>
      </w:r>
      <w:r w:rsidR="00080C24" w:rsidRPr="00080C24">
        <w:rPr>
          <w:rFonts w:ascii="Times New Roman" w:hAnsi="Times New Roman" w:cs="Times New Roman"/>
          <w:sz w:val="28"/>
          <w:szCs w:val="28"/>
          <w:lang w:val="en-US"/>
        </w:rPr>
        <w:t xml:space="preserve"> perform this experiment</w:t>
      </w:r>
      <w:r w:rsidR="006017D5" w:rsidRPr="00080C24">
        <w:rPr>
          <w:rFonts w:ascii="Times New Roman" w:hAnsi="Times New Roman" w:cs="Times New Roman"/>
          <w:sz w:val="28"/>
          <w:szCs w:val="28"/>
          <w:lang w:val="en-US"/>
        </w:rPr>
        <w:t xml:space="preserve"> </w:t>
      </w:r>
      <w:r w:rsidR="0094254E">
        <w:rPr>
          <w:rFonts w:ascii="Times New Roman" w:hAnsi="Times New Roman" w:cs="Times New Roman"/>
          <w:sz w:val="28"/>
          <w:szCs w:val="28"/>
          <w:lang w:val="en-US"/>
        </w:rPr>
        <w:t xml:space="preserve">all </w:t>
      </w:r>
      <w:r w:rsidR="006017D5" w:rsidRPr="00080C24">
        <w:rPr>
          <w:rFonts w:ascii="Times New Roman" w:hAnsi="Times New Roman" w:cs="Times New Roman"/>
          <w:sz w:val="28"/>
          <w:szCs w:val="28"/>
          <w:lang w:val="en-US"/>
        </w:rPr>
        <w:t>the cells</w:t>
      </w:r>
      <w:r w:rsidR="00504969">
        <w:rPr>
          <w:rFonts w:ascii="Times New Roman" w:hAnsi="Times New Roman" w:cs="Times New Roman"/>
          <w:sz w:val="28"/>
          <w:szCs w:val="28"/>
          <w:lang w:val="en-US"/>
        </w:rPr>
        <w:t xml:space="preserve"> </w:t>
      </w:r>
      <w:r w:rsidR="0094254E">
        <w:rPr>
          <w:rFonts w:ascii="Times New Roman" w:hAnsi="Times New Roman" w:cs="Times New Roman"/>
          <w:sz w:val="28"/>
          <w:szCs w:val="28"/>
          <w:lang w:val="en-US"/>
        </w:rPr>
        <w:t>including the controls</w:t>
      </w:r>
      <w:r w:rsidR="006017D5" w:rsidRPr="00080C24">
        <w:rPr>
          <w:rFonts w:ascii="Times New Roman" w:hAnsi="Times New Roman" w:cs="Times New Roman"/>
          <w:sz w:val="28"/>
          <w:szCs w:val="28"/>
          <w:lang w:val="en-US"/>
        </w:rPr>
        <w:t xml:space="preserve"> were cultured in </w:t>
      </w:r>
      <w:r w:rsidR="00080C24" w:rsidRPr="00080C24">
        <w:rPr>
          <w:rFonts w:ascii="Times New Roman" w:hAnsi="Times New Roman" w:cs="Times New Roman"/>
          <w:sz w:val="28"/>
          <w:szCs w:val="28"/>
          <w:lang w:val="en-US"/>
        </w:rPr>
        <w:t>12-well plate</w:t>
      </w:r>
      <w:r w:rsidR="00080C24">
        <w:rPr>
          <w:rFonts w:ascii="Times New Roman" w:hAnsi="Times New Roman" w:cs="Times New Roman"/>
          <w:sz w:val="28"/>
          <w:szCs w:val="28"/>
          <w:lang w:val="en-US"/>
        </w:rPr>
        <w:t xml:space="preserve"> for </w:t>
      </w:r>
      <w:r w:rsidR="00BF6B6A">
        <w:rPr>
          <w:rFonts w:ascii="Times New Roman" w:hAnsi="Times New Roman" w:cs="Times New Roman"/>
          <w:sz w:val="28"/>
          <w:szCs w:val="28"/>
          <w:lang w:val="en-US"/>
        </w:rPr>
        <w:t>2</w:t>
      </w:r>
      <w:r w:rsidR="00080C24">
        <w:rPr>
          <w:rFonts w:ascii="Times New Roman" w:hAnsi="Times New Roman" w:cs="Times New Roman"/>
          <w:sz w:val="28"/>
          <w:szCs w:val="28"/>
          <w:lang w:val="en-US"/>
        </w:rPr>
        <w:t xml:space="preserve"> consecutive days</w:t>
      </w:r>
      <w:r w:rsidR="00080C24" w:rsidRPr="00080C24">
        <w:rPr>
          <w:rFonts w:ascii="Times New Roman" w:hAnsi="Times New Roman" w:cs="Times New Roman"/>
          <w:sz w:val="28"/>
          <w:szCs w:val="28"/>
          <w:lang w:val="en-US"/>
        </w:rPr>
        <w:t xml:space="preserve">. </w:t>
      </w:r>
      <w:r w:rsidR="00504969">
        <w:rPr>
          <w:rFonts w:ascii="Times New Roman" w:hAnsi="Times New Roman" w:cs="Times New Roman"/>
          <w:sz w:val="28"/>
          <w:szCs w:val="28"/>
          <w:lang w:val="en-US"/>
        </w:rPr>
        <w:t xml:space="preserve">There were 4 groups of cells: </w:t>
      </w:r>
      <w:r w:rsidR="00504969">
        <w:rPr>
          <w:rFonts w:ascii="Times New Roman" w:hAnsi="Times New Roman" w:cs="Times New Roman"/>
          <w:sz w:val="28"/>
          <w:szCs w:val="28"/>
          <w:lang w:val="en-US"/>
        </w:rPr>
        <w:lastRenderedPageBreak/>
        <w:t xml:space="preserve">negative control, natural H1, CRISPR-edited </w:t>
      </w:r>
      <w:r w:rsidR="00492FE0">
        <w:rPr>
          <w:rFonts w:ascii="Times New Roman" w:hAnsi="Times New Roman" w:cs="Times New Roman"/>
          <w:sz w:val="28"/>
          <w:szCs w:val="28"/>
          <w:lang w:val="en-US"/>
        </w:rPr>
        <w:t xml:space="preserve">H1 and human islets as positive control. Each group of cells were seeded in 3 wells. </w:t>
      </w:r>
      <w:r w:rsidR="00080C24">
        <w:rPr>
          <w:rFonts w:ascii="Times New Roman" w:hAnsi="Times New Roman" w:cs="Times New Roman"/>
          <w:sz w:val="28"/>
          <w:szCs w:val="28"/>
          <w:lang w:val="en-US"/>
        </w:rPr>
        <w:t xml:space="preserve">After 1 day of cultivation, the </w:t>
      </w:r>
      <w:r w:rsidR="00A9492A">
        <w:rPr>
          <w:rFonts w:ascii="Times New Roman" w:hAnsi="Times New Roman" w:cs="Times New Roman"/>
          <w:sz w:val="28"/>
          <w:szCs w:val="28"/>
          <w:lang w:val="en-US"/>
        </w:rPr>
        <w:t xml:space="preserve">confluency in the wells reached 75%. On day 2 of the cultivation, </w:t>
      </w:r>
      <w:r w:rsidR="009A3DAD">
        <w:rPr>
          <w:rFonts w:ascii="Times New Roman" w:hAnsi="Times New Roman" w:cs="Times New Roman"/>
          <w:sz w:val="28"/>
          <w:szCs w:val="28"/>
          <w:lang w:val="en-US"/>
        </w:rPr>
        <w:t xml:space="preserve">all the </w:t>
      </w:r>
      <w:r w:rsidR="00681C9D">
        <w:rPr>
          <w:rFonts w:ascii="Times New Roman" w:hAnsi="Times New Roman" w:cs="Times New Roman"/>
          <w:sz w:val="28"/>
          <w:szCs w:val="28"/>
          <w:lang w:val="en-US"/>
        </w:rPr>
        <w:t xml:space="preserve">cells were </w:t>
      </w:r>
      <w:r w:rsidR="009A3DAD">
        <w:rPr>
          <w:rFonts w:ascii="Times New Roman" w:hAnsi="Times New Roman" w:cs="Times New Roman"/>
          <w:sz w:val="28"/>
          <w:szCs w:val="28"/>
          <w:lang w:val="en-US"/>
        </w:rPr>
        <w:t xml:space="preserve">incubated </w:t>
      </w:r>
      <w:r w:rsidR="00681C9D">
        <w:rPr>
          <w:rFonts w:ascii="Times New Roman" w:hAnsi="Times New Roman" w:cs="Times New Roman"/>
          <w:sz w:val="28"/>
          <w:szCs w:val="28"/>
          <w:lang w:val="en-US"/>
        </w:rPr>
        <w:t xml:space="preserve">for 30 minutes at </w:t>
      </w:r>
      <w:r w:rsidR="0094254E">
        <w:rPr>
          <w:rFonts w:ascii="Times New Roman" w:hAnsi="Times New Roman" w:cs="Times New Roman"/>
          <w:sz w:val="28"/>
          <w:szCs w:val="28"/>
          <w:lang w:val="en-US"/>
        </w:rPr>
        <w:t>5 mM</w:t>
      </w:r>
      <w:r w:rsidR="00681C9D">
        <w:rPr>
          <w:rFonts w:ascii="Times New Roman" w:hAnsi="Times New Roman" w:cs="Times New Roman"/>
          <w:sz w:val="28"/>
          <w:szCs w:val="28"/>
          <w:lang w:val="en-US"/>
        </w:rPr>
        <w:t xml:space="preserve"> glucose for </w:t>
      </w:r>
      <w:r w:rsidR="004F1D5A" w:rsidRPr="004F1D5A">
        <w:rPr>
          <w:rFonts w:ascii="Times New Roman" w:hAnsi="Times New Roman" w:cs="Times New Roman"/>
          <w:sz w:val="28"/>
          <w:szCs w:val="28"/>
          <w:lang w:val="en-US"/>
        </w:rPr>
        <w:t xml:space="preserve">equilibration </w:t>
      </w:r>
      <w:r w:rsidR="004F1D5A">
        <w:rPr>
          <w:rFonts w:ascii="Times New Roman" w:hAnsi="Times New Roman" w:cs="Times New Roman"/>
          <w:sz w:val="28"/>
          <w:szCs w:val="28"/>
          <w:lang w:val="en-US"/>
        </w:rPr>
        <w:t xml:space="preserve">purposes. </w:t>
      </w:r>
      <w:r w:rsidR="009A3DAD">
        <w:rPr>
          <w:rFonts w:ascii="Times New Roman" w:hAnsi="Times New Roman" w:cs="Times New Roman"/>
          <w:sz w:val="28"/>
          <w:szCs w:val="28"/>
          <w:lang w:val="en-US"/>
        </w:rPr>
        <w:t>Then 5mM</w:t>
      </w:r>
      <w:r w:rsidR="00107B8E">
        <w:rPr>
          <w:rFonts w:ascii="Times New Roman" w:hAnsi="Times New Roman" w:cs="Times New Roman"/>
          <w:sz w:val="28"/>
          <w:szCs w:val="28"/>
          <w:lang w:val="en-US"/>
        </w:rPr>
        <w:t xml:space="preserve">, 15mM and 25mM </w:t>
      </w:r>
      <w:r w:rsidR="0094254E">
        <w:rPr>
          <w:rFonts w:ascii="Times New Roman" w:hAnsi="Times New Roman" w:cs="Times New Roman"/>
          <w:sz w:val="28"/>
          <w:szCs w:val="28"/>
          <w:lang w:val="en-US"/>
        </w:rPr>
        <w:t xml:space="preserve">of glucose was added to </w:t>
      </w:r>
      <w:r w:rsidR="00107B8E">
        <w:rPr>
          <w:rFonts w:ascii="Times New Roman" w:hAnsi="Times New Roman" w:cs="Times New Roman"/>
          <w:sz w:val="28"/>
          <w:szCs w:val="28"/>
          <w:lang w:val="en-US"/>
        </w:rPr>
        <w:t xml:space="preserve">each </w:t>
      </w:r>
      <w:r w:rsidR="0094254E">
        <w:rPr>
          <w:rFonts w:ascii="Times New Roman" w:hAnsi="Times New Roman" w:cs="Times New Roman"/>
          <w:sz w:val="28"/>
          <w:szCs w:val="28"/>
          <w:lang w:val="en-US"/>
        </w:rPr>
        <w:t>well</w:t>
      </w:r>
      <w:r w:rsidR="00492FE0">
        <w:rPr>
          <w:rFonts w:ascii="Times New Roman" w:hAnsi="Times New Roman" w:cs="Times New Roman"/>
          <w:sz w:val="28"/>
          <w:szCs w:val="28"/>
          <w:lang w:val="en-US"/>
        </w:rPr>
        <w:t xml:space="preserve"> (</w:t>
      </w:r>
      <w:r w:rsidR="00212C3D">
        <w:rPr>
          <w:rFonts w:ascii="Times New Roman" w:hAnsi="Times New Roman" w:cs="Times New Roman"/>
          <w:sz w:val="28"/>
          <w:szCs w:val="28"/>
          <w:lang w:val="en-US"/>
        </w:rPr>
        <w:t>each group receiving each concentration)</w:t>
      </w:r>
      <w:r w:rsidR="00EE38AB">
        <w:rPr>
          <w:rFonts w:ascii="Times New Roman" w:hAnsi="Times New Roman" w:cs="Times New Roman"/>
          <w:sz w:val="28"/>
          <w:szCs w:val="28"/>
          <w:lang w:val="en-US"/>
        </w:rPr>
        <w:t xml:space="preserve"> and the cells were kept incubated for </w:t>
      </w:r>
      <w:r w:rsidR="00681C9D">
        <w:rPr>
          <w:rFonts w:ascii="Times New Roman" w:hAnsi="Times New Roman" w:cs="Times New Roman"/>
          <w:sz w:val="28"/>
          <w:szCs w:val="28"/>
          <w:lang w:val="en-US"/>
        </w:rPr>
        <w:t xml:space="preserve">120 minutes in total. </w:t>
      </w:r>
      <w:r w:rsidR="009B3418">
        <w:rPr>
          <w:rFonts w:ascii="Times New Roman" w:hAnsi="Times New Roman" w:cs="Times New Roman"/>
          <w:sz w:val="28"/>
          <w:szCs w:val="28"/>
          <w:lang w:val="en-US"/>
        </w:rPr>
        <w:t xml:space="preserve">After the time past, </w:t>
      </w:r>
      <w:r w:rsidR="0087129F">
        <w:rPr>
          <w:rFonts w:ascii="Times New Roman" w:hAnsi="Times New Roman" w:cs="Times New Roman"/>
          <w:sz w:val="28"/>
          <w:szCs w:val="28"/>
          <w:lang w:val="en-US"/>
        </w:rPr>
        <w:t xml:space="preserve">the </w:t>
      </w:r>
      <w:r w:rsidR="00C84630">
        <w:rPr>
          <w:rFonts w:ascii="Times New Roman" w:hAnsi="Times New Roman" w:cs="Times New Roman"/>
          <w:sz w:val="28"/>
          <w:szCs w:val="28"/>
          <w:lang w:val="en-US"/>
        </w:rPr>
        <w:t xml:space="preserve">media was collected for analysis which demonstrated quite interesting and at the same time very promising results (Figure </w:t>
      </w:r>
      <w:r w:rsidR="00526913">
        <w:rPr>
          <w:rFonts w:ascii="Times New Roman" w:hAnsi="Times New Roman" w:cs="Times New Roman"/>
          <w:sz w:val="28"/>
          <w:szCs w:val="28"/>
          <w:lang w:val="en-US"/>
        </w:rPr>
        <w:t>32</w:t>
      </w:r>
      <w:r w:rsidR="00C84630">
        <w:rPr>
          <w:rFonts w:ascii="Times New Roman" w:hAnsi="Times New Roman" w:cs="Times New Roman"/>
          <w:sz w:val="28"/>
          <w:szCs w:val="28"/>
          <w:lang w:val="en-US"/>
        </w:rPr>
        <w:t xml:space="preserve">). </w:t>
      </w:r>
      <w:r w:rsidR="00C84630">
        <w:rPr>
          <w:rFonts w:ascii="Times New Roman" w:hAnsi="Times New Roman" w:cs="Times New Roman"/>
          <w:sz w:val="28"/>
          <w:szCs w:val="28"/>
          <w:lang w:val="en-US"/>
        </w:rPr>
        <w:tab/>
      </w:r>
    </w:p>
    <w:p w14:paraId="3256D704" w14:textId="77777777" w:rsidR="002312F7" w:rsidRPr="002312F7" w:rsidRDefault="002312F7" w:rsidP="005205D4">
      <w:pPr>
        <w:spacing w:line="240" w:lineRule="auto"/>
        <w:ind w:firstLine="708"/>
        <w:jc w:val="both"/>
        <w:rPr>
          <w:rFonts w:ascii="Times New Roman" w:hAnsi="Times New Roman" w:cs="Times New Roman"/>
          <w:b/>
          <w:bCs/>
          <w:sz w:val="20"/>
          <w:szCs w:val="20"/>
          <w:lang w:val="en-US"/>
        </w:rPr>
      </w:pPr>
    </w:p>
    <w:p w14:paraId="5F25F90D" w14:textId="6577D601" w:rsidR="004667B6" w:rsidRDefault="00FD2F89" w:rsidP="00900C3B">
      <w:pPr>
        <w:spacing w:line="240" w:lineRule="auto"/>
        <w:jc w:val="center"/>
        <w:rPr>
          <w:rFonts w:ascii="Times New Roman" w:hAnsi="Times New Roman" w:cs="Times New Roman"/>
          <w:b/>
          <w:bCs/>
          <w:sz w:val="28"/>
          <w:szCs w:val="28"/>
          <w:lang w:val="en-US"/>
        </w:rPr>
      </w:pPr>
      <w:r>
        <w:rPr>
          <w:noProof/>
        </w:rPr>
        <w:drawing>
          <wp:inline distT="0" distB="0" distL="0" distR="0" wp14:anchorId="4159E3F7" wp14:editId="14E2A398">
            <wp:extent cx="5796280" cy="3586038"/>
            <wp:effectExtent l="0" t="0" r="13970" b="14605"/>
            <wp:docPr id="899916349" name="Chart 1">
              <a:extLst xmlns:a="http://schemas.openxmlformats.org/drawingml/2006/main">
                <a:ext uri="{FF2B5EF4-FFF2-40B4-BE49-F238E27FC236}">
                  <a16:creationId xmlns:a16="http://schemas.microsoft.com/office/drawing/2014/main" id="{C8EAEE16-1444-3F08-4BAC-C0E0614F7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EE7E3C" w14:textId="331A595A" w:rsidR="0011417E" w:rsidRPr="00684A60" w:rsidRDefault="0011417E" w:rsidP="00900C3B">
      <w:pPr>
        <w:spacing w:line="240" w:lineRule="auto"/>
        <w:jc w:val="center"/>
        <w:rPr>
          <w:rFonts w:ascii="Times New Roman" w:hAnsi="Times New Roman" w:cs="Times New Roman"/>
          <w:sz w:val="28"/>
          <w:szCs w:val="28"/>
          <w:lang w:val="en-US"/>
        </w:rPr>
      </w:pPr>
      <w:r w:rsidRPr="00684A60">
        <w:rPr>
          <w:rFonts w:ascii="Times New Roman" w:hAnsi="Times New Roman" w:cs="Times New Roman"/>
          <w:sz w:val="28"/>
          <w:szCs w:val="28"/>
          <w:lang w:val="en-US"/>
        </w:rPr>
        <w:t xml:space="preserve">Figure </w:t>
      </w:r>
      <w:r w:rsidR="00526913">
        <w:rPr>
          <w:rFonts w:ascii="Times New Roman" w:hAnsi="Times New Roman" w:cs="Times New Roman"/>
          <w:sz w:val="28"/>
          <w:szCs w:val="28"/>
          <w:lang w:val="en-US"/>
        </w:rPr>
        <w:t>32</w:t>
      </w:r>
      <w:r w:rsidRPr="00684A60">
        <w:rPr>
          <w:rFonts w:ascii="Times New Roman" w:hAnsi="Times New Roman" w:cs="Times New Roman"/>
          <w:sz w:val="28"/>
          <w:szCs w:val="28"/>
          <w:lang w:val="en-US"/>
        </w:rPr>
        <w:t xml:space="preserve">. </w:t>
      </w:r>
      <w:r w:rsidR="003F75BB">
        <w:rPr>
          <w:rFonts w:ascii="Times New Roman" w:hAnsi="Times New Roman" w:cs="Times New Roman"/>
          <w:sz w:val="28"/>
          <w:szCs w:val="28"/>
          <w:lang w:val="en-US"/>
        </w:rPr>
        <w:t>Comparative a</w:t>
      </w:r>
      <w:r w:rsidR="00684A60" w:rsidRPr="00684A60">
        <w:rPr>
          <w:rFonts w:ascii="Times New Roman" w:hAnsi="Times New Roman" w:cs="Times New Roman"/>
          <w:sz w:val="28"/>
          <w:szCs w:val="28"/>
          <w:lang w:val="en-US"/>
        </w:rPr>
        <w:t>ssess</w:t>
      </w:r>
      <w:r w:rsidR="003F75BB">
        <w:rPr>
          <w:rFonts w:ascii="Times New Roman" w:hAnsi="Times New Roman" w:cs="Times New Roman"/>
          <w:sz w:val="28"/>
          <w:szCs w:val="28"/>
          <w:lang w:val="en-US"/>
        </w:rPr>
        <w:t xml:space="preserve">ment of </w:t>
      </w:r>
      <w:r w:rsidR="00684A60" w:rsidRPr="00684A60">
        <w:rPr>
          <w:rFonts w:ascii="Times New Roman" w:hAnsi="Times New Roman" w:cs="Times New Roman"/>
          <w:sz w:val="28"/>
          <w:szCs w:val="28"/>
          <w:lang w:val="en-US"/>
        </w:rPr>
        <w:t>glucose-responsiv</w:t>
      </w:r>
      <w:r w:rsidR="003F75BB">
        <w:rPr>
          <w:rFonts w:ascii="Times New Roman" w:hAnsi="Times New Roman" w:cs="Times New Roman"/>
          <w:sz w:val="28"/>
          <w:szCs w:val="28"/>
          <w:lang w:val="en-US"/>
        </w:rPr>
        <w:t xml:space="preserve">ity </w:t>
      </w:r>
      <w:r w:rsidR="00684A60" w:rsidRPr="00684A60">
        <w:rPr>
          <w:rFonts w:ascii="Times New Roman" w:hAnsi="Times New Roman" w:cs="Times New Roman"/>
          <w:sz w:val="28"/>
          <w:szCs w:val="28"/>
          <w:lang w:val="en-US"/>
        </w:rPr>
        <w:t xml:space="preserve">of the </w:t>
      </w:r>
      <w:r w:rsidR="003F75BB">
        <w:rPr>
          <w:rFonts w:ascii="Times New Roman" w:hAnsi="Times New Roman" w:cs="Times New Roman"/>
          <w:sz w:val="28"/>
          <w:szCs w:val="28"/>
          <w:lang w:val="en-US"/>
        </w:rPr>
        <w:t xml:space="preserve">obtained </w:t>
      </w:r>
      <w:r w:rsidR="004D6AA2">
        <w:rPr>
          <w:rFonts w:ascii="Times New Roman" w:hAnsi="Times New Roman" w:cs="Times New Roman"/>
          <w:sz w:val="28"/>
          <w:szCs w:val="28"/>
          <w:lang w:val="en-US"/>
        </w:rPr>
        <w:t xml:space="preserve">differentiated </w:t>
      </w:r>
      <w:r w:rsidR="00684A60" w:rsidRPr="00684A60">
        <w:rPr>
          <w:rFonts w:ascii="Times New Roman" w:hAnsi="Times New Roman" w:cs="Times New Roman"/>
          <w:sz w:val="28"/>
          <w:szCs w:val="28"/>
          <w:lang w:val="en-US"/>
        </w:rPr>
        <w:t>cells</w:t>
      </w:r>
      <w:r w:rsidR="004D6AA2">
        <w:rPr>
          <w:rFonts w:ascii="Times New Roman" w:hAnsi="Times New Roman" w:cs="Times New Roman"/>
          <w:sz w:val="28"/>
          <w:szCs w:val="28"/>
          <w:lang w:val="en-US"/>
        </w:rPr>
        <w:t xml:space="preserve"> </w:t>
      </w:r>
      <w:r w:rsidR="00C84630">
        <w:rPr>
          <w:rFonts w:ascii="Times New Roman" w:hAnsi="Times New Roman" w:cs="Times New Roman"/>
          <w:sz w:val="28"/>
          <w:szCs w:val="28"/>
          <w:lang w:val="en-US"/>
        </w:rPr>
        <w:t>in regard to</w:t>
      </w:r>
      <w:r w:rsidR="004D6AA2">
        <w:rPr>
          <w:rFonts w:ascii="Times New Roman" w:hAnsi="Times New Roman" w:cs="Times New Roman"/>
          <w:sz w:val="28"/>
          <w:szCs w:val="28"/>
          <w:lang w:val="en-US"/>
        </w:rPr>
        <w:t xml:space="preserve"> other controls: Control H1 </w:t>
      </w:r>
      <w:r w:rsidR="00630022">
        <w:rPr>
          <w:rFonts w:ascii="Times New Roman" w:hAnsi="Times New Roman" w:cs="Times New Roman"/>
          <w:sz w:val="28"/>
          <w:szCs w:val="28"/>
          <w:lang w:val="en-US"/>
        </w:rPr>
        <w:t>–</w:t>
      </w:r>
      <w:r w:rsidR="004D6AA2">
        <w:rPr>
          <w:rFonts w:ascii="Times New Roman" w:hAnsi="Times New Roman" w:cs="Times New Roman"/>
          <w:sz w:val="28"/>
          <w:szCs w:val="28"/>
          <w:lang w:val="en-US"/>
        </w:rPr>
        <w:t xml:space="preserve"> </w:t>
      </w:r>
      <w:r w:rsidR="00630022">
        <w:rPr>
          <w:rFonts w:ascii="Times New Roman" w:hAnsi="Times New Roman" w:cs="Times New Roman"/>
          <w:sz w:val="28"/>
          <w:szCs w:val="28"/>
          <w:lang w:val="en-US"/>
        </w:rPr>
        <w:t>CRISPR-edited H1 cells but without insulin gRNA (no expression</w:t>
      </w:r>
      <w:r w:rsidR="00373C49">
        <w:rPr>
          <w:rFonts w:ascii="Times New Roman" w:hAnsi="Times New Roman" w:cs="Times New Roman"/>
          <w:sz w:val="28"/>
          <w:szCs w:val="28"/>
          <w:lang w:val="en-US"/>
        </w:rPr>
        <w:t>, negative control</w:t>
      </w:r>
      <w:r w:rsidR="00630022">
        <w:rPr>
          <w:rFonts w:ascii="Times New Roman" w:hAnsi="Times New Roman" w:cs="Times New Roman"/>
          <w:sz w:val="28"/>
          <w:szCs w:val="28"/>
          <w:lang w:val="en-US"/>
        </w:rPr>
        <w:t xml:space="preserve">); Natural H1 – ordinary </w:t>
      </w:r>
      <w:r w:rsidR="00373C49">
        <w:rPr>
          <w:rFonts w:ascii="Times New Roman" w:hAnsi="Times New Roman" w:cs="Times New Roman"/>
          <w:sz w:val="28"/>
          <w:szCs w:val="28"/>
          <w:lang w:val="en-US"/>
        </w:rPr>
        <w:t xml:space="preserve">cells; CRISPR-edited H1 – </w:t>
      </w:r>
      <w:r w:rsidR="00D365C9">
        <w:rPr>
          <w:rFonts w:ascii="Times New Roman" w:hAnsi="Times New Roman" w:cs="Times New Roman"/>
          <w:sz w:val="28"/>
          <w:szCs w:val="28"/>
          <w:lang w:val="en-US"/>
        </w:rPr>
        <w:t xml:space="preserve">research </w:t>
      </w:r>
      <w:r w:rsidR="00373C49">
        <w:rPr>
          <w:rFonts w:ascii="Times New Roman" w:hAnsi="Times New Roman" w:cs="Times New Roman"/>
          <w:sz w:val="28"/>
          <w:szCs w:val="28"/>
          <w:lang w:val="en-US"/>
        </w:rPr>
        <w:t>cells; Human islets – native insulin-producing pancreatic cells (positive control)</w:t>
      </w:r>
      <w:r w:rsidR="00684A60" w:rsidRPr="00684A60">
        <w:rPr>
          <w:rFonts w:ascii="Times New Roman" w:hAnsi="Times New Roman" w:cs="Times New Roman"/>
          <w:sz w:val="28"/>
          <w:szCs w:val="28"/>
          <w:lang w:val="en-US"/>
        </w:rPr>
        <w:t xml:space="preserve">. </w:t>
      </w:r>
    </w:p>
    <w:p w14:paraId="77320257" w14:textId="77777777" w:rsidR="0011417E" w:rsidRDefault="0011417E" w:rsidP="00900C3B">
      <w:pPr>
        <w:spacing w:line="240" w:lineRule="auto"/>
        <w:jc w:val="center"/>
        <w:rPr>
          <w:rFonts w:ascii="Times New Roman" w:hAnsi="Times New Roman" w:cs="Times New Roman"/>
          <w:b/>
          <w:bCs/>
          <w:sz w:val="28"/>
          <w:szCs w:val="28"/>
          <w:lang w:val="en-US"/>
        </w:rPr>
      </w:pPr>
    </w:p>
    <w:p w14:paraId="5ADE47BF" w14:textId="2C560B43" w:rsidR="00C0015C" w:rsidRDefault="009B6696" w:rsidP="0066536D">
      <w:pPr>
        <w:spacing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Pr="0066536D">
        <w:rPr>
          <w:rFonts w:ascii="Times New Roman" w:hAnsi="Times New Roman" w:cs="Times New Roman"/>
          <w:sz w:val="28"/>
          <w:szCs w:val="28"/>
          <w:lang w:val="en-US"/>
        </w:rPr>
        <w:t xml:space="preserve">When the cells were incubated at each concentration of glucose, the wells of the plate contained </w:t>
      </w:r>
      <w:r w:rsidR="0066536D" w:rsidRPr="0066536D">
        <w:rPr>
          <w:rFonts w:ascii="Times New Roman" w:hAnsi="Times New Roman" w:cs="Times New Roman"/>
          <w:sz w:val="28"/>
          <w:szCs w:val="28"/>
          <w:lang w:val="en-US"/>
        </w:rPr>
        <w:t xml:space="preserve">1 ml of media. Then 1 ml glucose was added </w:t>
      </w:r>
      <w:r w:rsidR="00B64896">
        <w:rPr>
          <w:rFonts w:ascii="Times New Roman" w:hAnsi="Times New Roman" w:cs="Times New Roman"/>
          <w:sz w:val="28"/>
          <w:szCs w:val="28"/>
          <w:lang w:val="en-US"/>
        </w:rPr>
        <w:t xml:space="preserve">to each well </w:t>
      </w:r>
      <w:r w:rsidR="0066536D" w:rsidRPr="0066536D">
        <w:rPr>
          <w:rFonts w:ascii="Times New Roman" w:hAnsi="Times New Roman" w:cs="Times New Roman"/>
          <w:sz w:val="28"/>
          <w:szCs w:val="28"/>
          <w:lang w:val="en-US"/>
        </w:rPr>
        <w:t xml:space="preserve">in a way that the final concentration of the glucose in the media </w:t>
      </w:r>
      <w:r w:rsidR="0014400A">
        <w:rPr>
          <w:rFonts w:ascii="Times New Roman" w:hAnsi="Times New Roman" w:cs="Times New Roman"/>
          <w:sz w:val="28"/>
          <w:szCs w:val="28"/>
          <w:lang w:val="en-US"/>
        </w:rPr>
        <w:t xml:space="preserve">and </w:t>
      </w:r>
      <w:r w:rsidR="0066536D" w:rsidRPr="0066536D">
        <w:rPr>
          <w:rFonts w:ascii="Times New Roman" w:hAnsi="Times New Roman" w:cs="Times New Roman"/>
          <w:sz w:val="28"/>
          <w:szCs w:val="28"/>
          <w:lang w:val="en-US"/>
        </w:rPr>
        <w:t xml:space="preserve">in each well would be as needed: 5 mM, 15mM and 25 mM.  </w:t>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66536D">
        <w:rPr>
          <w:rFonts w:ascii="Times New Roman" w:hAnsi="Times New Roman" w:cs="Times New Roman"/>
          <w:sz w:val="28"/>
          <w:szCs w:val="28"/>
          <w:lang w:val="en-US"/>
        </w:rPr>
        <w:tab/>
      </w:r>
      <w:r w:rsidR="005C47A1">
        <w:rPr>
          <w:rFonts w:ascii="Times New Roman" w:hAnsi="Times New Roman" w:cs="Times New Roman"/>
          <w:b/>
          <w:bCs/>
          <w:sz w:val="28"/>
          <w:szCs w:val="28"/>
          <w:lang w:val="en-US"/>
        </w:rPr>
        <w:t>3.</w:t>
      </w:r>
      <w:r w:rsidR="001C5D57">
        <w:rPr>
          <w:rFonts w:ascii="Times New Roman" w:hAnsi="Times New Roman" w:cs="Times New Roman"/>
          <w:b/>
          <w:bCs/>
          <w:sz w:val="28"/>
          <w:szCs w:val="28"/>
          <w:lang w:val="en-US"/>
        </w:rPr>
        <w:t>5</w:t>
      </w:r>
      <w:r w:rsidR="005C47A1">
        <w:rPr>
          <w:rFonts w:ascii="Times New Roman" w:hAnsi="Times New Roman" w:cs="Times New Roman"/>
          <w:b/>
          <w:bCs/>
          <w:sz w:val="28"/>
          <w:szCs w:val="28"/>
          <w:lang w:val="en-US"/>
        </w:rPr>
        <w:t xml:space="preserve">. </w:t>
      </w:r>
      <w:r w:rsidR="00AA31D9">
        <w:rPr>
          <w:rFonts w:ascii="Times New Roman" w:hAnsi="Times New Roman" w:cs="Times New Roman"/>
          <w:b/>
          <w:bCs/>
          <w:sz w:val="28"/>
          <w:szCs w:val="28"/>
          <w:lang w:val="en-US"/>
        </w:rPr>
        <w:t xml:space="preserve">Summary of </w:t>
      </w:r>
      <w:r w:rsidR="00CE42E8">
        <w:rPr>
          <w:rFonts w:ascii="Times New Roman" w:hAnsi="Times New Roman" w:cs="Times New Roman"/>
          <w:b/>
          <w:bCs/>
          <w:sz w:val="28"/>
          <w:szCs w:val="28"/>
          <w:lang w:val="en-US"/>
        </w:rPr>
        <w:t xml:space="preserve">the </w:t>
      </w:r>
      <w:r w:rsidR="00AA31D9">
        <w:rPr>
          <w:rFonts w:ascii="Times New Roman" w:hAnsi="Times New Roman" w:cs="Times New Roman"/>
          <w:b/>
          <w:bCs/>
          <w:sz w:val="28"/>
          <w:szCs w:val="28"/>
          <w:lang w:val="en-US"/>
        </w:rPr>
        <w:t>results</w:t>
      </w:r>
      <w:r w:rsidR="00CE42E8">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AB4ADB" w:rsidRPr="00C53608">
        <w:rPr>
          <w:rFonts w:ascii="Times New Roman" w:hAnsi="Times New Roman" w:cs="Times New Roman"/>
          <w:sz w:val="28"/>
          <w:szCs w:val="28"/>
          <w:lang w:val="en-US"/>
        </w:rPr>
        <w:tab/>
      </w:r>
      <w:r w:rsidR="00DB4155" w:rsidRPr="00C53608">
        <w:rPr>
          <w:rFonts w:ascii="Times New Roman" w:hAnsi="Times New Roman" w:cs="Times New Roman"/>
          <w:sz w:val="28"/>
          <w:szCs w:val="28"/>
          <w:lang w:val="en-US"/>
        </w:rPr>
        <w:t xml:space="preserve">In this work, a new approach </w:t>
      </w:r>
      <w:r w:rsidR="00483A4E">
        <w:rPr>
          <w:rFonts w:ascii="Times New Roman" w:hAnsi="Times New Roman" w:cs="Times New Roman"/>
          <w:sz w:val="28"/>
          <w:szCs w:val="28"/>
          <w:lang w:val="en-US"/>
        </w:rPr>
        <w:t xml:space="preserve">of cellular therapy for diabetes type I </w:t>
      </w:r>
      <w:r w:rsidR="00DB4155" w:rsidRPr="00C53608">
        <w:rPr>
          <w:rFonts w:ascii="Times New Roman" w:hAnsi="Times New Roman" w:cs="Times New Roman"/>
          <w:sz w:val="28"/>
          <w:szCs w:val="28"/>
          <w:lang w:val="en-US"/>
        </w:rPr>
        <w:t xml:space="preserve">has been developed </w:t>
      </w:r>
      <w:r w:rsidR="00483A4E">
        <w:rPr>
          <w:rFonts w:ascii="Times New Roman" w:hAnsi="Times New Roman" w:cs="Times New Roman"/>
          <w:sz w:val="28"/>
          <w:szCs w:val="28"/>
          <w:lang w:val="en-US"/>
        </w:rPr>
        <w:t xml:space="preserve">by </w:t>
      </w:r>
      <w:r w:rsidR="000738FE" w:rsidRPr="00C53608">
        <w:rPr>
          <w:rFonts w:ascii="Times New Roman" w:hAnsi="Times New Roman" w:cs="Times New Roman"/>
          <w:sz w:val="28"/>
          <w:szCs w:val="28"/>
          <w:lang w:val="en-US"/>
        </w:rPr>
        <w:t xml:space="preserve">producing insulin-producing </w:t>
      </w:r>
      <w:r w:rsidR="00B57B32">
        <w:rPr>
          <w:rFonts w:ascii="Times New Roman" w:hAnsi="Times New Roman" w:cs="Times New Roman"/>
          <w:sz w:val="28"/>
          <w:szCs w:val="28"/>
          <w:lang w:val="en-US"/>
        </w:rPr>
        <w:t xml:space="preserve">pancreatic beta </w:t>
      </w:r>
      <w:r w:rsidR="00857608" w:rsidRPr="00C53608">
        <w:rPr>
          <w:rFonts w:ascii="Times New Roman" w:hAnsi="Times New Roman" w:cs="Times New Roman"/>
          <w:sz w:val="28"/>
          <w:szCs w:val="28"/>
          <w:lang w:val="en-US"/>
        </w:rPr>
        <w:t>cells. CRISPR-Cas</w:t>
      </w:r>
      <w:r w:rsidR="005A09BC">
        <w:rPr>
          <w:rFonts w:ascii="Times New Roman" w:hAnsi="Times New Roman" w:cs="Times New Roman"/>
          <w:sz w:val="28"/>
          <w:szCs w:val="28"/>
          <w:lang w:val="en-US"/>
        </w:rPr>
        <w:t>9</w:t>
      </w:r>
      <w:r w:rsidR="00857608" w:rsidRPr="00C53608">
        <w:rPr>
          <w:rFonts w:ascii="Times New Roman" w:hAnsi="Times New Roman" w:cs="Times New Roman"/>
          <w:sz w:val="28"/>
          <w:szCs w:val="28"/>
          <w:lang w:val="en-US"/>
        </w:rPr>
        <w:t xml:space="preserve"> technology</w:t>
      </w:r>
      <w:r w:rsidR="00C30925">
        <w:rPr>
          <w:rFonts w:ascii="Times New Roman" w:hAnsi="Times New Roman" w:cs="Times New Roman"/>
          <w:sz w:val="28"/>
          <w:szCs w:val="28"/>
          <w:lang w:val="en-US"/>
        </w:rPr>
        <w:t xml:space="preserve"> based on synthetic transcription factors </w:t>
      </w:r>
      <w:r w:rsidR="00CB4618">
        <w:rPr>
          <w:rFonts w:ascii="Times New Roman" w:hAnsi="Times New Roman" w:cs="Times New Roman"/>
          <w:sz w:val="28"/>
          <w:szCs w:val="28"/>
          <w:lang w:val="en-US"/>
        </w:rPr>
        <w:t>and</w:t>
      </w:r>
      <w:r w:rsidR="00276C57" w:rsidRPr="00C53608">
        <w:rPr>
          <w:rFonts w:ascii="Times New Roman" w:hAnsi="Times New Roman" w:cs="Times New Roman"/>
          <w:sz w:val="28"/>
          <w:szCs w:val="28"/>
          <w:lang w:val="en-US"/>
        </w:rPr>
        <w:t xml:space="preserve"> </w:t>
      </w:r>
      <w:r w:rsidR="00857608" w:rsidRPr="00C53608">
        <w:rPr>
          <w:rFonts w:ascii="Times New Roman" w:hAnsi="Times New Roman" w:cs="Times New Roman"/>
          <w:sz w:val="28"/>
          <w:szCs w:val="28"/>
          <w:lang w:val="en-US"/>
        </w:rPr>
        <w:t>equipped with</w:t>
      </w:r>
      <w:r w:rsidR="00775ACB">
        <w:rPr>
          <w:rFonts w:ascii="Times New Roman" w:hAnsi="Times New Roman" w:cs="Times New Roman"/>
          <w:sz w:val="28"/>
          <w:szCs w:val="28"/>
          <w:lang w:val="en-US"/>
        </w:rPr>
        <w:t xml:space="preserve"> target-specific gRNA </w:t>
      </w:r>
      <w:r w:rsidR="00276C57" w:rsidRPr="00C53608">
        <w:rPr>
          <w:rFonts w:ascii="Times New Roman" w:hAnsi="Times New Roman" w:cs="Times New Roman"/>
          <w:sz w:val="28"/>
          <w:szCs w:val="28"/>
          <w:lang w:val="en-US"/>
        </w:rPr>
        <w:t xml:space="preserve">showed </w:t>
      </w:r>
      <w:r w:rsidR="00CA429B" w:rsidRPr="00C53608">
        <w:rPr>
          <w:rFonts w:ascii="Times New Roman" w:hAnsi="Times New Roman" w:cs="Times New Roman"/>
          <w:sz w:val="28"/>
          <w:szCs w:val="28"/>
          <w:lang w:val="en-US"/>
        </w:rPr>
        <w:t>adequate functionality in</w:t>
      </w:r>
      <w:r w:rsidR="007B60A3">
        <w:rPr>
          <w:rFonts w:ascii="Times New Roman" w:hAnsi="Times New Roman" w:cs="Times New Roman"/>
          <w:sz w:val="28"/>
          <w:szCs w:val="28"/>
          <w:lang w:val="en-US"/>
        </w:rPr>
        <w:t xml:space="preserve"> obtaining </w:t>
      </w:r>
      <w:r w:rsidR="00C67446">
        <w:rPr>
          <w:rFonts w:ascii="Times New Roman" w:hAnsi="Times New Roman" w:cs="Times New Roman"/>
          <w:sz w:val="28"/>
          <w:szCs w:val="28"/>
          <w:lang w:val="en-US"/>
        </w:rPr>
        <w:t xml:space="preserve">beta </w:t>
      </w:r>
      <w:r w:rsidR="00D01158" w:rsidRPr="00C53608">
        <w:rPr>
          <w:rFonts w:ascii="Times New Roman" w:hAnsi="Times New Roman" w:cs="Times New Roman"/>
          <w:sz w:val="28"/>
          <w:szCs w:val="28"/>
          <w:lang w:val="en-US"/>
        </w:rPr>
        <w:t xml:space="preserve">cells with enhanced and </w:t>
      </w:r>
      <w:r w:rsidR="00D01158" w:rsidRPr="00C53608">
        <w:rPr>
          <w:rFonts w:ascii="Times New Roman" w:hAnsi="Times New Roman" w:cs="Times New Roman"/>
          <w:sz w:val="28"/>
          <w:szCs w:val="28"/>
          <w:lang w:val="en-US"/>
        </w:rPr>
        <w:lastRenderedPageBreak/>
        <w:t xml:space="preserve">decreased insulin transcription. </w:t>
      </w:r>
      <w:r w:rsidR="00AD3040" w:rsidRPr="00C53608">
        <w:rPr>
          <w:rFonts w:ascii="Times New Roman" w:hAnsi="Times New Roman" w:cs="Times New Roman"/>
          <w:sz w:val="28"/>
          <w:szCs w:val="28"/>
          <w:lang w:val="en-US"/>
        </w:rPr>
        <w:t xml:space="preserve">For this to happen, </w:t>
      </w:r>
      <w:r w:rsidR="00B66D61">
        <w:rPr>
          <w:rFonts w:ascii="Times New Roman" w:hAnsi="Times New Roman" w:cs="Times New Roman"/>
          <w:sz w:val="28"/>
          <w:szCs w:val="28"/>
          <w:lang w:val="en-US"/>
        </w:rPr>
        <w:t xml:space="preserve">several </w:t>
      </w:r>
      <w:r w:rsidR="00AD3040" w:rsidRPr="00C53608">
        <w:rPr>
          <w:rFonts w:ascii="Times New Roman" w:hAnsi="Times New Roman" w:cs="Times New Roman"/>
          <w:sz w:val="28"/>
          <w:szCs w:val="28"/>
          <w:lang w:val="en-US"/>
        </w:rPr>
        <w:t>guide RNAs (gRNAs) were specifically designed a</w:t>
      </w:r>
      <w:r w:rsidR="00B70788" w:rsidRPr="00C53608">
        <w:rPr>
          <w:rFonts w:ascii="Times New Roman" w:hAnsi="Times New Roman" w:cs="Times New Roman"/>
          <w:sz w:val="28"/>
          <w:szCs w:val="28"/>
          <w:lang w:val="en-US"/>
        </w:rPr>
        <w:t xml:space="preserve">s complementary to insulin’s promotor region. </w:t>
      </w:r>
      <w:r w:rsidR="00B54DD3">
        <w:rPr>
          <w:rFonts w:ascii="Times New Roman" w:hAnsi="Times New Roman" w:cs="Times New Roman"/>
          <w:sz w:val="28"/>
          <w:szCs w:val="28"/>
          <w:lang w:val="en-US"/>
        </w:rPr>
        <w:t xml:space="preserve">Specific primer designing tool </w:t>
      </w:r>
      <w:r w:rsidR="006205F2" w:rsidRPr="008B0E25">
        <w:rPr>
          <w:rFonts w:ascii="Times New Roman" w:eastAsia="Times New Roman" w:hAnsi="Times New Roman" w:cs="Times New Roman"/>
          <w:color w:val="000000"/>
          <w:sz w:val="28"/>
          <w:szCs w:val="28"/>
          <w:lang w:val="en-US" w:eastAsia="ru-RU"/>
        </w:rPr>
        <w:t>GuideMaker</w:t>
      </w:r>
      <w:r w:rsidR="006205F2">
        <w:rPr>
          <w:rFonts w:ascii="Times New Roman" w:eastAsia="Times New Roman" w:hAnsi="Times New Roman" w:cs="Times New Roman"/>
          <w:color w:val="000000"/>
          <w:sz w:val="28"/>
          <w:szCs w:val="28"/>
          <w:lang w:val="en-US" w:eastAsia="ru-RU"/>
        </w:rPr>
        <w:t xml:space="preserve"> was used for </w:t>
      </w:r>
      <w:r w:rsidR="005C750B">
        <w:rPr>
          <w:rFonts w:ascii="Times New Roman" w:eastAsia="Times New Roman" w:hAnsi="Times New Roman" w:cs="Times New Roman"/>
          <w:color w:val="000000"/>
          <w:sz w:val="28"/>
          <w:szCs w:val="28"/>
          <w:lang w:val="en-US" w:eastAsia="ru-RU"/>
        </w:rPr>
        <w:t xml:space="preserve">creating gRNAs. Then the most effective ones were selected using nuclease Surveyor assay by </w:t>
      </w:r>
      <w:r w:rsidR="00BB37D8">
        <w:rPr>
          <w:rFonts w:ascii="Times New Roman" w:eastAsia="Times New Roman" w:hAnsi="Times New Roman" w:cs="Times New Roman"/>
          <w:color w:val="000000"/>
          <w:sz w:val="28"/>
          <w:szCs w:val="28"/>
          <w:lang w:val="en-US" w:eastAsia="ru-RU"/>
        </w:rPr>
        <w:t>specific cutting ability of the target sequence.</w:t>
      </w:r>
      <w:r w:rsidR="00A373AF">
        <w:rPr>
          <w:rFonts w:ascii="Times New Roman" w:eastAsia="Times New Roman" w:hAnsi="Times New Roman" w:cs="Times New Roman"/>
          <w:color w:val="000000"/>
          <w:sz w:val="28"/>
          <w:szCs w:val="28"/>
          <w:lang w:val="en-US" w:eastAsia="ru-RU"/>
        </w:rPr>
        <w:t xml:space="preserve"> </w:t>
      </w:r>
      <w:r w:rsidR="00DA693A">
        <w:rPr>
          <w:rFonts w:ascii="Times New Roman" w:hAnsi="Times New Roman" w:cs="Times New Roman"/>
          <w:sz w:val="28"/>
          <w:szCs w:val="28"/>
          <w:lang w:val="en-US"/>
        </w:rPr>
        <w:t xml:space="preserve">By integrating with </w:t>
      </w:r>
      <w:r w:rsidR="00B70788" w:rsidRPr="00C53608">
        <w:rPr>
          <w:rFonts w:ascii="Times New Roman" w:hAnsi="Times New Roman" w:cs="Times New Roman"/>
          <w:sz w:val="28"/>
          <w:szCs w:val="28"/>
          <w:lang w:val="en-US"/>
        </w:rPr>
        <w:t>deactivated Cas9 nuclease (dCas9)</w:t>
      </w:r>
      <w:r w:rsidR="00BB37D8">
        <w:rPr>
          <w:rFonts w:ascii="Times New Roman" w:hAnsi="Times New Roman" w:cs="Times New Roman"/>
          <w:sz w:val="28"/>
          <w:szCs w:val="28"/>
          <w:lang w:val="en-US"/>
        </w:rPr>
        <w:t>,</w:t>
      </w:r>
      <w:r w:rsidR="00B70788" w:rsidRPr="00C53608">
        <w:rPr>
          <w:rFonts w:ascii="Times New Roman" w:hAnsi="Times New Roman" w:cs="Times New Roman"/>
          <w:sz w:val="28"/>
          <w:szCs w:val="28"/>
          <w:lang w:val="en-US"/>
        </w:rPr>
        <w:t xml:space="preserve"> </w:t>
      </w:r>
      <w:r w:rsidR="008B58FA" w:rsidRPr="00C53608">
        <w:rPr>
          <w:rFonts w:ascii="Times New Roman" w:hAnsi="Times New Roman" w:cs="Times New Roman"/>
          <w:sz w:val="28"/>
          <w:szCs w:val="28"/>
          <w:lang w:val="en-US"/>
        </w:rPr>
        <w:t>which is a part of CRISPR</w:t>
      </w:r>
      <w:r w:rsidR="001C0944">
        <w:rPr>
          <w:rFonts w:ascii="Times New Roman" w:hAnsi="Times New Roman" w:cs="Times New Roman"/>
          <w:sz w:val="28"/>
          <w:szCs w:val="28"/>
          <w:lang w:val="en-US"/>
        </w:rPr>
        <w:t xml:space="preserve"> complex</w:t>
      </w:r>
      <w:r w:rsidR="008B58FA" w:rsidRPr="00C53608">
        <w:rPr>
          <w:rFonts w:ascii="Times New Roman" w:hAnsi="Times New Roman" w:cs="Times New Roman"/>
          <w:sz w:val="28"/>
          <w:szCs w:val="28"/>
          <w:lang w:val="en-US"/>
        </w:rPr>
        <w:t>, th</w:t>
      </w:r>
      <w:r w:rsidR="001C0944">
        <w:rPr>
          <w:rFonts w:ascii="Times New Roman" w:hAnsi="Times New Roman" w:cs="Times New Roman"/>
          <w:sz w:val="28"/>
          <w:szCs w:val="28"/>
          <w:lang w:val="en-US"/>
        </w:rPr>
        <w:t xml:space="preserve">e </w:t>
      </w:r>
      <w:r w:rsidR="008B58FA" w:rsidRPr="00C53608">
        <w:rPr>
          <w:rFonts w:ascii="Times New Roman" w:hAnsi="Times New Roman" w:cs="Times New Roman"/>
          <w:sz w:val="28"/>
          <w:szCs w:val="28"/>
          <w:lang w:val="en-US"/>
        </w:rPr>
        <w:t xml:space="preserve">gRNAs direct the complex to the promotor </w:t>
      </w:r>
      <w:r w:rsidR="00C50486" w:rsidRPr="00C53608">
        <w:rPr>
          <w:rFonts w:ascii="Times New Roman" w:hAnsi="Times New Roman" w:cs="Times New Roman"/>
          <w:sz w:val="28"/>
          <w:szCs w:val="28"/>
          <w:lang w:val="en-US"/>
        </w:rPr>
        <w:t>of the target gene.</w:t>
      </w:r>
      <w:r w:rsidR="00457AF1">
        <w:rPr>
          <w:rFonts w:ascii="Times New Roman" w:hAnsi="Times New Roman" w:cs="Times New Roman"/>
          <w:sz w:val="28"/>
          <w:szCs w:val="28"/>
          <w:lang w:val="en-US"/>
        </w:rPr>
        <w:t xml:space="preserve"> Based on available data shared by other research groups, the most effective 2 gRNAs were </w:t>
      </w:r>
      <w:r w:rsidR="00A0305B">
        <w:rPr>
          <w:rFonts w:ascii="Times New Roman" w:hAnsi="Times New Roman" w:cs="Times New Roman"/>
          <w:sz w:val="28"/>
          <w:szCs w:val="28"/>
          <w:lang w:val="en-US"/>
        </w:rPr>
        <w:t>sorted out and packaged into lentiviral vector</w:t>
      </w:r>
      <w:r w:rsidR="005E2836">
        <w:rPr>
          <w:rFonts w:ascii="Times New Roman" w:hAnsi="Times New Roman" w:cs="Times New Roman"/>
          <w:sz w:val="28"/>
          <w:szCs w:val="28"/>
          <w:lang w:val="en-US"/>
        </w:rPr>
        <w:t xml:space="preserve"> where each gRNA was driven by a separate promotor.</w:t>
      </w:r>
      <w:r w:rsidR="005E2836" w:rsidRPr="005E2836">
        <w:rPr>
          <w:rFonts w:ascii="Times New Roman" w:hAnsi="Times New Roman" w:cs="Times New Roman"/>
          <w:sz w:val="28"/>
          <w:szCs w:val="28"/>
          <w:lang w:val="en-US"/>
        </w:rPr>
        <w:t xml:space="preserve"> </w:t>
      </w:r>
      <w:r w:rsidR="00145118">
        <w:rPr>
          <w:rFonts w:ascii="Times New Roman" w:hAnsi="Times New Roman" w:cs="Times New Roman"/>
          <w:sz w:val="28"/>
          <w:szCs w:val="28"/>
          <w:lang w:val="en-US"/>
        </w:rPr>
        <w:t>On</w:t>
      </w:r>
      <w:r w:rsidR="000A209B">
        <w:rPr>
          <w:rFonts w:ascii="Times New Roman" w:hAnsi="Times New Roman" w:cs="Times New Roman"/>
          <w:sz w:val="28"/>
          <w:szCs w:val="28"/>
          <w:lang w:val="en-US"/>
        </w:rPr>
        <w:t xml:space="preserve">ce transformed to host cell, gRNA interact with dCas9 in a specific manner </w:t>
      </w:r>
      <w:r w:rsidR="00B66FF2">
        <w:rPr>
          <w:rFonts w:ascii="Times New Roman" w:hAnsi="Times New Roman" w:cs="Times New Roman"/>
          <w:sz w:val="28"/>
          <w:szCs w:val="28"/>
          <w:lang w:val="en-US"/>
        </w:rPr>
        <w:t xml:space="preserve">and form a firm connection. This interaction leads to </w:t>
      </w:r>
      <w:r w:rsidR="00BC3717">
        <w:rPr>
          <w:rFonts w:ascii="Times New Roman" w:hAnsi="Times New Roman" w:cs="Times New Roman"/>
          <w:sz w:val="28"/>
          <w:szCs w:val="28"/>
          <w:lang w:val="en-US"/>
        </w:rPr>
        <w:t xml:space="preserve">transcription activation machinery start the process. </w:t>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5E2836">
        <w:rPr>
          <w:rFonts w:ascii="Times New Roman" w:hAnsi="Times New Roman" w:cs="Times New Roman"/>
          <w:sz w:val="28"/>
          <w:szCs w:val="28"/>
          <w:lang w:val="en-US"/>
        </w:rPr>
        <w:t xml:space="preserve">Synthetic </w:t>
      </w:r>
      <w:r w:rsidR="005E2836" w:rsidRPr="00C53608">
        <w:rPr>
          <w:rFonts w:ascii="Times New Roman" w:hAnsi="Times New Roman" w:cs="Times New Roman"/>
          <w:sz w:val="28"/>
          <w:szCs w:val="28"/>
          <w:lang w:val="en-US"/>
        </w:rPr>
        <w:t>transcription activation factor VP64</w:t>
      </w:r>
      <w:r w:rsidR="005E2836">
        <w:rPr>
          <w:rFonts w:ascii="Times New Roman" w:hAnsi="Times New Roman" w:cs="Times New Roman"/>
          <w:sz w:val="28"/>
          <w:szCs w:val="28"/>
          <w:lang w:val="en-US"/>
        </w:rPr>
        <w:t xml:space="preserve">, </w:t>
      </w:r>
      <w:r w:rsidR="00C50486" w:rsidRPr="00C53608">
        <w:rPr>
          <w:rFonts w:ascii="Times New Roman" w:hAnsi="Times New Roman" w:cs="Times New Roman"/>
          <w:sz w:val="28"/>
          <w:szCs w:val="28"/>
          <w:lang w:val="en-US"/>
        </w:rPr>
        <w:t>fused with</w:t>
      </w:r>
      <w:r w:rsidR="007C5919">
        <w:rPr>
          <w:rFonts w:ascii="Times New Roman" w:hAnsi="Times New Roman" w:cs="Times New Roman"/>
          <w:sz w:val="28"/>
          <w:szCs w:val="28"/>
          <w:lang w:val="en-US"/>
        </w:rPr>
        <w:t xml:space="preserve"> the</w:t>
      </w:r>
      <w:r w:rsidR="00C50486" w:rsidRPr="00C53608">
        <w:rPr>
          <w:rFonts w:ascii="Times New Roman" w:hAnsi="Times New Roman" w:cs="Times New Roman"/>
          <w:sz w:val="28"/>
          <w:szCs w:val="28"/>
          <w:lang w:val="en-US"/>
        </w:rPr>
        <w:t xml:space="preserve"> dCas9 </w:t>
      </w:r>
      <w:r w:rsidR="004345A2" w:rsidRPr="00C53608">
        <w:rPr>
          <w:rFonts w:ascii="Times New Roman" w:hAnsi="Times New Roman" w:cs="Times New Roman"/>
          <w:sz w:val="28"/>
          <w:szCs w:val="28"/>
          <w:lang w:val="en-US"/>
        </w:rPr>
        <w:t>domain</w:t>
      </w:r>
      <w:r w:rsidR="005E2836">
        <w:rPr>
          <w:rFonts w:ascii="Times New Roman" w:hAnsi="Times New Roman" w:cs="Times New Roman"/>
          <w:sz w:val="28"/>
          <w:szCs w:val="28"/>
          <w:lang w:val="en-US"/>
        </w:rPr>
        <w:t>,</w:t>
      </w:r>
      <w:r w:rsidR="004345A2" w:rsidRPr="00C53608">
        <w:rPr>
          <w:rFonts w:ascii="Times New Roman" w:hAnsi="Times New Roman" w:cs="Times New Roman"/>
          <w:sz w:val="28"/>
          <w:szCs w:val="28"/>
          <w:lang w:val="en-US"/>
        </w:rPr>
        <w:t xml:space="preserve"> will induce insulin transcription </w:t>
      </w:r>
      <w:r w:rsidR="005E2836">
        <w:rPr>
          <w:rFonts w:ascii="Times New Roman" w:hAnsi="Times New Roman" w:cs="Times New Roman"/>
          <w:sz w:val="28"/>
          <w:szCs w:val="28"/>
          <w:lang w:val="en-US"/>
        </w:rPr>
        <w:t>upon entering host cell</w:t>
      </w:r>
      <w:r w:rsidR="00BC3717">
        <w:rPr>
          <w:rFonts w:ascii="Times New Roman" w:hAnsi="Times New Roman" w:cs="Times New Roman"/>
          <w:sz w:val="28"/>
          <w:szCs w:val="28"/>
          <w:lang w:val="en-US"/>
        </w:rPr>
        <w:t xml:space="preserve"> together with the dCas9. </w:t>
      </w:r>
      <w:r w:rsidR="0067313E">
        <w:rPr>
          <w:rFonts w:ascii="Times New Roman" w:hAnsi="Times New Roman" w:cs="Times New Roman"/>
          <w:sz w:val="28"/>
          <w:szCs w:val="28"/>
          <w:lang w:val="en-US"/>
        </w:rPr>
        <w:t>Interaction between gRNA and dCas9, brings VP64 t</w:t>
      </w:r>
      <w:r w:rsidR="00A87B25" w:rsidRPr="00C53608">
        <w:rPr>
          <w:rFonts w:ascii="Times New Roman" w:hAnsi="Times New Roman" w:cs="Times New Roman"/>
          <w:sz w:val="28"/>
          <w:szCs w:val="28"/>
          <w:lang w:val="en-US"/>
        </w:rPr>
        <w:t>o</w:t>
      </w:r>
      <w:r w:rsidR="00A53127">
        <w:rPr>
          <w:rFonts w:ascii="Times New Roman" w:hAnsi="Times New Roman" w:cs="Times New Roman"/>
          <w:sz w:val="28"/>
          <w:szCs w:val="28"/>
          <w:lang w:val="en-US"/>
        </w:rPr>
        <w:t xml:space="preserve"> close enough</w:t>
      </w:r>
      <w:r w:rsidR="00A87B25" w:rsidRPr="00C53608">
        <w:rPr>
          <w:rFonts w:ascii="Times New Roman" w:hAnsi="Times New Roman" w:cs="Times New Roman"/>
          <w:sz w:val="28"/>
          <w:szCs w:val="28"/>
          <w:lang w:val="en-US"/>
        </w:rPr>
        <w:t xml:space="preserve"> </w:t>
      </w:r>
      <w:r w:rsidR="00692F71" w:rsidRPr="00C53608">
        <w:rPr>
          <w:rFonts w:ascii="Times New Roman" w:hAnsi="Times New Roman" w:cs="Times New Roman"/>
          <w:sz w:val="28"/>
          <w:szCs w:val="28"/>
          <w:lang w:val="en-US"/>
        </w:rPr>
        <w:t>proximity</w:t>
      </w:r>
      <w:r w:rsidR="00A87B25" w:rsidRPr="00C53608">
        <w:rPr>
          <w:rFonts w:ascii="Times New Roman" w:hAnsi="Times New Roman" w:cs="Times New Roman"/>
          <w:sz w:val="28"/>
          <w:szCs w:val="28"/>
          <w:lang w:val="en-US"/>
        </w:rPr>
        <w:t xml:space="preserve"> </w:t>
      </w:r>
      <w:r w:rsidR="00692F71" w:rsidRPr="00C53608">
        <w:rPr>
          <w:rFonts w:ascii="Times New Roman" w:hAnsi="Times New Roman" w:cs="Times New Roman"/>
          <w:sz w:val="28"/>
          <w:szCs w:val="28"/>
          <w:lang w:val="en-US"/>
        </w:rPr>
        <w:t>to the promot</w:t>
      </w:r>
      <w:r w:rsidR="007C5919">
        <w:rPr>
          <w:rFonts w:ascii="Times New Roman" w:hAnsi="Times New Roman" w:cs="Times New Roman"/>
          <w:sz w:val="28"/>
          <w:szCs w:val="28"/>
          <w:lang w:val="en-US"/>
        </w:rPr>
        <w:t>o</w:t>
      </w:r>
      <w:r w:rsidR="00692F71" w:rsidRPr="00C53608">
        <w:rPr>
          <w:rFonts w:ascii="Times New Roman" w:hAnsi="Times New Roman" w:cs="Times New Roman"/>
          <w:sz w:val="28"/>
          <w:szCs w:val="28"/>
          <w:lang w:val="en-US"/>
        </w:rPr>
        <w:t>r</w:t>
      </w:r>
      <w:r w:rsidR="00A53127">
        <w:rPr>
          <w:rFonts w:ascii="Times New Roman" w:hAnsi="Times New Roman" w:cs="Times New Roman"/>
          <w:sz w:val="28"/>
          <w:szCs w:val="28"/>
          <w:lang w:val="en-US"/>
        </w:rPr>
        <w:t xml:space="preserve"> of the target gene</w:t>
      </w:r>
      <w:r w:rsidR="00692F71" w:rsidRPr="00C53608">
        <w:rPr>
          <w:rFonts w:ascii="Times New Roman" w:hAnsi="Times New Roman" w:cs="Times New Roman"/>
          <w:sz w:val="28"/>
          <w:szCs w:val="28"/>
          <w:lang w:val="en-US"/>
        </w:rPr>
        <w:t xml:space="preserve">. </w:t>
      </w:r>
      <w:r w:rsidR="00A53127">
        <w:rPr>
          <w:rFonts w:ascii="Times New Roman" w:hAnsi="Times New Roman" w:cs="Times New Roman"/>
          <w:sz w:val="28"/>
          <w:szCs w:val="28"/>
          <w:lang w:val="en-US"/>
        </w:rPr>
        <w:t xml:space="preserve">This mechanism of </w:t>
      </w:r>
      <w:r w:rsidR="00E75E9E">
        <w:rPr>
          <w:rFonts w:ascii="Times New Roman" w:hAnsi="Times New Roman" w:cs="Times New Roman"/>
          <w:sz w:val="28"/>
          <w:szCs w:val="28"/>
          <w:lang w:val="en-US"/>
        </w:rPr>
        <w:t>combination functio</w:t>
      </w:r>
      <w:r w:rsidR="002933C5">
        <w:rPr>
          <w:rFonts w:ascii="Times New Roman" w:hAnsi="Times New Roman" w:cs="Times New Roman"/>
          <w:sz w:val="28"/>
          <w:szCs w:val="28"/>
          <w:lang w:val="en-US"/>
        </w:rPr>
        <w:t>n</w:t>
      </w:r>
      <w:r w:rsidR="00E75E9E">
        <w:rPr>
          <w:rFonts w:ascii="Times New Roman" w:hAnsi="Times New Roman" w:cs="Times New Roman"/>
          <w:sz w:val="28"/>
          <w:szCs w:val="28"/>
          <w:lang w:val="en-US"/>
        </w:rPr>
        <w:t xml:space="preserve">ed well and was confirmed by successful activation of insulin transcription </w:t>
      </w:r>
      <w:r w:rsidR="00681F3A">
        <w:rPr>
          <w:rFonts w:ascii="Times New Roman" w:hAnsi="Times New Roman" w:cs="Times New Roman"/>
          <w:sz w:val="28"/>
          <w:szCs w:val="28"/>
          <w:lang w:val="en-US"/>
        </w:rPr>
        <w:t>in ordinary HEK 293 cells. Next, the go</w:t>
      </w:r>
      <w:r w:rsidR="00934AB3">
        <w:rPr>
          <w:rFonts w:ascii="Times New Roman" w:hAnsi="Times New Roman" w:cs="Times New Roman"/>
          <w:sz w:val="28"/>
          <w:szCs w:val="28"/>
          <w:lang w:val="en-US"/>
        </w:rPr>
        <w:t xml:space="preserve">al was to check feasibility of further modulating the activated insulin expression. </w:t>
      </w:r>
      <w:r w:rsidR="002C6F28">
        <w:rPr>
          <w:rFonts w:ascii="Times New Roman" w:hAnsi="Times New Roman" w:cs="Times New Roman"/>
          <w:sz w:val="28"/>
          <w:szCs w:val="28"/>
          <w:lang w:val="en-US"/>
        </w:rPr>
        <w:t xml:space="preserve">For this </w:t>
      </w:r>
      <w:r w:rsidR="00D433B8">
        <w:rPr>
          <w:rFonts w:ascii="Times New Roman" w:hAnsi="Times New Roman" w:cs="Times New Roman"/>
          <w:sz w:val="28"/>
          <w:szCs w:val="28"/>
          <w:lang w:val="en-US"/>
        </w:rPr>
        <w:t>purpose,</w:t>
      </w:r>
      <w:r w:rsidR="002C6F28">
        <w:rPr>
          <w:rFonts w:ascii="Times New Roman" w:hAnsi="Times New Roman" w:cs="Times New Roman"/>
          <w:sz w:val="28"/>
          <w:szCs w:val="28"/>
          <w:lang w:val="en-US"/>
        </w:rPr>
        <w:t xml:space="preserve"> </w:t>
      </w:r>
      <w:r w:rsidR="00692F71" w:rsidRPr="00C53608">
        <w:rPr>
          <w:rFonts w:ascii="Times New Roman" w:hAnsi="Times New Roman" w:cs="Times New Roman"/>
          <w:sz w:val="28"/>
          <w:szCs w:val="28"/>
          <w:lang w:val="en-US"/>
        </w:rPr>
        <w:t xml:space="preserve">endogenous transcription repressor KRAB protein </w:t>
      </w:r>
      <w:r w:rsidR="002C6F28">
        <w:rPr>
          <w:rFonts w:ascii="Times New Roman" w:hAnsi="Times New Roman" w:cs="Times New Roman"/>
          <w:sz w:val="28"/>
          <w:szCs w:val="28"/>
          <w:lang w:val="en-US"/>
        </w:rPr>
        <w:t xml:space="preserve">was chosen and integrated into the host HEK cells </w:t>
      </w:r>
      <w:r w:rsidR="00D433B8">
        <w:rPr>
          <w:rFonts w:ascii="Times New Roman" w:hAnsi="Times New Roman" w:cs="Times New Roman"/>
          <w:sz w:val="28"/>
          <w:szCs w:val="28"/>
          <w:lang w:val="en-US"/>
        </w:rPr>
        <w:t xml:space="preserve">as a part of dCas9-KRAB plasmid. </w:t>
      </w:r>
      <w:r w:rsidR="003A2C0D">
        <w:rPr>
          <w:rFonts w:ascii="Times New Roman" w:hAnsi="Times New Roman" w:cs="Times New Roman"/>
          <w:sz w:val="28"/>
          <w:szCs w:val="28"/>
          <w:lang w:val="en-US"/>
        </w:rPr>
        <w:t xml:space="preserve">The modification also worked well demonstrated by significant reduction in the expression of insulin mRNA </w:t>
      </w:r>
      <w:r w:rsidR="009F3467">
        <w:rPr>
          <w:rFonts w:ascii="Times New Roman" w:hAnsi="Times New Roman" w:cs="Times New Roman"/>
          <w:sz w:val="28"/>
          <w:szCs w:val="28"/>
          <w:lang w:val="en-US"/>
        </w:rPr>
        <w:t>in the HEK 293 cells.</w:t>
      </w:r>
      <w:r w:rsidR="00430758">
        <w:rPr>
          <w:rFonts w:ascii="Times New Roman" w:hAnsi="Times New Roman" w:cs="Times New Roman"/>
          <w:sz w:val="28"/>
          <w:szCs w:val="28"/>
          <w:lang w:val="en-US"/>
        </w:rPr>
        <w:t xml:space="preserve"> This part was done </w:t>
      </w:r>
      <w:r w:rsidR="00742920">
        <w:rPr>
          <w:rFonts w:ascii="Times New Roman" w:hAnsi="Times New Roman" w:cs="Times New Roman"/>
          <w:sz w:val="28"/>
          <w:szCs w:val="28"/>
          <w:lang w:val="en-US"/>
        </w:rPr>
        <w:t xml:space="preserve">for two </w:t>
      </w:r>
      <w:r w:rsidR="00FD6914">
        <w:rPr>
          <w:rFonts w:ascii="Times New Roman" w:hAnsi="Times New Roman" w:cs="Times New Roman"/>
          <w:sz w:val="28"/>
          <w:szCs w:val="28"/>
          <w:lang w:val="en-US"/>
        </w:rPr>
        <w:t>reasons</w:t>
      </w:r>
      <w:r w:rsidR="00742920">
        <w:rPr>
          <w:rFonts w:ascii="Times New Roman" w:hAnsi="Times New Roman" w:cs="Times New Roman"/>
          <w:sz w:val="28"/>
          <w:szCs w:val="28"/>
          <w:lang w:val="en-US"/>
        </w:rPr>
        <w:t xml:space="preserve"> where apart from testing feasibility </w:t>
      </w:r>
      <w:r w:rsidR="00FD6914">
        <w:rPr>
          <w:rFonts w:ascii="Times New Roman" w:hAnsi="Times New Roman" w:cs="Times New Roman"/>
          <w:sz w:val="28"/>
          <w:szCs w:val="28"/>
          <w:lang w:val="en-US"/>
        </w:rPr>
        <w:t xml:space="preserve">of the proposed gene regulation complex it was </w:t>
      </w:r>
      <w:r w:rsidR="005E6147">
        <w:rPr>
          <w:rFonts w:ascii="Times New Roman" w:hAnsi="Times New Roman" w:cs="Times New Roman"/>
          <w:sz w:val="28"/>
          <w:szCs w:val="28"/>
          <w:lang w:val="en-US"/>
        </w:rPr>
        <w:t xml:space="preserve">found that </w:t>
      </w:r>
      <w:r w:rsidR="00AE0B3F">
        <w:rPr>
          <w:rFonts w:ascii="Times New Roman" w:hAnsi="Times New Roman" w:cs="Times New Roman"/>
          <w:sz w:val="28"/>
          <w:szCs w:val="28"/>
          <w:lang w:val="en-US"/>
        </w:rPr>
        <w:t xml:space="preserve">it might have been necessary to have lowered degree of insulin </w:t>
      </w:r>
      <w:r w:rsidR="0086762D">
        <w:rPr>
          <w:rFonts w:ascii="Times New Roman" w:hAnsi="Times New Roman" w:cs="Times New Roman"/>
          <w:sz w:val="28"/>
          <w:szCs w:val="28"/>
          <w:lang w:val="en-US"/>
        </w:rPr>
        <w:t xml:space="preserve">production </w:t>
      </w:r>
      <w:r w:rsidR="00FD6914" w:rsidRPr="00C53608">
        <w:rPr>
          <w:rFonts w:ascii="Times New Roman" w:hAnsi="Times New Roman" w:cs="Times New Roman"/>
          <w:sz w:val="28"/>
          <w:szCs w:val="28"/>
          <w:lang w:val="en-US"/>
        </w:rPr>
        <w:t xml:space="preserve">during different stages of disease progression in human subjects. </w:t>
      </w:r>
      <w:r w:rsidR="009D7D0D">
        <w:rPr>
          <w:rFonts w:ascii="Times New Roman" w:hAnsi="Times New Roman" w:cs="Times New Roman"/>
          <w:sz w:val="28"/>
          <w:szCs w:val="28"/>
          <w:lang w:val="en-US"/>
        </w:rPr>
        <w:tab/>
      </w:r>
      <w:r w:rsidR="009D7D0D">
        <w:rPr>
          <w:rFonts w:ascii="Times New Roman" w:hAnsi="Times New Roman" w:cs="Times New Roman"/>
          <w:sz w:val="28"/>
          <w:szCs w:val="28"/>
          <w:lang w:val="en-US"/>
        </w:rPr>
        <w:tab/>
      </w:r>
      <w:r w:rsidR="00AC1FBF" w:rsidRPr="00C53608">
        <w:rPr>
          <w:rFonts w:ascii="Times New Roman" w:hAnsi="Times New Roman" w:cs="Times New Roman"/>
          <w:sz w:val="28"/>
          <w:szCs w:val="28"/>
          <w:lang w:val="en-US"/>
        </w:rPr>
        <w:t>Role and mechanism of action of transcription activator and repressor domains, VP64 and KRAB, respectively, are well studied in science. Any endogenous</w:t>
      </w:r>
      <w:r w:rsidR="0084121C">
        <w:rPr>
          <w:rFonts w:ascii="Times New Roman" w:hAnsi="Times New Roman" w:cs="Times New Roman"/>
          <w:sz w:val="28"/>
          <w:szCs w:val="28"/>
          <w:lang w:val="en-US"/>
        </w:rPr>
        <w:t xml:space="preserve"> </w:t>
      </w:r>
      <w:r w:rsidR="00AC1FBF" w:rsidRPr="00C53608">
        <w:rPr>
          <w:rFonts w:ascii="Times New Roman" w:hAnsi="Times New Roman" w:cs="Times New Roman"/>
          <w:sz w:val="28"/>
          <w:szCs w:val="28"/>
          <w:lang w:val="en-US"/>
        </w:rPr>
        <w:t xml:space="preserve">gene’s transcription in human body is regulated with many factors collectively called as transcription factors. </w:t>
      </w:r>
      <w:r w:rsidR="00752BA4">
        <w:rPr>
          <w:rFonts w:ascii="Times New Roman" w:hAnsi="Times New Roman" w:cs="Times New Roman"/>
          <w:sz w:val="28"/>
          <w:szCs w:val="28"/>
          <w:lang w:val="en-US"/>
        </w:rPr>
        <w:t>They are m</w:t>
      </w:r>
      <w:r w:rsidR="00743225">
        <w:rPr>
          <w:rFonts w:ascii="Times New Roman" w:hAnsi="Times New Roman" w:cs="Times New Roman"/>
          <w:sz w:val="28"/>
          <w:szCs w:val="28"/>
          <w:lang w:val="en-US"/>
        </w:rPr>
        <w:t>ainly native molecules. Additionally, f</w:t>
      </w:r>
      <w:r w:rsidR="00AC1FBF" w:rsidRPr="00C53608">
        <w:rPr>
          <w:rFonts w:ascii="Times New Roman" w:hAnsi="Times New Roman" w:cs="Times New Roman"/>
          <w:sz w:val="28"/>
          <w:szCs w:val="28"/>
          <w:lang w:val="en-US"/>
        </w:rPr>
        <w:t>or research purposes</w:t>
      </w:r>
      <w:r w:rsidR="00743225">
        <w:rPr>
          <w:rFonts w:ascii="Times New Roman" w:hAnsi="Times New Roman" w:cs="Times New Roman"/>
          <w:sz w:val="28"/>
          <w:szCs w:val="28"/>
          <w:lang w:val="en-US"/>
        </w:rPr>
        <w:t xml:space="preserve"> </w:t>
      </w:r>
      <w:r w:rsidR="00AC1FBF" w:rsidRPr="00C53608">
        <w:rPr>
          <w:rFonts w:ascii="Times New Roman" w:hAnsi="Times New Roman" w:cs="Times New Roman"/>
          <w:sz w:val="28"/>
          <w:szCs w:val="28"/>
          <w:lang w:val="en-US"/>
        </w:rPr>
        <w:t>there are transcription factor molecules created specifically by scientists and their action is widely used in many research studies. As results</w:t>
      </w:r>
      <w:r w:rsidR="00EF10B8">
        <w:rPr>
          <w:rFonts w:ascii="Times New Roman" w:hAnsi="Times New Roman" w:cs="Times New Roman"/>
          <w:sz w:val="28"/>
          <w:szCs w:val="28"/>
          <w:lang w:val="en-US"/>
        </w:rPr>
        <w:t xml:space="preserve"> </w:t>
      </w:r>
      <w:r w:rsidR="00AC1FBF" w:rsidRPr="00C53608">
        <w:rPr>
          <w:rFonts w:ascii="Times New Roman" w:hAnsi="Times New Roman" w:cs="Times New Roman"/>
          <w:sz w:val="28"/>
          <w:szCs w:val="28"/>
          <w:lang w:val="en-US"/>
        </w:rPr>
        <w:t>described</w:t>
      </w:r>
      <w:r w:rsidR="00EF10B8">
        <w:rPr>
          <w:rFonts w:ascii="Times New Roman" w:hAnsi="Times New Roman" w:cs="Times New Roman"/>
          <w:sz w:val="28"/>
          <w:szCs w:val="28"/>
          <w:lang w:val="en-US"/>
        </w:rPr>
        <w:t xml:space="preserve"> above</w:t>
      </w:r>
      <w:r w:rsidR="00AC1FBF" w:rsidRPr="00C53608">
        <w:rPr>
          <w:rFonts w:ascii="Times New Roman" w:hAnsi="Times New Roman" w:cs="Times New Roman"/>
          <w:sz w:val="28"/>
          <w:szCs w:val="28"/>
          <w:lang w:val="en-US"/>
        </w:rPr>
        <w:t xml:space="preserve">, the transfection of target transcription factors into </w:t>
      </w:r>
      <w:r w:rsidR="004D5438">
        <w:rPr>
          <w:rFonts w:ascii="Times New Roman" w:hAnsi="Times New Roman" w:cs="Times New Roman"/>
          <w:sz w:val="28"/>
          <w:szCs w:val="28"/>
          <w:lang w:val="en-US"/>
        </w:rPr>
        <w:t xml:space="preserve">HEK 293 cells </w:t>
      </w:r>
      <w:r w:rsidR="00AC1FBF" w:rsidRPr="00C53608">
        <w:rPr>
          <w:rFonts w:ascii="Times New Roman" w:hAnsi="Times New Roman" w:cs="Times New Roman"/>
          <w:sz w:val="28"/>
          <w:szCs w:val="28"/>
          <w:lang w:val="en-US"/>
        </w:rPr>
        <w:t xml:space="preserve">were </w:t>
      </w:r>
      <w:r w:rsidR="00221A12">
        <w:rPr>
          <w:rFonts w:ascii="Times New Roman" w:hAnsi="Times New Roman" w:cs="Times New Roman"/>
          <w:sz w:val="28"/>
          <w:szCs w:val="28"/>
          <w:lang w:val="en-US"/>
        </w:rPr>
        <w:t xml:space="preserve">completed and their expression was </w:t>
      </w:r>
      <w:r w:rsidR="00AC1FBF" w:rsidRPr="00C53608">
        <w:rPr>
          <w:rFonts w:ascii="Times New Roman" w:hAnsi="Times New Roman" w:cs="Times New Roman"/>
          <w:sz w:val="28"/>
          <w:szCs w:val="28"/>
          <w:lang w:val="en-US"/>
        </w:rPr>
        <w:t xml:space="preserve">achieved which was confirmed with </w:t>
      </w:r>
      <w:r w:rsidR="006B6BAC">
        <w:rPr>
          <w:rFonts w:ascii="Times New Roman" w:hAnsi="Times New Roman" w:cs="Times New Roman"/>
          <w:sz w:val="28"/>
          <w:szCs w:val="28"/>
          <w:lang w:val="en-US"/>
        </w:rPr>
        <w:t>qPCR</w:t>
      </w:r>
      <w:r w:rsidR="00D9581D">
        <w:rPr>
          <w:rFonts w:ascii="Times New Roman" w:hAnsi="Times New Roman" w:cs="Times New Roman"/>
          <w:sz w:val="28"/>
          <w:szCs w:val="28"/>
          <w:lang w:val="en-US"/>
        </w:rPr>
        <w:t xml:space="preserve">. </w:t>
      </w:r>
      <w:r w:rsidR="00AC1FBF" w:rsidRPr="00C53608">
        <w:rPr>
          <w:rFonts w:ascii="Times New Roman" w:hAnsi="Times New Roman" w:cs="Times New Roman"/>
          <w:sz w:val="28"/>
          <w:szCs w:val="28"/>
          <w:lang w:val="en-US"/>
        </w:rPr>
        <w:t xml:space="preserve">The success of the </w:t>
      </w:r>
      <w:r w:rsidR="00A21E76">
        <w:rPr>
          <w:rFonts w:ascii="Times New Roman" w:hAnsi="Times New Roman" w:cs="Times New Roman"/>
          <w:sz w:val="28"/>
          <w:szCs w:val="28"/>
          <w:lang w:val="en-US"/>
        </w:rPr>
        <w:t xml:space="preserve">combined </w:t>
      </w:r>
      <w:r w:rsidR="000A5071">
        <w:rPr>
          <w:rFonts w:ascii="Times New Roman" w:hAnsi="Times New Roman" w:cs="Times New Roman"/>
          <w:sz w:val="28"/>
          <w:szCs w:val="28"/>
          <w:lang w:val="en-US"/>
        </w:rPr>
        <w:t xml:space="preserve">efforts </w:t>
      </w:r>
      <w:r w:rsidR="00AC1FBF" w:rsidRPr="00C53608">
        <w:rPr>
          <w:rFonts w:ascii="Times New Roman" w:hAnsi="Times New Roman" w:cs="Times New Roman"/>
          <w:sz w:val="28"/>
          <w:szCs w:val="28"/>
          <w:lang w:val="en-US"/>
        </w:rPr>
        <w:t>of t</w:t>
      </w:r>
      <w:r w:rsidR="00D9581D">
        <w:rPr>
          <w:rFonts w:ascii="Times New Roman" w:hAnsi="Times New Roman" w:cs="Times New Roman"/>
          <w:sz w:val="28"/>
          <w:szCs w:val="28"/>
          <w:lang w:val="en-US"/>
        </w:rPr>
        <w:t xml:space="preserve">he VP64 with </w:t>
      </w:r>
      <w:r w:rsidR="00AC1FBF" w:rsidRPr="00C53608">
        <w:rPr>
          <w:rFonts w:ascii="Times New Roman" w:hAnsi="Times New Roman" w:cs="Times New Roman"/>
          <w:sz w:val="28"/>
          <w:szCs w:val="28"/>
          <w:lang w:val="en-US"/>
        </w:rPr>
        <w:t xml:space="preserve">gRNAs were </w:t>
      </w:r>
      <w:r w:rsidR="000A5071">
        <w:rPr>
          <w:rFonts w:ascii="Times New Roman" w:hAnsi="Times New Roman" w:cs="Times New Roman"/>
          <w:sz w:val="28"/>
          <w:szCs w:val="28"/>
          <w:lang w:val="en-US"/>
        </w:rPr>
        <w:t xml:space="preserve">enhanced </w:t>
      </w:r>
      <w:r w:rsidR="00AC1FBF" w:rsidRPr="00C53608">
        <w:rPr>
          <w:rFonts w:ascii="Times New Roman" w:hAnsi="Times New Roman" w:cs="Times New Roman"/>
          <w:sz w:val="28"/>
          <w:szCs w:val="28"/>
          <w:lang w:val="en-US"/>
        </w:rPr>
        <w:t xml:space="preserve">insulin mRNA in </w:t>
      </w:r>
      <w:r w:rsidR="000A5071">
        <w:rPr>
          <w:rFonts w:ascii="Times New Roman" w:hAnsi="Times New Roman" w:cs="Times New Roman"/>
          <w:sz w:val="28"/>
          <w:szCs w:val="28"/>
          <w:lang w:val="en-US"/>
        </w:rPr>
        <w:t>the HEK 293 cells.</w:t>
      </w:r>
      <w:r w:rsidR="00AF31C0">
        <w:rPr>
          <w:rFonts w:ascii="Times New Roman" w:hAnsi="Times New Roman" w:cs="Times New Roman"/>
          <w:sz w:val="28"/>
          <w:szCs w:val="28"/>
          <w:lang w:val="en-US"/>
        </w:rPr>
        <w:tab/>
      </w:r>
      <w:r w:rsidR="00AF31C0">
        <w:rPr>
          <w:rFonts w:ascii="Times New Roman" w:hAnsi="Times New Roman" w:cs="Times New Roman"/>
          <w:sz w:val="28"/>
          <w:szCs w:val="28"/>
          <w:lang w:val="en-US"/>
        </w:rPr>
        <w:tab/>
      </w:r>
      <w:r w:rsidR="00AF31C0">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F244E5">
        <w:rPr>
          <w:rFonts w:ascii="Times New Roman" w:hAnsi="Times New Roman" w:cs="Times New Roman"/>
          <w:sz w:val="28"/>
          <w:szCs w:val="28"/>
          <w:lang w:val="en-US"/>
        </w:rPr>
        <w:t>Thus, w</w:t>
      </w:r>
      <w:r w:rsidR="00725EB0" w:rsidRPr="00C53608">
        <w:rPr>
          <w:rFonts w:ascii="Times New Roman" w:hAnsi="Times New Roman" w:cs="Times New Roman"/>
          <w:sz w:val="28"/>
          <w:szCs w:val="28"/>
          <w:lang w:val="en-US"/>
        </w:rPr>
        <w:t xml:space="preserve">hen all the genetic modification processes </w:t>
      </w:r>
      <w:r w:rsidR="00F244E5">
        <w:rPr>
          <w:rFonts w:ascii="Times New Roman" w:hAnsi="Times New Roman" w:cs="Times New Roman"/>
          <w:sz w:val="28"/>
          <w:szCs w:val="28"/>
          <w:lang w:val="en-US"/>
        </w:rPr>
        <w:t xml:space="preserve">were completely </w:t>
      </w:r>
      <w:r w:rsidR="00542611" w:rsidRPr="00C53608">
        <w:rPr>
          <w:rFonts w:ascii="Times New Roman" w:hAnsi="Times New Roman" w:cs="Times New Roman"/>
          <w:sz w:val="28"/>
          <w:szCs w:val="28"/>
          <w:lang w:val="en-US"/>
        </w:rPr>
        <w:t xml:space="preserve">tested in </w:t>
      </w:r>
      <w:r w:rsidR="00F244E5">
        <w:rPr>
          <w:rFonts w:ascii="Times New Roman" w:hAnsi="Times New Roman" w:cs="Times New Roman"/>
          <w:sz w:val="28"/>
          <w:szCs w:val="28"/>
          <w:lang w:val="en-US"/>
        </w:rPr>
        <w:t xml:space="preserve">the </w:t>
      </w:r>
      <w:r w:rsidR="00542611" w:rsidRPr="00C53608">
        <w:rPr>
          <w:rFonts w:ascii="Times New Roman" w:hAnsi="Times New Roman" w:cs="Times New Roman"/>
          <w:sz w:val="28"/>
          <w:szCs w:val="28"/>
          <w:lang w:val="en-US"/>
        </w:rPr>
        <w:t xml:space="preserve">HEK293 cells and </w:t>
      </w:r>
      <w:r w:rsidR="00EE24E6">
        <w:rPr>
          <w:rFonts w:ascii="Times New Roman" w:hAnsi="Times New Roman" w:cs="Times New Roman"/>
          <w:sz w:val="28"/>
          <w:szCs w:val="28"/>
          <w:lang w:val="en-US"/>
        </w:rPr>
        <w:t xml:space="preserve">the </w:t>
      </w:r>
      <w:r w:rsidR="00FB4D66">
        <w:rPr>
          <w:rFonts w:ascii="Times New Roman" w:hAnsi="Times New Roman" w:cs="Times New Roman"/>
          <w:sz w:val="28"/>
          <w:szCs w:val="28"/>
          <w:lang w:val="en-US"/>
        </w:rPr>
        <w:t xml:space="preserve">CRISPR-based insulin gene regulation machinery’s effectiveness was </w:t>
      </w:r>
      <w:r w:rsidR="00F91E2C">
        <w:rPr>
          <w:rFonts w:ascii="Times New Roman" w:hAnsi="Times New Roman" w:cs="Times New Roman"/>
          <w:sz w:val="28"/>
          <w:szCs w:val="28"/>
          <w:lang w:val="en-US"/>
        </w:rPr>
        <w:t xml:space="preserve">proved, the research continued to the next stage. At this point all the previously described procedures were </w:t>
      </w:r>
      <w:r w:rsidR="00EE24E6">
        <w:rPr>
          <w:rFonts w:ascii="Times New Roman" w:hAnsi="Times New Roman" w:cs="Times New Roman"/>
          <w:sz w:val="28"/>
          <w:szCs w:val="28"/>
          <w:lang w:val="en-US"/>
        </w:rPr>
        <w:t xml:space="preserve">repeated and </w:t>
      </w:r>
      <w:r w:rsidR="00356599">
        <w:rPr>
          <w:rFonts w:ascii="Times New Roman" w:hAnsi="Times New Roman" w:cs="Times New Roman"/>
          <w:sz w:val="28"/>
          <w:szCs w:val="28"/>
          <w:lang w:val="en-US"/>
        </w:rPr>
        <w:t>tested in H1 line of</w:t>
      </w:r>
      <w:r w:rsidR="00542611" w:rsidRPr="00C53608">
        <w:rPr>
          <w:rFonts w:ascii="Times New Roman" w:hAnsi="Times New Roman" w:cs="Times New Roman"/>
          <w:sz w:val="28"/>
          <w:szCs w:val="28"/>
          <w:lang w:val="en-US"/>
        </w:rPr>
        <w:t xml:space="preserve"> embryonic stem cells</w:t>
      </w:r>
      <w:r w:rsidR="00356599">
        <w:rPr>
          <w:rFonts w:ascii="Times New Roman" w:hAnsi="Times New Roman" w:cs="Times New Roman"/>
          <w:sz w:val="28"/>
          <w:szCs w:val="28"/>
          <w:lang w:val="en-US"/>
        </w:rPr>
        <w:t>.</w:t>
      </w:r>
      <w:r w:rsidR="00FE2387">
        <w:rPr>
          <w:rFonts w:ascii="Times New Roman" w:hAnsi="Times New Roman" w:cs="Times New Roman"/>
          <w:sz w:val="28"/>
          <w:szCs w:val="28"/>
          <w:lang w:val="en-US"/>
        </w:rPr>
        <w:t xml:space="preserve"> The</w:t>
      </w:r>
      <w:r w:rsidR="004A24CB">
        <w:rPr>
          <w:rFonts w:ascii="Times New Roman" w:hAnsi="Times New Roman" w:cs="Times New Roman"/>
          <w:sz w:val="28"/>
          <w:szCs w:val="28"/>
          <w:lang w:val="en-US"/>
        </w:rPr>
        <w:t xml:space="preserve"> procedures</w:t>
      </w:r>
      <w:r w:rsidR="007F2983">
        <w:rPr>
          <w:rFonts w:ascii="Times New Roman" w:hAnsi="Times New Roman" w:cs="Times New Roman"/>
          <w:sz w:val="28"/>
          <w:szCs w:val="28"/>
          <w:lang w:val="en-US"/>
        </w:rPr>
        <w:t xml:space="preserve"> were completed </w:t>
      </w:r>
      <w:r w:rsidR="004A24CB">
        <w:rPr>
          <w:rFonts w:ascii="Times New Roman" w:hAnsi="Times New Roman" w:cs="Times New Roman"/>
          <w:sz w:val="28"/>
          <w:szCs w:val="28"/>
          <w:lang w:val="en-US"/>
        </w:rPr>
        <w:t xml:space="preserve">with </w:t>
      </w:r>
      <w:r w:rsidR="00F433EB">
        <w:rPr>
          <w:rFonts w:ascii="Times New Roman" w:hAnsi="Times New Roman" w:cs="Times New Roman"/>
          <w:sz w:val="28"/>
          <w:szCs w:val="28"/>
          <w:lang w:val="en-US"/>
        </w:rPr>
        <w:t xml:space="preserve">confirming significantly enhanced </w:t>
      </w:r>
      <w:r w:rsidR="004A24CB">
        <w:rPr>
          <w:rFonts w:ascii="Times New Roman" w:hAnsi="Times New Roman" w:cs="Times New Roman"/>
          <w:sz w:val="28"/>
          <w:szCs w:val="28"/>
          <w:lang w:val="en-US"/>
        </w:rPr>
        <w:t>insulin transcription in the H1 cells</w:t>
      </w:r>
      <w:r w:rsidR="004A281E">
        <w:rPr>
          <w:rFonts w:ascii="Times New Roman" w:hAnsi="Times New Roman" w:cs="Times New Roman"/>
          <w:sz w:val="28"/>
          <w:szCs w:val="28"/>
          <w:lang w:val="en-US"/>
        </w:rPr>
        <w:t xml:space="preserve"> and was followed by in vitro </w:t>
      </w:r>
      <w:r w:rsidR="0009216B" w:rsidRPr="00C53608">
        <w:rPr>
          <w:rFonts w:ascii="Times New Roman" w:hAnsi="Times New Roman" w:cs="Times New Roman"/>
          <w:sz w:val="28"/>
          <w:szCs w:val="28"/>
          <w:lang w:val="en-US"/>
        </w:rPr>
        <w:t>differentiat</w:t>
      </w:r>
      <w:r w:rsidR="004A281E">
        <w:rPr>
          <w:rFonts w:ascii="Times New Roman" w:hAnsi="Times New Roman" w:cs="Times New Roman"/>
          <w:sz w:val="28"/>
          <w:szCs w:val="28"/>
          <w:lang w:val="en-US"/>
        </w:rPr>
        <w:t xml:space="preserve">ion of the CRISPR-edited </w:t>
      </w:r>
      <w:r w:rsidR="003D3269">
        <w:rPr>
          <w:rFonts w:ascii="Times New Roman" w:hAnsi="Times New Roman" w:cs="Times New Roman"/>
          <w:sz w:val="28"/>
          <w:szCs w:val="28"/>
          <w:lang w:val="en-US"/>
        </w:rPr>
        <w:t xml:space="preserve">stem cells toward pancreatic beta cells. </w:t>
      </w:r>
      <w:r w:rsidR="002F2F2A">
        <w:rPr>
          <w:rFonts w:ascii="Times New Roman" w:hAnsi="Times New Roman" w:cs="Times New Roman"/>
          <w:sz w:val="28"/>
          <w:szCs w:val="28"/>
          <w:lang w:val="en-US"/>
        </w:rPr>
        <w:t xml:space="preserve">Additionally, for comparison purposes two other </w:t>
      </w:r>
      <w:r w:rsidR="00A65232">
        <w:rPr>
          <w:rFonts w:ascii="Times New Roman" w:hAnsi="Times New Roman" w:cs="Times New Roman"/>
          <w:sz w:val="28"/>
          <w:szCs w:val="28"/>
          <w:lang w:val="en-US"/>
        </w:rPr>
        <w:t xml:space="preserve">groups of </w:t>
      </w:r>
      <w:r w:rsidR="002F2F2A">
        <w:rPr>
          <w:rFonts w:ascii="Times New Roman" w:hAnsi="Times New Roman" w:cs="Times New Roman"/>
          <w:sz w:val="28"/>
          <w:szCs w:val="28"/>
          <w:lang w:val="en-US"/>
        </w:rPr>
        <w:t xml:space="preserve">H1 cells were leveraged: ordinary (not genome-edited) ones and </w:t>
      </w:r>
      <w:r w:rsidR="0038757E">
        <w:rPr>
          <w:rFonts w:ascii="Times New Roman" w:hAnsi="Times New Roman" w:cs="Times New Roman"/>
          <w:sz w:val="28"/>
          <w:szCs w:val="28"/>
          <w:lang w:val="en-US"/>
        </w:rPr>
        <w:t xml:space="preserve">ones with CRISPR-edited genome but without gRNA </w:t>
      </w:r>
      <w:r w:rsidR="00737B27">
        <w:rPr>
          <w:rFonts w:ascii="Times New Roman" w:hAnsi="Times New Roman" w:cs="Times New Roman"/>
          <w:sz w:val="28"/>
          <w:szCs w:val="28"/>
          <w:lang w:val="en-US"/>
        </w:rPr>
        <w:t>part</w:t>
      </w:r>
      <w:r w:rsidR="0038757E">
        <w:rPr>
          <w:rFonts w:ascii="Times New Roman" w:hAnsi="Times New Roman" w:cs="Times New Roman"/>
          <w:sz w:val="28"/>
          <w:szCs w:val="28"/>
          <w:lang w:val="en-US"/>
        </w:rPr>
        <w:t xml:space="preserve">. </w:t>
      </w:r>
      <w:r w:rsidR="0061255F">
        <w:rPr>
          <w:rFonts w:ascii="Times New Roman" w:hAnsi="Times New Roman" w:cs="Times New Roman"/>
          <w:sz w:val="28"/>
          <w:szCs w:val="28"/>
          <w:lang w:val="en-US"/>
        </w:rPr>
        <w:tab/>
      </w:r>
      <w:r w:rsidR="0061255F">
        <w:rPr>
          <w:rFonts w:ascii="Times New Roman" w:hAnsi="Times New Roman" w:cs="Times New Roman"/>
          <w:sz w:val="28"/>
          <w:szCs w:val="28"/>
          <w:lang w:val="en-US"/>
        </w:rPr>
        <w:tab/>
      </w:r>
      <w:r w:rsidR="0061255F">
        <w:rPr>
          <w:rFonts w:ascii="Times New Roman" w:hAnsi="Times New Roman" w:cs="Times New Roman"/>
          <w:sz w:val="28"/>
          <w:szCs w:val="28"/>
          <w:lang w:val="en-US"/>
        </w:rPr>
        <w:tab/>
      </w:r>
      <w:r w:rsidR="0061255F">
        <w:rPr>
          <w:rFonts w:ascii="Times New Roman" w:hAnsi="Times New Roman" w:cs="Times New Roman"/>
          <w:sz w:val="28"/>
          <w:szCs w:val="28"/>
          <w:lang w:val="en-US"/>
        </w:rPr>
        <w:tab/>
      </w:r>
      <w:r w:rsidR="0061255F">
        <w:rPr>
          <w:rFonts w:ascii="Times New Roman" w:hAnsi="Times New Roman" w:cs="Times New Roman"/>
          <w:sz w:val="28"/>
          <w:szCs w:val="28"/>
          <w:lang w:val="en-US"/>
        </w:rPr>
        <w:tab/>
      </w:r>
      <w:r w:rsidR="0061255F">
        <w:rPr>
          <w:rFonts w:ascii="Times New Roman" w:hAnsi="Times New Roman" w:cs="Times New Roman"/>
          <w:sz w:val="28"/>
          <w:szCs w:val="28"/>
          <w:lang w:val="en-US"/>
        </w:rPr>
        <w:tab/>
      </w:r>
      <w:r w:rsidR="0061255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lastRenderedPageBreak/>
        <w:tab/>
      </w:r>
      <w:r w:rsidR="0061255F">
        <w:rPr>
          <w:rFonts w:ascii="Times New Roman" w:hAnsi="Times New Roman" w:cs="Times New Roman"/>
          <w:sz w:val="28"/>
          <w:szCs w:val="28"/>
          <w:lang w:val="en-US"/>
        </w:rPr>
        <w:t xml:space="preserve">Before proceeding to the differentiation, </w:t>
      </w:r>
      <w:r w:rsidR="003040A5" w:rsidRPr="00C53608">
        <w:rPr>
          <w:rFonts w:ascii="Times New Roman" w:hAnsi="Times New Roman" w:cs="Times New Roman"/>
          <w:sz w:val="28"/>
          <w:szCs w:val="28"/>
          <w:lang w:val="en-US"/>
        </w:rPr>
        <w:t>Hoechst</w:t>
      </w:r>
      <w:r w:rsidR="0020187E" w:rsidRPr="00C53608">
        <w:rPr>
          <w:rFonts w:ascii="Times New Roman" w:hAnsi="Times New Roman" w:cs="Times New Roman"/>
          <w:sz w:val="28"/>
          <w:szCs w:val="28"/>
          <w:lang w:val="en-US"/>
        </w:rPr>
        <w:t xml:space="preserve"> dye</w:t>
      </w:r>
      <w:r w:rsidR="00E96FBD">
        <w:rPr>
          <w:rFonts w:ascii="Times New Roman" w:hAnsi="Times New Roman" w:cs="Times New Roman"/>
          <w:sz w:val="28"/>
          <w:szCs w:val="28"/>
          <w:lang w:val="en-US"/>
        </w:rPr>
        <w:t xml:space="preserve">-based immunostaining </w:t>
      </w:r>
      <w:r w:rsidR="0020187E" w:rsidRPr="00C53608">
        <w:rPr>
          <w:rFonts w:ascii="Times New Roman" w:hAnsi="Times New Roman" w:cs="Times New Roman"/>
          <w:sz w:val="28"/>
          <w:szCs w:val="28"/>
          <w:lang w:val="en-US"/>
        </w:rPr>
        <w:t>was</w:t>
      </w:r>
      <w:r w:rsidR="00E96FBD">
        <w:rPr>
          <w:rFonts w:ascii="Times New Roman" w:hAnsi="Times New Roman" w:cs="Times New Roman"/>
          <w:sz w:val="28"/>
          <w:szCs w:val="28"/>
          <w:lang w:val="en-US"/>
        </w:rPr>
        <w:t xml:space="preserve"> performed on the genome-edited H1 cells </w:t>
      </w:r>
      <w:r w:rsidR="0020187E" w:rsidRPr="00C53608">
        <w:rPr>
          <w:rFonts w:ascii="Times New Roman" w:hAnsi="Times New Roman" w:cs="Times New Roman"/>
          <w:sz w:val="28"/>
          <w:szCs w:val="28"/>
          <w:lang w:val="en-US"/>
        </w:rPr>
        <w:t xml:space="preserve">for </w:t>
      </w:r>
      <w:r w:rsidR="00507EFB">
        <w:rPr>
          <w:rFonts w:ascii="Times New Roman" w:hAnsi="Times New Roman" w:cs="Times New Roman"/>
          <w:sz w:val="28"/>
          <w:szCs w:val="28"/>
          <w:lang w:val="en-US"/>
        </w:rPr>
        <w:t xml:space="preserve">confirming the expression </w:t>
      </w:r>
      <w:r w:rsidR="005825A7">
        <w:rPr>
          <w:rFonts w:ascii="Times New Roman" w:hAnsi="Times New Roman" w:cs="Times New Roman"/>
          <w:sz w:val="28"/>
          <w:szCs w:val="28"/>
          <w:lang w:val="en-US"/>
        </w:rPr>
        <w:t xml:space="preserve">of the target </w:t>
      </w:r>
      <w:r w:rsidR="00BC2B83">
        <w:rPr>
          <w:rFonts w:ascii="Times New Roman" w:hAnsi="Times New Roman" w:cs="Times New Roman"/>
          <w:sz w:val="28"/>
          <w:szCs w:val="28"/>
          <w:lang w:val="en-US"/>
        </w:rPr>
        <w:t xml:space="preserve">gene </w:t>
      </w:r>
      <w:r w:rsidR="00507EFB">
        <w:rPr>
          <w:rFonts w:ascii="Times New Roman" w:hAnsi="Times New Roman" w:cs="Times New Roman"/>
          <w:sz w:val="28"/>
          <w:szCs w:val="28"/>
          <w:lang w:val="en-US"/>
        </w:rPr>
        <w:t xml:space="preserve">by </w:t>
      </w:r>
      <w:r w:rsidR="0020187E" w:rsidRPr="00C53608">
        <w:rPr>
          <w:rFonts w:ascii="Times New Roman" w:hAnsi="Times New Roman" w:cs="Times New Roman"/>
          <w:sz w:val="28"/>
          <w:szCs w:val="28"/>
          <w:lang w:val="en-US"/>
        </w:rPr>
        <w:t>detecti</w:t>
      </w:r>
      <w:r w:rsidR="00507EFB">
        <w:rPr>
          <w:rFonts w:ascii="Times New Roman" w:hAnsi="Times New Roman" w:cs="Times New Roman"/>
          <w:sz w:val="28"/>
          <w:szCs w:val="28"/>
          <w:lang w:val="en-US"/>
        </w:rPr>
        <w:t xml:space="preserve">ng </w:t>
      </w:r>
      <w:r w:rsidR="0020187E" w:rsidRPr="00C53608">
        <w:rPr>
          <w:rFonts w:ascii="Times New Roman" w:hAnsi="Times New Roman" w:cs="Times New Roman"/>
          <w:sz w:val="28"/>
          <w:szCs w:val="28"/>
          <w:lang w:val="en-US"/>
        </w:rPr>
        <w:t xml:space="preserve">insulin </w:t>
      </w:r>
      <w:r w:rsidR="00507EFB">
        <w:rPr>
          <w:rFonts w:ascii="Times New Roman" w:hAnsi="Times New Roman" w:cs="Times New Roman"/>
          <w:sz w:val="28"/>
          <w:szCs w:val="28"/>
          <w:lang w:val="en-US"/>
        </w:rPr>
        <w:t>as protein</w:t>
      </w:r>
      <w:r w:rsidR="0020187E" w:rsidRPr="00C53608">
        <w:rPr>
          <w:rFonts w:ascii="Times New Roman" w:hAnsi="Times New Roman" w:cs="Times New Roman"/>
          <w:sz w:val="28"/>
          <w:szCs w:val="28"/>
          <w:lang w:val="en-US"/>
        </w:rPr>
        <w:t xml:space="preserve">. </w:t>
      </w:r>
      <w:r w:rsidR="00DA17AF">
        <w:rPr>
          <w:rFonts w:ascii="Times New Roman" w:hAnsi="Times New Roman" w:cs="Times New Roman"/>
          <w:sz w:val="28"/>
          <w:szCs w:val="28"/>
          <w:lang w:val="en-US"/>
        </w:rPr>
        <w:t>M</w:t>
      </w:r>
      <w:r w:rsidR="00A7327F" w:rsidRPr="00C53608">
        <w:rPr>
          <w:rFonts w:ascii="Times New Roman" w:hAnsi="Times New Roman" w:cs="Times New Roman"/>
          <w:sz w:val="28"/>
          <w:szCs w:val="28"/>
          <w:lang w:val="en-US"/>
        </w:rPr>
        <w:t xml:space="preserve">ouse </w:t>
      </w:r>
      <w:r w:rsidR="00DA17AF">
        <w:rPr>
          <w:rFonts w:ascii="Times New Roman" w:hAnsi="Times New Roman" w:cs="Times New Roman"/>
          <w:sz w:val="28"/>
          <w:szCs w:val="28"/>
          <w:lang w:val="en-US"/>
        </w:rPr>
        <w:t xml:space="preserve">native </w:t>
      </w:r>
      <w:r w:rsidR="00A7327F" w:rsidRPr="00C53608">
        <w:rPr>
          <w:rFonts w:ascii="Times New Roman" w:hAnsi="Times New Roman" w:cs="Times New Roman"/>
          <w:sz w:val="28"/>
          <w:szCs w:val="28"/>
          <w:lang w:val="en-US"/>
        </w:rPr>
        <w:t xml:space="preserve">Min6 </w:t>
      </w:r>
      <w:r w:rsidR="000011F7" w:rsidRPr="00C53608">
        <w:rPr>
          <w:rFonts w:ascii="Times New Roman" w:hAnsi="Times New Roman" w:cs="Times New Roman"/>
          <w:sz w:val="28"/>
          <w:szCs w:val="28"/>
          <w:lang w:val="en-US"/>
        </w:rPr>
        <w:t>cell line has been chosen a</w:t>
      </w:r>
      <w:r w:rsidR="000525FF" w:rsidRPr="00C53608">
        <w:rPr>
          <w:rFonts w:ascii="Times New Roman" w:hAnsi="Times New Roman" w:cs="Times New Roman"/>
          <w:sz w:val="28"/>
          <w:szCs w:val="28"/>
          <w:lang w:val="en-US"/>
        </w:rPr>
        <w:t xml:space="preserve">s a control </w:t>
      </w:r>
      <w:r w:rsidR="00A7327F" w:rsidRPr="00C53608">
        <w:rPr>
          <w:rFonts w:ascii="Times New Roman" w:hAnsi="Times New Roman" w:cs="Times New Roman"/>
          <w:sz w:val="28"/>
          <w:szCs w:val="28"/>
          <w:lang w:val="en-US"/>
        </w:rPr>
        <w:t xml:space="preserve">for </w:t>
      </w:r>
      <w:r w:rsidR="000011F7" w:rsidRPr="00C53608">
        <w:rPr>
          <w:rFonts w:ascii="Times New Roman" w:hAnsi="Times New Roman" w:cs="Times New Roman"/>
          <w:sz w:val="28"/>
          <w:szCs w:val="28"/>
          <w:lang w:val="en-US"/>
        </w:rPr>
        <w:t xml:space="preserve">comparison with </w:t>
      </w:r>
      <w:r w:rsidR="00A7327F" w:rsidRPr="00C53608">
        <w:rPr>
          <w:rFonts w:ascii="Times New Roman" w:hAnsi="Times New Roman" w:cs="Times New Roman"/>
          <w:sz w:val="28"/>
          <w:szCs w:val="28"/>
          <w:lang w:val="en-US"/>
        </w:rPr>
        <w:t>th</w:t>
      </w:r>
      <w:r w:rsidR="00760810">
        <w:rPr>
          <w:rFonts w:ascii="Times New Roman" w:hAnsi="Times New Roman" w:cs="Times New Roman"/>
          <w:sz w:val="28"/>
          <w:szCs w:val="28"/>
          <w:lang w:val="en-US"/>
        </w:rPr>
        <w:t xml:space="preserve">e </w:t>
      </w:r>
      <w:r w:rsidR="0022326A">
        <w:rPr>
          <w:rFonts w:ascii="Times New Roman" w:hAnsi="Times New Roman" w:cs="Times New Roman"/>
          <w:sz w:val="28"/>
          <w:szCs w:val="28"/>
          <w:lang w:val="en-US"/>
        </w:rPr>
        <w:t xml:space="preserve">H1 cells </w:t>
      </w:r>
      <w:r w:rsidR="00A7327F" w:rsidRPr="00C53608">
        <w:rPr>
          <w:rFonts w:ascii="Times New Roman" w:hAnsi="Times New Roman" w:cs="Times New Roman"/>
          <w:sz w:val="28"/>
          <w:szCs w:val="28"/>
          <w:lang w:val="en-US"/>
        </w:rPr>
        <w:t>with increased expression of insulin</w:t>
      </w:r>
      <w:r w:rsidR="009A23DB" w:rsidRPr="00C53608">
        <w:rPr>
          <w:rFonts w:ascii="Times New Roman" w:hAnsi="Times New Roman" w:cs="Times New Roman"/>
          <w:sz w:val="28"/>
          <w:szCs w:val="28"/>
          <w:lang w:val="en-US"/>
        </w:rPr>
        <w:t>. Hoechst staining</w:t>
      </w:r>
      <w:r w:rsidR="00CD6CBF">
        <w:rPr>
          <w:rFonts w:ascii="Times New Roman" w:hAnsi="Times New Roman" w:cs="Times New Roman"/>
          <w:sz w:val="28"/>
          <w:szCs w:val="28"/>
          <w:lang w:val="en-US"/>
        </w:rPr>
        <w:t xml:space="preserve"> is based on antibody</w:t>
      </w:r>
      <w:r w:rsidR="009A23DB" w:rsidRPr="00C53608">
        <w:rPr>
          <w:rFonts w:ascii="Times New Roman" w:hAnsi="Times New Roman" w:cs="Times New Roman"/>
          <w:sz w:val="28"/>
          <w:szCs w:val="28"/>
          <w:lang w:val="en-US"/>
        </w:rPr>
        <w:t xml:space="preserve"> </w:t>
      </w:r>
      <w:r w:rsidR="0029521D">
        <w:rPr>
          <w:rFonts w:ascii="Times New Roman" w:hAnsi="Times New Roman" w:cs="Times New Roman"/>
          <w:sz w:val="28"/>
          <w:szCs w:val="28"/>
          <w:lang w:val="en-US"/>
        </w:rPr>
        <w:t>specific</w:t>
      </w:r>
      <w:r w:rsidR="00CD6CBF">
        <w:rPr>
          <w:rFonts w:ascii="Times New Roman" w:hAnsi="Times New Roman" w:cs="Times New Roman"/>
          <w:sz w:val="28"/>
          <w:szCs w:val="28"/>
          <w:lang w:val="en-US"/>
        </w:rPr>
        <w:t xml:space="preserve">ity and thus </w:t>
      </w:r>
      <w:r w:rsidR="009A23DB" w:rsidRPr="00C53608">
        <w:rPr>
          <w:rFonts w:ascii="Times New Roman" w:hAnsi="Times New Roman" w:cs="Times New Roman"/>
          <w:sz w:val="28"/>
          <w:szCs w:val="28"/>
          <w:lang w:val="en-US"/>
        </w:rPr>
        <w:t xml:space="preserve">detects </w:t>
      </w:r>
      <w:r w:rsidR="006D668C" w:rsidRPr="00C53608">
        <w:rPr>
          <w:rFonts w:ascii="Times New Roman" w:hAnsi="Times New Roman" w:cs="Times New Roman"/>
          <w:sz w:val="28"/>
          <w:szCs w:val="28"/>
          <w:lang w:val="en-US"/>
        </w:rPr>
        <w:t>only those cells producing</w:t>
      </w:r>
      <w:r w:rsidR="00183095" w:rsidRPr="00C53608">
        <w:rPr>
          <w:rFonts w:ascii="Times New Roman" w:hAnsi="Times New Roman" w:cs="Times New Roman"/>
          <w:sz w:val="28"/>
          <w:szCs w:val="28"/>
          <w:lang w:val="en-US"/>
        </w:rPr>
        <w:t xml:space="preserve"> </w:t>
      </w:r>
      <w:r w:rsidR="00072D21" w:rsidRPr="00C53608">
        <w:rPr>
          <w:rFonts w:ascii="Times New Roman" w:hAnsi="Times New Roman" w:cs="Times New Roman"/>
          <w:sz w:val="28"/>
          <w:szCs w:val="28"/>
          <w:lang w:val="en-US"/>
        </w:rPr>
        <w:t>insulin</w:t>
      </w:r>
      <w:r w:rsidR="00CD6CBF">
        <w:rPr>
          <w:rFonts w:ascii="Times New Roman" w:hAnsi="Times New Roman" w:cs="Times New Roman"/>
          <w:sz w:val="28"/>
          <w:szCs w:val="28"/>
          <w:lang w:val="en-US"/>
        </w:rPr>
        <w:t>.</w:t>
      </w:r>
      <w:r w:rsidR="00072D21" w:rsidRPr="00C53608">
        <w:rPr>
          <w:rFonts w:ascii="Times New Roman" w:hAnsi="Times New Roman" w:cs="Times New Roman"/>
          <w:sz w:val="28"/>
          <w:szCs w:val="28"/>
          <w:lang w:val="en-US"/>
        </w:rPr>
        <w:t xml:space="preserve"> </w:t>
      </w:r>
      <w:r w:rsidR="00183095" w:rsidRPr="00C53608">
        <w:rPr>
          <w:rFonts w:ascii="Times New Roman" w:hAnsi="Times New Roman" w:cs="Times New Roman"/>
          <w:sz w:val="28"/>
          <w:szCs w:val="28"/>
          <w:lang w:val="en-US"/>
        </w:rPr>
        <w:t>It should also be noted here that</w:t>
      </w:r>
      <w:r w:rsidR="00386E3E" w:rsidRPr="00C53608">
        <w:rPr>
          <w:rFonts w:ascii="Times New Roman" w:hAnsi="Times New Roman" w:cs="Times New Roman"/>
          <w:sz w:val="28"/>
          <w:szCs w:val="28"/>
          <w:lang w:val="en-US"/>
        </w:rPr>
        <w:t xml:space="preserve"> to date </w:t>
      </w:r>
      <w:r w:rsidR="00183095" w:rsidRPr="00C53608">
        <w:rPr>
          <w:rFonts w:ascii="Times New Roman" w:hAnsi="Times New Roman" w:cs="Times New Roman"/>
          <w:sz w:val="28"/>
          <w:szCs w:val="28"/>
          <w:lang w:val="en-US"/>
        </w:rPr>
        <w:t xml:space="preserve">there </w:t>
      </w:r>
      <w:r w:rsidR="00811D5B" w:rsidRPr="00C53608">
        <w:rPr>
          <w:rFonts w:ascii="Times New Roman" w:hAnsi="Times New Roman" w:cs="Times New Roman"/>
          <w:sz w:val="28"/>
          <w:szCs w:val="28"/>
          <w:lang w:val="en-US"/>
        </w:rPr>
        <w:t xml:space="preserve">are only a few scientific </w:t>
      </w:r>
      <w:r w:rsidR="00757518" w:rsidRPr="00C53608">
        <w:rPr>
          <w:rFonts w:ascii="Times New Roman" w:hAnsi="Times New Roman" w:cs="Times New Roman"/>
          <w:sz w:val="28"/>
          <w:szCs w:val="28"/>
          <w:lang w:val="en-US"/>
        </w:rPr>
        <w:t>literatures</w:t>
      </w:r>
      <w:r w:rsidR="00811D5B" w:rsidRPr="00C53608">
        <w:rPr>
          <w:rFonts w:ascii="Times New Roman" w:hAnsi="Times New Roman" w:cs="Times New Roman"/>
          <w:sz w:val="28"/>
          <w:szCs w:val="28"/>
          <w:lang w:val="en-US"/>
        </w:rPr>
        <w:t xml:space="preserve"> available describing studies </w:t>
      </w:r>
      <w:r w:rsidR="004B4445">
        <w:rPr>
          <w:rFonts w:ascii="Times New Roman" w:hAnsi="Times New Roman" w:cs="Times New Roman"/>
          <w:sz w:val="28"/>
          <w:szCs w:val="28"/>
          <w:lang w:val="en-US"/>
        </w:rPr>
        <w:t xml:space="preserve">devoted to </w:t>
      </w:r>
      <w:r w:rsidR="00386E3E" w:rsidRPr="00C53608">
        <w:rPr>
          <w:rFonts w:ascii="Times New Roman" w:hAnsi="Times New Roman" w:cs="Times New Roman"/>
          <w:sz w:val="28"/>
          <w:szCs w:val="28"/>
          <w:lang w:val="en-US"/>
        </w:rPr>
        <w:t xml:space="preserve">immunocytochemically detecting </w:t>
      </w:r>
      <w:r w:rsidR="00757518" w:rsidRPr="00C53608">
        <w:rPr>
          <w:rFonts w:ascii="Times New Roman" w:hAnsi="Times New Roman" w:cs="Times New Roman"/>
          <w:sz w:val="28"/>
          <w:szCs w:val="28"/>
          <w:lang w:val="en-US"/>
        </w:rPr>
        <w:t xml:space="preserve">insulin. As a result of the staining, </w:t>
      </w:r>
      <w:r w:rsidR="00494F44">
        <w:rPr>
          <w:rFonts w:ascii="Times New Roman" w:hAnsi="Times New Roman" w:cs="Times New Roman"/>
          <w:sz w:val="28"/>
          <w:szCs w:val="28"/>
          <w:lang w:val="en-US"/>
        </w:rPr>
        <w:t xml:space="preserve">activated </w:t>
      </w:r>
      <w:r w:rsidR="00AB34C3">
        <w:rPr>
          <w:rFonts w:ascii="Times New Roman" w:hAnsi="Times New Roman" w:cs="Times New Roman"/>
          <w:sz w:val="28"/>
          <w:szCs w:val="28"/>
          <w:lang w:val="en-US"/>
        </w:rPr>
        <w:t xml:space="preserve">transcription of insulin gene and </w:t>
      </w:r>
      <w:r w:rsidR="004E0F33">
        <w:rPr>
          <w:rFonts w:ascii="Times New Roman" w:hAnsi="Times New Roman" w:cs="Times New Roman"/>
          <w:sz w:val="28"/>
          <w:szCs w:val="28"/>
          <w:lang w:val="en-US"/>
        </w:rPr>
        <w:t xml:space="preserve">consequently </w:t>
      </w:r>
      <w:r w:rsidR="00CA26B6" w:rsidRPr="00C53608">
        <w:rPr>
          <w:rFonts w:ascii="Times New Roman" w:hAnsi="Times New Roman" w:cs="Times New Roman"/>
          <w:sz w:val="28"/>
          <w:szCs w:val="28"/>
          <w:lang w:val="en-US"/>
        </w:rPr>
        <w:t xml:space="preserve">insulin </w:t>
      </w:r>
      <w:r w:rsidR="004E0F33">
        <w:rPr>
          <w:rFonts w:ascii="Times New Roman" w:hAnsi="Times New Roman" w:cs="Times New Roman"/>
          <w:sz w:val="28"/>
          <w:szCs w:val="28"/>
          <w:lang w:val="en-US"/>
        </w:rPr>
        <w:t xml:space="preserve">hormone </w:t>
      </w:r>
      <w:r w:rsidR="00CA26B6" w:rsidRPr="00C53608">
        <w:rPr>
          <w:rFonts w:ascii="Times New Roman" w:hAnsi="Times New Roman" w:cs="Times New Roman"/>
          <w:sz w:val="28"/>
          <w:szCs w:val="28"/>
          <w:lang w:val="en-US"/>
        </w:rPr>
        <w:t xml:space="preserve">was successfully </w:t>
      </w:r>
      <w:r w:rsidR="00D003B0" w:rsidRPr="00C53608">
        <w:rPr>
          <w:rFonts w:ascii="Times New Roman" w:hAnsi="Times New Roman" w:cs="Times New Roman"/>
          <w:sz w:val="28"/>
          <w:szCs w:val="28"/>
          <w:lang w:val="en-US"/>
        </w:rPr>
        <w:t>detected,</w:t>
      </w:r>
      <w:r w:rsidR="00CA26B6" w:rsidRPr="00C53608">
        <w:rPr>
          <w:rFonts w:ascii="Times New Roman" w:hAnsi="Times New Roman" w:cs="Times New Roman"/>
          <w:sz w:val="28"/>
          <w:szCs w:val="28"/>
          <w:lang w:val="en-US"/>
        </w:rPr>
        <w:t xml:space="preserve"> and the level of expression </w:t>
      </w:r>
      <w:r w:rsidR="007849B9" w:rsidRPr="00C53608">
        <w:rPr>
          <w:rFonts w:ascii="Times New Roman" w:hAnsi="Times New Roman" w:cs="Times New Roman"/>
          <w:sz w:val="28"/>
          <w:szCs w:val="28"/>
          <w:lang w:val="en-US"/>
        </w:rPr>
        <w:t xml:space="preserve">(color) </w:t>
      </w:r>
      <w:r w:rsidR="00CA26B6" w:rsidRPr="00C53608">
        <w:rPr>
          <w:rFonts w:ascii="Times New Roman" w:hAnsi="Times New Roman" w:cs="Times New Roman"/>
          <w:sz w:val="28"/>
          <w:szCs w:val="28"/>
          <w:lang w:val="en-US"/>
        </w:rPr>
        <w:t xml:space="preserve">was </w:t>
      </w:r>
      <w:r w:rsidR="007849B9" w:rsidRPr="00C53608">
        <w:rPr>
          <w:rFonts w:ascii="Times New Roman" w:hAnsi="Times New Roman" w:cs="Times New Roman"/>
          <w:sz w:val="28"/>
          <w:szCs w:val="28"/>
          <w:lang w:val="en-US"/>
        </w:rPr>
        <w:t>statistically significant.</w:t>
      </w:r>
      <w:r w:rsidR="00D003B0" w:rsidRPr="00C53608">
        <w:rPr>
          <w:rFonts w:ascii="Times New Roman" w:hAnsi="Times New Roman" w:cs="Times New Roman"/>
          <w:sz w:val="28"/>
          <w:szCs w:val="28"/>
          <w:lang w:val="en-US"/>
        </w:rPr>
        <w:tab/>
      </w:r>
      <w:r w:rsidR="00901337">
        <w:rPr>
          <w:rFonts w:ascii="Times New Roman" w:hAnsi="Times New Roman" w:cs="Times New Roman"/>
          <w:sz w:val="28"/>
          <w:szCs w:val="28"/>
          <w:lang w:val="en-US"/>
        </w:rPr>
        <w:tab/>
      </w:r>
      <w:r w:rsidR="00BC2B83">
        <w:rPr>
          <w:rFonts w:ascii="Times New Roman" w:hAnsi="Times New Roman" w:cs="Times New Roman"/>
          <w:sz w:val="28"/>
          <w:szCs w:val="28"/>
          <w:lang w:val="en-US"/>
        </w:rPr>
        <w:tab/>
      </w:r>
      <w:r w:rsidR="00BC2B83">
        <w:rPr>
          <w:rFonts w:ascii="Times New Roman" w:hAnsi="Times New Roman" w:cs="Times New Roman"/>
          <w:sz w:val="28"/>
          <w:szCs w:val="28"/>
          <w:lang w:val="en-US"/>
        </w:rPr>
        <w:tab/>
      </w:r>
      <w:r w:rsidR="00BC2B83">
        <w:rPr>
          <w:rFonts w:ascii="Times New Roman" w:hAnsi="Times New Roman" w:cs="Times New Roman"/>
          <w:sz w:val="28"/>
          <w:szCs w:val="28"/>
          <w:lang w:val="en-US"/>
        </w:rPr>
        <w:tab/>
      </w:r>
      <w:r w:rsidR="00BC2B83">
        <w:rPr>
          <w:rFonts w:ascii="Times New Roman" w:hAnsi="Times New Roman" w:cs="Times New Roman"/>
          <w:sz w:val="28"/>
          <w:szCs w:val="28"/>
          <w:lang w:val="en-US"/>
        </w:rPr>
        <w:tab/>
      </w:r>
      <w:r w:rsidR="00BC2B83">
        <w:rPr>
          <w:rFonts w:ascii="Times New Roman" w:hAnsi="Times New Roman" w:cs="Times New Roman"/>
          <w:sz w:val="28"/>
          <w:szCs w:val="28"/>
          <w:lang w:val="en-US"/>
        </w:rPr>
        <w:tab/>
      </w:r>
      <w:r w:rsidR="00D003B0" w:rsidRPr="00C53608">
        <w:rPr>
          <w:rFonts w:ascii="Times New Roman" w:hAnsi="Times New Roman" w:cs="Times New Roman"/>
          <w:sz w:val="28"/>
          <w:szCs w:val="28"/>
          <w:lang w:val="en-US"/>
        </w:rPr>
        <w:t>The next step was to perform</w:t>
      </w:r>
      <w:r w:rsidR="00BC2B83">
        <w:rPr>
          <w:rFonts w:ascii="Times New Roman" w:hAnsi="Times New Roman" w:cs="Times New Roman"/>
          <w:sz w:val="28"/>
          <w:szCs w:val="28"/>
          <w:lang w:val="en-US"/>
        </w:rPr>
        <w:t xml:space="preserve"> the</w:t>
      </w:r>
      <w:r w:rsidR="00D003B0" w:rsidRPr="00C53608">
        <w:rPr>
          <w:rFonts w:ascii="Times New Roman" w:hAnsi="Times New Roman" w:cs="Times New Roman"/>
          <w:sz w:val="28"/>
          <w:szCs w:val="28"/>
          <w:lang w:val="en-US"/>
        </w:rPr>
        <w:t xml:space="preserve"> differentiation </w:t>
      </w:r>
      <w:r w:rsidR="00BC2B83">
        <w:rPr>
          <w:rFonts w:ascii="Times New Roman" w:hAnsi="Times New Roman" w:cs="Times New Roman"/>
          <w:sz w:val="28"/>
          <w:szCs w:val="28"/>
          <w:lang w:val="en-US"/>
        </w:rPr>
        <w:t xml:space="preserve">process. As mentioned above, </w:t>
      </w:r>
      <w:r w:rsidR="00B914EC">
        <w:rPr>
          <w:rFonts w:ascii="Times New Roman" w:hAnsi="Times New Roman" w:cs="Times New Roman"/>
          <w:sz w:val="28"/>
          <w:szCs w:val="28"/>
          <w:lang w:val="en-US"/>
        </w:rPr>
        <w:t xml:space="preserve">to date </w:t>
      </w:r>
      <w:r w:rsidR="00BC2B83">
        <w:rPr>
          <w:rFonts w:ascii="Times New Roman" w:hAnsi="Times New Roman" w:cs="Times New Roman"/>
          <w:sz w:val="28"/>
          <w:szCs w:val="28"/>
          <w:lang w:val="en-US"/>
        </w:rPr>
        <w:t>s</w:t>
      </w:r>
      <w:r w:rsidR="00DA319C" w:rsidRPr="00C53608">
        <w:rPr>
          <w:rFonts w:ascii="Times New Roman" w:hAnsi="Times New Roman" w:cs="Times New Roman"/>
          <w:sz w:val="28"/>
          <w:szCs w:val="28"/>
          <w:lang w:val="en-US"/>
        </w:rPr>
        <w:t>everal differentiation protocols are available describing production of insulin producing beta cells from stem cells</w:t>
      </w:r>
      <w:r w:rsidR="00B914EC">
        <w:rPr>
          <w:rFonts w:ascii="Times New Roman" w:hAnsi="Times New Roman" w:cs="Times New Roman"/>
          <w:sz w:val="28"/>
          <w:szCs w:val="28"/>
          <w:lang w:val="en-US"/>
        </w:rPr>
        <w:t xml:space="preserve">, both embryonic and induced </w:t>
      </w:r>
      <w:r w:rsidR="00EB4064">
        <w:rPr>
          <w:rFonts w:ascii="Times New Roman" w:hAnsi="Times New Roman" w:cs="Times New Roman"/>
          <w:sz w:val="28"/>
          <w:szCs w:val="28"/>
          <w:lang w:val="en-US"/>
        </w:rPr>
        <w:t>pluripotent</w:t>
      </w:r>
      <w:r w:rsidR="00DA319C" w:rsidRPr="00C53608">
        <w:rPr>
          <w:rFonts w:ascii="Times New Roman" w:hAnsi="Times New Roman" w:cs="Times New Roman"/>
          <w:sz w:val="28"/>
          <w:szCs w:val="28"/>
          <w:lang w:val="en-US"/>
        </w:rPr>
        <w:t xml:space="preserve">. </w:t>
      </w:r>
      <w:r w:rsidR="008136F5">
        <w:rPr>
          <w:rFonts w:ascii="Times New Roman" w:hAnsi="Times New Roman" w:cs="Times New Roman"/>
          <w:sz w:val="28"/>
          <w:szCs w:val="28"/>
          <w:lang w:val="en-US"/>
        </w:rPr>
        <w:t xml:space="preserve">Considering that </w:t>
      </w:r>
      <w:r w:rsidR="00796BDD" w:rsidRPr="00C53608">
        <w:rPr>
          <w:rFonts w:ascii="Times New Roman" w:hAnsi="Times New Roman" w:cs="Times New Roman"/>
          <w:sz w:val="28"/>
          <w:szCs w:val="28"/>
          <w:lang w:val="en-US"/>
        </w:rPr>
        <w:t xml:space="preserve">formation of beta cells during embryonic development </w:t>
      </w:r>
      <w:r w:rsidR="00A30995">
        <w:rPr>
          <w:rFonts w:ascii="Times New Roman" w:hAnsi="Times New Roman" w:cs="Times New Roman"/>
          <w:sz w:val="28"/>
          <w:szCs w:val="28"/>
          <w:lang w:val="en-US"/>
        </w:rPr>
        <w:t xml:space="preserve">in nature </w:t>
      </w:r>
      <w:r w:rsidR="00796BDD" w:rsidRPr="00C53608">
        <w:rPr>
          <w:rFonts w:ascii="Times New Roman" w:hAnsi="Times New Roman" w:cs="Times New Roman"/>
          <w:sz w:val="28"/>
          <w:szCs w:val="28"/>
          <w:lang w:val="en-US"/>
        </w:rPr>
        <w:t xml:space="preserve">is </w:t>
      </w:r>
      <w:r w:rsidR="00D92A55">
        <w:rPr>
          <w:rFonts w:ascii="Times New Roman" w:hAnsi="Times New Roman" w:cs="Times New Roman"/>
          <w:sz w:val="28"/>
          <w:szCs w:val="28"/>
          <w:lang w:val="en-US"/>
        </w:rPr>
        <w:t>w</w:t>
      </w:r>
      <w:r w:rsidR="00A30995">
        <w:rPr>
          <w:rFonts w:ascii="Times New Roman" w:hAnsi="Times New Roman" w:cs="Times New Roman"/>
          <w:sz w:val="28"/>
          <w:szCs w:val="28"/>
          <w:lang w:val="en-US"/>
        </w:rPr>
        <w:t xml:space="preserve">ell </w:t>
      </w:r>
      <w:r w:rsidR="00D92A55">
        <w:rPr>
          <w:rFonts w:ascii="Times New Roman" w:hAnsi="Times New Roman" w:cs="Times New Roman"/>
          <w:sz w:val="28"/>
          <w:szCs w:val="28"/>
          <w:lang w:val="en-US"/>
        </w:rPr>
        <w:t xml:space="preserve">studied and </w:t>
      </w:r>
      <w:r w:rsidR="00D2418E" w:rsidRPr="00C53608">
        <w:rPr>
          <w:rFonts w:ascii="Times New Roman" w:hAnsi="Times New Roman" w:cs="Times New Roman"/>
          <w:sz w:val="28"/>
          <w:szCs w:val="28"/>
          <w:lang w:val="en-US"/>
        </w:rPr>
        <w:t>relying on available literature</w:t>
      </w:r>
      <w:r w:rsidR="003E386D">
        <w:rPr>
          <w:rFonts w:ascii="Times New Roman" w:hAnsi="Times New Roman" w:cs="Times New Roman"/>
          <w:sz w:val="28"/>
          <w:szCs w:val="28"/>
          <w:lang w:val="en-US"/>
        </w:rPr>
        <w:t>, t</w:t>
      </w:r>
      <w:r w:rsidR="00A52D7C">
        <w:rPr>
          <w:rFonts w:ascii="Times New Roman" w:hAnsi="Times New Roman" w:cs="Times New Roman"/>
          <w:sz w:val="28"/>
          <w:szCs w:val="28"/>
          <w:lang w:val="en-US"/>
        </w:rPr>
        <w:t xml:space="preserve">he </w:t>
      </w:r>
      <w:r w:rsidR="00D2418E" w:rsidRPr="00C53608">
        <w:rPr>
          <w:rFonts w:ascii="Times New Roman" w:hAnsi="Times New Roman" w:cs="Times New Roman"/>
          <w:sz w:val="28"/>
          <w:szCs w:val="28"/>
          <w:lang w:val="en-US"/>
        </w:rPr>
        <w:t>differentiation process</w:t>
      </w:r>
      <w:r w:rsidR="003E386D">
        <w:rPr>
          <w:rFonts w:ascii="Times New Roman" w:hAnsi="Times New Roman" w:cs="Times New Roman"/>
          <w:sz w:val="28"/>
          <w:szCs w:val="28"/>
          <w:lang w:val="en-US"/>
        </w:rPr>
        <w:t xml:space="preserve"> was </w:t>
      </w:r>
      <w:r w:rsidR="00D2418E" w:rsidRPr="00C53608">
        <w:rPr>
          <w:rFonts w:ascii="Times New Roman" w:hAnsi="Times New Roman" w:cs="Times New Roman"/>
          <w:sz w:val="28"/>
          <w:szCs w:val="28"/>
          <w:lang w:val="en-US"/>
        </w:rPr>
        <w:t>completed and desired transcription</w:t>
      </w:r>
      <w:r w:rsidR="0088205F">
        <w:rPr>
          <w:rFonts w:ascii="Times New Roman" w:hAnsi="Times New Roman" w:cs="Times New Roman"/>
          <w:sz w:val="28"/>
          <w:szCs w:val="28"/>
          <w:lang w:val="en-US"/>
        </w:rPr>
        <w:t>s</w:t>
      </w:r>
      <w:r w:rsidR="00D2418E" w:rsidRPr="00C53608">
        <w:rPr>
          <w:rFonts w:ascii="Times New Roman" w:hAnsi="Times New Roman" w:cs="Times New Roman"/>
          <w:sz w:val="28"/>
          <w:szCs w:val="28"/>
          <w:lang w:val="en-US"/>
        </w:rPr>
        <w:t xml:space="preserve"> of key markers </w:t>
      </w:r>
      <w:r w:rsidR="0088205F">
        <w:rPr>
          <w:rFonts w:ascii="Times New Roman" w:hAnsi="Times New Roman" w:cs="Times New Roman"/>
          <w:sz w:val="28"/>
          <w:szCs w:val="28"/>
          <w:lang w:val="en-US"/>
        </w:rPr>
        <w:t xml:space="preserve">in all steps </w:t>
      </w:r>
      <w:r w:rsidR="00D2418E" w:rsidRPr="00C53608">
        <w:rPr>
          <w:rFonts w:ascii="Times New Roman" w:hAnsi="Times New Roman" w:cs="Times New Roman"/>
          <w:sz w:val="28"/>
          <w:szCs w:val="28"/>
          <w:lang w:val="en-US"/>
        </w:rPr>
        <w:t xml:space="preserve">were </w:t>
      </w:r>
      <w:r w:rsidR="002B1445" w:rsidRPr="00C53608">
        <w:rPr>
          <w:rFonts w:ascii="Times New Roman" w:hAnsi="Times New Roman" w:cs="Times New Roman"/>
          <w:sz w:val="28"/>
          <w:szCs w:val="28"/>
          <w:lang w:val="en-US"/>
        </w:rPr>
        <w:t>achieved.</w:t>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327443">
        <w:rPr>
          <w:rFonts w:ascii="Times New Roman" w:hAnsi="Times New Roman" w:cs="Times New Roman"/>
          <w:sz w:val="28"/>
          <w:szCs w:val="28"/>
          <w:lang w:val="en-US"/>
        </w:rPr>
        <w:tab/>
      </w:r>
      <w:r w:rsidR="00EC099A">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A373AF">
        <w:rPr>
          <w:rFonts w:ascii="Times New Roman" w:hAnsi="Times New Roman" w:cs="Times New Roman"/>
          <w:sz w:val="28"/>
          <w:szCs w:val="28"/>
          <w:lang w:val="en-US"/>
        </w:rPr>
        <w:tab/>
      </w:r>
      <w:r w:rsidR="000D4C1C">
        <w:rPr>
          <w:rFonts w:ascii="Times New Roman" w:hAnsi="Times New Roman" w:cs="Times New Roman"/>
          <w:sz w:val="28"/>
          <w:szCs w:val="28"/>
          <w:lang w:val="en-US"/>
        </w:rPr>
        <w:t xml:space="preserve">To date, </w:t>
      </w:r>
      <w:r w:rsidR="00F230D4">
        <w:rPr>
          <w:rFonts w:ascii="Times New Roman" w:hAnsi="Times New Roman" w:cs="Times New Roman"/>
          <w:sz w:val="28"/>
          <w:szCs w:val="28"/>
          <w:lang w:val="en-US"/>
        </w:rPr>
        <w:t xml:space="preserve">almost all publicly available research studies have described successful </w:t>
      </w:r>
      <w:r w:rsidR="009A4A56">
        <w:rPr>
          <w:rFonts w:ascii="Times New Roman" w:hAnsi="Times New Roman" w:cs="Times New Roman"/>
          <w:sz w:val="28"/>
          <w:szCs w:val="28"/>
          <w:lang w:val="en-US"/>
        </w:rPr>
        <w:t xml:space="preserve">production of pancreatic endoderm cells, in other words cells stably expressing PDX1 marker. </w:t>
      </w:r>
      <w:r w:rsidR="005E3C05">
        <w:rPr>
          <w:rFonts w:ascii="Times New Roman" w:hAnsi="Times New Roman" w:cs="Times New Roman"/>
          <w:sz w:val="28"/>
          <w:szCs w:val="28"/>
          <w:lang w:val="en-US"/>
        </w:rPr>
        <w:t xml:space="preserve">Important </w:t>
      </w:r>
      <w:r w:rsidR="007D5AFE">
        <w:rPr>
          <w:rFonts w:ascii="Times New Roman" w:hAnsi="Times New Roman" w:cs="Times New Roman"/>
          <w:sz w:val="28"/>
          <w:szCs w:val="28"/>
          <w:lang w:val="en-US"/>
        </w:rPr>
        <w:t xml:space="preserve">stages occur after this </w:t>
      </w:r>
      <w:r w:rsidR="005E3C05">
        <w:rPr>
          <w:rFonts w:ascii="Times New Roman" w:hAnsi="Times New Roman" w:cs="Times New Roman"/>
          <w:sz w:val="28"/>
          <w:szCs w:val="28"/>
          <w:lang w:val="en-US"/>
        </w:rPr>
        <w:t xml:space="preserve">step </w:t>
      </w:r>
      <w:r w:rsidR="007D5AFE">
        <w:rPr>
          <w:rFonts w:ascii="Times New Roman" w:hAnsi="Times New Roman" w:cs="Times New Roman"/>
          <w:sz w:val="28"/>
          <w:szCs w:val="28"/>
          <w:lang w:val="en-US"/>
        </w:rPr>
        <w:t>when cells are expected t</w:t>
      </w:r>
      <w:r w:rsidR="005E3C05">
        <w:rPr>
          <w:rFonts w:ascii="Times New Roman" w:hAnsi="Times New Roman" w:cs="Times New Roman"/>
          <w:sz w:val="28"/>
          <w:szCs w:val="28"/>
          <w:lang w:val="en-US"/>
        </w:rPr>
        <w:t xml:space="preserve">o </w:t>
      </w:r>
      <w:r w:rsidR="00BC7A5A">
        <w:rPr>
          <w:rFonts w:ascii="Times New Roman" w:hAnsi="Times New Roman" w:cs="Times New Roman"/>
          <w:sz w:val="28"/>
          <w:szCs w:val="28"/>
          <w:lang w:val="en-US"/>
        </w:rPr>
        <w:t xml:space="preserve">express NKX 6.1 marker which is a key property of cells making a journey toward becoming insulin producing cells. In this work, insulin </w:t>
      </w:r>
      <w:r w:rsidR="00EA4247">
        <w:rPr>
          <w:rFonts w:ascii="Times New Roman" w:hAnsi="Times New Roman" w:cs="Times New Roman"/>
          <w:sz w:val="28"/>
          <w:szCs w:val="28"/>
          <w:lang w:val="en-US"/>
        </w:rPr>
        <w:t xml:space="preserve">producing beta-like cells were successfully formed and the challenge was to </w:t>
      </w:r>
      <w:r w:rsidR="00052353">
        <w:rPr>
          <w:rFonts w:ascii="Times New Roman" w:hAnsi="Times New Roman" w:cs="Times New Roman"/>
          <w:sz w:val="28"/>
          <w:szCs w:val="28"/>
          <w:lang w:val="en-US"/>
        </w:rPr>
        <w:t xml:space="preserve">lower the expression of glucagon with somatostatin and at the same time </w:t>
      </w:r>
      <w:r w:rsidR="0086779F">
        <w:rPr>
          <w:rFonts w:ascii="Times New Roman" w:hAnsi="Times New Roman" w:cs="Times New Roman"/>
          <w:sz w:val="28"/>
          <w:szCs w:val="28"/>
          <w:lang w:val="en-US"/>
        </w:rPr>
        <w:t xml:space="preserve">to achieve </w:t>
      </w:r>
      <w:r w:rsidR="0025119D">
        <w:rPr>
          <w:rFonts w:ascii="Times New Roman" w:hAnsi="Times New Roman" w:cs="Times New Roman"/>
          <w:sz w:val="28"/>
          <w:szCs w:val="28"/>
          <w:lang w:val="en-US"/>
        </w:rPr>
        <w:t xml:space="preserve">expression of MAFA marker. The challenge was adequately overcome and </w:t>
      </w:r>
      <w:r w:rsidR="00932F8B">
        <w:rPr>
          <w:rFonts w:ascii="Times New Roman" w:hAnsi="Times New Roman" w:cs="Times New Roman"/>
          <w:sz w:val="28"/>
          <w:szCs w:val="28"/>
          <w:lang w:val="en-US"/>
        </w:rPr>
        <w:t xml:space="preserve">differentiated cells produced </w:t>
      </w:r>
      <w:r w:rsidR="006C6027">
        <w:rPr>
          <w:rFonts w:ascii="Times New Roman" w:hAnsi="Times New Roman" w:cs="Times New Roman"/>
          <w:sz w:val="28"/>
          <w:szCs w:val="28"/>
          <w:lang w:val="en-US"/>
        </w:rPr>
        <w:t xml:space="preserve">MAFA and </w:t>
      </w:r>
      <w:r w:rsidR="00932F8B">
        <w:rPr>
          <w:rFonts w:ascii="Times New Roman" w:hAnsi="Times New Roman" w:cs="Times New Roman"/>
          <w:sz w:val="28"/>
          <w:szCs w:val="28"/>
          <w:lang w:val="en-US"/>
        </w:rPr>
        <w:t>less glucagon and somatostatin compared to human islets.</w:t>
      </w:r>
      <w:r w:rsidR="003351E2">
        <w:rPr>
          <w:rFonts w:ascii="Times New Roman" w:hAnsi="Times New Roman" w:cs="Times New Roman"/>
          <w:sz w:val="28"/>
          <w:szCs w:val="28"/>
          <w:lang w:val="en-US"/>
        </w:rPr>
        <w:t xml:space="preserve"> Moreover, the cells maintained an increase in the expression of insulin hormone. </w:t>
      </w:r>
      <w:r w:rsidR="009B074B">
        <w:rPr>
          <w:rFonts w:ascii="Times New Roman" w:hAnsi="Times New Roman" w:cs="Times New Roman"/>
          <w:sz w:val="28"/>
          <w:szCs w:val="28"/>
          <w:lang w:val="en-US"/>
        </w:rPr>
        <w:tab/>
      </w:r>
      <w:r w:rsidR="009B074B">
        <w:rPr>
          <w:rFonts w:ascii="Times New Roman" w:hAnsi="Times New Roman" w:cs="Times New Roman"/>
          <w:sz w:val="28"/>
          <w:szCs w:val="28"/>
          <w:lang w:val="en-US"/>
        </w:rPr>
        <w:tab/>
      </w:r>
      <w:r w:rsidR="00FD7F95">
        <w:rPr>
          <w:rFonts w:ascii="Times New Roman" w:hAnsi="Times New Roman" w:cs="Times New Roman"/>
          <w:sz w:val="28"/>
          <w:szCs w:val="28"/>
          <w:lang w:val="en-US"/>
        </w:rPr>
        <w:t xml:space="preserve">Once the </w:t>
      </w:r>
      <w:r w:rsidR="00C228CC">
        <w:rPr>
          <w:rFonts w:ascii="Times New Roman" w:hAnsi="Times New Roman" w:cs="Times New Roman"/>
          <w:sz w:val="28"/>
          <w:szCs w:val="28"/>
          <w:lang w:val="en-US"/>
        </w:rPr>
        <w:t xml:space="preserve">differentiation was completed, analysis was performed on studying level of insulin expression in the obtained beta cells derived from CRISPR-edited H1 cells. </w:t>
      </w:r>
      <w:r w:rsidR="00D42A91">
        <w:rPr>
          <w:rFonts w:ascii="Times New Roman" w:hAnsi="Times New Roman" w:cs="Times New Roman"/>
          <w:sz w:val="28"/>
          <w:szCs w:val="28"/>
          <w:lang w:val="en-US"/>
        </w:rPr>
        <w:t xml:space="preserve">Compared to the negative control group, which the same H1 cells but only without integration of gRNAs, </w:t>
      </w:r>
      <w:r w:rsidR="00C61929">
        <w:rPr>
          <w:rFonts w:ascii="Times New Roman" w:hAnsi="Times New Roman" w:cs="Times New Roman"/>
          <w:sz w:val="28"/>
          <w:szCs w:val="28"/>
          <w:lang w:val="en-US"/>
        </w:rPr>
        <w:t xml:space="preserve">the </w:t>
      </w:r>
      <w:r w:rsidR="00931F8F">
        <w:rPr>
          <w:rFonts w:ascii="Times New Roman" w:hAnsi="Times New Roman" w:cs="Times New Roman"/>
          <w:sz w:val="28"/>
          <w:szCs w:val="28"/>
          <w:lang w:val="en-US"/>
        </w:rPr>
        <w:t xml:space="preserve">fully edited and differentiated cells expressed a lot more level of insulin production. </w:t>
      </w:r>
      <w:r w:rsidR="00C0015C">
        <w:rPr>
          <w:rFonts w:ascii="Times New Roman" w:hAnsi="Times New Roman" w:cs="Times New Roman"/>
          <w:sz w:val="28"/>
          <w:szCs w:val="28"/>
          <w:lang w:val="en-US"/>
        </w:rPr>
        <w:t>However,</w:t>
      </w:r>
      <w:r w:rsidR="0054338F">
        <w:rPr>
          <w:rFonts w:ascii="Times New Roman" w:hAnsi="Times New Roman" w:cs="Times New Roman"/>
          <w:sz w:val="28"/>
          <w:szCs w:val="28"/>
          <w:lang w:val="en-US"/>
        </w:rPr>
        <w:t xml:space="preserve"> </w:t>
      </w:r>
      <w:r w:rsidR="00444AD7">
        <w:rPr>
          <w:rFonts w:ascii="Times New Roman" w:hAnsi="Times New Roman" w:cs="Times New Roman"/>
          <w:sz w:val="28"/>
          <w:szCs w:val="28"/>
          <w:lang w:val="en-US"/>
        </w:rPr>
        <w:t xml:space="preserve">their </w:t>
      </w:r>
      <w:r w:rsidR="0054338F">
        <w:rPr>
          <w:rFonts w:ascii="Times New Roman" w:hAnsi="Times New Roman" w:cs="Times New Roman"/>
          <w:sz w:val="28"/>
          <w:szCs w:val="28"/>
          <w:lang w:val="en-US"/>
        </w:rPr>
        <w:t xml:space="preserve">insulin </w:t>
      </w:r>
      <w:r w:rsidR="00444AD7">
        <w:rPr>
          <w:rFonts w:ascii="Times New Roman" w:hAnsi="Times New Roman" w:cs="Times New Roman"/>
          <w:sz w:val="28"/>
          <w:szCs w:val="28"/>
          <w:lang w:val="en-US"/>
        </w:rPr>
        <w:t xml:space="preserve">level was a lot less compared to insulin synthesis </w:t>
      </w:r>
      <w:r w:rsidR="0054338F">
        <w:rPr>
          <w:rFonts w:ascii="Times New Roman" w:hAnsi="Times New Roman" w:cs="Times New Roman"/>
          <w:sz w:val="28"/>
          <w:szCs w:val="28"/>
          <w:lang w:val="en-US"/>
        </w:rPr>
        <w:t xml:space="preserve">in natural human islets. </w:t>
      </w:r>
      <w:r w:rsidR="0054338F">
        <w:rPr>
          <w:rFonts w:ascii="Times New Roman" w:hAnsi="Times New Roman" w:cs="Times New Roman"/>
          <w:sz w:val="28"/>
          <w:szCs w:val="28"/>
          <w:lang w:val="en-US"/>
        </w:rPr>
        <w:tab/>
      </w:r>
      <w:r w:rsidR="0054338F">
        <w:rPr>
          <w:rFonts w:ascii="Times New Roman" w:hAnsi="Times New Roman" w:cs="Times New Roman"/>
          <w:sz w:val="28"/>
          <w:szCs w:val="28"/>
          <w:lang w:val="en-US"/>
        </w:rPr>
        <w:tab/>
      </w:r>
      <w:r w:rsidR="0054338F">
        <w:rPr>
          <w:rFonts w:ascii="Times New Roman" w:hAnsi="Times New Roman" w:cs="Times New Roman"/>
          <w:sz w:val="28"/>
          <w:szCs w:val="28"/>
          <w:lang w:val="en-US"/>
        </w:rPr>
        <w:tab/>
      </w:r>
      <w:r w:rsidR="0054338F">
        <w:rPr>
          <w:rFonts w:ascii="Times New Roman" w:hAnsi="Times New Roman" w:cs="Times New Roman"/>
          <w:sz w:val="28"/>
          <w:szCs w:val="28"/>
          <w:lang w:val="en-US"/>
        </w:rPr>
        <w:tab/>
      </w:r>
      <w:r w:rsidR="0054338F">
        <w:rPr>
          <w:rFonts w:ascii="Times New Roman" w:hAnsi="Times New Roman" w:cs="Times New Roman"/>
          <w:sz w:val="28"/>
          <w:szCs w:val="28"/>
          <w:lang w:val="en-US"/>
        </w:rPr>
        <w:tab/>
      </w:r>
      <w:r w:rsidR="00C0015C">
        <w:rPr>
          <w:rFonts w:ascii="Times New Roman" w:hAnsi="Times New Roman" w:cs="Times New Roman"/>
          <w:sz w:val="28"/>
          <w:szCs w:val="28"/>
          <w:lang w:val="en-US"/>
        </w:rPr>
        <w:tab/>
        <w:t>It was also e</w:t>
      </w:r>
      <w:r w:rsidR="00C0015C" w:rsidRPr="00E15221">
        <w:rPr>
          <w:rFonts w:ascii="Times New Roman" w:hAnsi="Times New Roman" w:cs="Times New Roman"/>
          <w:sz w:val="28"/>
          <w:szCs w:val="28"/>
          <w:lang w:val="en-US"/>
        </w:rPr>
        <w:t xml:space="preserve">xperimentally </w:t>
      </w:r>
      <w:r w:rsidR="00C0015C">
        <w:rPr>
          <w:rFonts w:ascii="Times New Roman" w:hAnsi="Times New Roman" w:cs="Times New Roman"/>
          <w:sz w:val="28"/>
          <w:szCs w:val="28"/>
          <w:lang w:val="en-US"/>
        </w:rPr>
        <w:t xml:space="preserve">shown </w:t>
      </w:r>
      <w:r w:rsidR="00C0015C" w:rsidRPr="00E15221">
        <w:rPr>
          <w:rFonts w:ascii="Times New Roman" w:hAnsi="Times New Roman" w:cs="Times New Roman"/>
          <w:sz w:val="28"/>
          <w:szCs w:val="28"/>
          <w:lang w:val="en-US"/>
        </w:rPr>
        <w:t xml:space="preserve">that β-cells obtained from </w:t>
      </w:r>
      <w:r w:rsidR="005A7CA9">
        <w:rPr>
          <w:rFonts w:ascii="Times New Roman" w:hAnsi="Times New Roman" w:cs="Times New Roman"/>
          <w:sz w:val="28"/>
          <w:szCs w:val="28"/>
          <w:lang w:val="en-US"/>
        </w:rPr>
        <w:t xml:space="preserve">the CRISPR-edited H1 </w:t>
      </w:r>
      <w:r w:rsidR="00C0015C" w:rsidRPr="00E15221">
        <w:rPr>
          <w:rFonts w:ascii="Times New Roman" w:hAnsi="Times New Roman" w:cs="Times New Roman"/>
          <w:sz w:val="28"/>
          <w:szCs w:val="28"/>
          <w:lang w:val="en-US"/>
        </w:rPr>
        <w:t>stem cells</w:t>
      </w:r>
      <w:r w:rsidR="00C0015C">
        <w:rPr>
          <w:rFonts w:ascii="Times New Roman" w:hAnsi="Times New Roman" w:cs="Times New Roman"/>
          <w:sz w:val="28"/>
          <w:szCs w:val="28"/>
          <w:lang w:val="en-US"/>
        </w:rPr>
        <w:t xml:space="preserve"> </w:t>
      </w:r>
      <w:r w:rsidR="005A7CA9">
        <w:rPr>
          <w:rFonts w:ascii="Times New Roman" w:hAnsi="Times New Roman" w:cs="Times New Roman"/>
          <w:sz w:val="28"/>
          <w:szCs w:val="28"/>
          <w:lang w:val="en-US"/>
        </w:rPr>
        <w:t xml:space="preserve">demonstrate more </w:t>
      </w:r>
      <w:r w:rsidR="00C0015C" w:rsidRPr="00E15221">
        <w:rPr>
          <w:rFonts w:ascii="Times New Roman" w:hAnsi="Times New Roman" w:cs="Times New Roman"/>
          <w:sz w:val="28"/>
          <w:szCs w:val="28"/>
          <w:lang w:val="en-US"/>
        </w:rPr>
        <w:t xml:space="preserve">insulin expression compared to β-cells obtained from </w:t>
      </w:r>
      <w:r w:rsidR="00C0015C">
        <w:rPr>
          <w:rFonts w:ascii="Times New Roman" w:hAnsi="Times New Roman" w:cs="Times New Roman"/>
          <w:sz w:val="28"/>
          <w:szCs w:val="28"/>
          <w:lang w:val="en-US"/>
        </w:rPr>
        <w:t xml:space="preserve">non-transfected </w:t>
      </w:r>
      <w:r w:rsidR="005A7CA9">
        <w:rPr>
          <w:rFonts w:ascii="Times New Roman" w:hAnsi="Times New Roman" w:cs="Times New Roman"/>
          <w:sz w:val="28"/>
          <w:szCs w:val="28"/>
          <w:lang w:val="en-US"/>
        </w:rPr>
        <w:t xml:space="preserve">ordinary </w:t>
      </w:r>
      <w:r w:rsidR="00C0015C" w:rsidRPr="00E15221">
        <w:rPr>
          <w:rFonts w:ascii="Times New Roman" w:hAnsi="Times New Roman" w:cs="Times New Roman"/>
          <w:sz w:val="28"/>
          <w:szCs w:val="28"/>
          <w:lang w:val="en-US"/>
        </w:rPr>
        <w:t>H1 cells.</w:t>
      </w:r>
      <w:r w:rsidR="00C0015C">
        <w:rPr>
          <w:rFonts w:ascii="Times New Roman" w:hAnsi="Times New Roman" w:cs="Times New Roman"/>
          <w:sz w:val="28"/>
          <w:szCs w:val="28"/>
          <w:lang w:val="en-US"/>
        </w:rPr>
        <w:t xml:space="preserve"> </w:t>
      </w:r>
      <w:r w:rsidR="00C0015C" w:rsidRPr="00E15221">
        <w:rPr>
          <w:rFonts w:ascii="Times New Roman" w:hAnsi="Times New Roman" w:cs="Times New Roman"/>
          <w:sz w:val="28"/>
          <w:szCs w:val="28"/>
          <w:lang w:val="en-US"/>
        </w:rPr>
        <w:t xml:space="preserve">This shows that the use of CRISPR technology in the modulation of endogenous insulin in stem cells can </w:t>
      </w:r>
      <w:r w:rsidR="00D71B22">
        <w:rPr>
          <w:rFonts w:ascii="Times New Roman" w:hAnsi="Times New Roman" w:cs="Times New Roman"/>
          <w:sz w:val="28"/>
          <w:szCs w:val="28"/>
          <w:lang w:val="en-US"/>
        </w:rPr>
        <w:t xml:space="preserve">still </w:t>
      </w:r>
      <w:r w:rsidR="00C0015C" w:rsidRPr="00E15221">
        <w:rPr>
          <w:rFonts w:ascii="Times New Roman" w:hAnsi="Times New Roman" w:cs="Times New Roman"/>
          <w:sz w:val="28"/>
          <w:szCs w:val="28"/>
          <w:lang w:val="en-US"/>
        </w:rPr>
        <w:t xml:space="preserve">have a positive effect on the expression </w:t>
      </w:r>
      <w:r w:rsidR="00C0015C">
        <w:rPr>
          <w:rFonts w:ascii="Times New Roman" w:hAnsi="Times New Roman" w:cs="Times New Roman"/>
          <w:sz w:val="28"/>
          <w:szCs w:val="28"/>
          <w:lang w:val="en-US"/>
        </w:rPr>
        <w:t xml:space="preserve">of the hormone </w:t>
      </w:r>
      <w:r w:rsidR="00366B8E">
        <w:rPr>
          <w:rFonts w:ascii="Times New Roman" w:hAnsi="Times New Roman" w:cs="Times New Roman"/>
          <w:sz w:val="28"/>
          <w:szCs w:val="28"/>
          <w:lang w:val="en-US"/>
        </w:rPr>
        <w:t xml:space="preserve">even in the differentiated </w:t>
      </w:r>
      <w:r w:rsidR="00C0015C">
        <w:rPr>
          <w:rFonts w:ascii="Times New Roman" w:hAnsi="Times New Roman" w:cs="Times New Roman"/>
          <w:sz w:val="28"/>
          <w:szCs w:val="28"/>
          <w:lang w:val="en-US"/>
        </w:rPr>
        <w:t>β-</w:t>
      </w:r>
      <w:r w:rsidR="00C0015C" w:rsidRPr="00E15221">
        <w:rPr>
          <w:rFonts w:ascii="Times New Roman" w:hAnsi="Times New Roman" w:cs="Times New Roman"/>
          <w:sz w:val="28"/>
          <w:szCs w:val="28"/>
          <w:lang w:val="en-US"/>
        </w:rPr>
        <w:t>cells.</w:t>
      </w:r>
      <w:r w:rsidR="00C0015C">
        <w:rPr>
          <w:rFonts w:ascii="Times New Roman" w:hAnsi="Times New Roman" w:cs="Times New Roman"/>
          <w:sz w:val="28"/>
          <w:szCs w:val="28"/>
          <w:lang w:val="en-US"/>
        </w:rPr>
        <w:tab/>
      </w:r>
      <w:r w:rsidR="00C0015C">
        <w:rPr>
          <w:rFonts w:ascii="Times New Roman" w:hAnsi="Times New Roman" w:cs="Times New Roman"/>
          <w:sz w:val="28"/>
          <w:szCs w:val="28"/>
          <w:lang w:val="en-US"/>
        </w:rPr>
        <w:tab/>
        <w:t>Th</w:t>
      </w:r>
      <w:r w:rsidR="0063155B">
        <w:rPr>
          <w:rFonts w:ascii="Times New Roman" w:hAnsi="Times New Roman" w:cs="Times New Roman"/>
          <w:sz w:val="28"/>
          <w:szCs w:val="28"/>
          <w:lang w:val="en-US"/>
        </w:rPr>
        <w:t>erefore</w:t>
      </w:r>
      <w:r w:rsidR="00C0015C">
        <w:rPr>
          <w:rFonts w:ascii="Times New Roman" w:hAnsi="Times New Roman" w:cs="Times New Roman"/>
          <w:sz w:val="28"/>
          <w:szCs w:val="28"/>
          <w:lang w:val="en-US"/>
        </w:rPr>
        <w:t xml:space="preserve">, </w:t>
      </w:r>
      <w:r w:rsidR="00C0015C" w:rsidRPr="00C4026A">
        <w:rPr>
          <w:rFonts w:ascii="Times New Roman" w:hAnsi="Times New Roman" w:cs="Times New Roman"/>
          <w:sz w:val="28"/>
          <w:szCs w:val="28"/>
          <w:lang w:val="en-US"/>
        </w:rPr>
        <w:t>the study</w:t>
      </w:r>
      <w:r w:rsidR="00C0015C">
        <w:rPr>
          <w:rFonts w:ascii="Times New Roman" w:hAnsi="Times New Roman" w:cs="Times New Roman"/>
          <w:sz w:val="28"/>
          <w:szCs w:val="28"/>
          <w:lang w:val="en-US"/>
        </w:rPr>
        <w:t xml:space="preserve"> showed</w:t>
      </w:r>
      <w:r w:rsidR="00C0015C" w:rsidRPr="00C4026A">
        <w:rPr>
          <w:rFonts w:ascii="Times New Roman" w:hAnsi="Times New Roman" w:cs="Times New Roman"/>
          <w:sz w:val="28"/>
          <w:szCs w:val="28"/>
          <w:lang w:val="en-US"/>
        </w:rPr>
        <w:t xml:space="preserve"> the possibility of regulating insulin transcription by </w:t>
      </w:r>
      <w:r w:rsidR="005340CB">
        <w:rPr>
          <w:rFonts w:ascii="Times New Roman" w:hAnsi="Times New Roman" w:cs="Times New Roman"/>
          <w:sz w:val="28"/>
          <w:szCs w:val="28"/>
          <w:lang w:val="en-US"/>
        </w:rPr>
        <w:t xml:space="preserve">synthetic-transcription factors-based </w:t>
      </w:r>
      <w:r w:rsidR="00C0015C" w:rsidRPr="00C4026A">
        <w:rPr>
          <w:rFonts w:ascii="Times New Roman" w:hAnsi="Times New Roman" w:cs="Times New Roman"/>
          <w:sz w:val="28"/>
          <w:szCs w:val="28"/>
          <w:lang w:val="en-US"/>
        </w:rPr>
        <w:t>CRISPR-</w:t>
      </w:r>
      <w:r w:rsidR="00C0015C">
        <w:rPr>
          <w:rFonts w:ascii="Times New Roman" w:hAnsi="Times New Roman" w:cs="Times New Roman"/>
          <w:sz w:val="28"/>
          <w:szCs w:val="28"/>
          <w:lang w:val="en-US"/>
        </w:rPr>
        <w:t>C</w:t>
      </w:r>
      <w:r w:rsidR="00C0015C" w:rsidRPr="00C4026A">
        <w:rPr>
          <w:rFonts w:ascii="Times New Roman" w:hAnsi="Times New Roman" w:cs="Times New Roman"/>
          <w:sz w:val="28"/>
          <w:szCs w:val="28"/>
          <w:lang w:val="en-US"/>
        </w:rPr>
        <w:t>as9</w:t>
      </w:r>
      <w:r w:rsidR="00C0015C">
        <w:rPr>
          <w:rFonts w:ascii="Times New Roman" w:hAnsi="Times New Roman" w:cs="Times New Roman"/>
          <w:sz w:val="28"/>
          <w:szCs w:val="28"/>
          <w:lang w:val="en-US"/>
        </w:rPr>
        <w:t xml:space="preserve"> </w:t>
      </w:r>
      <w:r w:rsidR="005340CB">
        <w:rPr>
          <w:rFonts w:ascii="Times New Roman" w:hAnsi="Times New Roman" w:cs="Times New Roman"/>
          <w:sz w:val="28"/>
          <w:szCs w:val="28"/>
          <w:lang w:val="en-US"/>
        </w:rPr>
        <w:t xml:space="preserve">technology </w:t>
      </w:r>
      <w:r w:rsidR="00C0015C" w:rsidRPr="00C4026A">
        <w:rPr>
          <w:rFonts w:ascii="Times New Roman" w:hAnsi="Times New Roman" w:cs="Times New Roman"/>
          <w:sz w:val="28"/>
          <w:szCs w:val="28"/>
          <w:lang w:val="en-US"/>
        </w:rPr>
        <w:t xml:space="preserve">first in human </w:t>
      </w:r>
      <w:r w:rsidR="00C0015C">
        <w:rPr>
          <w:rFonts w:ascii="Times New Roman" w:hAnsi="Times New Roman" w:cs="Times New Roman"/>
          <w:sz w:val="28"/>
          <w:szCs w:val="28"/>
          <w:lang w:val="en-US"/>
        </w:rPr>
        <w:t>H</w:t>
      </w:r>
      <w:r w:rsidR="00C0015C" w:rsidRPr="00C4026A">
        <w:rPr>
          <w:rFonts w:ascii="Times New Roman" w:hAnsi="Times New Roman" w:cs="Times New Roman"/>
          <w:sz w:val="28"/>
          <w:szCs w:val="28"/>
          <w:lang w:val="en-US"/>
        </w:rPr>
        <w:t xml:space="preserve">EK 293 cells, then in </w:t>
      </w:r>
      <w:r w:rsidR="00C0015C">
        <w:rPr>
          <w:rFonts w:ascii="Times New Roman" w:hAnsi="Times New Roman" w:cs="Times New Roman"/>
          <w:sz w:val="28"/>
          <w:szCs w:val="28"/>
          <w:lang w:val="en-US"/>
        </w:rPr>
        <w:t xml:space="preserve">the H1 </w:t>
      </w:r>
      <w:r w:rsidR="00C0015C" w:rsidRPr="00C4026A">
        <w:rPr>
          <w:rFonts w:ascii="Times New Roman" w:hAnsi="Times New Roman" w:cs="Times New Roman"/>
          <w:sz w:val="28"/>
          <w:szCs w:val="28"/>
          <w:lang w:val="en-US"/>
        </w:rPr>
        <w:t xml:space="preserve">embryonic stem cells. It has also been shown that </w:t>
      </w:r>
      <w:r w:rsidR="00C0015C">
        <w:rPr>
          <w:rFonts w:ascii="Times New Roman" w:hAnsi="Times New Roman" w:cs="Times New Roman"/>
          <w:sz w:val="28"/>
          <w:szCs w:val="28"/>
          <w:lang w:val="en-US"/>
        </w:rPr>
        <w:t xml:space="preserve">the </w:t>
      </w:r>
      <w:r w:rsidR="00C0015C" w:rsidRPr="00C4026A">
        <w:rPr>
          <w:rFonts w:ascii="Times New Roman" w:hAnsi="Times New Roman" w:cs="Times New Roman"/>
          <w:sz w:val="28"/>
          <w:szCs w:val="28"/>
          <w:lang w:val="en-US"/>
        </w:rPr>
        <w:t xml:space="preserve">genetically modified H1 cells can be differentiated to </w:t>
      </w:r>
      <w:r w:rsidR="00C0015C">
        <w:rPr>
          <w:rFonts w:ascii="Times New Roman" w:hAnsi="Times New Roman" w:cs="Times New Roman"/>
          <w:sz w:val="28"/>
          <w:szCs w:val="28"/>
          <w:lang w:val="en-US"/>
        </w:rPr>
        <w:t>pancreatic β-</w:t>
      </w:r>
      <w:r w:rsidR="00C0015C" w:rsidRPr="00C4026A">
        <w:rPr>
          <w:rFonts w:ascii="Times New Roman" w:hAnsi="Times New Roman" w:cs="Times New Roman"/>
          <w:sz w:val="28"/>
          <w:szCs w:val="28"/>
          <w:lang w:val="en-US"/>
        </w:rPr>
        <w:t>cells</w:t>
      </w:r>
      <w:r w:rsidR="005340CB">
        <w:rPr>
          <w:rFonts w:ascii="Times New Roman" w:hAnsi="Times New Roman" w:cs="Times New Roman"/>
          <w:sz w:val="28"/>
          <w:szCs w:val="28"/>
          <w:lang w:val="en-US"/>
        </w:rPr>
        <w:t xml:space="preserve"> </w:t>
      </w:r>
      <w:r w:rsidR="00C0015C" w:rsidRPr="00C4026A">
        <w:rPr>
          <w:rFonts w:ascii="Times New Roman" w:hAnsi="Times New Roman" w:cs="Times New Roman"/>
          <w:sz w:val="28"/>
          <w:szCs w:val="28"/>
          <w:lang w:val="en-US"/>
        </w:rPr>
        <w:t>and without los</w:t>
      </w:r>
      <w:r w:rsidR="00C0015C">
        <w:rPr>
          <w:rFonts w:ascii="Times New Roman" w:hAnsi="Times New Roman" w:cs="Times New Roman"/>
          <w:sz w:val="28"/>
          <w:szCs w:val="28"/>
          <w:lang w:val="en-US"/>
        </w:rPr>
        <w:t>ing</w:t>
      </w:r>
      <w:r w:rsidR="00C0015C" w:rsidRPr="00C4026A">
        <w:rPr>
          <w:rFonts w:ascii="Times New Roman" w:hAnsi="Times New Roman" w:cs="Times New Roman"/>
          <w:sz w:val="28"/>
          <w:szCs w:val="28"/>
          <w:lang w:val="en-US"/>
        </w:rPr>
        <w:t xml:space="preserve"> express</w:t>
      </w:r>
      <w:r w:rsidR="00C0015C">
        <w:rPr>
          <w:rFonts w:ascii="Times New Roman" w:hAnsi="Times New Roman" w:cs="Times New Roman"/>
          <w:sz w:val="28"/>
          <w:szCs w:val="28"/>
          <w:lang w:val="en-US"/>
        </w:rPr>
        <w:t>ion of</w:t>
      </w:r>
      <w:r w:rsidR="00C0015C" w:rsidRPr="00C4026A">
        <w:rPr>
          <w:rFonts w:ascii="Times New Roman" w:hAnsi="Times New Roman" w:cs="Times New Roman"/>
          <w:sz w:val="28"/>
          <w:szCs w:val="28"/>
          <w:lang w:val="en-US"/>
        </w:rPr>
        <w:t xml:space="preserve"> key genes of the CRISPR complex.</w:t>
      </w:r>
      <w:r w:rsidR="00C0015C">
        <w:rPr>
          <w:rFonts w:ascii="Times New Roman" w:hAnsi="Times New Roman" w:cs="Times New Roman"/>
          <w:b/>
          <w:bCs/>
          <w:sz w:val="28"/>
          <w:szCs w:val="28"/>
          <w:lang w:val="en-US"/>
        </w:rPr>
        <w:tab/>
      </w:r>
      <w:r w:rsidR="0054338F">
        <w:rPr>
          <w:rFonts w:ascii="Times New Roman" w:hAnsi="Times New Roman" w:cs="Times New Roman"/>
          <w:sz w:val="28"/>
          <w:szCs w:val="28"/>
          <w:lang w:val="en-US"/>
        </w:rPr>
        <w:tab/>
      </w:r>
    </w:p>
    <w:p w14:paraId="3D5752DD" w14:textId="77777777" w:rsidR="003704E7" w:rsidRDefault="003704E7" w:rsidP="00900C3B">
      <w:pPr>
        <w:spacing w:line="240" w:lineRule="auto"/>
        <w:jc w:val="both"/>
        <w:rPr>
          <w:rFonts w:ascii="Times New Roman" w:hAnsi="Times New Roman" w:cs="Times New Roman"/>
          <w:sz w:val="28"/>
          <w:szCs w:val="28"/>
          <w:lang w:val="en-US"/>
        </w:rPr>
      </w:pPr>
    </w:p>
    <w:p w14:paraId="40DFF831" w14:textId="07F6E64A" w:rsidR="002B1445" w:rsidRPr="00C53608" w:rsidRDefault="003704E7" w:rsidP="00900C3B">
      <w:pPr>
        <w:spacing w:line="240" w:lineRule="auto"/>
        <w:jc w:val="center"/>
        <w:rPr>
          <w:rFonts w:ascii="Times New Roman" w:hAnsi="Times New Roman" w:cs="Times New Roman"/>
          <w:b/>
          <w:bCs/>
          <w:sz w:val="28"/>
          <w:szCs w:val="28"/>
          <w:lang w:val="en-US"/>
        </w:rPr>
      </w:pPr>
      <w:r w:rsidRPr="00C53608">
        <w:rPr>
          <w:rFonts w:ascii="Times New Roman" w:hAnsi="Times New Roman" w:cs="Times New Roman"/>
          <w:b/>
          <w:bCs/>
          <w:sz w:val="28"/>
          <w:szCs w:val="28"/>
          <w:lang w:val="en-US"/>
        </w:rPr>
        <w:lastRenderedPageBreak/>
        <w:t>CONCLUSION</w:t>
      </w:r>
    </w:p>
    <w:p w14:paraId="306FDD5E" w14:textId="55A2C378" w:rsidR="00BA6DC3" w:rsidRPr="00F84448" w:rsidRDefault="00775C9E" w:rsidP="00900C3B">
      <w:pPr>
        <w:pStyle w:val="ListParagraph"/>
        <w:tabs>
          <w:tab w:val="left" w:pos="1134"/>
        </w:tabs>
        <w:spacing w:line="240" w:lineRule="auto"/>
        <w:ind w:left="0" w:firstLine="709"/>
        <w:jc w:val="both"/>
        <w:rPr>
          <w:rFonts w:ascii="Times New Roman" w:hAnsi="Times New Roman" w:cs="Times New Roman"/>
          <w:bCs/>
          <w:sz w:val="28"/>
          <w:szCs w:val="28"/>
          <w:lang w:val="en-US"/>
        </w:rPr>
      </w:pPr>
      <w:r w:rsidRPr="00C53608">
        <w:rPr>
          <w:rFonts w:ascii="Times New Roman" w:hAnsi="Times New Roman" w:cs="Times New Roman"/>
          <w:sz w:val="28"/>
          <w:szCs w:val="28"/>
          <w:lang w:val="en-US"/>
        </w:rPr>
        <w:t>Diabetes remains one of the biggest healthcare burdens of the century with over five hundred thousand registered patients over the world. Type I diabetes is a health condition where absolute deficiency of insulin has taken place mainly due to autoimmune</w:t>
      </w:r>
      <w:r w:rsidR="00117917">
        <w:rPr>
          <w:rFonts w:ascii="Times New Roman" w:hAnsi="Times New Roman" w:cs="Times New Roman"/>
          <w:sz w:val="28"/>
          <w:szCs w:val="28"/>
          <w:lang w:val="en-US"/>
        </w:rPr>
        <w:t xml:space="preserve">-driven destruction of pancreatic </w:t>
      </w:r>
      <w:r w:rsidR="00117917" w:rsidRPr="00BD1F39">
        <w:rPr>
          <w:rFonts w:ascii="Times New Roman" w:hAnsi="Times New Roman" w:cs="Times New Roman"/>
          <w:sz w:val="28"/>
          <w:szCs w:val="28"/>
          <w:lang w:val="en-US"/>
        </w:rPr>
        <w:t>β-cells</w:t>
      </w:r>
      <w:r w:rsidR="00117917">
        <w:rPr>
          <w:rFonts w:ascii="Times New Roman" w:hAnsi="Times New Roman" w:cs="Times New Roman"/>
          <w:sz w:val="28"/>
          <w:szCs w:val="28"/>
          <w:lang w:val="en-US"/>
        </w:rPr>
        <w:t>.</w:t>
      </w:r>
      <w:r w:rsidR="00236443">
        <w:rPr>
          <w:rFonts w:ascii="Times New Roman" w:hAnsi="Times New Roman" w:cs="Times New Roman"/>
          <w:sz w:val="28"/>
          <w:szCs w:val="28"/>
          <w:lang w:val="en-US"/>
        </w:rPr>
        <w:t xml:space="preserve"> Research also shows that g</w:t>
      </w:r>
      <w:r w:rsidRPr="00C53608">
        <w:rPr>
          <w:rFonts w:ascii="Times New Roman" w:hAnsi="Times New Roman" w:cs="Times New Roman"/>
          <w:sz w:val="28"/>
          <w:szCs w:val="28"/>
          <w:lang w:val="en-US"/>
        </w:rPr>
        <w:t>enetic factors</w:t>
      </w:r>
      <w:r w:rsidR="00236443">
        <w:rPr>
          <w:rFonts w:ascii="Times New Roman" w:hAnsi="Times New Roman" w:cs="Times New Roman"/>
          <w:sz w:val="28"/>
          <w:szCs w:val="28"/>
          <w:lang w:val="en-US"/>
        </w:rPr>
        <w:t xml:space="preserve"> might play a significant role in the development of the disorder.</w:t>
      </w:r>
      <w:r w:rsidR="00AC249B">
        <w:rPr>
          <w:rFonts w:ascii="Times New Roman" w:hAnsi="Times New Roman" w:cs="Times New Roman"/>
          <w:sz w:val="28"/>
          <w:szCs w:val="28"/>
          <w:lang w:val="en-US"/>
        </w:rPr>
        <w:t xml:space="preserve"> According to s</w:t>
      </w:r>
      <w:r w:rsidRPr="00C53608">
        <w:rPr>
          <w:rFonts w:ascii="Times New Roman" w:hAnsi="Times New Roman" w:cs="Times New Roman"/>
          <w:sz w:val="28"/>
          <w:szCs w:val="28"/>
          <w:lang w:val="en-US"/>
        </w:rPr>
        <w:t>tatistic</w:t>
      </w:r>
      <w:r w:rsidR="00AC249B">
        <w:rPr>
          <w:rFonts w:ascii="Times New Roman" w:hAnsi="Times New Roman" w:cs="Times New Roman"/>
          <w:sz w:val="28"/>
          <w:szCs w:val="28"/>
          <w:lang w:val="en-US"/>
        </w:rPr>
        <w:t>s, type I diabetes</w:t>
      </w:r>
      <w:r w:rsidRPr="00C53608">
        <w:rPr>
          <w:rFonts w:ascii="Times New Roman" w:hAnsi="Times New Roman" w:cs="Times New Roman"/>
          <w:sz w:val="28"/>
          <w:szCs w:val="28"/>
          <w:lang w:val="en-US"/>
        </w:rPr>
        <w:t xml:space="preserve"> accounts for around 10% of all the diabetic</w:t>
      </w:r>
      <w:r w:rsidR="00AC249B">
        <w:rPr>
          <w:rFonts w:ascii="Times New Roman" w:hAnsi="Times New Roman" w:cs="Times New Roman"/>
          <w:sz w:val="28"/>
          <w:szCs w:val="28"/>
          <w:lang w:val="en-US"/>
        </w:rPr>
        <w:t xml:space="preserve"> case</w:t>
      </w:r>
      <w:r w:rsidR="00FF4B92">
        <w:rPr>
          <w:rFonts w:ascii="Times New Roman" w:hAnsi="Times New Roman" w:cs="Times New Roman"/>
          <w:sz w:val="28"/>
          <w:szCs w:val="28"/>
          <w:lang w:val="en-US"/>
        </w:rPr>
        <w:t>s.</w:t>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FF4B92">
        <w:rPr>
          <w:rFonts w:ascii="Times New Roman" w:hAnsi="Times New Roman" w:cs="Times New Roman"/>
          <w:sz w:val="28"/>
          <w:szCs w:val="28"/>
          <w:lang w:val="en-US"/>
        </w:rPr>
        <w:tab/>
      </w:r>
      <w:r w:rsidR="00CB36A3" w:rsidRPr="00734DDE">
        <w:rPr>
          <w:rFonts w:ascii="Times New Roman" w:hAnsi="Times New Roman" w:cs="Times New Roman"/>
          <w:sz w:val="28"/>
          <w:szCs w:val="28"/>
          <w:lang w:val="en-US"/>
        </w:rPr>
        <w:t xml:space="preserve">According to the </w:t>
      </w:r>
      <w:r w:rsidR="00CB36A3">
        <w:rPr>
          <w:rFonts w:ascii="Times New Roman" w:hAnsi="Times New Roman" w:cs="Times New Roman"/>
          <w:sz w:val="28"/>
          <w:szCs w:val="28"/>
          <w:lang w:val="en-US"/>
        </w:rPr>
        <w:t>latest data from the International Diabetes Federation, there were more than 800,000 diabetic patients in Kazakhstan</w:t>
      </w:r>
      <w:r w:rsidR="00CB36A3" w:rsidRPr="00734DDE">
        <w:rPr>
          <w:rFonts w:ascii="Times New Roman" w:hAnsi="Times New Roman" w:cs="Times New Roman"/>
          <w:sz w:val="28"/>
          <w:szCs w:val="28"/>
          <w:lang w:val="en-US"/>
        </w:rPr>
        <w:t xml:space="preserve"> </w:t>
      </w:r>
      <w:r w:rsidR="00CB36A3">
        <w:rPr>
          <w:rFonts w:ascii="Times New Roman" w:hAnsi="Times New Roman" w:cs="Times New Roman"/>
          <w:sz w:val="28"/>
          <w:szCs w:val="28"/>
          <w:lang w:val="en-US"/>
        </w:rPr>
        <w:t>in 2021</w:t>
      </w:r>
      <w:r w:rsidR="00CB36A3" w:rsidRPr="00734DDE">
        <w:rPr>
          <w:rFonts w:ascii="Times New Roman" w:hAnsi="Times New Roman" w:cs="Times New Roman"/>
          <w:sz w:val="28"/>
          <w:szCs w:val="28"/>
          <w:lang w:val="en-US"/>
        </w:rPr>
        <w:t xml:space="preserve">. Experts </w:t>
      </w:r>
      <w:r w:rsidR="00CB36A3">
        <w:rPr>
          <w:rFonts w:ascii="Times New Roman" w:hAnsi="Times New Roman" w:cs="Times New Roman"/>
          <w:sz w:val="28"/>
          <w:szCs w:val="28"/>
          <w:lang w:val="en-US"/>
        </w:rPr>
        <w:t xml:space="preserve">have </w:t>
      </w:r>
      <w:r w:rsidR="00CB36A3" w:rsidRPr="00734DDE">
        <w:rPr>
          <w:rFonts w:ascii="Times New Roman" w:hAnsi="Times New Roman" w:cs="Times New Roman"/>
          <w:sz w:val="28"/>
          <w:szCs w:val="28"/>
          <w:lang w:val="en-US"/>
        </w:rPr>
        <w:t xml:space="preserve">calculated that during the period </w:t>
      </w:r>
      <w:r w:rsidR="00CB36A3">
        <w:rPr>
          <w:rFonts w:ascii="Times New Roman" w:hAnsi="Times New Roman" w:cs="Times New Roman"/>
          <w:sz w:val="28"/>
          <w:szCs w:val="28"/>
          <w:lang w:val="en-US"/>
        </w:rPr>
        <w:t xml:space="preserve">of </w:t>
      </w:r>
      <w:r w:rsidR="00CB36A3" w:rsidRPr="00734DDE">
        <w:rPr>
          <w:rFonts w:ascii="Times New Roman" w:hAnsi="Times New Roman" w:cs="Times New Roman"/>
          <w:sz w:val="28"/>
          <w:szCs w:val="28"/>
          <w:lang w:val="en-US"/>
        </w:rPr>
        <w:t>2014-2019</w:t>
      </w:r>
      <w:r w:rsidR="00CB36A3">
        <w:rPr>
          <w:rFonts w:ascii="Times New Roman" w:hAnsi="Times New Roman" w:cs="Times New Roman"/>
          <w:sz w:val="28"/>
          <w:szCs w:val="28"/>
          <w:lang w:val="en-US"/>
        </w:rPr>
        <w:t>, the</w:t>
      </w:r>
      <w:r w:rsidR="00CB36A3" w:rsidRPr="00734DDE">
        <w:rPr>
          <w:rFonts w:ascii="Times New Roman" w:hAnsi="Times New Roman" w:cs="Times New Roman"/>
          <w:sz w:val="28"/>
          <w:szCs w:val="28"/>
          <w:lang w:val="en-US"/>
        </w:rPr>
        <w:t xml:space="preserve"> mortality increased 4 times for type 1 diabetes, and 6 times for type 2 diabetes</w:t>
      </w:r>
      <w:r w:rsidR="00CB36A3">
        <w:rPr>
          <w:rFonts w:ascii="Times New Roman" w:hAnsi="Times New Roman" w:cs="Times New Roman"/>
          <w:sz w:val="28"/>
          <w:szCs w:val="28"/>
          <w:lang w:val="en-US"/>
        </w:rPr>
        <w:t xml:space="preserve"> in the nation</w:t>
      </w:r>
      <w:r w:rsidR="00CB36A3" w:rsidRPr="00734DDE">
        <w:rPr>
          <w:rFonts w:ascii="Times New Roman" w:hAnsi="Times New Roman" w:cs="Times New Roman"/>
          <w:sz w:val="28"/>
          <w:szCs w:val="28"/>
          <w:lang w:val="en-US"/>
        </w:rPr>
        <w:t xml:space="preserve">. </w:t>
      </w:r>
      <w:r w:rsidR="00CB36A3">
        <w:rPr>
          <w:rFonts w:ascii="Times New Roman" w:hAnsi="Times New Roman" w:cs="Times New Roman"/>
          <w:sz w:val="28"/>
          <w:szCs w:val="28"/>
          <w:lang w:val="en-US"/>
        </w:rPr>
        <w:t>In addition, a</w:t>
      </w:r>
      <w:r w:rsidR="00CB36A3" w:rsidRPr="00734DDE">
        <w:rPr>
          <w:rFonts w:ascii="Times New Roman" w:hAnsi="Times New Roman" w:cs="Times New Roman"/>
          <w:sz w:val="28"/>
          <w:szCs w:val="28"/>
          <w:lang w:val="en-US"/>
        </w:rPr>
        <w:t xml:space="preserve">ccording to another source, during the period from 2014 to 2021, the periodic prevalence rate of type 1 diabetes in minor patients in the republic increased from 48.8 to 179.1, </w:t>
      </w:r>
      <w:r w:rsidR="00CB36A3">
        <w:rPr>
          <w:rFonts w:ascii="Times New Roman" w:hAnsi="Times New Roman" w:cs="Times New Roman"/>
          <w:sz w:val="28"/>
          <w:szCs w:val="28"/>
          <w:lang w:val="en-US"/>
        </w:rPr>
        <w:t xml:space="preserve">whereas </w:t>
      </w:r>
      <w:r w:rsidR="00CB36A3" w:rsidRPr="00734DDE">
        <w:rPr>
          <w:rFonts w:ascii="Times New Roman" w:hAnsi="Times New Roman" w:cs="Times New Roman"/>
          <w:sz w:val="28"/>
          <w:szCs w:val="28"/>
          <w:lang w:val="en-US"/>
        </w:rPr>
        <w:t>the mortality rate increased from 0.18 to 0.67.</w:t>
      </w:r>
      <w:r w:rsidR="00CB36A3">
        <w:rPr>
          <w:rFonts w:ascii="Times New Roman" w:hAnsi="Times New Roman" w:cs="Times New Roman"/>
          <w:sz w:val="28"/>
          <w:szCs w:val="28"/>
          <w:lang w:val="en-US"/>
        </w:rPr>
        <w:tab/>
      </w:r>
      <w:r w:rsidR="00CB36A3">
        <w:rPr>
          <w:rFonts w:ascii="Times New Roman" w:hAnsi="Times New Roman" w:cs="Times New Roman"/>
          <w:sz w:val="28"/>
          <w:szCs w:val="28"/>
          <w:lang w:val="en-US"/>
        </w:rPr>
        <w:tab/>
      </w:r>
      <w:r w:rsidR="00CB36A3">
        <w:rPr>
          <w:rFonts w:ascii="Times New Roman" w:hAnsi="Times New Roman" w:cs="Times New Roman"/>
          <w:sz w:val="28"/>
          <w:szCs w:val="28"/>
          <w:lang w:val="en-US"/>
        </w:rPr>
        <w:tab/>
      </w:r>
      <w:r w:rsidR="005C47A1">
        <w:rPr>
          <w:rFonts w:ascii="Times New Roman" w:hAnsi="Times New Roman" w:cs="Times New Roman"/>
          <w:sz w:val="28"/>
          <w:szCs w:val="28"/>
          <w:lang w:val="en-US"/>
        </w:rPr>
        <w:tab/>
      </w:r>
      <w:r w:rsidR="005C47A1">
        <w:rPr>
          <w:rFonts w:ascii="Times New Roman" w:hAnsi="Times New Roman" w:cs="Times New Roman"/>
          <w:sz w:val="28"/>
          <w:szCs w:val="28"/>
          <w:lang w:val="en-US"/>
        </w:rPr>
        <w:tab/>
      </w:r>
      <w:r w:rsidRPr="00C53608">
        <w:rPr>
          <w:rFonts w:ascii="Times New Roman" w:hAnsi="Times New Roman" w:cs="Times New Roman"/>
          <w:sz w:val="28"/>
          <w:szCs w:val="28"/>
          <w:lang w:val="en-US"/>
        </w:rPr>
        <w:t xml:space="preserve">The only available therapy </w:t>
      </w:r>
      <w:r w:rsidR="002554F7">
        <w:rPr>
          <w:rFonts w:ascii="Times New Roman" w:hAnsi="Times New Roman" w:cs="Times New Roman"/>
          <w:sz w:val="28"/>
          <w:szCs w:val="28"/>
          <w:lang w:val="en-US"/>
        </w:rPr>
        <w:t xml:space="preserve">today </w:t>
      </w:r>
      <w:r w:rsidRPr="00C53608">
        <w:rPr>
          <w:rFonts w:ascii="Times New Roman" w:hAnsi="Times New Roman" w:cs="Times New Roman"/>
          <w:sz w:val="28"/>
          <w:szCs w:val="28"/>
          <w:lang w:val="en-US"/>
        </w:rPr>
        <w:t>for diabetes type I is insulin injection where the patient continuously receives a dosage of the hormone throughout a day. One and the leading potential cure is transplantation</w:t>
      </w:r>
      <w:r w:rsidR="00BF62D6">
        <w:rPr>
          <w:rFonts w:ascii="Times New Roman" w:hAnsi="Times New Roman" w:cs="Times New Roman"/>
          <w:sz w:val="28"/>
          <w:szCs w:val="28"/>
          <w:lang w:val="en-US"/>
        </w:rPr>
        <w:t xml:space="preserve"> therapy, </w:t>
      </w:r>
      <w:r w:rsidR="002224B2">
        <w:rPr>
          <w:rFonts w:ascii="Times New Roman" w:hAnsi="Times New Roman" w:cs="Times New Roman"/>
          <w:sz w:val="28"/>
          <w:szCs w:val="28"/>
          <w:lang w:val="en-US"/>
        </w:rPr>
        <w:t>which is</w:t>
      </w:r>
      <w:r w:rsidR="00C61951">
        <w:rPr>
          <w:rFonts w:ascii="Times New Roman" w:hAnsi="Times New Roman" w:cs="Times New Roman"/>
          <w:sz w:val="28"/>
          <w:szCs w:val="28"/>
          <w:lang w:val="en-US"/>
        </w:rPr>
        <w:t xml:space="preserve"> devoted</w:t>
      </w:r>
      <w:r w:rsidR="002224B2">
        <w:rPr>
          <w:rFonts w:ascii="Times New Roman" w:hAnsi="Times New Roman" w:cs="Times New Roman"/>
          <w:sz w:val="28"/>
          <w:szCs w:val="28"/>
          <w:lang w:val="en-US"/>
        </w:rPr>
        <w:t xml:space="preserve"> to </w:t>
      </w:r>
      <w:r w:rsidR="00095BE1" w:rsidRPr="00C53608">
        <w:rPr>
          <w:rFonts w:ascii="Times New Roman" w:hAnsi="Times New Roman" w:cs="Times New Roman"/>
          <w:sz w:val="28"/>
          <w:szCs w:val="28"/>
          <w:lang w:val="en-US"/>
        </w:rPr>
        <w:t>restor</w:t>
      </w:r>
      <w:r w:rsidR="00095BE1">
        <w:rPr>
          <w:rFonts w:ascii="Times New Roman" w:hAnsi="Times New Roman" w:cs="Times New Roman"/>
          <w:sz w:val="28"/>
          <w:szCs w:val="28"/>
          <w:lang w:val="en-US"/>
        </w:rPr>
        <w:t>ing</w:t>
      </w:r>
      <w:r w:rsidR="002224B2">
        <w:rPr>
          <w:rFonts w:ascii="Times New Roman" w:hAnsi="Times New Roman" w:cs="Times New Roman"/>
          <w:sz w:val="28"/>
          <w:szCs w:val="28"/>
          <w:lang w:val="en-US"/>
        </w:rPr>
        <w:t xml:space="preserve"> t</w:t>
      </w:r>
      <w:r w:rsidRPr="00C53608">
        <w:rPr>
          <w:rFonts w:ascii="Times New Roman" w:hAnsi="Times New Roman" w:cs="Times New Roman"/>
          <w:sz w:val="28"/>
          <w:szCs w:val="28"/>
          <w:lang w:val="en-US"/>
        </w:rPr>
        <w:t xml:space="preserve">he deficiency of the hormone insulin. However, worldwide scarcity of donor material (organ, tissue, cells, etc.) </w:t>
      </w:r>
      <w:r w:rsidR="004C34B8">
        <w:rPr>
          <w:rFonts w:ascii="Times New Roman" w:hAnsi="Times New Roman" w:cs="Times New Roman"/>
          <w:sz w:val="28"/>
          <w:szCs w:val="28"/>
          <w:lang w:val="en-US"/>
        </w:rPr>
        <w:t xml:space="preserve">and the one with suitable </w:t>
      </w:r>
      <w:r w:rsidR="00941A9B">
        <w:rPr>
          <w:rFonts w:ascii="Times New Roman" w:hAnsi="Times New Roman" w:cs="Times New Roman"/>
          <w:sz w:val="28"/>
          <w:szCs w:val="28"/>
          <w:lang w:val="en-US"/>
        </w:rPr>
        <w:t xml:space="preserve">features, </w:t>
      </w:r>
      <w:r w:rsidR="00941A9B" w:rsidRPr="00734DDE">
        <w:rPr>
          <w:rFonts w:ascii="Times New Roman" w:hAnsi="Times New Roman" w:cs="Times New Roman"/>
          <w:sz w:val="28"/>
          <w:szCs w:val="28"/>
          <w:lang w:val="en-US"/>
        </w:rPr>
        <w:t>preserved function of the cardiovascular system and confirmed brain death</w:t>
      </w:r>
      <w:r w:rsidR="00941A9B">
        <w:rPr>
          <w:rFonts w:ascii="Times New Roman" w:hAnsi="Times New Roman" w:cs="Times New Roman"/>
          <w:sz w:val="28"/>
          <w:szCs w:val="28"/>
          <w:lang w:val="en-US"/>
        </w:rPr>
        <w:t xml:space="preserve">, </w:t>
      </w:r>
      <w:r w:rsidRPr="00C53608">
        <w:rPr>
          <w:rFonts w:ascii="Times New Roman" w:hAnsi="Times New Roman" w:cs="Times New Roman"/>
          <w:sz w:val="28"/>
          <w:szCs w:val="28"/>
          <w:lang w:val="en-US"/>
        </w:rPr>
        <w:t xml:space="preserve">makes </w:t>
      </w:r>
      <w:r w:rsidR="00695BB0">
        <w:rPr>
          <w:rFonts w:ascii="Times New Roman" w:hAnsi="Times New Roman" w:cs="Times New Roman"/>
          <w:sz w:val="28"/>
          <w:szCs w:val="28"/>
          <w:lang w:val="en-US"/>
        </w:rPr>
        <w:t xml:space="preserve">the therapy not available </w:t>
      </w:r>
      <w:r w:rsidRPr="00C53608">
        <w:rPr>
          <w:rFonts w:ascii="Times New Roman" w:hAnsi="Times New Roman" w:cs="Times New Roman"/>
          <w:sz w:val="28"/>
          <w:szCs w:val="28"/>
          <w:lang w:val="en-US"/>
        </w:rPr>
        <w:t xml:space="preserve">for </w:t>
      </w:r>
      <w:r w:rsidR="005D602E">
        <w:rPr>
          <w:rFonts w:ascii="Times New Roman" w:hAnsi="Times New Roman" w:cs="Times New Roman"/>
          <w:sz w:val="28"/>
          <w:szCs w:val="28"/>
          <w:lang w:val="en-US"/>
        </w:rPr>
        <w:t>significant amount of the pa</w:t>
      </w:r>
      <w:r w:rsidRPr="00C53608">
        <w:rPr>
          <w:rFonts w:ascii="Times New Roman" w:hAnsi="Times New Roman" w:cs="Times New Roman"/>
          <w:sz w:val="28"/>
          <w:szCs w:val="28"/>
          <w:lang w:val="en-US"/>
        </w:rPr>
        <w:t>tients</w:t>
      </w:r>
      <w:r w:rsidR="00DA74FB" w:rsidRPr="00734DDE">
        <w:rPr>
          <w:rFonts w:ascii="Times New Roman" w:hAnsi="Times New Roman" w:cs="Times New Roman"/>
          <w:sz w:val="28"/>
          <w:szCs w:val="28"/>
          <w:lang w:val="en-US"/>
        </w:rPr>
        <w:t>.</w:t>
      </w:r>
      <w:r w:rsidR="00AB6559">
        <w:rPr>
          <w:rFonts w:ascii="Times New Roman" w:hAnsi="Times New Roman" w:cs="Times New Roman"/>
          <w:sz w:val="28"/>
          <w:szCs w:val="28"/>
          <w:lang w:val="en-US"/>
        </w:rPr>
        <w:t xml:space="preserve"> </w:t>
      </w:r>
      <w:r w:rsidRPr="00C53608">
        <w:rPr>
          <w:rFonts w:ascii="Times New Roman" w:hAnsi="Times New Roman" w:cs="Times New Roman"/>
          <w:sz w:val="28"/>
          <w:szCs w:val="28"/>
          <w:lang w:val="en-US"/>
        </w:rPr>
        <w:t xml:space="preserve">In this regard, scientists have been rigorously working to find a solution and </w:t>
      </w:r>
      <w:r w:rsidR="00D85FB0">
        <w:rPr>
          <w:rFonts w:ascii="Times New Roman" w:hAnsi="Times New Roman" w:cs="Times New Roman"/>
          <w:sz w:val="28"/>
          <w:szCs w:val="28"/>
          <w:lang w:val="en-US"/>
        </w:rPr>
        <w:t xml:space="preserve">therefore </w:t>
      </w:r>
      <w:r w:rsidRPr="00C53608">
        <w:rPr>
          <w:rFonts w:ascii="Times New Roman" w:hAnsi="Times New Roman" w:cs="Times New Roman"/>
          <w:sz w:val="28"/>
          <w:szCs w:val="28"/>
          <w:lang w:val="en-US"/>
        </w:rPr>
        <w:t>embryonic stem cells are considered as a potential option since th</w:t>
      </w:r>
      <w:r w:rsidR="000E7711">
        <w:rPr>
          <w:rFonts w:ascii="Times New Roman" w:hAnsi="Times New Roman" w:cs="Times New Roman"/>
          <w:sz w:val="28"/>
          <w:szCs w:val="28"/>
          <w:lang w:val="en-US"/>
        </w:rPr>
        <w:t xml:space="preserve">ey </w:t>
      </w:r>
      <w:r w:rsidRPr="00C53608">
        <w:rPr>
          <w:rFonts w:ascii="Times New Roman" w:hAnsi="Times New Roman" w:cs="Times New Roman"/>
          <w:sz w:val="28"/>
          <w:szCs w:val="28"/>
          <w:lang w:val="en-US"/>
        </w:rPr>
        <w:t xml:space="preserve">can give </w:t>
      </w:r>
      <w:r w:rsidR="000E7711">
        <w:rPr>
          <w:rFonts w:ascii="Times New Roman" w:hAnsi="Times New Roman" w:cs="Times New Roman"/>
          <w:sz w:val="28"/>
          <w:szCs w:val="28"/>
          <w:lang w:val="en-US"/>
        </w:rPr>
        <w:t xml:space="preserve">rise to </w:t>
      </w:r>
      <w:r w:rsidRPr="00C53608">
        <w:rPr>
          <w:rFonts w:ascii="Times New Roman" w:hAnsi="Times New Roman" w:cs="Times New Roman"/>
          <w:sz w:val="28"/>
          <w:szCs w:val="28"/>
          <w:lang w:val="en-US"/>
        </w:rPr>
        <w:t xml:space="preserve">any type of cells in human body including </w:t>
      </w:r>
      <w:r w:rsidR="000E7711">
        <w:rPr>
          <w:rFonts w:ascii="Times New Roman" w:hAnsi="Times New Roman" w:cs="Times New Roman"/>
          <w:sz w:val="28"/>
          <w:szCs w:val="28"/>
          <w:lang w:val="en-US"/>
        </w:rPr>
        <w:t xml:space="preserve">the </w:t>
      </w:r>
      <w:r w:rsidRPr="00C53608">
        <w:rPr>
          <w:rFonts w:ascii="Times New Roman" w:hAnsi="Times New Roman" w:cs="Times New Roman"/>
          <w:sz w:val="28"/>
          <w:szCs w:val="28"/>
          <w:lang w:val="en-US"/>
        </w:rPr>
        <w:t>insulin producing cells of pancreas.</w:t>
      </w:r>
      <w:r w:rsidR="002B1445" w:rsidRPr="00C53608">
        <w:rPr>
          <w:rFonts w:ascii="Times New Roman" w:hAnsi="Times New Roman" w:cs="Times New Roman"/>
          <w:sz w:val="28"/>
          <w:szCs w:val="28"/>
          <w:lang w:val="en-US"/>
        </w:rPr>
        <w:tab/>
      </w:r>
      <w:r w:rsidR="003F12CD">
        <w:rPr>
          <w:rFonts w:ascii="Times New Roman" w:hAnsi="Times New Roman" w:cs="Times New Roman"/>
          <w:sz w:val="28"/>
          <w:szCs w:val="28"/>
          <w:lang w:val="en-US"/>
        </w:rPr>
        <w:tab/>
      </w:r>
      <w:r w:rsidR="003F12CD">
        <w:rPr>
          <w:rFonts w:ascii="Times New Roman" w:hAnsi="Times New Roman" w:cs="Times New Roman"/>
          <w:sz w:val="28"/>
          <w:szCs w:val="28"/>
          <w:lang w:val="en-US"/>
        </w:rPr>
        <w:tab/>
      </w:r>
      <w:r w:rsidR="003F12CD">
        <w:rPr>
          <w:rFonts w:ascii="Times New Roman" w:hAnsi="Times New Roman" w:cs="Times New Roman"/>
          <w:sz w:val="28"/>
          <w:szCs w:val="28"/>
          <w:lang w:val="en-US"/>
        </w:rPr>
        <w:tab/>
      </w:r>
      <w:r w:rsidR="003F12CD">
        <w:rPr>
          <w:rFonts w:ascii="Times New Roman" w:hAnsi="Times New Roman" w:cs="Times New Roman"/>
          <w:sz w:val="28"/>
          <w:szCs w:val="28"/>
          <w:lang w:val="en-US"/>
        </w:rPr>
        <w:tab/>
      </w:r>
      <w:r w:rsidR="003F12CD">
        <w:rPr>
          <w:rFonts w:ascii="Times New Roman" w:hAnsi="Times New Roman" w:cs="Times New Roman"/>
          <w:sz w:val="28"/>
          <w:szCs w:val="28"/>
          <w:lang w:val="en-US"/>
        </w:rPr>
        <w:tab/>
      </w:r>
      <w:r w:rsidR="0003181B">
        <w:rPr>
          <w:rFonts w:ascii="Times New Roman" w:hAnsi="Times New Roman" w:cs="Times New Roman"/>
          <w:sz w:val="28"/>
          <w:szCs w:val="28"/>
          <w:lang w:val="en-US"/>
        </w:rPr>
        <w:t xml:space="preserve">Due to lack of effective therapy, today </w:t>
      </w:r>
      <w:r w:rsidR="00734DDE" w:rsidRPr="00734DDE">
        <w:rPr>
          <w:rFonts w:ascii="Times New Roman" w:hAnsi="Times New Roman" w:cs="Times New Roman"/>
          <w:sz w:val="28"/>
          <w:szCs w:val="28"/>
          <w:lang w:val="en-US"/>
        </w:rPr>
        <w:t xml:space="preserve">there is a high need to develop new effective strategies to </w:t>
      </w:r>
      <w:r w:rsidR="0003181B">
        <w:rPr>
          <w:rFonts w:ascii="Times New Roman" w:hAnsi="Times New Roman" w:cs="Times New Roman"/>
          <w:sz w:val="28"/>
          <w:szCs w:val="28"/>
          <w:lang w:val="en-US"/>
        </w:rPr>
        <w:t>cure the disease</w:t>
      </w:r>
      <w:r w:rsidR="00F332DF">
        <w:rPr>
          <w:rFonts w:ascii="Times New Roman" w:hAnsi="Times New Roman" w:cs="Times New Roman"/>
          <w:sz w:val="28"/>
          <w:szCs w:val="28"/>
          <w:lang w:val="en-US"/>
        </w:rPr>
        <w:t>, including</w:t>
      </w:r>
      <w:r w:rsidR="00734DDE" w:rsidRPr="00734DDE">
        <w:rPr>
          <w:rFonts w:ascii="Times New Roman" w:hAnsi="Times New Roman" w:cs="Times New Roman"/>
          <w:sz w:val="28"/>
          <w:szCs w:val="28"/>
          <w:lang w:val="en-US"/>
        </w:rPr>
        <w:t xml:space="preserve"> </w:t>
      </w:r>
      <w:r w:rsidR="00F332DF">
        <w:rPr>
          <w:rFonts w:ascii="Times New Roman" w:hAnsi="Times New Roman" w:cs="Times New Roman"/>
          <w:sz w:val="28"/>
          <w:szCs w:val="28"/>
          <w:lang w:val="en-US"/>
        </w:rPr>
        <w:t>the problem o</w:t>
      </w:r>
      <w:r w:rsidR="00734DDE" w:rsidRPr="00734DDE">
        <w:rPr>
          <w:rFonts w:ascii="Times New Roman" w:hAnsi="Times New Roman" w:cs="Times New Roman"/>
          <w:sz w:val="28"/>
          <w:szCs w:val="28"/>
          <w:lang w:val="en-US"/>
        </w:rPr>
        <w:t xml:space="preserve">f hyperglycemia </w:t>
      </w:r>
      <w:r w:rsidR="00FF6211">
        <w:rPr>
          <w:rFonts w:ascii="Times New Roman" w:hAnsi="Times New Roman" w:cs="Times New Roman"/>
          <w:sz w:val="28"/>
          <w:szCs w:val="28"/>
          <w:lang w:val="en-US"/>
        </w:rPr>
        <w:t xml:space="preserve">and hypoglycemia </w:t>
      </w:r>
      <w:r w:rsidR="00734DDE" w:rsidRPr="00734DDE">
        <w:rPr>
          <w:rFonts w:ascii="Times New Roman" w:hAnsi="Times New Roman" w:cs="Times New Roman"/>
          <w:sz w:val="28"/>
          <w:szCs w:val="28"/>
          <w:lang w:val="en-US"/>
        </w:rPr>
        <w:t>in patients. The only possible</w:t>
      </w:r>
      <w:r w:rsidR="00F332DF">
        <w:rPr>
          <w:rFonts w:ascii="Times New Roman" w:hAnsi="Times New Roman" w:cs="Times New Roman"/>
          <w:sz w:val="28"/>
          <w:szCs w:val="28"/>
          <w:lang w:val="en-US"/>
        </w:rPr>
        <w:t xml:space="preserve"> and promising</w:t>
      </w:r>
      <w:r w:rsidR="00734DDE" w:rsidRPr="00734DDE">
        <w:rPr>
          <w:rFonts w:ascii="Times New Roman" w:hAnsi="Times New Roman" w:cs="Times New Roman"/>
          <w:sz w:val="28"/>
          <w:szCs w:val="28"/>
          <w:lang w:val="en-US"/>
        </w:rPr>
        <w:t xml:space="preserve"> </w:t>
      </w:r>
      <w:r w:rsidR="00F332DF">
        <w:rPr>
          <w:rFonts w:ascii="Times New Roman" w:hAnsi="Times New Roman" w:cs="Times New Roman"/>
          <w:sz w:val="28"/>
          <w:szCs w:val="28"/>
          <w:lang w:val="en-US"/>
        </w:rPr>
        <w:t xml:space="preserve">therapy </w:t>
      </w:r>
      <w:r w:rsidR="00095BE1">
        <w:rPr>
          <w:rFonts w:ascii="Times New Roman" w:hAnsi="Times New Roman" w:cs="Times New Roman"/>
          <w:sz w:val="28"/>
          <w:szCs w:val="28"/>
          <w:lang w:val="en-US"/>
        </w:rPr>
        <w:t xml:space="preserve">today </w:t>
      </w:r>
      <w:r w:rsidR="00734DDE" w:rsidRPr="00734DDE">
        <w:rPr>
          <w:rFonts w:ascii="Times New Roman" w:hAnsi="Times New Roman" w:cs="Times New Roman"/>
          <w:sz w:val="28"/>
          <w:szCs w:val="28"/>
          <w:lang w:val="en-US"/>
        </w:rPr>
        <w:t>is to create a new source of β-cells that can perform two critica</w:t>
      </w:r>
      <w:r w:rsidR="00096016">
        <w:rPr>
          <w:rFonts w:ascii="Times New Roman" w:hAnsi="Times New Roman" w:cs="Times New Roman"/>
          <w:sz w:val="28"/>
          <w:szCs w:val="28"/>
          <w:lang w:val="en-US"/>
        </w:rPr>
        <w:t>l</w:t>
      </w:r>
      <w:r w:rsidR="00734DDE" w:rsidRPr="00734DDE">
        <w:rPr>
          <w:rFonts w:ascii="Times New Roman" w:hAnsi="Times New Roman" w:cs="Times New Roman"/>
          <w:sz w:val="28"/>
          <w:szCs w:val="28"/>
          <w:lang w:val="en-US"/>
        </w:rPr>
        <w:t xml:space="preserve"> functions</w:t>
      </w:r>
      <w:r w:rsidR="00856CFD">
        <w:rPr>
          <w:rFonts w:ascii="Times New Roman" w:hAnsi="Times New Roman" w:cs="Times New Roman"/>
          <w:sz w:val="28"/>
          <w:szCs w:val="28"/>
          <w:lang w:val="en-US"/>
        </w:rPr>
        <w:t xml:space="preserve"> upon transplantation</w:t>
      </w:r>
      <w:r w:rsidR="00734DDE" w:rsidRPr="00734DDE">
        <w:rPr>
          <w:rFonts w:ascii="Times New Roman" w:hAnsi="Times New Roman" w:cs="Times New Roman"/>
          <w:sz w:val="28"/>
          <w:szCs w:val="28"/>
          <w:lang w:val="en-US"/>
        </w:rPr>
        <w:t xml:space="preserve">: proper </w:t>
      </w:r>
      <w:r w:rsidR="00856CFD">
        <w:rPr>
          <w:rFonts w:ascii="Times New Roman" w:hAnsi="Times New Roman" w:cs="Times New Roman"/>
          <w:sz w:val="28"/>
          <w:szCs w:val="28"/>
          <w:lang w:val="en-US"/>
        </w:rPr>
        <w:t xml:space="preserve">maintaining </w:t>
      </w:r>
      <w:r w:rsidR="00734DDE" w:rsidRPr="00734DDE">
        <w:rPr>
          <w:rFonts w:ascii="Times New Roman" w:hAnsi="Times New Roman" w:cs="Times New Roman"/>
          <w:sz w:val="28"/>
          <w:szCs w:val="28"/>
          <w:lang w:val="en-US"/>
        </w:rPr>
        <w:t xml:space="preserve">of blood glucose levels and glucose-dependent insulin secretion (sensitivity to changes in blood concentrations). </w:t>
      </w:r>
      <w:r w:rsidR="004C2D36">
        <w:rPr>
          <w:rFonts w:ascii="Times New Roman" w:hAnsi="Times New Roman" w:cs="Times New Roman"/>
          <w:sz w:val="28"/>
          <w:szCs w:val="28"/>
          <w:lang w:val="en-US"/>
        </w:rPr>
        <w:t>Thus,</w:t>
      </w:r>
      <w:r w:rsidR="00096016">
        <w:rPr>
          <w:rFonts w:ascii="Times New Roman" w:hAnsi="Times New Roman" w:cs="Times New Roman"/>
          <w:sz w:val="28"/>
          <w:szCs w:val="28"/>
          <w:lang w:val="en-US"/>
        </w:rPr>
        <w:t xml:space="preserve"> as a </w:t>
      </w:r>
      <w:r w:rsidR="00734DDE" w:rsidRPr="00734DDE">
        <w:rPr>
          <w:rFonts w:ascii="Times New Roman" w:hAnsi="Times New Roman" w:cs="Times New Roman"/>
          <w:sz w:val="28"/>
          <w:szCs w:val="28"/>
          <w:lang w:val="en-US"/>
        </w:rPr>
        <w:t>suitable solution is to use</w:t>
      </w:r>
      <w:r w:rsidR="003074B5">
        <w:rPr>
          <w:rFonts w:ascii="Times New Roman" w:hAnsi="Times New Roman" w:cs="Times New Roman"/>
          <w:sz w:val="28"/>
          <w:szCs w:val="28"/>
          <w:lang w:val="en-US"/>
        </w:rPr>
        <w:t xml:space="preserve"> embryonic stem cells that can give a rise to any cell type in the human body.</w:t>
      </w:r>
      <w:r w:rsidR="0036233D">
        <w:rPr>
          <w:rFonts w:ascii="Times New Roman" w:hAnsi="Times New Roman" w:cs="Times New Roman"/>
          <w:sz w:val="28"/>
          <w:szCs w:val="28"/>
          <w:lang w:val="en-US"/>
        </w:rPr>
        <w:t xml:space="preserve"> Applying</w:t>
      </w:r>
      <w:r w:rsidR="00500888">
        <w:rPr>
          <w:rFonts w:ascii="Times New Roman" w:hAnsi="Times New Roman" w:cs="Times New Roman"/>
          <w:sz w:val="28"/>
          <w:szCs w:val="28"/>
          <w:lang w:val="en-US"/>
        </w:rPr>
        <w:t xml:space="preserve"> genome editing approach </w:t>
      </w:r>
      <w:r w:rsidR="0036233D">
        <w:rPr>
          <w:rFonts w:ascii="Times New Roman" w:hAnsi="Times New Roman" w:cs="Times New Roman"/>
          <w:sz w:val="28"/>
          <w:szCs w:val="28"/>
          <w:lang w:val="en-US"/>
        </w:rPr>
        <w:t>as a</w:t>
      </w:r>
      <w:r w:rsidR="00734DDE" w:rsidRPr="00734DDE">
        <w:rPr>
          <w:rFonts w:ascii="Times New Roman" w:hAnsi="Times New Roman" w:cs="Times New Roman"/>
          <w:sz w:val="28"/>
          <w:szCs w:val="28"/>
          <w:lang w:val="en-US"/>
        </w:rPr>
        <w:t xml:space="preserve"> technology for efficient and targeted editing of eukaryotic genomes to produce</w:t>
      </w:r>
      <w:r w:rsidR="000B0BD5">
        <w:rPr>
          <w:rFonts w:ascii="Times New Roman" w:hAnsi="Times New Roman" w:cs="Times New Roman"/>
          <w:sz w:val="28"/>
          <w:szCs w:val="28"/>
          <w:lang w:val="en-US"/>
        </w:rPr>
        <w:t xml:space="preserve"> </w:t>
      </w:r>
      <w:r w:rsidR="00734DDE" w:rsidRPr="00734DDE">
        <w:rPr>
          <w:rFonts w:ascii="Times New Roman" w:hAnsi="Times New Roman" w:cs="Times New Roman"/>
          <w:sz w:val="28"/>
          <w:szCs w:val="28"/>
          <w:lang w:val="en-US"/>
        </w:rPr>
        <w:t>insulin-producing cells</w:t>
      </w:r>
      <w:r w:rsidR="00560409">
        <w:rPr>
          <w:rFonts w:ascii="Times New Roman" w:hAnsi="Times New Roman" w:cs="Times New Roman"/>
          <w:sz w:val="28"/>
          <w:szCs w:val="28"/>
          <w:lang w:val="en-US"/>
        </w:rPr>
        <w:t xml:space="preserve"> </w:t>
      </w:r>
      <w:r w:rsidR="00D01874">
        <w:rPr>
          <w:rFonts w:ascii="Times New Roman" w:hAnsi="Times New Roman" w:cs="Times New Roman"/>
          <w:sz w:val="28"/>
          <w:szCs w:val="28"/>
          <w:lang w:val="en-US"/>
        </w:rPr>
        <w:t xml:space="preserve">with tunable insulin regulation </w:t>
      </w:r>
      <w:r w:rsidR="000B0BD5">
        <w:rPr>
          <w:rFonts w:ascii="Times New Roman" w:hAnsi="Times New Roman" w:cs="Times New Roman"/>
          <w:sz w:val="28"/>
          <w:szCs w:val="28"/>
          <w:lang w:val="en-US"/>
        </w:rPr>
        <w:t xml:space="preserve">derived </w:t>
      </w:r>
      <w:r w:rsidR="00560409">
        <w:rPr>
          <w:rFonts w:ascii="Times New Roman" w:hAnsi="Times New Roman" w:cs="Times New Roman"/>
          <w:sz w:val="28"/>
          <w:szCs w:val="28"/>
          <w:lang w:val="en-US"/>
        </w:rPr>
        <w:t xml:space="preserve">from </w:t>
      </w:r>
      <w:r w:rsidR="00D84D9F">
        <w:rPr>
          <w:rFonts w:ascii="Times New Roman" w:hAnsi="Times New Roman" w:cs="Times New Roman"/>
          <w:sz w:val="28"/>
          <w:szCs w:val="28"/>
          <w:lang w:val="en-US"/>
        </w:rPr>
        <w:t xml:space="preserve">the </w:t>
      </w:r>
      <w:r w:rsidR="000B0BD5">
        <w:rPr>
          <w:rFonts w:ascii="Times New Roman" w:hAnsi="Times New Roman" w:cs="Times New Roman"/>
          <w:sz w:val="28"/>
          <w:szCs w:val="28"/>
          <w:lang w:val="en-US"/>
        </w:rPr>
        <w:t>s</w:t>
      </w:r>
      <w:r w:rsidR="00560409">
        <w:rPr>
          <w:rFonts w:ascii="Times New Roman" w:hAnsi="Times New Roman" w:cs="Times New Roman"/>
          <w:sz w:val="28"/>
          <w:szCs w:val="28"/>
          <w:lang w:val="en-US"/>
        </w:rPr>
        <w:t xml:space="preserve">tem cells could </w:t>
      </w:r>
      <w:r w:rsidR="00D84D9F">
        <w:rPr>
          <w:rFonts w:ascii="Times New Roman" w:hAnsi="Times New Roman" w:cs="Times New Roman"/>
          <w:sz w:val="28"/>
          <w:szCs w:val="28"/>
          <w:lang w:val="en-US"/>
        </w:rPr>
        <w:t xml:space="preserve">offer </w:t>
      </w:r>
      <w:r w:rsidR="00BD0CB0">
        <w:rPr>
          <w:rFonts w:ascii="Times New Roman" w:hAnsi="Times New Roman" w:cs="Times New Roman"/>
          <w:sz w:val="28"/>
          <w:szCs w:val="28"/>
          <w:lang w:val="en-US"/>
        </w:rPr>
        <w:t>viable treatment option</w:t>
      </w:r>
      <w:r w:rsidR="00734DDE" w:rsidRPr="00734DDE">
        <w:rPr>
          <w:rFonts w:ascii="Times New Roman" w:hAnsi="Times New Roman" w:cs="Times New Roman"/>
          <w:sz w:val="28"/>
          <w:szCs w:val="28"/>
          <w:lang w:val="en-US"/>
        </w:rPr>
        <w:t xml:space="preserve">. </w:t>
      </w:r>
      <w:r w:rsidR="00403DC5">
        <w:rPr>
          <w:rFonts w:ascii="Times New Roman" w:hAnsi="Times New Roman" w:cs="Times New Roman"/>
          <w:sz w:val="28"/>
          <w:szCs w:val="28"/>
          <w:lang w:val="en-US"/>
        </w:rPr>
        <w:t>Indeed, ov</w:t>
      </w:r>
      <w:r w:rsidR="00734DDE" w:rsidRPr="00734DDE">
        <w:rPr>
          <w:rFonts w:ascii="Times New Roman" w:hAnsi="Times New Roman" w:cs="Times New Roman"/>
          <w:sz w:val="28"/>
          <w:szCs w:val="28"/>
          <w:lang w:val="en-US"/>
        </w:rPr>
        <w:t xml:space="preserve">er the past decade, the field of genetic editing has experienced rapid development with the CRISPR/Cas9 method being one of the revolutionary discoveries. </w:t>
      </w:r>
      <w:r w:rsidR="00020F59">
        <w:rPr>
          <w:rFonts w:ascii="Times New Roman" w:hAnsi="Times New Roman" w:cs="Times New Roman"/>
          <w:sz w:val="28"/>
          <w:szCs w:val="28"/>
          <w:lang w:val="en-US"/>
        </w:rPr>
        <w:tab/>
      </w:r>
      <w:r w:rsidR="00020F59">
        <w:rPr>
          <w:rFonts w:ascii="Times New Roman" w:hAnsi="Times New Roman" w:cs="Times New Roman"/>
          <w:sz w:val="28"/>
          <w:szCs w:val="28"/>
          <w:lang w:val="en-US"/>
        </w:rPr>
        <w:tab/>
      </w:r>
      <w:r w:rsidR="00020F59">
        <w:rPr>
          <w:rFonts w:ascii="Times New Roman" w:hAnsi="Times New Roman" w:cs="Times New Roman"/>
          <w:sz w:val="28"/>
          <w:szCs w:val="28"/>
          <w:lang w:val="en-US"/>
        </w:rPr>
        <w:tab/>
      </w:r>
      <w:r w:rsidR="00754A79" w:rsidRPr="003704E7">
        <w:rPr>
          <w:rFonts w:ascii="Times New Roman" w:hAnsi="Times New Roman" w:cs="Times New Roman"/>
          <w:sz w:val="28"/>
          <w:szCs w:val="28"/>
          <w:lang w:val="en-US"/>
        </w:rPr>
        <w:t xml:space="preserve">In this </w:t>
      </w:r>
      <w:r w:rsidR="0017340D" w:rsidRPr="003704E7">
        <w:rPr>
          <w:rFonts w:ascii="Times New Roman" w:hAnsi="Times New Roman" w:cs="Times New Roman"/>
          <w:sz w:val="28"/>
          <w:szCs w:val="28"/>
          <w:lang w:val="en-US"/>
        </w:rPr>
        <w:t xml:space="preserve">work, </w:t>
      </w:r>
      <w:r w:rsidR="00734DDE" w:rsidRPr="003704E7">
        <w:rPr>
          <w:rFonts w:ascii="Times New Roman" w:hAnsi="Times New Roman" w:cs="Times New Roman"/>
          <w:sz w:val="28"/>
          <w:szCs w:val="28"/>
          <w:lang w:val="en-US"/>
        </w:rPr>
        <w:t>development of a targeted</w:t>
      </w:r>
      <w:r w:rsidR="00020F59">
        <w:rPr>
          <w:rFonts w:ascii="Times New Roman" w:hAnsi="Times New Roman" w:cs="Times New Roman"/>
          <w:sz w:val="28"/>
          <w:szCs w:val="28"/>
          <w:lang w:val="en-US"/>
        </w:rPr>
        <w:t xml:space="preserve"> </w:t>
      </w:r>
      <w:r w:rsidR="00C56D59">
        <w:rPr>
          <w:rFonts w:ascii="Times New Roman" w:hAnsi="Times New Roman" w:cs="Times New Roman"/>
          <w:sz w:val="28"/>
          <w:szCs w:val="28"/>
          <w:lang w:val="en-US"/>
        </w:rPr>
        <w:t xml:space="preserve">and </w:t>
      </w:r>
      <w:r w:rsidR="00734DDE" w:rsidRPr="003704E7">
        <w:rPr>
          <w:rFonts w:ascii="Times New Roman" w:hAnsi="Times New Roman" w:cs="Times New Roman"/>
          <w:sz w:val="28"/>
          <w:szCs w:val="28"/>
          <w:lang w:val="en-US"/>
        </w:rPr>
        <w:t>CRISPR</w:t>
      </w:r>
      <w:r w:rsidR="00020F59">
        <w:rPr>
          <w:rFonts w:ascii="Times New Roman" w:hAnsi="Times New Roman" w:cs="Times New Roman"/>
          <w:sz w:val="28"/>
          <w:szCs w:val="28"/>
          <w:lang w:val="en-US"/>
        </w:rPr>
        <w:t>-based</w:t>
      </w:r>
      <w:r w:rsidR="00734DDE" w:rsidRPr="003704E7">
        <w:rPr>
          <w:rFonts w:ascii="Times New Roman" w:hAnsi="Times New Roman" w:cs="Times New Roman"/>
          <w:sz w:val="28"/>
          <w:szCs w:val="28"/>
          <w:lang w:val="en-US"/>
        </w:rPr>
        <w:t xml:space="preserve"> </w:t>
      </w:r>
      <w:r w:rsidR="00C56D59">
        <w:rPr>
          <w:rFonts w:ascii="Times New Roman" w:hAnsi="Times New Roman" w:cs="Times New Roman"/>
          <w:sz w:val="28"/>
          <w:szCs w:val="28"/>
          <w:lang w:val="en-US"/>
        </w:rPr>
        <w:t xml:space="preserve">approach for </w:t>
      </w:r>
      <w:r w:rsidR="00734DDE" w:rsidRPr="003704E7">
        <w:rPr>
          <w:rFonts w:ascii="Times New Roman" w:hAnsi="Times New Roman" w:cs="Times New Roman"/>
          <w:sz w:val="28"/>
          <w:szCs w:val="28"/>
          <w:lang w:val="en-US"/>
        </w:rPr>
        <w:t>modulat</w:t>
      </w:r>
      <w:r w:rsidR="00C56D59">
        <w:rPr>
          <w:rFonts w:ascii="Times New Roman" w:hAnsi="Times New Roman" w:cs="Times New Roman"/>
          <w:sz w:val="28"/>
          <w:szCs w:val="28"/>
          <w:lang w:val="en-US"/>
        </w:rPr>
        <w:t>ing</w:t>
      </w:r>
      <w:r w:rsidR="00734DDE" w:rsidRPr="003704E7">
        <w:rPr>
          <w:rFonts w:ascii="Times New Roman" w:hAnsi="Times New Roman" w:cs="Times New Roman"/>
          <w:sz w:val="28"/>
          <w:szCs w:val="28"/>
          <w:lang w:val="en-US"/>
        </w:rPr>
        <w:t xml:space="preserve"> insulin transcription and thereby obtain</w:t>
      </w:r>
      <w:r w:rsidR="00C56D59">
        <w:rPr>
          <w:rFonts w:ascii="Times New Roman" w:hAnsi="Times New Roman" w:cs="Times New Roman"/>
          <w:sz w:val="28"/>
          <w:szCs w:val="28"/>
          <w:lang w:val="en-US"/>
        </w:rPr>
        <w:t>ing</w:t>
      </w:r>
      <w:r w:rsidR="00734DDE" w:rsidRPr="003704E7">
        <w:rPr>
          <w:rFonts w:ascii="Times New Roman" w:hAnsi="Times New Roman" w:cs="Times New Roman"/>
          <w:sz w:val="28"/>
          <w:szCs w:val="28"/>
          <w:lang w:val="en-US"/>
        </w:rPr>
        <w:t xml:space="preserve"> insulin-synthesizing cells </w:t>
      </w:r>
      <w:r w:rsidR="00C56D59">
        <w:rPr>
          <w:rFonts w:ascii="Times New Roman" w:hAnsi="Times New Roman" w:cs="Times New Roman"/>
          <w:sz w:val="28"/>
          <w:szCs w:val="28"/>
          <w:lang w:val="en-US"/>
        </w:rPr>
        <w:t>derived f</w:t>
      </w:r>
      <w:r w:rsidR="00F23588">
        <w:rPr>
          <w:rFonts w:ascii="Times New Roman" w:hAnsi="Times New Roman" w:cs="Times New Roman"/>
          <w:sz w:val="28"/>
          <w:szCs w:val="28"/>
          <w:lang w:val="en-US"/>
        </w:rPr>
        <w:t xml:space="preserve">rom </w:t>
      </w:r>
      <w:r w:rsidR="009304D1" w:rsidRPr="003704E7">
        <w:rPr>
          <w:rFonts w:ascii="Times New Roman" w:hAnsi="Times New Roman" w:cs="Times New Roman"/>
          <w:sz w:val="28"/>
          <w:szCs w:val="28"/>
          <w:lang w:val="en-US"/>
        </w:rPr>
        <w:t xml:space="preserve">genetically modified </w:t>
      </w:r>
      <w:r w:rsidR="00C56D59">
        <w:rPr>
          <w:rFonts w:ascii="Times New Roman" w:hAnsi="Times New Roman" w:cs="Times New Roman"/>
          <w:sz w:val="28"/>
          <w:szCs w:val="28"/>
          <w:lang w:val="en-US"/>
        </w:rPr>
        <w:t xml:space="preserve">embryonic </w:t>
      </w:r>
      <w:r w:rsidR="00F23588">
        <w:rPr>
          <w:rFonts w:ascii="Times New Roman" w:hAnsi="Times New Roman" w:cs="Times New Roman"/>
          <w:sz w:val="28"/>
          <w:szCs w:val="28"/>
          <w:lang w:val="en-US"/>
        </w:rPr>
        <w:t xml:space="preserve">stem cells </w:t>
      </w:r>
      <w:r w:rsidR="00734DDE" w:rsidRPr="003704E7">
        <w:rPr>
          <w:rFonts w:ascii="Times New Roman" w:hAnsi="Times New Roman" w:cs="Times New Roman"/>
          <w:sz w:val="28"/>
          <w:szCs w:val="28"/>
          <w:lang w:val="en-US"/>
        </w:rPr>
        <w:t>as a new potential approach for the treatment of type 1 diabetes</w:t>
      </w:r>
      <w:r w:rsidR="0017340D" w:rsidRPr="003704E7">
        <w:rPr>
          <w:rFonts w:ascii="Times New Roman" w:hAnsi="Times New Roman" w:cs="Times New Roman"/>
          <w:sz w:val="28"/>
          <w:szCs w:val="28"/>
          <w:lang w:val="en-US"/>
        </w:rPr>
        <w:t xml:space="preserve"> was </w:t>
      </w:r>
      <w:r w:rsidR="00F23588">
        <w:rPr>
          <w:rFonts w:ascii="Times New Roman" w:hAnsi="Times New Roman" w:cs="Times New Roman"/>
          <w:sz w:val="28"/>
          <w:szCs w:val="28"/>
          <w:lang w:val="en-US"/>
        </w:rPr>
        <w:t>described</w:t>
      </w:r>
      <w:r w:rsidR="00734DDE" w:rsidRPr="003704E7">
        <w:rPr>
          <w:rFonts w:ascii="Times New Roman" w:hAnsi="Times New Roman" w:cs="Times New Roman"/>
          <w:sz w:val="28"/>
          <w:szCs w:val="28"/>
          <w:lang w:val="en-US"/>
        </w:rPr>
        <w:t>.</w:t>
      </w:r>
      <w:r w:rsidR="00F23588">
        <w:rPr>
          <w:rFonts w:ascii="Times New Roman" w:hAnsi="Times New Roman" w:cs="Times New Roman"/>
          <w:sz w:val="28"/>
          <w:szCs w:val="28"/>
          <w:lang w:val="en-US"/>
        </w:rPr>
        <w:t xml:space="preserve"> </w:t>
      </w:r>
      <w:r w:rsidR="009304D1">
        <w:rPr>
          <w:rFonts w:ascii="Times New Roman" w:hAnsi="Times New Roman" w:cs="Times New Roman"/>
          <w:sz w:val="28"/>
          <w:szCs w:val="28"/>
          <w:lang w:val="en-US"/>
        </w:rPr>
        <w:tab/>
      </w:r>
      <w:r w:rsidR="009304D1">
        <w:rPr>
          <w:rFonts w:ascii="Times New Roman" w:hAnsi="Times New Roman" w:cs="Times New Roman"/>
          <w:sz w:val="28"/>
          <w:szCs w:val="28"/>
          <w:lang w:val="en-US"/>
        </w:rPr>
        <w:tab/>
      </w:r>
      <w:r w:rsidR="009304D1">
        <w:rPr>
          <w:rFonts w:ascii="Times New Roman" w:hAnsi="Times New Roman" w:cs="Times New Roman"/>
          <w:sz w:val="28"/>
          <w:szCs w:val="28"/>
          <w:lang w:val="en-US"/>
        </w:rPr>
        <w:tab/>
      </w:r>
      <w:r w:rsidR="009304D1">
        <w:rPr>
          <w:rFonts w:ascii="Times New Roman" w:hAnsi="Times New Roman" w:cs="Times New Roman"/>
          <w:sz w:val="28"/>
          <w:szCs w:val="28"/>
          <w:lang w:val="en-US"/>
        </w:rPr>
        <w:tab/>
      </w:r>
      <w:r w:rsidR="00B0691A" w:rsidRPr="00C20C03">
        <w:rPr>
          <w:rFonts w:ascii="Times New Roman" w:hAnsi="Times New Roman" w:cs="Times New Roman"/>
          <w:sz w:val="28"/>
          <w:szCs w:val="28"/>
          <w:lang w:val="en-US"/>
        </w:rPr>
        <w:t>Designs of several guide RNAs (</w:t>
      </w:r>
      <w:r w:rsidR="00B0691A">
        <w:rPr>
          <w:rFonts w:ascii="Times New Roman" w:hAnsi="Times New Roman" w:cs="Times New Roman"/>
          <w:sz w:val="28"/>
          <w:szCs w:val="28"/>
          <w:lang w:val="en-US"/>
        </w:rPr>
        <w:t>g</w:t>
      </w:r>
      <w:r w:rsidR="00B0691A" w:rsidRPr="00C20C03">
        <w:rPr>
          <w:rFonts w:ascii="Times New Roman" w:hAnsi="Times New Roman" w:cs="Times New Roman"/>
          <w:sz w:val="28"/>
          <w:szCs w:val="28"/>
          <w:lang w:val="en-US"/>
        </w:rPr>
        <w:t xml:space="preserve">RNAs) have been created to </w:t>
      </w:r>
      <w:r w:rsidR="00B0691A">
        <w:rPr>
          <w:rFonts w:ascii="Times New Roman" w:hAnsi="Times New Roman" w:cs="Times New Roman"/>
          <w:sz w:val="28"/>
          <w:szCs w:val="28"/>
          <w:lang w:val="en-US"/>
        </w:rPr>
        <w:t xml:space="preserve">direct </w:t>
      </w:r>
      <w:r w:rsidR="00B0691A" w:rsidRPr="00C20C03">
        <w:rPr>
          <w:rFonts w:ascii="Times New Roman" w:hAnsi="Times New Roman" w:cs="Times New Roman"/>
          <w:sz w:val="28"/>
          <w:szCs w:val="28"/>
          <w:lang w:val="en-US"/>
        </w:rPr>
        <w:t>the CRISPR complex to the promoter of the insulin gene</w:t>
      </w:r>
      <w:r w:rsidR="00B0691A">
        <w:rPr>
          <w:rFonts w:ascii="Times New Roman" w:hAnsi="Times New Roman" w:cs="Times New Roman"/>
          <w:sz w:val="28"/>
          <w:szCs w:val="28"/>
          <w:lang w:val="en-US"/>
        </w:rPr>
        <w:t>, of which</w:t>
      </w:r>
      <w:r w:rsidR="00B0691A" w:rsidRPr="00C20C03">
        <w:rPr>
          <w:rFonts w:ascii="Times New Roman" w:hAnsi="Times New Roman" w:cs="Times New Roman"/>
          <w:sz w:val="28"/>
          <w:szCs w:val="28"/>
          <w:lang w:val="en-US"/>
        </w:rPr>
        <w:t xml:space="preserve"> 2 most effective </w:t>
      </w:r>
      <w:r w:rsidR="00B0691A">
        <w:rPr>
          <w:rFonts w:ascii="Times New Roman" w:hAnsi="Times New Roman" w:cs="Times New Roman"/>
          <w:sz w:val="28"/>
          <w:szCs w:val="28"/>
          <w:lang w:val="en-US"/>
        </w:rPr>
        <w:t>ones were</w:t>
      </w:r>
      <w:r w:rsidR="00B0691A" w:rsidRPr="00C20C03">
        <w:rPr>
          <w:rFonts w:ascii="Times New Roman" w:hAnsi="Times New Roman" w:cs="Times New Roman"/>
          <w:sz w:val="28"/>
          <w:szCs w:val="28"/>
          <w:lang w:val="en-US"/>
        </w:rPr>
        <w:t xml:space="preserve"> selected. A new vector has been created based on</w:t>
      </w:r>
      <w:r w:rsidR="00B0691A">
        <w:rPr>
          <w:rFonts w:ascii="Times New Roman" w:hAnsi="Times New Roman" w:cs="Times New Roman"/>
          <w:sz w:val="28"/>
          <w:szCs w:val="28"/>
          <w:lang w:val="en-US"/>
        </w:rPr>
        <w:t xml:space="preserve"> </w:t>
      </w:r>
      <w:r w:rsidR="00B0691A" w:rsidRPr="00C20C03">
        <w:rPr>
          <w:rFonts w:ascii="Times New Roman" w:hAnsi="Times New Roman" w:cs="Times New Roman"/>
          <w:sz w:val="28"/>
          <w:szCs w:val="28"/>
          <w:lang w:val="en-US"/>
        </w:rPr>
        <w:t xml:space="preserve">lentivirus to deliver selected </w:t>
      </w:r>
      <w:r w:rsidR="00B0691A">
        <w:rPr>
          <w:rFonts w:ascii="Times New Roman" w:hAnsi="Times New Roman" w:cs="Times New Roman"/>
          <w:sz w:val="28"/>
          <w:szCs w:val="28"/>
          <w:lang w:val="en-US"/>
        </w:rPr>
        <w:lastRenderedPageBreak/>
        <w:t>g</w:t>
      </w:r>
      <w:r w:rsidR="00B0691A" w:rsidRPr="00C20C03">
        <w:rPr>
          <w:rFonts w:ascii="Times New Roman" w:hAnsi="Times New Roman" w:cs="Times New Roman"/>
          <w:sz w:val="28"/>
          <w:szCs w:val="28"/>
          <w:lang w:val="en-US"/>
        </w:rPr>
        <w:t>RNAs to target cells.</w:t>
      </w:r>
      <w:r w:rsidR="0086748F">
        <w:rPr>
          <w:rFonts w:ascii="Times New Roman" w:hAnsi="Times New Roman" w:cs="Times New Roman"/>
          <w:b/>
          <w:bCs/>
          <w:sz w:val="28"/>
          <w:szCs w:val="28"/>
          <w:lang w:val="en-US"/>
        </w:rPr>
        <w:t xml:space="preserve"> </w:t>
      </w:r>
      <w:r w:rsidR="0086748F" w:rsidRPr="0086748F">
        <w:rPr>
          <w:rFonts w:ascii="Times New Roman" w:hAnsi="Times New Roman" w:cs="Times New Roman"/>
          <w:sz w:val="28"/>
          <w:szCs w:val="28"/>
          <w:lang w:val="en-US"/>
        </w:rPr>
        <w:t>P</w:t>
      </w:r>
      <w:r w:rsidR="00B0691A" w:rsidRPr="0086748F">
        <w:rPr>
          <w:rFonts w:ascii="Times New Roman" w:hAnsi="Times New Roman" w:cs="Times New Roman"/>
          <w:sz w:val="28"/>
          <w:szCs w:val="28"/>
          <w:lang w:val="en-US"/>
        </w:rPr>
        <w:t>las</w:t>
      </w:r>
      <w:r w:rsidR="00B0691A" w:rsidRPr="0035550E">
        <w:rPr>
          <w:rFonts w:ascii="Times New Roman" w:hAnsi="Times New Roman" w:cs="Times New Roman"/>
          <w:sz w:val="28"/>
          <w:szCs w:val="28"/>
          <w:lang w:val="en-US"/>
        </w:rPr>
        <w:t xml:space="preserve">mids with inactive nuclease dCas9 and transcription activator VP64 and transcription repressor KRAB, dCas9-VP64 and dCas9-KRAB, respectively, were obtained and </w:t>
      </w:r>
      <w:r w:rsidR="00B0691A">
        <w:rPr>
          <w:rFonts w:ascii="Times New Roman" w:hAnsi="Times New Roman" w:cs="Times New Roman"/>
          <w:sz w:val="28"/>
          <w:szCs w:val="28"/>
          <w:lang w:val="en-US"/>
        </w:rPr>
        <w:t>validated</w:t>
      </w:r>
      <w:r w:rsidR="00B0691A" w:rsidRPr="0035550E">
        <w:rPr>
          <w:rFonts w:ascii="Times New Roman" w:hAnsi="Times New Roman" w:cs="Times New Roman"/>
          <w:sz w:val="28"/>
          <w:szCs w:val="28"/>
          <w:lang w:val="en-US"/>
        </w:rPr>
        <w:t xml:space="preserve">. </w:t>
      </w:r>
      <w:r w:rsidR="00B0691A">
        <w:rPr>
          <w:rFonts w:ascii="Times New Roman" w:hAnsi="Times New Roman" w:cs="Times New Roman"/>
          <w:sz w:val="28"/>
          <w:szCs w:val="28"/>
          <w:lang w:val="en-US"/>
        </w:rPr>
        <w:t xml:space="preserve">A stable HEK </w:t>
      </w:r>
      <w:r w:rsidR="00B0691A" w:rsidRPr="0035550E">
        <w:rPr>
          <w:rFonts w:ascii="Times New Roman" w:hAnsi="Times New Roman" w:cs="Times New Roman"/>
          <w:sz w:val="28"/>
          <w:szCs w:val="28"/>
          <w:lang w:val="en-US"/>
        </w:rPr>
        <w:t>293 cell</w:t>
      </w:r>
      <w:r w:rsidR="00B0691A">
        <w:rPr>
          <w:rFonts w:ascii="Times New Roman" w:hAnsi="Times New Roman" w:cs="Times New Roman"/>
          <w:sz w:val="28"/>
          <w:szCs w:val="28"/>
          <w:lang w:val="en-US"/>
        </w:rPr>
        <w:t xml:space="preserve"> line </w:t>
      </w:r>
      <w:r w:rsidR="00B0691A" w:rsidRPr="0035550E">
        <w:rPr>
          <w:rFonts w:ascii="Times New Roman" w:hAnsi="Times New Roman" w:cs="Times New Roman"/>
          <w:sz w:val="28"/>
          <w:szCs w:val="28"/>
          <w:lang w:val="en-US"/>
        </w:rPr>
        <w:t>expressing proteins of the plasmids w</w:t>
      </w:r>
      <w:r w:rsidR="00B0691A">
        <w:rPr>
          <w:rFonts w:ascii="Times New Roman" w:hAnsi="Times New Roman" w:cs="Times New Roman"/>
          <w:sz w:val="28"/>
          <w:szCs w:val="28"/>
          <w:lang w:val="en-US"/>
        </w:rPr>
        <w:t xml:space="preserve">as </w:t>
      </w:r>
      <w:r w:rsidR="00B0691A" w:rsidRPr="0035550E">
        <w:rPr>
          <w:rFonts w:ascii="Times New Roman" w:hAnsi="Times New Roman" w:cs="Times New Roman"/>
          <w:sz w:val="28"/>
          <w:szCs w:val="28"/>
          <w:lang w:val="en-US"/>
        </w:rPr>
        <w:t>obtained</w:t>
      </w:r>
      <w:r w:rsidR="00B0691A">
        <w:rPr>
          <w:rFonts w:ascii="Times New Roman" w:hAnsi="Times New Roman" w:cs="Times New Roman"/>
          <w:sz w:val="28"/>
          <w:szCs w:val="28"/>
          <w:lang w:val="en-US"/>
        </w:rPr>
        <w:t xml:space="preserve">. </w:t>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sidRPr="00021BD2">
        <w:rPr>
          <w:rFonts w:ascii="Times New Roman" w:hAnsi="Times New Roman" w:cs="Times New Roman"/>
          <w:sz w:val="28"/>
          <w:szCs w:val="28"/>
          <w:lang w:val="en-US"/>
        </w:rPr>
        <w:t>The effectiveness of the developed CRISPR complex (</w:t>
      </w:r>
      <w:r w:rsidR="00B0691A">
        <w:rPr>
          <w:rFonts w:ascii="Times New Roman" w:hAnsi="Times New Roman" w:cs="Times New Roman"/>
          <w:sz w:val="28"/>
          <w:szCs w:val="28"/>
          <w:lang w:val="en-US"/>
        </w:rPr>
        <w:t>dC</w:t>
      </w:r>
      <w:r w:rsidR="00B0691A" w:rsidRPr="00021BD2">
        <w:rPr>
          <w:rFonts w:ascii="Times New Roman" w:hAnsi="Times New Roman" w:cs="Times New Roman"/>
          <w:sz w:val="28"/>
          <w:szCs w:val="28"/>
          <w:lang w:val="en-US"/>
        </w:rPr>
        <w:t xml:space="preserve">as9 nuclease, </w:t>
      </w:r>
      <w:r w:rsidR="00B0691A">
        <w:rPr>
          <w:rFonts w:ascii="Times New Roman" w:hAnsi="Times New Roman" w:cs="Times New Roman"/>
          <w:sz w:val="28"/>
          <w:szCs w:val="28"/>
          <w:lang w:val="en-US"/>
        </w:rPr>
        <w:t>g</w:t>
      </w:r>
      <w:r w:rsidR="00B0691A" w:rsidRPr="00021BD2">
        <w:rPr>
          <w:rFonts w:ascii="Times New Roman" w:hAnsi="Times New Roman" w:cs="Times New Roman"/>
          <w:sz w:val="28"/>
          <w:szCs w:val="28"/>
          <w:lang w:val="en-US"/>
        </w:rPr>
        <w:t xml:space="preserve">RNA, transcription regulator) in </w:t>
      </w:r>
      <w:r w:rsidR="00B0691A">
        <w:rPr>
          <w:rFonts w:ascii="Times New Roman" w:hAnsi="Times New Roman" w:cs="Times New Roman"/>
          <w:sz w:val="28"/>
          <w:szCs w:val="28"/>
          <w:lang w:val="en-US"/>
        </w:rPr>
        <w:t xml:space="preserve">HEK </w:t>
      </w:r>
      <w:r w:rsidR="00B0691A" w:rsidRPr="00021BD2">
        <w:rPr>
          <w:rFonts w:ascii="Times New Roman" w:hAnsi="Times New Roman" w:cs="Times New Roman"/>
          <w:sz w:val="28"/>
          <w:szCs w:val="28"/>
          <w:lang w:val="en-US"/>
        </w:rPr>
        <w:t xml:space="preserve">293 cells was tested by </w:t>
      </w:r>
      <w:r w:rsidR="00B0691A">
        <w:rPr>
          <w:rFonts w:ascii="Times New Roman" w:hAnsi="Times New Roman" w:cs="Times New Roman"/>
          <w:sz w:val="28"/>
          <w:szCs w:val="28"/>
          <w:lang w:val="en-US"/>
        </w:rPr>
        <w:t>transducing the</w:t>
      </w:r>
      <w:r w:rsidR="00B0691A" w:rsidRPr="00021BD2">
        <w:rPr>
          <w:rFonts w:ascii="Times New Roman" w:hAnsi="Times New Roman" w:cs="Times New Roman"/>
          <w:sz w:val="28"/>
          <w:szCs w:val="28"/>
          <w:lang w:val="en-US"/>
        </w:rPr>
        <w:t xml:space="preserve"> previously obtained dCas9-VP64 and dCas9-KRAB </w:t>
      </w:r>
      <w:r w:rsidR="00B0691A">
        <w:rPr>
          <w:rFonts w:ascii="Times New Roman" w:hAnsi="Times New Roman" w:cs="Times New Roman"/>
          <w:sz w:val="28"/>
          <w:szCs w:val="28"/>
          <w:lang w:val="en-US"/>
        </w:rPr>
        <w:t>HEK</w:t>
      </w:r>
      <w:r w:rsidR="00B0691A" w:rsidRPr="00021BD2">
        <w:rPr>
          <w:rFonts w:ascii="Times New Roman" w:hAnsi="Times New Roman" w:cs="Times New Roman"/>
          <w:sz w:val="28"/>
          <w:szCs w:val="28"/>
          <w:lang w:val="en-US"/>
        </w:rPr>
        <w:t xml:space="preserve"> 293 cells</w:t>
      </w:r>
      <w:r w:rsidR="00D366AB">
        <w:rPr>
          <w:rFonts w:ascii="Times New Roman" w:hAnsi="Times New Roman" w:cs="Times New Roman"/>
          <w:sz w:val="28"/>
          <w:szCs w:val="28"/>
          <w:lang w:val="en-US"/>
        </w:rPr>
        <w:t xml:space="preserve"> with the lenti</w:t>
      </w:r>
      <w:r w:rsidR="00B84D33">
        <w:rPr>
          <w:rFonts w:ascii="Times New Roman" w:hAnsi="Times New Roman" w:cs="Times New Roman"/>
          <w:sz w:val="28"/>
          <w:szCs w:val="28"/>
          <w:lang w:val="en-US"/>
        </w:rPr>
        <w:t xml:space="preserve"> insulin gRNA vector</w:t>
      </w:r>
      <w:r w:rsidR="00B0691A" w:rsidRPr="00021BD2">
        <w:rPr>
          <w:rFonts w:ascii="Times New Roman" w:hAnsi="Times New Roman" w:cs="Times New Roman"/>
          <w:sz w:val="28"/>
          <w:szCs w:val="28"/>
          <w:lang w:val="en-US"/>
        </w:rPr>
        <w:t>. As a result, it was shown that the developed genetic approach is able to activate and further reduce the expression of insulin in the</w:t>
      </w:r>
      <w:r w:rsidR="00B84D33">
        <w:rPr>
          <w:rFonts w:ascii="Times New Roman" w:hAnsi="Times New Roman" w:cs="Times New Roman"/>
          <w:sz w:val="28"/>
          <w:szCs w:val="28"/>
          <w:lang w:val="en-US"/>
        </w:rPr>
        <w:t xml:space="preserve"> ordinary HEK 293 </w:t>
      </w:r>
      <w:r w:rsidR="00B0691A" w:rsidRPr="00021BD2">
        <w:rPr>
          <w:rFonts w:ascii="Times New Roman" w:hAnsi="Times New Roman" w:cs="Times New Roman"/>
          <w:sz w:val="28"/>
          <w:szCs w:val="28"/>
          <w:lang w:val="en-US"/>
        </w:rPr>
        <w:t>cells.</w:t>
      </w:r>
      <w:r w:rsidR="00B84D33">
        <w:rPr>
          <w:rFonts w:ascii="Times New Roman" w:hAnsi="Times New Roman" w:cs="Times New Roman"/>
          <w:sz w:val="28"/>
          <w:szCs w:val="28"/>
          <w:lang w:val="en-US"/>
        </w:rPr>
        <w:tab/>
      </w:r>
      <w:r w:rsidR="00B84D33">
        <w:rPr>
          <w:rFonts w:ascii="Times New Roman" w:hAnsi="Times New Roman" w:cs="Times New Roman"/>
          <w:sz w:val="28"/>
          <w:szCs w:val="28"/>
          <w:lang w:val="en-US"/>
        </w:rPr>
        <w:tab/>
      </w:r>
      <w:r w:rsidR="00B84D33">
        <w:rPr>
          <w:rFonts w:ascii="Times New Roman" w:hAnsi="Times New Roman" w:cs="Times New Roman"/>
          <w:sz w:val="28"/>
          <w:szCs w:val="28"/>
          <w:lang w:val="en-US"/>
        </w:rPr>
        <w:tab/>
      </w:r>
      <w:r w:rsidR="00B84D33">
        <w:rPr>
          <w:rFonts w:ascii="Times New Roman" w:hAnsi="Times New Roman" w:cs="Times New Roman"/>
          <w:sz w:val="28"/>
          <w:szCs w:val="28"/>
          <w:lang w:val="en-US"/>
        </w:rPr>
        <w:tab/>
      </w:r>
      <w:r w:rsidR="00B84D33">
        <w:rPr>
          <w:rFonts w:ascii="Times New Roman" w:hAnsi="Times New Roman" w:cs="Times New Roman"/>
          <w:sz w:val="28"/>
          <w:szCs w:val="28"/>
          <w:lang w:val="en-US"/>
        </w:rPr>
        <w:tab/>
      </w:r>
      <w:r w:rsidR="00B84D33">
        <w:rPr>
          <w:rFonts w:ascii="Times New Roman" w:hAnsi="Times New Roman" w:cs="Times New Roman"/>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5C47A1">
        <w:rPr>
          <w:rFonts w:ascii="Times New Roman" w:hAnsi="Times New Roman" w:cs="Times New Roman"/>
          <w:b/>
          <w:bCs/>
          <w:sz w:val="28"/>
          <w:szCs w:val="28"/>
          <w:lang w:val="en-US"/>
        </w:rPr>
        <w:tab/>
      </w:r>
      <w:r w:rsidR="00B0691A" w:rsidRPr="008A7FA5">
        <w:rPr>
          <w:rFonts w:ascii="Times New Roman" w:hAnsi="Times New Roman" w:cs="Times New Roman"/>
          <w:sz w:val="28"/>
          <w:szCs w:val="28"/>
          <w:lang w:val="en-US"/>
        </w:rPr>
        <w:t xml:space="preserve">The developed constructs, in particular the </w:t>
      </w:r>
      <w:r w:rsidR="00B0691A">
        <w:rPr>
          <w:rFonts w:ascii="Times New Roman" w:hAnsi="Times New Roman" w:cs="Times New Roman"/>
          <w:sz w:val="28"/>
          <w:szCs w:val="28"/>
          <w:lang w:val="en-US"/>
        </w:rPr>
        <w:t>dC</w:t>
      </w:r>
      <w:r w:rsidR="00B0691A" w:rsidRPr="008A7FA5">
        <w:rPr>
          <w:rFonts w:ascii="Times New Roman" w:hAnsi="Times New Roman" w:cs="Times New Roman"/>
          <w:sz w:val="28"/>
          <w:szCs w:val="28"/>
          <w:lang w:val="en-US"/>
        </w:rPr>
        <w:t>as9</w:t>
      </w:r>
      <w:r w:rsidR="00AF7F1E">
        <w:rPr>
          <w:rFonts w:ascii="Times New Roman" w:hAnsi="Times New Roman" w:cs="Times New Roman"/>
          <w:sz w:val="28"/>
          <w:szCs w:val="28"/>
          <w:lang w:val="en-US"/>
        </w:rPr>
        <w:t>-VP64</w:t>
      </w:r>
      <w:r w:rsidR="00B0691A" w:rsidRPr="008A7FA5">
        <w:rPr>
          <w:rFonts w:ascii="Times New Roman" w:hAnsi="Times New Roman" w:cs="Times New Roman"/>
          <w:sz w:val="28"/>
          <w:szCs w:val="28"/>
          <w:lang w:val="en-US"/>
        </w:rPr>
        <w:t xml:space="preserve"> </w:t>
      </w:r>
      <w:r w:rsidR="00AF7F1E">
        <w:rPr>
          <w:rFonts w:ascii="Times New Roman" w:hAnsi="Times New Roman" w:cs="Times New Roman"/>
          <w:sz w:val="28"/>
          <w:szCs w:val="28"/>
          <w:lang w:val="en-US"/>
        </w:rPr>
        <w:t>pl</w:t>
      </w:r>
      <w:r w:rsidR="00B0691A" w:rsidRPr="008A7FA5">
        <w:rPr>
          <w:rFonts w:ascii="Times New Roman" w:hAnsi="Times New Roman" w:cs="Times New Roman"/>
          <w:sz w:val="28"/>
          <w:szCs w:val="28"/>
          <w:lang w:val="en-US"/>
        </w:rPr>
        <w:t>asmid and the lentiviral vector</w:t>
      </w:r>
      <w:r w:rsidR="00AF7F1E">
        <w:rPr>
          <w:rFonts w:ascii="Times New Roman" w:hAnsi="Times New Roman" w:cs="Times New Roman"/>
          <w:sz w:val="28"/>
          <w:szCs w:val="28"/>
          <w:lang w:val="en-US"/>
        </w:rPr>
        <w:t xml:space="preserve"> with insulin gRNA</w:t>
      </w:r>
      <w:r w:rsidR="00B0691A" w:rsidRPr="008A7FA5">
        <w:rPr>
          <w:rFonts w:ascii="Times New Roman" w:hAnsi="Times New Roman" w:cs="Times New Roman"/>
          <w:sz w:val="28"/>
          <w:szCs w:val="28"/>
          <w:lang w:val="en-US"/>
        </w:rPr>
        <w:t>, have been introduced into H1 stem cells</w:t>
      </w:r>
      <w:r w:rsidR="00990E5A">
        <w:rPr>
          <w:rFonts w:ascii="Times New Roman" w:hAnsi="Times New Roman" w:cs="Times New Roman"/>
          <w:sz w:val="28"/>
          <w:szCs w:val="28"/>
          <w:lang w:val="en-US"/>
        </w:rPr>
        <w:t xml:space="preserve">. As a result, as validated earlier, the CRISPR system </w:t>
      </w:r>
      <w:r w:rsidR="00E26F2F">
        <w:rPr>
          <w:rFonts w:ascii="Times New Roman" w:hAnsi="Times New Roman" w:cs="Times New Roman"/>
          <w:sz w:val="28"/>
          <w:szCs w:val="28"/>
          <w:lang w:val="en-US"/>
        </w:rPr>
        <w:t>significantly enhanced insulin transcription in</w:t>
      </w:r>
      <w:r w:rsidR="00B0691A" w:rsidRPr="008A7FA5">
        <w:rPr>
          <w:rFonts w:ascii="Times New Roman" w:hAnsi="Times New Roman" w:cs="Times New Roman"/>
          <w:sz w:val="28"/>
          <w:szCs w:val="28"/>
          <w:lang w:val="en-US"/>
        </w:rPr>
        <w:t xml:space="preserve"> </w:t>
      </w:r>
      <w:r w:rsidR="00E26F2F">
        <w:rPr>
          <w:rFonts w:ascii="Times New Roman" w:hAnsi="Times New Roman" w:cs="Times New Roman"/>
          <w:sz w:val="28"/>
          <w:szCs w:val="28"/>
          <w:lang w:val="en-US"/>
        </w:rPr>
        <w:t xml:space="preserve">the H1 cells. </w:t>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E26F2F">
        <w:rPr>
          <w:rFonts w:ascii="Times New Roman" w:hAnsi="Times New Roman" w:cs="Times New Roman"/>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i/>
          <w:iCs/>
          <w:sz w:val="28"/>
          <w:szCs w:val="28"/>
          <w:lang w:val="en-US"/>
        </w:rPr>
        <w:t xml:space="preserve">In </w:t>
      </w:r>
      <w:r w:rsidR="00B0691A" w:rsidRPr="003D0DF2">
        <w:rPr>
          <w:rFonts w:ascii="Times New Roman" w:hAnsi="Times New Roman" w:cs="Times New Roman"/>
          <w:i/>
          <w:iCs/>
          <w:sz w:val="28"/>
          <w:szCs w:val="28"/>
          <w:lang w:val="en-US"/>
        </w:rPr>
        <w:t>vitro</w:t>
      </w:r>
      <w:r w:rsidR="00B0691A" w:rsidRPr="003D0DF2">
        <w:rPr>
          <w:rFonts w:ascii="Times New Roman" w:hAnsi="Times New Roman" w:cs="Times New Roman"/>
          <w:sz w:val="28"/>
          <w:szCs w:val="28"/>
          <w:lang w:val="en-US"/>
        </w:rPr>
        <w:t xml:space="preserve"> </w:t>
      </w:r>
      <w:r w:rsidR="00B0691A">
        <w:rPr>
          <w:rFonts w:ascii="Times New Roman" w:hAnsi="Times New Roman" w:cs="Times New Roman"/>
          <w:sz w:val="28"/>
          <w:szCs w:val="28"/>
          <w:lang w:val="en-US"/>
        </w:rPr>
        <w:t xml:space="preserve">directed </w:t>
      </w:r>
      <w:r w:rsidR="00B0691A" w:rsidRPr="003D0DF2">
        <w:rPr>
          <w:rFonts w:ascii="Times New Roman" w:hAnsi="Times New Roman" w:cs="Times New Roman"/>
          <w:sz w:val="28"/>
          <w:szCs w:val="28"/>
          <w:lang w:val="en-US"/>
        </w:rPr>
        <w:t xml:space="preserve">differentiation of </w:t>
      </w:r>
      <w:r w:rsidR="00B0691A">
        <w:rPr>
          <w:rFonts w:ascii="Times New Roman" w:hAnsi="Times New Roman" w:cs="Times New Roman"/>
          <w:sz w:val="28"/>
          <w:szCs w:val="28"/>
          <w:lang w:val="en-US"/>
        </w:rPr>
        <w:t xml:space="preserve">the </w:t>
      </w:r>
      <w:r w:rsidR="00B0691A" w:rsidRPr="003D0DF2">
        <w:rPr>
          <w:rFonts w:ascii="Times New Roman" w:hAnsi="Times New Roman" w:cs="Times New Roman"/>
          <w:sz w:val="28"/>
          <w:szCs w:val="28"/>
          <w:lang w:val="en-US"/>
        </w:rPr>
        <w:t xml:space="preserve">genetically modified H1 stem cells into insulin-synthesizing pancreatic β-cells was performed using </w:t>
      </w:r>
      <w:r w:rsidR="005E1460">
        <w:rPr>
          <w:rFonts w:ascii="Times New Roman" w:hAnsi="Times New Roman" w:cs="Times New Roman"/>
          <w:sz w:val="28"/>
          <w:szCs w:val="28"/>
          <w:lang w:val="en-US"/>
        </w:rPr>
        <w:t xml:space="preserve">the most suitable </w:t>
      </w:r>
      <w:r w:rsidR="00B0691A" w:rsidRPr="003D0DF2">
        <w:rPr>
          <w:rFonts w:ascii="Times New Roman" w:hAnsi="Times New Roman" w:cs="Times New Roman"/>
          <w:sz w:val="28"/>
          <w:szCs w:val="28"/>
          <w:lang w:val="en-US"/>
        </w:rPr>
        <w:t>protocol</w:t>
      </w:r>
      <w:r w:rsidR="005E1460">
        <w:rPr>
          <w:rFonts w:ascii="Times New Roman" w:hAnsi="Times New Roman" w:cs="Times New Roman"/>
          <w:sz w:val="28"/>
          <w:szCs w:val="28"/>
          <w:lang w:val="en-US"/>
        </w:rPr>
        <w:t xml:space="preserve"> </w:t>
      </w:r>
      <w:r w:rsidR="00B0691A" w:rsidRPr="003D0DF2">
        <w:rPr>
          <w:rFonts w:ascii="Times New Roman" w:hAnsi="Times New Roman" w:cs="Times New Roman"/>
          <w:sz w:val="28"/>
          <w:szCs w:val="28"/>
          <w:lang w:val="en-US"/>
        </w:rPr>
        <w:t xml:space="preserve">at the time of the </w:t>
      </w:r>
      <w:r w:rsidR="00B0691A">
        <w:rPr>
          <w:rFonts w:ascii="Times New Roman" w:hAnsi="Times New Roman" w:cs="Times New Roman"/>
          <w:sz w:val="28"/>
          <w:szCs w:val="28"/>
          <w:lang w:val="en-US"/>
        </w:rPr>
        <w:t>research</w:t>
      </w:r>
      <w:r w:rsidR="00B0691A" w:rsidRPr="003D0DF2">
        <w:rPr>
          <w:rFonts w:ascii="Times New Roman" w:hAnsi="Times New Roman" w:cs="Times New Roman"/>
          <w:sz w:val="28"/>
          <w:szCs w:val="28"/>
          <w:lang w:val="en-US"/>
        </w:rPr>
        <w:t>.</w:t>
      </w:r>
      <w:r w:rsidR="00B0691A">
        <w:rPr>
          <w:rFonts w:ascii="Times New Roman" w:hAnsi="Times New Roman" w:cs="Times New Roman"/>
          <w:sz w:val="28"/>
          <w:szCs w:val="28"/>
          <w:lang w:val="en-US"/>
        </w:rPr>
        <w:t xml:space="preserve"> As</w:t>
      </w:r>
      <w:r w:rsidR="00B0691A" w:rsidRPr="003D0DF2">
        <w:rPr>
          <w:rFonts w:ascii="Times New Roman" w:hAnsi="Times New Roman" w:cs="Times New Roman"/>
          <w:sz w:val="28"/>
          <w:szCs w:val="28"/>
          <w:lang w:val="en-US"/>
        </w:rPr>
        <w:t xml:space="preserve"> results of </w:t>
      </w:r>
      <w:r w:rsidR="00B0691A">
        <w:rPr>
          <w:rFonts w:ascii="Times New Roman" w:hAnsi="Times New Roman" w:cs="Times New Roman"/>
          <w:sz w:val="28"/>
          <w:szCs w:val="28"/>
          <w:lang w:val="en-US"/>
        </w:rPr>
        <w:t xml:space="preserve">the </w:t>
      </w:r>
      <w:r w:rsidR="00B0691A" w:rsidRPr="003D0DF2">
        <w:rPr>
          <w:rFonts w:ascii="Times New Roman" w:hAnsi="Times New Roman" w:cs="Times New Roman"/>
          <w:sz w:val="28"/>
          <w:szCs w:val="28"/>
          <w:lang w:val="en-US"/>
        </w:rPr>
        <w:t>differentiation, the final cell line expressing key markers of natural β-cells such as NKX 6.1, MAFA and insulin was obtained.</w:t>
      </w:r>
      <w:r w:rsidR="00B0691A" w:rsidRPr="00E2558D">
        <w:rPr>
          <w:rFonts w:ascii="Times New Roman" w:hAnsi="Times New Roman" w:cs="Times New Roman"/>
          <w:sz w:val="28"/>
          <w:szCs w:val="28"/>
          <w:lang w:val="en-US"/>
        </w:rPr>
        <w:t xml:space="preserve"> </w:t>
      </w:r>
      <w:r w:rsidR="00B0691A" w:rsidRPr="003D0DF2">
        <w:rPr>
          <w:rFonts w:ascii="Times New Roman" w:hAnsi="Times New Roman" w:cs="Times New Roman"/>
          <w:sz w:val="28"/>
          <w:szCs w:val="28"/>
          <w:lang w:val="en-US"/>
        </w:rPr>
        <w:t>Statistically</w:t>
      </w:r>
      <w:r w:rsidR="00B0691A" w:rsidRPr="00BA30AB">
        <w:rPr>
          <w:rFonts w:ascii="Times New Roman" w:hAnsi="Times New Roman" w:cs="Times New Roman"/>
          <w:sz w:val="28"/>
          <w:szCs w:val="28"/>
          <w:lang w:val="en-US"/>
        </w:rPr>
        <w:t xml:space="preserve"> </w:t>
      </w:r>
      <w:r w:rsidR="00B0691A">
        <w:rPr>
          <w:rFonts w:ascii="Times New Roman" w:hAnsi="Times New Roman" w:cs="Times New Roman"/>
          <w:sz w:val="28"/>
          <w:szCs w:val="28"/>
          <w:lang w:val="en-US"/>
        </w:rPr>
        <w:t>s</w:t>
      </w:r>
      <w:r w:rsidR="00B0691A" w:rsidRPr="003D0DF2">
        <w:rPr>
          <w:rFonts w:ascii="Times New Roman" w:hAnsi="Times New Roman" w:cs="Times New Roman"/>
          <w:sz w:val="28"/>
          <w:szCs w:val="28"/>
          <w:lang w:val="en-US"/>
        </w:rPr>
        <w:t xml:space="preserve">ignificant expressions of each gene were confirmed. The resulting cells </w:t>
      </w:r>
      <w:r w:rsidR="008E12C6">
        <w:rPr>
          <w:rFonts w:ascii="Times New Roman" w:hAnsi="Times New Roman" w:cs="Times New Roman"/>
          <w:sz w:val="28"/>
          <w:szCs w:val="28"/>
          <w:lang w:val="en-US"/>
        </w:rPr>
        <w:t xml:space="preserve">had </w:t>
      </w:r>
      <w:r w:rsidR="002B4ECA">
        <w:rPr>
          <w:rFonts w:ascii="Times New Roman" w:hAnsi="Times New Roman" w:cs="Times New Roman"/>
          <w:sz w:val="28"/>
          <w:szCs w:val="28"/>
          <w:lang w:val="en-US"/>
        </w:rPr>
        <w:t xml:space="preserve">respectively higher level of </w:t>
      </w:r>
      <w:r w:rsidR="00B0691A" w:rsidRPr="003D0DF2">
        <w:rPr>
          <w:rFonts w:ascii="Times New Roman" w:hAnsi="Times New Roman" w:cs="Times New Roman"/>
          <w:sz w:val="28"/>
          <w:szCs w:val="28"/>
          <w:lang w:val="en-US"/>
        </w:rPr>
        <w:t>insulin express</w:t>
      </w:r>
      <w:r w:rsidR="002B4ECA">
        <w:rPr>
          <w:rFonts w:ascii="Times New Roman" w:hAnsi="Times New Roman" w:cs="Times New Roman"/>
          <w:sz w:val="28"/>
          <w:szCs w:val="28"/>
          <w:lang w:val="en-US"/>
        </w:rPr>
        <w:t xml:space="preserve">ed </w:t>
      </w:r>
      <w:r w:rsidR="00B0691A" w:rsidRPr="003D0DF2">
        <w:rPr>
          <w:rFonts w:ascii="Times New Roman" w:hAnsi="Times New Roman" w:cs="Times New Roman"/>
          <w:sz w:val="28"/>
          <w:szCs w:val="28"/>
          <w:lang w:val="en-US"/>
        </w:rPr>
        <w:t>compared to the expression of somatostatin and glucagon</w:t>
      </w:r>
      <w:r w:rsidR="002B4ECA">
        <w:rPr>
          <w:rFonts w:ascii="Times New Roman" w:hAnsi="Times New Roman" w:cs="Times New Roman"/>
          <w:sz w:val="28"/>
          <w:szCs w:val="28"/>
          <w:lang w:val="en-US"/>
        </w:rPr>
        <w:t xml:space="preserve"> hormones</w:t>
      </w:r>
      <w:r w:rsidR="00B0691A" w:rsidRPr="003D0DF2">
        <w:rPr>
          <w:rFonts w:ascii="Times New Roman" w:hAnsi="Times New Roman" w:cs="Times New Roman"/>
          <w:sz w:val="28"/>
          <w:szCs w:val="28"/>
          <w:lang w:val="en-US"/>
        </w:rPr>
        <w:t>.</w:t>
      </w:r>
      <w:r w:rsidR="00F52C33">
        <w:rPr>
          <w:rFonts w:ascii="Times New Roman" w:hAnsi="Times New Roman" w:cs="Times New Roman"/>
          <w:sz w:val="28"/>
          <w:szCs w:val="28"/>
          <w:lang w:val="en-US"/>
        </w:rPr>
        <w:tab/>
      </w:r>
      <w:r w:rsidR="00F52C33">
        <w:rPr>
          <w:rFonts w:ascii="Times New Roman" w:hAnsi="Times New Roman" w:cs="Times New Roman"/>
          <w:sz w:val="28"/>
          <w:szCs w:val="28"/>
          <w:lang w:val="en-US"/>
        </w:rPr>
        <w:tab/>
      </w:r>
      <w:r w:rsidR="00F52C33">
        <w:rPr>
          <w:rFonts w:ascii="Times New Roman" w:hAnsi="Times New Roman" w:cs="Times New Roman"/>
          <w:sz w:val="28"/>
          <w:szCs w:val="28"/>
          <w:lang w:val="en-US"/>
        </w:rPr>
        <w:tab/>
      </w:r>
      <w:r w:rsidR="00F52C33">
        <w:rPr>
          <w:rFonts w:ascii="Times New Roman" w:hAnsi="Times New Roman" w:cs="Times New Roman"/>
          <w:sz w:val="28"/>
          <w:szCs w:val="28"/>
          <w:lang w:val="en-US"/>
        </w:rPr>
        <w:tab/>
      </w:r>
      <w:r w:rsidR="00F52C33">
        <w:rPr>
          <w:rFonts w:ascii="Times New Roman" w:hAnsi="Times New Roman" w:cs="Times New Roman"/>
          <w:sz w:val="28"/>
          <w:szCs w:val="28"/>
          <w:lang w:val="en-US"/>
        </w:rPr>
        <w:tab/>
      </w:r>
      <w:r w:rsidR="00F52C33">
        <w:rPr>
          <w:rFonts w:ascii="Times New Roman" w:hAnsi="Times New Roman" w:cs="Times New Roman"/>
          <w:sz w:val="28"/>
          <w:szCs w:val="28"/>
          <w:lang w:val="en-US"/>
        </w:rPr>
        <w:tab/>
      </w:r>
      <w:r w:rsidR="0098283D">
        <w:rPr>
          <w:rFonts w:ascii="Times New Roman" w:hAnsi="Times New Roman" w:cs="Times New Roman"/>
          <w:sz w:val="28"/>
          <w:szCs w:val="28"/>
          <w:lang w:val="en-US"/>
        </w:rPr>
        <w:t xml:space="preserve">The obtained cells expressed higher insulin production </w:t>
      </w:r>
      <w:r w:rsidR="00B96BD7">
        <w:rPr>
          <w:rFonts w:ascii="Times New Roman" w:hAnsi="Times New Roman" w:cs="Times New Roman"/>
          <w:sz w:val="28"/>
          <w:szCs w:val="28"/>
          <w:lang w:val="en-US"/>
        </w:rPr>
        <w:t xml:space="preserve">in comparison to </w:t>
      </w:r>
      <w:r w:rsidR="00B96BD7" w:rsidRPr="003D0DF2">
        <w:rPr>
          <w:rFonts w:ascii="Times New Roman" w:hAnsi="Times New Roman" w:cs="Times New Roman"/>
          <w:sz w:val="28"/>
          <w:szCs w:val="28"/>
          <w:lang w:val="en-US"/>
        </w:rPr>
        <w:t>β-cells</w:t>
      </w:r>
      <w:r w:rsidR="00B96BD7">
        <w:rPr>
          <w:rFonts w:ascii="Times New Roman" w:hAnsi="Times New Roman" w:cs="Times New Roman"/>
          <w:sz w:val="28"/>
          <w:szCs w:val="28"/>
          <w:lang w:val="en-US"/>
        </w:rPr>
        <w:t xml:space="preserve"> derived from non-genome edited </w:t>
      </w:r>
      <w:r w:rsidR="00324E3B">
        <w:rPr>
          <w:rFonts w:ascii="Times New Roman" w:hAnsi="Times New Roman" w:cs="Times New Roman"/>
          <w:sz w:val="28"/>
          <w:szCs w:val="28"/>
          <w:lang w:val="en-US"/>
        </w:rPr>
        <w:t xml:space="preserve">H1 cells indicating positive effect of the CRISPR editing to the synthesis of the final product. </w:t>
      </w:r>
      <w:r w:rsidR="008E2DE7">
        <w:rPr>
          <w:rFonts w:ascii="Times New Roman" w:hAnsi="Times New Roman" w:cs="Times New Roman"/>
          <w:sz w:val="28"/>
          <w:szCs w:val="28"/>
          <w:lang w:val="en-US"/>
        </w:rPr>
        <w:t xml:space="preserve">Meanwhile, the </w:t>
      </w:r>
      <w:r w:rsidR="003B7CCB">
        <w:rPr>
          <w:rFonts w:ascii="Times New Roman" w:hAnsi="Times New Roman" w:cs="Times New Roman"/>
          <w:sz w:val="28"/>
          <w:szCs w:val="28"/>
          <w:lang w:val="en-US"/>
        </w:rPr>
        <w:t xml:space="preserve">level of insulin expression in the CRISPR-edited H1-derived </w:t>
      </w:r>
      <w:r w:rsidR="003B7CCB" w:rsidRPr="003D0DF2">
        <w:rPr>
          <w:rFonts w:ascii="Times New Roman" w:hAnsi="Times New Roman" w:cs="Times New Roman"/>
          <w:sz w:val="28"/>
          <w:szCs w:val="28"/>
          <w:lang w:val="en-US"/>
        </w:rPr>
        <w:t>β-cells</w:t>
      </w:r>
      <w:r w:rsidR="003B7CCB">
        <w:rPr>
          <w:rFonts w:ascii="Times New Roman" w:hAnsi="Times New Roman" w:cs="Times New Roman"/>
          <w:sz w:val="28"/>
          <w:szCs w:val="28"/>
          <w:lang w:val="en-US"/>
        </w:rPr>
        <w:t xml:space="preserve"> were expectedly lower than in human islets.</w:t>
      </w:r>
      <w:r w:rsidR="003B7CCB">
        <w:rPr>
          <w:rFonts w:ascii="Times New Roman" w:hAnsi="Times New Roman" w:cs="Times New Roman"/>
          <w:sz w:val="28"/>
          <w:szCs w:val="28"/>
          <w:lang w:val="en-US"/>
        </w:rPr>
        <w:tab/>
      </w:r>
      <w:r w:rsidR="00B0691A">
        <w:rPr>
          <w:rFonts w:ascii="Times New Roman" w:hAnsi="Times New Roman" w:cs="Times New Roman"/>
          <w:sz w:val="28"/>
          <w:szCs w:val="28"/>
          <w:lang w:val="en-US"/>
        </w:rPr>
        <w:tab/>
      </w:r>
      <w:r w:rsidR="00B0691A">
        <w:rPr>
          <w:rFonts w:ascii="Times New Roman" w:hAnsi="Times New Roman" w:cs="Times New Roman"/>
          <w:sz w:val="28"/>
          <w:szCs w:val="28"/>
          <w:lang w:val="en-US"/>
        </w:rPr>
        <w:tab/>
      </w:r>
      <w:r w:rsidR="00B0691A">
        <w:rPr>
          <w:rFonts w:ascii="Times New Roman" w:hAnsi="Times New Roman" w:cs="Times New Roman"/>
          <w:sz w:val="28"/>
          <w:szCs w:val="28"/>
          <w:lang w:val="en-US"/>
        </w:rPr>
        <w:tab/>
      </w:r>
      <w:r w:rsidR="00B0691A">
        <w:rPr>
          <w:rFonts w:ascii="Times New Roman" w:hAnsi="Times New Roman" w:cs="Times New Roman"/>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E054F6">
        <w:rPr>
          <w:rFonts w:ascii="Times New Roman" w:hAnsi="Times New Roman" w:cs="Times New Roman"/>
          <w:sz w:val="28"/>
          <w:szCs w:val="28"/>
          <w:lang w:val="en-US"/>
        </w:rPr>
        <w:t>In conclusion,</w:t>
      </w:r>
      <w:r w:rsidR="00972DF3" w:rsidRPr="00E054F6">
        <w:rPr>
          <w:rFonts w:ascii="Times New Roman" w:hAnsi="Times New Roman" w:cs="Times New Roman"/>
          <w:sz w:val="28"/>
          <w:szCs w:val="28"/>
          <w:lang w:val="en-US"/>
        </w:rPr>
        <w:t xml:space="preserve"> the following </w:t>
      </w:r>
      <w:r w:rsidR="00E309D6">
        <w:rPr>
          <w:rFonts w:ascii="Times New Roman" w:hAnsi="Times New Roman" w:cs="Times New Roman"/>
          <w:sz w:val="28"/>
          <w:szCs w:val="28"/>
          <w:lang w:val="en-US"/>
        </w:rPr>
        <w:t xml:space="preserve">statements </w:t>
      </w:r>
      <w:r w:rsidR="007342DF">
        <w:rPr>
          <w:rFonts w:ascii="Times New Roman" w:hAnsi="Times New Roman" w:cs="Times New Roman"/>
          <w:sz w:val="28"/>
          <w:szCs w:val="28"/>
          <w:lang w:val="en-US"/>
        </w:rPr>
        <w:t xml:space="preserve">can be </w:t>
      </w:r>
      <w:r w:rsidR="00E309D6">
        <w:rPr>
          <w:rFonts w:ascii="Times New Roman" w:hAnsi="Times New Roman" w:cs="Times New Roman"/>
          <w:sz w:val="28"/>
          <w:szCs w:val="28"/>
          <w:lang w:val="en-US"/>
        </w:rPr>
        <w:t>dr</w:t>
      </w:r>
      <w:r w:rsidR="002F6C38">
        <w:rPr>
          <w:rFonts w:ascii="Times New Roman" w:hAnsi="Times New Roman" w:cs="Times New Roman"/>
          <w:sz w:val="28"/>
          <w:szCs w:val="28"/>
          <w:lang w:val="en-US"/>
        </w:rPr>
        <w:t>awn based on</w:t>
      </w:r>
      <w:r w:rsidR="007342DF">
        <w:rPr>
          <w:rFonts w:ascii="Times New Roman" w:hAnsi="Times New Roman" w:cs="Times New Roman"/>
          <w:sz w:val="28"/>
          <w:szCs w:val="28"/>
          <w:lang w:val="en-US"/>
        </w:rPr>
        <w:t xml:space="preserve"> the results </w:t>
      </w:r>
      <w:r w:rsidR="00E054F6" w:rsidRPr="00E054F6">
        <w:rPr>
          <w:rFonts w:ascii="Times New Roman" w:hAnsi="Times New Roman" w:cs="Times New Roman"/>
          <w:sz w:val="28"/>
          <w:szCs w:val="28"/>
          <w:lang w:val="en-US"/>
        </w:rPr>
        <w:t>obtained in the work:</w:t>
      </w:r>
      <w:r w:rsidR="00B0691A">
        <w:rPr>
          <w:rFonts w:ascii="Times New Roman" w:hAnsi="Times New Roman" w:cs="Times New Roman"/>
          <w:b/>
          <w:bCs/>
          <w:sz w:val="28"/>
          <w:szCs w:val="28"/>
          <w:lang w:val="en-US"/>
        </w:rPr>
        <w:tab/>
      </w:r>
      <w:r w:rsidR="00B0691A">
        <w:rPr>
          <w:rFonts w:ascii="Times New Roman" w:hAnsi="Times New Roman" w:cs="Times New Roman"/>
          <w:b/>
          <w:bCs/>
          <w:sz w:val="28"/>
          <w:szCs w:val="28"/>
          <w:lang w:val="en-US"/>
        </w:rPr>
        <w:tab/>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t xml:space="preserve"> </w:t>
      </w:r>
      <w:r w:rsidR="00B0691A">
        <w:rPr>
          <w:rFonts w:ascii="Times New Roman" w:eastAsia="Times New Roman" w:hAnsi="Times New Roman" w:cs="Times New Roman"/>
          <w:sz w:val="28"/>
          <w:szCs w:val="28"/>
          <w:lang w:val="en-US" w:eastAsia="ru-RU"/>
        </w:rPr>
        <w:tab/>
      </w:r>
      <w:r w:rsidR="00B0691A">
        <w:rPr>
          <w:rFonts w:ascii="Times New Roman" w:eastAsia="Times New Roman" w:hAnsi="Times New Roman" w:cs="Times New Roman"/>
          <w:sz w:val="28"/>
          <w:szCs w:val="28"/>
          <w:lang w:val="en-US" w:eastAsia="ru-RU"/>
        </w:rPr>
        <w:tab/>
      </w:r>
      <w:r w:rsidR="00B0691A" w:rsidRPr="00D148B3">
        <w:rPr>
          <w:rFonts w:ascii="Times New Roman" w:eastAsia="Times New Roman" w:hAnsi="Times New Roman" w:cs="Times New Roman"/>
          <w:sz w:val="28"/>
          <w:szCs w:val="28"/>
          <w:lang w:val="en-US" w:eastAsia="ru-RU"/>
        </w:rPr>
        <w:t xml:space="preserve">1. </w:t>
      </w:r>
      <w:r w:rsidR="00972963">
        <w:rPr>
          <w:rFonts w:ascii="Times New Roman" w:eastAsia="Times New Roman" w:hAnsi="Times New Roman" w:cs="Times New Roman"/>
          <w:sz w:val="28"/>
          <w:szCs w:val="28"/>
          <w:lang w:val="en-US" w:eastAsia="ru-RU"/>
        </w:rPr>
        <w:t>Insulin gRNAs</w:t>
      </w:r>
      <w:r w:rsidR="00585E19">
        <w:rPr>
          <w:rFonts w:ascii="Times New Roman" w:eastAsia="Times New Roman" w:hAnsi="Times New Roman" w:cs="Times New Roman"/>
          <w:sz w:val="28"/>
          <w:szCs w:val="28"/>
          <w:lang w:val="en-US" w:eastAsia="ru-RU"/>
        </w:rPr>
        <w:t xml:space="preserve"> can be designed and </w:t>
      </w:r>
      <w:r w:rsidR="00B00DB3">
        <w:rPr>
          <w:rFonts w:ascii="Times New Roman" w:eastAsia="Times New Roman" w:hAnsi="Times New Roman" w:cs="Times New Roman"/>
          <w:sz w:val="28"/>
          <w:szCs w:val="28"/>
          <w:lang w:val="en-US" w:eastAsia="ru-RU"/>
        </w:rPr>
        <w:t xml:space="preserve">respectively </w:t>
      </w:r>
      <w:r w:rsidR="00585E19">
        <w:rPr>
          <w:rFonts w:ascii="Times New Roman" w:eastAsia="Times New Roman" w:hAnsi="Times New Roman" w:cs="Times New Roman"/>
          <w:sz w:val="28"/>
          <w:szCs w:val="28"/>
          <w:lang w:val="en-US" w:eastAsia="ru-RU"/>
        </w:rPr>
        <w:t xml:space="preserve">packaged into a </w:t>
      </w:r>
      <w:r w:rsidR="000C7B3D">
        <w:rPr>
          <w:rFonts w:ascii="Times New Roman" w:hAnsi="Times New Roman" w:cs="Times New Roman"/>
          <w:bCs/>
          <w:sz w:val="28"/>
          <w:szCs w:val="28"/>
          <w:lang w:val="en-US"/>
        </w:rPr>
        <w:t>lentivirus-based vector</w:t>
      </w:r>
      <w:r w:rsidR="001E417B">
        <w:rPr>
          <w:rFonts w:ascii="Times New Roman" w:hAnsi="Times New Roman" w:cs="Times New Roman"/>
          <w:bCs/>
          <w:sz w:val="28"/>
          <w:szCs w:val="28"/>
          <w:lang w:val="en-US"/>
        </w:rPr>
        <w:t xml:space="preserve"> which effectively delivers them into host cells.</w:t>
      </w:r>
      <w:r w:rsidR="00B00DB3">
        <w:rPr>
          <w:rFonts w:ascii="Times New Roman" w:hAnsi="Times New Roman" w:cs="Times New Roman"/>
          <w:bCs/>
          <w:sz w:val="28"/>
          <w:szCs w:val="28"/>
          <w:lang w:val="en-US"/>
        </w:rPr>
        <w:t xml:space="preserve"> </w:t>
      </w:r>
      <w:r w:rsidR="00F32C15">
        <w:rPr>
          <w:rFonts w:ascii="Times New Roman" w:hAnsi="Times New Roman" w:cs="Times New Roman"/>
          <w:bCs/>
          <w:sz w:val="28"/>
          <w:szCs w:val="28"/>
          <w:lang w:val="en-US"/>
        </w:rPr>
        <w:t>The</w:t>
      </w:r>
      <w:r w:rsidR="00BA40F8">
        <w:rPr>
          <w:rFonts w:ascii="Times New Roman" w:hAnsi="Times New Roman" w:cs="Times New Roman"/>
          <w:bCs/>
          <w:sz w:val="28"/>
          <w:szCs w:val="28"/>
          <w:lang w:val="en-US"/>
        </w:rPr>
        <w:t xml:space="preserve"> final</w:t>
      </w:r>
      <w:r w:rsidR="00F32C15">
        <w:rPr>
          <w:rFonts w:ascii="Times New Roman" w:hAnsi="Times New Roman" w:cs="Times New Roman"/>
          <w:bCs/>
          <w:sz w:val="28"/>
          <w:szCs w:val="28"/>
          <w:lang w:val="en-US"/>
        </w:rPr>
        <w:t xml:space="preserve"> vector </w:t>
      </w:r>
      <w:r w:rsidR="000C7B3D">
        <w:rPr>
          <w:rFonts w:ascii="Times New Roman" w:hAnsi="Times New Roman" w:cs="Times New Roman"/>
          <w:bCs/>
          <w:sz w:val="28"/>
          <w:szCs w:val="28"/>
          <w:lang w:val="en-US"/>
        </w:rPr>
        <w:t>contain</w:t>
      </w:r>
      <w:r w:rsidR="00F32C15">
        <w:rPr>
          <w:rFonts w:ascii="Times New Roman" w:hAnsi="Times New Roman" w:cs="Times New Roman"/>
          <w:bCs/>
          <w:sz w:val="28"/>
          <w:szCs w:val="28"/>
          <w:lang w:val="en-US"/>
        </w:rPr>
        <w:t>ed</w:t>
      </w:r>
      <w:r w:rsidR="00BA40F8">
        <w:rPr>
          <w:rFonts w:ascii="Times New Roman" w:hAnsi="Times New Roman" w:cs="Times New Roman"/>
          <w:bCs/>
          <w:sz w:val="28"/>
          <w:szCs w:val="28"/>
          <w:lang w:val="en-US"/>
        </w:rPr>
        <w:t xml:space="preserve"> a </w:t>
      </w:r>
      <w:r w:rsidR="000C7B3D">
        <w:rPr>
          <w:rFonts w:ascii="Times New Roman" w:hAnsi="Times New Roman" w:cs="Times New Roman"/>
          <w:bCs/>
          <w:sz w:val="28"/>
          <w:szCs w:val="28"/>
          <w:lang w:val="en-US"/>
        </w:rPr>
        <w:t xml:space="preserve">reporter gene dsRED and two </w:t>
      </w:r>
      <w:r w:rsidR="000C7B3D" w:rsidRPr="00EF371B">
        <w:rPr>
          <w:rFonts w:ascii="Times New Roman" w:hAnsi="Times New Roman" w:cs="Times New Roman"/>
          <w:bCs/>
          <w:sz w:val="28"/>
          <w:szCs w:val="28"/>
          <w:lang w:val="en-US"/>
        </w:rPr>
        <w:t>guide RNAs</w:t>
      </w:r>
      <w:r w:rsidR="000C7B3D">
        <w:rPr>
          <w:rFonts w:ascii="Times New Roman" w:hAnsi="Times New Roman" w:cs="Times New Roman"/>
          <w:bCs/>
          <w:sz w:val="28"/>
          <w:szCs w:val="28"/>
          <w:lang w:val="en-US"/>
        </w:rPr>
        <w:t xml:space="preserve"> targeted to the promot</w:t>
      </w:r>
      <w:r w:rsidR="004B4B7D">
        <w:rPr>
          <w:rFonts w:ascii="Times New Roman" w:hAnsi="Times New Roman" w:cs="Times New Roman"/>
          <w:bCs/>
          <w:sz w:val="28"/>
          <w:szCs w:val="28"/>
          <w:lang w:val="en-US"/>
        </w:rPr>
        <w:t>e</w:t>
      </w:r>
      <w:r w:rsidR="000C7B3D">
        <w:rPr>
          <w:rFonts w:ascii="Times New Roman" w:hAnsi="Times New Roman" w:cs="Times New Roman"/>
          <w:bCs/>
          <w:sz w:val="28"/>
          <w:szCs w:val="28"/>
          <w:lang w:val="en-US"/>
        </w:rPr>
        <w:t>r of the gene of insulin;</w:t>
      </w:r>
      <w:r w:rsidR="003D401F">
        <w:rPr>
          <w:rFonts w:ascii="Times New Roman" w:hAnsi="Times New Roman" w:cs="Times New Roman"/>
          <w:bCs/>
          <w:sz w:val="28"/>
          <w:szCs w:val="28"/>
          <w:lang w:val="en-US"/>
        </w:rPr>
        <w:tab/>
      </w:r>
      <w:r w:rsidR="003D401F">
        <w:rPr>
          <w:rFonts w:ascii="Times New Roman" w:hAnsi="Times New Roman" w:cs="Times New Roman"/>
          <w:bCs/>
          <w:sz w:val="28"/>
          <w:szCs w:val="28"/>
          <w:lang w:val="en-US"/>
        </w:rPr>
        <w:tab/>
      </w:r>
      <w:r w:rsidR="003D401F">
        <w:rPr>
          <w:rFonts w:ascii="Times New Roman" w:hAnsi="Times New Roman" w:cs="Times New Roman"/>
          <w:bCs/>
          <w:sz w:val="28"/>
          <w:szCs w:val="28"/>
          <w:lang w:val="en-US"/>
        </w:rPr>
        <w:tab/>
      </w:r>
      <w:r w:rsidR="003D401F">
        <w:rPr>
          <w:rFonts w:ascii="Times New Roman" w:hAnsi="Times New Roman" w:cs="Times New Roman"/>
          <w:bCs/>
          <w:sz w:val="28"/>
          <w:szCs w:val="28"/>
          <w:lang w:val="en-US"/>
        </w:rPr>
        <w:tab/>
      </w:r>
      <w:r w:rsidR="003D401F">
        <w:rPr>
          <w:rFonts w:ascii="Times New Roman" w:hAnsi="Times New Roman" w:cs="Times New Roman"/>
          <w:bCs/>
          <w:sz w:val="28"/>
          <w:szCs w:val="28"/>
          <w:lang w:val="en-US"/>
        </w:rPr>
        <w:tab/>
      </w:r>
      <w:r w:rsidR="001E417B">
        <w:rPr>
          <w:rFonts w:ascii="Times New Roman" w:hAnsi="Times New Roman" w:cs="Times New Roman"/>
          <w:bCs/>
          <w:sz w:val="28"/>
          <w:szCs w:val="28"/>
          <w:lang w:val="en-US"/>
        </w:rPr>
        <w:tab/>
      </w:r>
      <w:r w:rsidR="001E417B">
        <w:rPr>
          <w:rFonts w:ascii="Times New Roman" w:hAnsi="Times New Roman" w:cs="Times New Roman"/>
          <w:bCs/>
          <w:sz w:val="28"/>
          <w:szCs w:val="28"/>
          <w:lang w:val="en-US"/>
        </w:rPr>
        <w:tab/>
      </w:r>
      <w:r w:rsidR="001E417B">
        <w:rPr>
          <w:rFonts w:ascii="Times New Roman" w:hAnsi="Times New Roman" w:cs="Times New Roman"/>
          <w:bCs/>
          <w:sz w:val="28"/>
          <w:szCs w:val="28"/>
          <w:lang w:val="en-US"/>
        </w:rPr>
        <w:tab/>
      </w:r>
      <w:r w:rsidR="004B14AF">
        <w:rPr>
          <w:rFonts w:ascii="Times New Roman" w:hAnsi="Times New Roman" w:cs="Times New Roman"/>
          <w:bCs/>
          <w:sz w:val="28"/>
          <w:szCs w:val="28"/>
          <w:lang w:val="en-US"/>
        </w:rPr>
        <w:t xml:space="preserve">2. </w:t>
      </w:r>
      <w:r w:rsidR="00FD35EF">
        <w:rPr>
          <w:rFonts w:ascii="Times New Roman" w:hAnsi="Times New Roman" w:cs="Times New Roman"/>
          <w:bCs/>
          <w:sz w:val="28"/>
          <w:szCs w:val="28"/>
          <w:lang w:val="en-US"/>
        </w:rPr>
        <w:t xml:space="preserve">Synthetic transcription </w:t>
      </w:r>
      <w:r w:rsidR="00E82A80">
        <w:rPr>
          <w:rFonts w:ascii="Times New Roman" w:hAnsi="Times New Roman" w:cs="Times New Roman"/>
          <w:bCs/>
          <w:sz w:val="28"/>
          <w:szCs w:val="28"/>
          <w:lang w:val="en-US"/>
        </w:rPr>
        <w:t xml:space="preserve">factors are feasible be linked with deactivated Cas9 nuclease as a part of </w:t>
      </w:r>
      <w:r w:rsidR="00B34283">
        <w:rPr>
          <w:rFonts w:ascii="Times New Roman" w:hAnsi="Times New Roman" w:cs="Times New Roman"/>
          <w:bCs/>
          <w:sz w:val="28"/>
          <w:szCs w:val="28"/>
          <w:lang w:val="en-US"/>
        </w:rPr>
        <w:t>relevant</w:t>
      </w:r>
      <w:r w:rsidR="00E82A80">
        <w:rPr>
          <w:rFonts w:ascii="Times New Roman" w:hAnsi="Times New Roman" w:cs="Times New Roman"/>
          <w:bCs/>
          <w:sz w:val="28"/>
          <w:szCs w:val="28"/>
          <w:lang w:val="en-US"/>
        </w:rPr>
        <w:t xml:space="preserve"> plasmid.</w:t>
      </w:r>
      <w:r w:rsidR="00F27069">
        <w:rPr>
          <w:rFonts w:ascii="Times New Roman" w:hAnsi="Times New Roman" w:cs="Times New Roman"/>
          <w:bCs/>
          <w:sz w:val="28"/>
          <w:szCs w:val="28"/>
          <w:lang w:val="en-US"/>
        </w:rPr>
        <w:t xml:space="preserve"> </w:t>
      </w:r>
      <w:r w:rsidR="008824CA">
        <w:rPr>
          <w:rFonts w:ascii="Times New Roman" w:hAnsi="Times New Roman" w:cs="Times New Roman"/>
          <w:bCs/>
          <w:sz w:val="28"/>
          <w:szCs w:val="28"/>
          <w:lang w:val="en-US"/>
        </w:rPr>
        <w:t xml:space="preserve">The linkage provides </w:t>
      </w:r>
      <w:r w:rsidR="00F44D72">
        <w:rPr>
          <w:rFonts w:ascii="Times New Roman" w:hAnsi="Times New Roman" w:cs="Times New Roman"/>
          <w:bCs/>
          <w:sz w:val="28"/>
          <w:szCs w:val="28"/>
          <w:lang w:val="en-US"/>
        </w:rPr>
        <w:t xml:space="preserve">the regulator interact with the target sequence once dCas9 </w:t>
      </w:r>
      <w:r w:rsidR="00D54405">
        <w:rPr>
          <w:rFonts w:ascii="Times New Roman" w:hAnsi="Times New Roman" w:cs="Times New Roman"/>
          <w:bCs/>
          <w:sz w:val="28"/>
          <w:szCs w:val="28"/>
          <w:lang w:val="en-US"/>
        </w:rPr>
        <w:t>interacts with the gRNA</w:t>
      </w:r>
      <w:r w:rsidR="00F44D72">
        <w:rPr>
          <w:rFonts w:ascii="Times New Roman" w:hAnsi="Times New Roman" w:cs="Times New Roman"/>
          <w:bCs/>
          <w:sz w:val="28"/>
          <w:szCs w:val="28"/>
          <w:lang w:val="en-US"/>
        </w:rPr>
        <w:t xml:space="preserve">. </w:t>
      </w:r>
      <w:r w:rsidR="00D54405">
        <w:rPr>
          <w:rFonts w:ascii="Times New Roman" w:hAnsi="Times New Roman" w:cs="Times New Roman"/>
          <w:bCs/>
          <w:sz w:val="28"/>
          <w:szCs w:val="28"/>
          <w:lang w:val="en-US"/>
        </w:rPr>
        <w:t xml:space="preserve">Upon </w:t>
      </w:r>
      <w:r w:rsidR="001D63E1">
        <w:rPr>
          <w:rFonts w:ascii="Times New Roman" w:hAnsi="Times New Roman" w:cs="Times New Roman"/>
          <w:bCs/>
          <w:sz w:val="28"/>
          <w:szCs w:val="28"/>
          <w:lang w:val="en-US"/>
        </w:rPr>
        <w:t xml:space="preserve">introduction in host cells, </w:t>
      </w:r>
      <w:r w:rsidR="00D54405">
        <w:rPr>
          <w:rFonts w:ascii="Times New Roman" w:hAnsi="Times New Roman" w:cs="Times New Roman"/>
          <w:bCs/>
          <w:sz w:val="28"/>
          <w:szCs w:val="28"/>
          <w:lang w:val="en-US"/>
        </w:rPr>
        <w:t>t</w:t>
      </w:r>
      <w:r w:rsidR="007D2B79">
        <w:rPr>
          <w:rFonts w:ascii="Times New Roman" w:hAnsi="Times New Roman" w:cs="Times New Roman"/>
          <w:bCs/>
          <w:sz w:val="28"/>
          <w:szCs w:val="28"/>
          <w:lang w:val="en-US"/>
        </w:rPr>
        <w:t xml:space="preserve">he transcription </w:t>
      </w:r>
      <w:r w:rsidR="004B14AF" w:rsidRPr="00EF371B">
        <w:rPr>
          <w:rFonts w:ascii="Times New Roman" w:hAnsi="Times New Roman" w:cs="Times New Roman"/>
          <w:bCs/>
          <w:sz w:val="28"/>
          <w:szCs w:val="28"/>
          <w:lang w:val="en-US"/>
        </w:rPr>
        <w:t xml:space="preserve">activation </w:t>
      </w:r>
      <w:r w:rsidR="007D2B79">
        <w:rPr>
          <w:rFonts w:ascii="Times New Roman" w:hAnsi="Times New Roman" w:cs="Times New Roman"/>
          <w:bCs/>
          <w:sz w:val="28"/>
          <w:szCs w:val="28"/>
          <w:lang w:val="en-US"/>
        </w:rPr>
        <w:t xml:space="preserve">factor </w:t>
      </w:r>
      <w:r w:rsidR="004B14AF">
        <w:rPr>
          <w:rFonts w:ascii="Times New Roman" w:hAnsi="Times New Roman" w:cs="Times New Roman"/>
          <w:bCs/>
          <w:sz w:val="28"/>
          <w:szCs w:val="28"/>
          <w:lang w:val="en-US"/>
        </w:rPr>
        <w:t xml:space="preserve">VP64 </w:t>
      </w:r>
      <w:r w:rsidR="004B14AF" w:rsidRPr="00EF371B">
        <w:rPr>
          <w:rFonts w:ascii="Times New Roman" w:hAnsi="Times New Roman" w:cs="Times New Roman"/>
          <w:bCs/>
          <w:sz w:val="28"/>
          <w:szCs w:val="28"/>
          <w:lang w:val="en-US"/>
        </w:rPr>
        <w:t xml:space="preserve">and repression </w:t>
      </w:r>
      <w:r w:rsidR="007D2B79">
        <w:rPr>
          <w:rFonts w:ascii="Times New Roman" w:hAnsi="Times New Roman" w:cs="Times New Roman"/>
          <w:bCs/>
          <w:sz w:val="28"/>
          <w:szCs w:val="28"/>
          <w:lang w:val="en-US"/>
        </w:rPr>
        <w:t xml:space="preserve">domain </w:t>
      </w:r>
      <w:r w:rsidR="004B14AF">
        <w:rPr>
          <w:rFonts w:ascii="Times New Roman" w:hAnsi="Times New Roman" w:cs="Times New Roman"/>
          <w:bCs/>
          <w:sz w:val="28"/>
          <w:szCs w:val="28"/>
          <w:lang w:val="en-US"/>
        </w:rPr>
        <w:t xml:space="preserve">KRAB </w:t>
      </w:r>
      <w:r w:rsidR="00D54405">
        <w:rPr>
          <w:rFonts w:ascii="Times New Roman" w:hAnsi="Times New Roman" w:cs="Times New Roman"/>
          <w:bCs/>
          <w:sz w:val="28"/>
          <w:szCs w:val="28"/>
          <w:lang w:val="en-US"/>
        </w:rPr>
        <w:t xml:space="preserve">enhances and downregulates </w:t>
      </w:r>
      <w:r w:rsidR="004B14AF">
        <w:rPr>
          <w:rFonts w:ascii="Times New Roman" w:hAnsi="Times New Roman" w:cs="Times New Roman"/>
          <w:bCs/>
          <w:sz w:val="28"/>
          <w:szCs w:val="28"/>
          <w:lang w:val="en-US"/>
        </w:rPr>
        <w:t>insulin transcription</w:t>
      </w:r>
      <w:r w:rsidR="00D54405">
        <w:rPr>
          <w:rFonts w:ascii="Times New Roman" w:hAnsi="Times New Roman" w:cs="Times New Roman"/>
          <w:bCs/>
          <w:sz w:val="28"/>
          <w:szCs w:val="28"/>
          <w:lang w:val="en-US"/>
        </w:rPr>
        <w:t>, respectively</w:t>
      </w:r>
      <w:r w:rsidR="004B14AF">
        <w:rPr>
          <w:rFonts w:ascii="Times New Roman" w:hAnsi="Times New Roman" w:cs="Times New Roman"/>
          <w:bCs/>
          <w:sz w:val="28"/>
          <w:szCs w:val="28"/>
          <w:lang w:val="en-US"/>
        </w:rPr>
        <w:t>;</w:t>
      </w:r>
      <w:r w:rsidR="004B14AF" w:rsidRPr="00EF371B">
        <w:rPr>
          <w:rFonts w:ascii="Times New Roman" w:hAnsi="Times New Roman" w:cs="Times New Roman"/>
          <w:bCs/>
          <w:sz w:val="28"/>
          <w:szCs w:val="28"/>
          <w:lang w:val="en-US"/>
        </w:rPr>
        <w:t xml:space="preserve"> </w:t>
      </w:r>
      <w:r w:rsidR="00AA616A">
        <w:rPr>
          <w:rFonts w:ascii="Times New Roman" w:hAnsi="Times New Roman" w:cs="Times New Roman"/>
          <w:bCs/>
          <w:sz w:val="28"/>
          <w:szCs w:val="28"/>
          <w:lang w:val="en-US"/>
        </w:rPr>
        <w:tab/>
      </w:r>
      <w:r w:rsidR="004B14AF">
        <w:rPr>
          <w:rFonts w:ascii="Times New Roman" w:hAnsi="Times New Roman" w:cs="Times New Roman"/>
          <w:bCs/>
          <w:sz w:val="28"/>
          <w:szCs w:val="28"/>
          <w:lang w:val="en-US"/>
        </w:rPr>
        <w:t>3</w:t>
      </w:r>
      <w:r w:rsidR="00AA616A">
        <w:rPr>
          <w:rFonts w:ascii="Times New Roman" w:hAnsi="Times New Roman" w:cs="Times New Roman"/>
          <w:bCs/>
          <w:sz w:val="28"/>
          <w:szCs w:val="28"/>
          <w:lang w:val="en-US"/>
        </w:rPr>
        <w:t>.</w:t>
      </w:r>
      <w:r w:rsidR="004B14AF" w:rsidRPr="00EF371B">
        <w:rPr>
          <w:rFonts w:ascii="Times New Roman" w:hAnsi="Times New Roman" w:cs="Times New Roman"/>
          <w:bCs/>
          <w:sz w:val="28"/>
          <w:szCs w:val="28"/>
          <w:lang w:val="en-US"/>
        </w:rPr>
        <w:t xml:space="preserve"> </w:t>
      </w:r>
      <w:r w:rsidR="00B34283">
        <w:rPr>
          <w:rFonts w:ascii="Times New Roman" w:hAnsi="Times New Roman" w:cs="Times New Roman"/>
          <w:bCs/>
          <w:sz w:val="28"/>
          <w:szCs w:val="28"/>
          <w:lang w:val="en-US"/>
        </w:rPr>
        <w:t>C</w:t>
      </w:r>
      <w:r w:rsidR="008925AE">
        <w:rPr>
          <w:rFonts w:ascii="Times New Roman" w:hAnsi="Times New Roman" w:cs="Times New Roman"/>
          <w:bCs/>
          <w:sz w:val="28"/>
          <w:szCs w:val="28"/>
          <w:lang w:val="en-US"/>
        </w:rPr>
        <w:t xml:space="preserve">RISPR gene regulation complex consisting of the </w:t>
      </w:r>
      <w:r w:rsidR="004B14AF">
        <w:rPr>
          <w:rFonts w:ascii="Times New Roman" w:hAnsi="Times New Roman" w:cs="Times New Roman"/>
          <w:bCs/>
          <w:sz w:val="28"/>
          <w:szCs w:val="28"/>
          <w:lang w:val="en-US"/>
        </w:rPr>
        <w:t>CRISPR-dCas9</w:t>
      </w:r>
      <w:r w:rsidR="008925AE">
        <w:rPr>
          <w:rFonts w:ascii="Times New Roman" w:hAnsi="Times New Roman" w:cs="Times New Roman"/>
          <w:bCs/>
          <w:sz w:val="28"/>
          <w:szCs w:val="28"/>
          <w:lang w:val="en-US"/>
        </w:rPr>
        <w:t>-VP64</w:t>
      </w:r>
      <w:r w:rsidR="004B14AF">
        <w:rPr>
          <w:rFonts w:ascii="Times New Roman" w:hAnsi="Times New Roman" w:cs="Times New Roman"/>
          <w:bCs/>
          <w:sz w:val="28"/>
          <w:szCs w:val="28"/>
          <w:lang w:val="en-US"/>
        </w:rPr>
        <w:t xml:space="preserve"> plasmid and the lentivector </w:t>
      </w:r>
      <w:r w:rsidR="00CA1E1D">
        <w:rPr>
          <w:rFonts w:ascii="Times New Roman" w:hAnsi="Times New Roman" w:cs="Times New Roman"/>
          <w:bCs/>
          <w:sz w:val="28"/>
          <w:szCs w:val="28"/>
          <w:lang w:val="en-US"/>
        </w:rPr>
        <w:t xml:space="preserve">with INS gRNA is effective in </w:t>
      </w:r>
      <w:r w:rsidR="00B77C2D">
        <w:rPr>
          <w:rFonts w:ascii="Times New Roman" w:hAnsi="Times New Roman" w:cs="Times New Roman"/>
          <w:bCs/>
          <w:sz w:val="28"/>
          <w:szCs w:val="28"/>
          <w:lang w:val="en-US"/>
        </w:rPr>
        <w:t xml:space="preserve">activating </w:t>
      </w:r>
      <w:r w:rsidR="004B14AF">
        <w:rPr>
          <w:rFonts w:ascii="Times New Roman" w:hAnsi="Times New Roman" w:cs="Times New Roman"/>
          <w:bCs/>
          <w:sz w:val="28"/>
          <w:szCs w:val="28"/>
          <w:lang w:val="en-US"/>
        </w:rPr>
        <w:t>in</w:t>
      </w:r>
      <w:r w:rsidR="00B77C2D">
        <w:rPr>
          <w:rFonts w:ascii="Times New Roman" w:hAnsi="Times New Roman" w:cs="Times New Roman"/>
          <w:bCs/>
          <w:sz w:val="28"/>
          <w:szCs w:val="28"/>
          <w:lang w:val="en-US"/>
        </w:rPr>
        <w:t>sulin expression</w:t>
      </w:r>
      <w:r w:rsidR="004B14AF">
        <w:rPr>
          <w:rFonts w:ascii="Times New Roman" w:hAnsi="Times New Roman" w:cs="Times New Roman"/>
          <w:bCs/>
          <w:sz w:val="28"/>
          <w:szCs w:val="28"/>
          <w:lang w:val="en-US"/>
        </w:rPr>
        <w:t xml:space="preserve"> </w:t>
      </w:r>
      <w:r w:rsidR="00B77C2D">
        <w:rPr>
          <w:rFonts w:ascii="Times New Roman" w:hAnsi="Times New Roman" w:cs="Times New Roman"/>
          <w:bCs/>
          <w:sz w:val="28"/>
          <w:szCs w:val="28"/>
          <w:lang w:val="en-US"/>
        </w:rPr>
        <w:t xml:space="preserve">in </w:t>
      </w:r>
      <w:r w:rsidR="004B14AF">
        <w:rPr>
          <w:rFonts w:ascii="Times New Roman" w:hAnsi="Times New Roman" w:cs="Times New Roman"/>
          <w:bCs/>
          <w:sz w:val="28"/>
          <w:szCs w:val="28"/>
          <w:lang w:val="en-US"/>
        </w:rPr>
        <w:t>human HEK 293 cells</w:t>
      </w:r>
      <w:r w:rsidR="00B77C2D">
        <w:rPr>
          <w:rFonts w:ascii="Times New Roman" w:hAnsi="Times New Roman" w:cs="Times New Roman"/>
          <w:bCs/>
          <w:sz w:val="28"/>
          <w:szCs w:val="28"/>
          <w:lang w:val="en-US"/>
        </w:rPr>
        <w:t>.</w:t>
      </w:r>
      <w:r w:rsidR="00E068DF">
        <w:rPr>
          <w:rFonts w:ascii="Times New Roman" w:hAnsi="Times New Roman" w:cs="Times New Roman"/>
          <w:bCs/>
          <w:sz w:val="28"/>
          <w:szCs w:val="28"/>
          <w:lang w:val="en-US"/>
        </w:rPr>
        <w:t xml:space="preserve"> Addition of dCas9-KRAB plasmid</w:t>
      </w:r>
      <w:r w:rsidR="007A7A94">
        <w:rPr>
          <w:rFonts w:ascii="Times New Roman" w:hAnsi="Times New Roman" w:cs="Times New Roman"/>
          <w:bCs/>
          <w:sz w:val="28"/>
          <w:szCs w:val="28"/>
          <w:lang w:val="en-US"/>
        </w:rPr>
        <w:t xml:space="preserve"> to the cells</w:t>
      </w:r>
      <w:r w:rsidR="00E068DF">
        <w:rPr>
          <w:rFonts w:ascii="Times New Roman" w:hAnsi="Times New Roman" w:cs="Times New Roman"/>
          <w:bCs/>
          <w:sz w:val="28"/>
          <w:szCs w:val="28"/>
          <w:lang w:val="en-US"/>
        </w:rPr>
        <w:t xml:space="preserve"> </w:t>
      </w:r>
      <w:r w:rsidR="003A6DB4">
        <w:rPr>
          <w:rFonts w:ascii="Times New Roman" w:hAnsi="Times New Roman" w:cs="Times New Roman"/>
          <w:bCs/>
          <w:sz w:val="28"/>
          <w:szCs w:val="28"/>
          <w:lang w:val="en-US"/>
        </w:rPr>
        <w:t xml:space="preserve">causes competition between VP64 and KRAB for interacting with insulin gRNAs and thus </w:t>
      </w:r>
      <w:r w:rsidR="007A7A94">
        <w:rPr>
          <w:rFonts w:ascii="Times New Roman" w:hAnsi="Times New Roman" w:cs="Times New Roman"/>
          <w:bCs/>
          <w:sz w:val="28"/>
          <w:szCs w:val="28"/>
          <w:lang w:val="en-US"/>
        </w:rPr>
        <w:t>reduces insulin expression level</w:t>
      </w:r>
      <w:r w:rsidR="003F5DF0">
        <w:rPr>
          <w:rFonts w:ascii="Times New Roman" w:hAnsi="Times New Roman" w:cs="Times New Roman"/>
          <w:bCs/>
          <w:sz w:val="28"/>
          <w:szCs w:val="28"/>
          <w:lang w:val="en-US"/>
        </w:rPr>
        <w:t>;</w:t>
      </w:r>
      <w:r w:rsidR="007A7A94">
        <w:rPr>
          <w:rFonts w:ascii="Times New Roman" w:hAnsi="Times New Roman" w:cs="Times New Roman"/>
          <w:bCs/>
          <w:sz w:val="28"/>
          <w:szCs w:val="28"/>
          <w:lang w:val="en-US"/>
        </w:rPr>
        <w:t xml:space="preserve"> </w:t>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4B14AF">
        <w:rPr>
          <w:rFonts w:ascii="Times New Roman" w:hAnsi="Times New Roman" w:cs="Times New Roman"/>
          <w:bCs/>
          <w:sz w:val="28"/>
          <w:szCs w:val="28"/>
          <w:lang w:val="en-US"/>
        </w:rPr>
        <w:t>4</w:t>
      </w:r>
      <w:r w:rsidR="00AA616A">
        <w:rPr>
          <w:rFonts w:ascii="Times New Roman" w:hAnsi="Times New Roman" w:cs="Times New Roman"/>
          <w:bCs/>
          <w:sz w:val="28"/>
          <w:szCs w:val="28"/>
          <w:lang w:val="en-US"/>
        </w:rPr>
        <w:t>.</w:t>
      </w:r>
      <w:r w:rsidR="004B14AF">
        <w:rPr>
          <w:rFonts w:ascii="Times New Roman" w:hAnsi="Times New Roman" w:cs="Times New Roman"/>
          <w:bCs/>
          <w:sz w:val="28"/>
          <w:szCs w:val="28"/>
          <w:lang w:val="en-US"/>
        </w:rPr>
        <w:t xml:space="preserve"> </w:t>
      </w:r>
      <w:r w:rsidR="00866339">
        <w:rPr>
          <w:rFonts w:ascii="Times New Roman" w:hAnsi="Times New Roman" w:cs="Times New Roman"/>
          <w:bCs/>
          <w:sz w:val="28"/>
          <w:szCs w:val="28"/>
          <w:lang w:val="en-US"/>
        </w:rPr>
        <w:t xml:space="preserve">The obtained CRISPR system for insulin expression regulation demonstrates </w:t>
      </w:r>
      <w:r w:rsidR="00021706">
        <w:rPr>
          <w:rFonts w:ascii="Times New Roman" w:hAnsi="Times New Roman" w:cs="Times New Roman"/>
          <w:bCs/>
          <w:sz w:val="28"/>
          <w:szCs w:val="28"/>
          <w:lang w:val="en-US"/>
        </w:rPr>
        <w:t>similar level of effectiveness upon i</w:t>
      </w:r>
      <w:r w:rsidR="004B14AF">
        <w:rPr>
          <w:rFonts w:ascii="Times New Roman" w:hAnsi="Times New Roman" w:cs="Times New Roman"/>
          <w:bCs/>
          <w:sz w:val="28"/>
          <w:szCs w:val="28"/>
          <w:lang w:val="en-US"/>
        </w:rPr>
        <w:t xml:space="preserve">ntroduction </w:t>
      </w:r>
      <w:r w:rsidR="00021706">
        <w:rPr>
          <w:rFonts w:ascii="Times New Roman" w:hAnsi="Times New Roman" w:cs="Times New Roman"/>
          <w:bCs/>
          <w:sz w:val="28"/>
          <w:szCs w:val="28"/>
          <w:lang w:val="en-US"/>
        </w:rPr>
        <w:t xml:space="preserve">to </w:t>
      </w:r>
      <w:r w:rsidR="004B14AF">
        <w:rPr>
          <w:rFonts w:ascii="Times New Roman" w:hAnsi="Times New Roman" w:cs="Times New Roman"/>
          <w:bCs/>
          <w:sz w:val="28"/>
          <w:szCs w:val="28"/>
          <w:lang w:val="en-US"/>
        </w:rPr>
        <w:t xml:space="preserve">H1 </w:t>
      </w:r>
      <w:r w:rsidR="00021706">
        <w:rPr>
          <w:rFonts w:ascii="Times New Roman" w:hAnsi="Times New Roman" w:cs="Times New Roman"/>
          <w:bCs/>
          <w:sz w:val="28"/>
          <w:szCs w:val="28"/>
          <w:lang w:val="en-US"/>
        </w:rPr>
        <w:t xml:space="preserve">embryonic </w:t>
      </w:r>
      <w:r w:rsidR="004B14AF">
        <w:rPr>
          <w:rFonts w:ascii="Times New Roman" w:hAnsi="Times New Roman" w:cs="Times New Roman"/>
          <w:bCs/>
          <w:sz w:val="28"/>
          <w:szCs w:val="28"/>
          <w:lang w:val="en-US"/>
        </w:rPr>
        <w:t xml:space="preserve">stem </w:t>
      </w:r>
      <w:r w:rsidR="004B14AF">
        <w:rPr>
          <w:rFonts w:ascii="Times New Roman" w:hAnsi="Times New Roman" w:cs="Times New Roman"/>
          <w:bCs/>
          <w:sz w:val="28"/>
          <w:szCs w:val="28"/>
          <w:lang w:val="en-US"/>
        </w:rPr>
        <w:lastRenderedPageBreak/>
        <w:t>cell</w:t>
      </w:r>
      <w:r w:rsidR="00021706">
        <w:rPr>
          <w:rFonts w:ascii="Times New Roman" w:hAnsi="Times New Roman" w:cs="Times New Roman"/>
          <w:bCs/>
          <w:sz w:val="28"/>
          <w:szCs w:val="28"/>
          <w:lang w:val="en-US"/>
        </w:rPr>
        <w:t>s</w:t>
      </w:r>
      <w:r w:rsidR="00445E69">
        <w:rPr>
          <w:rFonts w:ascii="Times New Roman" w:hAnsi="Times New Roman" w:cs="Times New Roman"/>
          <w:bCs/>
          <w:sz w:val="28"/>
          <w:szCs w:val="28"/>
          <w:lang w:val="en-US"/>
        </w:rPr>
        <w:t xml:space="preserve">. </w:t>
      </w:r>
      <w:r w:rsidR="00F13D41">
        <w:rPr>
          <w:rFonts w:ascii="Times New Roman" w:hAnsi="Times New Roman" w:cs="Times New Roman"/>
          <w:bCs/>
          <w:sz w:val="28"/>
          <w:szCs w:val="28"/>
          <w:lang w:val="en-US"/>
        </w:rPr>
        <w:t>Meanwhile, t</w:t>
      </w:r>
      <w:r w:rsidR="00755E14">
        <w:rPr>
          <w:rFonts w:ascii="Times New Roman" w:hAnsi="Times New Roman" w:cs="Times New Roman"/>
          <w:bCs/>
          <w:sz w:val="28"/>
          <w:szCs w:val="28"/>
          <w:lang w:val="en-US"/>
        </w:rPr>
        <w:t xml:space="preserve">hose H1 cells </w:t>
      </w:r>
      <w:r w:rsidR="00F13D41">
        <w:rPr>
          <w:rFonts w:ascii="Times New Roman" w:hAnsi="Times New Roman" w:cs="Times New Roman"/>
          <w:bCs/>
          <w:sz w:val="28"/>
          <w:szCs w:val="28"/>
          <w:lang w:val="en-US"/>
        </w:rPr>
        <w:t xml:space="preserve">missing insulin gRNA respectively demonstrate no level of the expression of the target product; </w:t>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4B14AF">
        <w:rPr>
          <w:rFonts w:ascii="Times New Roman" w:hAnsi="Times New Roman" w:cs="Times New Roman"/>
          <w:bCs/>
          <w:sz w:val="28"/>
          <w:szCs w:val="28"/>
          <w:lang w:val="en-US"/>
        </w:rPr>
        <w:t>5</w:t>
      </w:r>
      <w:r w:rsidR="00EC533A">
        <w:rPr>
          <w:rFonts w:ascii="Times New Roman" w:hAnsi="Times New Roman" w:cs="Times New Roman"/>
          <w:bCs/>
          <w:color w:val="000000" w:themeColor="text1"/>
          <w:sz w:val="28"/>
          <w:szCs w:val="28"/>
          <w:lang w:val="en-US"/>
        </w:rPr>
        <w:t>.</w:t>
      </w:r>
      <w:r w:rsidR="004B14AF" w:rsidRPr="00EF371B">
        <w:rPr>
          <w:rFonts w:ascii="Times New Roman" w:hAnsi="Times New Roman" w:cs="Times New Roman"/>
          <w:bCs/>
          <w:color w:val="000000" w:themeColor="text1"/>
          <w:sz w:val="28"/>
          <w:szCs w:val="28"/>
          <w:lang w:val="en-US"/>
        </w:rPr>
        <w:t xml:space="preserve"> </w:t>
      </w:r>
      <w:r w:rsidR="00E57BDA">
        <w:rPr>
          <w:rFonts w:ascii="Times New Roman" w:hAnsi="Times New Roman" w:cs="Times New Roman"/>
          <w:bCs/>
          <w:color w:val="000000" w:themeColor="text1"/>
          <w:sz w:val="28"/>
          <w:szCs w:val="28"/>
          <w:lang w:val="en-US"/>
        </w:rPr>
        <w:t xml:space="preserve">Directed </w:t>
      </w:r>
      <w:r w:rsidR="00F043FE">
        <w:rPr>
          <w:rFonts w:ascii="Times New Roman" w:hAnsi="Times New Roman" w:cs="Times New Roman"/>
          <w:bCs/>
          <w:i/>
          <w:iCs/>
          <w:color w:val="000000" w:themeColor="text1"/>
          <w:sz w:val="28"/>
          <w:szCs w:val="28"/>
          <w:lang w:val="en-US"/>
        </w:rPr>
        <w:t>in</w:t>
      </w:r>
      <w:r w:rsidR="004B14AF" w:rsidRPr="007C75E0">
        <w:rPr>
          <w:rFonts w:ascii="Times New Roman" w:hAnsi="Times New Roman" w:cs="Times New Roman"/>
          <w:bCs/>
          <w:i/>
          <w:iCs/>
          <w:color w:val="000000" w:themeColor="text1"/>
          <w:sz w:val="28"/>
          <w:szCs w:val="28"/>
          <w:lang w:val="en-US"/>
        </w:rPr>
        <w:t xml:space="preserve"> vitro</w:t>
      </w:r>
      <w:r w:rsidR="004B14AF" w:rsidRPr="00EF371B">
        <w:rPr>
          <w:rFonts w:ascii="Times New Roman" w:hAnsi="Times New Roman" w:cs="Times New Roman"/>
          <w:bCs/>
          <w:color w:val="000000" w:themeColor="text1"/>
          <w:sz w:val="28"/>
          <w:szCs w:val="28"/>
          <w:lang w:val="en-US"/>
        </w:rPr>
        <w:t xml:space="preserve"> differentiation of </w:t>
      </w:r>
      <w:r w:rsidR="004B14AF">
        <w:rPr>
          <w:rFonts w:ascii="Times New Roman" w:hAnsi="Times New Roman" w:cs="Times New Roman"/>
          <w:bCs/>
          <w:color w:val="000000" w:themeColor="text1"/>
          <w:sz w:val="28"/>
          <w:szCs w:val="28"/>
          <w:lang w:val="en-US"/>
        </w:rPr>
        <w:t xml:space="preserve">the </w:t>
      </w:r>
      <w:r w:rsidR="00F043FE">
        <w:rPr>
          <w:rFonts w:ascii="Times New Roman" w:hAnsi="Times New Roman" w:cs="Times New Roman"/>
          <w:bCs/>
          <w:color w:val="000000" w:themeColor="text1"/>
          <w:sz w:val="28"/>
          <w:szCs w:val="28"/>
          <w:lang w:val="en-US"/>
        </w:rPr>
        <w:t xml:space="preserve">CRISPR-edited </w:t>
      </w:r>
      <w:r w:rsidR="004B14AF">
        <w:rPr>
          <w:rFonts w:ascii="Times New Roman" w:hAnsi="Times New Roman" w:cs="Times New Roman"/>
          <w:bCs/>
          <w:color w:val="000000" w:themeColor="text1"/>
          <w:sz w:val="28"/>
          <w:szCs w:val="28"/>
          <w:lang w:val="en-US"/>
        </w:rPr>
        <w:t xml:space="preserve">H1 </w:t>
      </w:r>
      <w:r w:rsidR="001E7EB1">
        <w:rPr>
          <w:rFonts w:ascii="Times New Roman" w:hAnsi="Times New Roman" w:cs="Times New Roman"/>
          <w:bCs/>
          <w:color w:val="000000" w:themeColor="text1"/>
          <w:sz w:val="28"/>
          <w:szCs w:val="28"/>
          <w:lang w:val="en-US"/>
        </w:rPr>
        <w:t xml:space="preserve">stem </w:t>
      </w:r>
      <w:r w:rsidR="004B14AF" w:rsidRPr="00EF371B">
        <w:rPr>
          <w:rFonts w:ascii="Times New Roman" w:hAnsi="Times New Roman" w:cs="Times New Roman"/>
          <w:bCs/>
          <w:color w:val="000000" w:themeColor="text1"/>
          <w:sz w:val="28"/>
          <w:szCs w:val="28"/>
          <w:lang w:val="en-US"/>
        </w:rPr>
        <w:t>cells to pancreatic</w:t>
      </w:r>
      <w:r w:rsidR="004B14AF">
        <w:rPr>
          <w:rFonts w:ascii="Times New Roman" w:hAnsi="Times New Roman" w:cs="Times New Roman"/>
          <w:bCs/>
          <w:color w:val="000000" w:themeColor="text1"/>
          <w:sz w:val="28"/>
          <w:szCs w:val="28"/>
          <w:lang w:val="en-US"/>
        </w:rPr>
        <w:t xml:space="preserve"> β-</w:t>
      </w:r>
      <w:r w:rsidR="004B14AF" w:rsidRPr="00EF371B">
        <w:rPr>
          <w:rFonts w:ascii="Times New Roman" w:hAnsi="Times New Roman" w:cs="Times New Roman"/>
          <w:bCs/>
          <w:color w:val="000000" w:themeColor="text1"/>
          <w:sz w:val="28"/>
          <w:szCs w:val="28"/>
          <w:lang w:val="en-US"/>
        </w:rPr>
        <w:t>cells</w:t>
      </w:r>
      <w:r w:rsidR="00F043FE">
        <w:rPr>
          <w:rFonts w:ascii="Times New Roman" w:hAnsi="Times New Roman" w:cs="Times New Roman"/>
          <w:bCs/>
          <w:color w:val="000000" w:themeColor="text1"/>
          <w:sz w:val="28"/>
          <w:szCs w:val="28"/>
          <w:lang w:val="en-US"/>
        </w:rPr>
        <w:t xml:space="preserve"> pro</w:t>
      </w:r>
      <w:r w:rsidR="00D72848">
        <w:rPr>
          <w:rFonts w:ascii="Times New Roman" w:hAnsi="Times New Roman" w:cs="Times New Roman"/>
          <w:bCs/>
          <w:color w:val="000000" w:themeColor="text1"/>
          <w:sz w:val="28"/>
          <w:szCs w:val="28"/>
          <w:lang w:val="en-US"/>
        </w:rPr>
        <w:t xml:space="preserve">vides </w:t>
      </w:r>
      <w:r w:rsidR="002E7BBD">
        <w:rPr>
          <w:rFonts w:ascii="Times New Roman" w:hAnsi="Times New Roman" w:cs="Times New Roman"/>
          <w:bCs/>
          <w:color w:val="000000" w:themeColor="text1"/>
          <w:sz w:val="28"/>
          <w:szCs w:val="28"/>
          <w:lang w:val="en-US"/>
        </w:rPr>
        <w:t xml:space="preserve">an approach </w:t>
      </w:r>
      <w:r w:rsidR="00D72848">
        <w:rPr>
          <w:rFonts w:ascii="Times New Roman" w:hAnsi="Times New Roman" w:cs="Times New Roman"/>
          <w:bCs/>
          <w:color w:val="000000" w:themeColor="text1"/>
          <w:sz w:val="28"/>
          <w:szCs w:val="28"/>
          <w:lang w:val="en-US"/>
        </w:rPr>
        <w:t>for</w:t>
      </w:r>
      <w:r w:rsidR="002E7BBD">
        <w:rPr>
          <w:rFonts w:ascii="Times New Roman" w:hAnsi="Times New Roman" w:cs="Times New Roman"/>
          <w:bCs/>
          <w:color w:val="000000" w:themeColor="text1"/>
          <w:sz w:val="28"/>
          <w:szCs w:val="28"/>
          <w:lang w:val="en-US"/>
        </w:rPr>
        <w:t xml:space="preserve"> obtaining new</w:t>
      </w:r>
      <w:r w:rsidR="00FA7EB5">
        <w:rPr>
          <w:rFonts w:ascii="Times New Roman" w:hAnsi="Times New Roman" w:cs="Times New Roman"/>
          <w:bCs/>
          <w:color w:val="000000" w:themeColor="text1"/>
          <w:sz w:val="28"/>
          <w:szCs w:val="28"/>
          <w:lang w:val="en-US"/>
        </w:rPr>
        <w:t xml:space="preserve"> line of</w:t>
      </w:r>
      <w:r w:rsidR="00D72848">
        <w:rPr>
          <w:rFonts w:ascii="Times New Roman" w:hAnsi="Times New Roman" w:cs="Times New Roman"/>
          <w:bCs/>
          <w:color w:val="000000" w:themeColor="text1"/>
          <w:sz w:val="28"/>
          <w:szCs w:val="28"/>
          <w:lang w:val="en-US"/>
        </w:rPr>
        <w:t xml:space="preserve"> </w:t>
      </w:r>
      <w:r w:rsidR="00F043FE" w:rsidRPr="00EF371B">
        <w:rPr>
          <w:rFonts w:ascii="Times New Roman" w:hAnsi="Times New Roman" w:cs="Times New Roman"/>
          <w:bCs/>
          <w:color w:val="000000" w:themeColor="text1"/>
          <w:sz w:val="28"/>
          <w:szCs w:val="28"/>
          <w:lang w:val="en-US"/>
        </w:rPr>
        <w:t>insulin-producing</w:t>
      </w:r>
      <w:r w:rsidR="001E7EB1">
        <w:rPr>
          <w:rFonts w:ascii="Times New Roman" w:hAnsi="Times New Roman" w:cs="Times New Roman"/>
          <w:bCs/>
          <w:color w:val="000000" w:themeColor="text1"/>
          <w:sz w:val="28"/>
          <w:szCs w:val="28"/>
          <w:lang w:val="en-US"/>
        </w:rPr>
        <w:t xml:space="preserve"> cells</w:t>
      </w:r>
      <w:r w:rsidR="00FA7EB5">
        <w:rPr>
          <w:rFonts w:ascii="Times New Roman" w:hAnsi="Times New Roman" w:cs="Times New Roman"/>
          <w:bCs/>
          <w:color w:val="000000" w:themeColor="text1"/>
          <w:sz w:val="28"/>
          <w:szCs w:val="28"/>
          <w:lang w:val="en-US"/>
        </w:rPr>
        <w:t xml:space="preserve">. The obtained cells are </w:t>
      </w:r>
      <w:r w:rsidR="002E7BBD">
        <w:rPr>
          <w:rFonts w:ascii="Times New Roman" w:hAnsi="Times New Roman" w:cs="Times New Roman"/>
          <w:bCs/>
          <w:color w:val="000000" w:themeColor="text1"/>
          <w:sz w:val="28"/>
          <w:szCs w:val="28"/>
          <w:lang w:val="en-US"/>
        </w:rPr>
        <w:t xml:space="preserve">capable of expressing more insulin than </w:t>
      </w:r>
      <w:r w:rsidR="00600782">
        <w:rPr>
          <w:rFonts w:ascii="Times New Roman" w:hAnsi="Times New Roman" w:cs="Times New Roman"/>
          <w:bCs/>
          <w:color w:val="000000" w:themeColor="text1"/>
          <w:sz w:val="28"/>
          <w:szCs w:val="28"/>
          <w:lang w:val="en-US"/>
        </w:rPr>
        <w:t>ordinary (</w:t>
      </w:r>
      <w:r w:rsidR="00D72848">
        <w:rPr>
          <w:rFonts w:ascii="Times New Roman" w:hAnsi="Times New Roman" w:cs="Times New Roman"/>
          <w:bCs/>
          <w:color w:val="000000" w:themeColor="text1"/>
          <w:sz w:val="28"/>
          <w:szCs w:val="28"/>
          <w:lang w:val="en-US"/>
        </w:rPr>
        <w:t>non-</w:t>
      </w:r>
      <w:r w:rsidR="001B385B">
        <w:rPr>
          <w:rFonts w:ascii="Times New Roman" w:hAnsi="Times New Roman" w:cs="Times New Roman"/>
          <w:bCs/>
          <w:color w:val="000000" w:themeColor="text1"/>
          <w:sz w:val="28"/>
          <w:szCs w:val="28"/>
          <w:lang w:val="en-US"/>
        </w:rPr>
        <w:t>genome-</w:t>
      </w:r>
      <w:r w:rsidR="00D72848">
        <w:rPr>
          <w:rFonts w:ascii="Times New Roman" w:hAnsi="Times New Roman" w:cs="Times New Roman"/>
          <w:bCs/>
          <w:color w:val="000000" w:themeColor="text1"/>
          <w:sz w:val="28"/>
          <w:szCs w:val="28"/>
          <w:lang w:val="en-US"/>
        </w:rPr>
        <w:t>edited</w:t>
      </w:r>
      <w:r w:rsidR="00600782">
        <w:rPr>
          <w:rFonts w:ascii="Times New Roman" w:hAnsi="Times New Roman" w:cs="Times New Roman"/>
          <w:bCs/>
          <w:color w:val="000000" w:themeColor="text1"/>
          <w:sz w:val="28"/>
          <w:szCs w:val="28"/>
          <w:lang w:val="en-US"/>
        </w:rPr>
        <w:t>)</w:t>
      </w:r>
      <w:r w:rsidR="00D72848">
        <w:rPr>
          <w:rFonts w:ascii="Times New Roman" w:hAnsi="Times New Roman" w:cs="Times New Roman"/>
          <w:bCs/>
          <w:color w:val="000000" w:themeColor="text1"/>
          <w:sz w:val="28"/>
          <w:szCs w:val="28"/>
          <w:lang w:val="en-US"/>
        </w:rPr>
        <w:t xml:space="preserve"> H1-derived</w:t>
      </w:r>
      <w:r w:rsidR="005254EC">
        <w:rPr>
          <w:rFonts w:ascii="Times New Roman" w:hAnsi="Times New Roman" w:cs="Times New Roman"/>
          <w:bCs/>
          <w:color w:val="000000" w:themeColor="text1"/>
          <w:sz w:val="28"/>
          <w:szCs w:val="28"/>
          <w:lang w:val="en-US"/>
        </w:rPr>
        <w:t xml:space="preserve"> β</w:t>
      </w:r>
      <w:r w:rsidR="003B1AC7">
        <w:rPr>
          <w:rFonts w:ascii="Times New Roman" w:hAnsi="Times New Roman" w:cs="Times New Roman"/>
          <w:bCs/>
          <w:color w:val="000000" w:themeColor="text1"/>
          <w:sz w:val="28"/>
          <w:szCs w:val="28"/>
          <w:lang w:val="en-US"/>
        </w:rPr>
        <w:t>-cells</w:t>
      </w:r>
      <w:r w:rsidR="00241C20">
        <w:rPr>
          <w:rFonts w:ascii="Times New Roman" w:hAnsi="Times New Roman" w:cs="Times New Roman"/>
          <w:bCs/>
          <w:color w:val="000000" w:themeColor="text1"/>
          <w:sz w:val="28"/>
          <w:szCs w:val="28"/>
          <w:lang w:val="en-US"/>
        </w:rPr>
        <w:t>,</w:t>
      </w:r>
      <w:r w:rsidR="00817AA6">
        <w:rPr>
          <w:rFonts w:ascii="Times New Roman" w:hAnsi="Times New Roman" w:cs="Times New Roman"/>
          <w:bCs/>
          <w:color w:val="000000" w:themeColor="text1"/>
          <w:sz w:val="28"/>
          <w:szCs w:val="28"/>
          <w:lang w:val="en-US"/>
        </w:rPr>
        <w:t xml:space="preserve"> but </w:t>
      </w:r>
      <w:r w:rsidR="00241C20">
        <w:rPr>
          <w:rFonts w:ascii="Times New Roman" w:hAnsi="Times New Roman" w:cs="Times New Roman"/>
          <w:bCs/>
          <w:color w:val="000000" w:themeColor="text1"/>
          <w:sz w:val="28"/>
          <w:szCs w:val="28"/>
          <w:lang w:val="en-US"/>
        </w:rPr>
        <w:t>expectedly much less insulin compared to natural islet cells</w:t>
      </w:r>
      <w:r w:rsidR="004B14AF">
        <w:rPr>
          <w:rFonts w:ascii="Times New Roman" w:hAnsi="Times New Roman" w:cs="Times New Roman"/>
          <w:bCs/>
          <w:color w:val="000000" w:themeColor="text1"/>
          <w:sz w:val="28"/>
          <w:szCs w:val="28"/>
          <w:lang w:val="en-US"/>
        </w:rPr>
        <w:t xml:space="preserve">; </w:t>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sz w:val="28"/>
          <w:szCs w:val="28"/>
          <w:lang w:val="en-US"/>
        </w:rPr>
        <w:tab/>
      </w:r>
      <w:r w:rsidR="00EC533A">
        <w:rPr>
          <w:rFonts w:ascii="Times New Roman" w:hAnsi="Times New Roman" w:cs="Times New Roman"/>
          <w:bCs/>
          <w:color w:val="000000" w:themeColor="text1"/>
          <w:sz w:val="28"/>
          <w:szCs w:val="28"/>
          <w:lang w:val="en-US"/>
        </w:rPr>
        <w:t>6.</w:t>
      </w:r>
      <w:r w:rsidR="00B0691A" w:rsidRPr="00D148B3">
        <w:rPr>
          <w:rFonts w:ascii="Times New Roman" w:eastAsia="Times New Roman" w:hAnsi="Times New Roman" w:cs="Times New Roman"/>
          <w:sz w:val="28"/>
          <w:szCs w:val="28"/>
          <w:lang w:val="en-US" w:eastAsia="ru-RU"/>
        </w:rPr>
        <w:t xml:space="preserve"> It </w:t>
      </w:r>
      <w:r w:rsidR="00261CF7">
        <w:rPr>
          <w:rFonts w:ascii="Times New Roman" w:eastAsia="Times New Roman" w:hAnsi="Times New Roman" w:cs="Times New Roman"/>
          <w:sz w:val="28"/>
          <w:szCs w:val="28"/>
          <w:lang w:val="en-US" w:eastAsia="ru-RU"/>
        </w:rPr>
        <w:t xml:space="preserve">has been </w:t>
      </w:r>
      <w:r w:rsidR="00B0691A" w:rsidRPr="00D148B3">
        <w:rPr>
          <w:rFonts w:ascii="Times New Roman" w:eastAsia="Times New Roman" w:hAnsi="Times New Roman" w:cs="Times New Roman"/>
          <w:sz w:val="28"/>
          <w:szCs w:val="28"/>
          <w:lang w:val="en-US" w:eastAsia="ru-RU"/>
        </w:rPr>
        <w:t xml:space="preserve">determined that the </w:t>
      </w:r>
      <w:r w:rsidR="00261CF7">
        <w:rPr>
          <w:rFonts w:ascii="Times New Roman" w:eastAsia="Times New Roman" w:hAnsi="Times New Roman" w:cs="Times New Roman"/>
          <w:sz w:val="28"/>
          <w:szCs w:val="28"/>
          <w:lang w:val="en-US" w:eastAsia="ru-RU"/>
        </w:rPr>
        <w:t xml:space="preserve">obtained </w:t>
      </w:r>
      <w:r w:rsidR="00261CF7">
        <w:rPr>
          <w:rFonts w:ascii="Times New Roman" w:hAnsi="Times New Roman" w:cs="Times New Roman"/>
          <w:bCs/>
          <w:color w:val="000000" w:themeColor="text1"/>
          <w:sz w:val="28"/>
          <w:szCs w:val="28"/>
          <w:lang w:val="en-US"/>
        </w:rPr>
        <w:t xml:space="preserve">CRISPR-edited H1-derived insulin </w:t>
      </w:r>
      <w:r w:rsidR="004F70B3">
        <w:rPr>
          <w:rFonts w:ascii="Times New Roman" w:hAnsi="Times New Roman" w:cs="Times New Roman"/>
          <w:bCs/>
          <w:color w:val="000000" w:themeColor="text1"/>
          <w:sz w:val="28"/>
          <w:szCs w:val="28"/>
          <w:lang w:val="en-US"/>
        </w:rPr>
        <w:t>producing cells are</w:t>
      </w:r>
      <w:r w:rsidR="00046977">
        <w:rPr>
          <w:rFonts w:ascii="Times New Roman" w:hAnsi="Times New Roman" w:cs="Times New Roman"/>
          <w:bCs/>
          <w:color w:val="000000" w:themeColor="text1"/>
          <w:sz w:val="28"/>
          <w:szCs w:val="28"/>
          <w:lang w:val="en-US"/>
        </w:rPr>
        <w:t xml:space="preserve"> a way</w:t>
      </w:r>
      <w:r w:rsidR="004F70B3">
        <w:rPr>
          <w:rFonts w:ascii="Times New Roman" w:hAnsi="Times New Roman" w:cs="Times New Roman"/>
          <w:bCs/>
          <w:color w:val="000000" w:themeColor="text1"/>
          <w:sz w:val="28"/>
          <w:szCs w:val="28"/>
          <w:lang w:val="en-US"/>
        </w:rPr>
        <w:t xml:space="preserve"> </w:t>
      </w:r>
      <w:r w:rsidR="00B0691A" w:rsidRPr="00D148B3">
        <w:rPr>
          <w:rFonts w:ascii="Times New Roman" w:eastAsia="Times New Roman" w:hAnsi="Times New Roman" w:cs="Times New Roman"/>
          <w:sz w:val="28"/>
          <w:szCs w:val="28"/>
          <w:lang w:val="en-US" w:eastAsia="ru-RU"/>
        </w:rPr>
        <w:t>less sensitive to changes in glucose concentration in the medi</w:t>
      </w:r>
      <w:r w:rsidR="004F70B3">
        <w:rPr>
          <w:rFonts w:ascii="Times New Roman" w:eastAsia="Times New Roman" w:hAnsi="Times New Roman" w:cs="Times New Roman"/>
          <w:sz w:val="28"/>
          <w:szCs w:val="28"/>
          <w:lang w:val="en-US" w:eastAsia="ru-RU"/>
        </w:rPr>
        <w:t xml:space="preserve">a </w:t>
      </w:r>
      <w:r w:rsidR="00B0691A" w:rsidRPr="00D148B3">
        <w:rPr>
          <w:rFonts w:ascii="Times New Roman" w:eastAsia="Times New Roman" w:hAnsi="Times New Roman" w:cs="Times New Roman"/>
          <w:sz w:val="28"/>
          <w:szCs w:val="28"/>
          <w:lang w:val="en-US" w:eastAsia="ru-RU"/>
        </w:rPr>
        <w:t>compared to natural islet cells</w:t>
      </w:r>
      <w:r w:rsidR="00046977">
        <w:rPr>
          <w:rFonts w:ascii="Times New Roman" w:eastAsia="Times New Roman" w:hAnsi="Times New Roman" w:cs="Times New Roman"/>
          <w:sz w:val="28"/>
          <w:szCs w:val="28"/>
          <w:lang w:val="en-US" w:eastAsia="ru-RU"/>
        </w:rPr>
        <w:t>, but slightly more sensitive than ordinary H1-derived</w:t>
      </w:r>
      <w:r w:rsidR="005D06DC">
        <w:rPr>
          <w:rFonts w:ascii="Times New Roman" w:eastAsia="Times New Roman" w:hAnsi="Times New Roman" w:cs="Times New Roman"/>
          <w:sz w:val="28"/>
          <w:szCs w:val="28"/>
          <w:lang w:val="en-US" w:eastAsia="ru-RU"/>
        </w:rPr>
        <w:t xml:space="preserve"> </w:t>
      </w:r>
      <w:r w:rsidR="005D06DC">
        <w:rPr>
          <w:rFonts w:ascii="Times New Roman" w:hAnsi="Times New Roman" w:cs="Times New Roman"/>
          <w:bCs/>
          <w:color w:val="000000" w:themeColor="text1"/>
          <w:sz w:val="28"/>
          <w:szCs w:val="28"/>
          <w:lang w:val="en-US"/>
        </w:rPr>
        <w:t>β-cells.</w:t>
      </w:r>
      <w:r w:rsidR="005D06DC">
        <w:rPr>
          <w:rFonts w:ascii="Times New Roman" w:hAnsi="Times New Roman" w:cs="Times New Roman"/>
          <w:bCs/>
          <w:color w:val="000000" w:themeColor="text1"/>
          <w:sz w:val="28"/>
          <w:szCs w:val="28"/>
          <w:lang w:val="en-US"/>
        </w:rPr>
        <w:tab/>
      </w:r>
      <w:r w:rsidR="005D06DC">
        <w:rPr>
          <w:rFonts w:ascii="Times New Roman" w:hAnsi="Times New Roman" w:cs="Times New Roman"/>
          <w:bCs/>
          <w:color w:val="000000" w:themeColor="text1"/>
          <w:sz w:val="28"/>
          <w:szCs w:val="28"/>
          <w:lang w:val="en-US"/>
        </w:rPr>
        <w:tab/>
      </w:r>
      <w:r w:rsidR="00046977">
        <w:rPr>
          <w:rFonts w:ascii="Times New Roman" w:eastAsia="Times New Roman" w:hAnsi="Times New Roman" w:cs="Times New Roman"/>
          <w:sz w:val="28"/>
          <w:szCs w:val="28"/>
          <w:lang w:val="en-US" w:eastAsia="ru-RU"/>
        </w:rPr>
        <w:t xml:space="preserve"> </w:t>
      </w:r>
      <w:r w:rsidR="00B0691A" w:rsidRPr="00D148B3">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F84448">
        <w:rPr>
          <w:rFonts w:ascii="Times New Roman" w:eastAsia="Times New Roman" w:hAnsi="Times New Roman" w:cs="Times New Roman"/>
          <w:sz w:val="28"/>
          <w:szCs w:val="28"/>
          <w:lang w:val="en-US" w:eastAsia="ru-RU"/>
        </w:rPr>
        <w:tab/>
      </w:r>
      <w:r w:rsidR="00BA6DC3" w:rsidRPr="00D148B3">
        <w:rPr>
          <w:rFonts w:ascii="Times New Roman" w:hAnsi="Times New Roman" w:cs="Times New Roman"/>
          <w:sz w:val="28"/>
          <w:szCs w:val="28"/>
          <w:lang w:val="en-US"/>
        </w:rPr>
        <w:t xml:space="preserve">Results of the </w:t>
      </w:r>
      <w:r w:rsidR="00F84448">
        <w:rPr>
          <w:rFonts w:ascii="Times New Roman" w:hAnsi="Times New Roman" w:cs="Times New Roman"/>
          <w:sz w:val="28"/>
          <w:szCs w:val="28"/>
          <w:lang w:val="en-US"/>
        </w:rPr>
        <w:t xml:space="preserve">research </w:t>
      </w:r>
      <w:r w:rsidR="00BA6DC3" w:rsidRPr="00D148B3">
        <w:rPr>
          <w:rFonts w:ascii="Times New Roman" w:hAnsi="Times New Roman" w:cs="Times New Roman"/>
          <w:sz w:val="28"/>
          <w:szCs w:val="28"/>
          <w:lang w:val="en-US"/>
        </w:rPr>
        <w:t xml:space="preserve">led to </w:t>
      </w:r>
      <w:r w:rsidR="00F84448">
        <w:rPr>
          <w:rFonts w:ascii="Times New Roman" w:hAnsi="Times New Roman" w:cs="Times New Roman"/>
          <w:sz w:val="28"/>
          <w:szCs w:val="28"/>
          <w:lang w:val="en-US"/>
        </w:rPr>
        <w:t xml:space="preserve">obtaining </w:t>
      </w:r>
      <w:r w:rsidR="00BA6DC3" w:rsidRPr="00D148B3">
        <w:rPr>
          <w:rFonts w:ascii="Times New Roman" w:hAnsi="Times New Roman" w:cs="Times New Roman"/>
          <w:sz w:val="28"/>
          <w:szCs w:val="28"/>
          <w:lang w:val="en-US"/>
        </w:rPr>
        <w:t>a new scientific knowledge on diabetes in terms</w:t>
      </w:r>
      <w:r w:rsidR="00BA6DC3" w:rsidRPr="003704E7">
        <w:rPr>
          <w:rFonts w:ascii="Times New Roman" w:hAnsi="Times New Roman" w:cs="Times New Roman"/>
          <w:sz w:val="28"/>
          <w:szCs w:val="28"/>
          <w:lang w:val="en-US"/>
        </w:rPr>
        <w:t xml:space="preserve"> of the applicability and effectiveness of using </w:t>
      </w:r>
      <w:r w:rsidR="00722539">
        <w:rPr>
          <w:rFonts w:ascii="Times New Roman" w:hAnsi="Times New Roman" w:cs="Times New Roman"/>
          <w:sz w:val="28"/>
          <w:szCs w:val="28"/>
          <w:lang w:val="en-US"/>
        </w:rPr>
        <w:t xml:space="preserve">CRISPR-based </w:t>
      </w:r>
      <w:r w:rsidR="00BA6DC3" w:rsidRPr="003704E7">
        <w:rPr>
          <w:rFonts w:ascii="Times New Roman" w:hAnsi="Times New Roman" w:cs="Times New Roman"/>
          <w:sz w:val="28"/>
          <w:szCs w:val="28"/>
          <w:lang w:val="en-US"/>
        </w:rPr>
        <w:t xml:space="preserve">genome editing technology. </w:t>
      </w:r>
      <w:r w:rsidR="00722539">
        <w:rPr>
          <w:rFonts w:ascii="Times New Roman" w:hAnsi="Times New Roman" w:cs="Times New Roman"/>
          <w:sz w:val="28"/>
          <w:szCs w:val="28"/>
          <w:lang w:val="en-US"/>
        </w:rPr>
        <w:t>An a</w:t>
      </w:r>
      <w:r w:rsidR="00BA6DC3">
        <w:rPr>
          <w:rFonts w:ascii="Times New Roman" w:hAnsi="Times New Roman" w:cs="Times New Roman"/>
          <w:sz w:val="28"/>
          <w:szCs w:val="28"/>
          <w:lang w:val="en-US"/>
        </w:rPr>
        <w:t xml:space="preserve">pproach </w:t>
      </w:r>
      <w:r w:rsidR="00722539">
        <w:rPr>
          <w:rFonts w:ascii="Times New Roman" w:hAnsi="Times New Roman" w:cs="Times New Roman"/>
          <w:sz w:val="28"/>
          <w:szCs w:val="28"/>
          <w:lang w:val="en-US"/>
        </w:rPr>
        <w:t xml:space="preserve">of </w:t>
      </w:r>
      <w:r w:rsidR="00BA6DC3" w:rsidRPr="003704E7">
        <w:rPr>
          <w:rFonts w:ascii="Times New Roman" w:hAnsi="Times New Roman" w:cs="Times New Roman"/>
          <w:sz w:val="28"/>
          <w:szCs w:val="28"/>
          <w:lang w:val="en-US"/>
        </w:rPr>
        <w:t xml:space="preserve">obtaining insulin-producing cells from genome-edited stem cells for </w:t>
      </w:r>
      <w:r w:rsidR="00BA6DC3">
        <w:rPr>
          <w:rFonts w:ascii="Times New Roman" w:hAnsi="Times New Roman" w:cs="Times New Roman"/>
          <w:sz w:val="28"/>
          <w:szCs w:val="28"/>
          <w:lang w:val="en-US"/>
        </w:rPr>
        <w:t xml:space="preserve">potential </w:t>
      </w:r>
      <w:r w:rsidR="00BA6DC3" w:rsidRPr="003704E7">
        <w:rPr>
          <w:rFonts w:ascii="Times New Roman" w:hAnsi="Times New Roman" w:cs="Times New Roman"/>
          <w:sz w:val="28"/>
          <w:szCs w:val="28"/>
          <w:lang w:val="en-US"/>
        </w:rPr>
        <w:t xml:space="preserve">transplantation was assessed. The obtained results have potential to mark the beginning of the next stage of the experiments – enhancing the </w:t>
      </w:r>
      <w:r w:rsidR="00A76C12">
        <w:rPr>
          <w:rFonts w:ascii="Times New Roman" w:hAnsi="Times New Roman" w:cs="Times New Roman"/>
          <w:sz w:val="28"/>
          <w:szCs w:val="28"/>
          <w:lang w:val="en-US"/>
        </w:rPr>
        <w:t xml:space="preserve">functionality </w:t>
      </w:r>
      <w:r w:rsidR="00BA6DC3" w:rsidRPr="003704E7">
        <w:rPr>
          <w:rFonts w:ascii="Times New Roman" w:hAnsi="Times New Roman" w:cs="Times New Roman"/>
          <w:sz w:val="28"/>
          <w:szCs w:val="28"/>
          <w:lang w:val="en-US"/>
        </w:rPr>
        <w:t xml:space="preserve">of the differentiated cells in </w:t>
      </w:r>
      <w:r w:rsidR="006A51AD">
        <w:rPr>
          <w:rFonts w:ascii="Times New Roman" w:hAnsi="Times New Roman" w:cs="Times New Roman"/>
          <w:sz w:val="28"/>
          <w:szCs w:val="28"/>
          <w:lang w:val="en-US"/>
        </w:rPr>
        <w:t xml:space="preserve">terms of better </w:t>
      </w:r>
      <w:r w:rsidR="00BA6DC3" w:rsidRPr="003704E7">
        <w:rPr>
          <w:rFonts w:ascii="Times New Roman" w:hAnsi="Times New Roman" w:cs="Times New Roman"/>
          <w:sz w:val="28"/>
          <w:szCs w:val="28"/>
          <w:lang w:val="en-US"/>
        </w:rPr>
        <w:t>glucose-responsive property</w:t>
      </w:r>
      <w:r w:rsidR="006A51AD">
        <w:rPr>
          <w:rFonts w:ascii="Times New Roman" w:hAnsi="Times New Roman" w:cs="Times New Roman"/>
          <w:sz w:val="28"/>
          <w:szCs w:val="28"/>
          <w:lang w:val="en-US"/>
        </w:rPr>
        <w:t xml:space="preserve"> and more effective insulin regulation</w:t>
      </w:r>
      <w:r w:rsidR="00BA6DC3" w:rsidRPr="003704E7">
        <w:rPr>
          <w:rFonts w:ascii="Times New Roman" w:hAnsi="Times New Roman" w:cs="Times New Roman"/>
          <w:sz w:val="28"/>
          <w:szCs w:val="28"/>
          <w:lang w:val="en-US"/>
        </w:rPr>
        <w:t>.</w:t>
      </w:r>
      <w:r w:rsidR="00BA6DC3">
        <w:rPr>
          <w:rFonts w:ascii="Times New Roman" w:hAnsi="Times New Roman" w:cs="Times New Roman"/>
          <w:sz w:val="28"/>
          <w:szCs w:val="28"/>
          <w:lang w:val="en-US"/>
        </w:rPr>
        <w:t xml:space="preserve"> </w:t>
      </w:r>
    </w:p>
    <w:p w14:paraId="035A0B4B" w14:textId="77777777" w:rsidR="00BA6DC3" w:rsidRDefault="00BA6DC3" w:rsidP="00900C3B">
      <w:pPr>
        <w:spacing w:line="240" w:lineRule="auto"/>
        <w:ind w:firstLine="708"/>
        <w:jc w:val="both"/>
        <w:rPr>
          <w:rFonts w:ascii="Times New Roman" w:eastAsia="Times New Roman" w:hAnsi="Times New Roman" w:cs="Times New Roman"/>
          <w:sz w:val="28"/>
          <w:szCs w:val="28"/>
          <w:lang w:val="en-US" w:eastAsia="ru-RU"/>
        </w:rPr>
      </w:pPr>
    </w:p>
    <w:p w14:paraId="315A3A09" w14:textId="77777777" w:rsidR="00B9603F" w:rsidRDefault="00B9603F" w:rsidP="00900C3B">
      <w:pPr>
        <w:spacing w:line="240" w:lineRule="auto"/>
        <w:jc w:val="both"/>
        <w:rPr>
          <w:rFonts w:ascii="Times New Roman" w:hAnsi="Times New Roman" w:cs="Times New Roman"/>
          <w:sz w:val="28"/>
          <w:szCs w:val="28"/>
          <w:lang w:val="en-US"/>
        </w:rPr>
      </w:pPr>
    </w:p>
    <w:p w14:paraId="2AF131D0" w14:textId="77777777" w:rsidR="00B9603F" w:rsidRDefault="00B9603F" w:rsidP="00900C3B">
      <w:pPr>
        <w:spacing w:line="240" w:lineRule="auto"/>
        <w:jc w:val="both"/>
        <w:rPr>
          <w:rFonts w:ascii="Times New Roman" w:hAnsi="Times New Roman" w:cs="Times New Roman"/>
          <w:sz w:val="28"/>
          <w:szCs w:val="28"/>
          <w:lang w:val="en-US"/>
        </w:rPr>
      </w:pPr>
    </w:p>
    <w:p w14:paraId="2BBDEA97" w14:textId="77777777" w:rsidR="00F2262A" w:rsidRDefault="00F2262A" w:rsidP="00900C3B">
      <w:pPr>
        <w:spacing w:line="240" w:lineRule="auto"/>
        <w:jc w:val="both"/>
        <w:rPr>
          <w:rFonts w:ascii="Times New Roman" w:hAnsi="Times New Roman" w:cs="Times New Roman"/>
          <w:sz w:val="28"/>
          <w:szCs w:val="28"/>
          <w:lang w:val="en-US"/>
        </w:rPr>
      </w:pPr>
    </w:p>
    <w:p w14:paraId="79DB7AC1" w14:textId="77777777" w:rsidR="00F2262A" w:rsidRDefault="00F2262A" w:rsidP="00900C3B">
      <w:pPr>
        <w:spacing w:line="240" w:lineRule="auto"/>
        <w:jc w:val="both"/>
        <w:rPr>
          <w:rFonts w:ascii="Times New Roman" w:hAnsi="Times New Roman" w:cs="Times New Roman"/>
          <w:sz w:val="28"/>
          <w:szCs w:val="28"/>
          <w:lang w:val="en-US"/>
        </w:rPr>
      </w:pPr>
    </w:p>
    <w:p w14:paraId="21D03302" w14:textId="77777777" w:rsidR="00004661" w:rsidRDefault="00004661" w:rsidP="00900C3B">
      <w:pPr>
        <w:spacing w:line="240" w:lineRule="auto"/>
        <w:jc w:val="both"/>
        <w:rPr>
          <w:rFonts w:ascii="Times New Roman" w:hAnsi="Times New Roman" w:cs="Times New Roman"/>
          <w:sz w:val="28"/>
          <w:szCs w:val="28"/>
          <w:lang w:val="en-US"/>
        </w:rPr>
      </w:pPr>
    </w:p>
    <w:p w14:paraId="1335FEDA" w14:textId="77777777" w:rsidR="00004661" w:rsidRDefault="00004661" w:rsidP="00900C3B">
      <w:pPr>
        <w:spacing w:line="240" w:lineRule="auto"/>
        <w:jc w:val="both"/>
        <w:rPr>
          <w:rFonts w:ascii="Times New Roman" w:hAnsi="Times New Roman" w:cs="Times New Roman"/>
          <w:sz w:val="28"/>
          <w:szCs w:val="28"/>
          <w:lang w:val="en-US"/>
        </w:rPr>
      </w:pPr>
    </w:p>
    <w:p w14:paraId="2D68AAAA" w14:textId="77777777" w:rsidR="00004661" w:rsidRDefault="00004661" w:rsidP="00900C3B">
      <w:pPr>
        <w:spacing w:line="240" w:lineRule="auto"/>
        <w:jc w:val="both"/>
        <w:rPr>
          <w:rFonts w:ascii="Times New Roman" w:hAnsi="Times New Roman" w:cs="Times New Roman"/>
          <w:sz w:val="28"/>
          <w:szCs w:val="28"/>
          <w:lang w:val="en-US"/>
        </w:rPr>
      </w:pPr>
    </w:p>
    <w:p w14:paraId="6645F779" w14:textId="77777777" w:rsidR="00004661" w:rsidRDefault="00004661" w:rsidP="00900C3B">
      <w:pPr>
        <w:spacing w:line="240" w:lineRule="auto"/>
        <w:jc w:val="both"/>
        <w:rPr>
          <w:rFonts w:ascii="Times New Roman" w:hAnsi="Times New Roman" w:cs="Times New Roman"/>
          <w:sz w:val="28"/>
          <w:szCs w:val="28"/>
          <w:lang w:val="en-US"/>
        </w:rPr>
      </w:pPr>
    </w:p>
    <w:p w14:paraId="50E66902" w14:textId="77777777" w:rsidR="00004661" w:rsidRDefault="00004661" w:rsidP="00900C3B">
      <w:pPr>
        <w:spacing w:line="240" w:lineRule="auto"/>
        <w:jc w:val="both"/>
        <w:rPr>
          <w:rFonts w:ascii="Times New Roman" w:hAnsi="Times New Roman" w:cs="Times New Roman"/>
          <w:sz w:val="28"/>
          <w:szCs w:val="28"/>
          <w:lang w:val="en-US"/>
        </w:rPr>
      </w:pPr>
    </w:p>
    <w:p w14:paraId="5900B699" w14:textId="77777777" w:rsidR="00004661" w:rsidRDefault="00004661" w:rsidP="00900C3B">
      <w:pPr>
        <w:spacing w:line="240" w:lineRule="auto"/>
        <w:jc w:val="both"/>
        <w:rPr>
          <w:rFonts w:ascii="Times New Roman" w:hAnsi="Times New Roman" w:cs="Times New Roman"/>
          <w:sz w:val="28"/>
          <w:szCs w:val="28"/>
          <w:lang w:val="en-US"/>
        </w:rPr>
      </w:pPr>
    </w:p>
    <w:p w14:paraId="7A7EBBCA" w14:textId="77777777" w:rsidR="00004661" w:rsidRDefault="00004661" w:rsidP="00900C3B">
      <w:pPr>
        <w:spacing w:line="240" w:lineRule="auto"/>
        <w:jc w:val="both"/>
        <w:rPr>
          <w:rFonts w:ascii="Times New Roman" w:hAnsi="Times New Roman" w:cs="Times New Roman"/>
          <w:sz w:val="28"/>
          <w:szCs w:val="28"/>
          <w:lang w:val="en-US"/>
        </w:rPr>
      </w:pPr>
    </w:p>
    <w:p w14:paraId="2678A962" w14:textId="77777777" w:rsidR="00004661" w:rsidRDefault="00004661" w:rsidP="00900C3B">
      <w:pPr>
        <w:spacing w:line="240" w:lineRule="auto"/>
        <w:jc w:val="both"/>
        <w:rPr>
          <w:rFonts w:ascii="Times New Roman" w:hAnsi="Times New Roman" w:cs="Times New Roman"/>
          <w:sz w:val="28"/>
          <w:szCs w:val="28"/>
          <w:lang w:val="en-US"/>
        </w:rPr>
      </w:pPr>
    </w:p>
    <w:p w14:paraId="6A9A3ADC" w14:textId="39D0F43F" w:rsidR="00004661" w:rsidRDefault="00004661" w:rsidP="00900C3B">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14:paraId="6B00665D" w14:textId="77777777" w:rsidR="00F2262A" w:rsidRDefault="00F2262A" w:rsidP="00900C3B">
      <w:pPr>
        <w:spacing w:line="240" w:lineRule="auto"/>
        <w:jc w:val="both"/>
        <w:rPr>
          <w:rFonts w:ascii="Times New Roman" w:hAnsi="Times New Roman" w:cs="Times New Roman"/>
          <w:sz w:val="28"/>
          <w:szCs w:val="28"/>
          <w:lang w:val="en-US"/>
        </w:rPr>
      </w:pPr>
    </w:p>
    <w:p w14:paraId="5C5E614B" w14:textId="77777777" w:rsidR="00F2262A" w:rsidRDefault="00F2262A" w:rsidP="00900C3B">
      <w:pPr>
        <w:spacing w:line="240" w:lineRule="auto"/>
        <w:jc w:val="both"/>
        <w:rPr>
          <w:rFonts w:ascii="Times New Roman" w:hAnsi="Times New Roman" w:cs="Times New Roman"/>
          <w:sz w:val="28"/>
          <w:szCs w:val="28"/>
          <w:lang w:val="en-US"/>
        </w:rPr>
      </w:pPr>
    </w:p>
    <w:p w14:paraId="5AB50778" w14:textId="77777777" w:rsidR="00B9603F" w:rsidRDefault="00B9603F" w:rsidP="00900C3B">
      <w:pPr>
        <w:spacing w:line="240" w:lineRule="auto"/>
        <w:jc w:val="both"/>
        <w:rPr>
          <w:rFonts w:ascii="Times New Roman" w:hAnsi="Times New Roman" w:cs="Times New Roman"/>
          <w:sz w:val="28"/>
          <w:szCs w:val="28"/>
          <w:lang w:val="en-US"/>
        </w:rPr>
      </w:pPr>
    </w:p>
    <w:p w14:paraId="4E1B9C08" w14:textId="77777777" w:rsidR="00741EBB" w:rsidRDefault="00741EBB" w:rsidP="00741EBB">
      <w:pPr>
        <w:rPr>
          <w:lang w:val="en-US"/>
        </w:rPr>
      </w:pPr>
    </w:p>
    <w:p w14:paraId="143DBEBE" w14:textId="77777777" w:rsidR="00741EBB" w:rsidRPr="00F2262A" w:rsidRDefault="00741EBB" w:rsidP="00741EBB">
      <w:pPr>
        <w:spacing w:after="24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en-US" w:eastAsia="ru-RU"/>
        </w:rPr>
        <w:lastRenderedPageBreak/>
        <w:t>REFERENCES</w:t>
      </w:r>
      <w:r w:rsidRPr="00B77FDD">
        <w:rPr>
          <w:rFonts w:ascii="Times New Roman" w:eastAsia="Times New Roman" w:hAnsi="Times New Roman" w:cs="Times New Roman"/>
          <w:b/>
          <w:bCs/>
          <w:sz w:val="28"/>
          <w:szCs w:val="28"/>
          <w:lang w:eastAsia="ru-RU"/>
        </w:rPr>
        <w:t>:</w:t>
      </w:r>
    </w:p>
    <w:p w14:paraId="1FCB3EB7" w14:textId="77777777" w:rsidR="00741EBB" w:rsidRPr="009C1305" w:rsidRDefault="00741EBB" w:rsidP="00741EBB">
      <w:pPr>
        <w:spacing w:after="0" w:line="240" w:lineRule="auto"/>
        <w:ind w:firstLine="708"/>
        <w:jc w:val="both"/>
        <w:rPr>
          <w:rFonts w:ascii="Times New Roman" w:hAnsi="Times New Roman" w:cs="Times New Roman"/>
          <w:sz w:val="28"/>
          <w:szCs w:val="28"/>
          <w:lang w:val="en-US"/>
        </w:rPr>
      </w:pPr>
      <w:r w:rsidRPr="00CB72BD">
        <w:rPr>
          <w:rFonts w:ascii="Times New Roman" w:hAnsi="Times New Roman" w:cs="Times New Roman"/>
          <w:sz w:val="28"/>
          <w:szCs w:val="28"/>
        </w:rPr>
        <w:t xml:space="preserve">1 </w:t>
      </w:r>
      <w:r w:rsidRPr="009C1305">
        <w:rPr>
          <w:rFonts w:ascii="Times New Roman" w:hAnsi="Times New Roman" w:cs="Times New Roman"/>
          <w:sz w:val="28"/>
          <w:szCs w:val="28"/>
        </w:rPr>
        <w:t xml:space="preserve">Дедов ИИ, Шестакова МВ. Сахарный диабет типа 1: реалии и перспективы. </w:t>
      </w:r>
      <w:r w:rsidRPr="009C1305">
        <w:rPr>
          <w:rFonts w:ascii="Times New Roman" w:hAnsi="Times New Roman" w:cs="Times New Roman"/>
          <w:sz w:val="28"/>
          <w:szCs w:val="28"/>
          <w:lang w:val="en-US"/>
        </w:rPr>
        <w:t>МИА; 2016; 504 p</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2 </w:t>
      </w:r>
      <w:r w:rsidRPr="009C1305">
        <w:rPr>
          <w:rFonts w:ascii="Times New Roman" w:hAnsi="Times New Roman" w:cs="Times New Roman"/>
          <w:sz w:val="28"/>
          <w:szCs w:val="28"/>
          <w:lang w:val="en-US"/>
        </w:rPr>
        <w:t>Redondo MJ, Fain PR, Eisenbarth GS. Genetics of type 1A diabetes. Recent Prog Horm Res. 2001; 56:69–89.</w:t>
      </w:r>
    </w:p>
    <w:p w14:paraId="5331B517" w14:textId="77777777" w:rsidR="00741EBB" w:rsidRPr="009C1305"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9C1305">
        <w:rPr>
          <w:rFonts w:ascii="Times New Roman" w:hAnsi="Times New Roman" w:cs="Times New Roman"/>
          <w:sz w:val="28"/>
          <w:szCs w:val="28"/>
          <w:lang w:val="en-US"/>
        </w:rPr>
        <w:t xml:space="preserve">Atkinson MA. The pathogenesis and natural history of type 1 diabetes. Cold Spring Harb Perspect Med. 2012;2(11): a007641. </w:t>
      </w:r>
    </w:p>
    <w:p w14:paraId="34FD1F8E" w14:textId="77777777" w:rsidR="00741EBB" w:rsidRPr="009C1305" w:rsidRDefault="00741EBB" w:rsidP="00741EBB">
      <w:pPr>
        <w:spacing w:after="0" w:line="240" w:lineRule="auto"/>
        <w:jc w:val="both"/>
        <w:rPr>
          <w:rFonts w:ascii="Times New Roman" w:hAnsi="Times New Roman" w:cs="Times New Roman"/>
          <w:sz w:val="28"/>
          <w:szCs w:val="28"/>
          <w:lang w:val="en-US"/>
        </w:rPr>
      </w:pPr>
      <w:r w:rsidRPr="009C1305">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4 </w:t>
      </w:r>
      <w:r w:rsidRPr="009C1305">
        <w:rPr>
          <w:rFonts w:ascii="Times New Roman" w:hAnsi="Times New Roman" w:cs="Times New Roman"/>
          <w:sz w:val="28"/>
          <w:szCs w:val="28"/>
          <w:lang w:val="en-US"/>
        </w:rPr>
        <w:t>Antvorskov JC, Josefsen K, Engkilde K, Funda DP, Buschard K. Dietary gluten and the development of type 1 diabetes. Diabetologia. 2014;57(9):1770–1780</w:t>
      </w:r>
    </w:p>
    <w:p w14:paraId="6DB04926" w14:textId="77777777" w:rsidR="00741EBB" w:rsidRPr="009C1305" w:rsidRDefault="00741EBB" w:rsidP="00741EBB">
      <w:pPr>
        <w:spacing w:after="0" w:line="240" w:lineRule="auto"/>
        <w:jc w:val="both"/>
        <w:rPr>
          <w:rFonts w:ascii="Times New Roman" w:hAnsi="Times New Roman" w:cs="Times New Roman"/>
          <w:sz w:val="28"/>
          <w:szCs w:val="28"/>
          <w:lang w:val="en-US"/>
        </w:rPr>
      </w:pPr>
      <w:r w:rsidRPr="009C1305">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5 </w:t>
      </w:r>
      <w:r w:rsidRPr="009C1305">
        <w:rPr>
          <w:rFonts w:ascii="Times New Roman" w:hAnsi="Times New Roman" w:cs="Times New Roman"/>
          <w:sz w:val="28"/>
          <w:szCs w:val="28"/>
          <w:lang w:val="en-US"/>
        </w:rPr>
        <w:t>Kawasaki E. Type 1 diabetes and autoimmunity. Clin Pediatr Endocrinol. 2014;23(4):99–105. doi: 10.1297/cpe.23.99</w:t>
      </w:r>
      <w:r>
        <w:rPr>
          <w:rFonts w:ascii="Times New Roman" w:hAnsi="Times New Roman" w:cs="Times New Roman"/>
          <w:sz w:val="28"/>
          <w:szCs w:val="28"/>
          <w:lang w:val="en-US"/>
        </w:rPr>
        <w:t>.</w:t>
      </w:r>
      <w:r w:rsidRPr="009C1305">
        <w:rPr>
          <w:rFonts w:ascii="Times New Roman" w:hAnsi="Times New Roman" w:cs="Times New Roman"/>
          <w:sz w:val="28"/>
          <w:szCs w:val="28"/>
          <w:lang w:val="en-US"/>
        </w:rPr>
        <w:t xml:space="preserve"> </w:t>
      </w:r>
    </w:p>
    <w:p w14:paraId="1EF32A59" w14:textId="53D8CC03" w:rsidR="00741EBB" w:rsidRPr="00827644"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r w:rsidRPr="009C1305">
        <w:rPr>
          <w:rFonts w:ascii="Times New Roman" w:hAnsi="Times New Roman" w:cs="Times New Roman"/>
          <w:sz w:val="28"/>
          <w:szCs w:val="28"/>
          <w:lang w:val="en-US"/>
        </w:rPr>
        <w:t>Lampasona V, Liberati D. Islet Autoantibodies. Curr Diab Rep. 2016;16(6):53. doi: 10.1007/s11892-016-0738-2</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004661">
        <w:rPr>
          <w:rFonts w:ascii="Times New Roman" w:hAnsi="Times New Roman" w:cs="Times New Roman"/>
          <w:sz w:val="28"/>
          <w:szCs w:val="28"/>
          <w:lang w:val="en-US"/>
        </w:rPr>
        <w:tab/>
      </w:r>
      <w:r>
        <w:rPr>
          <w:rFonts w:ascii="Times New Roman" w:hAnsi="Times New Roman" w:cs="Times New Roman"/>
          <w:sz w:val="28"/>
          <w:szCs w:val="28"/>
          <w:lang w:val="en-US"/>
        </w:rPr>
        <w:t xml:space="preserve">7 </w:t>
      </w:r>
      <w:r w:rsidRPr="006119AC">
        <w:rPr>
          <w:rFonts w:ascii="Times New Roman" w:hAnsi="Times New Roman" w:cs="Times New Roman"/>
          <w:sz w:val="28"/>
          <w:szCs w:val="28"/>
          <w:lang w:val="en-US"/>
        </w:rPr>
        <w:t>World Health Organization, International Diabetes Federation. Definition and diagnosis of diabetes mellitus and intermediate hyperglycaemia. Report of a WHO/IDF consultation. Geneva; 2006;</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004661">
        <w:rPr>
          <w:rFonts w:ascii="Times New Roman" w:hAnsi="Times New Roman" w:cs="Times New Roman"/>
          <w:sz w:val="28"/>
          <w:szCs w:val="28"/>
          <w:lang w:val="en-US"/>
        </w:rPr>
        <w:tab/>
      </w:r>
      <w:r>
        <w:rPr>
          <w:rFonts w:ascii="Times New Roman" w:hAnsi="Times New Roman" w:cs="Times New Roman"/>
          <w:sz w:val="28"/>
          <w:szCs w:val="28"/>
          <w:lang w:val="en-US"/>
        </w:rPr>
        <w:t xml:space="preserve">8 </w:t>
      </w:r>
      <w:r w:rsidRPr="00C86B1E">
        <w:rPr>
          <w:rFonts w:ascii="Times New Roman" w:hAnsi="Times New Roman" w:cs="Times New Roman"/>
          <w:sz w:val="28"/>
          <w:szCs w:val="28"/>
          <w:lang w:val="en-US"/>
        </w:rPr>
        <w:t>Hansen MP. Type 1 diabetes and polyglandular autoimmune syndrome: A review. World J Diabetes. 2015;6(1):67.</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004661">
        <w:rPr>
          <w:rFonts w:ascii="Times New Roman" w:hAnsi="Times New Roman" w:cs="Times New Roman"/>
          <w:sz w:val="28"/>
          <w:szCs w:val="28"/>
          <w:lang w:val="en-US"/>
        </w:rPr>
        <w:tab/>
      </w:r>
      <w:r>
        <w:rPr>
          <w:rFonts w:ascii="Times New Roman" w:hAnsi="Times New Roman" w:cs="Times New Roman"/>
          <w:sz w:val="28"/>
          <w:szCs w:val="28"/>
          <w:lang w:val="en-US"/>
        </w:rPr>
        <w:t xml:space="preserve">9 </w:t>
      </w:r>
      <w:r w:rsidRPr="00C86B1E">
        <w:rPr>
          <w:rFonts w:ascii="Times New Roman" w:hAnsi="Times New Roman" w:cs="Times New Roman"/>
          <w:sz w:val="28"/>
          <w:szCs w:val="28"/>
          <w:lang w:val="en-US"/>
        </w:rPr>
        <w:t>Eisenbarth GS: Type 1 diabetes mellitus: a chronic autoimmune disease. N Engl J Med 314: 1360 – 1368, 1986</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10 </w:t>
      </w:r>
      <w:r w:rsidRPr="00C86B1E">
        <w:rPr>
          <w:rFonts w:ascii="Times New Roman" w:hAnsi="Times New Roman" w:cs="Times New Roman"/>
          <w:sz w:val="28"/>
          <w:szCs w:val="28"/>
          <w:lang w:val="en-US"/>
        </w:rPr>
        <w:t>Neel JV: The genetics of diabetes mellitus. Adv Metab Disord 1 (Suppl. 1):3-10, 11970.</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11 </w:t>
      </w:r>
      <w:r w:rsidRPr="00C86B1E">
        <w:rPr>
          <w:rFonts w:ascii="Times New Roman" w:hAnsi="Times New Roman" w:cs="Times New Roman"/>
          <w:sz w:val="28"/>
          <w:szCs w:val="28"/>
          <w:lang w:val="en-US"/>
        </w:rPr>
        <w:t>Nerup J, Platz P, Andersen OO, Christy M, Lyngsoe J, Poulsen JE, Ryder LP, Nielsen LS, Thomsen M, Svejgaard A: HL-A antigens and diabetes mellitus. Lancet 2:864-866, 1974</w:t>
      </w:r>
      <w:r w:rsidR="0092276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12 </w:t>
      </w:r>
      <w:r w:rsidRPr="00C86B1E">
        <w:rPr>
          <w:rFonts w:ascii="Times New Roman" w:hAnsi="Times New Roman" w:cs="Times New Roman"/>
          <w:sz w:val="28"/>
          <w:szCs w:val="28"/>
          <w:lang w:val="en-US"/>
        </w:rPr>
        <w:t>Ide A, Eisenbarth GS: Genetic susceptibility in type 1 diabetes and its associated autoimmune disorders. Rev Endocr Metab Disord 4:243-253, 2003</w:t>
      </w:r>
      <w:r w:rsidR="0092276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13 </w:t>
      </w:r>
      <w:r w:rsidRPr="00C86B1E">
        <w:rPr>
          <w:rFonts w:ascii="Times New Roman" w:hAnsi="Times New Roman" w:cs="Times New Roman"/>
          <w:sz w:val="28"/>
          <w:szCs w:val="28"/>
          <w:lang w:val="en-US"/>
        </w:rPr>
        <w:t>T1D Base: a bioinformatics resource for type 1 diabetes researchers.</w:t>
      </w:r>
      <w:r w:rsidRPr="00A70837">
        <w:rPr>
          <w:rFonts w:ascii="Times New Roman" w:hAnsi="Times New Roman" w:cs="Times New Roman"/>
          <w:sz w:val="28"/>
          <w:szCs w:val="28"/>
          <w:lang w:val="en-US"/>
        </w:rPr>
        <w:tab/>
      </w:r>
      <w:r w:rsidRPr="00741EBB">
        <w:rPr>
          <w:rFonts w:ascii="Times New Roman" w:hAnsi="Times New Roman" w:cs="Times New Roman"/>
          <w:sz w:val="28"/>
          <w:szCs w:val="28"/>
        </w:rPr>
        <w:t xml:space="preserve">14 </w:t>
      </w:r>
      <w:r w:rsidRPr="008A2672">
        <w:rPr>
          <w:rFonts w:ascii="Times New Roman" w:hAnsi="Times New Roman" w:cs="Times New Roman"/>
          <w:sz w:val="28"/>
          <w:szCs w:val="28"/>
        </w:rPr>
        <w:t>Дедов</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ИИ</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Шестакова</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МВ</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Майоров</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АЮ</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Викулова</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ОК</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Галстян</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ГР</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Кураева</w:t>
      </w:r>
      <w:r w:rsidRPr="00741EBB">
        <w:rPr>
          <w:rFonts w:ascii="Times New Roman" w:hAnsi="Times New Roman" w:cs="Times New Roman"/>
          <w:sz w:val="28"/>
          <w:szCs w:val="28"/>
        </w:rPr>
        <w:t xml:space="preserve"> </w:t>
      </w:r>
      <w:r w:rsidRPr="008A2672">
        <w:rPr>
          <w:rFonts w:ascii="Times New Roman" w:hAnsi="Times New Roman" w:cs="Times New Roman"/>
          <w:sz w:val="28"/>
          <w:szCs w:val="28"/>
        </w:rPr>
        <w:t>ТЛ</w:t>
      </w:r>
      <w:r w:rsidRPr="00741EBB">
        <w:rPr>
          <w:rFonts w:ascii="Times New Roman" w:hAnsi="Times New Roman" w:cs="Times New Roman"/>
          <w:sz w:val="28"/>
          <w:szCs w:val="28"/>
        </w:rPr>
        <w:t xml:space="preserve">, </w:t>
      </w:r>
      <w:r w:rsidRPr="00C86B1E">
        <w:rPr>
          <w:rFonts w:ascii="Times New Roman" w:hAnsi="Times New Roman" w:cs="Times New Roman"/>
          <w:sz w:val="28"/>
          <w:szCs w:val="28"/>
          <w:lang w:val="en-US"/>
        </w:rPr>
        <w:t>et</w:t>
      </w:r>
      <w:r w:rsidRPr="00741EBB">
        <w:rPr>
          <w:rFonts w:ascii="Times New Roman" w:hAnsi="Times New Roman" w:cs="Times New Roman"/>
          <w:sz w:val="28"/>
          <w:szCs w:val="28"/>
        </w:rPr>
        <w:t xml:space="preserve"> </w:t>
      </w:r>
      <w:r w:rsidRPr="00C86B1E">
        <w:rPr>
          <w:rFonts w:ascii="Times New Roman" w:hAnsi="Times New Roman" w:cs="Times New Roman"/>
          <w:sz w:val="28"/>
          <w:szCs w:val="28"/>
          <w:lang w:val="en-US"/>
        </w:rPr>
        <w:t>al</w:t>
      </w:r>
      <w:r w:rsidRPr="00741EBB">
        <w:rPr>
          <w:rFonts w:ascii="Times New Roman" w:hAnsi="Times New Roman" w:cs="Times New Roman"/>
          <w:sz w:val="28"/>
          <w:szCs w:val="28"/>
        </w:rPr>
        <w:t xml:space="preserve">. </w:t>
      </w:r>
      <w:r w:rsidRPr="00C86B1E">
        <w:rPr>
          <w:rFonts w:ascii="Times New Roman" w:hAnsi="Times New Roman" w:cs="Times New Roman"/>
          <w:sz w:val="28"/>
          <w:szCs w:val="28"/>
        </w:rPr>
        <w:t xml:space="preserve">Алгоритмы специализированной медицинской помощи больным сахарным диабетом / Под редакцией И.И. Дедова, М.В. Шестаковой, А.Ю. Майорова. – 9-й выпуск. </w:t>
      </w:r>
      <w:r w:rsidRPr="00C86B1E">
        <w:rPr>
          <w:rFonts w:ascii="Times New Roman" w:hAnsi="Times New Roman" w:cs="Times New Roman"/>
          <w:sz w:val="28"/>
          <w:szCs w:val="28"/>
          <w:lang w:val="en-US"/>
        </w:rPr>
        <w:t>Сахарный диабет. 2019;22(1S).</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15 </w:t>
      </w:r>
      <w:r w:rsidRPr="00C86B1E">
        <w:rPr>
          <w:rFonts w:ascii="Times New Roman" w:hAnsi="Times New Roman" w:cs="Times New Roman"/>
          <w:sz w:val="28"/>
          <w:szCs w:val="28"/>
          <w:lang w:val="en-US"/>
        </w:rPr>
        <w:t>American Diabetes Association. 2. Classification and Diagnosis of Diabetes: Standards of Medical Care in Diabetes—2019. Diabetes Care. 2019;42(Supplement 1): S13–S28.</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16 </w:t>
      </w:r>
      <w:r w:rsidRPr="00C027FE">
        <w:rPr>
          <w:rFonts w:ascii="Times New Roman" w:hAnsi="Times New Roman" w:cs="Times New Roman"/>
          <w:sz w:val="28"/>
          <w:szCs w:val="28"/>
          <w:lang w:val="en-US"/>
        </w:rPr>
        <w:t>Diabetes Control and Complications Trial Research Group, Nathan DM, Genuth S, Lachin J, Cleary P, Crofford O, et al. The effect of intensive treatment of diabetes on the development and progression of long-term complications in insulin-dependent diabetes mellitus. N Engl J Med. 1993;329(14):977–986.</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t xml:space="preserve">17 </w:t>
      </w:r>
      <w:r w:rsidRPr="00372AC4">
        <w:rPr>
          <w:rFonts w:ascii="Times New Roman" w:hAnsi="Times New Roman" w:cs="Times New Roman"/>
          <w:sz w:val="28"/>
          <w:szCs w:val="28"/>
          <w:lang w:val="en-US"/>
        </w:rPr>
        <w:t xml:space="preserve">Pickup JC. The Evidence Base for Diabetes Technology: Appropriate and Inappropriate Meta-Analysis. J Diabetes Sci Technol. 2013;7(6):1567–1574. </w:t>
      </w:r>
      <w:r w:rsidRPr="00741EBB">
        <w:rPr>
          <w:rFonts w:ascii="Times New Roman" w:hAnsi="Times New Roman" w:cs="Times New Roman"/>
          <w:sz w:val="28"/>
          <w:szCs w:val="28"/>
          <w:lang w:val="en-US"/>
        </w:rPr>
        <w:tab/>
      </w:r>
      <w:r>
        <w:rPr>
          <w:rFonts w:ascii="Times New Roman" w:hAnsi="Times New Roman" w:cs="Times New Roman"/>
          <w:sz w:val="28"/>
          <w:szCs w:val="28"/>
          <w:lang w:val="en-US"/>
        </w:rPr>
        <w:t xml:space="preserve">18 </w:t>
      </w:r>
      <w:r w:rsidRPr="00372AC4">
        <w:rPr>
          <w:rFonts w:ascii="Times New Roman" w:hAnsi="Times New Roman" w:cs="Times New Roman"/>
          <w:sz w:val="28"/>
          <w:szCs w:val="28"/>
          <w:lang w:val="en-US"/>
        </w:rPr>
        <w:t xml:space="preserve">Lin MH, Connor CG, Ruedy KJ, Beck RW, Kollman C, Buckingham B, et al. Race, Socioeconomic Status, and Treatment Center Are Associated with Insulin Pump Therapy in Youth in the First Year Following Diagnosis of Type 1 Diabetes. </w:t>
      </w:r>
      <w:r w:rsidRPr="00372AC4">
        <w:rPr>
          <w:rFonts w:ascii="Times New Roman" w:hAnsi="Times New Roman" w:cs="Times New Roman"/>
          <w:sz w:val="28"/>
          <w:szCs w:val="28"/>
          <w:lang w:val="en-US"/>
        </w:rPr>
        <w:lastRenderedPageBreak/>
        <w:t>Diabetes Technol Ther. 2013;15(11):929–934.</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00585904">
        <w:rPr>
          <w:rFonts w:ascii="Times New Roman" w:hAnsi="Times New Roman" w:cs="Times New Roman"/>
          <w:sz w:val="28"/>
          <w:szCs w:val="28"/>
          <w:lang w:val="en-US"/>
        </w:rPr>
        <w:tab/>
      </w:r>
      <w:r>
        <w:rPr>
          <w:rFonts w:ascii="Times New Roman" w:hAnsi="Times New Roman" w:cs="Times New Roman"/>
          <w:sz w:val="28"/>
          <w:szCs w:val="28"/>
          <w:lang w:val="en-US"/>
        </w:rPr>
        <w:t>19</w:t>
      </w:r>
      <w:r w:rsidRPr="00372AC4">
        <w:rPr>
          <w:rFonts w:ascii="Times New Roman" w:hAnsi="Times New Roman" w:cs="Times New Roman"/>
          <w:sz w:val="28"/>
          <w:szCs w:val="28"/>
          <w:lang w:val="en-US"/>
        </w:rPr>
        <w:t xml:space="preserve"> Karges B, Schwandt A, Heidtmann B, Kordonouri O, Binder E, Schierloh U, et al. Association of Insulin Pump Therapy vs Insulin Injection Therapy with Severe Hypoglycemia, Ketoacidosis, and Glycemic Control Among Children, Adolescents, and Young Adults with Type 1 Diabetes. JAMA. 2017;318(14):1358–1366.</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20</w:t>
      </w:r>
      <w:r w:rsidRPr="00372AC4">
        <w:rPr>
          <w:rFonts w:ascii="Times New Roman" w:hAnsi="Times New Roman" w:cs="Times New Roman"/>
          <w:sz w:val="28"/>
          <w:szCs w:val="28"/>
          <w:lang w:val="en-US"/>
        </w:rPr>
        <w:t xml:space="preserve"> American Diabetes Association. 9. Pharmacologic Approaches to Glycemic Treatment: Standards of Medical Care in Diabetes—2019. Diabetes Care. 2019;42(Supplement 1): S90–S102.</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21</w:t>
      </w:r>
      <w:r w:rsidRPr="00372AC4">
        <w:rPr>
          <w:rFonts w:ascii="Times New Roman" w:hAnsi="Times New Roman" w:cs="Times New Roman"/>
          <w:sz w:val="28"/>
          <w:szCs w:val="28"/>
          <w:lang w:val="en-US"/>
        </w:rPr>
        <w:t xml:space="preserve"> Scalea JR, Butler CC, Munivenkatappa RB, Nogueira JM, Campos L, Haririan A, et al. Pancreas Transplant Alone as an Independent Risk Factor for the Development of Renal Failure: A Retrospective Study. Transplantation. 2008;86(12):1789–1794.</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372AC4">
        <w:rPr>
          <w:rFonts w:ascii="Times New Roman" w:hAnsi="Times New Roman" w:cs="Times New Roman"/>
          <w:sz w:val="28"/>
          <w:szCs w:val="28"/>
          <w:lang w:val="en-US"/>
        </w:rPr>
        <w:t>2</w:t>
      </w:r>
      <w:r>
        <w:rPr>
          <w:rFonts w:ascii="Times New Roman" w:hAnsi="Times New Roman" w:cs="Times New Roman"/>
          <w:sz w:val="28"/>
          <w:szCs w:val="28"/>
          <w:lang w:val="en-US"/>
        </w:rPr>
        <w:t xml:space="preserve">2 </w:t>
      </w:r>
      <w:r w:rsidRPr="00372AC4">
        <w:rPr>
          <w:rFonts w:ascii="Times New Roman" w:hAnsi="Times New Roman" w:cs="Times New Roman"/>
          <w:sz w:val="28"/>
          <w:szCs w:val="28"/>
          <w:lang w:val="en-US"/>
        </w:rPr>
        <w:t>Deakin T, Whitham C. Structured patient education: the XPERT Programme. Br J Community Nurs. 2009;14(9):398–404.</w:t>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sidRPr="00741EBB">
        <w:rPr>
          <w:rFonts w:ascii="Times New Roman" w:hAnsi="Times New Roman" w:cs="Times New Roman"/>
          <w:sz w:val="28"/>
          <w:szCs w:val="28"/>
          <w:lang w:val="en-US"/>
        </w:rPr>
        <w:tab/>
      </w:r>
      <w:r>
        <w:rPr>
          <w:rFonts w:ascii="Times New Roman" w:hAnsi="Times New Roman" w:cs="Times New Roman"/>
          <w:sz w:val="28"/>
          <w:szCs w:val="28"/>
          <w:lang w:val="en-US"/>
        </w:rPr>
        <w:tab/>
        <w:t xml:space="preserve">23 </w:t>
      </w:r>
      <w:r w:rsidRPr="00827644">
        <w:rPr>
          <w:rFonts w:ascii="Times New Roman" w:hAnsi="Times New Roman" w:cs="Times New Roman"/>
          <w:sz w:val="28"/>
          <w:szCs w:val="28"/>
          <w:lang w:val="en-US"/>
        </w:rPr>
        <w:t>Pepper AR, Gala-Lopez B, Ziff O. et al. Current status of clinical islet transplantation. World J Transplant 2013; 3(4): 48-53</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24</w:t>
      </w:r>
      <w:r w:rsidRPr="00827644">
        <w:rPr>
          <w:rFonts w:ascii="Times New Roman" w:hAnsi="Times New Roman" w:cs="Times New Roman"/>
          <w:sz w:val="28"/>
          <w:szCs w:val="28"/>
          <w:lang w:val="en-US"/>
        </w:rPr>
        <w:t xml:space="preserve"> Dinnyes A, Schnur A, Muenthaisong S. et al. Integration of nano- and biotechnology for beta-cell and islet transplantation in type-1 diabetes treatment. </w:t>
      </w:r>
      <w:r w:rsidRPr="001A5D38">
        <w:rPr>
          <w:rFonts w:ascii="Times New Roman" w:hAnsi="Times New Roman" w:cs="Times New Roman"/>
          <w:sz w:val="28"/>
          <w:szCs w:val="28"/>
          <w:lang w:val="it-IT"/>
        </w:rPr>
        <w:t>Cell Prolif 2020; 53(5): e12785</w:t>
      </w:r>
      <w:r w:rsidRPr="00AA1011">
        <w:rPr>
          <w:rFonts w:ascii="Times New Roman" w:hAnsi="Times New Roman" w:cs="Times New Roman"/>
          <w:sz w:val="28"/>
          <w:szCs w:val="28"/>
          <w:lang w:val="it-IT"/>
        </w:rPr>
        <w:tab/>
      </w:r>
      <w:r w:rsidR="00922762">
        <w:rPr>
          <w:rFonts w:ascii="Times New Roman" w:hAnsi="Times New Roman" w:cs="Times New Roman"/>
          <w:sz w:val="28"/>
          <w:szCs w:val="28"/>
          <w:lang w:val="it-IT"/>
        </w:rPr>
        <w:t>.</w:t>
      </w:r>
      <w:r>
        <w:rPr>
          <w:rFonts w:ascii="Times New Roman" w:hAnsi="Times New Roman" w:cs="Times New Roman"/>
          <w:sz w:val="28"/>
          <w:szCs w:val="28"/>
          <w:lang w:val="it-IT"/>
        </w:rPr>
        <w:tab/>
      </w:r>
      <w:r>
        <w:rPr>
          <w:rFonts w:ascii="Times New Roman" w:hAnsi="Times New Roman" w:cs="Times New Roman"/>
          <w:sz w:val="28"/>
          <w:szCs w:val="28"/>
          <w:lang w:val="it-IT"/>
        </w:rPr>
        <w:tab/>
      </w:r>
      <w:r>
        <w:rPr>
          <w:rFonts w:ascii="Times New Roman" w:hAnsi="Times New Roman" w:cs="Times New Roman"/>
          <w:sz w:val="28"/>
          <w:szCs w:val="28"/>
          <w:lang w:val="it-IT"/>
        </w:rPr>
        <w:tab/>
      </w:r>
      <w:r>
        <w:rPr>
          <w:rFonts w:ascii="Times New Roman" w:hAnsi="Times New Roman" w:cs="Times New Roman"/>
          <w:sz w:val="28"/>
          <w:szCs w:val="28"/>
          <w:lang w:val="it-IT"/>
        </w:rPr>
        <w:tab/>
      </w:r>
      <w:r>
        <w:rPr>
          <w:rFonts w:ascii="Times New Roman" w:hAnsi="Times New Roman" w:cs="Times New Roman"/>
          <w:sz w:val="28"/>
          <w:szCs w:val="28"/>
          <w:lang w:val="it-IT"/>
        </w:rPr>
        <w:tab/>
      </w:r>
      <w:r>
        <w:rPr>
          <w:rFonts w:ascii="Times New Roman" w:hAnsi="Times New Roman" w:cs="Times New Roman"/>
          <w:sz w:val="28"/>
          <w:szCs w:val="28"/>
          <w:lang w:val="it-IT"/>
        </w:rPr>
        <w:tab/>
      </w:r>
      <w:r>
        <w:rPr>
          <w:rFonts w:ascii="Times New Roman" w:hAnsi="Times New Roman" w:cs="Times New Roman"/>
          <w:sz w:val="28"/>
          <w:szCs w:val="28"/>
          <w:lang w:val="it-IT"/>
        </w:rPr>
        <w:tab/>
      </w:r>
      <w:r>
        <w:rPr>
          <w:rFonts w:ascii="Times New Roman" w:hAnsi="Times New Roman" w:cs="Times New Roman"/>
          <w:sz w:val="28"/>
          <w:szCs w:val="28"/>
          <w:lang w:val="it-IT"/>
        </w:rPr>
        <w:tab/>
        <w:t>25</w:t>
      </w:r>
      <w:r w:rsidRPr="001A5D38">
        <w:rPr>
          <w:rFonts w:ascii="Times New Roman" w:hAnsi="Times New Roman" w:cs="Times New Roman"/>
          <w:sz w:val="28"/>
          <w:szCs w:val="28"/>
          <w:lang w:val="it-IT"/>
        </w:rPr>
        <w:t xml:space="preserve"> Kroon E, Martinson LA, Kadoya K. et al. </w:t>
      </w:r>
      <w:r w:rsidRPr="00827644">
        <w:rPr>
          <w:rFonts w:ascii="Times New Roman" w:hAnsi="Times New Roman" w:cs="Times New Roman"/>
          <w:sz w:val="28"/>
          <w:szCs w:val="28"/>
          <w:lang w:val="en-US"/>
        </w:rPr>
        <w:t>Pancreatic endoderm derived from human embryonic stem cells generates glucose-responsive insulin-secreting cells in vivo. Nat Biotechnol 2008; 26(4): 443-52.</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26</w:t>
      </w:r>
      <w:r w:rsidRPr="005C2D1F">
        <w:rPr>
          <w:rFonts w:ascii="Times New Roman" w:hAnsi="Times New Roman" w:cs="Times New Roman"/>
          <w:sz w:val="28"/>
          <w:szCs w:val="28"/>
          <w:lang w:val="en-US"/>
        </w:rPr>
        <w:t xml:space="preserve"> Pagliuca FW, Millman JR, Gurtler M. et al. </w:t>
      </w:r>
      <w:r w:rsidRPr="00827644">
        <w:rPr>
          <w:rFonts w:ascii="Times New Roman" w:hAnsi="Times New Roman" w:cs="Times New Roman"/>
          <w:sz w:val="28"/>
          <w:szCs w:val="28"/>
          <w:lang w:val="en-US"/>
        </w:rPr>
        <w:t>Generation of functional human pancreatic beta cells in vitro. Cell 2014; 159(2): 428-39</w:t>
      </w:r>
      <w:r w:rsidR="00922762">
        <w:rPr>
          <w:rFonts w:ascii="Times New Roman" w:hAnsi="Times New Roman" w:cs="Times New Roman"/>
          <w:sz w:val="28"/>
          <w:szCs w:val="28"/>
          <w:lang w:val="en-US"/>
        </w:rPr>
        <w:t>.</w:t>
      </w:r>
    </w:p>
    <w:p w14:paraId="71AC4F67" w14:textId="008B9F5A" w:rsidR="00741EBB" w:rsidRDefault="00741EBB" w:rsidP="00741EBB">
      <w:pPr>
        <w:spacing w:after="0" w:line="240" w:lineRule="auto"/>
        <w:jc w:val="both"/>
        <w:rPr>
          <w:rFonts w:ascii="Times New Roman" w:hAnsi="Times New Roman" w:cs="Times New Roman"/>
          <w:sz w:val="28"/>
          <w:szCs w:val="28"/>
          <w:lang w:val="en-US"/>
        </w:rPr>
      </w:pPr>
      <w:r w:rsidRPr="00AA1011">
        <w:rPr>
          <w:rFonts w:ascii="Times New Roman" w:hAnsi="Times New Roman" w:cs="Times New Roman"/>
          <w:sz w:val="28"/>
          <w:szCs w:val="28"/>
          <w:lang w:val="it-IT"/>
        </w:rPr>
        <w:t xml:space="preserve"> </w:t>
      </w:r>
      <w:r w:rsidRPr="00AA1011">
        <w:rPr>
          <w:rFonts w:ascii="Times New Roman" w:hAnsi="Times New Roman" w:cs="Times New Roman"/>
          <w:sz w:val="28"/>
          <w:szCs w:val="28"/>
          <w:lang w:val="it-IT"/>
        </w:rPr>
        <w:tab/>
        <w:t xml:space="preserve">27 Nostro MC, Sarangi F, Yang C. et al. </w:t>
      </w:r>
      <w:r w:rsidRPr="00827644">
        <w:rPr>
          <w:rFonts w:ascii="Times New Roman" w:hAnsi="Times New Roman" w:cs="Times New Roman"/>
          <w:sz w:val="28"/>
          <w:szCs w:val="28"/>
          <w:lang w:val="en-US"/>
        </w:rPr>
        <w:t>Efficient generation of NKX6-1+ pancreatic progenitors from multiple human pluripotent stem cell lines. Stem Cell Reports 2015; 4(4): 591-604</w:t>
      </w:r>
      <w:r w:rsidR="00922762">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28</w:t>
      </w:r>
      <w:r w:rsidRPr="00827644">
        <w:rPr>
          <w:rFonts w:ascii="Times New Roman" w:hAnsi="Times New Roman" w:cs="Times New Roman"/>
          <w:sz w:val="28"/>
          <w:szCs w:val="28"/>
          <w:lang w:val="en-US"/>
        </w:rPr>
        <w:t xml:space="preserve"> Millman JR, Xie C, Van Dervort A. et al. Generation of stem cell-derived beta-cells from patients with type 1 diabetes. Nat Commun 2016; 7: 11463</w:t>
      </w:r>
      <w:r w:rsidR="00922762">
        <w:rPr>
          <w:rFonts w:ascii="Times New Roman" w:hAnsi="Times New Roman" w:cs="Times New Roman"/>
          <w:sz w:val="28"/>
          <w:szCs w:val="28"/>
          <w:lang w:val="en-US"/>
        </w:rPr>
        <w:t>.</w:t>
      </w:r>
    </w:p>
    <w:p w14:paraId="7A6F0FA9" w14:textId="77777777" w:rsidR="00741EBB" w:rsidRPr="00315836"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29 </w:t>
      </w:r>
      <w:r w:rsidRPr="00315836">
        <w:rPr>
          <w:rFonts w:ascii="Times New Roman" w:hAnsi="Times New Roman" w:cs="Times New Roman"/>
          <w:sz w:val="28"/>
          <w:szCs w:val="28"/>
          <w:lang w:val="en-US"/>
        </w:rPr>
        <w:t xml:space="preserve">Pacesa M, Pelea O, Jinek M. Past, present, and future of CRISPR genome editing technologies. Cell. 2024 Feb 29;187(5):1076-1100. </w:t>
      </w:r>
    </w:p>
    <w:p w14:paraId="11B8C04E" w14:textId="77777777" w:rsidR="00741EBB" w:rsidRPr="00315836" w:rsidRDefault="00741EBB" w:rsidP="00741EBB">
      <w:pPr>
        <w:spacing w:after="0" w:line="240" w:lineRule="auto"/>
        <w:jc w:val="both"/>
        <w:rPr>
          <w:rFonts w:ascii="Times New Roman" w:hAnsi="Times New Roman" w:cs="Times New Roman"/>
          <w:sz w:val="28"/>
          <w:szCs w:val="28"/>
          <w:lang w:val="en-US"/>
        </w:rPr>
      </w:pPr>
      <w:r w:rsidRPr="00315836">
        <w:rPr>
          <w:rFonts w:ascii="Times New Roman" w:hAnsi="Times New Roman" w:cs="Times New Roman"/>
          <w:sz w:val="28"/>
          <w:szCs w:val="28"/>
          <w:lang w:val="en-US"/>
        </w:rPr>
        <w:t xml:space="preserve"> </w:t>
      </w:r>
      <w:r>
        <w:rPr>
          <w:rFonts w:ascii="Times New Roman" w:hAnsi="Times New Roman" w:cs="Times New Roman"/>
          <w:sz w:val="28"/>
          <w:szCs w:val="28"/>
          <w:lang w:val="en-US"/>
        </w:rPr>
        <w:tab/>
        <w:t>30</w:t>
      </w:r>
      <w:r w:rsidRPr="00315836">
        <w:rPr>
          <w:rFonts w:ascii="Times New Roman" w:hAnsi="Times New Roman" w:cs="Times New Roman"/>
          <w:sz w:val="28"/>
          <w:szCs w:val="28"/>
          <w:lang w:val="en-US"/>
        </w:rPr>
        <w:t xml:space="preserve"> </w:t>
      </w:r>
      <w:r w:rsidRPr="008252A0">
        <w:rPr>
          <w:rFonts w:ascii="Times New Roman" w:hAnsi="Times New Roman" w:cs="Times New Roman"/>
          <w:sz w:val="28"/>
          <w:szCs w:val="28"/>
          <w:lang w:val="en-US"/>
        </w:rPr>
        <w:t xml:space="preserve">Alzhanuly B., Sharipov K. Latest advancements in the development of new therapies for type 1 diabetes. </w:t>
      </w:r>
      <w:r w:rsidRPr="008252A0">
        <w:rPr>
          <w:rFonts w:ascii="Times New Roman" w:hAnsi="Times New Roman" w:cs="Times New Roman"/>
          <w:i/>
          <w:sz w:val="28"/>
          <w:szCs w:val="28"/>
          <w:lang w:val="en-US"/>
        </w:rPr>
        <w:t>Bratisl Med J</w:t>
      </w:r>
      <w:r w:rsidRPr="008252A0">
        <w:rPr>
          <w:rFonts w:ascii="Times New Roman" w:hAnsi="Times New Roman" w:cs="Times New Roman"/>
          <w:iCs/>
          <w:sz w:val="28"/>
          <w:szCs w:val="28"/>
          <w:lang w:val="en-US"/>
        </w:rPr>
        <w:t xml:space="preserve">. – 2024. – 125 (8). – </w:t>
      </w:r>
      <w:r w:rsidRPr="008252A0">
        <w:rPr>
          <w:rFonts w:ascii="Times New Roman" w:hAnsi="Times New Roman" w:cs="Times New Roman"/>
          <w:iCs/>
          <w:sz w:val="28"/>
          <w:szCs w:val="28"/>
        </w:rPr>
        <w:t>Р</w:t>
      </w:r>
      <w:r w:rsidRPr="008252A0">
        <w:rPr>
          <w:rFonts w:ascii="Times New Roman" w:hAnsi="Times New Roman" w:cs="Times New Roman"/>
          <w:iCs/>
          <w:sz w:val="28"/>
          <w:szCs w:val="28"/>
          <w:lang w:val="en-US"/>
        </w:rPr>
        <w:t>.</w:t>
      </w:r>
      <w:r w:rsidRPr="008252A0">
        <w:rPr>
          <w:rFonts w:ascii="Times New Roman" w:hAnsi="Times New Roman" w:cs="Times New Roman"/>
          <w:sz w:val="28"/>
          <w:szCs w:val="28"/>
          <w:lang w:val="en-US"/>
        </w:rPr>
        <w:t xml:space="preserve">484-491. </w:t>
      </w:r>
    </w:p>
    <w:p w14:paraId="77B63830" w14:textId="77777777" w:rsidR="00741EBB" w:rsidRPr="00315836" w:rsidRDefault="00741EBB" w:rsidP="00741EBB">
      <w:pPr>
        <w:spacing w:after="0" w:line="240" w:lineRule="auto"/>
        <w:jc w:val="both"/>
        <w:rPr>
          <w:rFonts w:ascii="Times New Roman" w:hAnsi="Times New Roman" w:cs="Times New Roman"/>
          <w:sz w:val="28"/>
          <w:szCs w:val="28"/>
          <w:lang w:val="en-US"/>
        </w:rPr>
      </w:pPr>
      <w:r w:rsidRPr="00315836">
        <w:rPr>
          <w:rFonts w:ascii="Times New Roman" w:hAnsi="Times New Roman" w:cs="Times New Roman"/>
          <w:sz w:val="28"/>
          <w:szCs w:val="28"/>
          <w:lang w:val="en-US"/>
        </w:rPr>
        <w:t xml:space="preserve"> </w:t>
      </w:r>
      <w:r>
        <w:rPr>
          <w:rFonts w:ascii="Times New Roman" w:hAnsi="Times New Roman" w:cs="Times New Roman"/>
          <w:sz w:val="28"/>
          <w:szCs w:val="28"/>
          <w:lang w:val="en-US"/>
        </w:rPr>
        <w:tab/>
        <w:t>31</w:t>
      </w:r>
      <w:r w:rsidRPr="00315836">
        <w:rPr>
          <w:rFonts w:ascii="Times New Roman" w:hAnsi="Times New Roman" w:cs="Times New Roman"/>
          <w:sz w:val="28"/>
          <w:szCs w:val="28"/>
          <w:lang w:val="en-US"/>
        </w:rPr>
        <w:t xml:space="preserve"> Karpov, D., Sosnovtseva, A., Pylina, S., Bastrich, A., Petrova, D., Kovalev, M., Shuvalova, A., Eremkina, A., &amp; Mokrysheva, N. (2023). Challenges of CRISPR/Cas-Based Cell Therapy for Type 1 Diabetes: How Not to Engineer a “Trojan Horse”. International Journal of Molecular Sciences, 24. </w:t>
      </w:r>
    </w:p>
    <w:p w14:paraId="2496910F" w14:textId="77777777" w:rsidR="00741EBB" w:rsidRPr="00315836" w:rsidRDefault="00741EBB" w:rsidP="00741EBB">
      <w:pPr>
        <w:spacing w:after="0" w:line="240" w:lineRule="auto"/>
        <w:jc w:val="both"/>
        <w:rPr>
          <w:rFonts w:ascii="Times New Roman" w:hAnsi="Times New Roman" w:cs="Times New Roman"/>
          <w:sz w:val="28"/>
          <w:szCs w:val="28"/>
          <w:lang w:val="en-US"/>
        </w:rPr>
      </w:pPr>
      <w:r w:rsidRPr="00315836">
        <w:rPr>
          <w:rFonts w:ascii="Times New Roman" w:hAnsi="Times New Roman" w:cs="Times New Roman"/>
          <w:sz w:val="28"/>
          <w:szCs w:val="28"/>
          <w:lang w:val="en-US"/>
        </w:rPr>
        <w:t xml:space="preserve"> </w:t>
      </w:r>
      <w:r>
        <w:rPr>
          <w:rFonts w:ascii="Times New Roman" w:hAnsi="Times New Roman" w:cs="Times New Roman"/>
          <w:sz w:val="28"/>
          <w:szCs w:val="28"/>
          <w:lang w:val="en-US"/>
        </w:rPr>
        <w:tab/>
        <w:t>32</w:t>
      </w:r>
      <w:r w:rsidRPr="00315836">
        <w:rPr>
          <w:rFonts w:ascii="Times New Roman" w:hAnsi="Times New Roman" w:cs="Times New Roman"/>
          <w:sz w:val="28"/>
          <w:szCs w:val="28"/>
          <w:lang w:val="en-US"/>
        </w:rPr>
        <w:t xml:space="preserve"> Lotfi, M., Butler, A., Sukhorukov, V., &amp; Sahebkar, A. (2023). Application of CRISPR‐Cas9 technology in diabetes research. Diabetic Medicine, 41.</w:t>
      </w:r>
      <w:r w:rsidRPr="00741EBB">
        <w:rPr>
          <w:rFonts w:ascii="Times New Roman" w:hAnsi="Times New Roman" w:cs="Times New Roman"/>
          <w:sz w:val="28"/>
          <w:szCs w:val="28"/>
          <w:lang w:val="en-US"/>
        </w:rPr>
        <w:tab/>
      </w:r>
    </w:p>
    <w:p w14:paraId="3F47BD99" w14:textId="77777777" w:rsidR="00741EBB" w:rsidRDefault="00741EBB" w:rsidP="00741EBB">
      <w:pPr>
        <w:spacing w:after="0" w:line="240" w:lineRule="auto"/>
        <w:jc w:val="both"/>
        <w:rPr>
          <w:rFonts w:ascii="Times New Roman" w:hAnsi="Times New Roman" w:cs="Times New Roman"/>
          <w:sz w:val="28"/>
          <w:szCs w:val="28"/>
          <w:lang w:val="en-US"/>
        </w:rPr>
      </w:pPr>
      <w:r w:rsidRPr="00315836">
        <w:rPr>
          <w:rFonts w:ascii="Times New Roman" w:hAnsi="Times New Roman" w:cs="Times New Roman"/>
          <w:sz w:val="28"/>
          <w:szCs w:val="28"/>
          <w:lang w:val="en-US"/>
        </w:rPr>
        <w:t xml:space="preserve"> </w:t>
      </w:r>
      <w:r>
        <w:rPr>
          <w:rFonts w:ascii="Times New Roman" w:hAnsi="Times New Roman" w:cs="Times New Roman"/>
          <w:sz w:val="28"/>
          <w:szCs w:val="28"/>
          <w:lang w:val="en-US"/>
        </w:rPr>
        <w:tab/>
        <w:t>33</w:t>
      </w:r>
      <w:r w:rsidRPr="00315836">
        <w:rPr>
          <w:rFonts w:ascii="Times New Roman" w:hAnsi="Times New Roman" w:cs="Times New Roman"/>
          <w:sz w:val="28"/>
          <w:szCs w:val="28"/>
          <w:lang w:val="en-US"/>
        </w:rPr>
        <w:t xml:space="preserve"> Patel, D. (2024). GENOME EDITING TECHNOLOGIES IN THE TREATMENT OF DIABETES. Journal of Student Research. </w:t>
      </w:r>
    </w:p>
    <w:p w14:paraId="3E41658F"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34 </w:t>
      </w:r>
      <w:r w:rsidRPr="008E734B">
        <w:rPr>
          <w:rFonts w:ascii="Times New Roman" w:hAnsi="Times New Roman" w:cs="Times New Roman"/>
          <w:sz w:val="28"/>
          <w:szCs w:val="28"/>
          <w:lang w:val="en-US"/>
        </w:rPr>
        <w:t xml:space="preserve">Chellappan, D., Sivam, N., Teoh, K., Leong, W., Fui, T., Chooi, K., Khoo, N., Yi, F., Chellian, J., Cheng, L., Dahiya, R., Gupta, G., Singhvi, G., Nammi, S., </w:t>
      </w:r>
      <w:r w:rsidRPr="008E734B">
        <w:rPr>
          <w:rFonts w:ascii="Times New Roman" w:hAnsi="Times New Roman" w:cs="Times New Roman"/>
          <w:sz w:val="28"/>
          <w:szCs w:val="28"/>
          <w:lang w:val="en-US"/>
        </w:rPr>
        <w:lastRenderedPageBreak/>
        <w:t xml:space="preserve">Hansbro, P., &amp; Dua, K. (2018). Gene therapy and type 1 diabetes mellitus. Biomedicine &amp; pharmacotherapy = Biomedecine &amp; pharmacotherapie, 108, 1188-1200. </w:t>
      </w:r>
    </w:p>
    <w:p w14:paraId="6DE1E3A8"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35 </w:t>
      </w:r>
      <w:r w:rsidRPr="008E734B">
        <w:rPr>
          <w:rFonts w:ascii="Times New Roman" w:hAnsi="Times New Roman" w:cs="Times New Roman"/>
          <w:sz w:val="28"/>
          <w:szCs w:val="28"/>
          <w:lang w:val="en-US"/>
        </w:rPr>
        <w:t xml:space="preserve">Rodolphe Barrangou, John van der Oost. CRISPR-Cas Systems: RNA-mediated Adaptive Immunity in Bacteria and Archaea. Springer Science &amp; Business Media, Dec 13, 2012 - Science - 302 pages. </w:t>
      </w:r>
    </w:p>
    <w:p w14:paraId="0DE79387" w14:textId="77777777" w:rsidR="00741EBB" w:rsidRPr="0071655A" w:rsidRDefault="00741EBB" w:rsidP="00741EBB">
      <w:pPr>
        <w:spacing w:after="0" w:line="240" w:lineRule="auto"/>
        <w:ind w:firstLine="708"/>
        <w:jc w:val="both"/>
        <w:rPr>
          <w:rFonts w:ascii="Times New Roman" w:hAnsi="Times New Roman" w:cs="Times New Roman"/>
          <w:sz w:val="28"/>
          <w:szCs w:val="28"/>
          <w:lang w:val="en-US"/>
        </w:rPr>
      </w:pPr>
      <w:r w:rsidRPr="00A26B50">
        <w:rPr>
          <w:rFonts w:ascii="Times New Roman" w:hAnsi="Times New Roman" w:cs="Times New Roman"/>
          <w:sz w:val="28"/>
          <w:szCs w:val="28"/>
          <w:lang w:val="it-IT"/>
        </w:rPr>
        <w:t xml:space="preserve">36 Jinek M, Chylinski K, Fonfara I. et al. </w:t>
      </w:r>
      <w:r w:rsidRPr="00E37C35">
        <w:rPr>
          <w:rFonts w:ascii="Times New Roman" w:hAnsi="Times New Roman" w:cs="Times New Roman"/>
          <w:sz w:val="28"/>
          <w:szCs w:val="28"/>
          <w:lang w:val="en-US"/>
        </w:rPr>
        <w:t>A programmable dual-RNA-guided DNA endonuclease in adaptive bacterial immunity. Science 2012; 337(6096): 816-21</w:t>
      </w:r>
      <w:r w:rsidRPr="00741EBB">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37 </w:t>
      </w:r>
      <w:r w:rsidRPr="0071655A">
        <w:rPr>
          <w:rFonts w:ascii="Times New Roman" w:hAnsi="Times New Roman" w:cs="Times New Roman"/>
          <w:sz w:val="28"/>
          <w:szCs w:val="28"/>
          <w:lang w:val="en-US"/>
        </w:rPr>
        <w:t xml:space="preserve">Jiang, F., &amp; Doudna, J. (2017). CRISPR-Cas9 Structures and Mechanisms. Annual review of biophysics, 46, 505-529. </w:t>
      </w:r>
    </w:p>
    <w:p w14:paraId="08136050" w14:textId="77777777" w:rsidR="00741EBB" w:rsidRPr="0071655A" w:rsidRDefault="00741EBB" w:rsidP="00741EBB">
      <w:pPr>
        <w:spacing w:after="0" w:line="240" w:lineRule="auto"/>
        <w:jc w:val="both"/>
        <w:rPr>
          <w:rFonts w:ascii="Times New Roman" w:hAnsi="Times New Roman" w:cs="Times New Roman"/>
          <w:sz w:val="28"/>
          <w:szCs w:val="28"/>
          <w:lang w:val="en-US"/>
        </w:rPr>
      </w:pPr>
      <w:r w:rsidRPr="0071655A">
        <w:rPr>
          <w:rFonts w:ascii="Times New Roman" w:hAnsi="Times New Roman" w:cs="Times New Roman"/>
          <w:sz w:val="28"/>
          <w:szCs w:val="28"/>
          <w:lang w:val="en-US"/>
        </w:rPr>
        <w:t xml:space="preserve"> </w:t>
      </w:r>
      <w:r>
        <w:rPr>
          <w:rFonts w:ascii="Times New Roman" w:hAnsi="Times New Roman" w:cs="Times New Roman"/>
          <w:sz w:val="28"/>
          <w:szCs w:val="28"/>
          <w:lang w:val="en-US"/>
        </w:rPr>
        <w:tab/>
        <w:t>38</w:t>
      </w:r>
      <w:r w:rsidRPr="0071655A">
        <w:rPr>
          <w:rFonts w:ascii="Times New Roman" w:hAnsi="Times New Roman" w:cs="Times New Roman"/>
          <w:sz w:val="28"/>
          <w:szCs w:val="28"/>
          <w:lang w:val="en-US"/>
        </w:rPr>
        <w:t xml:space="preserve"> Bhattacharya, S., &amp; Satpati, P. (2022). Insights into the Mechanism of CRISPR/Cas9-Based Genome Editing from Molecular Dynamics Simulations. ACS Omega, 8, 1817 - 1837. </w:t>
      </w:r>
    </w:p>
    <w:p w14:paraId="6A628E5D" w14:textId="77777777" w:rsidR="00741EBB" w:rsidRPr="0071655A" w:rsidRDefault="00741EBB" w:rsidP="00741EBB">
      <w:pPr>
        <w:spacing w:after="0" w:line="240" w:lineRule="auto"/>
        <w:jc w:val="both"/>
        <w:rPr>
          <w:rFonts w:ascii="Times New Roman" w:hAnsi="Times New Roman" w:cs="Times New Roman"/>
          <w:sz w:val="28"/>
          <w:szCs w:val="28"/>
          <w:lang w:val="en-US"/>
        </w:rPr>
      </w:pPr>
      <w:r w:rsidRPr="0071655A">
        <w:rPr>
          <w:rFonts w:ascii="Times New Roman" w:hAnsi="Times New Roman" w:cs="Times New Roman"/>
          <w:sz w:val="28"/>
          <w:szCs w:val="28"/>
          <w:lang w:val="en-US"/>
        </w:rPr>
        <w:t xml:space="preserve"> </w:t>
      </w:r>
      <w:r>
        <w:rPr>
          <w:rFonts w:ascii="Times New Roman" w:hAnsi="Times New Roman" w:cs="Times New Roman"/>
          <w:sz w:val="28"/>
          <w:szCs w:val="28"/>
          <w:lang w:val="en-US"/>
        </w:rPr>
        <w:tab/>
        <w:t>39</w:t>
      </w:r>
      <w:r w:rsidRPr="0071655A">
        <w:rPr>
          <w:rFonts w:ascii="Times New Roman" w:hAnsi="Times New Roman" w:cs="Times New Roman"/>
          <w:sz w:val="28"/>
          <w:szCs w:val="28"/>
          <w:lang w:val="en-US"/>
        </w:rPr>
        <w:t xml:space="preserve"> Liu, S. (2024). CRISPR/Cas9 Mechanism and Applications Progression. Transactions on Materials, Biotechnology and Life Sciences. </w:t>
      </w:r>
    </w:p>
    <w:p w14:paraId="61FC738E" w14:textId="77777777" w:rsidR="00741EBB" w:rsidRDefault="00741EBB" w:rsidP="00741EBB">
      <w:pPr>
        <w:spacing w:after="0" w:line="240" w:lineRule="auto"/>
        <w:jc w:val="both"/>
        <w:rPr>
          <w:rFonts w:ascii="Times New Roman" w:hAnsi="Times New Roman" w:cs="Times New Roman"/>
          <w:sz w:val="28"/>
          <w:szCs w:val="28"/>
          <w:lang w:val="en-US"/>
        </w:rPr>
      </w:pPr>
      <w:r w:rsidRPr="0071655A">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40 </w:t>
      </w:r>
      <w:r w:rsidRPr="0071655A">
        <w:rPr>
          <w:rFonts w:ascii="Times New Roman" w:hAnsi="Times New Roman" w:cs="Times New Roman"/>
          <w:sz w:val="28"/>
          <w:szCs w:val="28"/>
          <w:lang w:val="en-US"/>
        </w:rPr>
        <w:t xml:space="preserve">Kang, H., Park, D., &amp; Kim, J. (2024). Logical regulation of endogenous gene expression using programmable, multi-input processing CRISPR guide RNAs. Nucleic Acids Research, 52, 8595 - 8608. </w:t>
      </w:r>
    </w:p>
    <w:p w14:paraId="2CE9EC66"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41 </w:t>
      </w:r>
      <w:r w:rsidRPr="00D0779C">
        <w:rPr>
          <w:rFonts w:ascii="Times New Roman" w:hAnsi="Times New Roman" w:cs="Times New Roman"/>
          <w:sz w:val="28"/>
          <w:szCs w:val="28"/>
          <w:lang w:val="en-US"/>
        </w:rPr>
        <w:t xml:space="preserve">Moon, S., Kim, D., Ko, J., Kim, J., &amp; Kim, Y. (2019). Improving CRISPR Genome Editing by Engineering Guide RNAs. Trends in biotechnology. </w:t>
      </w:r>
    </w:p>
    <w:p w14:paraId="251EC86B"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42 </w:t>
      </w:r>
      <w:r w:rsidRPr="001F16BC">
        <w:rPr>
          <w:rFonts w:ascii="Times New Roman" w:hAnsi="Times New Roman" w:cs="Times New Roman"/>
          <w:sz w:val="28"/>
          <w:szCs w:val="28"/>
          <w:lang w:val="en-US"/>
        </w:rPr>
        <w:t xml:space="preserve">McCarty, N., Graham, A., Studená, L., &amp; Ledesma‐Amaro, R. (2020). Multiplexed CRISPR technologies for gene editing and transcriptional regulation. Nature Communications, 11. </w:t>
      </w:r>
    </w:p>
    <w:p w14:paraId="28FB6FAA" w14:textId="77777777" w:rsidR="00741EBB" w:rsidRDefault="00741EBB" w:rsidP="00741EBB">
      <w:pPr>
        <w:spacing w:after="0" w:line="240" w:lineRule="auto"/>
        <w:jc w:val="both"/>
        <w:rPr>
          <w:rFonts w:ascii="Times New Roman" w:hAnsi="Times New Roman" w:cs="Times New Roman"/>
          <w:sz w:val="28"/>
          <w:szCs w:val="28"/>
          <w:lang w:val="en-US"/>
        </w:rPr>
      </w:pPr>
      <w:r w:rsidRPr="001F16BC">
        <w:rPr>
          <w:rFonts w:ascii="Times New Roman" w:hAnsi="Times New Roman" w:cs="Times New Roman"/>
          <w:sz w:val="28"/>
          <w:szCs w:val="28"/>
          <w:lang w:val="en-US"/>
        </w:rPr>
        <w:t xml:space="preserve"> </w:t>
      </w:r>
      <w:r>
        <w:rPr>
          <w:rFonts w:ascii="Times New Roman" w:hAnsi="Times New Roman" w:cs="Times New Roman"/>
          <w:sz w:val="28"/>
          <w:szCs w:val="28"/>
          <w:lang w:val="en-US"/>
        </w:rPr>
        <w:tab/>
        <w:t>43</w:t>
      </w:r>
      <w:r w:rsidRPr="001F16BC">
        <w:rPr>
          <w:rFonts w:ascii="Times New Roman" w:hAnsi="Times New Roman" w:cs="Times New Roman"/>
          <w:sz w:val="28"/>
          <w:szCs w:val="28"/>
          <w:lang w:val="en-US"/>
        </w:rPr>
        <w:t xml:space="preserve"> Ramesh, A., Ong, T., García, J., Adams, J., &amp; Wheeldon, I. (2020). Guide RNA engineering enables dual purpose CRISPR-Cpf1 for simultaneous gene editing and gene regulation in Yarrowia lipolytica.. ACS synthetic biology.   </w:t>
      </w:r>
    </w:p>
    <w:p w14:paraId="50F7887A"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44 </w:t>
      </w:r>
      <w:r w:rsidRPr="001F16BC">
        <w:rPr>
          <w:rFonts w:ascii="Times New Roman" w:hAnsi="Times New Roman" w:cs="Times New Roman"/>
          <w:sz w:val="28"/>
          <w:szCs w:val="28"/>
          <w:lang w:val="en-US"/>
        </w:rPr>
        <w:t xml:space="preserve">Morse, N., Wagner, J., Reed, K., Gopal, M., Lauffer, L., &amp; Alper, H. (2018). T7 Polymerase Expression of Guide RNAs in vivo Allows Exportable CRISPR-Cas9 Editing in Multiple Yeast Hosts. ACS synthetic biology, 7 4, 1075-1084. </w:t>
      </w:r>
    </w:p>
    <w:p w14:paraId="433B813E"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A26B50">
        <w:rPr>
          <w:rFonts w:ascii="Times New Roman" w:hAnsi="Times New Roman" w:cs="Times New Roman"/>
          <w:sz w:val="28"/>
          <w:szCs w:val="28"/>
          <w:lang w:val="it-IT"/>
        </w:rPr>
        <w:t>45</w:t>
      </w:r>
      <w:r>
        <w:rPr>
          <w:rFonts w:ascii="Times New Roman" w:hAnsi="Times New Roman" w:cs="Times New Roman"/>
          <w:sz w:val="28"/>
          <w:szCs w:val="28"/>
          <w:lang w:val="it-IT"/>
        </w:rPr>
        <w:t xml:space="preserve"> </w:t>
      </w:r>
      <w:r w:rsidRPr="00A26B50">
        <w:rPr>
          <w:rFonts w:ascii="Times New Roman" w:hAnsi="Times New Roman" w:cs="Times New Roman"/>
          <w:sz w:val="28"/>
          <w:szCs w:val="28"/>
          <w:lang w:val="it-IT"/>
        </w:rPr>
        <w:t xml:space="preserve">Grotz AK, Abaitua F, Navarro-Guerrero E, Hastoy B, Ebner D, Gloyn AL. </w:t>
      </w:r>
      <w:r w:rsidRPr="001F16BC">
        <w:rPr>
          <w:rFonts w:ascii="Times New Roman" w:hAnsi="Times New Roman" w:cs="Times New Roman"/>
          <w:sz w:val="28"/>
          <w:szCs w:val="28"/>
          <w:lang w:val="en-US"/>
        </w:rPr>
        <w:t>A CRISPR/Cas9 genome editing pipeline in the EndoC-βH1 cell line to study genes implicated in beta cell function. Wellcome Open Res 2020; 4:150.</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46 </w:t>
      </w:r>
      <w:r w:rsidRPr="001F16BC">
        <w:rPr>
          <w:rFonts w:ascii="Times New Roman" w:hAnsi="Times New Roman" w:cs="Times New Roman"/>
          <w:sz w:val="28"/>
          <w:szCs w:val="28"/>
          <w:lang w:val="en-US"/>
        </w:rPr>
        <w:t>Wang CH, Lundh M, Fu A, et al. CRISPR-engineered human brown-like adipocytes prevent diet-induced obesity and ameliorate metabolic syndrome in mice. Sci Transl Med 2020; 12:8664.</w:t>
      </w:r>
    </w:p>
    <w:p w14:paraId="5CDA07F4"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47 </w:t>
      </w:r>
      <w:r w:rsidRPr="001F16BC">
        <w:rPr>
          <w:rFonts w:ascii="Times New Roman" w:hAnsi="Times New Roman" w:cs="Times New Roman"/>
          <w:sz w:val="28"/>
          <w:szCs w:val="28"/>
          <w:lang w:val="en-US"/>
        </w:rPr>
        <w:t>Maxwell KG, Millman JR. Applications of iPSC-derived beta cells from patients with diabetes. Cell Rep Med 2021; 2:100238.</w:t>
      </w:r>
    </w:p>
    <w:p w14:paraId="33701314"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A26B50">
        <w:rPr>
          <w:rFonts w:ascii="Times New Roman" w:hAnsi="Times New Roman" w:cs="Times New Roman"/>
          <w:sz w:val="28"/>
          <w:szCs w:val="28"/>
          <w:lang w:val="it-IT"/>
        </w:rPr>
        <w:t xml:space="preserve">48 Fang Z, Weng C, Li H, et al. </w:t>
      </w:r>
      <w:r w:rsidRPr="001F16BC">
        <w:rPr>
          <w:rFonts w:ascii="Times New Roman" w:hAnsi="Times New Roman" w:cs="Times New Roman"/>
          <w:sz w:val="28"/>
          <w:szCs w:val="28"/>
          <w:lang w:val="en-US"/>
        </w:rPr>
        <w:t>Single-cell heterogeneity analysis and CRISPR screen identify key β-cell-specific disease genes. Cell Rep 2019; 26:3132–3144.e7</w:t>
      </w:r>
    </w:p>
    <w:p w14:paraId="6D98AE45" w14:textId="77305FF3"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49 </w:t>
      </w:r>
      <w:r w:rsidRPr="001F16BC">
        <w:rPr>
          <w:rFonts w:ascii="Times New Roman" w:hAnsi="Times New Roman" w:cs="Times New Roman"/>
          <w:sz w:val="28"/>
          <w:szCs w:val="28"/>
          <w:lang w:val="en-US"/>
        </w:rPr>
        <w:t>Wei Z, Yoshihara E, He N, et al. Vitamin D switches BAF complexes to protect β cells. Cell 2018; 173:1135–1149.e15</w:t>
      </w:r>
      <w:r w:rsidR="00F30D38">
        <w:rPr>
          <w:rFonts w:ascii="Times New Roman" w:hAnsi="Times New Roman" w:cs="Times New Roman"/>
          <w:sz w:val="28"/>
          <w:szCs w:val="28"/>
          <w:lang w:val="en-US"/>
        </w:rPr>
        <w:t>.</w:t>
      </w:r>
      <w:r w:rsidR="00EE3A3D">
        <w:rPr>
          <w:rFonts w:ascii="Times New Roman" w:hAnsi="Times New Roman" w:cs="Times New Roman"/>
          <w:sz w:val="28"/>
          <w:szCs w:val="28"/>
          <w:lang w:val="en-US"/>
        </w:rPr>
        <w:t xml:space="preserve">  </w:t>
      </w:r>
      <w:r w:rsidR="00EE3A3D">
        <w:rPr>
          <w:rFonts w:ascii="Times New Roman" w:hAnsi="Times New Roman" w:cs="Times New Roman"/>
          <w:sz w:val="28"/>
          <w:szCs w:val="28"/>
          <w:lang w:val="en-US"/>
        </w:rPr>
        <w:tab/>
      </w:r>
      <w:r w:rsidR="00EE3A3D">
        <w:rPr>
          <w:rFonts w:ascii="Times New Roman" w:hAnsi="Times New Roman" w:cs="Times New Roman"/>
          <w:sz w:val="28"/>
          <w:szCs w:val="28"/>
          <w:lang w:val="en-US"/>
        </w:rPr>
        <w:tab/>
      </w:r>
      <w:r w:rsidR="00EE3A3D">
        <w:rPr>
          <w:rFonts w:ascii="Times New Roman" w:hAnsi="Times New Roman" w:cs="Times New Roman"/>
          <w:sz w:val="28"/>
          <w:szCs w:val="28"/>
          <w:lang w:val="en-US"/>
        </w:rPr>
        <w:tab/>
      </w:r>
      <w:r w:rsidR="00EE3A3D">
        <w:rPr>
          <w:rFonts w:ascii="Times New Roman" w:hAnsi="Times New Roman" w:cs="Times New Roman"/>
          <w:sz w:val="28"/>
          <w:szCs w:val="28"/>
          <w:lang w:val="en-US"/>
        </w:rPr>
        <w:tab/>
      </w:r>
      <w:r w:rsidR="00EE3A3D">
        <w:rPr>
          <w:rFonts w:ascii="Times New Roman" w:hAnsi="Times New Roman" w:cs="Times New Roman"/>
          <w:sz w:val="28"/>
          <w:szCs w:val="28"/>
          <w:lang w:val="en-US"/>
        </w:rPr>
        <w:tab/>
      </w:r>
      <w:r w:rsidR="00EE3A3D">
        <w:rPr>
          <w:rFonts w:ascii="Times New Roman" w:hAnsi="Times New Roman" w:cs="Times New Roman"/>
          <w:sz w:val="28"/>
          <w:szCs w:val="28"/>
          <w:lang w:val="en-US"/>
        </w:rPr>
        <w:lastRenderedPageBreak/>
        <w:tab/>
      </w:r>
      <w:r w:rsidR="00F30D38">
        <w:rPr>
          <w:rFonts w:ascii="Times New Roman" w:hAnsi="Times New Roman" w:cs="Times New Roman"/>
          <w:sz w:val="28"/>
          <w:szCs w:val="28"/>
          <w:lang w:val="en-US"/>
        </w:rPr>
        <w:t xml:space="preserve">50 </w:t>
      </w:r>
      <w:r w:rsidR="00EE3A3D" w:rsidRPr="00EE3A3D">
        <w:rPr>
          <w:rFonts w:ascii="Times New Roman" w:hAnsi="Times New Roman" w:cs="Times New Roman"/>
          <w:sz w:val="28"/>
          <w:szCs w:val="28"/>
          <w:lang w:val="en-US"/>
        </w:rPr>
        <w:t xml:space="preserve">Yi P, Morrow N. Applying CRISPR Screen in Diabetes Research. </w:t>
      </w:r>
      <w:r w:rsidR="00EE3A3D" w:rsidRPr="00F30D38">
        <w:rPr>
          <w:rFonts w:ascii="Times New Roman" w:hAnsi="Times New Roman" w:cs="Times New Roman"/>
          <w:sz w:val="28"/>
          <w:szCs w:val="28"/>
          <w:lang w:val="en-US"/>
        </w:rPr>
        <w:t xml:space="preserve">Diabetes. 2021 Sep;70(9):1962-1969. </w:t>
      </w:r>
    </w:p>
    <w:p w14:paraId="15627C43" w14:textId="15DDE850"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51 </w:t>
      </w:r>
      <w:r w:rsidRPr="005E14B5">
        <w:rPr>
          <w:rFonts w:ascii="Times New Roman" w:hAnsi="Times New Roman" w:cs="Times New Roman"/>
          <w:sz w:val="28"/>
          <w:szCs w:val="28"/>
          <w:lang w:val="en-US"/>
        </w:rPr>
        <w:t>Cai EP, Ishikawa Y, Zhang W, et al. Genome-scale in vivo CRISPR screen identifies RNLS as a target for beta cell protection in type 1 diabetes. Nat Metab 2020; 2:934–945</w:t>
      </w:r>
      <w:r w:rsidR="00F30D38">
        <w:rPr>
          <w:rFonts w:ascii="Times New Roman" w:hAnsi="Times New Roman" w:cs="Times New Roman"/>
          <w:sz w:val="28"/>
          <w:szCs w:val="28"/>
          <w:lang w:val="en-US"/>
        </w:rPr>
        <w:t>.</w:t>
      </w:r>
    </w:p>
    <w:p w14:paraId="7E45DF17" w14:textId="7D26026D"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52 </w:t>
      </w:r>
      <w:r w:rsidRPr="001A4359">
        <w:rPr>
          <w:rFonts w:ascii="Times New Roman" w:hAnsi="Times New Roman" w:cs="Times New Roman"/>
          <w:sz w:val="28"/>
          <w:szCs w:val="28"/>
          <w:lang w:val="en-US"/>
        </w:rPr>
        <w:t>Yetong Sang, Lingjie Xu, Zehua Bao, Development of artificial transcription factors and their applications in cell reprograming, genetic screen, and disease treatment, Molecular Therapy,Volume 32, Issue 12, 2024, Pages 4208-4234, ISSN 1525-0016</w:t>
      </w:r>
      <w:r w:rsidR="00F30D38">
        <w:rPr>
          <w:rFonts w:ascii="Times New Roman" w:hAnsi="Times New Roman" w:cs="Times New Roman"/>
          <w:sz w:val="28"/>
          <w:szCs w:val="28"/>
          <w:lang w:val="en-US"/>
        </w:rPr>
        <w:t>.</w:t>
      </w:r>
    </w:p>
    <w:p w14:paraId="598C83DE"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53 </w:t>
      </w:r>
      <w:r w:rsidRPr="001A4359">
        <w:rPr>
          <w:rFonts w:ascii="Times New Roman" w:hAnsi="Times New Roman" w:cs="Times New Roman"/>
          <w:sz w:val="28"/>
          <w:szCs w:val="28"/>
          <w:lang w:val="en-US"/>
        </w:rPr>
        <w:t xml:space="preserve">Marchisio, M., &amp; Huang, Z. CRISPR-Cas type II-based Synthetic Biology applications in eukaryotic cells. RNA Biology. 2017; 14. </w:t>
      </w:r>
    </w:p>
    <w:p w14:paraId="7EABC811"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54 </w:t>
      </w:r>
      <w:r w:rsidRPr="001A4359">
        <w:rPr>
          <w:rFonts w:ascii="Times New Roman" w:hAnsi="Times New Roman" w:cs="Times New Roman"/>
          <w:sz w:val="28"/>
          <w:szCs w:val="28"/>
          <w:lang w:val="en-US"/>
        </w:rPr>
        <w:t xml:space="preserve">Black, J., &amp; Gersbach, C. Synthetic transcription factors for cell fate reprogramming. Current opinion in genetics &amp; development. 2018; 52. </w:t>
      </w:r>
    </w:p>
    <w:p w14:paraId="1F272E03"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55 </w:t>
      </w:r>
      <w:r w:rsidRPr="001A4359">
        <w:rPr>
          <w:rFonts w:ascii="Times New Roman" w:hAnsi="Times New Roman" w:cs="Times New Roman"/>
          <w:sz w:val="28"/>
          <w:szCs w:val="28"/>
          <w:lang w:val="en-US"/>
        </w:rPr>
        <w:t xml:space="preserve">Pandelakis, M., Delgado, E., &amp; Ebrahimkhani, M. CRISPR-Based Synthetic Transcription Factors In Vivo: The Future of Therapeutic Cellular Programming. Cell systems. 2020; 10 1. </w:t>
      </w:r>
    </w:p>
    <w:p w14:paraId="3D1CEA0E" w14:textId="77777777" w:rsidR="00741EBB" w:rsidRPr="00467D47"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56 </w:t>
      </w:r>
      <w:r w:rsidRPr="00467D47">
        <w:rPr>
          <w:rFonts w:ascii="Times New Roman" w:hAnsi="Times New Roman" w:cs="Times New Roman"/>
          <w:sz w:val="28"/>
          <w:szCs w:val="28"/>
          <w:lang w:val="en-US"/>
        </w:rPr>
        <w:t xml:space="preserve">Omachi, K., &amp; Miner, J. (2022). Comparative analysis of dCas9-VP64 variants and multiplexed guide RNAs mediating CRISPR activation. PLoS ONE, 17. </w:t>
      </w:r>
    </w:p>
    <w:p w14:paraId="194BE112" w14:textId="77777777" w:rsidR="00741EBB" w:rsidRPr="00467D47" w:rsidRDefault="00741EBB" w:rsidP="00741EBB">
      <w:pPr>
        <w:spacing w:after="0" w:line="240" w:lineRule="auto"/>
        <w:jc w:val="both"/>
        <w:rPr>
          <w:rFonts w:ascii="Times New Roman" w:hAnsi="Times New Roman" w:cs="Times New Roman"/>
          <w:sz w:val="28"/>
          <w:szCs w:val="28"/>
          <w:lang w:val="en-US"/>
        </w:rPr>
      </w:pPr>
      <w:r w:rsidRPr="00467D47">
        <w:rPr>
          <w:rFonts w:ascii="Times New Roman" w:hAnsi="Times New Roman" w:cs="Times New Roman"/>
          <w:sz w:val="28"/>
          <w:szCs w:val="28"/>
          <w:lang w:val="en-US"/>
        </w:rPr>
        <w:t xml:space="preserve"> </w:t>
      </w:r>
      <w:r>
        <w:rPr>
          <w:rFonts w:ascii="Times New Roman" w:hAnsi="Times New Roman" w:cs="Times New Roman"/>
          <w:sz w:val="28"/>
          <w:szCs w:val="28"/>
          <w:lang w:val="en-US"/>
        </w:rPr>
        <w:tab/>
        <w:t>57</w:t>
      </w:r>
      <w:r w:rsidRPr="00467D47">
        <w:rPr>
          <w:rFonts w:ascii="Times New Roman" w:hAnsi="Times New Roman" w:cs="Times New Roman"/>
          <w:sz w:val="28"/>
          <w:szCs w:val="28"/>
          <w:lang w:val="en-US"/>
        </w:rPr>
        <w:t xml:space="preserve"> Vad-Nielsen, J., Nielsen, A., &amp; Luo, Y. (2018). Simple method for assembly of CRISPR synergistic activation mediator gRNA expression array. Journal of biotechnology, 274, 54-57. </w:t>
      </w:r>
    </w:p>
    <w:p w14:paraId="0F063C0B" w14:textId="77777777" w:rsidR="00741EBB" w:rsidRPr="00467D47" w:rsidRDefault="00741EBB" w:rsidP="00741EBB">
      <w:pPr>
        <w:spacing w:after="0" w:line="240" w:lineRule="auto"/>
        <w:jc w:val="both"/>
        <w:rPr>
          <w:rFonts w:ascii="Times New Roman" w:hAnsi="Times New Roman" w:cs="Times New Roman"/>
          <w:sz w:val="28"/>
          <w:szCs w:val="28"/>
          <w:lang w:val="en-US"/>
        </w:rPr>
      </w:pPr>
      <w:r w:rsidRPr="005A5437">
        <w:rPr>
          <w:rFonts w:ascii="Times New Roman" w:hAnsi="Times New Roman" w:cs="Times New Roman"/>
          <w:sz w:val="28"/>
          <w:szCs w:val="28"/>
          <w:lang w:val="en-US"/>
        </w:rPr>
        <w:t xml:space="preserve"> </w:t>
      </w:r>
      <w:r w:rsidRPr="005A5437">
        <w:rPr>
          <w:rFonts w:ascii="Times New Roman" w:hAnsi="Times New Roman" w:cs="Times New Roman"/>
          <w:sz w:val="28"/>
          <w:szCs w:val="28"/>
          <w:lang w:val="en-US"/>
        </w:rPr>
        <w:tab/>
        <w:t xml:space="preserve">58 Valdivieso-Rivera, F., De Oliveira Furino, V., &amp; Sponton, C. (2023). </w:t>
      </w:r>
      <w:r w:rsidRPr="00467D47">
        <w:rPr>
          <w:rFonts w:ascii="Times New Roman" w:hAnsi="Times New Roman" w:cs="Times New Roman"/>
          <w:sz w:val="28"/>
          <w:szCs w:val="28"/>
          <w:lang w:val="en-US"/>
        </w:rPr>
        <w:t xml:space="preserve">Investigation of Beige Fat Biology and Metabolism Using the CRISPR SunTag-p65-HSF1 Activation System. Journal of visualized experiments: JoVE, 191. </w:t>
      </w:r>
    </w:p>
    <w:p w14:paraId="7D3A36ED" w14:textId="77777777" w:rsidR="00741EBB" w:rsidRPr="00467D47" w:rsidRDefault="00741EBB" w:rsidP="00741EBB">
      <w:pPr>
        <w:spacing w:after="0" w:line="240" w:lineRule="auto"/>
        <w:jc w:val="both"/>
        <w:rPr>
          <w:rFonts w:ascii="Times New Roman" w:hAnsi="Times New Roman" w:cs="Times New Roman"/>
          <w:sz w:val="28"/>
          <w:szCs w:val="28"/>
          <w:lang w:val="en-US"/>
        </w:rPr>
      </w:pPr>
      <w:r w:rsidRPr="00467D47">
        <w:rPr>
          <w:rFonts w:ascii="Times New Roman" w:hAnsi="Times New Roman" w:cs="Times New Roman"/>
          <w:sz w:val="28"/>
          <w:szCs w:val="28"/>
          <w:lang w:val="en-US"/>
        </w:rPr>
        <w:t xml:space="preserve"> </w:t>
      </w:r>
      <w:r>
        <w:rPr>
          <w:rFonts w:ascii="Times New Roman" w:hAnsi="Times New Roman" w:cs="Times New Roman"/>
          <w:sz w:val="28"/>
          <w:szCs w:val="28"/>
          <w:lang w:val="en-US"/>
        </w:rPr>
        <w:tab/>
        <w:t>59</w:t>
      </w:r>
      <w:r w:rsidRPr="00467D47">
        <w:rPr>
          <w:rFonts w:ascii="Times New Roman" w:hAnsi="Times New Roman" w:cs="Times New Roman"/>
          <w:sz w:val="28"/>
          <w:szCs w:val="28"/>
          <w:lang w:val="en-US"/>
        </w:rPr>
        <w:t xml:space="preserve"> Dong, C., Jiang, L., Xu, S., Huang, L., Cai, J., Lian, J., &amp; Xu, Z. (2020). A Single Cas9-VPR Nuclease for Simultaneous Gene Activation, Repression, and Editing in Saccharomyces cerevisiae. ACS synthetic biology. </w:t>
      </w:r>
    </w:p>
    <w:p w14:paraId="3D5A267F" w14:textId="77777777" w:rsidR="00741EBB" w:rsidRPr="00F2262A"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60</w:t>
      </w:r>
      <w:r w:rsidRPr="00467D47">
        <w:rPr>
          <w:rFonts w:ascii="Times New Roman" w:hAnsi="Times New Roman" w:cs="Times New Roman"/>
          <w:sz w:val="28"/>
          <w:szCs w:val="28"/>
          <w:lang w:val="en-US"/>
        </w:rPr>
        <w:t xml:space="preserve"> Liu, J., Chen, Y., Nong, B., Luo, X., Cui, K., Tan, W., Yang, Y., W., Liang, P., &amp; Songyang, Z. (2023). CRISPR-assisted transcription activation by phase-separation proteins. Protein &amp; Cell, 14, 874 - 887. </w:t>
      </w:r>
    </w:p>
    <w:p w14:paraId="4683AE7A" w14:textId="77777777" w:rsidR="00741EBB" w:rsidRPr="00E62EDC"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61 </w:t>
      </w:r>
      <w:r w:rsidRPr="00E62EDC">
        <w:rPr>
          <w:rFonts w:ascii="Times New Roman" w:hAnsi="Times New Roman" w:cs="Times New Roman"/>
          <w:sz w:val="28"/>
          <w:szCs w:val="28"/>
          <w:lang w:val="en-US"/>
        </w:rPr>
        <w:t>Yeo</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Chavez</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A</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Lance</w:t>
      </w:r>
      <w:r w:rsidRPr="00F2262A">
        <w:rPr>
          <w:rFonts w:ascii="Times New Roman" w:hAnsi="Times New Roman" w:cs="Times New Roman"/>
          <w:sz w:val="28"/>
          <w:szCs w:val="28"/>
          <w:lang w:val="en-US"/>
        </w:rPr>
        <w:t>-</w:t>
      </w:r>
      <w:r w:rsidRPr="00E62EDC">
        <w:rPr>
          <w:rFonts w:ascii="Times New Roman" w:hAnsi="Times New Roman" w:cs="Times New Roman"/>
          <w:sz w:val="28"/>
          <w:szCs w:val="28"/>
          <w:lang w:val="en-US"/>
        </w:rPr>
        <w:t>Byrne</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A</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Chan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Y</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Menn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D</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Milanova</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D</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Kuo</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C</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Guo</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X</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Sharma</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S</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Tung</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A</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Cecchi</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R</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Tuttle</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M</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Pradhan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S</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Lim</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E</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Davidsohn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Ebrahimkhani</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M</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Collins</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J</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Lewis</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N</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Kiani</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S</w:t>
      </w:r>
      <w:r w:rsidRPr="00F2262A">
        <w:rPr>
          <w:rFonts w:ascii="Times New Roman" w:hAnsi="Times New Roman" w:cs="Times New Roman"/>
          <w:sz w:val="28"/>
          <w:szCs w:val="28"/>
          <w:lang w:val="en-US"/>
        </w:rPr>
        <w:t xml:space="preserve">., &amp; </w:t>
      </w:r>
      <w:r w:rsidRPr="00E62EDC">
        <w:rPr>
          <w:rFonts w:ascii="Times New Roman" w:hAnsi="Times New Roman" w:cs="Times New Roman"/>
          <w:sz w:val="28"/>
          <w:szCs w:val="28"/>
          <w:lang w:val="en-US"/>
        </w:rPr>
        <w:t>Church</w:t>
      </w:r>
      <w:r w:rsidRPr="00F2262A">
        <w:rPr>
          <w:rFonts w:ascii="Times New Roman" w:hAnsi="Times New Roman" w:cs="Times New Roman"/>
          <w:sz w:val="28"/>
          <w:szCs w:val="28"/>
          <w:lang w:val="en-US"/>
        </w:rPr>
        <w:t xml:space="preserve">, </w:t>
      </w:r>
      <w:r w:rsidRPr="00E62EDC">
        <w:rPr>
          <w:rFonts w:ascii="Times New Roman" w:hAnsi="Times New Roman" w:cs="Times New Roman"/>
          <w:sz w:val="28"/>
          <w:szCs w:val="28"/>
          <w:lang w:val="en-US"/>
        </w:rPr>
        <w:t>G</w:t>
      </w:r>
      <w:r w:rsidRPr="00F2262A">
        <w:rPr>
          <w:rFonts w:ascii="Times New Roman" w:hAnsi="Times New Roman" w:cs="Times New Roman"/>
          <w:sz w:val="28"/>
          <w:szCs w:val="28"/>
          <w:lang w:val="en-US"/>
        </w:rPr>
        <w:t xml:space="preserve">. (2018). </w:t>
      </w:r>
      <w:r w:rsidRPr="00E62EDC">
        <w:rPr>
          <w:rFonts w:ascii="Times New Roman" w:hAnsi="Times New Roman" w:cs="Times New Roman"/>
          <w:sz w:val="28"/>
          <w:szCs w:val="28"/>
          <w:lang w:val="en-US"/>
        </w:rPr>
        <w:t xml:space="preserve">An enhanced CRISPR repressor for targeted mammalian gene regulation. Nature methods, 15, 611 - 616. </w:t>
      </w:r>
    </w:p>
    <w:p w14:paraId="44C95E14" w14:textId="77777777" w:rsidR="00741EBB" w:rsidRPr="00E62EDC" w:rsidRDefault="00741EBB" w:rsidP="00741EBB">
      <w:pPr>
        <w:spacing w:after="0" w:line="240" w:lineRule="auto"/>
        <w:jc w:val="both"/>
        <w:rPr>
          <w:rFonts w:ascii="Times New Roman" w:hAnsi="Times New Roman" w:cs="Times New Roman"/>
          <w:sz w:val="28"/>
          <w:szCs w:val="28"/>
          <w:lang w:val="en-US"/>
        </w:rPr>
      </w:pPr>
      <w:r w:rsidRPr="00E62EDC">
        <w:rPr>
          <w:rFonts w:ascii="Times New Roman" w:hAnsi="Times New Roman" w:cs="Times New Roman"/>
          <w:sz w:val="28"/>
          <w:szCs w:val="28"/>
          <w:lang w:val="en-US"/>
        </w:rPr>
        <w:t xml:space="preserve"> </w:t>
      </w:r>
      <w:r>
        <w:rPr>
          <w:rFonts w:ascii="Times New Roman" w:hAnsi="Times New Roman" w:cs="Times New Roman"/>
          <w:sz w:val="28"/>
          <w:szCs w:val="28"/>
          <w:lang w:val="en-US"/>
        </w:rPr>
        <w:tab/>
        <w:t>62</w:t>
      </w:r>
      <w:r w:rsidRPr="00E62EDC">
        <w:rPr>
          <w:rFonts w:ascii="Times New Roman" w:hAnsi="Times New Roman" w:cs="Times New Roman"/>
          <w:sz w:val="28"/>
          <w:szCs w:val="28"/>
          <w:lang w:val="en-US"/>
        </w:rPr>
        <w:t xml:space="preserve"> Jensen TI, Mikkelsen NS, Gao Z, Foßelteder J, Pabst G, Axelgaard E, Laustsen A, König S, Reinisch A, Bak RO. Targeted regulation of transcription in primary cells using CRISPRa and CRISPRi. Genome Res. 2021 Nov;31(11):2120-2130. </w:t>
      </w:r>
    </w:p>
    <w:p w14:paraId="7C2B0459" w14:textId="77777777" w:rsidR="00741EBB" w:rsidRPr="00E62EDC" w:rsidRDefault="00741EBB" w:rsidP="00741EBB">
      <w:pPr>
        <w:spacing w:after="0" w:line="240" w:lineRule="auto"/>
        <w:jc w:val="both"/>
        <w:rPr>
          <w:rFonts w:ascii="Times New Roman" w:hAnsi="Times New Roman" w:cs="Times New Roman"/>
          <w:sz w:val="28"/>
          <w:szCs w:val="28"/>
          <w:lang w:val="en-US"/>
        </w:rPr>
      </w:pPr>
      <w:r w:rsidRPr="00E56513">
        <w:rPr>
          <w:rFonts w:ascii="Times New Roman" w:hAnsi="Times New Roman" w:cs="Times New Roman"/>
          <w:sz w:val="28"/>
          <w:szCs w:val="28"/>
          <w:lang w:val="it-IT"/>
        </w:rPr>
        <w:t xml:space="preserve"> </w:t>
      </w:r>
      <w:r w:rsidRPr="00E56513">
        <w:rPr>
          <w:rFonts w:ascii="Times New Roman" w:hAnsi="Times New Roman" w:cs="Times New Roman"/>
          <w:sz w:val="28"/>
          <w:szCs w:val="28"/>
          <w:lang w:val="it-IT"/>
        </w:rPr>
        <w:tab/>
        <w:t xml:space="preserve">63 </w:t>
      </w:r>
      <w:r w:rsidRPr="001A5D38">
        <w:rPr>
          <w:rFonts w:ascii="Times New Roman" w:hAnsi="Times New Roman" w:cs="Times New Roman"/>
          <w:sz w:val="28"/>
          <w:szCs w:val="28"/>
          <w:lang w:val="it-IT"/>
        </w:rPr>
        <w:t xml:space="preserve">Mwakwari SC, Patil V, Guerrant W, Oyelere AK. </w:t>
      </w:r>
      <w:r w:rsidRPr="00E62EDC">
        <w:rPr>
          <w:rFonts w:ascii="Times New Roman" w:hAnsi="Times New Roman" w:cs="Times New Roman"/>
          <w:sz w:val="28"/>
          <w:szCs w:val="28"/>
          <w:lang w:val="en-US"/>
        </w:rPr>
        <w:t xml:space="preserve">Macrocyclic histone deacetylase inhibitors. Curr Top Med Chem. 2010;10(14):1423-40. </w:t>
      </w:r>
    </w:p>
    <w:p w14:paraId="1952B76E" w14:textId="77777777" w:rsidR="00741EBB" w:rsidRPr="00E62EDC" w:rsidRDefault="00741EBB" w:rsidP="00741EBB">
      <w:pPr>
        <w:spacing w:after="0" w:line="240" w:lineRule="auto"/>
        <w:jc w:val="both"/>
        <w:rPr>
          <w:rFonts w:ascii="Times New Roman" w:hAnsi="Times New Roman" w:cs="Times New Roman"/>
          <w:sz w:val="28"/>
          <w:szCs w:val="28"/>
          <w:lang w:val="en-US"/>
        </w:rPr>
      </w:pPr>
      <w:r w:rsidRPr="00E62EDC">
        <w:rPr>
          <w:rFonts w:ascii="Times New Roman" w:hAnsi="Times New Roman" w:cs="Times New Roman"/>
          <w:sz w:val="28"/>
          <w:szCs w:val="28"/>
          <w:lang w:val="en-US"/>
        </w:rPr>
        <w:t xml:space="preserve"> </w:t>
      </w:r>
      <w:r>
        <w:rPr>
          <w:rFonts w:ascii="Times New Roman" w:hAnsi="Times New Roman" w:cs="Times New Roman"/>
          <w:sz w:val="28"/>
          <w:szCs w:val="28"/>
          <w:lang w:val="en-US"/>
        </w:rPr>
        <w:tab/>
        <w:t>64</w:t>
      </w:r>
      <w:r w:rsidRPr="00E62EDC">
        <w:rPr>
          <w:rFonts w:ascii="Times New Roman" w:hAnsi="Times New Roman" w:cs="Times New Roman"/>
          <w:sz w:val="28"/>
          <w:szCs w:val="28"/>
          <w:lang w:val="en-US"/>
        </w:rPr>
        <w:t xml:space="preserve"> Liu, B., Chen, S., La Rose, A., Chen, D., Cao, F., Kiemel, D., Aïssi, M., Dekker, F., &amp; Haisma, H. (2019). Inhibition of histone deacetylase 1 (HDAC1) and </w:t>
      </w:r>
      <w:r w:rsidRPr="00E62EDC">
        <w:rPr>
          <w:rFonts w:ascii="Times New Roman" w:hAnsi="Times New Roman" w:cs="Times New Roman"/>
          <w:sz w:val="28"/>
          <w:szCs w:val="28"/>
          <w:lang w:val="en-US"/>
        </w:rPr>
        <w:lastRenderedPageBreak/>
        <w:t xml:space="preserve">HDAC2 enhances CRISPR/Cas9 genome editing. Nucleic Acids Research, 48, 517 - 532. </w:t>
      </w:r>
    </w:p>
    <w:p w14:paraId="1553BC6C" w14:textId="77777777" w:rsidR="00741EBB" w:rsidRPr="00E62EDC"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65</w:t>
      </w:r>
      <w:r w:rsidRPr="00E62EDC">
        <w:rPr>
          <w:rFonts w:ascii="Times New Roman" w:hAnsi="Times New Roman" w:cs="Times New Roman"/>
          <w:sz w:val="28"/>
          <w:szCs w:val="28"/>
          <w:lang w:val="en-US"/>
        </w:rPr>
        <w:t xml:space="preserve"> Shin, H., See, J., Kweon, J., Kim, H., Sung, G., Park, S., Jang, A., Jang, G., Choi, K., Kim, I., Kim, J., &amp; Kim, Y. (2021). Small-molecule inhibitors of histone deacetylase improve CRISPR-based adenine base editing. Nucleic Acids Research, 49, 2390 - 2399. </w:t>
      </w:r>
    </w:p>
    <w:p w14:paraId="48703D52" w14:textId="77777777" w:rsidR="00741EBB" w:rsidRPr="00E62EDC" w:rsidRDefault="00741EBB" w:rsidP="00741EBB">
      <w:pPr>
        <w:spacing w:after="0" w:line="240" w:lineRule="auto"/>
        <w:jc w:val="both"/>
        <w:rPr>
          <w:rFonts w:ascii="Times New Roman" w:hAnsi="Times New Roman" w:cs="Times New Roman"/>
          <w:sz w:val="28"/>
          <w:szCs w:val="28"/>
          <w:lang w:val="en-US"/>
        </w:rPr>
      </w:pPr>
      <w:r w:rsidRPr="00E62EDC">
        <w:rPr>
          <w:rFonts w:ascii="Times New Roman" w:hAnsi="Times New Roman" w:cs="Times New Roman"/>
          <w:sz w:val="28"/>
          <w:szCs w:val="28"/>
          <w:lang w:val="en-US"/>
        </w:rPr>
        <w:t xml:space="preserve"> </w:t>
      </w:r>
      <w:r>
        <w:rPr>
          <w:rFonts w:ascii="Times New Roman" w:hAnsi="Times New Roman" w:cs="Times New Roman"/>
          <w:sz w:val="28"/>
          <w:szCs w:val="28"/>
          <w:lang w:val="en-US"/>
        </w:rPr>
        <w:tab/>
        <w:t>66</w:t>
      </w:r>
      <w:r w:rsidRPr="00E62EDC">
        <w:rPr>
          <w:rFonts w:ascii="Times New Roman" w:hAnsi="Times New Roman" w:cs="Times New Roman"/>
          <w:sz w:val="28"/>
          <w:szCs w:val="28"/>
          <w:lang w:val="en-US"/>
        </w:rPr>
        <w:t xml:space="preserve"> Kim, W., Kim, H., Chung, Y., &amp; Kim, H. (2021). Construction of Multiple Guide RNAs in CRISPR/Cas9 Vector Using Stepwise or Simultaneous Golden Gate Cloning: Case Study for Targeting the FAD2 and FATB Multigene in Soybean. Plants, 10. </w:t>
      </w:r>
    </w:p>
    <w:p w14:paraId="14ED5493" w14:textId="77777777" w:rsidR="00741EBB" w:rsidRDefault="00741EBB" w:rsidP="00741EBB">
      <w:pPr>
        <w:spacing w:after="0" w:line="240" w:lineRule="auto"/>
        <w:jc w:val="both"/>
        <w:rPr>
          <w:rFonts w:ascii="Times New Roman" w:hAnsi="Times New Roman" w:cs="Times New Roman"/>
          <w:sz w:val="28"/>
          <w:szCs w:val="28"/>
          <w:lang w:val="en-US"/>
        </w:rPr>
      </w:pPr>
      <w:r w:rsidRPr="00E56513">
        <w:rPr>
          <w:rFonts w:ascii="Times New Roman" w:hAnsi="Times New Roman" w:cs="Times New Roman"/>
          <w:sz w:val="28"/>
          <w:szCs w:val="28"/>
          <w:lang w:val="it-IT"/>
        </w:rPr>
        <w:t xml:space="preserve"> </w:t>
      </w:r>
      <w:r w:rsidRPr="00E56513">
        <w:rPr>
          <w:rFonts w:ascii="Times New Roman" w:hAnsi="Times New Roman" w:cs="Times New Roman"/>
          <w:sz w:val="28"/>
          <w:szCs w:val="28"/>
          <w:lang w:val="it-IT"/>
        </w:rPr>
        <w:tab/>
        <w:t xml:space="preserve">67 Lee, J., Neumann, M., Duro, D., &amp; Schmid, M. (2019). </w:t>
      </w:r>
      <w:r w:rsidRPr="00E62EDC">
        <w:rPr>
          <w:rFonts w:ascii="Times New Roman" w:hAnsi="Times New Roman" w:cs="Times New Roman"/>
          <w:sz w:val="28"/>
          <w:szCs w:val="28"/>
          <w:lang w:val="en-US"/>
        </w:rPr>
        <w:t xml:space="preserve">CRISPR-based tools for targeted transcriptional and epigenetic regulation in plants. PLoS ONE, 14. </w:t>
      </w:r>
    </w:p>
    <w:p w14:paraId="6FD24073" w14:textId="77777777" w:rsidR="00741EBB" w:rsidRPr="004A499C"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68 </w:t>
      </w:r>
      <w:r w:rsidRPr="004A499C">
        <w:rPr>
          <w:rFonts w:ascii="Times New Roman" w:hAnsi="Times New Roman" w:cs="Times New Roman"/>
          <w:sz w:val="28"/>
          <w:szCs w:val="28"/>
          <w:lang w:val="en-US"/>
        </w:rPr>
        <w:t xml:space="preserve">Statkute, E., Wang, E., &amp; Stanton, R. (2022). An Optimised CRISPR/Cas9 Adenovirus vector (AdZ-CRISPR) for high throughput cloning of sgRNA, using enhanced sgRNA and Cas9 variants. Human gene therapy. </w:t>
      </w:r>
    </w:p>
    <w:p w14:paraId="6FFF6CB1" w14:textId="77777777" w:rsidR="00741EBB" w:rsidRPr="001A5D38" w:rsidRDefault="00741EBB" w:rsidP="00741EBB">
      <w:pPr>
        <w:spacing w:after="0" w:line="240" w:lineRule="auto"/>
        <w:jc w:val="both"/>
        <w:rPr>
          <w:rFonts w:ascii="Times New Roman" w:hAnsi="Times New Roman" w:cs="Times New Roman"/>
          <w:sz w:val="28"/>
          <w:szCs w:val="28"/>
          <w:lang w:val="it-IT"/>
        </w:rPr>
      </w:pPr>
      <w:r w:rsidRPr="004A499C">
        <w:rPr>
          <w:rFonts w:ascii="Times New Roman" w:hAnsi="Times New Roman" w:cs="Times New Roman"/>
          <w:sz w:val="28"/>
          <w:szCs w:val="28"/>
          <w:lang w:val="en-US"/>
        </w:rPr>
        <w:t xml:space="preserve"> </w:t>
      </w:r>
      <w:r>
        <w:rPr>
          <w:rFonts w:ascii="Times New Roman" w:hAnsi="Times New Roman" w:cs="Times New Roman"/>
          <w:sz w:val="28"/>
          <w:szCs w:val="28"/>
          <w:lang w:val="en-US"/>
        </w:rPr>
        <w:tab/>
        <w:t>69</w:t>
      </w:r>
      <w:r w:rsidRPr="004A499C">
        <w:rPr>
          <w:rFonts w:ascii="Times New Roman" w:hAnsi="Times New Roman" w:cs="Times New Roman"/>
          <w:sz w:val="28"/>
          <w:szCs w:val="28"/>
          <w:lang w:val="en-US"/>
        </w:rPr>
        <w:t xml:space="preserve"> Moreno, A., Fu, X., Zhu, J., Katrekar, D., Shih, Y., Marlett, J., Cabotaje, J., Tat, J., Naughton, J., Lisowski, L., Varghese, S., Zhang, K., &amp; Mali, P. (2018). In Situ Gene Therapy via AAV-CRISPR-Cas9-Mediated Targeted Gene Regulation. Molecular therapy: the journal of the American Society of Gene Therapy, 26 7, 1818-1827. </w:t>
      </w:r>
    </w:p>
    <w:p w14:paraId="34F9B850" w14:textId="77777777" w:rsidR="00741EBB" w:rsidRPr="004A499C" w:rsidRDefault="00741EBB" w:rsidP="00741EBB">
      <w:pPr>
        <w:spacing w:after="0" w:line="240" w:lineRule="auto"/>
        <w:jc w:val="both"/>
        <w:rPr>
          <w:rFonts w:ascii="Times New Roman" w:hAnsi="Times New Roman" w:cs="Times New Roman"/>
          <w:sz w:val="28"/>
          <w:szCs w:val="28"/>
          <w:lang w:val="en-US"/>
        </w:rPr>
      </w:pPr>
      <w:r w:rsidRPr="001A5D38">
        <w:rPr>
          <w:rFonts w:ascii="Times New Roman" w:hAnsi="Times New Roman" w:cs="Times New Roman"/>
          <w:sz w:val="28"/>
          <w:szCs w:val="28"/>
          <w:lang w:val="it-IT"/>
        </w:rPr>
        <w:t xml:space="preserve"> </w:t>
      </w:r>
      <w:r>
        <w:rPr>
          <w:rFonts w:ascii="Times New Roman" w:hAnsi="Times New Roman" w:cs="Times New Roman"/>
          <w:sz w:val="28"/>
          <w:szCs w:val="28"/>
          <w:lang w:val="it-IT"/>
        </w:rPr>
        <w:tab/>
        <w:t>70</w:t>
      </w:r>
      <w:r w:rsidRPr="001A5D38">
        <w:rPr>
          <w:rFonts w:ascii="Times New Roman" w:hAnsi="Times New Roman" w:cs="Times New Roman"/>
          <w:sz w:val="28"/>
          <w:szCs w:val="28"/>
          <w:lang w:val="it-IT"/>
        </w:rPr>
        <w:t xml:space="preserve"> Lee, J., Neumann, M., Duro, D., &amp; Schmid, M. (2019). </w:t>
      </w:r>
      <w:r w:rsidRPr="004A499C">
        <w:rPr>
          <w:rFonts w:ascii="Times New Roman" w:hAnsi="Times New Roman" w:cs="Times New Roman"/>
          <w:sz w:val="28"/>
          <w:szCs w:val="28"/>
          <w:lang w:val="en-US"/>
        </w:rPr>
        <w:t xml:space="preserve">CRISPR-based tools for targeted transcriptional and epigenetic regulation in plants. PLoS ONE, 14. </w:t>
      </w:r>
    </w:p>
    <w:p w14:paraId="6B20B232" w14:textId="77777777" w:rsidR="00741EBB" w:rsidRPr="004A499C" w:rsidRDefault="00741EBB" w:rsidP="00741EBB">
      <w:pPr>
        <w:spacing w:after="0" w:line="240" w:lineRule="auto"/>
        <w:jc w:val="both"/>
        <w:rPr>
          <w:rFonts w:ascii="Times New Roman" w:hAnsi="Times New Roman" w:cs="Times New Roman"/>
          <w:sz w:val="28"/>
          <w:szCs w:val="28"/>
          <w:lang w:val="en-US"/>
        </w:rPr>
      </w:pPr>
      <w:r w:rsidRPr="004A499C">
        <w:rPr>
          <w:rFonts w:ascii="Times New Roman" w:hAnsi="Times New Roman" w:cs="Times New Roman"/>
          <w:sz w:val="28"/>
          <w:szCs w:val="28"/>
          <w:lang w:val="en-US"/>
        </w:rPr>
        <w:t xml:space="preserve"> </w:t>
      </w:r>
      <w:r>
        <w:rPr>
          <w:rFonts w:ascii="Times New Roman" w:hAnsi="Times New Roman" w:cs="Times New Roman"/>
          <w:sz w:val="28"/>
          <w:szCs w:val="28"/>
          <w:lang w:val="en-US"/>
        </w:rPr>
        <w:tab/>
        <w:t>71</w:t>
      </w:r>
      <w:r w:rsidRPr="004A499C">
        <w:rPr>
          <w:rFonts w:ascii="Times New Roman" w:hAnsi="Times New Roman" w:cs="Times New Roman"/>
          <w:sz w:val="28"/>
          <w:szCs w:val="28"/>
          <w:lang w:val="en-US"/>
        </w:rPr>
        <w:t xml:space="preserve"> Zuckermann, M., Hlevnjak, M., Yazdanparast, H., Zapatka, M., Jones, D., Lichter, P., &amp; Gronych, J. (2018). A novel cloning strategy for one-step assembly of multiplex CRISPR vectors. Scientific Reports, 8. </w:t>
      </w:r>
    </w:p>
    <w:p w14:paraId="60611FE6"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72 </w:t>
      </w:r>
      <w:r w:rsidRPr="004A499C">
        <w:rPr>
          <w:rFonts w:ascii="Times New Roman" w:hAnsi="Times New Roman" w:cs="Times New Roman"/>
          <w:sz w:val="28"/>
          <w:szCs w:val="28"/>
          <w:lang w:val="en-US"/>
        </w:rPr>
        <w:t xml:space="preserve">Kim, W., Kim, H., Chung, Y., &amp; Kim, H. (2021). Construction of Multiple Guide RNAs in CRISPR/Cas9 Vector Using Stepwise or Simultaneous Golden Gate Cloning: Case Study for Targeting the FAD2 and FATB Multigene in Soybean. Plants, 10. </w:t>
      </w:r>
    </w:p>
    <w:p w14:paraId="09119E96" w14:textId="77777777" w:rsidR="00741EBB" w:rsidRPr="00F2262A" w:rsidRDefault="00741EBB" w:rsidP="00741EBB">
      <w:pPr>
        <w:spacing w:after="0" w:line="240" w:lineRule="auto"/>
        <w:ind w:firstLine="708"/>
        <w:jc w:val="both"/>
        <w:rPr>
          <w:rFonts w:ascii="Times New Roman" w:hAnsi="Times New Roman" w:cs="Times New Roman"/>
          <w:sz w:val="28"/>
          <w:szCs w:val="28"/>
          <w:lang w:val="it-IT"/>
        </w:rPr>
      </w:pPr>
      <w:r>
        <w:rPr>
          <w:rFonts w:ascii="Times New Roman" w:hAnsi="Times New Roman" w:cs="Times New Roman"/>
          <w:sz w:val="28"/>
          <w:szCs w:val="28"/>
          <w:lang w:val="en-US"/>
        </w:rPr>
        <w:t xml:space="preserve">73 </w:t>
      </w:r>
      <w:r w:rsidRPr="008C7D03">
        <w:rPr>
          <w:rFonts w:ascii="Times New Roman" w:hAnsi="Times New Roman" w:cs="Times New Roman"/>
          <w:sz w:val="28"/>
          <w:szCs w:val="28"/>
          <w:lang w:val="en-US"/>
        </w:rPr>
        <w:t xml:space="preserve">Breunig, C., Durovic, T., Neuner, A., Baumann, V., Wiesbeck, M., Köferle, A., Götz, M., Ninkovic, J., &amp; Stricker, S. (2018). One step generation of customizable gRNA vectors for multiplex CRISPR approaches through string assembly gRNA cloning (STAgR). </w:t>
      </w:r>
      <w:r w:rsidRPr="00F2262A">
        <w:rPr>
          <w:rFonts w:ascii="Times New Roman" w:hAnsi="Times New Roman" w:cs="Times New Roman"/>
          <w:sz w:val="28"/>
          <w:szCs w:val="28"/>
          <w:lang w:val="it-IT"/>
        </w:rPr>
        <w:t xml:space="preserve">PLoS ONE, 13. </w:t>
      </w:r>
    </w:p>
    <w:p w14:paraId="03FDA6C7" w14:textId="77777777" w:rsidR="00741EBB" w:rsidRPr="008C7D03" w:rsidRDefault="00741EBB" w:rsidP="00741EBB">
      <w:pPr>
        <w:spacing w:after="0" w:line="240" w:lineRule="auto"/>
        <w:jc w:val="both"/>
        <w:rPr>
          <w:rFonts w:ascii="Times New Roman" w:hAnsi="Times New Roman" w:cs="Times New Roman"/>
          <w:sz w:val="28"/>
          <w:szCs w:val="28"/>
          <w:lang w:val="en-US"/>
        </w:rPr>
      </w:pPr>
      <w:r w:rsidRPr="00F2262A">
        <w:rPr>
          <w:rFonts w:ascii="Times New Roman" w:hAnsi="Times New Roman" w:cs="Times New Roman"/>
          <w:sz w:val="28"/>
          <w:szCs w:val="28"/>
          <w:lang w:val="it-IT"/>
        </w:rPr>
        <w:t xml:space="preserve"> </w:t>
      </w:r>
      <w:r>
        <w:rPr>
          <w:rFonts w:ascii="Times New Roman" w:hAnsi="Times New Roman" w:cs="Times New Roman"/>
          <w:sz w:val="28"/>
          <w:szCs w:val="28"/>
          <w:lang w:val="it-IT"/>
        </w:rPr>
        <w:tab/>
        <w:t>74</w:t>
      </w:r>
      <w:r w:rsidRPr="00F2262A">
        <w:rPr>
          <w:rFonts w:ascii="Times New Roman" w:hAnsi="Times New Roman" w:cs="Times New Roman"/>
          <w:sz w:val="28"/>
          <w:szCs w:val="28"/>
          <w:lang w:val="it-IT"/>
        </w:rPr>
        <w:t xml:space="preserve"> </w:t>
      </w:r>
      <w:r w:rsidRPr="001A5D38">
        <w:rPr>
          <w:rFonts w:ascii="Times New Roman" w:hAnsi="Times New Roman" w:cs="Times New Roman"/>
          <w:sz w:val="28"/>
          <w:szCs w:val="28"/>
          <w:lang w:val="it-IT"/>
        </w:rPr>
        <w:t xml:space="preserve">Vazquez-Vilar, M., Garcia-Carpintero, V., Selma, S., Bernabé-Orts, J., Sánchez-Vicente, J., Salazar-Sarasua, B., Ressa, A., De Paola, C., Ajenjo, M., Quintela, J., Fernández-Del-Carmen, A., Granell, A., &amp; Orzáez, D. (2021). </w:t>
      </w:r>
      <w:r w:rsidRPr="008C7D03">
        <w:rPr>
          <w:rFonts w:ascii="Times New Roman" w:hAnsi="Times New Roman" w:cs="Times New Roman"/>
          <w:sz w:val="28"/>
          <w:szCs w:val="28"/>
          <w:lang w:val="en-US"/>
        </w:rPr>
        <w:t xml:space="preserve">The GB4.0 Platform, an All-In-One Tool for CRISPR/Cas-Based Multiplex Genome Engineering in Plants. Frontiers in Plant Science, 12. </w:t>
      </w:r>
    </w:p>
    <w:p w14:paraId="34F3E24E" w14:textId="77777777" w:rsidR="00741EBB" w:rsidRPr="008C7D03" w:rsidRDefault="00741EBB" w:rsidP="00741EBB">
      <w:pPr>
        <w:spacing w:after="0" w:line="240" w:lineRule="auto"/>
        <w:jc w:val="both"/>
        <w:rPr>
          <w:rFonts w:ascii="Times New Roman" w:hAnsi="Times New Roman" w:cs="Times New Roman"/>
          <w:sz w:val="28"/>
          <w:szCs w:val="28"/>
          <w:lang w:val="en-US"/>
        </w:rPr>
      </w:pPr>
      <w:r w:rsidRPr="008C7D03">
        <w:rPr>
          <w:rFonts w:ascii="Times New Roman" w:hAnsi="Times New Roman" w:cs="Times New Roman"/>
          <w:sz w:val="28"/>
          <w:szCs w:val="28"/>
          <w:lang w:val="en-US"/>
        </w:rPr>
        <w:t xml:space="preserve"> </w:t>
      </w:r>
      <w:r>
        <w:rPr>
          <w:rFonts w:ascii="Times New Roman" w:hAnsi="Times New Roman" w:cs="Times New Roman"/>
          <w:sz w:val="28"/>
          <w:szCs w:val="28"/>
          <w:lang w:val="en-US"/>
        </w:rPr>
        <w:tab/>
        <w:t>75</w:t>
      </w:r>
      <w:r w:rsidRPr="008C7D03">
        <w:rPr>
          <w:rFonts w:ascii="Times New Roman" w:hAnsi="Times New Roman" w:cs="Times New Roman"/>
          <w:sz w:val="28"/>
          <w:szCs w:val="28"/>
          <w:lang w:val="en-US"/>
        </w:rPr>
        <w:t xml:space="preserve"> Cao, J., Wu, L., Zhang, S., Lu, M., Cheung, W., Cai, W., Gale, M., Xu, Q., &amp; Yan, Q. (2016). An easy and efficient inducible CRISPR/Cas9 platform with improved specificity for multiple gene targeting. Nucleic Acids Research, 44, e149 - e149. </w:t>
      </w:r>
    </w:p>
    <w:p w14:paraId="0B3DA527" w14:textId="77777777" w:rsidR="00741EBB" w:rsidRPr="008C7D03" w:rsidRDefault="00741EBB" w:rsidP="00741EBB">
      <w:pPr>
        <w:spacing w:after="0" w:line="240" w:lineRule="auto"/>
        <w:jc w:val="both"/>
        <w:rPr>
          <w:rFonts w:ascii="Times New Roman" w:hAnsi="Times New Roman" w:cs="Times New Roman"/>
          <w:sz w:val="28"/>
          <w:szCs w:val="28"/>
          <w:lang w:val="en-US"/>
        </w:rPr>
      </w:pPr>
      <w:r w:rsidRPr="008C7D03">
        <w:rPr>
          <w:rFonts w:ascii="Times New Roman" w:hAnsi="Times New Roman" w:cs="Times New Roman"/>
          <w:sz w:val="28"/>
          <w:szCs w:val="28"/>
          <w:lang w:val="en-US"/>
        </w:rPr>
        <w:t xml:space="preserve"> </w:t>
      </w:r>
      <w:r>
        <w:rPr>
          <w:rFonts w:ascii="Times New Roman" w:hAnsi="Times New Roman" w:cs="Times New Roman"/>
          <w:sz w:val="28"/>
          <w:szCs w:val="28"/>
          <w:lang w:val="en-US"/>
        </w:rPr>
        <w:tab/>
        <w:t>76</w:t>
      </w:r>
      <w:r w:rsidRPr="008C7D03">
        <w:rPr>
          <w:rFonts w:ascii="Times New Roman" w:hAnsi="Times New Roman" w:cs="Times New Roman"/>
          <w:sz w:val="28"/>
          <w:szCs w:val="28"/>
          <w:lang w:val="en-US"/>
        </w:rPr>
        <w:t xml:space="preserve"> McGee, A., Liu, Y., Griffith, A., Szegletes, Z., Wen, B., Kraus, C., Miller, N., Steger, R., Velasco, B., Bosch, J., Zirin, J., Viswanatha, R., Sontheimer, E., </w:t>
      </w:r>
      <w:r w:rsidRPr="008C7D03">
        <w:rPr>
          <w:rFonts w:ascii="Times New Roman" w:hAnsi="Times New Roman" w:cs="Times New Roman"/>
          <w:sz w:val="28"/>
          <w:szCs w:val="28"/>
          <w:lang w:val="en-US"/>
        </w:rPr>
        <w:lastRenderedPageBreak/>
        <w:t xml:space="preserve">Goodale, A., Greene, M., Green, T., &amp; Doench, J. (2023). Modular vector assembly enables rapid assessment of emerging CRISPR technologies. Cell Genomics, 4. </w:t>
      </w:r>
    </w:p>
    <w:p w14:paraId="56F58256"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77 </w:t>
      </w:r>
      <w:r w:rsidRPr="008C7D03">
        <w:rPr>
          <w:rFonts w:ascii="Times New Roman" w:hAnsi="Times New Roman" w:cs="Times New Roman"/>
          <w:sz w:val="28"/>
          <w:szCs w:val="28"/>
          <w:lang w:val="en-US"/>
        </w:rPr>
        <w:t xml:space="preserve">Soliman, H., Théret, M., Scott, W., Hill, L., Underhill, T., Hinz, B., &amp; Rossi, F. (2021). Multipotent stromal cells: One name, multiple identities. Cell stem cell, 28 10, 1690-1707. </w:t>
      </w:r>
    </w:p>
    <w:p w14:paraId="23960DC9"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78 </w:t>
      </w:r>
      <w:r w:rsidRPr="00A96B24">
        <w:rPr>
          <w:rFonts w:ascii="Times New Roman" w:hAnsi="Times New Roman" w:cs="Times New Roman"/>
          <w:sz w:val="28"/>
          <w:szCs w:val="28"/>
          <w:lang w:val="en-US"/>
        </w:rPr>
        <w:t>Producing primate embryonic stem cells by somatic cell nuclear transfer / J. A. Byrne [et al.] // Nature. — 2007. — Vol. 450. — P. 497–502.</w:t>
      </w:r>
    </w:p>
    <w:p w14:paraId="4E9BAB1D"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79 </w:t>
      </w:r>
      <w:r w:rsidRPr="00A96B24">
        <w:rPr>
          <w:rFonts w:ascii="Times New Roman" w:hAnsi="Times New Roman" w:cs="Times New Roman"/>
          <w:sz w:val="28"/>
          <w:szCs w:val="28"/>
          <w:lang w:val="en-US"/>
        </w:rPr>
        <w:t>Induction of Pluripotent Stem Cells from Adult Human Fibroblasts by Defined Factors / K. Takahashi [et al.] // Cell. – 2007. - № 5. – P. 861-872.</w:t>
      </w:r>
    </w:p>
    <w:p w14:paraId="4500623C"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80 </w:t>
      </w:r>
      <w:r w:rsidRPr="00A96B24">
        <w:rPr>
          <w:rFonts w:ascii="Times New Roman" w:hAnsi="Times New Roman" w:cs="Times New Roman"/>
          <w:sz w:val="28"/>
          <w:szCs w:val="28"/>
          <w:lang w:val="en-US"/>
        </w:rPr>
        <w:t>Takahashi, K. Induction of pluripotent stem cells from mouse embryonic and adult fibroblast cultures by defined factors / K. Takahashi, S. Yamanaka // Cell. — 2006. — Vol. 126. — P. 663–676</w:t>
      </w:r>
    </w:p>
    <w:p w14:paraId="3AC56473"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81 </w:t>
      </w:r>
      <w:r w:rsidRPr="00A96B24">
        <w:rPr>
          <w:rFonts w:ascii="Times New Roman" w:hAnsi="Times New Roman" w:cs="Times New Roman"/>
          <w:sz w:val="28"/>
          <w:szCs w:val="28"/>
          <w:lang w:val="en-US"/>
        </w:rPr>
        <w:t xml:space="preserve">Poliwoda S, Noor N, Downs E, Schaaf A, Cantwell A, Ganti L, Kaye AD, Mosel LI, Carroll CB, Viswanath O, Urits I. Stem cells: a comprehensive review of origins and emerging clinical roles in medical practice. Orthop Rev (Pavia). 2022 Aug 25;14(3):37498. </w:t>
      </w:r>
    </w:p>
    <w:p w14:paraId="41AB62A6"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82    </w:t>
      </w:r>
      <w:r w:rsidRPr="0083779E">
        <w:rPr>
          <w:rFonts w:ascii="Times New Roman" w:hAnsi="Times New Roman" w:cs="Times New Roman"/>
          <w:iCs/>
          <w:color w:val="000000" w:themeColor="text1"/>
          <w:sz w:val="28"/>
          <w:szCs w:val="28"/>
          <w:lang w:val="en-US"/>
        </w:rPr>
        <w:t xml:space="preserve">Alzhanuly B., Khanseitova A.K. Perspektivy ispol'zovaniya tekhnologiy stvolovykh kletok dlya lecheniya sakharnogo diabeta. </w:t>
      </w:r>
      <w:r w:rsidRPr="00DD53ED">
        <w:rPr>
          <w:rFonts w:ascii="Times New Roman" w:hAnsi="Times New Roman" w:cs="Times New Roman"/>
          <w:iCs/>
          <w:color w:val="000000" w:themeColor="text1"/>
          <w:sz w:val="28"/>
          <w:szCs w:val="28"/>
          <w:lang w:val="en-US"/>
        </w:rPr>
        <w:t>Vestnik Kazakhskogo natsional'nogo meditsinskogo universiteta imeni S.D.Asfendiyarova, 2018. 2:210-214.</w:t>
      </w:r>
    </w:p>
    <w:p w14:paraId="66F45018"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83 </w:t>
      </w:r>
      <w:r w:rsidRPr="00E6394F">
        <w:rPr>
          <w:rFonts w:ascii="Times New Roman" w:hAnsi="Times New Roman" w:cs="Times New Roman"/>
          <w:sz w:val="28"/>
          <w:szCs w:val="28"/>
          <w:lang w:val="en-US"/>
        </w:rPr>
        <w:t xml:space="preserve">Lumelsky N, Blondel O, Laeng P, Velasco I, Ravin R, McKay R. Differentiation of embryonic stem cells to insulin-secreting structures similar to pancreatic islets. Science. 2001;292(5520):1389–1394. </w:t>
      </w:r>
    </w:p>
    <w:p w14:paraId="45B1A819"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84 </w:t>
      </w:r>
      <w:r w:rsidRPr="00E6394F">
        <w:rPr>
          <w:rFonts w:ascii="Times New Roman" w:hAnsi="Times New Roman" w:cs="Times New Roman"/>
          <w:sz w:val="28"/>
          <w:szCs w:val="28"/>
          <w:lang w:val="en-US"/>
        </w:rPr>
        <w:t xml:space="preserve">D'Amour KA, Agulnick AD, Eliazer S, Kelly OG, Kroon E, Baetge EE. Efficient differentiation of human embryonic stem cells to definitive endoderm. Nature Biotechnology. 2005;23(12):1534–1541. </w:t>
      </w:r>
    </w:p>
    <w:p w14:paraId="4B8A98D4"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85 </w:t>
      </w:r>
      <w:r w:rsidRPr="00E6394F">
        <w:rPr>
          <w:rFonts w:ascii="Times New Roman" w:hAnsi="Times New Roman" w:cs="Times New Roman"/>
          <w:sz w:val="28"/>
          <w:szCs w:val="28"/>
          <w:lang w:val="en-US"/>
        </w:rPr>
        <w:t xml:space="preserve">D'Amour KA, Bang AG, Eliazer S, Kelly OG, Agulnick AD, Smart NG, et al. Production of pancreatic hormone-expressing endocrine cells from human embryonic stem cells. Nature Biotechnology. 2006;24(11):1392–1401. </w:t>
      </w:r>
    </w:p>
    <w:p w14:paraId="1F15DD60"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86 </w:t>
      </w:r>
      <w:r w:rsidRPr="00E6394F">
        <w:rPr>
          <w:rFonts w:ascii="Times New Roman" w:hAnsi="Times New Roman" w:cs="Times New Roman"/>
          <w:sz w:val="28"/>
          <w:szCs w:val="28"/>
          <w:lang w:val="en-US"/>
        </w:rPr>
        <w:t xml:space="preserve">Blyszczuk P, Wobus AM. In vitro differentiation of embryonic stem cells into the pancreatic lineage. Methods Mol Biol. 2006; 330:373-85. </w:t>
      </w:r>
    </w:p>
    <w:p w14:paraId="24DA75FB"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87 </w:t>
      </w:r>
      <w:r w:rsidRPr="00E6394F">
        <w:rPr>
          <w:rFonts w:ascii="Times New Roman" w:hAnsi="Times New Roman" w:cs="Times New Roman"/>
          <w:sz w:val="28"/>
          <w:szCs w:val="28"/>
          <w:lang w:val="en-US"/>
        </w:rPr>
        <w:t xml:space="preserve">Kroon E, Martinson LA, Kadoya K, Bang AG, Kelly OG, Eliazer S, et al. Pancreatic endoderm derived from human embryonic stem cells generates glucose-responsive insulin-secreting cells in vivo. Nature Biotechnology. 2008;26(4):443–452. </w:t>
      </w:r>
    </w:p>
    <w:p w14:paraId="6BECEA4F"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88 </w:t>
      </w:r>
      <w:r w:rsidRPr="00E6394F">
        <w:rPr>
          <w:rFonts w:ascii="Times New Roman" w:hAnsi="Times New Roman" w:cs="Times New Roman"/>
          <w:sz w:val="28"/>
          <w:szCs w:val="28"/>
          <w:lang w:val="en-US"/>
        </w:rPr>
        <w:t>Schulz TC, Young HY, Agulnick AD, et al. (2012) A scalable system for production of functional pancreatic progenitors from human embryonic stem cells. PloS one 7: e37004.</w:t>
      </w:r>
    </w:p>
    <w:p w14:paraId="7AE5C784"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89 </w:t>
      </w:r>
      <w:r w:rsidRPr="00E6394F">
        <w:rPr>
          <w:rFonts w:ascii="Times New Roman" w:hAnsi="Times New Roman" w:cs="Times New Roman"/>
          <w:sz w:val="28"/>
          <w:szCs w:val="28"/>
          <w:lang w:val="en-US"/>
        </w:rPr>
        <w:t xml:space="preserve">Kelly OG, Chan MY, Martinson LA, Kadoya K, Ostertag TM, Ross KG, et al. Cell-surface markers for the isolation of pancreatic cell types derived from human embryonic stem cells. Nature Biotechnology. 2011;29(8):750–756. </w:t>
      </w:r>
    </w:p>
    <w:p w14:paraId="5C2405AB" w14:textId="77777777" w:rsidR="00741EBB" w:rsidRPr="00602699" w:rsidRDefault="00741EBB" w:rsidP="00741EBB">
      <w:pPr>
        <w:spacing w:after="0" w:line="240" w:lineRule="auto"/>
        <w:ind w:firstLine="708"/>
        <w:jc w:val="both"/>
        <w:rPr>
          <w:rFonts w:ascii="Times New Roman" w:hAnsi="Times New Roman" w:cs="Times New Roman"/>
          <w:sz w:val="28"/>
          <w:szCs w:val="28"/>
          <w:lang w:val="en-US"/>
        </w:rPr>
      </w:pPr>
      <w:r w:rsidRPr="00B16EAE">
        <w:rPr>
          <w:rFonts w:ascii="Times New Roman" w:hAnsi="Times New Roman" w:cs="Times New Roman"/>
          <w:sz w:val="28"/>
          <w:szCs w:val="28"/>
          <w:lang w:val="it-IT"/>
        </w:rPr>
        <w:t>90</w:t>
      </w:r>
      <w:r>
        <w:rPr>
          <w:rFonts w:ascii="Times New Roman" w:hAnsi="Times New Roman" w:cs="Times New Roman"/>
          <w:sz w:val="28"/>
          <w:szCs w:val="28"/>
          <w:lang w:val="it-IT"/>
        </w:rPr>
        <w:t xml:space="preserve"> </w:t>
      </w:r>
      <w:r w:rsidRPr="00B16EAE">
        <w:rPr>
          <w:rFonts w:ascii="Times New Roman" w:hAnsi="Times New Roman" w:cs="Times New Roman"/>
          <w:sz w:val="28"/>
          <w:szCs w:val="28"/>
          <w:lang w:val="it-IT"/>
        </w:rPr>
        <w:t xml:space="preserve">Ben-David U, Gan QF, Golan-Lev T, Arora P, Yanuka O, Oren YS, et al. </w:t>
      </w:r>
      <w:r w:rsidRPr="00602699">
        <w:rPr>
          <w:rFonts w:ascii="Times New Roman" w:hAnsi="Times New Roman" w:cs="Times New Roman"/>
          <w:sz w:val="28"/>
          <w:szCs w:val="28"/>
          <w:lang w:val="en-US"/>
        </w:rPr>
        <w:t xml:space="preserve">Selective elimination of human pluripotent stem cells by an oleate synthesis inhibitor discovered in a high-throughput screen. Cell Stem Cell. 2013;12(2):167–179. </w:t>
      </w:r>
    </w:p>
    <w:p w14:paraId="6CFA4E8E"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91 </w:t>
      </w:r>
      <w:r w:rsidRPr="00602699">
        <w:rPr>
          <w:rFonts w:ascii="Times New Roman" w:hAnsi="Times New Roman" w:cs="Times New Roman"/>
          <w:sz w:val="28"/>
          <w:szCs w:val="28"/>
          <w:lang w:val="en-US"/>
        </w:rPr>
        <w:t>Takahashi K, Yamanaka S. Induction of pluripotent stem cells from mouse embryonic and adult fibroblast cultures by defined factors. Cell. 2006;126(4):663–676.</w:t>
      </w:r>
    </w:p>
    <w:p w14:paraId="59A48AD5" w14:textId="77777777" w:rsidR="00741EBB" w:rsidRPr="00602699"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92 </w:t>
      </w:r>
      <w:r w:rsidRPr="00602699">
        <w:rPr>
          <w:rFonts w:ascii="Times New Roman" w:hAnsi="Times New Roman" w:cs="Times New Roman"/>
          <w:sz w:val="28"/>
          <w:szCs w:val="28"/>
          <w:lang w:val="en-US"/>
        </w:rPr>
        <w:t>Takahashi K, Tanabe K, Ohnuki M, Narita M, Ichisaka T, Tomoda K, et al. Induction of pluripotent stem cells from adult human fibroblasts by defined factors. Cell. 2007;131(5):861–872.</w:t>
      </w:r>
    </w:p>
    <w:p w14:paraId="186EE0ED"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93 </w:t>
      </w:r>
      <w:r w:rsidRPr="00602699">
        <w:rPr>
          <w:rFonts w:ascii="Times New Roman" w:hAnsi="Times New Roman" w:cs="Times New Roman"/>
          <w:sz w:val="28"/>
          <w:szCs w:val="28"/>
          <w:lang w:val="en-US"/>
        </w:rPr>
        <w:t xml:space="preserve">Aboul-Soud, M., Alzahrani, A., &amp; Mahmoud, A. (2021). Induced Pluripotent Stem Cells (iPSCs)—Roles in Regenerative Therapies, Disease Modelling and Drug Screening. Cells, 10. </w:t>
      </w:r>
    </w:p>
    <w:p w14:paraId="70B7ABE0"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94 T</w:t>
      </w:r>
      <w:r w:rsidRPr="00602699">
        <w:rPr>
          <w:rFonts w:ascii="Times New Roman" w:hAnsi="Times New Roman" w:cs="Times New Roman"/>
          <w:sz w:val="28"/>
          <w:szCs w:val="28"/>
          <w:lang w:val="en-US"/>
        </w:rPr>
        <w:t xml:space="preserve">ateishi K, He J, Taranova O, Liang G, D'Alessio AC, Zhang Y. Generation of insulin-secreting islet-like clusters from human skin fibroblasts. Journal of Biological Chemistry. 2008;283(46):31601–31607. </w:t>
      </w:r>
    </w:p>
    <w:p w14:paraId="5149B107"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95 </w:t>
      </w:r>
      <w:r w:rsidRPr="001A5D38">
        <w:rPr>
          <w:rFonts w:ascii="Times New Roman" w:hAnsi="Times New Roman" w:cs="Times New Roman"/>
          <w:sz w:val="28"/>
          <w:szCs w:val="28"/>
          <w:lang w:val="en-US"/>
        </w:rPr>
        <w:t>Thatava T, Nelson TJ, Edukulla R, Sakuma T, Ohmine S, Tonne JM, et al. Indolactam V/GLP-1-mediated differentiation of human iPS cells into glucose-responsive insulin-secreting progeny. Gene Therapy. 2011;18(3):283–293.</w:t>
      </w:r>
    </w:p>
    <w:p w14:paraId="13192EBD" w14:textId="77777777" w:rsidR="00741EBB" w:rsidRPr="001A5D38"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96 </w:t>
      </w:r>
      <w:r w:rsidRPr="001A5D38">
        <w:rPr>
          <w:rFonts w:ascii="Times New Roman" w:hAnsi="Times New Roman" w:cs="Times New Roman"/>
          <w:sz w:val="28"/>
          <w:szCs w:val="28"/>
          <w:lang w:val="en-US"/>
        </w:rPr>
        <w:t xml:space="preserve">Alipio Z, Liao W, Roemer EJ, Waner M, Fink LM, Ward DC, et al. Reversal of hyperglycemia in diabetic mouse models using induced-pluripotent stem (iPS)- derived pancreatic beta-like cells. Proceedings of the National Academy of Sciences of the United States of America. 2010;107(30):13426–13431. </w:t>
      </w:r>
    </w:p>
    <w:p w14:paraId="4822D04B" w14:textId="77777777" w:rsidR="00741EBB" w:rsidRPr="001A5D38"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97</w:t>
      </w:r>
      <w:r w:rsidRPr="001A5D38">
        <w:rPr>
          <w:rFonts w:ascii="Times New Roman" w:hAnsi="Times New Roman" w:cs="Times New Roman"/>
          <w:sz w:val="28"/>
          <w:szCs w:val="28"/>
          <w:lang w:val="en-US"/>
        </w:rPr>
        <w:t xml:space="preserve"> Walczak, M., Drozd, A., Stoczyńska-Fidelus, E., Rieske, P., &amp; Grzela, D. (2016). Directed differentiation of human iPSC into insulin producing cells is improved by induced expression of PDX1 and NKX6.1 factors in IPC progenitors. Journal of Translational Medicine, 14. </w:t>
      </w:r>
    </w:p>
    <w:p w14:paraId="7A9D9998" w14:textId="77777777" w:rsidR="00741EBB" w:rsidRDefault="00741EBB" w:rsidP="00741EBB">
      <w:pPr>
        <w:spacing w:after="0" w:line="240" w:lineRule="auto"/>
        <w:jc w:val="both"/>
        <w:rPr>
          <w:rFonts w:ascii="Times New Roman" w:hAnsi="Times New Roman" w:cs="Times New Roman"/>
          <w:sz w:val="28"/>
          <w:szCs w:val="28"/>
          <w:lang w:val="en-US"/>
        </w:rPr>
      </w:pPr>
      <w:r w:rsidRPr="00F2262A">
        <w:rPr>
          <w:rFonts w:ascii="Times New Roman" w:hAnsi="Times New Roman" w:cs="Times New Roman"/>
          <w:sz w:val="28"/>
          <w:szCs w:val="28"/>
          <w:lang w:val="it-IT"/>
        </w:rPr>
        <w:t xml:space="preserve"> </w:t>
      </w:r>
      <w:r>
        <w:rPr>
          <w:rFonts w:ascii="Times New Roman" w:hAnsi="Times New Roman" w:cs="Times New Roman"/>
          <w:sz w:val="28"/>
          <w:szCs w:val="28"/>
          <w:lang w:val="it-IT"/>
        </w:rPr>
        <w:tab/>
        <w:t>98</w:t>
      </w:r>
      <w:r w:rsidRPr="00F2262A">
        <w:rPr>
          <w:rFonts w:ascii="Times New Roman" w:hAnsi="Times New Roman" w:cs="Times New Roman"/>
          <w:sz w:val="28"/>
          <w:szCs w:val="28"/>
          <w:lang w:val="it-IT"/>
        </w:rPr>
        <w:t xml:space="preserve"> Enderami, S., Mortazavi, Y., Soleimani, M., Nadri, S., Biglari, A., &amp; Mansour, R. (2017). </w:t>
      </w:r>
      <w:r w:rsidRPr="001A5D38">
        <w:rPr>
          <w:rFonts w:ascii="Times New Roman" w:hAnsi="Times New Roman" w:cs="Times New Roman"/>
          <w:sz w:val="28"/>
          <w:szCs w:val="28"/>
          <w:lang w:val="en-US"/>
        </w:rPr>
        <w:t xml:space="preserve">Generation of Insulin‐Producing Cells from Human‐Induced Pluripotent Stem Cells Using a Stepwise Differentiation Protocol Optimized with Platelet‐Rich Plasma. Journal of Cellular Physiology, 232. </w:t>
      </w:r>
    </w:p>
    <w:p w14:paraId="0B1A5FF2" w14:textId="77777777" w:rsidR="00741EBB" w:rsidRPr="001A5D38"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99 </w:t>
      </w:r>
      <w:r w:rsidRPr="001A5D38">
        <w:rPr>
          <w:rFonts w:ascii="Times New Roman" w:hAnsi="Times New Roman" w:cs="Times New Roman"/>
          <w:sz w:val="28"/>
          <w:szCs w:val="28"/>
          <w:lang w:val="en-US"/>
        </w:rPr>
        <w:t>Maehr R, Chen S, Snitow M, Ludwig T, Yagasaki L, Goland R, et al. Generation of pluripotent stem cells from patients with type 1 diabetes. Proceedings of the National Academy of Sciences of the United States of America. 2009;106(37):15768–15773.</w:t>
      </w:r>
    </w:p>
    <w:p w14:paraId="0DDF86FB" w14:textId="77777777" w:rsidR="00741EBB" w:rsidRDefault="00741EBB" w:rsidP="00741EBB">
      <w:pPr>
        <w:spacing w:after="0" w:line="240" w:lineRule="auto"/>
        <w:jc w:val="both"/>
        <w:rPr>
          <w:rFonts w:ascii="Times New Roman" w:hAnsi="Times New Roman" w:cs="Times New Roman"/>
          <w:sz w:val="28"/>
          <w:szCs w:val="28"/>
          <w:lang w:val="en-US"/>
        </w:rPr>
      </w:pPr>
      <w:r w:rsidRPr="001A5D38">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100 </w:t>
      </w:r>
      <w:r w:rsidRPr="001A5D38">
        <w:rPr>
          <w:rFonts w:ascii="Times New Roman" w:hAnsi="Times New Roman" w:cs="Times New Roman"/>
          <w:sz w:val="28"/>
          <w:szCs w:val="28"/>
          <w:lang w:val="en-US"/>
        </w:rPr>
        <w:t>Bar-Nur O, Russ HA, Efrat S, Benvenisty N. Epigenetic memory and preferential lineage-specific differentiation in induced pluripotent stem cells derived from human pancreatic islet beta cells. Cell Stem Cell. 2011;9(1):17–23.</w:t>
      </w:r>
    </w:p>
    <w:p w14:paraId="534A0A46"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647D18">
        <w:rPr>
          <w:rFonts w:ascii="Times New Roman" w:hAnsi="Times New Roman" w:cs="Times New Roman"/>
          <w:sz w:val="28"/>
          <w:szCs w:val="28"/>
          <w:lang w:val="it-IT"/>
        </w:rPr>
        <w:t xml:space="preserve">101 Pagliuca F.W., Millman J.R., Gürtler M. et al. </w:t>
      </w:r>
      <w:r w:rsidRPr="001A5D38">
        <w:rPr>
          <w:rFonts w:ascii="Times New Roman" w:hAnsi="Times New Roman" w:cs="Times New Roman"/>
          <w:sz w:val="28"/>
          <w:szCs w:val="28"/>
          <w:lang w:val="en-US"/>
        </w:rPr>
        <w:t>Generation of functional human pancreatic beta cells in vitro. Cell 2014; 159(2): 428-39.</w:t>
      </w:r>
    </w:p>
    <w:p w14:paraId="5A78F705"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102 </w:t>
      </w:r>
      <w:r w:rsidRPr="001A5D38">
        <w:rPr>
          <w:rFonts w:ascii="Times New Roman" w:hAnsi="Times New Roman" w:cs="Times New Roman"/>
          <w:sz w:val="28"/>
          <w:szCs w:val="28"/>
          <w:lang w:val="en-US"/>
        </w:rPr>
        <w:t>Kumar S.S., Alarfaj A.A., Munusamy M.A. Recent developments in β-cell differentiation of pluripotent stem cells induced by small and large molecules. Int. J. Mol. Sci. 2014; 15(12): 23418-47.</w:t>
      </w:r>
    </w:p>
    <w:p w14:paraId="6DA9619E"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103 </w:t>
      </w:r>
      <w:r w:rsidRPr="001A5D38">
        <w:rPr>
          <w:rFonts w:ascii="Times New Roman" w:hAnsi="Times New Roman" w:cs="Times New Roman"/>
          <w:sz w:val="28"/>
          <w:szCs w:val="28"/>
          <w:lang w:val="en-US"/>
        </w:rPr>
        <w:t>Hosoya M. Preparation of pancreatic β-cells from human iPS cells with small molecules. Islets 2012; 4(3): 249-52.</w:t>
      </w:r>
    </w:p>
    <w:p w14:paraId="1612CC55"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104 </w:t>
      </w:r>
      <w:r w:rsidRPr="001A5D38">
        <w:rPr>
          <w:rFonts w:ascii="Times New Roman" w:hAnsi="Times New Roman" w:cs="Times New Roman"/>
          <w:sz w:val="28"/>
          <w:szCs w:val="28"/>
          <w:lang w:val="en-US"/>
        </w:rPr>
        <w:t xml:space="preserve">Walczak, M., Drozd, A., Stoczyńska-Fidelus, E., Rieske, P., &amp; Grzela, D. (2016). Directed differentiation of human iPSC into insulin producing cells is </w:t>
      </w:r>
      <w:r w:rsidRPr="001A5D38">
        <w:rPr>
          <w:rFonts w:ascii="Times New Roman" w:hAnsi="Times New Roman" w:cs="Times New Roman"/>
          <w:sz w:val="28"/>
          <w:szCs w:val="28"/>
          <w:lang w:val="en-US"/>
        </w:rPr>
        <w:lastRenderedPageBreak/>
        <w:t xml:space="preserve">improved by induced expression of PDX1 and NKX6.1 factors in IPC progenitors. Journal of Translational Medicine, 14. </w:t>
      </w:r>
    </w:p>
    <w:p w14:paraId="6A359BF0"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105 </w:t>
      </w:r>
      <w:r w:rsidRPr="001A5D38">
        <w:rPr>
          <w:rFonts w:ascii="Times New Roman" w:hAnsi="Times New Roman" w:cs="Times New Roman"/>
          <w:sz w:val="28"/>
          <w:szCs w:val="28"/>
          <w:lang w:val="en-US"/>
        </w:rPr>
        <w:t xml:space="preserve">Wang, C., Abadpour, S., Olsen, P., Wang, D., Stokowiec, J., Chera, S., Ghila, L., Ræder, H., Krauss, S., Aizenshtadt, A., &amp; Scholz, H. (2024). Glucose Concentration in Regulating Induced Pluripotent Stem Cells Differentiation Toward Insulin-Producing Cells. Transplant International, 37. </w:t>
      </w:r>
    </w:p>
    <w:p w14:paraId="25AC35D5"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106 </w:t>
      </w:r>
      <w:r w:rsidRPr="001A5D38">
        <w:rPr>
          <w:rFonts w:ascii="Times New Roman" w:hAnsi="Times New Roman" w:cs="Times New Roman"/>
          <w:sz w:val="28"/>
          <w:szCs w:val="28"/>
          <w:lang w:val="en-US"/>
        </w:rPr>
        <w:t xml:space="preserve">Kuo, Y., Hsu, C., &amp; Rajesh, R. (2020). iPSCs-laden GDF8-grafted aldehyde hyaluronic acid-polyacrylamide inverted colloidal crystal constructs with controlled release of CHIR99021 and retinoic acid to generate insulin-producing cells. Journal of The Taiwan Institute of Chemical Engineers, 116, 223-237. </w:t>
      </w:r>
    </w:p>
    <w:p w14:paraId="5A99F894" w14:textId="77777777" w:rsidR="00741EBB" w:rsidRPr="001A5D38"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107 </w:t>
      </w:r>
      <w:r w:rsidRPr="001A5D38">
        <w:rPr>
          <w:rFonts w:ascii="Times New Roman" w:hAnsi="Times New Roman" w:cs="Times New Roman"/>
          <w:sz w:val="28"/>
          <w:szCs w:val="28"/>
          <w:lang w:val="en-US"/>
        </w:rPr>
        <w:t>Xu H., Tsang K.S., Chan J.C. et al. The combined expression of Pdx1 and MafA with Ngn3 of NeuroD improves the differentiation efficiency of mouse embryonic stem cells into insulin-producing cells. Cell Transplant. 2013; 22(1): 147-58.</w:t>
      </w:r>
    </w:p>
    <w:p w14:paraId="5FE23B8D"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108 </w:t>
      </w:r>
      <w:r w:rsidRPr="001A5D38">
        <w:rPr>
          <w:rFonts w:ascii="Times New Roman" w:hAnsi="Times New Roman" w:cs="Times New Roman"/>
          <w:sz w:val="28"/>
          <w:szCs w:val="28"/>
          <w:lang w:val="en-US"/>
        </w:rPr>
        <w:t xml:space="preserve">Nihad, M., P, S., &amp; Bose, B. (2021). Cell therapy research for Diabetes: Pancreatic β cell differentiation from pluripotent stem cells. Diabetes research and clinical practice, 109084. </w:t>
      </w:r>
    </w:p>
    <w:p w14:paraId="05137EBF" w14:textId="77777777" w:rsidR="00741EBB" w:rsidRPr="001A5D38" w:rsidRDefault="00741EBB" w:rsidP="00741EBB">
      <w:pPr>
        <w:spacing w:after="0" w:line="240" w:lineRule="auto"/>
        <w:ind w:firstLine="708"/>
        <w:jc w:val="both"/>
        <w:rPr>
          <w:rFonts w:ascii="Times New Roman" w:hAnsi="Times New Roman" w:cs="Times New Roman"/>
          <w:sz w:val="28"/>
          <w:szCs w:val="28"/>
          <w:lang w:val="it-IT"/>
        </w:rPr>
      </w:pPr>
      <w:r>
        <w:rPr>
          <w:rFonts w:ascii="Times New Roman" w:hAnsi="Times New Roman" w:cs="Times New Roman"/>
          <w:sz w:val="28"/>
          <w:szCs w:val="28"/>
          <w:lang w:val="en-US"/>
        </w:rPr>
        <w:t xml:space="preserve">109 </w:t>
      </w:r>
      <w:r w:rsidRPr="001A5D38">
        <w:rPr>
          <w:rFonts w:ascii="Times New Roman" w:hAnsi="Times New Roman" w:cs="Times New Roman"/>
          <w:sz w:val="28"/>
          <w:szCs w:val="28"/>
          <w:lang w:val="en-US"/>
        </w:rPr>
        <w:t xml:space="preserve">Da Silva Xavier, G. (2018). The Cells of the Islets of Langerhans. </w:t>
      </w:r>
      <w:r w:rsidRPr="001A5D38">
        <w:rPr>
          <w:rFonts w:ascii="Times New Roman" w:hAnsi="Times New Roman" w:cs="Times New Roman"/>
          <w:sz w:val="28"/>
          <w:szCs w:val="28"/>
          <w:lang w:val="it-IT"/>
        </w:rPr>
        <w:t xml:space="preserve">Journal of Clinical Medicine, 7. </w:t>
      </w:r>
    </w:p>
    <w:p w14:paraId="57F215CA" w14:textId="77777777" w:rsidR="00741EBB" w:rsidRPr="001A5D38" w:rsidRDefault="00741EBB" w:rsidP="00741EBB">
      <w:pPr>
        <w:spacing w:after="0" w:line="240" w:lineRule="auto"/>
        <w:jc w:val="both"/>
        <w:rPr>
          <w:rFonts w:ascii="Times New Roman" w:hAnsi="Times New Roman" w:cs="Times New Roman"/>
          <w:sz w:val="28"/>
          <w:szCs w:val="28"/>
          <w:lang w:val="en-US"/>
        </w:rPr>
      </w:pPr>
      <w:r w:rsidRPr="001A5D38">
        <w:rPr>
          <w:rFonts w:ascii="Times New Roman" w:hAnsi="Times New Roman" w:cs="Times New Roman"/>
          <w:sz w:val="28"/>
          <w:szCs w:val="28"/>
          <w:lang w:val="it-IT"/>
        </w:rPr>
        <w:t xml:space="preserve"> </w:t>
      </w:r>
      <w:r>
        <w:rPr>
          <w:rFonts w:ascii="Times New Roman" w:hAnsi="Times New Roman" w:cs="Times New Roman"/>
          <w:sz w:val="28"/>
          <w:szCs w:val="28"/>
          <w:lang w:val="it-IT"/>
        </w:rPr>
        <w:tab/>
        <w:t>110</w:t>
      </w:r>
      <w:r w:rsidRPr="001A5D38">
        <w:rPr>
          <w:rFonts w:ascii="Times New Roman" w:hAnsi="Times New Roman" w:cs="Times New Roman"/>
          <w:sz w:val="28"/>
          <w:szCs w:val="28"/>
          <w:lang w:val="it-IT"/>
        </w:rPr>
        <w:t xml:space="preserve"> Gil-Rivera, M., Medina-Gali, R., Martinez-Pinna, J., &amp; Soriano, S. (2021). </w:t>
      </w:r>
      <w:r w:rsidRPr="001A5D38">
        <w:rPr>
          <w:rFonts w:ascii="Times New Roman" w:hAnsi="Times New Roman" w:cs="Times New Roman"/>
          <w:sz w:val="28"/>
          <w:szCs w:val="28"/>
          <w:lang w:val="en-US"/>
        </w:rPr>
        <w:t xml:space="preserve">Physiology of pancreatic β-cells: Ion channels and molecular mechanisms implicated in stimulus-secretion coupling. International review of cell and molecular biology, 359, 287-323. </w:t>
      </w:r>
    </w:p>
    <w:p w14:paraId="7D3ACD42" w14:textId="77777777" w:rsidR="00741EBB" w:rsidRDefault="00741EBB" w:rsidP="00741EBB">
      <w:pPr>
        <w:spacing w:after="0" w:line="240" w:lineRule="auto"/>
        <w:jc w:val="both"/>
        <w:rPr>
          <w:rFonts w:ascii="Times New Roman" w:hAnsi="Times New Roman" w:cs="Times New Roman"/>
          <w:sz w:val="28"/>
          <w:szCs w:val="28"/>
          <w:lang w:val="en-US"/>
        </w:rPr>
      </w:pPr>
      <w:r w:rsidRPr="00C43836">
        <w:rPr>
          <w:rFonts w:ascii="Times New Roman" w:hAnsi="Times New Roman" w:cs="Times New Roman"/>
          <w:sz w:val="28"/>
          <w:szCs w:val="28"/>
          <w:lang w:val="it-IT"/>
        </w:rPr>
        <w:t xml:space="preserve">  </w:t>
      </w:r>
      <w:r>
        <w:rPr>
          <w:rFonts w:ascii="Times New Roman" w:hAnsi="Times New Roman" w:cs="Times New Roman"/>
          <w:sz w:val="28"/>
          <w:szCs w:val="28"/>
          <w:lang w:val="it-IT"/>
        </w:rPr>
        <w:tab/>
      </w:r>
      <w:r w:rsidRPr="001A5D38">
        <w:rPr>
          <w:rFonts w:ascii="Times New Roman" w:hAnsi="Times New Roman" w:cs="Times New Roman"/>
          <w:sz w:val="28"/>
          <w:szCs w:val="28"/>
          <w:lang w:val="it-IT"/>
        </w:rPr>
        <w:t>1</w:t>
      </w:r>
      <w:r>
        <w:rPr>
          <w:rFonts w:ascii="Times New Roman" w:hAnsi="Times New Roman" w:cs="Times New Roman"/>
          <w:sz w:val="28"/>
          <w:szCs w:val="28"/>
          <w:lang w:val="it-IT"/>
        </w:rPr>
        <w:t xml:space="preserve">11 </w:t>
      </w:r>
      <w:r w:rsidRPr="001A5D38">
        <w:rPr>
          <w:rFonts w:ascii="Times New Roman" w:hAnsi="Times New Roman" w:cs="Times New Roman"/>
          <w:sz w:val="28"/>
          <w:szCs w:val="28"/>
          <w:lang w:val="it-IT"/>
        </w:rPr>
        <w:t xml:space="preserve">Márquez-Aguirre A.L., Canales-Aguirre A.A., Padilla-Camberos E. et al. </w:t>
      </w:r>
      <w:r w:rsidRPr="001A5D38">
        <w:rPr>
          <w:rFonts w:ascii="Times New Roman" w:hAnsi="Times New Roman" w:cs="Times New Roman"/>
          <w:sz w:val="28"/>
          <w:szCs w:val="28"/>
          <w:lang w:val="en-US"/>
        </w:rPr>
        <w:t>Development of the endocrine pancreas and novel strategies for β-cell mass restoration and diabetes therapy. Braz. J. Med. Biol. Res. 2015; 48(9): 765-76.</w:t>
      </w:r>
    </w:p>
    <w:p w14:paraId="53E145E0"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112 </w:t>
      </w:r>
      <w:r w:rsidRPr="001A5D38">
        <w:rPr>
          <w:rFonts w:ascii="Times New Roman" w:hAnsi="Times New Roman" w:cs="Times New Roman"/>
          <w:sz w:val="28"/>
          <w:szCs w:val="28"/>
          <w:lang w:val="en-US"/>
        </w:rPr>
        <w:t xml:space="preserve">Hogrebe, N., Maxwell, K., Augsornworawat, P., &amp; Millman, J. (2021). Generation of insulin-producing pancreatic β cells from multiple human stem cell lines. Nature Protocols, 16, 4109 - 4143. </w:t>
      </w:r>
    </w:p>
    <w:p w14:paraId="0442879B" w14:textId="77777777" w:rsidR="00741EBB" w:rsidRPr="00F2262A" w:rsidRDefault="00741EBB" w:rsidP="00741EBB">
      <w:pPr>
        <w:spacing w:after="0" w:line="240" w:lineRule="auto"/>
        <w:ind w:firstLine="708"/>
        <w:jc w:val="both"/>
        <w:rPr>
          <w:rFonts w:ascii="Times New Roman" w:hAnsi="Times New Roman" w:cs="Times New Roman"/>
          <w:sz w:val="28"/>
          <w:szCs w:val="28"/>
          <w:lang w:val="it-IT"/>
        </w:rPr>
      </w:pPr>
      <w:r>
        <w:rPr>
          <w:rFonts w:ascii="Times New Roman" w:hAnsi="Times New Roman" w:cs="Times New Roman"/>
          <w:sz w:val="28"/>
          <w:szCs w:val="28"/>
          <w:lang w:val="en-US"/>
        </w:rPr>
        <w:t xml:space="preserve">113 </w:t>
      </w:r>
      <w:r w:rsidRPr="001A5D38">
        <w:rPr>
          <w:rFonts w:ascii="Times New Roman" w:hAnsi="Times New Roman" w:cs="Times New Roman"/>
          <w:sz w:val="28"/>
          <w:szCs w:val="28"/>
          <w:lang w:val="en-US"/>
        </w:rPr>
        <w:t xml:space="preserve">Murtaugh, L. (2006). Pancreas and beta-cell development: from the actual to the possible. 134, 427 - 438. </w:t>
      </w:r>
    </w:p>
    <w:p w14:paraId="07590800" w14:textId="77777777" w:rsidR="00741EBB" w:rsidRDefault="00741EBB" w:rsidP="00741EBB">
      <w:pPr>
        <w:spacing w:after="0" w:line="240" w:lineRule="auto"/>
        <w:jc w:val="both"/>
        <w:rPr>
          <w:rFonts w:ascii="Times New Roman" w:hAnsi="Times New Roman" w:cs="Times New Roman"/>
          <w:sz w:val="28"/>
          <w:szCs w:val="28"/>
          <w:lang w:val="en-US"/>
        </w:rPr>
      </w:pPr>
      <w:r w:rsidRPr="001A5D38">
        <w:rPr>
          <w:rFonts w:ascii="Times New Roman" w:hAnsi="Times New Roman" w:cs="Times New Roman"/>
          <w:sz w:val="28"/>
          <w:szCs w:val="28"/>
          <w:lang w:val="it-IT"/>
        </w:rPr>
        <w:t xml:space="preserve">  </w:t>
      </w:r>
      <w:r>
        <w:rPr>
          <w:rFonts w:ascii="Times New Roman" w:hAnsi="Times New Roman" w:cs="Times New Roman"/>
          <w:sz w:val="28"/>
          <w:szCs w:val="28"/>
          <w:lang w:val="it-IT"/>
        </w:rPr>
        <w:tab/>
      </w:r>
      <w:r w:rsidRPr="001A5D38">
        <w:rPr>
          <w:rFonts w:ascii="Times New Roman" w:hAnsi="Times New Roman" w:cs="Times New Roman"/>
          <w:sz w:val="28"/>
          <w:szCs w:val="28"/>
          <w:lang w:val="it-IT"/>
        </w:rPr>
        <w:t>1</w:t>
      </w:r>
      <w:r>
        <w:rPr>
          <w:rFonts w:ascii="Times New Roman" w:hAnsi="Times New Roman" w:cs="Times New Roman"/>
          <w:sz w:val="28"/>
          <w:szCs w:val="28"/>
          <w:lang w:val="it-IT"/>
        </w:rPr>
        <w:t xml:space="preserve">14 </w:t>
      </w:r>
      <w:r w:rsidRPr="001A5D38">
        <w:rPr>
          <w:rFonts w:ascii="Times New Roman" w:hAnsi="Times New Roman" w:cs="Times New Roman"/>
          <w:sz w:val="28"/>
          <w:szCs w:val="28"/>
          <w:lang w:val="it-IT"/>
        </w:rPr>
        <w:t xml:space="preserve">Jeon J., Correa-Medina M., Ricordi C. et al. </w:t>
      </w:r>
      <w:r w:rsidRPr="001A5D38">
        <w:rPr>
          <w:rFonts w:ascii="Times New Roman" w:hAnsi="Times New Roman" w:cs="Times New Roman"/>
          <w:sz w:val="28"/>
          <w:szCs w:val="28"/>
          <w:lang w:val="en-US"/>
        </w:rPr>
        <w:t>Endocrine cell clustering during human pancreas development. J. Histochem. Cytochem. 2009; 57(9): 811-24</w:t>
      </w:r>
    </w:p>
    <w:p w14:paraId="7D948E6F"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115 </w:t>
      </w:r>
      <w:r w:rsidRPr="001A5D38">
        <w:rPr>
          <w:rFonts w:ascii="Times New Roman" w:hAnsi="Times New Roman" w:cs="Times New Roman"/>
          <w:sz w:val="28"/>
          <w:szCs w:val="28"/>
          <w:lang w:val="en-US"/>
        </w:rPr>
        <w:t>Velazco-Cruz, L., Song, J., Maxwell, K., Goedegebuure, M., Augsornworawat, P., Hogrebe, N., &amp; Millman, J. (2019). Acquisition of Dynamic Function in Human Stem Cell-Derived β Cells. Stem Cell Reports, 12, 351 - 365. https://doi.org/10.1016/j.stemcr.2018.12.012.</w:t>
      </w:r>
    </w:p>
    <w:p w14:paraId="47293F7F"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116 </w:t>
      </w:r>
      <w:r w:rsidRPr="001A5D38">
        <w:rPr>
          <w:rFonts w:ascii="Times New Roman" w:hAnsi="Times New Roman" w:cs="Times New Roman"/>
          <w:sz w:val="28"/>
          <w:szCs w:val="28"/>
          <w:lang w:val="en-US"/>
        </w:rPr>
        <w:t xml:space="preserve">Rutter, G., Pullen, T., Hodson, D., &amp; Martinez-Sánchez, A. (2015). Pancreatic β-cell identity, glucose sensing and the control of insulin secretion. The Biochemical journal, 466 2, 203-18. </w:t>
      </w:r>
    </w:p>
    <w:p w14:paraId="1475B8B1" w14:textId="77777777" w:rsidR="00741EBB" w:rsidRPr="001A5D38"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117 </w:t>
      </w:r>
      <w:r w:rsidRPr="001A5D38">
        <w:rPr>
          <w:rFonts w:ascii="Times New Roman" w:hAnsi="Times New Roman" w:cs="Times New Roman"/>
          <w:sz w:val="28"/>
          <w:szCs w:val="28"/>
          <w:lang w:val="en-US"/>
        </w:rPr>
        <w:t xml:space="preserve">Al-Khawaga, S., Memon, B., Butler, A., Taheri, S., Abou-Samra, A., &amp; Abdelalim, E. (2018). Pathways governing development of stem cell‐derived pancreatic β cells: lessons from embryogenesis. Biological Reviews, 93. </w:t>
      </w:r>
    </w:p>
    <w:p w14:paraId="033B11B5" w14:textId="77777777" w:rsidR="00741EBB" w:rsidRDefault="00741EBB" w:rsidP="00741EBB">
      <w:pPr>
        <w:spacing w:after="0" w:line="240" w:lineRule="auto"/>
        <w:jc w:val="both"/>
        <w:rPr>
          <w:rFonts w:ascii="Times New Roman" w:hAnsi="Times New Roman" w:cs="Times New Roman"/>
          <w:sz w:val="28"/>
          <w:szCs w:val="28"/>
          <w:lang w:val="en-US"/>
        </w:rPr>
      </w:pPr>
      <w:r w:rsidRPr="001A5D38">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ab/>
        <w:t>118</w:t>
      </w:r>
      <w:r w:rsidRPr="001A5D38">
        <w:rPr>
          <w:rFonts w:ascii="Times New Roman" w:hAnsi="Times New Roman" w:cs="Times New Roman"/>
          <w:sz w:val="28"/>
          <w:szCs w:val="28"/>
          <w:lang w:val="en-US"/>
        </w:rPr>
        <w:t xml:space="preserve"> Jang, D., Matthews, K., Deng, P., Berryman, S., Nian, C., Duffy, S., Lynn, F., &amp; H. (2024). Single cell glucose-stimulated insulin secretion assay using nanowell-in-microwell plates. Lab on a chip. </w:t>
      </w:r>
    </w:p>
    <w:p w14:paraId="0C22F119" w14:textId="77777777" w:rsidR="00741EBB" w:rsidRPr="001A5D38" w:rsidRDefault="00741EBB" w:rsidP="00741EBB">
      <w:pPr>
        <w:spacing w:after="0" w:line="240" w:lineRule="auto"/>
        <w:jc w:val="both"/>
        <w:rPr>
          <w:rFonts w:ascii="Times New Roman" w:hAnsi="Times New Roman" w:cs="Times New Roman"/>
          <w:sz w:val="28"/>
          <w:szCs w:val="28"/>
          <w:lang w:val="en-US"/>
        </w:rPr>
      </w:pPr>
      <w:r w:rsidRPr="00EF0C99">
        <w:rPr>
          <w:rFonts w:ascii="Times New Roman" w:hAnsi="Times New Roman" w:cs="Times New Roman"/>
          <w:sz w:val="28"/>
          <w:szCs w:val="28"/>
          <w:lang w:val="it-IT"/>
        </w:rPr>
        <w:t xml:space="preserve"> </w:t>
      </w:r>
      <w:r w:rsidRPr="00EF0C99">
        <w:rPr>
          <w:rFonts w:ascii="Times New Roman" w:hAnsi="Times New Roman" w:cs="Times New Roman"/>
          <w:sz w:val="28"/>
          <w:szCs w:val="28"/>
          <w:lang w:val="it-IT"/>
        </w:rPr>
        <w:tab/>
      </w:r>
      <w:r>
        <w:rPr>
          <w:rFonts w:ascii="Times New Roman" w:hAnsi="Times New Roman" w:cs="Times New Roman"/>
          <w:sz w:val="28"/>
          <w:szCs w:val="28"/>
          <w:lang w:val="it-IT"/>
        </w:rPr>
        <w:t>119</w:t>
      </w:r>
      <w:r w:rsidRPr="00EF0C99">
        <w:rPr>
          <w:rFonts w:ascii="Times New Roman" w:hAnsi="Times New Roman" w:cs="Times New Roman"/>
          <w:sz w:val="28"/>
          <w:szCs w:val="28"/>
          <w:lang w:val="it-IT"/>
        </w:rPr>
        <w:t xml:space="preserve"> Shigeto, H., Ono, T., Ikeda, T., Hirota, R., Ishida, T., Kuroda, A., &amp; Funabashi, H. (2019). </w:t>
      </w:r>
      <w:r w:rsidRPr="001A5D38">
        <w:rPr>
          <w:rFonts w:ascii="Times New Roman" w:hAnsi="Times New Roman" w:cs="Times New Roman"/>
          <w:sz w:val="28"/>
          <w:szCs w:val="28"/>
          <w:lang w:val="en-US"/>
        </w:rPr>
        <w:t xml:space="preserve">Insulin sensor cells for the analysis of insulin secretion responses in single living pancreatic β cells. The Analyst, 144 12, 3765-3772. </w:t>
      </w:r>
    </w:p>
    <w:p w14:paraId="3388033C" w14:textId="77777777" w:rsidR="00741EBB" w:rsidRPr="00F2262A" w:rsidRDefault="00741EBB" w:rsidP="00741EBB">
      <w:pPr>
        <w:spacing w:after="0" w:line="240" w:lineRule="auto"/>
        <w:jc w:val="both"/>
        <w:rPr>
          <w:rFonts w:ascii="Times New Roman" w:hAnsi="Times New Roman" w:cs="Times New Roman"/>
          <w:sz w:val="28"/>
          <w:szCs w:val="28"/>
          <w:lang w:val="en-US"/>
        </w:rPr>
      </w:pPr>
      <w:r w:rsidRPr="00EF0C99">
        <w:rPr>
          <w:rFonts w:ascii="Times New Roman" w:hAnsi="Times New Roman" w:cs="Times New Roman"/>
          <w:sz w:val="28"/>
          <w:szCs w:val="28"/>
          <w:lang w:val="it-IT"/>
        </w:rPr>
        <w:t xml:space="preserve"> </w:t>
      </w:r>
      <w:r>
        <w:rPr>
          <w:rFonts w:ascii="Times New Roman" w:hAnsi="Times New Roman" w:cs="Times New Roman"/>
          <w:sz w:val="28"/>
          <w:szCs w:val="28"/>
          <w:lang w:val="it-IT"/>
        </w:rPr>
        <w:tab/>
      </w:r>
      <w:r w:rsidRPr="00EF0C99">
        <w:rPr>
          <w:rFonts w:ascii="Times New Roman" w:hAnsi="Times New Roman" w:cs="Times New Roman"/>
          <w:sz w:val="28"/>
          <w:szCs w:val="28"/>
          <w:lang w:val="it-IT"/>
        </w:rPr>
        <w:t>12</w:t>
      </w:r>
      <w:r>
        <w:rPr>
          <w:rFonts w:ascii="Times New Roman" w:hAnsi="Times New Roman" w:cs="Times New Roman"/>
          <w:sz w:val="28"/>
          <w:szCs w:val="28"/>
          <w:lang w:val="it-IT"/>
        </w:rPr>
        <w:t>0</w:t>
      </w:r>
      <w:r w:rsidRPr="00EF0C99">
        <w:rPr>
          <w:rFonts w:ascii="Times New Roman" w:hAnsi="Times New Roman" w:cs="Times New Roman"/>
          <w:sz w:val="28"/>
          <w:szCs w:val="28"/>
          <w:lang w:val="it-IT"/>
        </w:rPr>
        <w:t xml:space="preserve"> Toffolo, G., Breda, E., Cavaghan, M., Ehrmann, D., Polonsky, K., &amp; Cobelli, C. (2001). </w:t>
      </w:r>
      <w:r w:rsidRPr="001A5D38">
        <w:rPr>
          <w:rFonts w:ascii="Times New Roman" w:hAnsi="Times New Roman" w:cs="Times New Roman"/>
          <w:sz w:val="28"/>
          <w:szCs w:val="28"/>
          <w:lang w:val="en-US"/>
        </w:rPr>
        <w:t xml:space="preserve">Quantitative indexes of beta-cell function during graded up&amp;down glucose infusion from C-peptide minimal models. American journal of physiology. Endocrinology and metabolism, 280 1, E2-10. </w:t>
      </w:r>
    </w:p>
    <w:p w14:paraId="03F0D348"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1A5D38">
        <w:rPr>
          <w:rFonts w:ascii="Times New Roman" w:hAnsi="Times New Roman" w:cs="Times New Roman"/>
          <w:sz w:val="28"/>
          <w:szCs w:val="28"/>
          <w:lang w:val="it-IT"/>
        </w:rPr>
        <w:t>12</w:t>
      </w:r>
      <w:r>
        <w:rPr>
          <w:rFonts w:ascii="Times New Roman" w:hAnsi="Times New Roman" w:cs="Times New Roman"/>
          <w:sz w:val="28"/>
          <w:szCs w:val="28"/>
          <w:lang w:val="it-IT"/>
        </w:rPr>
        <w:t xml:space="preserve">1 </w:t>
      </w:r>
      <w:r w:rsidRPr="001A5D38">
        <w:rPr>
          <w:rFonts w:ascii="Times New Roman" w:hAnsi="Times New Roman" w:cs="Times New Roman"/>
          <w:sz w:val="28"/>
          <w:szCs w:val="28"/>
          <w:lang w:val="it-IT"/>
        </w:rPr>
        <w:t xml:space="preserve">Boscolo, F., Faggionato, E., Vella, A., &amp; Man, D. (2024). </w:t>
      </w:r>
      <w:r w:rsidRPr="001A5D38">
        <w:rPr>
          <w:rFonts w:ascii="Times New Roman" w:hAnsi="Times New Roman" w:cs="Times New Roman"/>
          <w:sz w:val="28"/>
          <w:szCs w:val="28"/>
          <w:lang w:val="en-US"/>
        </w:rPr>
        <w:t xml:space="preserve">1551-P: Impaired ß-Cell Responsiveness to Glucagon in Type 2 Diabetes Mellitus Assessed by a New C-Peptide Minimal Model. Diabetes. </w:t>
      </w:r>
    </w:p>
    <w:p w14:paraId="48E6281E" w14:textId="77777777" w:rsidR="00741EBB" w:rsidRPr="0015273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122 </w:t>
      </w:r>
      <w:r w:rsidRPr="0015273E">
        <w:rPr>
          <w:rFonts w:ascii="Times New Roman" w:hAnsi="Times New Roman" w:cs="Times New Roman"/>
          <w:sz w:val="28"/>
          <w:szCs w:val="28"/>
          <w:lang w:val="en-US"/>
        </w:rPr>
        <w:t xml:space="preserve">Wang, C., Abadpour, S., Olsen, P., Wang, D., Stokowiec, J., Chera, S., Ghila, L., Ræder, H., Krauss, S., Aizenshtadt, A., &amp; Scholz, H. (2024). Glucose Concentration in Regulating Induced Pluripotent Stem Cells Differentiation Toward Insulin-Producing Cells. Transplant International, 37. </w:t>
      </w:r>
    </w:p>
    <w:p w14:paraId="409DD683" w14:textId="77777777" w:rsidR="00741EBB" w:rsidRPr="00F2262A" w:rsidRDefault="00741EBB" w:rsidP="00741EBB">
      <w:pPr>
        <w:spacing w:after="0" w:line="240" w:lineRule="auto"/>
        <w:jc w:val="both"/>
        <w:rPr>
          <w:rFonts w:ascii="Times New Roman" w:hAnsi="Times New Roman" w:cs="Times New Roman"/>
          <w:sz w:val="28"/>
          <w:szCs w:val="28"/>
          <w:lang w:val="it-IT"/>
        </w:rPr>
      </w:pPr>
      <w:r w:rsidRPr="0015273E">
        <w:rPr>
          <w:rFonts w:ascii="Times New Roman" w:hAnsi="Times New Roman" w:cs="Times New Roman"/>
          <w:sz w:val="28"/>
          <w:szCs w:val="28"/>
          <w:lang w:val="en-US"/>
        </w:rPr>
        <w:t xml:space="preserve"> </w:t>
      </w:r>
      <w:r>
        <w:rPr>
          <w:rFonts w:ascii="Times New Roman" w:hAnsi="Times New Roman" w:cs="Times New Roman"/>
          <w:sz w:val="28"/>
          <w:szCs w:val="28"/>
          <w:lang w:val="en-US"/>
        </w:rPr>
        <w:tab/>
        <w:t>123</w:t>
      </w:r>
      <w:r w:rsidRPr="0015273E">
        <w:rPr>
          <w:rFonts w:ascii="Times New Roman" w:hAnsi="Times New Roman" w:cs="Times New Roman"/>
          <w:sz w:val="28"/>
          <w:szCs w:val="28"/>
          <w:lang w:val="en-US"/>
        </w:rPr>
        <w:t xml:space="preserve"> Chen, Z., Wang, J., Sun, W., Archibong, E., Kahkoska, A., Zhang, X., Lu, Y., Ligler, F., Buse, J., &amp; Gu, Z. (2018). Synthetic beta cells for fusion-mediated dynamic insulin secretion. Nature chemical biology, 14 1, 86-93. </w:t>
      </w:r>
    </w:p>
    <w:p w14:paraId="023B2607" w14:textId="77777777" w:rsidR="00741EBB" w:rsidRPr="0015273E" w:rsidRDefault="00741EBB" w:rsidP="00741EBB">
      <w:pPr>
        <w:spacing w:after="0" w:line="240" w:lineRule="auto"/>
        <w:ind w:firstLine="708"/>
        <w:jc w:val="both"/>
        <w:rPr>
          <w:rFonts w:ascii="Times New Roman" w:hAnsi="Times New Roman" w:cs="Times New Roman"/>
          <w:sz w:val="28"/>
          <w:szCs w:val="28"/>
          <w:lang w:val="en-US"/>
        </w:rPr>
      </w:pPr>
      <w:r w:rsidRPr="0015273E">
        <w:rPr>
          <w:rFonts w:ascii="Times New Roman" w:hAnsi="Times New Roman" w:cs="Times New Roman"/>
          <w:sz w:val="28"/>
          <w:szCs w:val="28"/>
          <w:lang w:val="it-IT"/>
        </w:rPr>
        <w:t xml:space="preserve">124    Toffolo, G., Breda, E., Cavaghan, M., Ehrmann, D., Polonsky, K., &amp; Cobelli, C. (2001). </w:t>
      </w:r>
      <w:r w:rsidRPr="0015273E">
        <w:rPr>
          <w:rFonts w:ascii="Times New Roman" w:hAnsi="Times New Roman" w:cs="Times New Roman"/>
          <w:sz w:val="28"/>
          <w:szCs w:val="28"/>
          <w:lang w:val="en-US"/>
        </w:rPr>
        <w:t xml:space="preserve">Quantitative indexes of beta-cell function during graded up&amp;down glucose infusion from C-peptide minimal models. American journal of physiology. Endocrinology and metabolism, 280 1, E2-10. </w:t>
      </w:r>
    </w:p>
    <w:p w14:paraId="322E8421" w14:textId="77777777" w:rsidR="00741EBB" w:rsidRPr="0015273E" w:rsidRDefault="00741EBB" w:rsidP="00741EBB">
      <w:pPr>
        <w:spacing w:after="0" w:line="240" w:lineRule="auto"/>
        <w:jc w:val="both"/>
        <w:rPr>
          <w:rFonts w:ascii="Times New Roman" w:hAnsi="Times New Roman" w:cs="Times New Roman"/>
          <w:sz w:val="28"/>
          <w:szCs w:val="28"/>
          <w:lang w:val="en-US"/>
        </w:rPr>
      </w:pPr>
      <w:r w:rsidRPr="00EF0C99">
        <w:rPr>
          <w:rFonts w:ascii="Times New Roman" w:hAnsi="Times New Roman" w:cs="Times New Roman"/>
          <w:sz w:val="28"/>
          <w:szCs w:val="28"/>
          <w:lang w:val="it-IT"/>
        </w:rPr>
        <w:t xml:space="preserve"> </w:t>
      </w:r>
      <w:r>
        <w:rPr>
          <w:rFonts w:ascii="Times New Roman" w:hAnsi="Times New Roman" w:cs="Times New Roman"/>
          <w:sz w:val="28"/>
          <w:szCs w:val="28"/>
          <w:lang w:val="it-IT"/>
        </w:rPr>
        <w:tab/>
      </w:r>
      <w:r w:rsidRPr="00EF0C99">
        <w:rPr>
          <w:rFonts w:ascii="Times New Roman" w:hAnsi="Times New Roman" w:cs="Times New Roman"/>
          <w:sz w:val="28"/>
          <w:szCs w:val="28"/>
          <w:lang w:val="it-IT"/>
        </w:rPr>
        <w:t>12</w:t>
      </w:r>
      <w:r>
        <w:rPr>
          <w:rFonts w:ascii="Times New Roman" w:hAnsi="Times New Roman" w:cs="Times New Roman"/>
          <w:sz w:val="28"/>
          <w:szCs w:val="28"/>
          <w:lang w:val="it-IT"/>
        </w:rPr>
        <w:t>5</w:t>
      </w:r>
      <w:r w:rsidRPr="00EF0C99">
        <w:rPr>
          <w:rFonts w:ascii="Times New Roman" w:hAnsi="Times New Roman" w:cs="Times New Roman"/>
          <w:sz w:val="28"/>
          <w:szCs w:val="28"/>
          <w:lang w:val="it-IT"/>
        </w:rPr>
        <w:t xml:space="preserve"> </w:t>
      </w:r>
      <w:r w:rsidRPr="0015273E">
        <w:rPr>
          <w:rFonts w:ascii="Times New Roman" w:hAnsi="Times New Roman" w:cs="Times New Roman"/>
          <w:sz w:val="28"/>
          <w:szCs w:val="28"/>
          <w:lang w:val="it-IT"/>
        </w:rPr>
        <w:t xml:space="preserve">Boscolo, F., Faggionato, E., Vella, A., &amp; Man, D. (2024). </w:t>
      </w:r>
      <w:r w:rsidRPr="0015273E">
        <w:rPr>
          <w:rFonts w:ascii="Times New Roman" w:hAnsi="Times New Roman" w:cs="Times New Roman"/>
          <w:sz w:val="28"/>
          <w:szCs w:val="28"/>
          <w:lang w:val="en-US"/>
        </w:rPr>
        <w:t xml:space="preserve">1551-P: Impaired ß-Cell Responsiveness to Glucagon in Type 2 Diabetes Mellitus Assessed by a New C-Peptide Minimal Model. Diabetes. </w:t>
      </w:r>
    </w:p>
    <w:p w14:paraId="3D8FB890" w14:textId="77777777" w:rsidR="00741EBB" w:rsidRPr="0015273E" w:rsidRDefault="00741EBB" w:rsidP="00741EBB">
      <w:pPr>
        <w:spacing w:after="0" w:line="240" w:lineRule="auto"/>
        <w:jc w:val="both"/>
        <w:rPr>
          <w:rFonts w:ascii="Times New Roman" w:hAnsi="Times New Roman" w:cs="Times New Roman"/>
          <w:sz w:val="28"/>
          <w:szCs w:val="28"/>
          <w:lang w:val="en-US"/>
        </w:rPr>
      </w:pPr>
      <w:r w:rsidRPr="0015273E">
        <w:rPr>
          <w:rFonts w:ascii="Times New Roman" w:hAnsi="Times New Roman" w:cs="Times New Roman"/>
          <w:sz w:val="28"/>
          <w:szCs w:val="28"/>
          <w:lang w:val="en-US"/>
        </w:rPr>
        <w:t xml:space="preserve"> </w:t>
      </w:r>
      <w:r>
        <w:rPr>
          <w:rFonts w:ascii="Times New Roman" w:hAnsi="Times New Roman" w:cs="Times New Roman"/>
          <w:sz w:val="28"/>
          <w:szCs w:val="28"/>
          <w:lang w:val="en-US"/>
        </w:rPr>
        <w:tab/>
        <w:t>126</w:t>
      </w:r>
      <w:r w:rsidRPr="0015273E">
        <w:rPr>
          <w:rFonts w:ascii="Times New Roman" w:hAnsi="Times New Roman" w:cs="Times New Roman"/>
          <w:sz w:val="28"/>
          <w:szCs w:val="28"/>
          <w:lang w:val="en-US"/>
        </w:rPr>
        <w:t xml:space="preserve"> Šepac, A., Bosnjak, Z., Seiwerth, S., Sikirić, S., Džombeta, T., Kulić, A., Karsaj, J., &amp; Sedlic, F. (2021). Human C2a and C6a iPSC lines and H9 ESC line have less efficient cardiomyogenesis than H1 ESC line: Beating enhances cardiac differentiation. The International journal of developmental biology, 65 10-11-12, 537-543. </w:t>
      </w:r>
    </w:p>
    <w:p w14:paraId="4DA83D3C" w14:textId="77777777" w:rsidR="00741EBB" w:rsidRDefault="00741EBB" w:rsidP="00741EBB">
      <w:pPr>
        <w:spacing w:after="0" w:line="240" w:lineRule="auto"/>
        <w:jc w:val="both"/>
        <w:rPr>
          <w:rFonts w:ascii="Times New Roman" w:hAnsi="Times New Roman" w:cs="Times New Roman"/>
          <w:sz w:val="28"/>
          <w:szCs w:val="28"/>
          <w:lang w:val="en-US"/>
        </w:rPr>
      </w:pPr>
      <w:r w:rsidRPr="00EF0C99">
        <w:rPr>
          <w:rFonts w:ascii="Times New Roman" w:hAnsi="Times New Roman" w:cs="Times New Roman"/>
          <w:sz w:val="28"/>
          <w:szCs w:val="28"/>
          <w:lang w:val="it-IT"/>
        </w:rPr>
        <w:t xml:space="preserve"> </w:t>
      </w:r>
      <w:r>
        <w:rPr>
          <w:rFonts w:ascii="Times New Roman" w:hAnsi="Times New Roman" w:cs="Times New Roman"/>
          <w:sz w:val="28"/>
          <w:szCs w:val="28"/>
          <w:lang w:val="it-IT"/>
        </w:rPr>
        <w:tab/>
      </w:r>
      <w:r w:rsidRPr="00EF0C99">
        <w:rPr>
          <w:rFonts w:ascii="Times New Roman" w:hAnsi="Times New Roman" w:cs="Times New Roman"/>
          <w:sz w:val="28"/>
          <w:szCs w:val="28"/>
          <w:lang w:val="it-IT"/>
        </w:rPr>
        <w:t>12</w:t>
      </w:r>
      <w:r>
        <w:rPr>
          <w:rFonts w:ascii="Times New Roman" w:hAnsi="Times New Roman" w:cs="Times New Roman"/>
          <w:sz w:val="28"/>
          <w:szCs w:val="28"/>
          <w:lang w:val="it-IT"/>
        </w:rPr>
        <w:t>7</w:t>
      </w:r>
      <w:r w:rsidRPr="00EF0C99">
        <w:rPr>
          <w:rFonts w:ascii="Times New Roman" w:hAnsi="Times New Roman" w:cs="Times New Roman"/>
          <w:sz w:val="28"/>
          <w:szCs w:val="28"/>
          <w:lang w:val="it-IT"/>
        </w:rPr>
        <w:t xml:space="preserve"> </w:t>
      </w:r>
      <w:r w:rsidRPr="0015273E">
        <w:rPr>
          <w:rFonts w:ascii="Times New Roman" w:hAnsi="Times New Roman" w:cs="Times New Roman"/>
          <w:sz w:val="28"/>
          <w:szCs w:val="28"/>
          <w:lang w:val="it-IT"/>
        </w:rPr>
        <w:t xml:space="preserve">Moore, J., Fu, J., Chan, Y., Lin, D., Tran, H., Tse, H., &amp; Li, R. (2008). </w:t>
      </w:r>
      <w:r w:rsidRPr="0015273E">
        <w:rPr>
          <w:rFonts w:ascii="Times New Roman" w:hAnsi="Times New Roman" w:cs="Times New Roman"/>
          <w:sz w:val="28"/>
          <w:szCs w:val="28"/>
          <w:lang w:val="en-US"/>
        </w:rPr>
        <w:t xml:space="preserve">Distinct cardiogenic preferences of two human embryonic stem cell (hESC) lines are imprinted in their proteomes in the pluripotent state. Biochemical and biophysical research communications, 372 4, 553-8. </w:t>
      </w:r>
    </w:p>
    <w:p w14:paraId="4A42073B"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it-IT"/>
        </w:rPr>
        <w:t xml:space="preserve">128 </w:t>
      </w:r>
      <w:r w:rsidRPr="0015273E">
        <w:rPr>
          <w:rFonts w:ascii="Times New Roman" w:hAnsi="Times New Roman" w:cs="Times New Roman"/>
          <w:sz w:val="28"/>
          <w:szCs w:val="28"/>
          <w:lang w:val="it-IT"/>
        </w:rPr>
        <w:t xml:space="preserve">Wu, W., Liu, J., Su, Z., Li, Z., , N., Huang, K., Zhou, T., &amp; Wang, L. (2018). </w:t>
      </w:r>
      <w:r w:rsidRPr="0015273E">
        <w:rPr>
          <w:rFonts w:ascii="Times New Roman" w:hAnsi="Times New Roman" w:cs="Times New Roman"/>
          <w:sz w:val="28"/>
          <w:szCs w:val="28"/>
          <w:lang w:val="en-US"/>
        </w:rPr>
        <w:t xml:space="preserve">Generation of H1 PAX6WT/EGFP reporter cells to purify PAX6 positive neural stem/progenitor cells. Biochemical and biophysical research communications, 502 4, 442-449. </w:t>
      </w:r>
    </w:p>
    <w:p w14:paraId="621C3381"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129 </w:t>
      </w:r>
      <w:r w:rsidRPr="0015273E">
        <w:rPr>
          <w:rFonts w:ascii="Times New Roman" w:hAnsi="Times New Roman" w:cs="Times New Roman"/>
          <w:sz w:val="28"/>
          <w:szCs w:val="28"/>
          <w:lang w:val="en-US"/>
        </w:rPr>
        <w:t>Chang, K., Nelson, A., Fields, P., Hesson, J., Ulyanova, T., Cao, H., Nakamoto, B., Ware, C., &amp; Papayannopoulou, T. (2008). Diverse hematopoietic potentials of five human embryonic stem cell lines. Experimental cell research, 314 16, 2930-40. https://doi.org/10.1016/j.yexcr.2008.07.019.</w:t>
      </w:r>
    </w:p>
    <w:p w14:paraId="6EF0CA3B"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130      </w:t>
      </w:r>
      <w:r w:rsidRPr="0015273E">
        <w:rPr>
          <w:rFonts w:ascii="Times New Roman" w:hAnsi="Times New Roman" w:cs="Times New Roman"/>
          <w:sz w:val="28"/>
          <w:szCs w:val="28"/>
          <w:lang w:val="en-US"/>
        </w:rPr>
        <w:t xml:space="preserve">Mallon, B., Hamilton, R., Kozhich, O., Johnson, K., Fann, Y., Rao, M., &amp; Robey, P. (2013). Comparison of the molecular profiles of human embryonic and induced pluripotent stem cells of isogenic origin. Stem cell research, 12, 376 - 386. </w:t>
      </w:r>
    </w:p>
    <w:p w14:paraId="268B28A1" w14:textId="77777777" w:rsidR="00741EBB" w:rsidRPr="0015273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131 </w:t>
      </w:r>
      <w:r w:rsidRPr="0015273E">
        <w:rPr>
          <w:rFonts w:ascii="Times New Roman" w:hAnsi="Times New Roman" w:cs="Times New Roman"/>
          <w:sz w:val="28"/>
          <w:szCs w:val="28"/>
          <w:lang w:val="en-US"/>
        </w:rPr>
        <w:t xml:space="preserve">Hovatta, O., Jaconi, M., Töhönen, V., Béna, F., Gimelli, S., Bosman, A., Holm, F., Wyder, S., Zdobnov, E., Irion, O., Andrews, P., Antonarakis, S., Zucchelli, M., Kere, J., &amp; Feki, A. (2010). A Teratocarcinoma-Like Human Embryonic Stem Cell (hESC) Line and Four hESC Lines Reveal Potentially Oncogenic Genomic Changes. PLoS ONE, 5. </w:t>
      </w:r>
    </w:p>
    <w:p w14:paraId="43A2713E" w14:textId="77777777" w:rsidR="00741EBB" w:rsidRPr="0015273E" w:rsidRDefault="00741EBB" w:rsidP="00741EBB">
      <w:pPr>
        <w:spacing w:after="0" w:line="240" w:lineRule="auto"/>
        <w:jc w:val="both"/>
        <w:rPr>
          <w:rFonts w:ascii="Times New Roman" w:hAnsi="Times New Roman" w:cs="Times New Roman"/>
          <w:sz w:val="28"/>
          <w:szCs w:val="28"/>
          <w:lang w:val="en-US"/>
        </w:rPr>
      </w:pPr>
      <w:r w:rsidRPr="0015273E">
        <w:rPr>
          <w:rFonts w:ascii="Times New Roman" w:hAnsi="Times New Roman" w:cs="Times New Roman"/>
          <w:sz w:val="28"/>
          <w:szCs w:val="28"/>
          <w:lang w:val="en-US"/>
        </w:rPr>
        <w:t xml:space="preserve"> </w:t>
      </w:r>
      <w:r>
        <w:rPr>
          <w:rFonts w:ascii="Times New Roman" w:hAnsi="Times New Roman" w:cs="Times New Roman"/>
          <w:sz w:val="28"/>
          <w:szCs w:val="28"/>
          <w:lang w:val="en-US"/>
        </w:rPr>
        <w:tab/>
        <w:t>132</w:t>
      </w:r>
      <w:r w:rsidRPr="0015273E">
        <w:rPr>
          <w:rFonts w:ascii="Times New Roman" w:hAnsi="Times New Roman" w:cs="Times New Roman"/>
          <w:sz w:val="28"/>
          <w:szCs w:val="28"/>
          <w:lang w:val="en-US"/>
        </w:rPr>
        <w:t xml:space="preserve"> Wu, Y., Chang, T., Long, Y., Huang, H., Kandeel, F., &amp; Yee, J. (2019). Using Gene Editing to Establish a Safeguard System for Pluripotent Stem-Cell-Based Therapies. iScience, 22, 409 - 422. </w:t>
      </w:r>
    </w:p>
    <w:p w14:paraId="49DF3FAC"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133  </w:t>
      </w:r>
      <w:r w:rsidRPr="0015273E">
        <w:rPr>
          <w:rFonts w:ascii="Times New Roman" w:hAnsi="Times New Roman" w:cs="Times New Roman"/>
          <w:sz w:val="28"/>
          <w:szCs w:val="28"/>
          <w:lang w:val="en-US"/>
        </w:rPr>
        <w:t xml:space="preserve">  Chen, Y., Déjosez, M., Zwaka, T., &amp; Behringer, R. (2008). H1 and H9 human embryonic stem cell lines are heterozygous for the ABO locus. Stem cells and development, 17 5, 853-5. </w:t>
      </w:r>
    </w:p>
    <w:p w14:paraId="149A95C2"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134 </w:t>
      </w:r>
      <w:r w:rsidRPr="0015273E">
        <w:rPr>
          <w:rFonts w:ascii="Times New Roman" w:hAnsi="Times New Roman" w:cs="Times New Roman"/>
          <w:sz w:val="28"/>
          <w:szCs w:val="28"/>
          <w:lang w:val="en-US"/>
        </w:rPr>
        <w:t xml:space="preserve">Fujikawa-Yamamoto, K., Miyagoshi, M., &amp; Yamagishi, H. (2013). Dodecaploid H1 embryonic stem cells abolished pluripotency in L15F10 medium both with and without leukemia inhibitory factor. Human Cell, 26, 97-104. </w:t>
      </w:r>
    </w:p>
    <w:p w14:paraId="096FF904" w14:textId="77777777" w:rsidR="00741EBB" w:rsidRPr="0015273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135    </w:t>
      </w:r>
      <w:r w:rsidRPr="0015273E">
        <w:rPr>
          <w:rFonts w:ascii="Times New Roman" w:hAnsi="Times New Roman" w:cs="Times New Roman"/>
          <w:sz w:val="28"/>
          <w:szCs w:val="28"/>
          <w:lang w:val="en-US"/>
        </w:rPr>
        <w:t xml:space="preserve">Backliwal, G., Hildinger, M., Hasija, V., &amp; Wurm, F. (2008). High-density transfection with HEK-293 cells allows doubling of transient titers and removes need for a priori DNA complex formation with PEI. Biotechnology and bioengineering, 99 3, 721-7. </w:t>
      </w:r>
    </w:p>
    <w:p w14:paraId="27B0B126" w14:textId="77777777" w:rsidR="00741EBB" w:rsidRPr="0015273E" w:rsidRDefault="00741EBB" w:rsidP="00741EBB">
      <w:pPr>
        <w:spacing w:after="0" w:line="240" w:lineRule="auto"/>
        <w:jc w:val="both"/>
        <w:rPr>
          <w:rFonts w:ascii="Times New Roman" w:hAnsi="Times New Roman" w:cs="Times New Roman"/>
          <w:sz w:val="28"/>
          <w:szCs w:val="28"/>
          <w:lang w:val="en-US"/>
        </w:rPr>
      </w:pPr>
      <w:r w:rsidRPr="0015273E">
        <w:rPr>
          <w:rFonts w:ascii="Times New Roman" w:hAnsi="Times New Roman" w:cs="Times New Roman"/>
          <w:sz w:val="28"/>
          <w:szCs w:val="28"/>
          <w:lang w:val="en-US"/>
        </w:rPr>
        <w:t xml:space="preserve"> </w:t>
      </w:r>
      <w:r>
        <w:rPr>
          <w:rFonts w:ascii="Times New Roman" w:hAnsi="Times New Roman" w:cs="Times New Roman"/>
          <w:sz w:val="28"/>
          <w:szCs w:val="28"/>
          <w:lang w:val="en-US"/>
        </w:rPr>
        <w:tab/>
        <w:t>136</w:t>
      </w:r>
      <w:r w:rsidRPr="0015273E">
        <w:rPr>
          <w:rFonts w:ascii="Times New Roman" w:hAnsi="Times New Roman" w:cs="Times New Roman"/>
          <w:sz w:val="28"/>
          <w:szCs w:val="28"/>
          <w:lang w:val="en-US"/>
        </w:rPr>
        <w:t xml:space="preserve"> Inwood, S., Buehler, E., Betenbaugh, M., Lal, M., &amp; Shiloach, J. (2018). Identifying HIPK1 as Target of miR-22-3p Enhancing Recombinant Protein Production from HEK 293 Cell by Using Microarray and HTP siRNA Screen. Biotechnology journal, 13 2. </w:t>
      </w:r>
    </w:p>
    <w:p w14:paraId="4088B61A" w14:textId="77777777" w:rsidR="00741EBB" w:rsidRPr="0015273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137</w:t>
      </w:r>
      <w:r w:rsidRPr="0015273E">
        <w:rPr>
          <w:rFonts w:ascii="Times New Roman" w:hAnsi="Times New Roman" w:cs="Times New Roman"/>
          <w:sz w:val="28"/>
          <w:szCs w:val="28"/>
          <w:lang w:val="en-US"/>
        </w:rPr>
        <w:t xml:space="preserve"> </w:t>
      </w:r>
      <w:r w:rsidRPr="00FC58E6">
        <w:rPr>
          <w:rFonts w:ascii="Times New Roman" w:hAnsi="Times New Roman" w:cs="Times New Roman"/>
          <w:iCs/>
          <w:color w:val="000000" w:themeColor="text1"/>
          <w:sz w:val="28"/>
          <w:szCs w:val="28"/>
          <w:lang w:val="kk-KZ"/>
        </w:rPr>
        <w:t>Alzhanuly B., Khanseitova A.K., Botbayev D.M., Mukhatayev ZH.Ye. Sozdaniye insulinsinteziruyushchikh kletok iz kletok cheloveka. Vestnik Kazakhskogo natsional'nogo meditsinskogo universiteta imeni S.D.Asfendiyarova, 2019. 3:215-218.</w:t>
      </w:r>
      <w:r>
        <w:rPr>
          <w:rFonts w:ascii="Times New Roman" w:hAnsi="Times New Roman" w:cs="Times New Roman"/>
          <w:iCs/>
          <w:color w:val="000000" w:themeColor="text1"/>
          <w:sz w:val="28"/>
          <w:szCs w:val="28"/>
          <w:lang w:val="en-US"/>
        </w:rPr>
        <w:tab/>
      </w:r>
    </w:p>
    <w:p w14:paraId="57BEDF3B" w14:textId="77777777" w:rsidR="00741EBB" w:rsidRPr="0015273E" w:rsidRDefault="00741EBB" w:rsidP="00741EBB">
      <w:pPr>
        <w:spacing w:after="0" w:line="240" w:lineRule="auto"/>
        <w:jc w:val="both"/>
        <w:rPr>
          <w:rFonts w:ascii="Times New Roman" w:hAnsi="Times New Roman" w:cs="Times New Roman"/>
          <w:sz w:val="28"/>
          <w:szCs w:val="28"/>
          <w:lang w:val="it-IT"/>
        </w:rPr>
      </w:pPr>
      <w:r w:rsidRPr="0015273E">
        <w:rPr>
          <w:rFonts w:ascii="Times New Roman" w:hAnsi="Times New Roman" w:cs="Times New Roman"/>
          <w:sz w:val="28"/>
          <w:szCs w:val="28"/>
          <w:lang w:val="en-US"/>
        </w:rPr>
        <w:t xml:space="preserve"> </w:t>
      </w:r>
      <w:r>
        <w:rPr>
          <w:rFonts w:ascii="Times New Roman" w:hAnsi="Times New Roman" w:cs="Times New Roman"/>
          <w:sz w:val="28"/>
          <w:szCs w:val="28"/>
          <w:lang w:val="en-US"/>
        </w:rPr>
        <w:tab/>
        <w:t>138</w:t>
      </w:r>
      <w:r w:rsidRPr="0015273E">
        <w:rPr>
          <w:rFonts w:ascii="Times New Roman" w:hAnsi="Times New Roman" w:cs="Times New Roman"/>
          <w:sz w:val="28"/>
          <w:szCs w:val="28"/>
          <w:lang w:val="en-US"/>
        </w:rPr>
        <w:t xml:space="preserve"> Liu, Z., Liu, M., Niu, G., Cheng, Y., &amp; Fei, J. (2009). Genome-wide identification of target genes repressed by the zinc finger transcription factor REST/NRSF in the HEK 293 cell line. </w:t>
      </w:r>
      <w:r w:rsidRPr="0015273E">
        <w:rPr>
          <w:rFonts w:ascii="Times New Roman" w:hAnsi="Times New Roman" w:cs="Times New Roman"/>
          <w:sz w:val="28"/>
          <w:szCs w:val="28"/>
          <w:lang w:val="it-IT"/>
        </w:rPr>
        <w:t xml:space="preserve">Acta biochimica et biophysica Sinica, 41 12, 1008-17. </w:t>
      </w:r>
    </w:p>
    <w:p w14:paraId="5086C7D4" w14:textId="77777777" w:rsidR="00741EBB" w:rsidRPr="0015273E" w:rsidRDefault="00741EBB" w:rsidP="00741EBB">
      <w:pPr>
        <w:spacing w:after="0" w:line="240" w:lineRule="auto"/>
        <w:jc w:val="both"/>
        <w:rPr>
          <w:rFonts w:ascii="Times New Roman" w:hAnsi="Times New Roman" w:cs="Times New Roman"/>
          <w:sz w:val="28"/>
          <w:szCs w:val="28"/>
          <w:lang w:val="en-US"/>
        </w:rPr>
      </w:pPr>
      <w:r w:rsidRPr="00EF0C99">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EF0C99">
        <w:rPr>
          <w:rFonts w:ascii="Times New Roman" w:hAnsi="Times New Roman" w:cs="Times New Roman"/>
          <w:sz w:val="28"/>
          <w:szCs w:val="28"/>
          <w:lang w:val="en-US"/>
        </w:rPr>
        <w:t>13</w:t>
      </w:r>
      <w:r>
        <w:rPr>
          <w:rFonts w:ascii="Times New Roman" w:hAnsi="Times New Roman" w:cs="Times New Roman"/>
          <w:sz w:val="28"/>
          <w:szCs w:val="28"/>
          <w:lang w:val="en-US"/>
        </w:rPr>
        <w:t>9</w:t>
      </w:r>
      <w:r w:rsidRPr="00EF0C99">
        <w:rPr>
          <w:rFonts w:ascii="Times New Roman" w:hAnsi="Times New Roman" w:cs="Times New Roman"/>
          <w:sz w:val="28"/>
          <w:szCs w:val="28"/>
          <w:lang w:val="en-US"/>
        </w:rPr>
        <w:t xml:space="preserve"> </w:t>
      </w:r>
      <w:r w:rsidRPr="0015273E">
        <w:rPr>
          <w:rFonts w:ascii="Times New Roman" w:hAnsi="Times New Roman" w:cs="Times New Roman"/>
          <w:sz w:val="28"/>
          <w:szCs w:val="28"/>
          <w:lang w:val="en-US"/>
        </w:rPr>
        <w:t xml:space="preserve">Andorfer, P., Kahlig, C., Pakusic, D., Pachlinger, R., John, C., Schrenk, I., Eisenhut, P., Lengler, J., Innthaler, B., Micutkova, L., Kraus, B., Brizzee, C., Crawford, J., &amp; Bort, J. (2024). Cas-CLOVER-mediated knockout of STAT1: A novel approach to engineer packaging HEK-293 cell lines used for rAAV production. Biotechnology journal, 19 9, e2400415. </w:t>
      </w:r>
    </w:p>
    <w:p w14:paraId="5DACF159" w14:textId="77777777" w:rsidR="00741EBB" w:rsidRPr="0015273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140   </w:t>
      </w:r>
      <w:r w:rsidRPr="0015273E">
        <w:rPr>
          <w:rFonts w:ascii="Times New Roman" w:hAnsi="Times New Roman" w:cs="Times New Roman"/>
          <w:sz w:val="28"/>
          <w:szCs w:val="28"/>
          <w:lang w:val="en-US"/>
        </w:rPr>
        <w:t xml:space="preserve"> Pistek, M., Kahlig, C., Hackl, M., Unterthurner, S., Kraus, B., Grabherr, R., Grillari, J., &amp; Bort, J. (2023). Comprehensive mRNA‐sequencing‐based characterization of three HEK‐293 cell lines during an rAAV production process for gene therapy applications. Biotechnology Journal, 18.</w:t>
      </w:r>
    </w:p>
    <w:p w14:paraId="4EB3BB4C" w14:textId="77777777" w:rsidR="00741EBB" w:rsidRP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141</w:t>
      </w:r>
      <w:r w:rsidRPr="0015273E">
        <w:rPr>
          <w:rFonts w:ascii="Times New Roman" w:hAnsi="Times New Roman" w:cs="Times New Roman"/>
          <w:sz w:val="28"/>
          <w:szCs w:val="28"/>
          <w:lang w:val="en-US"/>
        </w:rPr>
        <w:t xml:space="preserve"> Formas-Oliveira, A., Basílio, J., Rodrigues, A., &amp; Coroadinha, A. (2020). Overexpression of ER Protein Processing and Apoptosis Regulator Genes in Human Embryonic Kidney 293 Cells Improves Gene Therapy Vectors Production. Biotechnology Journal, 15.</w:t>
      </w:r>
    </w:p>
    <w:p w14:paraId="602535E3"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142 </w:t>
      </w:r>
      <w:r w:rsidRPr="001A50FE">
        <w:rPr>
          <w:rFonts w:ascii="Times New Roman" w:hAnsi="Times New Roman" w:cs="Times New Roman"/>
          <w:sz w:val="28"/>
          <w:szCs w:val="28"/>
          <w:lang w:val="en-US"/>
        </w:rPr>
        <w:t xml:space="preserve">Yan, L., Mateling, M., &amp; Norman, K. (2020). A rapid and reliable qPCR-based system to quantitate HEK 293 residual DNA for GMP lot release in gene therapy manufacturing. Cytotherapy, 22. </w:t>
      </w:r>
    </w:p>
    <w:p w14:paraId="0E913928"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143    </w:t>
      </w:r>
      <w:r w:rsidRPr="001A50FE">
        <w:rPr>
          <w:rFonts w:ascii="Times New Roman" w:hAnsi="Times New Roman" w:cs="Times New Roman"/>
          <w:sz w:val="28"/>
          <w:szCs w:val="28"/>
          <w:lang w:val="en-US"/>
        </w:rPr>
        <w:t>Yang, D. et al. Enrichment of G2/M cell cycle phase in human pluripotent stem cells enhances HDR-mediated gene repair with customizable endonucleases. Sci Rep 6, 21264 (2016).</w:t>
      </w:r>
    </w:p>
    <w:p w14:paraId="744A7863" w14:textId="77777777" w:rsidR="00741EBB" w:rsidRPr="001A50F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144 </w:t>
      </w:r>
      <w:r w:rsidRPr="001A50FE">
        <w:rPr>
          <w:rFonts w:ascii="Times New Roman" w:hAnsi="Times New Roman" w:cs="Times New Roman"/>
          <w:sz w:val="28"/>
          <w:szCs w:val="28"/>
          <w:lang w:val="en-US"/>
        </w:rPr>
        <w:t>Perez-Pinera P, Kocak DD, Vockley CM. et al. RNA-guided gene activation by CRISPR-Cas9-based transcription factors. Nat Methods 2013; 10(10): 973-6</w:t>
      </w:r>
    </w:p>
    <w:p w14:paraId="67F96B65" w14:textId="77777777" w:rsidR="00741EBB" w:rsidRDefault="00741EBB" w:rsidP="00741EBB">
      <w:pPr>
        <w:spacing w:after="0" w:line="240" w:lineRule="auto"/>
        <w:jc w:val="both"/>
        <w:rPr>
          <w:rFonts w:ascii="Times New Roman" w:hAnsi="Times New Roman" w:cs="Times New Roman"/>
          <w:sz w:val="28"/>
          <w:szCs w:val="28"/>
          <w:lang w:val="en-US"/>
        </w:rPr>
      </w:pPr>
      <w:r w:rsidRPr="00EF0C99">
        <w:rPr>
          <w:rFonts w:ascii="Times New Roman" w:hAnsi="Times New Roman" w:cs="Times New Roman"/>
          <w:sz w:val="28"/>
          <w:szCs w:val="28"/>
          <w:lang w:val="it-IT"/>
        </w:rPr>
        <w:t xml:space="preserve"> </w:t>
      </w:r>
      <w:r w:rsidRPr="00EF0C99">
        <w:rPr>
          <w:rFonts w:ascii="Times New Roman" w:hAnsi="Times New Roman" w:cs="Times New Roman"/>
          <w:sz w:val="28"/>
          <w:szCs w:val="28"/>
          <w:lang w:val="it-IT"/>
        </w:rPr>
        <w:tab/>
        <w:t xml:space="preserve">145 Doench JG, Fusi N, Sullender M. et al. </w:t>
      </w:r>
      <w:r w:rsidRPr="001A50FE">
        <w:rPr>
          <w:rFonts w:ascii="Times New Roman" w:hAnsi="Times New Roman" w:cs="Times New Roman"/>
          <w:sz w:val="28"/>
          <w:szCs w:val="28"/>
          <w:lang w:val="en-US"/>
        </w:rPr>
        <w:t>Optimized sgRNA design to maximize activity and minimize off-target effects of CRISPR-Cas9. Nat Biotechnol 2016; 34(2): 184-191.</w:t>
      </w:r>
    </w:p>
    <w:p w14:paraId="6699DE3A"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146 </w:t>
      </w:r>
      <w:r w:rsidRPr="001A50FE">
        <w:rPr>
          <w:rFonts w:ascii="Times New Roman" w:hAnsi="Times New Roman" w:cs="Times New Roman"/>
          <w:sz w:val="28"/>
          <w:szCs w:val="28"/>
          <w:lang w:val="en-US"/>
        </w:rPr>
        <w:t>Guschin DY, Waite AJ, Katibah GE. et al. A rapid and general assay for monitoring endogenous gene modification. Methods Mol Biol 2010; 649: 247-56.</w:t>
      </w:r>
    </w:p>
    <w:p w14:paraId="37EF3D6C"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147 </w:t>
      </w:r>
      <w:r w:rsidRPr="001A50FE">
        <w:rPr>
          <w:rFonts w:ascii="Times New Roman" w:hAnsi="Times New Roman" w:cs="Times New Roman"/>
          <w:sz w:val="28"/>
          <w:szCs w:val="28"/>
          <w:lang w:val="en-US"/>
        </w:rPr>
        <w:t>Kabadi AM, Ousterout DG, Hilton IB. et al. Multiplex CRISPR/Cas9-based genome engineering from a single lentiviral vector. Nucleic Acids Res 2014; 42(19): e147.</w:t>
      </w:r>
    </w:p>
    <w:p w14:paraId="701436B7"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148 </w:t>
      </w:r>
      <w:r w:rsidRPr="001A50FE">
        <w:rPr>
          <w:rFonts w:ascii="Times New Roman" w:hAnsi="Times New Roman" w:cs="Times New Roman"/>
          <w:sz w:val="28"/>
          <w:szCs w:val="28"/>
          <w:lang w:val="en-US"/>
        </w:rPr>
        <w:t>Yeo NC, Chavez A, Lance-Byrne A. et al. An enhanced CRISPR repressor for targeted mammalian gene regulation. Nat Methods 2018; 15(8): 611-616</w:t>
      </w:r>
    </w:p>
    <w:p w14:paraId="52840C8E"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149 </w:t>
      </w:r>
      <w:r w:rsidRPr="001A50FE">
        <w:rPr>
          <w:rFonts w:ascii="Times New Roman" w:hAnsi="Times New Roman" w:cs="Times New Roman"/>
          <w:sz w:val="28"/>
          <w:szCs w:val="28"/>
          <w:lang w:val="en-US"/>
        </w:rPr>
        <w:t>Poudel R, Rodriguez LT, Reisch CR, Rivers AR. GuideMaker: Software to design CRISPR-Cas guide RNA pools in non-model genomes. Gigascience. 2022 Apr 1;11: giac007. doi: 10.1093/gigascience/giac007. PMID: 35365834; PMCID: PMC8975720.</w:t>
      </w:r>
    </w:p>
    <w:p w14:paraId="2EE28A04"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150   </w:t>
      </w:r>
      <w:r w:rsidRPr="001A50FE">
        <w:rPr>
          <w:rFonts w:ascii="Times New Roman" w:hAnsi="Times New Roman" w:cs="Times New Roman"/>
          <w:sz w:val="28"/>
          <w:szCs w:val="28"/>
          <w:lang w:val="en-US"/>
        </w:rPr>
        <w:t>Maeder ML, Linder SJ, Reyon D. et al. Robust, synergistic regulation of human gene expression using TALE activators. Nat Methods 2013; 10(3): 243-5.</w:t>
      </w:r>
    </w:p>
    <w:p w14:paraId="43D57A8B"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151 </w:t>
      </w:r>
      <w:r w:rsidRPr="001A50FE">
        <w:rPr>
          <w:rFonts w:ascii="Times New Roman" w:hAnsi="Times New Roman" w:cs="Times New Roman"/>
          <w:sz w:val="28"/>
          <w:szCs w:val="28"/>
          <w:lang w:val="en-US"/>
        </w:rPr>
        <w:t xml:space="preserve">Romanienko, P., Giacalone, J., Ingenito, J., Wang, Y., Isaka, M., Johnson, T., You, Y., &amp; Mark, W. (2016). A Vector with a Single Promoter for In Vitro Transcription and Mammalian Cell Expression of CRISPR gRNAs. PLoS ONE, 11. </w:t>
      </w:r>
    </w:p>
    <w:p w14:paraId="6FCAFE16" w14:textId="77777777" w:rsidR="00741EBB" w:rsidRPr="001A50F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152 </w:t>
      </w:r>
      <w:r w:rsidRPr="008252A0">
        <w:rPr>
          <w:rFonts w:ascii="Times New Roman" w:hAnsi="Times New Roman" w:cs="Times New Roman"/>
          <w:iCs/>
          <w:color w:val="000000" w:themeColor="text1"/>
          <w:sz w:val="28"/>
          <w:szCs w:val="28"/>
          <w:lang w:val="kk-KZ"/>
        </w:rPr>
        <w:t xml:space="preserve">Alzhanuly B., Mukhatayev Z.Y., Botbayev D.M., Ashirbekov Y., Katkenov N.D., Dzhaynakbaev N.T., Sharipov K.O. Modulation of Insulin Gene Expression with CRISPR/Cas9-based Transcription Factors. </w:t>
      </w:r>
      <w:r w:rsidRPr="008252A0">
        <w:rPr>
          <w:rFonts w:ascii="Times New Roman" w:eastAsia="Times New Roman" w:hAnsi="Times New Roman" w:cs="Times New Roman"/>
          <w:i/>
          <w:iCs/>
          <w:sz w:val="28"/>
          <w:szCs w:val="28"/>
          <w:lang w:val="en-US"/>
        </w:rPr>
        <w:t>Open Access Macedonian J. of Medical Sci</w:t>
      </w:r>
      <w:r w:rsidRPr="008252A0">
        <w:rPr>
          <w:rFonts w:ascii="Times New Roman" w:eastAsia="Times New Roman" w:hAnsi="Times New Roman" w:cs="Times New Roman"/>
          <w:sz w:val="28"/>
          <w:szCs w:val="28"/>
          <w:lang w:val="en-US"/>
        </w:rPr>
        <w:t>. – 2021. – Vol.9, Iss. A. – P. 876-881. https: //doi.org/10.3889/oamjms.2021.6980</w:t>
      </w:r>
      <w:r>
        <w:rPr>
          <w:rFonts w:ascii="Times New Roman" w:eastAsia="Times New Roman" w:hAnsi="Times New Roman" w:cs="Times New Roman"/>
          <w:sz w:val="28"/>
          <w:szCs w:val="28"/>
          <w:lang w:val="en-US"/>
        </w:rPr>
        <w:t>.</w:t>
      </w:r>
    </w:p>
    <w:p w14:paraId="598278CB"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153  </w:t>
      </w:r>
      <w:r w:rsidRPr="001A50FE">
        <w:rPr>
          <w:rFonts w:ascii="Times New Roman" w:hAnsi="Times New Roman" w:cs="Times New Roman"/>
          <w:sz w:val="28"/>
          <w:szCs w:val="28"/>
          <w:lang w:val="en-US"/>
        </w:rPr>
        <w:t xml:space="preserve">  Ishihara, H., Asano, T., Tsukuda, K., Katagiri, H., Inukai, K., Anai, M., Kikuchi, M., Yazaki, Y., Miyazaki, J., &amp; Oka, Y. (1993). Pancreatic beta cell line MIN6 exhibits characteristics of glucose metabolism and glucose-stimulated insulin secretion similar to those of normal islets. Diabetologia, 36, 1139-1145. </w:t>
      </w:r>
    </w:p>
    <w:p w14:paraId="7D60E5AD"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154 </w:t>
      </w:r>
      <w:r w:rsidRPr="001A50FE">
        <w:rPr>
          <w:rFonts w:ascii="Times New Roman" w:hAnsi="Times New Roman" w:cs="Times New Roman"/>
          <w:sz w:val="28"/>
          <w:szCs w:val="28"/>
          <w:lang w:val="en-US"/>
        </w:rPr>
        <w:t>Complementary information derived from CRISPR Cas9 mediated gene deletion and suppression. Nat Commun 2017; 8: 15403.</w:t>
      </w:r>
    </w:p>
    <w:p w14:paraId="09580733" w14:textId="77777777" w:rsidR="00741EBB" w:rsidRPr="001A50FE"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155 </w:t>
      </w:r>
      <w:r w:rsidRPr="001A50FE">
        <w:rPr>
          <w:rFonts w:ascii="Times New Roman" w:hAnsi="Times New Roman" w:cs="Times New Roman"/>
          <w:sz w:val="28"/>
          <w:szCs w:val="28"/>
          <w:lang w:val="en-US"/>
        </w:rPr>
        <w:t xml:space="preserve">Šepac, A., Bosnjak, Z., Seiwerth, S., Sikirić, S., Džombeta, T., Kulić, A., Karsaj, J., &amp; Sedlic, F. (2021). Human C2a and C6a iPSC lines and H9 ESC line have less efficient cardiomyogenesis than H1 ESC line: Beating enhances cardiac differentiation. The International journal of developmental biology, 65 10-11-12, 537-543. </w:t>
      </w:r>
    </w:p>
    <w:p w14:paraId="1118F1FE" w14:textId="77777777" w:rsidR="00741EBB" w:rsidRPr="001A50FE" w:rsidRDefault="00741EBB" w:rsidP="00741EBB">
      <w:pPr>
        <w:spacing w:after="0" w:line="240" w:lineRule="auto"/>
        <w:jc w:val="both"/>
        <w:rPr>
          <w:rFonts w:ascii="Times New Roman" w:hAnsi="Times New Roman" w:cs="Times New Roman"/>
          <w:sz w:val="28"/>
          <w:szCs w:val="28"/>
          <w:lang w:val="en-US"/>
        </w:rPr>
      </w:pPr>
      <w:r w:rsidRPr="001A50FE">
        <w:rPr>
          <w:rFonts w:ascii="Times New Roman" w:hAnsi="Times New Roman" w:cs="Times New Roman"/>
          <w:sz w:val="28"/>
          <w:szCs w:val="28"/>
          <w:lang w:val="en-US"/>
        </w:rPr>
        <w:t xml:space="preserve"> </w:t>
      </w:r>
      <w:r>
        <w:rPr>
          <w:rFonts w:ascii="Times New Roman" w:hAnsi="Times New Roman" w:cs="Times New Roman"/>
          <w:sz w:val="28"/>
          <w:szCs w:val="28"/>
          <w:lang w:val="en-US"/>
        </w:rPr>
        <w:tab/>
        <w:t>156</w:t>
      </w:r>
      <w:r w:rsidRPr="001A50FE">
        <w:rPr>
          <w:rFonts w:ascii="Times New Roman" w:hAnsi="Times New Roman" w:cs="Times New Roman"/>
          <w:sz w:val="28"/>
          <w:szCs w:val="28"/>
          <w:lang w:val="en-US"/>
        </w:rPr>
        <w:t xml:space="preserve"> Wu, Y., Chang, T., Long, Y., Huang, H., Kandeel, F., &amp; Yee, J. (2019). Using Gene Editing to Establish a Safeguard System for Pluripotent Stem-Cell-Based Therapies. iScience, 22, 409 - 422. </w:t>
      </w:r>
    </w:p>
    <w:p w14:paraId="0508552D" w14:textId="77777777" w:rsidR="00741EBB" w:rsidRDefault="00741EBB" w:rsidP="00741EBB">
      <w:pPr>
        <w:spacing w:after="0" w:line="240" w:lineRule="auto"/>
        <w:jc w:val="both"/>
        <w:rPr>
          <w:rFonts w:ascii="Times New Roman" w:hAnsi="Times New Roman" w:cs="Times New Roman"/>
          <w:sz w:val="28"/>
          <w:szCs w:val="28"/>
          <w:lang w:val="en-US"/>
        </w:rPr>
      </w:pPr>
      <w:r w:rsidRPr="001A50FE">
        <w:rPr>
          <w:rFonts w:ascii="Times New Roman" w:hAnsi="Times New Roman" w:cs="Times New Roman"/>
          <w:sz w:val="28"/>
          <w:szCs w:val="28"/>
          <w:lang w:val="en-US"/>
        </w:rPr>
        <w:t xml:space="preserve"> </w:t>
      </w:r>
      <w:r>
        <w:rPr>
          <w:rFonts w:ascii="Times New Roman" w:hAnsi="Times New Roman" w:cs="Times New Roman"/>
          <w:sz w:val="28"/>
          <w:szCs w:val="28"/>
          <w:lang w:val="en-US"/>
        </w:rPr>
        <w:tab/>
        <w:t>157</w:t>
      </w:r>
      <w:r w:rsidRPr="001A50FE">
        <w:rPr>
          <w:rFonts w:ascii="Times New Roman" w:hAnsi="Times New Roman" w:cs="Times New Roman"/>
          <w:sz w:val="28"/>
          <w:szCs w:val="28"/>
          <w:lang w:val="en-US"/>
        </w:rPr>
        <w:t xml:space="preserve"> </w:t>
      </w:r>
      <w:r w:rsidRPr="008252A0">
        <w:rPr>
          <w:rFonts w:ascii="Times New Roman" w:hAnsi="Times New Roman" w:cs="Times New Roman"/>
          <w:sz w:val="28"/>
          <w:szCs w:val="28"/>
          <w:lang w:val="en-US"/>
        </w:rPr>
        <w:t xml:space="preserve">Alzhanuly B., Sharipov K. Detection of insulin with </w:t>
      </w:r>
      <w:r>
        <w:rPr>
          <w:rFonts w:ascii="Times New Roman" w:hAnsi="Times New Roman" w:cs="Times New Roman"/>
          <w:sz w:val="28"/>
          <w:szCs w:val="28"/>
          <w:lang w:val="en-US"/>
        </w:rPr>
        <w:t>H</w:t>
      </w:r>
      <w:r w:rsidRPr="008252A0">
        <w:rPr>
          <w:rFonts w:ascii="Times New Roman" w:hAnsi="Times New Roman" w:cs="Times New Roman"/>
          <w:sz w:val="28"/>
          <w:szCs w:val="28"/>
          <w:lang w:val="en-US"/>
        </w:rPr>
        <w:t xml:space="preserve">oechst staining in human cells with CRISPR-activated insulin gene expression. </w:t>
      </w:r>
      <w:r w:rsidRPr="008252A0">
        <w:rPr>
          <w:rFonts w:ascii="Times New Roman" w:hAnsi="Times New Roman" w:cs="Times New Roman"/>
          <w:i/>
          <w:iCs/>
          <w:sz w:val="28"/>
          <w:szCs w:val="28"/>
          <w:shd w:val="clear" w:color="auto" w:fill="FFFFFF"/>
          <w:lang w:val="en-US"/>
        </w:rPr>
        <w:t>Diabetes Technology &amp; Therapeutics</w:t>
      </w:r>
      <w:r w:rsidRPr="008252A0">
        <w:rPr>
          <w:rFonts w:ascii="Times New Roman" w:hAnsi="Times New Roman" w:cs="Times New Roman"/>
          <w:sz w:val="28"/>
          <w:szCs w:val="28"/>
          <w:shd w:val="clear" w:color="auto" w:fill="FFFFFF"/>
          <w:lang w:val="en-US"/>
        </w:rPr>
        <w:t>, the Official Journal of the Conference “Advanced Technologies and Treatments for Diabetes”. February 22-25, 2023, Berlin &amp; online. EP352/#684, p. A233</w:t>
      </w:r>
      <w:r w:rsidRPr="008252A0">
        <w:rPr>
          <w:rFonts w:ascii="Times New Roman" w:hAnsi="Times New Roman" w:cs="Times New Roman"/>
          <w:sz w:val="28"/>
          <w:szCs w:val="28"/>
          <w:lang w:val="en-US"/>
        </w:rPr>
        <w:t>.</w:t>
      </w:r>
      <w:r w:rsidRPr="008252A0">
        <w:rPr>
          <w:rFonts w:ascii="Times New Roman" w:hAnsi="Times New Roman" w:cs="Times New Roman"/>
          <w:iCs/>
          <w:color w:val="000000" w:themeColor="text1"/>
          <w:sz w:val="28"/>
          <w:szCs w:val="28"/>
          <w:lang w:val="en-US"/>
        </w:rPr>
        <w:tab/>
      </w:r>
      <w:r w:rsidRPr="008252A0">
        <w:rPr>
          <w:rFonts w:ascii="Times New Roman" w:hAnsi="Times New Roman" w:cs="Times New Roman"/>
          <w:iCs/>
          <w:color w:val="000000" w:themeColor="text1"/>
          <w:sz w:val="28"/>
          <w:szCs w:val="28"/>
          <w:lang w:val="en-US"/>
        </w:rPr>
        <w:tab/>
      </w:r>
    </w:p>
    <w:p w14:paraId="2BB83FCB"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8E0EC5">
        <w:rPr>
          <w:rFonts w:ascii="Times New Roman" w:hAnsi="Times New Roman" w:cs="Times New Roman"/>
          <w:sz w:val="28"/>
          <w:szCs w:val="28"/>
          <w:lang w:val="it-IT"/>
        </w:rPr>
        <w:t xml:space="preserve">158 Mandal, P., De, D., Yun, K., &amp; Kim, K. (2020). </w:t>
      </w:r>
      <w:r w:rsidRPr="00A10A32">
        <w:rPr>
          <w:rFonts w:ascii="Times New Roman" w:hAnsi="Times New Roman" w:cs="Times New Roman"/>
          <w:sz w:val="28"/>
          <w:szCs w:val="28"/>
          <w:lang w:val="en-US"/>
        </w:rPr>
        <w:t>Improved differentiation of human adipose stem cells to insulin-producing β-like cells using PDFGR kinase inhibitor Tyrphostin9. Biochemical and biophysical research communications. https://doi.org/10.1016/j.bbrc.2020.08.090.</w:t>
      </w:r>
    </w:p>
    <w:p w14:paraId="56741B2C"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8E0EC5">
        <w:rPr>
          <w:rFonts w:ascii="Times New Roman" w:hAnsi="Times New Roman" w:cs="Times New Roman"/>
          <w:sz w:val="28"/>
          <w:szCs w:val="28"/>
          <w:lang w:val="it-IT"/>
        </w:rPr>
        <w:t>15</w:t>
      </w:r>
      <w:r>
        <w:rPr>
          <w:rFonts w:ascii="Times New Roman" w:hAnsi="Times New Roman" w:cs="Times New Roman"/>
          <w:sz w:val="28"/>
          <w:szCs w:val="28"/>
          <w:lang w:val="it-IT"/>
        </w:rPr>
        <w:t>9</w:t>
      </w:r>
      <w:r w:rsidRPr="008E0EC5">
        <w:rPr>
          <w:rFonts w:ascii="Times New Roman" w:hAnsi="Times New Roman" w:cs="Times New Roman"/>
          <w:sz w:val="28"/>
          <w:szCs w:val="28"/>
          <w:lang w:val="it-IT"/>
        </w:rPr>
        <w:t xml:space="preserve"> </w:t>
      </w:r>
      <w:r w:rsidRPr="00A10A32">
        <w:rPr>
          <w:rFonts w:ascii="Times New Roman" w:hAnsi="Times New Roman" w:cs="Times New Roman"/>
          <w:sz w:val="28"/>
          <w:szCs w:val="28"/>
          <w:lang w:val="it-IT"/>
        </w:rPr>
        <w:t xml:space="preserve">Carnevale, G., Riccio, M., Pisciotta, A., Beretti, F., Maraldi, T., Zavatti, M., Cavallini, G., La Sala, G., Ferrari, A., &amp; De Pol, A. (2013). </w:t>
      </w:r>
      <w:r w:rsidRPr="00A10A32">
        <w:rPr>
          <w:rFonts w:ascii="Times New Roman" w:hAnsi="Times New Roman" w:cs="Times New Roman"/>
          <w:sz w:val="28"/>
          <w:szCs w:val="28"/>
          <w:lang w:val="en-US"/>
        </w:rPr>
        <w:t>In vitro differentiation into insulin-producing β-cells of stem cells isolated from human amniotic fluid and dental pulp. Digestive and liver disease: official journal of the Italian Society of Gastroenterology and the Italian Association for the Study of the Liver, 45 8, 669-76. https://doi.org/10.1016/j.dld.2013.02.007.</w:t>
      </w:r>
    </w:p>
    <w:p w14:paraId="3F434B50"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160</w:t>
      </w:r>
      <w:r w:rsidRPr="00A10A32">
        <w:rPr>
          <w:rFonts w:ascii="Times New Roman" w:hAnsi="Times New Roman" w:cs="Times New Roman"/>
          <w:sz w:val="28"/>
          <w:szCs w:val="28"/>
          <w:lang w:val="en-US"/>
        </w:rPr>
        <w:t xml:space="preserve"> Hogrebe, N., Maxwell, K., Augsornworawat, P., &amp; Millman, J. (2021). Generation of insulin-producing pancreatic β cells from multiple human stem cell lines. Nature Protocols, 16, 4109 - 4143. https://doi.org/10.1038/s41596-021-00560-y.</w:t>
      </w:r>
    </w:p>
    <w:p w14:paraId="13AD1E39"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161 </w:t>
      </w:r>
      <w:r w:rsidRPr="00A10A32">
        <w:rPr>
          <w:rFonts w:ascii="Times New Roman" w:hAnsi="Times New Roman" w:cs="Times New Roman"/>
          <w:sz w:val="28"/>
          <w:szCs w:val="28"/>
          <w:lang w:val="en-US"/>
        </w:rPr>
        <w:t>Naujok, O., Francini, F., Picton, S., Jörns, A., Bailey, C., &amp; Lenzen, S. (2008). A New Experimental Protocol for Preferential Differentiation of Mouse Embryonic Stem Cells into Insulin-Producing Cells. Cell Transplantation, 17, 1231 - 1242. https://doi.org/10.3727/096368908787236549.</w:t>
      </w:r>
    </w:p>
    <w:p w14:paraId="736D223B" w14:textId="77777777" w:rsidR="00741EBB" w:rsidRDefault="00741EBB" w:rsidP="00741EBB">
      <w:pPr>
        <w:spacing w:after="0" w:line="240" w:lineRule="auto"/>
        <w:ind w:firstLine="708"/>
        <w:jc w:val="both"/>
        <w:rPr>
          <w:rFonts w:ascii="Times New Roman" w:hAnsi="Times New Roman" w:cs="Times New Roman"/>
          <w:sz w:val="28"/>
          <w:szCs w:val="28"/>
          <w:lang w:val="en-US"/>
        </w:rPr>
      </w:pPr>
      <w:r w:rsidRPr="008E0EC5">
        <w:rPr>
          <w:rFonts w:ascii="Times New Roman" w:hAnsi="Times New Roman" w:cs="Times New Roman"/>
          <w:sz w:val="28"/>
          <w:szCs w:val="28"/>
          <w:lang w:val="it-IT"/>
        </w:rPr>
        <w:t xml:space="preserve">162 Saito, Y., Rui, F., Takasu, C., Ikemoto, T., Iwahashi, S., Teraoku, H., Morine, Y., Imura, S., &amp; Shimada, M. (2018). </w:t>
      </w:r>
      <w:r w:rsidRPr="00A10A32">
        <w:rPr>
          <w:rFonts w:ascii="Times New Roman" w:hAnsi="Times New Roman" w:cs="Times New Roman"/>
          <w:sz w:val="28"/>
          <w:szCs w:val="28"/>
          <w:lang w:val="en-US"/>
        </w:rPr>
        <w:t>Establishment of Effective Differentiation Protocols for Insulin-Producing Cells using a New 3D Culture System from Adipose-Tissue derived Mesenchymal Stem Cell. Transplantation, 102, S727. https://doi.org/10.1097/01.tp.0000543707.60801.a0.</w:t>
      </w:r>
    </w:p>
    <w:p w14:paraId="3CC7341C"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163 </w:t>
      </w:r>
      <w:r w:rsidRPr="00A10A32">
        <w:rPr>
          <w:rFonts w:ascii="Times New Roman" w:hAnsi="Times New Roman" w:cs="Times New Roman"/>
          <w:sz w:val="28"/>
          <w:szCs w:val="28"/>
          <w:lang w:val="en-US"/>
        </w:rPr>
        <w:t>Rezania A, Bruin JE, Arora P, Rubin A, Batushansky I, Asadi A, O'Dwyer S, Quiskamp N, Mojibian M, Albrecht T, Yang YH, Johnson JD, Kieffer TJ. Reversal of diabetes with insulin-producing cells derived in vitro from human pluripotent stem cells. Nat Biotechnol. 2014 Nov;32(11):1121-33.</w:t>
      </w:r>
    </w:p>
    <w:p w14:paraId="4126E79F"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164 </w:t>
      </w:r>
      <w:r w:rsidRPr="00E627AA">
        <w:rPr>
          <w:rFonts w:ascii="Times New Roman" w:hAnsi="Times New Roman" w:cs="Times New Roman"/>
          <w:sz w:val="28"/>
          <w:szCs w:val="28"/>
          <w:lang w:val="en-US"/>
        </w:rPr>
        <w:t xml:space="preserve">Wildey, A., Harrington, S., Stehno-Bittel, L., &amp; Karanu, F. (2024). Reduction of Activin A gives rise to comparable expression of key definitive endoderm and mature beta cell markers. Regenerative medicine. </w:t>
      </w:r>
    </w:p>
    <w:p w14:paraId="0C908340" w14:textId="77777777" w:rsidR="00741EBB" w:rsidRPr="0064450F"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165 </w:t>
      </w:r>
      <w:r w:rsidRPr="0064450F">
        <w:rPr>
          <w:rFonts w:ascii="Times New Roman" w:hAnsi="Times New Roman" w:cs="Times New Roman"/>
          <w:sz w:val="28"/>
          <w:szCs w:val="28"/>
          <w:lang w:val="en-US"/>
        </w:rPr>
        <w:t>Schaffer, A., Taylor, B., Benthuysen, J., Liu, J., Thorel, F., Yuan, W., Jiao, Y., Kaestner, K., Herrera, P., Magnuson, M., May, C., &amp; Sander, M. (2013). Nkx6.1 Controls a Gene Regulatory Network Required for Establishing and Maintaining Pancreatic Beta Cell Identity. PLoS Genetics, 9. https://doi.org/10.1371/journal.pgen.1003274.</w:t>
      </w:r>
    </w:p>
    <w:p w14:paraId="1F07E27A" w14:textId="77777777" w:rsidR="00741EBB" w:rsidRPr="0064450F" w:rsidRDefault="00741EBB" w:rsidP="00741EBB">
      <w:pPr>
        <w:spacing w:after="0" w:line="240" w:lineRule="auto"/>
        <w:jc w:val="both"/>
        <w:rPr>
          <w:rFonts w:ascii="Times New Roman" w:hAnsi="Times New Roman" w:cs="Times New Roman"/>
          <w:sz w:val="28"/>
          <w:szCs w:val="28"/>
          <w:lang w:val="en-US"/>
        </w:rPr>
      </w:pPr>
      <w:r w:rsidRPr="0064450F">
        <w:rPr>
          <w:rFonts w:ascii="Times New Roman" w:hAnsi="Times New Roman" w:cs="Times New Roman"/>
          <w:sz w:val="28"/>
          <w:szCs w:val="28"/>
          <w:lang w:val="en-US"/>
        </w:rPr>
        <w:t xml:space="preserve"> </w:t>
      </w:r>
      <w:r>
        <w:rPr>
          <w:rFonts w:ascii="Times New Roman" w:hAnsi="Times New Roman" w:cs="Times New Roman"/>
          <w:sz w:val="28"/>
          <w:szCs w:val="28"/>
          <w:lang w:val="en-US"/>
        </w:rPr>
        <w:tab/>
        <w:t>166</w:t>
      </w:r>
      <w:r w:rsidRPr="0064450F">
        <w:rPr>
          <w:rFonts w:ascii="Times New Roman" w:hAnsi="Times New Roman" w:cs="Times New Roman"/>
          <w:sz w:val="28"/>
          <w:szCs w:val="28"/>
          <w:lang w:val="en-US"/>
        </w:rPr>
        <w:t xml:space="preserve"> Ray, J., Kener, K., Bitner, B., Wright, B., Ballard, M., Barrett, E., Hill, J., Moss, L., &amp; Tessem, J. (2016). Nkx6.1‐mediated insulin secretion and β‐cell proliferation is dependent on upregulation of c‐Fos. FEBS Letters, 590. https://doi.org/10.1002/1873-3468.12208.</w:t>
      </w:r>
    </w:p>
    <w:p w14:paraId="0C882CF4" w14:textId="77777777" w:rsidR="00741EBB" w:rsidRDefault="00741EBB" w:rsidP="00741EBB">
      <w:pPr>
        <w:spacing w:after="0" w:line="240" w:lineRule="auto"/>
        <w:jc w:val="both"/>
        <w:rPr>
          <w:rFonts w:ascii="Times New Roman" w:hAnsi="Times New Roman" w:cs="Times New Roman"/>
          <w:sz w:val="28"/>
          <w:szCs w:val="28"/>
          <w:lang w:val="en-US"/>
        </w:rPr>
      </w:pPr>
      <w:r w:rsidRPr="0064450F">
        <w:rPr>
          <w:rFonts w:ascii="Times New Roman" w:hAnsi="Times New Roman" w:cs="Times New Roman"/>
          <w:sz w:val="28"/>
          <w:szCs w:val="28"/>
          <w:lang w:val="en-US"/>
        </w:rPr>
        <w:t xml:space="preserve"> </w:t>
      </w:r>
      <w:r>
        <w:rPr>
          <w:rFonts w:ascii="Times New Roman" w:hAnsi="Times New Roman" w:cs="Times New Roman"/>
          <w:sz w:val="28"/>
          <w:szCs w:val="28"/>
          <w:lang w:val="en-US"/>
        </w:rPr>
        <w:tab/>
        <w:t>167</w:t>
      </w:r>
      <w:r w:rsidRPr="0064450F">
        <w:rPr>
          <w:rFonts w:ascii="Times New Roman" w:hAnsi="Times New Roman" w:cs="Times New Roman"/>
          <w:sz w:val="28"/>
          <w:szCs w:val="28"/>
          <w:lang w:val="en-US"/>
        </w:rPr>
        <w:t xml:space="preserve"> Tessem, J., Moss, L., Chao, L., Arlotto, M., Lu, D., Jensen, M., Stephens, S., Tontonoz, P., Hohmeier, H., &amp; Newgard, C. (2014). Nkx6.1 regulates islet β-cell proliferation via Nr4a1 and Nr4a3 nuclear receptors. Proceedings of the National Academy of Sciences, 111, 5242 - 5247. </w:t>
      </w:r>
    </w:p>
    <w:p w14:paraId="5F313CD1"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168 </w:t>
      </w:r>
      <w:r w:rsidRPr="007527B0">
        <w:rPr>
          <w:rFonts w:ascii="Times New Roman" w:hAnsi="Times New Roman" w:cs="Times New Roman"/>
          <w:sz w:val="28"/>
          <w:szCs w:val="28"/>
          <w:lang w:val="en-US"/>
        </w:rPr>
        <w:t xml:space="preserve">Aguayo-Mazzucato, C., Koh, A., Khattabi, I., Li, W., Toschi, E., Jermendy, Á., Juhl, K., Mao, K., Weir, G., Sharma, A., &amp; Bonner-Weir, S. (2011). Mafa expression enhances glucose-responsive insulin secretion in neonatal rat beta cells. Diabetologia, 54, 583-593. </w:t>
      </w:r>
    </w:p>
    <w:p w14:paraId="7EF71642" w14:textId="77777777" w:rsidR="00741EBB" w:rsidRDefault="00741EBB" w:rsidP="00741EBB">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169 </w:t>
      </w:r>
      <w:r w:rsidRPr="007527B0">
        <w:rPr>
          <w:rFonts w:ascii="Times New Roman" w:hAnsi="Times New Roman" w:cs="Times New Roman"/>
          <w:sz w:val="28"/>
          <w:szCs w:val="28"/>
          <w:lang w:val="en-US"/>
        </w:rPr>
        <w:t>Matsuoka, T., Kaneto, H., Kawashima, S., Miyatsuka, T., Tochino, Y., Yoshikawa, A., Imagawa, A., Miyazaki, J., Gannon, M., Stein, R., &amp; Shimomura, I. (2015). Preserving Mafa Expression in Diabetic Islet β-Cells Improves Glycemic Control in Vivo*. The Journal of Biological Chemistry, 290, 7647 - 7657.</w:t>
      </w:r>
    </w:p>
    <w:p w14:paraId="681DD73D" w14:textId="77777777" w:rsidR="00741EBB" w:rsidRPr="00342469" w:rsidRDefault="00741EBB" w:rsidP="00741EBB">
      <w:pPr>
        <w:rPr>
          <w:lang w:val="en-US"/>
        </w:rPr>
      </w:pPr>
    </w:p>
    <w:p w14:paraId="2CCE4A8A" w14:textId="77777777" w:rsidR="00B9603F" w:rsidRPr="00F2262A" w:rsidRDefault="00B9603F" w:rsidP="00F2262A">
      <w:pPr>
        <w:spacing w:after="0" w:line="240" w:lineRule="auto"/>
        <w:rPr>
          <w:rFonts w:ascii="Times New Roman" w:eastAsia="Times New Roman" w:hAnsi="Times New Roman" w:cs="Times New Roman"/>
          <w:color w:val="000000"/>
          <w:sz w:val="28"/>
          <w:szCs w:val="28"/>
          <w:lang w:val="en-US" w:eastAsia="ru-RU"/>
        </w:rPr>
      </w:pPr>
    </w:p>
    <w:p w14:paraId="0F791C57" w14:textId="49272811" w:rsidR="00FC58E6" w:rsidRPr="0083779E" w:rsidRDefault="008252A0" w:rsidP="00BC31BD">
      <w:pPr>
        <w:spacing w:line="240" w:lineRule="auto"/>
        <w:jc w:val="both"/>
        <w:rPr>
          <w:rFonts w:ascii="Times New Roman" w:hAnsi="Times New Roman" w:cs="Times New Roman"/>
          <w:bCs/>
          <w:iCs/>
          <w:color w:val="000000" w:themeColor="text1"/>
          <w:sz w:val="28"/>
          <w:szCs w:val="28"/>
          <w:lang w:val="en-US"/>
        </w:rPr>
      </w:pPr>
      <w:r w:rsidRPr="0083779E">
        <w:rPr>
          <w:rFonts w:ascii="Times New Roman" w:hAnsi="Times New Roman" w:cs="Times New Roman"/>
          <w:iCs/>
          <w:color w:val="000000" w:themeColor="text1"/>
          <w:sz w:val="28"/>
          <w:szCs w:val="28"/>
          <w:lang w:val="en-US"/>
        </w:rPr>
        <w:tab/>
      </w:r>
      <w:r w:rsidRPr="0083779E">
        <w:rPr>
          <w:rFonts w:ascii="Times New Roman" w:hAnsi="Times New Roman" w:cs="Times New Roman"/>
          <w:iCs/>
          <w:color w:val="000000" w:themeColor="text1"/>
          <w:sz w:val="28"/>
          <w:szCs w:val="28"/>
          <w:lang w:val="en-US"/>
        </w:rPr>
        <w:tab/>
      </w:r>
      <w:r w:rsidRPr="0083779E">
        <w:rPr>
          <w:rFonts w:ascii="Times New Roman" w:hAnsi="Times New Roman" w:cs="Times New Roman"/>
          <w:iCs/>
          <w:color w:val="000000" w:themeColor="text1"/>
          <w:sz w:val="28"/>
          <w:szCs w:val="28"/>
          <w:lang w:val="en-US"/>
        </w:rPr>
        <w:tab/>
      </w:r>
    </w:p>
    <w:sectPr w:rsidR="00FC58E6" w:rsidRPr="0083779E" w:rsidSect="0065768B">
      <w:footerReference w:type="default" r:id="rId53"/>
      <w:footnotePr>
        <w:pos w:val="beneathText"/>
      </w:footnotePr>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31850" w14:textId="77777777" w:rsidR="00E702D5" w:rsidRDefault="00E702D5" w:rsidP="00011EC4">
      <w:pPr>
        <w:spacing w:after="0" w:line="240" w:lineRule="auto"/>
      </w:pPr>
      <w:r>
        <w:separator/>
      </w:r>
    </w:p>
  </w:endnote>
  <w:endnote w:type="continuationSeparator" w:id="0">
    <w:p w14:paraId="17C47037" w14:textId="77777777" w:rsidR="00E702D5" w:rsidRDefault="00E702D5" w:rsidP="00011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453522"/>
      <w:docPartObj>
        <w:docPartGallery w:val="Page Numbers (Bottom of Page)"/>
        <w:docPartUnique/>
      </w:docPartObj>
    </w:sdtPr>
    <w:sdtEndPr>
      <w:rPr>
        <w:noProof/>
      </w:rPr>
    </w:sdtEndPr>
    <w:sdtContent>
      <w:p w14:paraId="37C20BC5" w14:textId="00B8691E" w:rsidR="00011EC4" w:rsidRDefault="00011E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3244E8" w14:textId="77777777" w:rsidR="00011EC4" w:rsidRDefault="00011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3CB4D" w14:textId="77777777" w:rsidR="00E702D5" w:rsidRDefault="00E702D5" w:rsidP="00011EC4">
      <w:pPr>
        <w:spacing w:after="0" w:line="240" w:lineRule="auto"/>
      </w:pPr>
      <w:r>
        <w:separator/>
      </w:r>
    </w:p>
  </w:footnote>
  <w:footnote w:type="continuationSeparator" w:id="0">
    <w:p w14:paraId="4BEFF708" w14:textId="77777777" w:rsidR="00E702D5" w:rsidRDefault="00E702D5" w:rsidP="00011E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08.3pt;height:97.65pt;visibility:visible;mso-wrap-style:square" o:bullet="t">
        <v:imagedata r:id="rId1" o:title="" croptop="27758f" cropbottom="28439f" cropleft="29304f" cropright="27595f"/>
      </v:shape>
    </w:pict>
  </w:numPicBullet>
  <w:abstractNum w:abstractNumId="0" w15:restartNumberingAfterBreak="0">
    <w:nsid w:val="075F7737"/>
    <w:multiLevelType w:val="hybridMultilevel"/>
    <w:tmpl w:val="A400FD7A"/>
    <w:lvl w:ilvl="0" w:tplc="6A081908">
      <w:start w:val="1"/>
      <w:numFmt w:val="decimal"/>
      <w:lvlText w:val="%1."/>
      <w:lvlJc w:val="left"/>
      <w:pPr>
        <w:ind w:left="720" w:hanging="360"/>
      </w:pPr>
      <w:rPr>
        <w:rFonts w:eastAsia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CE16FA"/>
    <w:multiLevelType w:val="hybridMultilevel"/>
    <w:tmpl w:val="3FBA2A30"/>
    <w:lvl w:ilvl="0" w:tplc="196CA67A">
      <w:start w:val="1"/>
      <w:numFmt w:val="bullet"/>
      <w:lvlText w:val="-"/>
      <w:lvlJc w:val="left"/>
      <w:pPr>
        <w:ind w:left="720" w:hanging="360"/>
      </w:pPr>
      <w:rPr>
        <w:rFonts w:ascii="Calibri" w:eastAsia="Times New Roman"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7652BA8"/>
    <w:multiLevelType w:val="hybridMultilevel"/>
    <w:tmpl w:val="86D4E4A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E427946"/>
    <w:multiLevelType w:val="hybridMultilevel"/>
    <w:tmpl w:val="6D62E8F6"/>
    <w:lvl w:ilvl="0" w:tplc="02304B20">
      <w:start w:val="1"/>
      <w:numFmt w:val="decimal"/>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4" w15:restartNumberingAfterBreak="0">
    <w:nsid w:val="26653C11"/>
    <w:multiLevelType w:val="hybridMultilevel"/>
    <w:tmpl w:val="FBA24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172268"/>
    <w:multiLevelType w:val="hybridMultilevel"/>
    <w:tmpl w:val="A138510A"/>
    <w:lvl w:ilvl="0" w:tplc="A9860380">
      <w:start w:val="1"/>
      <w:numFmt w:val="bullet"/>
      <w:lvlText w:val="-"/>
      <w:lvlJc w:val="left"/>
      <w:pPr>
        <w:ind w:left="720" w:hanging="360"/>
      </w:pPr>
      <w:rPr>
        <w:rFonts w:ascii="Times New Roman" w:eastAsia="Times New Roman" w:hAnsi="Times New Roman" w:cs="Times New Roman" w:hint="default"/>
        <w:color w:val="494644"/>
        <w:w w:val="105"/>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91C6184"/>
    <w:multiLevelType w:val="hybridMultilevel"/>
    <w:tmpl w:val="4C50ECD0"/>
    <w:lvl w:ilvl="0" w:tplc="55A4EEA8">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EE5AA1"/>
    <w:multiLevelType w:val="hybridMultilevel"/>
    <w:tmpl w:val="D48CC154"/>
    <w:lvl w:ilvl="0" w:tplc="7F8EED08">
      <w:start w:val="9"/>
      <w:numFmt w:val="bullet"/>
      <w:lvlText w:val="-"/>
      <w:lvlJc w:val="left"/>
      <w:pPr>
        <w:ind w:left="1068" w:hanging="360"/>
      </w:pPr>
      <w:rPr>
        <w:rFonts w:ascii="Times New Roman" w:eastAsia="Times New Roman" w:hAnsi="Times New Roman" w:cs="Times New Roman"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8" w15:restartNumberingAfterBreak="0">
    <w:nsid w:val="2EBB76CB"/>
    <w:multiLevelType w:val="hybridMultilevel"/>
    <w:tmpl w:val="E5187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B72C33"/>
    <w:multiLevelType w:val="hybridMultilevel"/>
    <w:tmpl w:val="C30C5FA0"/>
    <w:lvl w:ilvl="0" w:tplc="0860AC84">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1927996"/>
    <w:multiLevelType w:val="hybridMultilevel"/>
    <w:tmpl w:val="0622BD0E"/>
    <w:lvl w:ilvl="0" w:tplc="D88C1AAE">
      <w:start w:val="1"/>
      <w:numFmt w:val="decimal"/>
      <w:lvlText w:val="%1."/>
      <w:lvlJc w:val="left"/>
      <w:pPr>
        <w:ind w:left="1068" w:hanging="360"/>
      </w:pPr>
      <w:rPr>
        <w:rFonts w:eastAsiaTheme="minorHAnsi"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1" w15:restartNumberingAfterBreak="0">
    <w:nsid w:val="415D3FEB"/>
    <w:multiLevelType w:val="hybridMultilevel"/>
    <w:tmpl w:val="A746A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8C3BD3"/>
    <w:multiLevelType w:val="hybridMultilevel"/>
    <w:tmpl w:val="BA1A201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42FF61E6"/>
    <w:multiLevelType w:val="multilevel"/>
    <w:tmpl w:val="12582A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653E9F"/>
    <w:multiLevelType w:val="hybridMultilevel"/>
    <w:tmpl w:val="3702B4FA"/>
    <w:lvl w:ilvl="0" w:tplc="C57A57D6">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45F641D6"/>
    <w:multiLevelType w:val="hybridMultilevel"/>
    <w:tmpl w:val="4BC2A04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5F87F26"/>
    <w:multiLevelType w:val="multilevel"/>
    <w:tmpl w:val="3104E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8D3BB5"/>
    <w:multiLevelType w:val="hybridMultilevel"/>
    <w:tmpl w:val="862CED4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16D0ED6"/>
    <w:multiLevelType w:val="hybridMultilevel"/>
    <w:tmpl w:val="D9D43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C36309"/>
    <w:multiLevelType w:val="hybridMultilevel"/>
    <w:tmpl w:val="819E28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38E2C05"/>
    <w:multiLevelType w:val="hybridMultilevel"/>
    <w:tmpl w:val="35CE6B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39E1871"/>
    <w:multiLevelType w:val="hybridMultilevel"/>
    <w:tmpl w:val="D9D430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4A50CC"/>
    <w:multiLevelType w:val="hybridMultilevel"/>
    <w:tmpl w:val="7136AE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06043C"/>
    <w:multiLevelType w:val="hybridMultilevel"/>
    <w:tmpl w:val="30B63F68"/>
    <w:lvl w:ilvl="0" w:tplc="3BDCDF2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897F48"/>
    <w:multiLevelType w:val="hybridMultilevel"/>
    <w:tmpl w:val="819E28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855A6C"/>
    <w:multiLevelType w:val="hybridMultilevel"/>
    <w:tmpl w:val="90DCCDFE"/>
    <w:lvl w:ilvl="0" w:tplc="DD2C74F6">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659548B0"/>
    <w:multiLevelType w:val="hybridMultilevel"/>
    <w:tmpl w:val="1042F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F11353"/>
    <w:multiLevelType w:val="hybridMultilevel"/>
    <w:tmpl w:val="BB38C630"/>
    <w:lvl w:ilvl="0" w:tplc="F24C15B2">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67A85A7C"/>
    <w:multiLevelType w:val="hybridMultilevel"/>
    <w:tmpl w:val="1D1C12A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9EE2237"/>
    <w:multiLevelType w:val="hybridMultilevel"/>
    <w:tmpl w:val="819E28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1444BD"/>
    <w:multiLevelType w:val="hybridMultilevel"/>
    <w:tmpl w:val="16A2AC38"/>
    <w:lvl w:ilvl="0" w:tplc="9E7EB85C">
      <w:start w:val="1"/>
      <w:numFmt w:val="decimal"/>
      <w:lvlText w:val="%1."/>
      <w:lvlJc w:val="left"/>
      <w:pPr>
        <w:ind w:left="720" w:hanging="360"/>
      </w:pPr>
      <w:rPr>
        <w:rFonts w:eastAsiaTheme="minorHAnsi" w:cstheme="minorBid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5DB31BC"/>
    <w:multiLevelType w:val="multilevel"/>
    <w:tmpl w:val="5D1EB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260C3D"/>
    <w:multiLevelType w:val="hybridMultilevel"/>
    <w:tmpl w:val="E1A4E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031134"/>
    <w:multiLevelType w:val="hybridMultilevel"/>
    <w:tmpl w:val="DCD80280"/>
    <w:lvl w:ilvl="0" w:tplc="61CEA642">
      <w:start w:val="1"/>
      <w:numFmt w:val="decimal"/>
      <w:lvlText w:val="%1."/>
      <w:lvlJc w:val="left"/>
      <w:pPr>
        <w:ind w:left="720" w:hanging="360"/>
      </w:pPr>
      <w:rPr>
        <w:rFonts w:eastAsia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822529"/>
    <w:multiLevelType w:val="hybridMultilevel"/>
    <w:tmpl w:val="DB18B412"/>
    <w:lvl w:ilvl="0" w:tplc="7DE8AFE0">
      <w:start w:val="1"/>
      <w:numFmt w:val="decimal"/>
      <w:lvlText w:val="%1."/>
      <w:lvlJc w:val="left"/>
      <w:pPr>
        <w:ind w:left="720" w:hanging="360"/>
      </w:pPr>
      <w:rPr>
        <w:rFonts w:eastAsia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89177744">
    <w:abstractNumId w:val="8"/>
  </w:num>
  <w:num w:numId="2" w16cid:durableId="1416974866">
    <w:abstractNumId w:val="2"/>
  </w:num>
  <w:num w:numId="3" w16cid:durableId="773865843">
    <w:abstractNumId w:val="17"/>
  </w:num>
  <w:num w:numId="4" w16cid:durableId="1999647756">
    <w:abstractNumId w:val="20"/>
  </w:num>
  <w:num w:numId="5" w16cid:durableId="534007448">
    <w:abstractNumId w:val="15"/>
  </w:num>
  <w:num w:numId="6" w16cid:durableId="1656060062">
    <w:abstractNumId w:val="4"/>
  </w:num>
  <w:num w:numId="7" w16cid:durableId="801273058">
    <w:abstractNumId w:val="18"/>
  </w:num>
  <w:num w:numId="8" w16cid:durableId="362756089">
    <w:abstractNumId w:val="24"/>
  </w:num>
  <w:num w:numId="9" w16cid:durableId="196091703">
    <w:abstractNumId w:val="0"/>
  </w:num>
  <w:num w:numId="10" w16cid:durableId="871040001">
    <w:abstractNumId w:val="19"/>
  </w:num>
  <w:num w:numId="11" w16cid:durableId="1623462568">
    <w:abstractNumId w:val="29"/>
  </w:num>
  <w:num w:numId="12" w16cid:durableId="1956984960">
    <w:abstractNumId w:val="11"/>
  </w:num>
  <w:num w:numId="13" w16cid:durableId="479269918">
    <w:abstractNumId w:val="26"/>
  </w:num>
  <w:num w:numId="14" w16cid:durableId="1396052470">
    <w:abstractNumId w:val="28"/>
  </w:num>
  <w:num w:numId="15" w16cid:durableId="507059934">
    <w:abstractNumId w:val="23"/>
  </w:num>
  <w:num w:numId="16" w16cid:durableId="1264923319">
    <w:abstractNumId w:val="6"/>
  </w:num>
  <w:num w:numId="17" w16cid:durableId="1061631464">
    <w:abstractNumId w:val="34"/>
  </w:num>
  <w:num w:numId="18" w16cid:durableId="841430845">
    <w:abstractNumId w:val="32"/>
  </w:num>
  <w:num w:numId="19" w16cid:durableId="2081126106">
    <w:abstractNumId w:val="30"/>
  </w:num>
  <w:num w:numId="20" w16cid:durableId="1813712692">
    <w:abstractNumId w:val="22"/>
  </w:num>
  <w:num w:numId="21" w16cid:durableId="834807954">
    <w:abstractNumId w:val="33"/>
  </w:num>
  <w:num w:numId="22" w16cid:durableId="1604917955">
    <w:abstractNumId w:val="5"/>
  </w:num>
  <w:num w:numId="23" w16cid:durableId="1162545635">
    <w:abstractNumId w:val="1"/>
  </w:num>
  <w:num w:numId="24" w16cid:durableId="1399552624">
    <w:abstractNumId w:val="21"/>
  </w:num>
  <w:num w:numId="25" w16cid:durableId="1204367765">
    <w:abstractNumId w:val="10"/>
  </w:num>
  <w:num w:numId="26" w16cid:durableId="664625635">
    <w:abstractNumId w:val="3"/>
  </w:num>
  <w:num w:numId="27" w16cid:durableId="1141848799">
    <w:abstractNumId w:val="7"/>
  </w:num>
  <w:num w:numId="28" w16cid:durableId="1573929606">
    <w:abstractNumId w:val="16"/>
  </w:num>
  <w:num w:numId="29" w16cid:durableId="1092824792">
    <w:abstractNumId w:val="13"/>
    <w:lvlOverride w:ilvl="0">
      <w:lvl w:ilvl="0">
        <w:numFmt w:val="decimal"/>
        <w:lvlText w:val="%1."/>
        <w:lvlJc w:val="left"/>
      </w:lvl>
    </w:lvlOverride>
  </w:num>
  <w:num w:numId="30" w16cid:durableId="1636401038">
    <w:abstractNumId w:val="31"/>
  </w:num>
  <w:num w:numId="31" w16cid:durableId="887257705">
    <w:abstractNumId w:val="14"/>
  </w:num>
  <w:num w:numId="32" w16cid:durableId="1381520218">
    <w:abstractNumId w:val="27"/>
  </w:num>
  <w:num w:numId="33" w16cid:durableId="1723365403">
    <w:abstractNumId w:val="25"/>
  </w:num>
  <w:num w:numId="34" w16cid:durableId="138501179">
    <w:abstractNumId w:val="9"/>
  </w:num>
  <w:num w:numId="35" w16cid:durableId="8230820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C6"/>
    <w:rsid w:val="000011F7"/>
    <w:rsid w:val="00002115"/>
    <w:rsid w:val="00002277"/>
    <w:rsid w:val="000023EC"/>
    <w:rsid w:val="0000285D"/>
    <w:rsid w:val="0000299B"/>
    <w:rsid w:val="00002B44"/>
    <w:rsid w:val="00003A2C"/>
    <w:rsid w:val="00004630"/>
    <w:rsid w:val="00004661"/>
    <w:rsid w:val="00004F71"/>
    <w:rsid w:val="0000514F"/>
    <w:rsid w:val="0000667D"/>
    <w:rsid w:val="00006885"/>
    <w:rsid w:val="00006923"/>
    <w:rsid w:val="00006CDF"/>
    <w:rsid w:val="00006F7A"/>
    <w:rsid w:val="0000725C"/>
    <w:rsid w:val="00007A0C"/>
    <w:rsid w:val="00007C5D"/>
    <w:rsid w:val="00007CDB"/>
    <w:rsid w:val="00007EE4"/>
    <w:rsid w:val="00010AAC"/>
    <w:rsid w:val="000119DF"/>
    <w:rsid w:val="00011DD3"/>
    <w:rsid w:val="00011EC4"/>
    <w:rsid w:val="00012287"/>
    <w:rsid w:val="00012EF3"/>
    <w:rsid w:val="0001306E"/>
    <w:rsid w:val="00013640"/>
    <w:rsid w:val="00013A92"/>
    <w:rsid w:val="00013E52"/>
    <w:rsid w:val="00014539"/>
    <w:rsid w:val="00014A52"/>
    <w:rsid w:val="00014DB8"/>
    <w:rsid w:val="00014DCF"/>
    <w:rsid w:val="000153FD"/>
    <w:rsid w:val="00015E9C"/>
    <w:rsid w:val="00016091"/>
    <w:rsid w:val="000164BC"/>
    <w:rsid w:val="000166C9"/>
    <w:rsid w:val="000176EE"/>
    <w:rsid w:val="00017A37"/>
    <w:rsid w:val="000208B4"/>
    <w:rsid w:val="00020F59"/>
    <w:rsid w:val="00021338"/>
    <w:rsid w:val="00021706"/>
    <w:rsid w:val="00021A52"/>
    <w:rsid w:val="00021A82"/>
    <w:rsid w:val="00021AC6"/>
    <w:rsid w:val="0002227D"/>
    <w:rsid w:val="0002235D"/>
    <w:rsid w:val="00022818"/>
    <w:rsid w:val="000229EF"/>
    <w:rsid w:val="00022C34"/>
    <w:rsid w:val="00023848"/>
    <w:rsid w:val="00024086"/>
    <w:rsid w:val="0002419B"/>
    <w:rsid w:val="000242AE"/>
    <w:rsid w:val="00024AB0"/>
    <w:rsid w:val="00024E99"/>
    <w:rsid w:val="00025ED0"/>
    <w:rsid w:val="00025F29"/>
    <w:rsid w:val="00026E3A"/>
    <w:rsid w:val="000270C4"/>
    <w:rsid w:val="00030216"/>
    <w:rsid w:val="000303E9"/>
    <w:rsid w:val="00030F66"/>
    <w:rsid w:val="0003113B"/>
    <w:rsid w:val="0003129F"/>
    <w:rsid w:val="0003181B"/>
    <w:rsid w:val="000324F2"/>
    <w:rsid w:val="00032698"/>
    <w:rsid w:val="00032868"/>
    <w:rsid w:val="00032C7D"/>
    <w:rsid w:val="000330DD"/>
    <w:rsid w:val="000331AF"/>
    <w:rsid w:val="00033585"/>
    <w:rsid w:val="00033FFB"/>
    <w:rsid w:val="0003452D"/>
    <w:rsid w:val="0003475D"/>
    <w:rsid w:val="000347B7"/>
    <w:rsid w:val="00034983"/>
    <w:rsid w:val="000350F5"/>
    <w:rsid w:val="00035654"/>
    <w:rsid w:val="000357B9"/>
    <w:rsid w:val="0004038A"/>
    <w:rsid w:val="000410F9"/>
    <w:rsid w:val="0004147C"/>
    <w:rsid w:val="00041D0C"/>
    <w:rsid w:val="000420E0"/>
    <w:rsid w:val="00042C47"/>
    <w:rsid w:val="0004355C"/>
    <w:rsid w:val="000437C7"/>
    <w:rsid w:val="00043A25"/>
    <w:rsid w:val="00044373"/>
    <w:rsid w:val="00044677"/>
    <w:rsid w:val="00044FBA"/>
    <w:rsid w:val="000458A0"/>
    <w:rsid w:val="00045CEA"/>
    <w:rsid w:val="0004670D"/>
    <w:rsid w:val="00046977"/>
    <w:rsid w:val="00046A01"/>
    <w:rsid w:val="00050D52"/>
    <w:rsid w:val="000515C8"/>
    <w:rsid w:val="00051800"/>
    <w:rsid w:val="0005187A"/>
    <w:rsid w:val="00051A10"/>
    <w:rsid w:val="00051BA1"/>
    <w:rsid w:val="00052353"/>
    <w:rsid w:val="000525FF"/>
    <w:rsid w:val="0005279D"/>
    <w:rsid w:val="000528DC"/>
    <w:rsid w:val="0005302A"/>
    <w:rsid w:val="00053356"/>
    <w:rsid w:val="00054824"/>
    <w:rsid w:val="00054FEF"/>
    <w:rsid w:val="000551A1"/>
    <w:rsid w:val="000552DF"/>
    <w:rsid w:val="00055602"/>
    <w:rsid w:val="00055AF0"/>
    <w:rsid w:val="00055FAC"/>
    <w:rsid w:val="000579F0"/>
    <w:rsid w:val="00057E5E"/>
    <w:rsid w:val="00060D3B"/>
    <w:rsid w:val="0006156C"/>
    <w:rsid w:val="000626CA"/>
    <w:rsid w:val="00062CD8"/>
    <w:rsid w:val="00063267"/>
    <w:rsid w:val="0006344B"/>
    <w:rsid w:val="00064CC3"/>
    <w:rsid w:val="00065B17"/>
    <w:rsid w:val="0006667C"/>
    <w:rsid w:val="0006669A"/>
    <w:rsid w:val="00066E95"/>
    <w:rsid w:val="00067294"/>
    <w:rsid w:val="000676C8"/>
    <w:rsid w:val="00070D09"/>
    <w:rsid w:val="000719B9"/>
    <w:rsid w:val="00071ECB"/>
    <w:rsid w:val="00072D21"/>
    <w:rsid w:val="00072F38"/>
    <w:rsid w:val="00073015"/>
    <w:rsid w:val="000736F4"/>
    <w:rsid w:val="000738FE"/>
    <w:rsid w:val="00075239"/>
    <w:rsid w:val="00076828"/>
    <w:rsid w:val="000771D5"/>
    <w:rsid w:val="000774C7"/>
    <w:rsid w:val="00077824"/>
    <w:rsid w:val="000778D1"/>
    <w:rsid w:val="00080B40"/>
    <w:rsid w:val="00080C24"/>
    <w:rsid w:val="000824B4"/>
    <w:rsid w:val="00082FFC"/>
    <w:rsid w:val="0008307A"/>
    <w:rsid w:val="000848EE"/>
    <w:rsid w:val="00084D51"/>
    <w:rsid w:val="00087B4E"/>
    <w:rsid w:val="00090524"/>
    <w:rsid w:val="00090B52"/>
    <w:rsid w:val="00091CAC"/>
    <w:rsid w:val="00092022"/>
    <w:rsid w:val="0009216B"/>
    <w:rsid w:val="000949DF"/>
    <w:rsid w:val="0009507C"/>
    <w:rsid w:val="0009549A"/>
    <w:rsid w:val="00095763"/>
    <w:rsid w:val="00095BE1"/>
    <w:rsid w:val="00095F11"/>
    <w:rsid w:val="00096016"/>
    <w:rsid w:val="00096D51"/>
    <w:rsid w:val="000977BD"/>
    <w:rsid w:val="000A0D37"/>
    <w:rsid w:val="000A1533"/>
    <w:rsid w:val="000A209B"/>
    <w:rsid w:val="000A2317"/>
    <w:rsid w:val="000A29B9"/>
    <w:rsid w:val="000A2FC5"/>
    <w:rsid w:val="000A31CA"/>
    <w:rsid w:val="000A38CD"/>
    <w:rsid w:val="000A4B58"/>
    <w:rsid w:val="000A503A"/>
    <w:rsid w:val="000A5071"/>
    <w:rsid w:val="000A5243"/>
    <w:rsid w:val="000A5B5C"/>
    <w:rsid w:val="000A6456"/>
    <w:rsid w:val="000A70BC"/>
    <w:rsid w:val="000A7121"/>
    <w:rsid w:val="000B01D9"/>
    <w:rsid w:val="000B0370"/>
    <w:rsid w:val="000B07A0"/>
    <w:rsid w:val="000B0B34"/>
    <w:rsid w:val="000B0BD5"/>
    <w:rsid w:val="000B13F0"/>
    <w:rsid w:val="000B2765"/>
    <w:rsid w:val="000B2D5E"/>
    <w:rsid w:val="000B3514"/>
    <w:rsid w:val="000B3CF1"/>
    <w:rsid w:val="000B3F25"/>
    <w:rsid w:val="000B497C"/>
    <w:rsid w:val="000B5A7B"/>
    <w:rsid w:val="000B5F70"/>
    <w:rsid w:val="000B690E"/>
    <w:rsid w:val="000C007C"/>
    <w:rsid w:val="000C0794"/>
    <w:rsid w:val="000C0A20"/>
    <w:rsid w:val="000C2556"/>
    <w:rsid w:val="000C2F5F"/>
    <w:rsid w:val="000C3199"/>
    <w:rsid w:val="000C3BDC"/>
    <w:rsid w:val="000C3F0C"/>
    <w:rsid w:val="000C4172"/>
    <w:rsid w:val="000C4EBC"/>
    <w:rsid w:val="000C609A"/>
    <w:rsid w:val="000C6F81"/>
    <w:rsid w:val="000C7ACC"/>
    <w:rsid w:val="000C7B3D"/>
    <w:rsid w:val="000D010D"/>
    <w:rsid w:val="000D07D5"/>
    <w:rsid w:val="000D13D2"/>
    <w:rsid w:val="000D18E7"/>
    <w:rsid w:val="000D1DE5"/>
    <w:rsid w:val="000D2F75"/>
    <w:rsid w:val="000D3B55"/>
    <w:rsid w:val="000D4296"/>
    <w:rsid w:val="000D4C1C"/>
    <w:rsid w:val="000D525B"/>
    <w:rsid w:val="000D5455"/>
    <w:rsid w:val="000D5822"/>
    <w:rsid w:val="000D5D1F"/>
    <w:rsid w:val="000D5E02"/>
    <w:rsid w:val="000D61E5"/>
    <w:rsid w:val="000D6411"/>
    <w:rsid w:val="000D671C"/>
    <w:rsid w:val="000D6964"/>
    <w:rsid w:val="000D6A88"/>
    <w:rsid w:val="000D74EE"/>
    <w:rsid w:val="000E2BD8"/>
    <w:rsid w:val="000E3211"/>
    <w:rsid w:val="000E353B"/>
    <w:rsid w:val="000E42E3"/>
    <w:rsid w:val="000E49F0"/>
    <w:rsid w:val="000E4EB3"/>
    <w:rsid w:val="000E7711"/>
    <w:rsid w:val="000F0054"/>
    <w:rsid w:val="000F11F9"/>
    <w:rsid w:val="000F1A88"/>
    <w:rsid w:val="000F2108"/>
    <w:rsid w:val="000F2E9A"/>
    <w:rsid w:val="000F465B"/>
    <w:rsid w:val="000F4678"/>
    <w:rsid w:val="000F46E2"/>
    <w:rsid w:val="000F4788"/>
    <w:rsid w:val="000F4CCB"/>
    <w:rsid w:val="000F555E"/>
    <w:rsid w:val="000F5842"/>
    <w:rsid w:val="000F5BB2"/>
    <w:rsid w:val="000F5E38"/>
    <w:rsid w:val="000F5FC8"/>
    <w:rsid w:val="000F611E"/>
    <w:rsid w:val="000F63E7"/>
    <w:rsid w:val="000F693C"/>
    <w:rsid w:val="000F76FE"/>
    <w:rsid w:val="000F797C"/>
    <w:rsid w:val="000F7B62"/>
    <w:rsid w:val="00100D1A"/>
    <w:rsid w:val="00100D43"/>
    <w:rsid w:val="00102C83"/>
    <w:rsid w:val="001036C9"/>
    <w:rsid w:val="00104C86"/>
    <w:rsid w:val="001058E5"/>
    <w:rsid w:val="00105978"/>
    <w:rsid w:val="001067DB"/>
    <w:rsid w:val="001069AE"/>
    <w:rsid w:val="001074F3"/>
    <w:rsid w:val="001078C7"/>
    <w:rsid w:val="00107B8E"/>
    <w:rsid w:val="0011033A"/>
    <w:rsid w:val="00110BA5"/>
    <w:rsid w:val="00110E66"/>
    <w:rsid w:val="001110C4"/>
    <w:rsid w:val="001113DE"/>
    <w:rsid w:val="001121A1"/>
    <w:rsid w:val="00112295"/>
    <w:rsid w:val="001124B9"/>
    <w:rsid w:val="00112946"/>
    <w:rsid w:val="00112C9D"/>
    <w:rsid w:val="00113DC5"/>
    <w:rsid w:val="0011417E"/>
    <w:rsid w:val="0011475D"/>
    <w:rsid w:val="00114BA8"/>
    <w:rsid w:val="00115061"/>
    <w:rsid w:val="001159EB"/>
    <w:rsid w:val="00115EB4"/>
    <w:rsid w:val="001167C7"/>
    <w:rsid w:val="00116A08"/>
    <w:rsid w:val="00116B8F"/>
    <w:rsid w:val="00117917"/>
    <w:rsid w:val="001201D0"/>
    <w:rsid w:val="0012053A"/>
    <w:rsid w:val="00121319"/>
    <w:rsid w:val="001216B0"/>
    <w:rsid w:val="0012180D"/>
    <w:rsid w:val="00121921"/>
    <w:rsid w:val="001219ED"/>
    <w:rsid w:val="001222FB"/>
    <w:rsid w:val="00122D67"/>
    <w:rsid w:val="00123338"/>
    <w:rsid w:val="0012423A"/>
    <w:rsid w:val="00125F7F"/>
    <w:rsid w:val="00126AD3"/>
    <w:rsid w:val="00126F3D"/>
    <w:rsid w:val="001270C4"/>
    <w:rsid w:val="001271AD"/>
    <w:rsid w:val="0012780C"/>
    <w:rsid w:val="00127CB5"/>
    <w:rsid w:val="00130FA9"/>
    <w:rsid w:val="00131612"/>
    <w:rsid w:val="001324E6"/>
    <w:rsid w:val="001326FF"/>
    <w:rsid w:val="00133155"/>
    <w:rsid w:val="001347B5"/>
    <w:rsid w:val="00135F87"/>
    <w:rsid w:val="00136DE7"/>
    <w:rsid w:val="001379A6"/>
    <w:rsid w:val="00137F3B"/>
    <w:rsid w:val="00140A6D"/>
    <w:rsid w:val="001415FC"/>
    <w:rsid w:val="00141F29"/>
    <w:rsid w:val="00142261"/>
    <w:rsid w:val="00142601"/>
    <w:rsid w:val="00142857"/>
    <w:rsid w:val="00143065"/>
    <w:rsid w:val="0014380C"/>
    <w:rsid w:val="00143A5D"/>
    <w:rsid w:val="00143D4F"/>
    <w:rsid w:val="0014400A"/>
    <w:rsid w:val="001447B0"/>
    <w:rsid w:val="00144AED"/>
    <w:rsid w:val="00145118"/>
    <w:rsid w:val="00145329"/>
    <w:rsid w:val="0014537D"/>
    <w:rsid w:val="00145A52"/>
    <w:rsid w:val="0014662F"/>
    <w:rsid w:val="00146B62"/>
    <w:rsid w:val="001500E9"/>
    <w:rsid w:val="00150546"/>
    <w:rsid w:val="00150A21"/>
    <w:rsid w:val="00150D39"/>
    <w:rsid w:val="00151148"/>
    <w:rsid w:val="001512DE"/>
    <w:rsid w:val="00151C28"/>
    <w:rsid w:val="00152B73"/>
    <w:rsid w:val="00153269"/>
    <w:rsid w:val="00153B97"/>
    <w:rsid w:val="00154817"/>
    <w:rsid w:val="00154B18"/>
    <w:rsid w:val="00154B33"/>
    <w:rsid w:val="001553DD"/>
    <w:rsid w:val="001560D3"/>
    <w:rsid w:val="00156213"/>
    <w:rsid w:val="00156F8F"/>
    <w:rsid w:val="00157288"/>
    <w:rsid w:val="00157327"/>
    <w:rsid w:val="00157A87"/>
    <w:rsid w:val="00157DC6"/>
    <w:rsid w:val="00157E0B"/>
    <w:rsid w:val="00157F03"/>
    <w:rsid w:val="00160F57"/>
    <w:rsid w:val="001619CC"/>
    <w:rsid w:val="00162C80"/>
    <w:rsid w:val="00162F91"/>
    <w:rsid w:val="0016454B"/>
    <w:rsid w:val="001653F1"/>
    <w:rsid w:val="001657D1"/>
    <w:rsid w:val="00165E7E"/>
    <w:rsid w:val="0016655D"/>
    <w:rsid w:val="00166BEE"/>
    <w:rsid w:val="00167C96"/>
    <w:rsid w:val="0017019C"/>
    <w:rsid w:val="001710A8"/>
    <w:rsid w:val="00172936"/>
    <w:rsid w:val="0017313A"/>
    <w:rsid w:val="0017340D"/>
    <w:rsid w:val="001758D8"/>
    <w:rsid w:val="00176395"/>
    <w:rsid w:val="001767C1"/>
    <w:rsid w:val="001772E2"/>
    <w:rsid w:val="00177E34"/>
    <w:rsid w:val="00177FC0"/>
    <w:rsid w:val="0018055C"/>
    <w:rsid w:val="00180B9A"/>
    <w:rsid w:val="00181322"/>
    <w:rsid w:val="001815A5"/>
    <w:rsid w:val="001819A7"/>
    <w:rsid w:val="00181B97"/>
    <w:rsid w:val="001825DE"/>
    <w:rsid w:val="00182691"/>
    <w:rsid w:val="00183095"/>
    <w:rsid w:val="001837EE"/>
    <w:rsid w:val="00184140"/>
    <w:rsid w:val="001844F1"/>
    <w:rsid w:val="001847C7"/>
    <w:rsid w:val="0018481B"/>
    <w:rsid w:val="00184F98"/>
    <w:rsid w:val="00185EFD"/>
    <w:rsid w:val="00186079"/>
    <w:rsid w:val="00186C1C"/>
    <w:rsid w:val="0018751B"/>
    <w:rsid w:val="0018773B"/>
    <w:rsid w:val="00187882"/>
    <w:rsid w:val="00187983"/>
    <w:rsid w:val="00190DCF"/>
    <w:rsid w:val="001913BE"/>
    <w:rsid w:val="00192C7D"/>
    <w:rsid w:val="00192D17"/>
    <w:rsid w:val="00193383"/>
    <w:rsid w:val="001938C9"/>
    <w:rsid w:val="0019487A"/>
    <w:rsid w:val="00195207"/>
    <w:rsid w:val="00195880"/>
    <w:rsid w:val="00195A0F"/>
    <w:rsid w:val="0019611E"/>
    <w:rsid w:val="001961C2"/>
    <w:rsid w:val="0019653A"/>
    <w:rsid w:val="00196692"/>
    <w:rsid w:val="00196BB2"/>
    <w:rsid w:val="00196ED0"/>
    <w:rsid w:val="00197329"/>
    <w:rsid w:val="001974BE"/>
    <w:rsid w:val="0019768B"/>
    <w:rsid w:val="00197CD8"/>
    <w:rsid w:val="001A05D7"/>
    <w:rsid w:val="001A06B4"/>
    <w:rsid w:val="001A08F6"/>
    <w:rsid w:val="001A0D5C"/>
    <w:rsid w:val="001A15FA"/>
    <w:rsid w:val="001A237F"/>
    <w:rsid w:val="001A2780"/>
    <w:rsid w:val="001A3347"/>
    <w:rsid w:val="001A5430"/>
    <w:rsid w:val="001A6A68"/>
    <w:rsid w:val="001A7AB4"/>
    <w:rsid w:val="001A7D96"/>
    <w:rsid w:val="001B02A4"/>
    <w:rsid w:val="001B087E"/>
    <w:rsid w:val="001B21AF"/>
    <w:rsid w:val="001B27BF"/>
    <w:rsid w:val="001B385B"/>
    <w:rsid w:val="001B4B4E"/>
    <w:rsid w:val="001B511E"/>
    <w:rsid w:val="001B51DB"/>
    <w:rsid w:val="001B5D3A"/>
    <w:rsid w:val="001B5F7B"/>
    <w:rsid w:val="001B679A"/>
    <w:rsid w:val="001B6C50"/>
    <w:rsid w:val="001C0944"/>
    <w:rsid w:val="001C24B5"/>
    <w:rsid w:val="001C3B9F"/>
    <w:rsid w:val="001C43CE"/>
    <w:rsid w:val="001C4CA1"/>
    <w:rsid w:val="001C4FE8"/>
    <w:rsid w:val="001C515E"/>
    <w:rsid w:val="001C5D57"/>
    <w:rsid w:val="001C6D41"/>
    <w:rsid w:val="001D1CE5"/>
    <w:rsid w:val="001D2233"/>
    <w:rsid w:val="001D3B27"/>
    <w:rsid w:val="001D40D9"/>
    <w:rsid w:val="001D42FD"/>
    <w:rsid w:val="001D47D3"/>
    <w:rsid w:val="001D4BFC"/>
    <w:rsid w:val="001D4ED8"/>
    <w:rsid w:val="001D63B7"/>
    <w:rsid w:val="001D63E1"/>
    <w:rsid w:val="001D6622"/>
    <w:rsid w:val="001D6797"/>
    <w:rsid w:val="001D6B02"/>
    <w:rsid w:val="001D6D1D"/>
    <w:rsid w:val="001D6D45"/>
    <w:rsid w:val="001D7218"/>
    <w:rsid w:val="001D771B"/>
    <w:rsid w:val="001E01B1"/>
    <w:rsid w:val="001E0F78"/>
    <w:rsid w:val="001E1238"/>
    <w:rsid w:val="001E21E9"/>
    <w:rsid w:val="001E2A14"/>
    <w:rsid w:val="001E2CC9"/>
    <w:rsid w:val="001E2CD9"/>
    <w:rsid w:val="001E32EB"/>
    <w:rsid w:val="001E417B"/>
    <w:rsid w:val="001E43C1"/>
    <w:rsid w:val="001E4DA1"/>
    <w:rsid w:val="001E4FF5"/>
    <w:rsid w:val="001E54C6"/>
    <w:rsid w:val="001E5D15"/>
    <w:rsid w:val="001E5F97"/>
    <w:rsid w:val="001E7610"/>
    <w:rsid w:val="001E7E8C"/>
    <w:rsid w:val="001E7EB1"/>
    <w:rsid w:val="001F0281"/>
    <w:rsid w:val="001F0738"/>
    <w:rsid w:val="001F0C18"/>
    <w:rsid w:val="001F0D95"/>
    <w:rsid w:val="001F229D"/>
    <w:rsid w:val="001F2859"/>
    <w:rsid w:val="001F2D10"/>
    <w:rsid w:val="001F4B6E"/>
    <w:rsid w:val="001F6070"/>
    <w:rsid w:val="001F6248"/>
    <w:rsid w:val="001F6530"/>
    <w:rsid w:val="001F6B6F"/>
    <w:rsid w:val="001F7053"/>
    <w:rsid w:val="001F7818"/>
    <w:rsid w:val="001F7C32"/>
    <w:rsid w:val="0020024C"/>
    <w:rsid w:val="0020142F"/>
    <w:rsid w:val="002014F0"/>
    <w:rsid w:val="0020187E"/>
    <w:rsid w:val="00201D83"/>
    <w:rsid w:val="002023FA"/>
    <w:rsid w:val="0020247B"/>
    <w:rsid w:val="002024AC"/>
    <w:rsid w:val="00202985"/>
    <w:rsid w:val="00202C8F"/>
    <w:rsid w:val="00202D7F"/>
    <w:rsid w:val="00203048"/>
    <w:rsid w:val="00203598"/>
    <w:rsid w:val="0020369F"/>
    <w:rsid w:val="00204726"/>
    <w:rsid w:val="00204EDC"/>
    <w:rsid w:val="00205465"/>
    <w:rsid w:val="0020591C"/>
    <w:rsid w:val="002070A2"/>
    <w:rsid w:val="002106A1"/>
    <w:rsid w:val="00210DBE"/>
    <w:rsid w:val="002112F9"/>
    <w:rsid w:val="00212C3D"/>
    <w:rsid w:val="0021300E"/>
    <w:rsid w:val="00213B3A"/>
    <w:rsid w:val="00213DA9"/>
    <w:rsid w:val="00214874"/>
    <w:rsid w:val="002148E1"/>
    <w:rsid w:val="00214925"/>
    <w:rsid w:val="00214A4E"/>
    <w:rsid w:val="00214E21"/>
    <w:rsid w:val="0021592D"/>
    <w:rsid w:val="00216D11"/>
    <w:rsid w:val="0021744E"/>
    <w:rsid w:val="00217984"/>
    <w:rsid w:val="0022117B"/>
    <w:rsid w:val="00221A12"/>
    <w:rsid w:val="002224B2"/>
    <w:rsid w:val="00222E6A"/>
    <w:rsid w:val="0022326A"/>
    <w:rsid w:val="0022384D"/>
    <w:rsid w:val="00223D41"/>
    <w:rsid w:val="00223ECF"/>
    <w:rsid w:val="002260FF"/>
    <w:rsid w:val="002261FF"/>
    <w:rsid w:val="00230A2F"/>
    <w:rsid w:val="002312F7"/>
    <w:rsid w:val="00231669"/>
    <w:rsid w:val="00231894"/>
    <w:rsid w:val="00233249"/>
    <w:rsid w:val="00236443"/>
    <w:rsid w:val="0023645E"/>
    <w:rsid w:val="00236993"/>
    <w:rsid w:val="002375B8"/>
    <w:rsid w:val="00237F22"/>
    <w:rsid w:val="002400B0"/>
    <w:rsid w:val="00240E88"/>
    <w:rsid w:val="002414A9"/>
    <w:rsid w:val="002415C0"/>
    <w:rsid w:val="00241C20"/>
    <w:rsid w:val="00241EDD"/>
    <w:rsid w:val="00242122"/>
    <w:rsid w:val="002426AA"/>
    <w:rsid w:val="00242D5E"/>
    <w:rsid w:val="00243CE0"/>
    <w:rsid w:val="0024491E"/>
    <w:rsid w:val="00244BF0"/>
    <w:rsid w:val="0024524F"/>
    <w:rsid w:val="002456B7"/>
    <w:rsid w:val="00245D0A"/>
    <w:rsid w:val="00245D49"/>
    <w:rsid w:val="002465F4"/>
    <w:rsid w:val="00250B27"/>
    <w:rsid w:val="0025119D"/>
    <w:rsid w:val="00251684"/>
    <w:rsid w:val="0025183F"/>
    <w:rsid w:val="00252243"/>
    <w:rsid w:val="00252713"/>
    <w:rsid w:val="002529C0"/>
    <w:rsid w:val="00252B61"/>
    <w:rsid w:val="00254368"/>
    <w:rsid w:val="0025441B"/>
    <w:rsid w:val="0025444A"/>
    <w:rsid w:val="0025461B"/>
    <w:rsid w:val="002548A7"/>
    <w:rsid w:val="002549FA"/>
    <w:rsid w:val="002554B5"/>
    <w:rsid w:val="002554F7"/>
    <w:rsid w:val="0025554C"/>
    <w:rsid w:val="002560D0"/>
    <w:rsid w:val="00256114"/>
    <w:rsid w:val="00256B7B"/>
    <w:rsid w:val="0025728D"/>
    <w:rsid w:val="0025795A"/>
    <w:rsid w:val="002600BE"/>
    <w:rsid w:val="00261072"/>
    <w:rsid w:val="0026120B"/>
    <w:rsid w:val="00261585"/>
    <w:rsid w:val="00261740"/>
    <w:rsid w:val="00261A2A"/>
    <w:rsid w:val="00261CF7"/>
    <w:rsid w:val="00262C95"/>
    <w:rsid w:val="00262D3F"/>
    <w:rsid w:val="00262FF6"/>
    <w:rsid w:val="002635E9"/>
    <w:rsid w:val="002639AF"/>
    <w:rsid w:val="00264087"/>
    <w:rsid w:val="00265273"/>
    <w:rsid w:val="002654E0"/>
    <w:rsid w:val="002665C1"/>
    <w:rsid w:val="002671BC"/>
    <w:rsid w:val="00267689"/>
    <w:rsid w:val="00267D49"/>
    <w:rsid w:val="00270980"/>
    <w:rsid w:val="00270DB5"/>
    <w:rsid w:val="00270DBB"/>
    <w:rsid w:val="00270ECB"/>
    <w:rsid w:val="0027154F"/>
    <w:rsid w:val="0027156E"/>
    <w:rsid w:val="002726FC"/>
    <w:rsid w:val="0027284F"/>
    <w:rsid w:val="00272874"/>
    <w:rsid w:val="002728D5"/>
    <w:rsid w:val="00273216"/>
    <w:rsid w:val="002736E7"/>
    <w:rsid w:val="002741B9"/>
    <w:rsid w:val="00274EC1"/>
    <w:rsid w:val="00275DC7"/>
    <w:rsid w:val="00275DD3"/>
    <w:rsid w:val="00275E0F"/>
    <w:rsid w:val="00276C44"/>
    <w:rsid w:val="00276C57"/>
    <w:rsid w:val="00276EC6"/>
    <w:rsid w:val="002824D7"/>
    <w:rsid w:val="00282F9A"/>
    <w:rsid w:val="0028309E"/>
    <w:rsid w:val="002839DB"/>
    <w:rsid w:val="00283B4B"/>
    <w:rsid w:val="00283D0C"/>
    <w:rsid w:val="0028612E"/>
    <w:rsid w:val="0028680E"/>
    <w:rsid w:val="00287415"/>
    <w:rsid w:val="00287705"/>
    <w:rsid w:val="00287CA8"/>
    <w:rsid w:val="00287F28"/>
    <w:rsid w:val="00291026"/>
    <w:rsid w:val="002912F0"/>
    <w:rsid w:val="0029199F"/>
    <w:rsid w:val="00291C45"/>
    <w:rsid w:val="00292B82"/>
    <w:rsid w:val="00293315"/>
    <w:rsid w:val="002933C5"/>
    <w:rsid w:val="00293B44"/>
    <w:rsid w:val="00293C8D"/>
    <w:rsid w:val="00293CA7"/>
    <w:rsid w:val="0029453C"/>
    <w:rsid w:val="0029510E"/>
    <w:rsid w:val="0029521D"/>
    <w:rsid w:val="002955DD"/>
    <w:rsid w:val="0029573C"/>
    <w:rsid w:val="0029612F"/>
    <w:rsid w:val="0029625C"/>
    <w:rsid w:val="00296869"/>
    <w:rsid w:val="00296FDC"/>
    <w:rsid w:val="00297525"/>
    <w:rsid w:val="002979BF"/>
    <w:rsid w:val="00297AC4"/>
    <w:rsid w:val="002A17BD"/>
    <w:rsid w:val="002A180A"/>
    <w:rsid w:val="002A1FCD"/>
    <w:rsid w:val="002A2064"/>
    <w:rsid w:val="002A318E"/>
    <w:rsid w:val="002A350C"/>
    <w:rsid w:val="002A44A8"/>
    <w:rsid w:val="002A49AA"/>
    <w:rsid w:val="002A5630"/>
    <w:rsid w:val="002A5EE9"/>
    <w:rsid w:val="002A5F1D"/>
    <w:rsid w:val="002B0C88"/>
    <w:rsid w:val="002B0F9B"/>
    <w:rsid w:val="002B1445"/>
    <w:rsid w:val="002B1EFD"/>
    <w:rsid w:val="002B2F66"/>
    <w:rsid w:val="002B2F8F"/>
    <w:rsid w:val="002B303D"/>
    <w:rsid w:val="002B4267"/>
    <w:rsid w:val="002B4ECA"/>
    <w:rsid w:val="002B5E0B"/>
    <w:rsid w:val="002B5FC6"/>
    <w:rsid w:val="002B5FCA"/>
    <w:rsid w:val="002B6A8B"/>
    <w:rsid w:val="002B702A"/>
    <w:rsid w:val="002B747E"/>
    <w:rsid w:val="002B7B43"/>
    <w:rsid w:val="002B7BE8"/>
    <w:rsid w:val="002B7E54"/>
    <w:rsid w:val="002B7FB8"/>
    <w:rsid w:val="002C0289"/>
    <w:rsid w:val="002C03CD"/>
    <w:rsid w:val="002C0A21"/>
    <w:rsid w:val="002C1285"/>
    <w:rsid w:val="002C170E"/>
    <w:rsid w:val="002C202F"/>
    <w:rsid w:val="002C2541"/>
    <w:rsid w:val="002C2A19"/>
    <w:rsid w:val="002C2EB2"/>
    <w:rsid w:val="002C39E7"/>
    <w:rsid w:val="002C3E45"/>
    <w:rsid w:val="002C601E"/>
    <w:rsid w:val="002C67C5"/>
    <w:rsid w:val="002C6F28"/>
    <w:rsid w:val="002C734E"/>
    <w:rsid w:val="002C7758"/>
    <w:rsid w:val="002C7AD8"/>
    <w:rsid w:val="002D1808"/>
    <w:rsid w:val="002D3720"/>
    <w:rsid w:val="002D3DEB"/>
    <w:rsid w:val="002D58C2"/>
    <w:rsid w:val="002D67DF"/>
    <w:rsid w:val="002D68BE"/>
    <w:rsid w:val="002D6FEF"/>
    <w:rsid w:val="002D742C"/>
    <w:rsid w:val="002D7644"/>
    <w:rsid w:val="002D7AC3"/>
    <w:rsid w:val="002D7AF1"/>
    <w:rsid w:val="002E054C"/>
    <w:rsid w:val="002E104E"/>
    <w:rsid w:val="002E1AB1"/>
    <w:rsid w:val="002E1CCF"/>
    <w:rsid w:val="002E21DD"/>
    <w:rsid w:val="002E2D45"/>
    <w:rsid w:val="002E310D"/>
    <w:rsid w:val="002E3513"/>
    <w:rsid w:val="002E4B21"/>
    <w:rsid w:val="002E4CC6"/>
    <w:rsid w:val="002E5A10"/>
    <w:rsid w:val="002E5B08"/>
    <w:rsid w:val="002E63F5"/>
    <w:rsid w:val="002E6592"/>
    <w:rsid w:val="002E6694"/>
    <w:rsid w:val="002E70BF"/>
    <w:rsid w:val="002E72D2"/>
    <w:rsid w:val="002E78EB"/>
    <w:rsid w:val="002E7BBD"/>
    <w:rsid w:val="002E7E77"/>
    <w:rsid w:val="002F0CAA"/>
    <w:rsid w:val="002F11AD"/>
    <w:rsid w:val="002F11FA"/>
    <w:rsid w:val="002F1458"/>
    <w:rsid w:val="002F2F2A"/>
    <w:rsid w:val="002F45EF"/>
    <w:rsid w:val="002F505C"/>
    <w:rsid w:val="002F5399"/>
    <w:rsid w:val="002F5C7A"/>
    <w:rsid w:val="002F5F15"/>
    <w:rsid w:val="002F6475"/>
    <w:rsid w:val="002F66C2"/>
    <w:rsid w:val="002F6C38"/>
    <w:rsid w:val="002F725B"/>
    <w:rsid w:val="00300CF5"/>
    <w:rsid w:val="003011C9"/>
    <w:rsid w:val="0030135B"/>
    <w:rsid w:val="00302379"/>
    <w:rsid w:val="00302620"/>
    <w:rsid w:val="0030350B"/>
    <w:rsid w:val="00303774"/>
    <w:rsid w:val="00303DD7"/>
    <w:rsid w:val="003040A5"/>
    <w:rsid w:val="0030423E"/>
    <w:rsid w:val="00305C53"/>
    <w:rsid w:val="00305DC7"/>
    <w:rsid w:val="00306C97"/>
    <w:rsid w:val="00306FD3"/>
    <w:rsid w:val="003072C2"/>
    <w:rsid w:val="003074B5"/>
    <w:rsid w:val="003076BC"/>
    <w:rsid w:val="00310161"/>
    <w:rsid w:val="00310170"/>
    <w:rsid w:val="00310608"/>
    <w:rsid w:val="003108AF"/>
    <w:rsid w:val="00310944"/>
    <w:rsid w:val="00310A03"/>
    <w:rsid w:val="0031149F"/>
    <w:rsid w:val="0031189E"/>
    <w:rsid w:val="00311C77"/>
    <w:rsid w:val="00312693"/>
    <w:rsid w:val="00312D26"/>
    <w:rsid w:val="003148B3"/>
    <w:rsid w:val="00314A37"/>
    <w:rsid w:val="00314A49"/>
    <w:rsid w:val="0031554E"/>
    <w:rsid w:val="003157BF"/>
    <w:rsid w:val="0031588D"/>
    <w:rsid w:val="003159B8"/>
    <w:rsid w:val="00315B5F"/>
    <w:rsid w:val="00315DDB"/>
    <w:rsid w:val="00316019"/>
    <w:rsid w:val="00316A60"/>
    <w:rsid w:val="00316C4B"/>
    <w:rsid w:val="00317797"/>
    <w:rsid w:val="0032067A"/>
    <w:rsid w:val="00320AD2"/>
    <w:rsid w:val="0032117F"/>
    <w:rsid w:val="003215F5"/>
    <w:rsid w:val="003216B2"/>
    <w:rsid w:val="00321A9C"/>
    <w:rsid w:val="0032227D"/>
    <w:rsid w:val="00323288"/>
    <w:rsid w:val="003242C6"/>
    <w:rsid w:val="003243CC"/>
    <w:rsid w:val="00324E3B"/>
    <w:rsid w:val="00324F77"/>
    <w:rsid w:val="00325248"/>
    <w:rsid w:val="00326787"/>
    <w:rsid w:val="0032718F"/>
    <w:rsid w:val="00327443"/>
    <w:rsid w:val="0033004D"/>
    <w:rsid w:val="00330091"/>
    <w:rsid w:val="003302C9"/>
    <w:rsid w:val="00331201"/>
    <w:rsid w:val="00331E92"/>
    <w:rsid w:val="00332395"/>
    <w:rsid w:val="00332401"/>
    <w:rsid w:val="00333492"/>
    <w:rsid w:val="00333E8E"/>
    <w:rsid w:val="00333ED3"/>
    <w:rsid w:val="003342FB"/>
    <w:rsid w:val="00335010"/>
    <w:rsid w:val="003351E2"/>
    <w:rsid w:val="003354A9"/>
    <w:rsid w:val="00335BC4"/>
    <w:rsid w:val="00336386"/>
    <w:rsid w:val="0033708A"/>
    <w:rsid w:val="00337257"/>
    <w:rsid w:val="00337453"/>
    <w:rsid w:val="003375A9"/>
    <w:rsid w:val="00341FB3"/>
    <w:rsid w:val="003424AA"/>
    <w:rsid w:val="0034286F"/>
    <w:rsid w:val="00342CA3"/>
    <w:rsid w:val="00342CF8"/>
    <w:rsid w:val="00343581"/>
    <w:rsid w:val="00343EF2"/>
    <w:rsid w:val="00344C3C"/>
    <w:rsid w:val="0034544C"/>
    <w:rsid w:val="0034709F"/>
    <w:rsid w:val="003474B2"/>
    <w:rsid w:val="00347AFF"/>
    <w:rsid w:val="00350766"/>
    <w:rsid w:val="00350EC1"/>
    <w:rsid w:val="003511D3"/>
    <w:rsid w:val="0035193E"/>
    <w:rsid w:val="00352DB4"/>
    <w:rsid w:val="003534A2"/>
    <w:rsid w:val="00354398"/>
    <w:rsid w:val="003543B6"/>
    <w:rsid w:val="00356243"/>
    <w:rsid w:val="00356599"/>
    <w:rsid w:val="00356979"/>
    <w:rsid w:val="00356C95"/>
    <w:rsid w:val="00357228"/>
    <w:rsid w:val="00357234"/>
    <w:rsid w:val="00357534"/>
    <w:rsid w:val="00357AB3"/>
    <w:rsid w:val="00361604"/>
    <w:rsid w:val="003616AB"/>
    <w:rsid w:val="0036182A"/>
    <w:rsid w:val="00361FD1"/>
    <w:rsid w:val="003621D7"/>
    <w:rsid w:val="0036233D"/>
    <w:rsid w:val="00362B02"/>
    <w:rsid w:val="00362EF7"/>
    <w:rsid w:val="00363208"/>
    <w:rsid w:val="003655AF"/>
    <w:rsid w:val="00365AEF"/>
    <w:rsid w:val="00365E19"/>
    <w:rsid w:val="00366B8E"/>
    <w:rsid w:val="00366BF6"/>
    <w:rsid w:val="00367116"/>
    <w:rsid w:val="003700C7"/>
    <w:rsid w:val="003704E7"/>
    <w:rsid w:val="00370796"/>
    <w:rsid w:val="00371EF6"/>
    <w:rsid w:val="003728BB"/>
    <w:rsid w:val="003736F6"/>
    <w:rsid w:val="00373C49"/>
    <w:rsid w:val="00374892"/>
    <w:rsid w:val="00374F89"/>
    <w:rsid w:val="00375156"/>
    <w:rsid w:val="00375D0D"/>
    <w:rsid w:val="00377412"/>
    <w:rsid w:val="003774B6"/>
    <w:rsid w:val="00377652"/>
    <w:rsid w:val="003776E7"/>
    <w:rsid w:val="00377C4B"/>
    <w:rsid w:val="003804E8"/>
    <w:rsid w:val="00380EC1"/>
    <w:rsid w:val="00381164"/>
    <w:rsid w:val="003811D9"/>
    <w:rsid w:val="00381B2A"/>
    <w:rsid w:val="00381CA9"/>
    <w:rsid w:val="0038239D"/>
    <w:rsid w:val="0038307A"/>
    <w:rsid w:val="00384740"/>
    <w:rsid w:val="00384EC4"/>
    <w:rsid w:val="00385AA0"/>
    <w:rsid w:val="00385AA6"/>
    <w:rsid w:val="00386E3E"/>
    <w:rsid w:val="0038757E"/>
    <w:rsid w:val="003878D6"/>
    <w:rsid w:val="00387F05"/>
    <w:rsid w:val="00387F38"/>
    <w:rsid w:val="00390C10"/>
    <w:rsid w:val="00391341"/>
    <w:rsid w:val="003915F0"/>
    <w:rsid w:val="0039203E"/>
    <w:rsid w:val="00393212"/>
    <w:rsid w:val="00393581"/>
    <w:rsid w:val="0039413C"/>
    <w:rsid w:val="00394C07"/>
    <w:rsid w:val="00395282"/>
    <w:rsid w:val="00396166"/>
    <w:rsid w:val="003968E2"/>
    <w:rsid w:val="00396BA0"/>
    <w:rsid w:val="00396C3B"/>
    <w:rsid w:val="0039796A"/>
    <w:rsid w:val="003A0B64"/>
    <w:rsid w:val="003A196B"/>
    <w:rsid w:val="003A1E58"/>
    <w:rsid w:val="003A2650"/>
    <w:rsid w:val="003A2C0D"/>
    <w:rsid w:val="003A3EDE"/>
    <w:rsid w:val="003A57D7"/>
    <w:rsid w:val="003A57F1"/>
    <w:rsid w:val="003A58CB"/>
    <w:rsid w:val="003A5DA6"/>
    <w:rsid w:val="003A635D"/>
    <w:rsid w:val="003A67D3"/>
    <w:rsid w:val="003A6CA0"/>
    <w:rsid w:val="003A6DB4"/>
    <w:rsid w:val="003A6EAD"/>
    <w:rsid w:val="003A74BF"/>
    <w:rsid w:val="003A7CFA"/>
    <w:rsid w:val="003A7F0B"/>
    <w:rsid w:val="003B11A4"/>
    <w:rsid w:val="003B1763"/>
    <w:rsid w:val="003B18DD"/>
    <w:rsid w:val="003B1AC7"/>
    <w:rsid w:val="003B1D70"/>
    <w:rsid w:val="003B25CA"/>
    <w:rsid w:val="003B2D18"/>
    <w:rsid w:val="003B2DBD"/>
    <w:rsid w:val="003B3461"/>
    <w:rsid w:val="003B34A8"/>
    <w:rsid w:val="003B4514"/>
    <w:rsid w:val="003B5106"/>
    <w:rsid w:val="003B57BA"/>
    <w:rsid w:val="003B7787"/>
    <w:rsid w:val="003B77F0"/>
    <w:rsid w:val="003B7BB9"/>
    <w:rsid w:val="003B7CCB"/>
    <w:rsid w:val="003C0360"/>
    <w:rsid w:val="003C1660"/>
    <w:rsid w:val="003C1927"/>
    <w:rsid w:val="003C1D59"/>
    <w:rsid w:val="003C1F52"/>
    <w:rsid w:val="003C2400"/>
    <w:rsid w:val="003C3054"/>
    <w:rsid w:val="003C30E7"/>
    <w:rsid w:val="003C329A"/>
    <w:rsid w:val="003C3F66"/>
    <w:rsid w:val="003C51AA"/>
    <w:rsid w:val="003C5445"/>
    <w:rsid w:val="003C6367"/>
    <w:rsid w:val="003C652D"/>
    <w:rsid w:val="003C77E2"/>
    <w:rsid w:val="003C7CD5"/>
    <w:rsid w:val="003D0004"/>
    <w:rsid w:val="003D035F"/>
    <w:rsid w:val="003D049D"/>
    <w:rsid w:val="003D1546"/>
    <w:rsid w:val="003D2B37"/>
    <w:rsid w:val="003D3269"/>
    <w:rsid w:val="003D3772"/>
    <w:rsid w:val="003D401F"/>
    <w:rsid w:val="003D47E1"/>
    <w:rsid w:val="003D4B46"/>
    <w:rsid w:val="003D50BF"/>
    <w:rsid w:val="003D53B9"/>
    <w:rsid w:val="003D5D8A"/>
    <w:rsid w:val="003E0CD9"/>
    <w:rsid w:val="003E0FA5"/>
    <w:rsid w:val="003E1072"/>
    <w:rsid w:val="003E108A"/>
    <w:rsid w:val="003E122E"/>
    <w:rsid w:val="003E386D"/>
    <w:rsid w:val="003E38AE"/>
    <w:rsid w:val="003E3DF2"/>
    <w:rsid w:val="003E41A6"/>
    <w:rsid w:val="003E4CD0"/>
    <w:rsid w:val="003E50DB"/>
    <w:rsid w:val="003E5466"/>
    <w:rsid w:val="003E5794"/>
    <w:rsid w:val="003E59CE"/>
    <w:rsid w:val="003E61CD"/>
    <w:rsid w:val="003E6503"/>
    <w:rsid w:val="003E688A"/>
    <w:rsid w:val="003E6D85"/>
    <w:rsid w:val="003F0873"/>
    <w:rsid w:val="003F1218"/>
    <w:rsid w:val="003F12CD"/>
    <w:rsid w:val="003F2A83"/>
    <w:rsid w:val="003F39E8"/>
    <w:rsid w:val="003F48F3"/>
    <w:rsid w:val="003F4D9D"/>
    <w:rsid w:val="003F5DF0"/>
    <w:rsid w:val="003F6075"/>
    <w:rsid w:val="003F624D"/>
    <w:rsid w:val="003F6296"/>
    <w:rsid w:val="003F6658"/>
    <w:rsid w:val="003F7154"/>
    <w:rsid w:val="003F75BB"/>
    <w:rsid w:val="003F7973"/>
    <w:rsid w:val="00400AF1"/>
    <w:rsid w:val="00400D7C"/>
    <w:rsid w:val="00401435"/>
    <w:rsid w:val="00401462"/>
    <w:rsid w:val="00402431"/>
    <w:rsid w:val="0040286F"/>
    <w:rsid w:val="00402E31"/>
    <w:rsid w:val="004032CC"/>
    <w:rsid w:val="00403DC5"/>
    <w:rsid w:val="00403EDD"/>
    <w:rsid w:val="004041A4"/>
    <w:rsid w:val="00404266"/>
    <w:rsid w:val="00405624"/>
    <w:rsid w:val="00405A58"/>
    <w:rsid w:val="0040643D"/>
    <w:rsid w:val="00406BC9"/>
    <w:rsid w:val="00406D9B"/>
    <w:rsid w:val="004074B8"/>
    <w:rsid w:val="00407B20"/>
    <w:rsid w:val="00407E4F"/>
    <w:rsid w:val="00410C59"/>
    <w:rsid w:val="00411516"/>
    <w:rsid w:val="00411C5D"/>
    <w:rsid w:val="00412A16"/>
    <w:rsid w:val="0041345B"/>
    <w:rsid w:val="00413574"/>
    <w:rsid w:val="004135DC"/>
    <w:rsid w:val="00414422"/>
    <w:rsid w:val="00414D65"/>
    <w:rsid w:val="00415D1A"/>
    <w:rsid w:val="00416F54"/>
    <w:rsid w:val="0041774C"/>
    <w:rsid w:val="00421620"/>
    <w:rsid w:val="0042176E"/>
    <w:rsid w:val="00421B63"/>
    <w:rsid w:val="00422441"/>
    <w:rsid w:val="00422A30"/>
    <w:rsid w:val="00422E99"/>
    <w:rsid w:val="00423E31"/>
    <w:rsid w:val="00424C54"/>
    <w:rsid w:val="00425DA6"/>
    <w:rsid w:val="00425FF6"/>
    <w:rsid w:val="00426154"/>
    <w:rsid w:val="00427118"/>
    <w:rsid w:val="004276FB"/>
    <w:rsid w:val="00430758"/>
    <w:rsid w:val="0043352B"/>
    <w:rsid w:val="00433649"/>
    <w:rsid w:val="004343B5"/>
    <w:rsid w:val="004345A2"/>
    <w:rsid w:val="0043514B"/>
    <w:rsid w:val="00435161"/>
    <w:rsid w:val="00435245"/>
    <w:rsid w:val="00435E93"/>
    <w:rsid w:val="00437724"/>
    <w:rsid w:val="004379B7"/>
    <w:rsid w:val="00437D0D"/>
    <w:rsid w:val="00441101"/>
    <w:rsid w:val="0044170F"/>
    <w:rsid w:val="00441FCF"/>
    <w:rsid w:val="004422D7"/>
    <w:rsid w:val="004423AA"/>
    <w:rsid w:val="0044278E"/>
    <w:rsid w:val="004434AF"/>
    <w:rsid w:val="00444AD7"/>
    <w:rsid w:val="00445E69"/>
    <w:rsid w:val="004462C5"/>
    <w:rsid w:val="00446768"/>
    <w:rsid w:val="00446EE5"/>
    <w:rsid w:val="00447182"/>
    <w:rsid w:val="00447E40"/>
    <w:rsid w:val="004507C6"/>
    <w:rsid w:val="00450822"/>
    <w:rsid w:val="00450E93"/>
    <w:rsid w:val="00451644"/>
    <w:rsid w:val="00451D70"/>
    <w:rsid w:val="00451E67"/>
    <w:rsid w:val="004526BA"/>
    <w:rsid w:val="00452E83"/>
    <w:rsid w:val="00453CFE"/>
    <w:rsid w:val="0045433A"/>
    <w:rsid w:val="004545AF"/>
    <w:rsid w:val="00455170"/>
    <w:rsid w:val="00456F17"/>
    <w:rsid w:val="00457487"/>
    <w:rsid w:val="00457AF1"/>
    <w:rsid w:val="00457B50"/>
    <w:rsid w:val="00457F15"/>
    <w:rsid w:val="00457FF2"/>
    <w:rsid w:val="00460D22"/>
    <w:rsid w:val="00461999"/>
    <w:rsid w:val="004619BA"/>
    <w:rsid w:val="00462C02"/>
    <w:rsid w:val="00465022"/>
    <w:rsid w:val="00465696"/>
    <w:rsid w:val="004667B6"/>
    <w:rsid w:val="00467A8D"/>
    <w:rsid w:val="00470220"/>
    <w:rsid w:val="0047170D"/>
    <w:rsid w:val="00471FA5"/>
    <w:rsid w:val="004729CD"/>
    <w:rsid w:val="004736D5"/>
    <w:rsid w:val="004739E8"/>
    <w:rsid w:val="00473FEB"/>
    <w:rsid w:val="00474B06"/>
    <w:rsid w:val="00477054"/>
    <w:rsid w:val="0047761C"/>
    <w:rsid w:val="00477623"/>
    <w:rsid w:val="00477EC7"/>
    <w:rsid w:val="00481208"/>
    <w:rsid w:val="00481507"/>
    <w:rsid w:val="00482622"/>
    <w:rsid w:val="00483984"/>
    <w:rsid w:val="00483A4E"/>
    <w:rsid w:val="00483F91"/>
    <w:rsid w:val="00484170"/>
    <w:rsid w:val="00484178"/>
    <w:rsid w:val="00484246"/>
    <w:rsid w:val="00485F7D"/>
    <w:rsid w:val="0048691E"/>
    <w:rsid w:val="004878DC"/>
    <w:rsid w:val="00487CAD"/>
    <w:rsid w:val="00490531"/>
    <w:rsid w:val="00490DCD"/>
    <w:rsid w:val="004910CB"/>
    <w:rsid w:val="00491B7D"/>
    <w:rsid w:val="00492979"/>
    <w:rsid w:val="00492FCA"/>
    <w:rsid w:val="00492FE0"/>
    <w:rsid w:val="00493401"/>
    <w:rsid w:val="004934FA"/>
    <w:rsid w:val="00493685"/>
    <w:rsid w:val="00494400"/>
    <w:rsid w:val="00494F44"/>
    <w:rsid w:val="004957E0"/>
    <w:rsid w:val="00495872"/>
    <w:rsid w:val="00495AE1"/>
    <w:rsid w:val="00495FF5"/>
    <w:rsid w:val="004963D0"/>
    <w:rsid w:val="004966AC"/>
    <w:rsid w:val="0049717C"/>
    <w:rsid w:val="00497EFE"/>
    <w:rsid w:val="004A07C5"/>
    <w:rsid w:val="004A0A87"/>
    <w:rsid w:val="004A0E75"/>
    <w:rsid w:val="004A1284"/>
    <w:rsid w:val="004A1349"/>
    <w:rsid w:val="004A1F7A"/>
    <w:rsid w:val="004A24CB"/>
    <w:rsid w:val="004A281E"/>
    <w:rsid w:val="004A2B88"/>
    <w:rsid w:val="004A38A2"/>
    <w:rsid w:val="004A39C9"/>
    <w:rsid w:val="004A4233"/>
    <w:rsid w:val="004A442A"/>
    <w:rsid w:val="004A4576"/>
    <w:rsid w:val="004A5805"/>
    <w:rsid w:val="004A59AB"/>
    <w:rsid w:val="004A59BB"/>
    <w:rsid w:val="004A6A6F"/>
    <w:rsid w:val="004A7A48"/>
    <w:rsid w:val="004B0563"/>
    <w:rsid w:val="004B07CB"/>
    <w:rsid w:val="004B0E0E"/>
    <w:rsid w:val="004B14AF"/>
    <w:rsid w:val="004B14DC"/>
    <w:rsid w:val="004B1F60"/>
    <w:rsid w:val="004B2591"/>
    <w:rsid w:val="004B3740"/>
    <w:rsid w:val="004B3C06"/>
    <w:rsid w:val="004B4445"/>
    <w:rsid w:val="004B4B7D"/>
    <w:rsid w:val="004B4CA6"/>
    <w:rsid w:val="004B4E48"/>
    <w:rsid w:val="004B5EA4"/>
    <w:rsid w:val="004B6242"/>
    <w:rsid w:val="004B63E0"/>
    <w:rsid w:val="004B67E2"/>
    <w:rsid w:val="004B72EA"/>
    <w:rsid w:val="004B744F"/>
    <w:rsid w:val="004B757C"/>
    <w:rsid w:val="004B7AA5"/>
    <w:rsid w:val="004B7B0A"/>
    <w:rsid w:val="004C004A"/>
    <w:rsid w:val="004C0470"/>
    <w:rsid w:val="004C053B"/>
    <w:rsid w:val="004C076A"/>
    <w:rsid w:val="004C07B1"/>
    <w:rsid w:val="004C0902"/>
    <w:rsid w:val="004C0BC8"/>
    <w:rsid w:val="004C0EA5"/>
    <w:rsid w:val="004C1237"/>
    <w:rsid w:val="004C12ED"/>
    <w:rsid w:val="004C2D24"/>
    <w:rsid w:val="004C2D36"/>
    <w:rsid w:val="004C34B8"/>
    <w:rsid w:val="004C40E9"/>
    <w:rsid w:val="004C5374"/>
    <w:rsid w:val="004C544E"/>
    <w:rsid w:val="004C5FAD"/>
    <w:rsid w:val="004C6133"/>
    <w:rsid w:val="004C6A84"/>
    <w:rsid w:val="004C6C52"/>
    <w:rsid w:val="004C73C5"/>
    <w:rsid w:val="004C74A8"/>
    <w:rsid w:val="004D0D9C"/>
    <w:rsid w:val="004D28EB"/>
    <w:rsid w:val="004D2F8A"/>
    <w:rsid w:val="004D318F"/>
    <w:rsid w:val="004D35F1"/>
    <w:rsid w:val="004D3877"/>
    <w:rsid w:val="004D3A23"/>
    <w:rsid w:val="004D3AF2"/>
    <w:rsid w:val="004D45C6"/>
    <w:rsid w:val="004D5438"/>
    <w:rsid w:val="004D56C3"/>
    <w:rsid w:val="004D5AC4"/>
    <w:rsid w:val="004D5FCC"/>
    <w:rsid w:val="004D608E"/>
    <w:rsid w:val="004D6AA2"/>
    <w:rsid w:val="004D71DB"/>
    <w:rsid w:val="004E06DB"/>
    <w:rsid w:val="004E08AD"/>
    <w:rsid w:val="004E090F"/>
    <w:rsid w:val="004E0F33"/>
    <w:rsid w:val="004E1162"/>
    <w:rsid w:val="004E11A9"/>
    <w:rsid w:val="004E3559"/>
    <w:rsid w:val="004E3A42"/>
    <w:rsid w:val="004E3CD5"/>
    <w:rsid w:val="004E4C15"/>
    <w:rsid w:val="004E59E8"/>
    <w:rsid w:val="004E6330"/>
    <w:rsid w:val="004E6D4B"/>
    <w:rsid w:val="004E74E9"/>
    <w:rsid w:val="004F04AB"/>
    <w:rsid w:val="004F0823"/>
    <w:rsid w:val="004F0FF0"/>
    <w:rsid w:val="004F16D5"/>
    <w:rsid w:val="004F1D5A"/>
    <w:rsid w:val="004F23C0"/>
    <w:rsid w:val="004F23CD"/>
    <w:rsid w:val="004F27A0"/>
    <w:rsid w:val="004F2A2F"/>
    <w:rsid w:val="004F2ABD"/>
    <w:rsid w:val="004F2D4B"/>
    <w:rsid w:val="004F5357"/>
    <w:rsid w:val="004F5903"/>
    <w:rsid w:val="004F5985"/>
    <w:rsid w:val="004F5F57"/>
    <w:rsid w:val="004F67D7"/>
    <w:rsid w:val="004F70B3"/>
    <w:rsid w:val="004F7CDC"/>
    <w:rsid w:val="004F7EA9"/>
    <w:rsid w:val="005000E9"/>
    <w:rsid w:val="00500888"/>
    <w:rsid w:val="005011C8"/>
    <w:rsid w:val="00501232"/>
    <w:rsid w:val="0050270A"/>
    <w:rsid w:val="005030BE"/>
    <w:rsid w:val="00504969"/>
    <w:rsid w:val="0050528F"/>
    <w:rsid w:val="00506DFE"/>
    <w:rsid w:val="0050759D"/>
    <w:rsid w:val="005078DB"/>
    <w:rsid w:val="0050799C"/>
    <w:rsid w:val="00507EFB"/>
    <w:rsid w:val="005101CD"/>
    <w:rsid w:val="005105AE"/>
    <w:rsid w:val="00510AD7"/>
    <w:rsid w:val="00510DEA"/>
    <w:rsid w:val="0051170C"/>
    <w:rsid w:val="0051205D"/>
    <w:rsid w:val="00512990"/>
    <w:rsid w:val="005141C3"/>
    <w:rsid w:val="00514B44"/>
    <w:rsid w:val="00515F5F"/>
    <w:rsid w:val="00517107"/>
    <w:rsid w:val="005173B1"/>
    <w:rsid w:val="005175A0"/>
    <w:rsid w:val="0051765B"/>
    <w:rsid w:val="005176DB"/>
    <w:rsid w:val="005205D4"/>
    <w:rsid w:val="0052068A"/>
    <w:rsid w:val="00522112"/>
    <w:rsid w:val="0052403A"/>
    <w:rsid w:val="005254D3"/>
    <w:rsid w:val="005254EC"/>
    <w:rsid w:val="00525850"/>
    <w:rsid w:val="00525A3F"/>
    <w:rsid w:val="005265F9"/>
    <w:rsid w:val="00526773"/>
    <w:rsid w:val="00526913"/>
    <w:rsid w:val="00526955"/>
    <w:rsid w:val="00526B04"/>
    <w:rsid w:val="00526CF1"/>
    <w:rsid w:val="00527070"/>
    <w:rsid w:val="005270AC"/>
    <w:rsid w:val="00527299"/>
    <w:rsid w:val="005306E4"/>
    <w:rsid w:val="00530A92"/>
    <w:rsid w:val="005310F9"/>
    <w:rsid w:val="00531676"/>
    <w:rsid w:val="00531FF0"/>
    <w:rsid w:val="005321D6"/>
    <w:rsid w:val="005323EA"/>
    <w:rsid w:val="00532609"/>
    <w:rsid w:val="00532D39"/>
    <w:rsid w:val="00532F02"/>
    <w:rsid w:val="00533A3F"/>
    <w:rsid w:val="005340CB"/>
    <w:rsid w:val="005343EE"/>
    <w:rsid w:val="005344AB"/>
    <w:rsid w:val="005345C0"/>
    <w:rsid w:val="0053641C"/>
    <w:rsid w:val="00536D60"/>
    <w:rsid w:val="00536E52"/>
    <w:rsid w:val="00536F9F"/>
    <w:rsid w:val="005373D0"/>
    <w:rsid w:val="005378C0"/>
    <w:rsid w:val="00537EE3"/>
    <w:rsid w:val="00537F74"/>
    <w:rsid w:val="00540707"/>
    <w:rsid w:val="00540A28"/>
    <w:rsid w:val="005412CD"/>
    <w:rsid w:val="00541F9C"/>
    <w:rsid w:val="00542611"/>
    <w:rsid w:val="0054338F"/>
    <w:rsid w:val="005447C8"/>
    <w:rsid w:val="0054599C"/>
    <w:rsid w:val="005462B5"/>
    <w:rsid w:val="0054647B"/>
    <w:rsid w:val="00546594"/>
    <w:rsid w:val="005469BE"/>
    <w:rsid w:val="005478BC"/>
    <w:rsid w:val="00551144"/>
    <w:rsid w:val="0055139D"/>
    <w:rsid w:val="00551838"/>
    <w:rsid w:val="00551F09"/>
    <w:rsid w:val="005520CF"/>
    <w:rsid w:val="00552581"/>
    <w:rsid w:val="00552720"/>
    <w:rsid w:val="00553472"/>
    <w:rsid w:val="00554155"/>
    <w:rsid w:val="005547FA"/>
    <w:rsid w:val="00555350"/>
    <w:rsid w:val="00555639"/>
    <w:rsid w:val="00555712"/>
    <w:rsid w:val="00555881"/>
    <w:rsid w:val="0055702C"/>
    <w:rsid w:val="0055708F"/>
    <w:rsid w:val="00560409"/>
    <w:rsid w:val="005610DC"/>
    <w:rsid w:val="005616E2"/>
    <w:rsid w:val="0056191B"/>
    <w:rsid w:val="00561F1A"/>
    <w:rsid w:val="00562119"/>
    <w:rsid w:val="00562A08"/>
    <w:rsid w:val="00563621"/>
    <w:rsid w:val="00563C2A"/>
    <w:rsid w:val="00563FA6"/>
    <w:rsid w:val="00564484"/>
    <w:rsid w:val="00564689"/>
    <w:rsid w:val="00565A6D"/>
    <w:rsid w:val="005664F3"/>
    <w:rsid w:val="0056654F"/>
    <w:rsid w:val="005675B4"/>
    <w:rsid w:val="00570418"/>
    <w:rsid w:val="00570AE2"/>
    <w:rsid w:val="00571F91"/>
    <w:rsid w:val="00572395"/>
    <w:rsid w:val="00572D2D"/>
    <w:rsid w:val="005735A4"/>
    <w:rsid w:val="00574366"/>
    <w:rsid w:val="005743A3"/>
    <w:rsid w:val="00574DF7"/>
    <w:rsid w:val="00575420"/>
    <w:rsid w:val="00575DA9"/>
    <w:rsid w:val="005761CC"/>
    <w:rsid w:val="0057628A"/>
    <w:rsid w:val="005765C9"/>
    <w:rsid w:val="00576968"/>
    <w:rsid w:val="00577114"/>
    <w:rsid w:val="00577780"/>
    <w:rsid w:val="005810EB"/>
    <w:rsid w:val="00581685"/>
    <w:rsid w:val="00581986"/>
    <w:rsid w:val="00581A6F"/>
    <w:rsid w:val="005825A7"/>
    <w:rsid w:val="005828D7"/>
    <w:rsid w:val="00582F08"/>
    <w:rsid w:val="00583314"/>
    <w:rsid w:val="005833F7"/>
    <w:rsid w:val="00583AF9"/>
    <w:rsid w:val="00584240"/>
    <w:rsid w:val="0058437E"/>
    <w:rsid w:val="00584D4B"/>
    <w:rsid w:val="00585904"/>
    <w:rsid w:val="005859D5"/>
    <w:rsid w:val="00585A89"/>
    <w:rsid w:val="00585E19"/>
    <w:rsid w:val="005860CB"/>
    <w:rsid w:val="005862B3"/>
    <w:rsid w:val="0058633C"/>
    <w:rsid w:val="0058650B"/>
    <w:rsid w:val="00590976"/>
    <w:rsid w:val="005912F9"/>
    <w:rsid w:val="005915CB"/>
    <w:rsid w:val="00594EFF"/>
    <w:rsid w:val="005951DE"/>
    <w:rsid w:val="005952D6"/>
    <w:rsid w:val="00595303"/>
    <w:rsid w:val="005954A9"/>
    <w:rsid w:val="00596BE2"/>
    <w:rsid w:val="005A0313"/>
    <w:rsid w:val="005A05C1"/>
    <w:rsid w:val="005A09BC"/>
    <w:rsid w:val="005A10C8"/>
    <w:rsid w:val="005A1875"/>
    <w:rsid w:val="005A21A8"/>
    <w:rsid w:val="005A2A6F"/>
    <w:rsid w:val="005A2B63"/>
    <w:rsid w:val="005A3A64"/>
    <w:rsid w:val="005A3DA8"/>
    <w:rsid w:val="005A3EAA"/>
    <w:rsid w:val="005A4B21"/>
    <w:rsid w:val="005A5437"/>
    <w:rsid w:val="005A5A44"/>
    <w:rsid w:val="005A5C42"/>
    <w:rsid w:val="005A6B6F"/>
    <w:rsid w:val="005A70AB"/>
    <w:rsid w:val="005A725C"/>
    <w:rsid w:val="005A7350"/>
    <w:rsid w:val="005A7CA9"/>
    <w:rsid w:val="005B0894"/>
    <w:rsid w:val="005B103E"/>
    <w:rsid w:val="005B11AF"/>
    <w:rsid w:val="005B22E8"/>
    <w:rsid w:val="005B2459"/>
    <w:rsid w:val="005B3303"/>
    <w:rsid w:val="005B4460"/>
    <w:rsid w:val="005B476C"/>
    <w:rsid w:val="005B501F"/>
    <w:rsid w:val="005B5701"/>
    <w:rsid w:val="005B5759"/>
    <w:rsid w:val="005B597D"/>
    <w:rsid w:val="005B6BE5"/>
    <w:rsid w:val="005B6DE5"/>
    <w:rsid w:val="005B7B23"/>
    <w:rsid w:val="005B7CB8"/>
    <w:rsid w:val="005C0EB2"/>
    <w:rsid w:val="005C2088"/>
    <w:rsid w:val="005C2348"/>
    <w:rsid w:val="005C26D7"/>
    <w:rsid w:val="005C2D1F"/>
    <w:rsid w:val="005C376A"/>
    <w:rsid w:val="005C3BE6"/>
    <w:rsid w:val="005C3DBB"/>
    <w:rsid w:val="005C4554"/>
    <w:rsid w:val="005C4719"/>
    <w:rsid w:val="005C47A1"/>
    <w:rsid w:val="005C4CD7"/>
    <w:rsid w:val="005C71DE"/>
    <w:rsid w:val="005C7309"/>
    <w:rsid w:val="005C750B"/>
    <w:rsid w:val="005D06DC"/>
    <w:rsid w:val="005D07DB"/>
    <w:rsid w:val="005D08C8"/>
    <w:rsid w:val="005D1140"/>
    <w:rsid w:val="005D2DB1"/>
    <w:rsid w:val="005D3220"/>
    <w:rsid w:val="005D3BCC"/>
    <w:rsid w:val="005D3D32"/>
    <w:rsid w:val="005D3E95"/>
    <w:rsid w:val="005D3E9B"/>
    <w:rsid w:val="005D4673"/>
    <w:rsid w:val="005D4BBC"/>
    <w:rsid w:val="005D5253"/>
    <w:rsid w:val="005D5583"/>
    <w:rsid w:val="005D55DB"/>
    <w:rsid w:val="005D602E"/>
    <w:rsid w:val="005D6A91"/>
    <w:rsid w:val="005D7226"/>
    <w:rsid w:val="005D7323"/>
    <w:rsid w:val="005E07DD"/>
    <w:rsid w:val="005E134B"/>
    <w:rsid w:val="005E1460"/>
    <w:rsid w:val="005E1A85"/>
    <w:rsid w:val="005E1D2F"/>
    <w:rsid w:val="005E1D8E"/>
    <w:rsid w:val="005E2836"/>
    <w:rsid w:val="005E3C05"/>
    <w:rsid w:val="005E48E6"/>
    <w:rsid w:val="005E4AEA"/>
    <w:rsid w:val="005E51C4"/>
    <w:rsid w:val="005E6147"/>
    <w:rsid w:val="005E643D"/>
    <w:rsid w:val="005E765A"/>
    <w:rsid w:val="005F014D"/>
    <w:rsid w:val="005F0AB8"/>
    <w:rsid w:val="005F0FD3"/>
    <w:rsid w:val="005F1710"/>
    <w:rsid w:val="005F2C8B"/>
    <w:rsid w:val="005F2F1C"/>
    <w:rsid w:val="005F2FBE"/>
    <w:rsid w:val="005F2FCB"/>
    <w:rsid w:val="005F4350"/>
    <w:rsid w:val="005F44C8"/>
    <w:rsid w:val="005F4766"/>
    <w:rsid w:val="005F483A"/>
    <w:rsid w:val="005F48FF"/>
    <w:rsid w:val="005F56C3"/>
    <w:rsid w:val="005F5734"/>
    <w:rsid w:val="005F64DD"/>
    <w:rsid w:val="005F6994"/>
    <w:rsid w:val="005F7261"/>
    <w:rsid w:val="0060021E"/>
    <w:rsid w:val="00600782"/>
    <w:rsid w:val="006017D5"/>
    <w:rsid w:val="00601ED9"/>
    <w:rsid w:val="0060242D"/>
    <w:rsid w:val="0060269E"/>
    <w:rsid w:val="006026D7"/>
    <w:rsid w:val="0060392C"/>
    <w:rsid w:val="0060449D"/>
    <w:rsid w:val="0060479D"/>
    <w:rsid w:val="00605409"/>
    <w:rsid w:val="00605CF8"/>
    <w:rsid w:val="00606F6D"/>
    <w:rsid w:val="00607FF6"/>
    <w:rsid w:val="00610235"/>
    <w:rsid w:val="006107B7"/>
    <w:rsid w:val="00610A63"/>
    <w:rsid w:val="00611B87"/>
    <w:rsid w:val="0061255F"/>
    <w:rsid w:val="00614002"/>
    <w:rsid w:val="0061459E"/>
    <w:rsid w:val="006147B5"/>
    <w:rsid w:val="00614B22"/>
    <w:rsid w:val="00614FA2"/>
    <w:rsid w:val="00615686"/>
    <w:rsid w:val="00615AB2"/>
    <w:rsid w:val="0061622D"/>
    <w:rsid w:val="006169DF"/>
    <w:rsid w:val="00616F33"/>
    <w:rsid w:val="006178DD"/>
    <w:rsid w:val="00617C61"/>
    <w:rsid w:val="006205F2"/>
    <w:rsid w:val="00623610"/>
    <w:rsid w:val="00623BF2"/>
    <w:rsid w:val="00623D4D"/>
    <w:rsid w:val="00623DB7"/>
    <w:rsid w:val="006240EA"/>
    <w:rsid w:val="0062433B"/>
    <w:rsid w:val="00624A07"/>
    <w:rsid w:val="00626300"/>
    <w:rsid w:val="00626C80"/>
    <w:rsid w:val="00626E41"/>
    <w:rsid w:val="00627497"/>
    <w:rsid w:val="00630022"/>
    <w:rsid w:val="0063155B"/>
    <w:rsid w:val="006321D9"/>
    <w:rsid w:val="006339E9"/>
    <w:rsid w:val="00633A17"/>
    <w:rsid w:val="006352FC"/>
    <w:rsid w:val="0063609F"/>
    <w:rsid w:val="00636C0B"/>
    <w:rsid w:val="006370CA"/>
    <w:rsid w:val="00637788"/>
    <w:rsid w:val="00637AFD"/>
    <w:rsid w:val="00640734"/>
    <w:rsid w:val="00641260"/>
    <w:rsid w:val="006418D5"/>
    <w:rsid w:val="0064210A"/>
    <w:rsid w:val="00642136"/>
    <w:rsid w:val="0064288B"/>
    <w:rsid w:val="006431DC"/>
    <w:rsid w:val="0064356E"/>
    <w:rsid w:val="00643739"/>
    <w:rsid w:val="00643807"/>
    <w:rsid w:val="00643996"/>
    <w:rsid w:val="006439A7"/>
    <w:rsid w:val="00643D6F"/>
    <w:rsid w:val="006440B6"/>
    <w:rsid w:val="006442C2"/>
    <w:rsid w:val="0064450F"/>
    <w:rsid w:val="006445D1"/>
    <w:rsid w:val="006446EE"/>
    <w:rsid w:val="006446F7"/>
    <w:rsid w:val="00644BE0"/>
    <w:rsid w:val="00644BF0"/>
    <w:rsid w:val="00645D7B"/>
    <w:rsid w:val="00645E94"/>
    <w:rsid w:val="00646C5E"/>
    <w:rsid w:val="00646FF2"/>
    <w:rsid w:val="006475F8"/>
    <w:rsid w:val="00647D18"/>
    <w:rsid w:val="00650AAB"/>
    <w:rsid w:val="00650FDB"/>
    <w:rsid w:val="006522B3"/>
    <w:rsid w:val="00652692"/>
    <w:rsid w:val="00652724"/>
    <w:rsid w:val="00653564"/>
    <w:rsid w:val="00653A71"/>
    <w:rsid w:val="006542AC"/>
    <w:rsid w:val="006542D4"/>
    <w:rsid w:val="0065477F"/>
    <w:rsid w:val="006554E2"/>
    <w:rsid w:val="0065602B"/>
    <w:rsid w:val="006567E8"/>
    <w:rsid w:val="00656D28"/>
    <w:rsid w:val="0065768B"/>
    <w:rsid w:val="00657DDC"/>
    <w:rsid w:val="0066091F"/>
    <w:rsid w:val="00660EFB"/>
    <w:rsid w:val="006619AA"/>
    <w:rsid w:val="00661BF4"/>
    <w:rsid w:val="00661D2B"/>
    <w:rsid w:val="006620CB"/>
    <w:rsid w:val="0066433B"/>
    <w:rsid w:val="0066510D"/>
    <w:rsid w:val="0066536D"/>
    <w:rsid w:val="0066591B"/>
    <w:rsid w:val="006659DA"/>
    <w:rsid w:val="00665D05"/>
    <w:rsid w:val="00666403"/>
    <w:rsid w:val="00666743"/>
    <w:rsid w:val="00666844"/>
    <w:rsid w:val="00666AD4"/>
    <w:rsid w:val="0066719F"/>
    <w:rsid w:val="0066730A"/>
    <w:rsid w:val="006679B2"/>
    <w:rsid w:val="00670005"/>
    <w:rsid w:val="0067039D"/>
    <w:rsid w:val="00670BC4"/>
    <w:rsid w:val="006715F7"/>
    <w:rsid w:val="00671B1D"/>
    <w:rsid w:val="00671FA2"/>
    <w:rsid w:val="0067218C"/>
    <w:rsid w:val="0067243C"/>
    <w:rsid w:val="00672D30"/>
    <w:rsid w:val="00672FAA"/>
    <w:rsid w:val="0067313E"/>
    <w:rsid w:val="006735A4"/>
    <w:rsid w:val="0067531B"/>
    <w:rsid w:val="00676423"/>
    <w:rsid w:val="0067665E"/>
    <w:rsid w:val="00676696"/>
    <w:rsid w:val="00676DB7"/>
    <w:rsid w:val="006771D7"/>
    <w:rsid w:val="006772E6"/>
    <w:rsid w:val="006774B3"/>
    <w:rsid w:val="0067753E"/>
    <w:rsid w:val="00677A90"/>
    <w:rsid w:val="0068019B"/>
    <w:rsid w:val="00680CEA"/>
    <w:rsid w:val="00680DDF"/>
    <w:rsid w:val="00680FC8"/>
    <w:rsid w:val="00681223"/>
    <w:rsid w:val="00681C9D"/>
    <w:rsid w:val="00681F3A"/>
    <w:rsid w:val="006827C5"/>
    <w:rsid w:val="00683BDC"/>
    <w:rsid w:val="00683C07"/>
    <w:rsid w:val="00684865"/>
    <w:rsid w:val="00684A60"/>
    <w:rsid w:val="00684F3D"/>
    <w:rsid w:val="006853A7"/>
    <w:rsid w:val="00685C01"/>
    <w:rsid w:val="00687443"/>
    <w:rsid w:val="006874AE"/>
    <w:rsid w:val="006878B7"/>
    <w:rsid w:val="00687A3B"/>
    <w:rsid w:val="00687BF0"/>
    <w:rsid w:val="0069064B"/>
    <w:rsid w:val="00690A1A"/>
    <w:rsid w:val="00691171"/>
    <w:rsid w:val="00691758"/>
    <w:rsid w:val="00691DCA"/>
    <w:rsid w:val="00692AB4"/>
    <w:rsid w:val="00692F5C"/>
    <w:rsid w:val="00692F71"/>
    <w:rsid w:val="00692FE4"/>
    <w:rsid w:val="00694795"/>
    <w:rsid w:val="00694B3C"/>
    <w:rsid w:val="006953E8"/>
    <w:rsid w:val="00695BB0"/>
    <w:rsid w:val="00695CC6"/>
    <w:rsid w:val="00696331"/>
    <w:rsid w:val="00696722"/>
    <w:rsid w:val="006974F7"/>
    <w:rsid w:val="00697CDE"/>
    <w:rsid w:val="006A089E"/>
    <w:rsid w:val="006A101B"/>
    <w:rsid w:val="006A128E"/>
    <w:rsid w:val="006A189F"/>
    <w:rsid w:val="006A20CB"/>
    <w:rsid w:val="006A3146"/>
    <w:rsid w:val="006A3B3A"/>
    <w:rsid w:val="006A51AD"/>
    <w:rsid w:val="006A5C5A"/>
    <w:rsid w:val="006A5DEE"/>
    <w:rsid w:val="006A6231"/>
    <w:rsid w:val="006A6BD0"/>
    <w:rsid w:val="006A7287"/>
    <w:rsid w:val="006A7983"/>
    <w:rsid w:val="006B0739"/>
    <w:rsid w:val="006B0847"/>
    <w:rsid w:val="006B1279"/>
    <w:rsid w:val="006B171F"/>
    <w:rsid w:val="006B1CF2"/>
    <w:rsid w:val="006B331C"/>
    <w:rsid w:val="006B3C5F"/>
    <w:rsid w:val="006B3E3F"/>
    <w:rsid w:val="006B3FC2"/>
    <w:rsid w:val="006B4D1E"/>
    <w:rsid w:val="006B501C"/>
    <w:rsid w:val="006B52BD"/>
    <w:rsid w:val="006B54C4"/>
    <w:rsid w:val="006B5CA6"/>
    <w:rsid w:val="006B6BAC"/>
    <w:rsid w:val="006B6DA7"/>
    <w:rsid w:val="006B7FC8"/>
    <w:rsid w:val="006C1399"/>
    <w:rsid w:val="006C1626"/>
    <w:rsid w:val="006C221E"/>
    <w:rsid w:val="006C2450"/>
    <w:rsid w:val="006C2A6B"/>
    <w:rsid w:val="006C3BA7"/>
    <w:rsid w:val="006C3EB6"/>
    <w:rsid w:val="006C3F17"/>
    <w:rsid w:val="006C6027"/>
    <w:rsid w:val="006C6AA8"/>
    <w:rsid w:val="006C750A"/>
    <w:rsid w:val="006C7624"/>
    <w:rsid w:val="006C7A6E"/>
    <w:rsid w:val="006C7D0F"/>
    <w:rsid w:val="006D005D"/>
    <w:rsid w:val="006D07F0"/>
    <w:rsid w:val="006D0906"/>
    <w:rsid w:val="006D1E2A"/>
    <w:rsid w:val="006D27C0"/>
    <w:rsid w:val="006D2BFD"/>
    <w:rsid w:val="006D2DF8"/>
    <w:rsid w:val="006D3B7D"/>
    <w:rsid w:val="006D3B8D"/>
    <w:rsid w:val="006D3EEA"/>
    <w:rsid w:val="006D3F54"/>
    <w:rsid w:val="006D668C"/>
    <w:rsid w:val="006D707F"/>
    <w:rsid w:val="006D7299"/>
    <w:rsid w:val="006E045A"/>
    <w:rsid w:val="006E1A0B"/>
    <w:rsid w:val="006E1CE3"/>
    <w:rsid w:val="006E1F78"/>
    <w:rsid w:val="006E28BB"/>
    <w:rsid w:val="006E4B4F"/>
    <w:rsid w:val="006E54FD"/>
    <w:rsid w:val="006E5801"/>
    <w:rsid w:val="006E5E5A"/>
    <w:rsid w:val="006E6369"/>
    <w:rsid w:val="006E756D"/>
    <w:rsid w:val="006E7E88"/>
    <w:rsid w:val="006F0B50"/>
    <w:rsid w:val="006F10E7"/>
    <w:rsid w:val="006F1EAB"/>
    <w:rsid w:val="006F24D0"/>
    <w:rsid w:val="006F27DB"/>
    <w:rsid w:val="006F345B"/>
    <w:rsid w:val="006F3863"/>
    <w:rsid w:val="006F40FF"/>
    <w:rsid w:val="006F4251"/>
    <w:rsid w:val="006F55B8"/>
    <w:rsid w:val="006F58DA"/>
    <w:rsid w:val="006F747E"/>
    <w:rsid w:val="006F7551"/>
    <w:rsid w:val="006F7E1D"/>
    <w:rsid w:val="00700ECA"/>
    <w:rsid w:val="00700F21"/>
    <w:rsid w:val="007017B5"/>
    <w:rsid w:val="00701D6B"/>
    <w:rsid w:val="00701E1B"/>
    <w:rsid w:val="00702ABF"/>
    <w:rsid w:val="00702ACA"/>
    <w:rsid w:val="00703196"/>
    <w:rsid w:val="00703519"/>
    <w:rsid w:val="00703E49"/>
    <w:rsid w:val="0070427D"/>
    <w:rsid w:val="00704EAB"/>
    <w:rsid w:val="00704F52"/>
    <w:rsid w:val="00706C0E"/>
    <w:rsid w:val="0070709F"/>
    <w:rsid w:val="0070721E"/>
    <w:rsid w:val="00707850"/>
    <w:rsid w:val="0071093D"/>
    <w:rsid w:val="00710B43"/>
    <w:rsid w:val="0071239E"/>
    <w:rsid w:val="00712D1B"/>
    <w:rsid w:val="00716515"/>
    <w:rsid w:val="00716594"/>
    <w:rsid w:val="007170D6"/>
    <w:rsid w:val="0071736F"/>
    <w:rsid w:val="00720647"/>
    <w:rsid w:val="00720A86"/>
    <w:rsid w:val="007217C8"/>
    <w:rsid w:val="007218AD"/>
    <w:rsid w:val="00722539"/>
    <w:rsid w:val="00722D12"/>
    <w:rsid w:val="00723445"/>
    <w:rsid w:val="00723FF7"/>
    <w:rsid w:val="007241C6"/>
    <w:rsid w:val="007249F6"/>
    <w:rsid w:val="00724B0B"/>
    <w:rsid w:val="00725331"/>
    <w:rsid w:val="00725C74"/>
    <w:rsid w:val="00725EB0"/>
    <w:rsid w:val="00725EBB"/>
    <w:rsid w:val="00725EFD"/>
    <w:rsid w:val="007260D1"/>
    <w:rsid w:val="0072698A"/>
    <w:rsid w:val="00727E6C"/>
    <w:rsid w:val="00727FA0"/>
    <w:rsid w:val="00730638"/>
    <w:rsid w:val="0073076B"/>
    <w:rsid w:val="00730A36"/>
    <w:rsid w:val="00730B65"/>
    <w:rsid w:val="00730EB1"/>
    <w:rsid w:val="007326A3"/>
    <w:rsid w:val="0073313F"/>
    <w:rsid w:val="0073379E"/>
    <w:rsid w:val="00733BB7"/>
    <w:rsid w:val="007342DF"/>
    <w:rsid w:val="00734BD5"/>
    <w:rsid w:val="00734DD8"/>
    <w:rsid w:val="00734DDE"/>
    <w:rsid w:val="0073649F"/>
    <w:rsid w:val="00736BCD"/>
    <w:rsid w:val="00737B27"/>
    <w:rsid w:val="007412BC"/>
    <w:rsid w:val="00741DE9"/>
    <w:rsid w:val="00741EBB"/>
    <w:rsid w:val="0074253F"/>
    <w:rsid w:val="00742920"/>
    <w:rsid w:val="00743225"/>
    <w:rsid w:val="00743314"/>
    <w:rsid w:val="007434BB"/>
    <w:rsid w:val="00744101"/>
    <w:rsid w:val="00744301"/>
    <w:rsid w:val="00745CA3"/>
    <w:rsid w:val="00745EAD"/>
    <w:rsid w:val="007462BC"/>
    <w:rsid w:val="00746DCB"/>
    <w:rsid w:val="00747076"/>
    <w:rsid w:val="007471B4"/>
    <w:rsid w:val="0074720F"/>
    <w:rsid w:val="007473FA"/>
    <w:rsid w:val="007474C5"/>
    <w:rsid w:val="00747E92"/>
    <w:rsid w:val="0075025F"/>
    <w:rsid w:val="007503E7"/>
    <w:rsid w:val="00750635"/>
    <w:rsid w:val="00750929"/>
    <w:rsid w:val="00750EBC"/>
    <w:rsid w:val="007519D0"/>
    <w:rsid w:val="00751D56"/>
    <w:rsid w:val="00751E76"/>
    <w:rsid w:val="007522B5"/>
    <w:rsid w:val="007527B0"/>
    <w:rsid w:val="00752BA4"/>
    <w:rsid w:val="00754A79"/>
    <w:rsid w:val="00754DEE"/>
    <w:rsid w:val="00754F5B"/>
    <w:rsid w:val="0075526B"/>
    <w:rsid w:val="00755E14"/>
    <w:rsid w:val="00755E25"/>
    <w:rsid w:val="00755F7A"/>
    <w:rsid w:val="00756322"/>
    <w:rsid w:val="00756EC3"/>
    <w:rsid w:val="0075742D"/>
    <w:rsid w:val="00757518"/>
    <w:rsid w:val="00760095"/>
    <w:rsid w:val="00760810"/>
    <w:rsid w:val="007613E3"/>
    <w:rsid w:val="0076193C"/>
    <w:rsid w:val="00761A74"/>
    <w:rsid w:val="00763294"/>
    <w:rsid w:val="007634DD"/>
    <w:rsid w:val="00765233"/>
    <w:rsid w:val="0076534D"/>
    <w:rsid w:val="00766EBF"/>
    <w:rsid w:val="007674BA"/>
    <w:rsid w:val="00767855"/>
    <w:rsid w:val="00767E0C"/>
    <w:rsid w:val="0077009A"/>
    <w:rsid w:val="00770F6F"/>
    <w:rsid w:val="007727C1"/>
    <w:rsid w:val="007735C5"/>
    <w:rsid w:val="00774F5B"/>
    <w:rsid w:val="00775314"/>
    <w:rsid w:val="00775ACB"/>
    <w:rsid w:val="00775C9E"/>
    <w:rsid w:val="00775E27"/>
    <w:rsid w:val="0077624B"/>
    <w:rsid w:val="00776C7D"/>
    <w:rsid w:val="00777469"/>
    <w:rsid w:val="0078021F"/>
    <w:rsid w:val="007807FB"/>
    <w:rsid w:val="00780B71"/>
    <w:rsid w:val="00780CDA"/>
    <w:rsid w:val="0078130D"/>
    <w:rsid w:val="0078139C"/>
    <w:rsid w:val="007819E8"/>
    <w:rsid w:val="00781E53"/>
    <w:rsid w:val="00781F65"/>
    <w:rsid w:val="007823EC"/>
    <w:rsid w:val="00783139"/>
    <w:rsid w:val="007831BB"/>
    <w:rsid w:val="00783682"/>
    <w:rsid w:val="00783907"/>
    <w:rsid w:val="00783A63"/>
    <w:rsid w:val="00783BDD"/>
    <w:rsid w:val="00783D7D"/>
    <w:rsid w:val="00784678"/>
    <w:rsid w:val="00784720"/>
    <w:rsid w:val="007849B9"/>
    <w:rsid w:val="00784CD4"/>
    <w:rsid w:val="00785037"/>
    <w:rsid w:val="00785376"/>
    <w:rsid w:val="00785FF8"/>
    <w:rsid w:val="0078634F"/>
    <w:rsid w:val="00786A00"/>
    <w:rsid w:val="00786B7D"/>
    <w:rsid w:val="00786B8B"/>
    <w:rsid w:val="00786C20"/>
    <w:rsid w:val="007871CC"/>
    <w:rsid w:val="007921B2"/>
    <w:rsid w:val="00792A39"/>
    <w:rsid w:val="00792B4A"/>
    <w:rsid w:val="00792B89"/>
    <w:rsid w:val="00792EBC"/>
    <w:rsid w:val="00793256"/>
    <w:rsid w:val="00793F3B"/>
    <w:rsid w:val="007949D1"/>
    <w:rsid w:val="00794E0B"/>
    <w:rsid w:val="00794ED7"/>
    <w:rsid w:val="00794F8E"/>
    <w:rsid w:val="007951E6"/>
    <w:rsid w:val="00795435"/>
    <w:rsid w:val="00795E0A"/>
    <w:rsid w:val="00795E26"/>
    <w:rsid w:val="00795F93"/>
    <w:rsid w:val="00796BDD"/>
    <w:rsid w:val="00797D02"/>
    <w:rsid w:val="007A031E"/>
    <w:rsid w:val="007A045C"/>
    <w:rsid w:val="007A0529"/>
    <w:rsid w:val="007A2A02"/>
    <w:rsid w:val="007A3180"/>
    <w:rsid w:val="007A3557"/>
    <w:rsid w:val="007A4021"/>
    <w:rsid w:val="007A4C59"/>
    <w:rsid w:val="007A5658"/>
    <w:rsid w:val="007A67E7"/>
    <w:rsid w:val="007A70A1"/>
    <w:rsid w:val="007A7A94"/>
    <w:rsid w:val="007B0712"/>
    <w:rsid w:val="007B1DAF"/>
    <w:rsid w:val="007B20C2"/>
    <w:rsid w:val="007B2372"/>
    <w:rsid w:val="007B2D52"/>
    <w:rsid w:val="007B2ECF"/>
    <w:rsid w:val="007B3046"/>
    <w:rsid w:val="007B4168"/>
    <w:rsid w:val="007B425C"/>
    <w:rsid w:val="007B4327"/>
    <w:rsid w:val="007B4E62"/>
    <w:rsid w:val="007B5AC6"/>
    <w:rsid w:val="007B60A3"/>
    <w:rsid w:val="007B6C62"/>
    <w:rsid w:val="007B72FC"/>
    <w:rsid w:val="007B73BF"/>
    <w:rsid w:val="007B7714"/>
    <w:rsid w:val="007C007F"/>
    <w:rsid w:val="007C0AD0"/>
    <w:rsid w:val="007C0C96"/>
    <w:rsid w:val="007C0E25"/>
    <w:rsid w:val="007C17FA"/>
    <w:rsid w:val="007C196E"/>
    <w:rsid w:val="007C1B06"/>
    <w:rsid w:val="007C201C"/>
    <w:rsid w:val="007C3A12"/>
    <w:rsid w:val="007C40BF"/>
    <w:rsid w:val="007C5919"/>
    <w:rsid w:val="007C623B"/>
    <w:rsid w:val="007C64A1"/>
    <w:rsid w:val="007D04E4"/>
    <w:rsid w:val="007D1349"/>
    <w:rsid w:val="007D1A12"/>
    <w:rsid w:val="007D1D7C"/>
    <w:rsid w:val="007D1F3E"/>
    <w:rsid w:val="007D2B79"/>
    <w:rsid w:val="007D326E"/>
    <w:rsid w:val="007D3465"/>
    <w:rsid w:val="007D35AA"/>
    <w:rsid w:val="007D39E6"/>
    <w:rsid w:val="007D480A"/>
    <w:rsid w:val="007D4DD1"/>
    <w:rsid w:val="007D4F71"/>
    <w:rsid w:val="007D59FD"/>
    <w:rsid w:val="007D5AFE"/>
    <w:rsid w:val="007D63A0"/>
    <w:rsid w:val="007D6520"/>
    <w:rsid w:val="007D6945"/>
    <w:rsid w:val="007D7131"/>
    <w:rsid w:val="007E0717"/>
    <w:rsid w:val="007E0910"/>
    <w:rsid w:val="007E16A7"/>
    <w:rsid w:val="007E1B77"/>
    <w:rsid w:val="007E1D85"/>
    <w:rsid w:val="007E228F"/>
    <w:rsid w:val="007E290B"/>
    <w:rsid w:val="007E2A58"/>
    <w:rsid w:val="007E2DB0"/>
    <w:rsid w:val="007E3000"/>
    <w:rsid w:val="007E3E6B"/>
    <w:rsid w:val="007E4708"/>
    <w:rsid w:val="007E499D"/>
    <w:rsid w:val="007E49B2"/>
    <w:rsid w:val="007E4B09"/>
    <w:rsid w:val="007E5D11"/>
    <w:rsid w:val="007E5DC3"/>
    <w:rsid w:val="007E5F93"/>
    <w:rsid w:val="007E6AA5"/>
    <w:rsid w:val="007E6BCC"/>
    <w:rsid w:val="007E735B"/>
    <w:rsid w:val="007E7E54"/>
    <w:rsid w:val="007F06BE"/>
    <w:rsid w:val="007F216D"/>
    <w:rsid w:val="007F2983"/>
    <w:rsid w:val="007F34D8"/>
    <w:rsid w:val="007F3509"/>
    <w:rsid w:val="007F3DDD"/>
    <w:rsid w:val="007F47FE"/>
    <w:rsid w:val="007F58B5"/>
    <w:rsid w:val="007F664F"/>
    <w:rsid w:val="007F673D"/>
    <w:rsid w:val="007F6C87"/>
    <w:rsid w:val="007F72BE"/>
    <w:rsid w:val="007F77AC"/>
    <w:rsid w:val="008000FB"/>
    <w:rsid w:val="00800A98"/>
    <w:rsid w:val="00800B91"/>
    <w:rsid w:val="00800C08"/>
    <w:rsid w:val="00800DAF"/>
    <w:rsid w:val="00800F75"/>
    <w:rsid w:val="00801A6F"/>
    <w:rsid w:val="00801E8D"/>
    <w:rsid w:val="0080304D"/>
    <w:rsid w:val="0080305D"/>
    <w:rsid w:val="00803DBF"/>
    <w:rsid w:val="00804452"/>
    <w:rsid w:val="008044FE"/>
    <w:rsid w:val="00804C1C"/>
    <w:rsid w:val="00804D9B"/>
    <w:rsid w:val="00805837"/>
    <w:rsid w:val="00805BBC"/>
    <w:rsid w:val="008065FB"/>
    <w:rsid w:val="0080737F"/>
    <w:rsid w:val="00807429"/>
    <w:rsid w:val="00807D32"/>
    <w:rsid w:val="00810155"/>
    <w:rsid w:val="00810D8F"/>
    <w:rsid w:val="00811AEF"/>
    <w:rsid w:val="00811D5B"/>
    <w:rsid w:val="0081249C"/>
    <w:rsid w:val="00812906"/>
    <w:rsid w:val="00812CA0"/>
    <w:rsid w:val="008136F5"/>
    <w:rsid w:val="0081375B"/>
    <w:rsid w:val="008139F5"/>
    <w:rsid w:val="00814310"/>
    <w:rsid w:val="008155A4"/>
    <w:rsid w:val="008164FF"/>
    <w:rsid w:val="00816C81"/>
    <w:rsid w:val="008170BC"/>
    <w:rsid w:val="00817451"/>
    <w:rsid w:val="00817912"/>
    <w:rsid w:val="00817AA6"/>
    <w:rsid w:val="00817D0E"/>
    <w:rsid w:val="00820746"/>
    <w:rsid w:val="00821209"/>
    <w:rsid w:val="0082190F"/>
    <w:rsid w:val="00822114"/>
    <w:rsid w:val="008222C3"/>
    <w:rsid w:val="00822961"/>
    <w:rsid w:val="0082317B"/>
    <w:rsid w:val="008250CA"/>
    <w:rsid w:val="008252A0"/>
    <w:rsid w:val="0082534C"/>
    <w:rsid w:val="008262FE"/>
    <w:rsid w:val="00826EC0"/>
    <w:rsid w:val="00830420"/>
    <w:rsid w:val="00830B99"/>
    <w:rsid w:val="00830C31"/>
    <w:rsid w:val="008311B2"/>
    <w:rsid w:val="008314C6"/>
    <w:rsid w:val="008333AD"/>
    <w:rsid w:val="00833866"/>
    <w:rsid w:val="008339D4"/>
    <w:rsid w:val="00834320"/>
    <w:rsid w:val="00834904"/>
    <w:rsid w:val="00834928"/>
    <w:rsid w:val="00835102"/>
    <w:rsid w:val="008356CE"/>
    <w:rsid w:val="00835FFA"/>
    <w:rsid w:val="0083615E"/>
    <w:rsid w:val="0083779E"/>
    <w:rsid w:val="00837DB9"/>
    <w:rsid w:val="0084121C"/>
    <w:rsid w:val="00841E0D"/>
    <w:rsid w:val="00842AF3"/>
    <w:rsid w:val="00843360"/>
    <w:rsid w:val="008435AF"/>
    <w:rsid w:val="0084373F"/>
    <w:rsid w:val="00843EA9"/>
    <w:rsid w:val="00844329"/>
    <w:rsid w:val="00844452"/>
    <w:rsid w:val="00844C1E"/>
    <w:rsid w:val="00845834"/>
    <w:rsid w:val="0084765E"/>
    <w:rsid w:val="00847721"/>
    <w:rsid w:val="00847A9B"/>
    <w:rsid w:val="008500F1"/>
    <w:rsid w:val="00850268"/>
    <w:rsid w:val="00850CA4"/>
    <w:rsid w:val="00851602"/>
    <w:rsid w:val="00851E07"/>
    <w:rsid w:val="00852AF1"/>
    <w:rsid w:val="00853856"/>
    <w:rsid w:val="0085406A"/>
    <w:rsid w:val="008548AE"/>
    <w:rsid w:val="00856736"/>
    <w:rsid w:val="00856A07"/>
    <w:rsid w:val="00856CFD"/>
    <w:rsid w:val="00856D5C"/>
    <w:rsid w:val="008572D4"/>
    <w:rsid w:val="00857608"/>
    <w:rsid w:val="00857929"/>
    <w:rsid w:val="00857EA4"/>
    <w:rsid w:val="008608F9"/>
    <w:rsid w:val="00860C11"/>
    <w:rsid w:val="0086118D"/>
    <w:rsid w:val="00861784"/>
    <w:rsid w:val="0086323C"/>
    <w:rsid w:val="00863DD1"/>
    <w:rsid w:val="00864359"/>
    <w:rsid w:val="0086495A"/>
    <w:rsid w:val="00864B89"/>
    <w:rsid w:val="00864EC0"/>
    <w:rsid w:val="008655B7"/>
    <w:rsid w:val="008657C1"/>
    <w:rsid w:val="00865820"/>
    <w:rsid w:val="00865DD7"/>
    <w:rsid w:val="00866339"/>
    <w:rsid w:val="00866E2B"/>
    <w:rsid w:val="00867124"/>
    <w:rsid w:val="0086748F"/>
    <w:rsid w:val="0086762D"/>
    <w:rsid w:val="0086779F"/>
    <w:rsid w:val="00867803"/>
    <w:rsid w:val="0086780D"/>
    <w:rsid w:val="00867FE1"/>
    <w:rsid w:val="008707E8"/>
    <w:rsid w:val="0087129F"/>
    <w:rsid w:val="00871508"/>
    <w:rsid w:val="00871B29"/>
    <w:rsid w:val="008725F0"/>
    <w:rsid w:val="00872750"/>
    <w:rsid w:val="00872E13"/>
    <w:rsid w:val="00872FCC"/>
    <w:rsid w:val="0087319D"/>
    <w:rsid w:val="0087329A"/>
    <w:rsid w:val="0087375A"/>
    <w:rsid w:val="00873BB7"/>
    <w:rsid w:val="00873BEA"/>
    <w:rsid w:val="00875043"/>
    <w:rsid w:val="00875A64"/>
    <w:rsid w:val="00876474"/>
    <w:rsid w:val="00876942"/>
    <w:rsid w:val="00876B0A"/>
    <w:rsid w:val="00876B26"/>
    <w:rsid w:val="00877183"/>
    <w:rsid w:val="008808E1"/>
    <w:rsid w:val="00880972"/>
    <w:rsid w:val="00881089"/>
    <w:rsid w:val="00881DA3"/>
    <w:rsid w:val="00881ED0"/>
    <w:rsid w:val="0088205F"/>
    <w:rsid w:val="008824CA"/>
    <w:rsid w:val="00882736"/>
    <w:rsid w:val="00883009"/>
    <w:rsid w:val="0088446E"/>
    <w:rsid w:val="00884EB1"/>
    <w:rsid w:val="00885C16"/>
    <w:rsid w:val="008866F3"/>
    <w:rsid w:val="0089112B"/>
    <w:rsid w:val="00892089"/>
    <w:rsid w:val="008925AE"/>
    <w:rsid w:val="0089308F"/>
    <w:rsid w:val="00894EFE"/>
    <w:rsid w:val="00894F65"/>
    <w:rsid w:val="00895C45"/>
    <w:rsid w:val="00896977"/>
    <w:rsid w:val="00896FA2"/>
    <w:rsid w:val="00896FFE"/>
    <w:rsid w:val="008977D5"/>
    <w:rsid w:val="008A038B"/>
    <w:rsid w:val="008A0451"/>
    <w:rsid w:val="008A0798"/>
    <w:rsid w:val="008A0FD2"/>
    <w:rsid w:val="008A1326"/>
    <w:rsid w:val="008A1AFF"/>
    <w:rsid w:val="008A1CE7"/>
    <w:rsid w:val="008A24A9"/>
    <w:rsid w:val="008A369D"/>
    <w:rsid w:val="008A3F2E"/>
    <w:rsid w:val="008A68A2"/>
    <w:rsid w:val="008A695F"/>
    <w:rsid w:val="008A6A04"/>
    <w:rsid w:val="008A7645"/>
    <w:rsid w:val="008A78DB"/>
    <w:rsid w:val="008A7A10"/>
    <w:rsid w:val="008B077D"/>
    <w:rsid w:val="008B0E25"/>
    <w:rsid w:val="008B27D8"/>
    <w:rsid w:val="008B3037"/>
    <w:rsid w:val="008B37BD"/>
    <w:rsid w:val="008B46B9"/>
    <w:rsid w:val="008B513C"/>
    <w:rsid w:val="008B58FA"/>
    <w:rsid w:val="008B5A79"/>
    <w:rsid w:val="008B61EE"/>
    <w:rsid w:val="008B6FA9"/>
    <w:rsid w:val="008B71D3"/>
    <w:rsid w:val="008B761E"/>
    <w:rsid w:val="008B7741"/>
    <w:rsid w:val="008B7BB8"/>
    <w:rsid w:val="008C3503"/>
    <w:rsid w:val="008C4265"/>
    <w:rsid w:val="008C44FC"/>
    <w:rsid w:val="008C47BC"/>
    <w:rsid w:val="008C47F8"/>
    <w:rsid w:val="008C559B"/>
    <w:rsid w:val="008C5F91"/>
    <w:rsid w:val="008C623D"/>
    <w:rsid w:val="008C6428"/>
    <w:rsid w:val="008C6A4A"/>
    <w:rsid w:val="008C75B7"/>
    <w:rsid w:val="008C7BDB"/>
    <w:rsid w:val="008D0352"/>
    <w:rsid w:val="008D0880"/>
    <w:rsid w:val="008D11C6"/>
    <w:rsid w:val="008D19C3"/>
    <w:rsid w:val="008D1DA4"/>
    <w:rsid w:val="008D1F45"/>
    <w:rsid w:val="008D299A"/>
    <w:rsid w:val="008D2A54"/>
    <w:rsid w:val="008D2F83"/>
    <w:rsid w:val="008D352F"/>
    <w:rsid w:val="008D4219"/>
    <w:rsid w:val="008D5CCA"/>
    <w:rsid w:val="008D7B2B"/>
    <w:rsid w:val="008E0DA3"/>
    <w:rsid w:val="008E0EC5"/>
    <w:rsid w:val="008E12C6"/>
    <w:rsid w:val="008E1AAC"/>
    <w:rsid w:val="008E21EB"/>
    <w:rsid w:val="008E2643"/>
    <w:rsid w:val="008E2DE7"/>
    <w:rsid w:val="008E3F59"/>
    <w:rsid w:val="008E438D"/>
    <w:rsid w:val="008E45E2"/>
    <w:rsid w:val="008E4A27"/>
    <w:rsid w:val="008E5540"/>
    <w:rsid w:val="008E5BED"/>
    <w:rsid w:val="008E5D6A"/>
    <w:rsid w:val="008E7412"/>
    <w:rsid w:val="008F0264"/>
    <w:rsid w:val="008F17D6"/>
    <w:rsid w:val="008F1BE7"/>
    <w:rsid w:val="008F20D7"/>
    <w:rsid w:val="008F249B"/>
    <w:rsid w:val="008F25EF"/>
    <w:rsid w:val="008F2B45"/>
    <w:rsid w:val="008F340B"/>
    <w:rsid w:val="008F4117"/>
    <w:rsid w:val="008F4185"/>
    <w:rsid w:val="008F4D05"/>
    <w:rsid w:val="008F56B0"/>
    <w:rsid w:val="008F5899"/>
    <w:rsid w:val="008F5B26"/>
    <w:rsid w:val="008F5BD4"/>
    <w:rsid w:val="008F60C0"/>
    <w:rsid w:val="008F6800"/>
    <w:rsid w:val="008F70C5"/>
    <w:rsid w:val="008F70D2"/>
    <w:rsid w:val="008F77A9"/>
    <w:rsid w:val="008F7B24"/>
    <w:rsid w:val="00900C3B"/>
    <w:rsid w:val="00901337"/>
    <w:rsid w:val="009021C3"/>
    <w:rsid w:val="00902226"/>
    <w:rsid w:val="00902429"/>
    <w:rsid w:val="009032C0"/>
    <w:rsid w:val="00903470"/>
    <w:rsid w:val="00903D34"/>
    <w:rsid w:val="00904506"/>
    <w:rsid w:val="009046E9"/>
    <w:rsid w:val="009048F3"/>
    <w:rsid w:val="0090532A"/>
    <w:rsid w:val="00905603"/>
    <w:rsid w:val="00905A74"/>
    <w:rsid w:val="00905CD9"/>
    <w:rsid w:val="009063AE"/>
    <w:rsid w:val="00906576"/>
    <w:rsid w:val="00907502"/>
    <w:rsid w:val="00907515"/>
    <w:rsid w:val="00907A48"/>
    <w:rsid w:val="009100CD"/>
    <w:rsid w:val="00910AF8"/>
    <w:rsid w:val="00910F20"/>
    <w:rsid w:val="009116F6"/>
    <w:rsid w:val="009122C5"/>
    <w:rsid w:val="009128A9"/>
    <w:rsid w:val="009133FF"/>
    <w:rsid w:val="00913A41"/>
    <w:rsid w:val="00913F23"/>
    <w:rsid w:val="009142F3"/>
    <w:rsid w:val="00914A55"/>
    <w:rsid w:val="00915707"/>
    <w:rsid w:val="009159FE"/>
    <w:rsid w:val="00916879"/>
    <w:rsid w:val="0091713C"/>
    <w:rsid w:val="00917E98"/>
    <w:rsid w:val="0092001D"/>
    <w:rsid w:val="00920348"/>
    <w:rsid w:val="0092070C"/>
    <w:rsid w:val="00920F26"/>
    <w:rsid w:val="009210DB"/>
    <w:rsid w:val="00921102"/>
    <w:rsid w:val="00921505"/>
    <w:rsid w:val="009224F6"/>
    <w:rsid w:val="00922762"/>
    <w:rsid w:val="0092327F"/>
    <w:rsid w:val="009235C1"/>
    <w:rsid w:val="0092362E"/>
    <w:rsid w:val="00923B3D"/>
    <w:rsid w:val="00924488"/>
    <w:rsid w:val="00926016"/>
    <w:rsid w:val="00927B38"/>
    <w:rsid w:val="00930275"/>
    <w:rsid w:val="009304D1"/>
    <w:rsid w:val="00930AAC"/>
    <w:rsid w:val="009314CB"/>
    <w:rsid w:val="00931621"/>
    <w:rsid w:val="00931AA7"/>
    <w:rsid w:val="00931C47"/>
    <w:rsid w:val="00931F8F"/>
    <w:rsid w:val="0093227B"/>
    <w:rsid w:val="0093240F"/>
    <w:rsid w:val="0093272B"/>
    <w:rsid w:val="00932BDE"/>
    <w:rsid w:val="00932BF8"/>
    <w:rsid w:val="00932DFF"/>
    <w:rsid w:val="00932F8B"/>
    <w:rsid w:val="00933B2F"/>
    <w:rsid w:val="0093463E"/>
    <w:rsid w:val="00934AB3"/>
    <w:rsid w:val="00934D3F"/>
    <w:rsid w:val="009352B6"/>
    <w:rsid w:val="009360B9"/>
    <w:rsid w:val="00936F9C"/>
    <w:rsid w:val="00937096"/>
    <w:rsid w:val="00937B52"/>
    <w:rsid w:val="00937EF3"/>
    <w:rsid w:val="00940545"/>
    <w:rsid w:val="009408E0"/>
    <w:rsid w:val="00941A9B"/>
    <w:rsid w:val="00941EA7"/>
    <w:rsid w:val="0094254E"/>
    <w:rsid w:val="00943AB7"/>
    <w:rsid w:val="00944B5A"/>
    <w:rsid w:val="00944F12"/>
    <w:rsid w:val="00944F29"/>
    <w:rsid w:val="009455B1"/>
    <w:rsid w:val="009468C8"/>
    <w:rsid w:val="00946DC3"/>
    <w:rsid w:val="00947532"/>
    <w:rsid w:val="00947583"/>
    <w:rsid w:val="009529CF"/>
    <w:rsid w:val="00952A39"/>
    <w:rsid w:val="009534F3"/>
    <w:rsid w:val="00953753"/>
    <w:rsid w:val="009552BB"/>
    <w:rsid w:val="00955A88"/>
    <w:rsid w:val="00955CDA"/>
    <w:rsid w:val="009563E2"/>
    <w:rsid w:val="00956ED7"/>
    <w:rsid w:val="00956FBC"/>
    <w:rsid w:val="009571B6"/>
    <w:rsid w:val="00957290"/>
    <w:rsid w:val="00957297"/>
    <w:rsid w:val="00957728"/>
    <w:rsid w:val="0096084B"/>
    <w:rsid w:val="00960CAB"/>
    <w:rsid w:val="00961AD1"/>
    <w:rsid w:val="00961C11"/>
    <w:rsid w:val="00961D0A"/>
    <w:rsid w:val="009622A3"/>
    <w:rsid w:val="009623C2"/>
    <w:rsid w:val="00963EBA"/>
    <w:rsid w:val="00964109"/>
    <w:rsid w:val="00964363"/>
    <w:rsid w:val="00965386"/>
    <w:rsid w:val="009661A7"/>
    <w:rsid w:val="00967696"/>
    <w:rsid w:val="009703CF"/>
    <w:rsid w:val="0097046F"/>
    <w:rsid w:val="009706FA"/>
    <w:rsid w:val="00970F6E"/>
    <w:rsid w:val="00971118"/>
    <w:rsid w:val="009712F3"/>
    <w:rsid w:val="00971C6D"/>
    <w:rsid w:val="00971E6C"/>
    <w:rsid w:val="0097218F"/>
    <w:rsid w:val="00972963"/>
    <w:rsid w:val="00972DE0"/>
    <w:rsid w:val="00972DF3"/>
    <w:rsid w:val="009734CF"/>
    <w:rsid w:val="00974058"/>
    <w:rsid w:val="009749B1"/>
    <w:rsid w:val="00975030"/>
    <w:rsid w:val="009760C0"/>
    <w:rsid w:val="00977722"/>
    <w:rsid w:val="00977DA1"/>
    <w:rsid w:val="00980294"/>
    <w:rsid w:val="00980AE8"/>
    <w:rsid w:val="00980EEC"/>
    <w:rsid w:val="00981EC5"/>
    <w:rsid w:val="00982441"/>
    <w:rsid w:val="0098283D"/>
    <w:rsid w:val="0098287C"/>
    <w:rsid w:val="009829CC"/>
    <w:rsid w:val="009832ED"/>
    <w:rsid w:val="009833BA"/>
    <w:rsid w:val="0098347A"/>
    <w:rsid w:val="0098431A"/>
    <w:rsid w:val="009845CE"/>
    <w:rsid w:val="0098517C"/>
    <w:rsid w:val="009858DA"/>
    <w:rsid w:val="00986C9B"/>
    <w:rsid w:val="009871ED"/>
    <w:rsid w:val="009872F1"/>
    <w:rsid w:val="0098779A"/>
    <w:rsid w:val="009907AF"/>
    <w:rsid w:val="00990969"/>
    <w:rsid w:val="00990D48"/>
    <w:rsid w:val="00990E5A"/>
    <w:rsid w:val="00990FC8"/>
    <w:rsid w:val="009917C3"/>
    <w:rsid w:val="009937DC"/>
    <w:rsid w:val="0099410C"/>
    <w:rsid w:val="00994229"/>
    <w:rsid w:val="00996619"/>
    <w:rsid w:val="00997E01"/>
    <w:rsid w:val="00997E82"/>
    <w:rsid w:val="009A073E"/>
    <w:rsid w:val="009A0B6E"/>
    <w:rsid w:val="009A0B80"/>
    <w:rsid w:val="009A0F34"/>
    <w:rsid w:val="009A1040"/>
    <w:rsid w:val="009A192D"/>
    <w:rsid w:val="009A23AF"/>
    <w:rsid w:val="009A23DB"/>
    <w:rsid w:val="009A27AD"/>
    <w:rsid w:val="009A2F8E"/>
    <w:rsid w:val="009A3DAD"/>
    <w:rsid w:val="009A4817"/>
    <w:rsid w:val="009A4A56"/>
    <w:rsid w:val="009A5C53"/>
    <w:rsid w:val="009A61E0"/>
    <w:rsid w:val="009A6817"/>
    <w:rsid w:val="009A6BDB"/>
    <w:rsid w:val="009A7126"/>
    <w:rsid w:val="009A7750"/>
    <w:rsid w:val="009A7E3F"/>
    <w:rsid w:val="009B00B9"/>
    <w:rsid w:val="009B074B"/>
    <w:rsid w:val="009B0B5C"/>
    <w:rsid w:val="009B1512"/>
    <w:rsid w:val="009B323B"/>
    <w:rsid w:val="009B3418"/>
    <w:rsid w:val="009B359E"/>
    <w:rsid w:val="009B3746"/>
    <w:rsid w:val="009B441A"/>
    <w:rsid w:val="009B48FB"/>
    <w:rsid w:val="009B4CC9"/>
    <w:rsid w:val="009B4D77"/>
    <w:rsid w:val="009B4D82"/>
    <w:rsid w:val="009B56C5"/>
    <w:rsid w:val="009B5791"/>
    <w:rsid w:val="009B5AC1"/>
    <w:rsid w:val="009B5C79"/>
    <w:rsid w:val="009B6696"/>
    <w:rsid w:val="009B6EE9"/>
    <w:rsid w:val="009B70AE"/>
    <w:rsid w:val="009B75FD"/>
    <w:rsid w:val="009B7634"/>
    <w:rsid w:val="009B76C0"/>
    <w:rsid w:val="009C071E"/>
    <w:rsid w:val="009C07AF"/>
    <w:rsid w:val="009C0D42"/>
    <w:rsid w:val="009C1784"/>
    <w:rsid w:val="009C2FE1"/>
    <w:rsid w:val="009C3D52"/>
    <w:rsid w:val="009C4218"/>
    <w:rsid w:val="009C4414"/>
    <w:rsid w:val="009C4714"/>
    <w:rsid w:val="009C4819"/>
    <w:rsid w:val="009C4864"/>
    <w:rsid w:val="009C49BB"/>
    <w:rsid w:val="009C4E19"/>
    <w:rsid w:val="009C545C"/>
    <w:rsid w:val="009C61E6"/>
    <w:rsid w:val="009C6D9C"/>
    <w:rsid w:val="009C6DD2"/>
    <w:rsid w:val="009C6F50"/>
    <w:rsid w:val="009C71BB"/>
    <w:rsid w:val="009D06D0"/>
    <w:rsid w:val="009D06F8"/>
    <w:rsid w:val="009D077D"/>
    <w:rsid w:val="009D144E"/>
    <w:rsid w:val="009D1504"/>
    <w:rsid w:val="009D1C31"/>
    <w:rsid w:val="009D2457"/>
    <w:rsid w:val="009D2EF1"/>
    <w:rsid w:val="009D2FC2"/>
    <w:rsid w:val="009D301C"/>
    <w:rsid w:val="009D3041"/>
    <w:rsid w:val="009D3236"/>
    <w:rsid w:val="009D4070"/>
    <w:rsid w:val="009D46F6"/>
    <w:rsid w:val="009D4A70"/>
    <w:rsid w:val="009D4D9A"/>
    <w:rsid w:val="009D54E2"/>
    <w:rsid w:val="009D5AB3"/>
    <w:rsid w:val="009D5EA4"/>
    <w:rsid w:val="009D708A"/>
    <w:rsid w:val="009D7D0D"/>
    <w:rsid w:val="009E0471"/>
    <w:rsid w:val="009E082E"/>
    <w:rsid w:val="009E090F"/>
    <w:rsid w:val="009E0F13"/>
    <w:rsid w:val="009E108E"/>
    <w:rsid w:val="009E10EE"/>
    <w:rsid w:val="009E196F"/>
    <w:rsid w:val="009E1CBD"/>
    <w:rsid w:val="009E20BF"/>
    <w:rsid w:val="009E21BB"/>
    <w:rsid w:val="009E2EF4"/>
    <w:rsid w:val="009E3368"/>
    <w:rsid w:val="009E3E27"/>
    <w:rsid w:val="009E4275"/>
    <w:rsid w:val="009E4F95"/>
    <w:rsid w:val="009E4F99"/>
    <w:rsid w:val="009E641B"/>
    <w:rsid w:val="009F01D1"/>
    <w:rsid w:val="009F0F47"/>
    <w:rsid w:val="009F0FE4"/>
    <w:rsid w:val="009F1593"/>
    <w:rsid w:val="009F23DD"/>
    <w:rsid w:val="009F24C8"/>
    <w:rsid w:val="009F281D"/>
    <w:rsid w:val="009F2DDC"/>
    <w:rsid w:val="009F2EC9"/>
    <w:rsid w:val="009F3369"/>
    <w:rsid w:val="009F3467"/>
    <w:rsid w:val="009F364F"/>
    <w:rsid w:val="009F4802"/>
    <w:rsid w:val="009F5228"/>
    <w:rsid w:val="009F57EF"/>
    <w:rsid w:val="009F61D7"/>
    <w:rsid w:val="009F65EA"/>
    <w:rsid w:val="009F65F0"/>
    <w:rsid w:val="009F664B"/>
    <w:rsid w:val="009F6A32"/>
    <w:rsid w:val="009F70F9"/>
    <w:rsid w:val="00A00AE7"/>
    <w:rsid w:val="00A00D9F"/>
    <w:rsid w:val="00A01807"/>
    <w:rsid w:val="00A018A0"/>
    <w:rsid w:val="00A020C8"/>
    <w:rsid w:val="00A02495"/>
    <w:rsid w:val="00A02B9A"/>
    <w:rsid w:val="00A0305B"/>
    <w:rsid w:val="00A0372A"/>
    <w:rsid w:val="00A03913"/>
    <w:rsid w:val="00A03A33"/>
    <w:rsid w:val="00A03FF1"/>
    <w:rsid w:val="00A04520"/>
    <w:rsid w:val="00A04918"/>
    <w:rsid w:val="00A071AA"/>
    <w:rsid w:val="00A104C4"/>
    <w:rsid w:val="00A10E64"/>
    <w:rsid w:val="00A10E9C"/>
    <w:rsid w:val="00A1107D"/>
    <w:rsid w:val="00A112DE"/>
    <w:rsid w:val="00A11352"/>
    <w:rsid w:val="00A11DF1"/>
    <w:rsid w:val="00A12317"/>
    <w:rsid w:val="00A126E0"/>
    <w:rsid w:val="00A12FD6"/>
    <w:rsid w:val="00A13685"/>
    <w:rsid w:val="00A1368F"/>
    <w:rsid w:val="00A14BBD"/>
    <w:rsid w:val="00A153C0"/>
    <w:rsid w:val="00A1543A"/>
    <w:rsid w:val="00A15839"/>
    <w:rsid w:val="00A1609B"/>
    <w:rsid w:val="00A16156"/>
    <w:rsid w:val="00A16E03"/>
    <w:rsid w:val="00A16EA9"/>
    <w:rsid w:val="00A17383"/>
    <w:rsid w:val="00A178F7"/>
    <w:rsid w:val="00A207A6"/>
    <w:rsid w:val="00A209EF"/>
    <w:rsid w:val="00A20CDA"/>
    <w:rsid w:val="00A218A6"/>
    <w:rsid w:val="00A21C39"/>
    <w:rsid w:val="00A21E76"/>
    <w:rsid w:val="00A22415"/>
    <w:rsid w:val="00A2261B"/>
    <w:rsid w:val="00A229E8"/>
    <w:rsid w:val="00A22BA7"/>
    <w:rsid w:val="00A2395D"/>
    <w:rsid w:val="00A2481A"/>
    <w:rsid w:val="00A24E8C"/>
    <w:rsid w:val="00A24F7B"/>
    <w:rsid w:val="00A2555D"/>
    <w:rsid w:val="00A268E9"/>
    <w:rsid w:val="00A26A85"/>
    <w:rsid w:val="00A26B50"/>
    <w:rsid w:val="00A272BE"/>
    <w:rsid w:val="00A27AD9"/>
    <w:rsid w:val="00A27C45"/>
    <w:rsid w:val="00A27C8C"/>
    <w:rsid w:val="00A27E5B"/>
    <w:rsid w:val="00A27E67"/>
    <w:rsid w:val="00A3063A"/>
    <w:rsid w:val="00A30995"/>
    <w:rsid w:val="00A30AF7"/>
    <w:rsid w:val="00A30C22"/>
    <w:rsid w:val="00A30DD5"/>
    <w:rsid w:val="00A30F46"/>
    <w:rsid w:val="00A315DE"/>
    <w:rsid w:val="00A31DB5"/>
    <w:rsid w:val="00A32698"/>
    <w:rsid w:val="00A32972"/>
    <w:rsid w:val="00A32B33"/>
    <w:rsid w:val="00A33457"/>
    <w:rsid w:val="00A33489"/>
    <w:rsid w:val="00A33A9A"/>
    <w:rsid w:val="00A34062"/>
    <w:rsid w:val="00A355F2"/>
    <w:rsid w:val="00A35D30"/>
    <w:rsid w:val="00A37318"/>
    <w:rsid w:val="00A373AF"/>
    <w:rsid w:val="00A40FD2"/>
    <w:rsid w:val="00A40FF1"/>
    <w:rsid w:val="00A41808"/>
    <w:rsid w:val="00A41988"/>
    <w:rsid w:val="00A41B38"/>
    <w:rsid w:val="00A41E11"/>
    <w:rsid w:val="00A42211"/>
    <w:rsid w:val="00A42B6D"/>
    <w:rsid w:val="00A438FD"/>
    <w:rsid w:val="00A43A11"/>
    <w:rsid w:val="00A43E17"/>
    <w:rsid w:val="00A43EF2"/>
    <w:rsid w:val="00A4477B"/>
    <w:rsid w:val="00A44B23"/>
    <w:rsid w:val="00A4530D"/>
    <w:rsid w:val="00A457FD"/>
    <w:rsid w:val="00A46259"/>
    <w:rsid w:val="00A4667D"/>
    <w:rsid w:val="00A473FE"/>
    <w:rsid w:val="00A4741D"/>
    <w:rsid w:val="00A478D8"/>
    <w:rsid w:val="00A47BFC"/>
    <w:rsid w:val="00A5119C"/>
    <w:rsid w:val="00A51472"/>
    <w:rsid w:val="00A51939"/>
    <w:rsid w:val="00A5209F"/>
    <w:rsid w:val="00A52402"/>
    <w:rsid w:val="00A527B3"/>
    <w:rsid w:val="00A52B9C"/>
    <w:rsid w:val="00A52D7C"/>
    <w:rsid w:val="00A52EBE"/>
    <w:rsid w:val="00A53127"/>
    <w:rsid w:val="00A537A0"/>
    <w:rsid w:val="00A53FDD"/>
    <w:rsid w:val="00A54D6C"/>
    <w:rsid w:val="00A54E74"/>
    <w:rsid w:val="00A55ABE"/>
    <w:rsid w:val="00A55AC8"/>
    <w:rsid w:val="00A56F6D"/>
    <w:rsid w:val="00A5710C"/>
    <w:rsid w:val="00A5767E"/>
    <w:rsid w:val="00A60427"/>
    <w:rsid w:val="00A611DB"/>
    <w:rsid w:val="00A621E1"/>
    <w:rsid w:val="00A62799"/>
    <w:rsid w:val="00A634BF"/>
    <w:rsid w:val="00A64230"/>
    <w:rsid w:val="00A65232"/>
    <w:rsid w:val="00A653BC"/>
    <w:rsid w:val="00A665DB"/>
    <w:rsid w:val="00A67456"/>
    <w:rsid w:val="00A6793B"/>
    <w:rsid w:val="00A67CC6"/>
    <w:rsid w:val="00A67EC7"/>
    <w:rsid w:val="00A70A0A"/>
    <w:rsid w:val="00A70F00"/>
    <w:rsid w:val="00A70F33"/>
    <w:rsid w:val="00A718DF"/>
    <w:rsid w:val="00A7327F"/>
    <w:rsid w:val="00A74023"/>
    <w:rsid w:val="00A74848"/>
    <w:rsid w:val="00A751AD"/>
    <w:rsid w:val="00A75EDF"/>
    <w:rsid w:val="00A75F69"/>
    <w:rsid w:val="00A76651"/>
    <w:rsid w:val="00A76C12"/>
    <w:rsid w:val="00A776C4"/>
    <w:rsid w:val="00A77B91"/>
    <w:rsid w:val="00A8082D"/>
    <w:rsid w:val="00A839D4"/>
    <w:rsid w:val="00A83C5E"/>
    <w:rsid w:val="00A83D1D"/>
    <w:rsid w:val="00A860A4"/>
    <w:rsid w:val="00A8731C"/>
    <w:rsid w:val="00A875E2"/>
    <w:rsid w:val="00A876A3"/>
    <w:rsid w:val="00A87B25"/>
    <w:rsid w:val="00A87E66"/>
    <w:rsid w:val="00A90CA2"/>
    <w:rsid w:val="00A90D3A"/>
    <w:rsid w:val="00A91357"/>
    <w:rsid w:val="00A915FD"/>
    <w:rsid w:val="00A92603"/>
    <w:rsid w:val="00A92615"/>
    <w:rsid w:val="00A9468C"/>
    <w:rsid w:val="00A94748"/>
    <w:rsid w:val="00A9492A"/>
    <w:rsid w:val="00A95140"/>
    <w:rsid w:val="00A95CCC"/>
    <w:rsid w:val="00A96887"/>
    <w:rsid w:val="00A9743F"/>
    <w:rsid w:val="00AA0218"/>
    <w:rsid w:val="00AA0556"/>
    <w:rsid w:val="00AA0817"/>
    <w:rsid w:val="00AA1011"/>
    <w:rsid w:val="00AA11FB"/>
    <w:rsid w:val="00AA12D2"/>
    <w:rsid w:val="00AA2518"/>
    <w:rsid w:val="00AA2EDB"/>
    <w:rsid w:val="00AA31D9"/>
    <w:rsid w:val="00AA349A"/>
    <w:rsid w:val="00AA4559"/>
    <w:rsid w:val="00AA45AD"/>
    <w:rsid w:val="00AA4741"/>
    <w:rsid w:val="00AA4AF7"/>
    <w:rsid w:val="00AA4B2A"/>
    <w:rsid w:val="00AA55FF"/>
    <w:rsid w:val="00AA59FC"/>
    <w:rsid w:val="00AA616A"/>
    <w:rsid w:val="00AA61C3"/>
    <w:rsid w:val="00AA69E6"/>
    <w:rsid w:val="00AA6ACD"/>
    <w:rsid w:val="00AA7456"/>
    <w:rsid w:val="00AB0821"/>
    <w:rsid w:val="00AB19B3"/>
    <w:rsid w:val="00AB1E7D"/>
    <w:rsid w:val="00AB2098"/>
    <w:rsid w:val="00AB2128"/>
    <w:rsid w:val="00AB22C1"/>
    <w:rsid w:val="00AB34C3"/>
    <w:rsid w:val="00AB3570"/>
    <w:rsid w:val="00AB3AC4"/>
    <w:rsid w:val="00AB3DB7"/>
    <w:rsid w:val="00AB3E9B"/>
    <w:rsid w:val="00AB40CD"/>
    <w:rsid w:val="00AB4ADB"/>
    <w:rsid w:val="00AB6559"/>
    <w:rsid w:val="00AB67A7"/>
    <w:rsid w:val="00AB6A41"/>
    <w:rsid w:val="00AB6A44"/>
    <w:rsid w:val="00AB6BFA"/>
    <w:rsid w:val="00AB6FEA"/>
    <w:rsid w:val="00AB7012"/>
    <w:rsid w:val="00AB70FC"/>
    <w:rsid w:val="00AB73CB"/>
    <w:rsid w:val="00AC0B46"/>
    <w:rsid w:val="00AC0E26"/>
    <w:rsid w:val="00AC1591"/>
    <w:rsid w:val="00AC1B19"/>
    <w:rsid w:val="00AC1D2E"/>
    <w:rsid w:val="00AC1FBF"/>
    <w:rsid w:val="00AC249B"/>
    <w:rsid w:val="00AC27E0"/>
    <w:rsid w:val="00AC2DE9"/>
    <w:rsid w:val="00AC3139"/>
    <w:rsid w:val="00AC35F6"/>
    <w:rsid w:val="00AC3D89"/>
    <w:rsid w:val="00AC3E11"/>
    <w:rsid w:val="00AC3F15"/>
    <w:rsid w:val="00AC4104"/>
    <w:rsid w:val="00AC53EF"/>
    <w:rsid w:val="00AC6238"/>
    <w:rsid w:val="00AC67D5"/>
    <w:rsid w:val="00AC79D2"/>
    <w:rsid w:val="00AD0600"/>
    <w:rsid w:val="00AD0654"/>
    <w:rsid w:val="00AD0C72"/>
    <w:rsid w:val="00AD1550"/>
    <w:rsid w:val="00AD178A"/>
    <w:rsid w:val="00AD2248"/>
    <w:rsid w:val="00AD2320"/>
    <w:rsid w:val="00AD3040"/>
    <w:rsid w:val="00AD334B"/>
    <w:rsid w:val="00AD373A"/>
    <w:rsid w:val="00AD390E"/>
    <w:rsid w:val="00AD4359"/>
    <w:rsid w:val="00AD4F9E"/>
    <w:rsid w:val="00AD5866"/>
    <w:rsid w:val="00AD7171"/>
    <w:rsid w:val="00AD7631"/>
    <w:rsid w:val="00AD7670"/>
    <w:rsid w:val="00AD76B6"/>
    <w:rsid w:val="00AD7E37"/>
    <w:rsid w:val="00AE0050"/>
    <w:rsid w:val="00AE06EF"/>
    <w:rsid w:val="00AE0826"/>
    <w:rsid w:val="00AE0B3F"/>
    <w:rsid w:val="00AE10E9"/>
    <w:rsid w:val="00AE1D03"/>
    <w:rsid w:val="00AE2601"/>
    <w:rsid w:val="00AE277F"/>
    <w:rsid w:val="00AE28F8"/>
    <w:rsid w:val="00AE2AC0"/>
    <w:rsid w:val="00AE2FFA"/>
    <w:rsid w:val="00AE3884"/>
    <w:rsid w:val="00AE38F1"/>
    <w:rsid w:val="00AE45D4"/>
    <w:rsid w:val="00AE50B6"/>
    <w:rsid w:val="00AE58D4"/>
    <w:rsid w:val="00AE5EC2"/>
    <w:rsid w:val="00AE61C8"/>
    <w:rsid w:val="00AE6509"/>
    <w:rsid w:val="00AE66E7"/>
    <w:rsid w:val="00AE76CA"/>
    <w:rsid w:val="00AE7791"/>
    <w:rsid w:val="00AF01BC"/>
    <w:rsid w:val="00AF0274"/>
    <w:rsid w:val="00AF0B6F"/>
    <w:rsid w:val="00AF19CC"/>
    <w:rsid w:val="00AF1C88"/>
    <w:rsid w:val="00AF2C26"/>
    <w:rsid w:val="00AF31C0"/>
    <w:rsid w:val="00AF3372"/>
    <w:rsid w:val="00AF359B"/>
    <w:rsid w:val="00AF3D4B"/>
    <w:rsid w:val="00AF4AB2"/>
    <w:rsid w:val="00AF4DA2"/>
    <w:rsid w:val="00AF57AE"/>
    <w:rsid w:val="00AF5CA5"/>
    <w:rsid w:val="00AF635D"/>
    <w:rsid w:val="00AF7713"/>
    <w:rsid w:val="00AF7F1E"/>
    <w:rsid w:val="00B0033F"/>
    <w:rsid w:val="00B00DB3"/>
    <w:rsid w:val="00B01459"/>
    <w:rsid w:val="00B01716"/>
    <w:rsid w:val="00B01A8B"/>
    <w:rsid w:val="00B02D8B"/>
    <w:rsid w:val="00B040B3"/>
    <w:rsid w:val="00B045AC"/>
    <w:rsid w:val="00B065EF"/>
    <w:rsid w:val="00B06720"/>
    <w:rsid w:val="00B0691A"/>
    <w:rsid w:val="00B07304"/>
    <w:rsid w:val="00B07D3B"/>
    <w:rsid w:val="00B07F4D"/>
    <w:rsid w:val="00B10B5B"/>
    <w:rsid w:val="00B11842"/>
    <w:rsid w:val="00B11D91"/>
    <w:rsid w:val="00B1267D"/>
    <w:rsid w:val="00B12A03"/>
    <w:rsid w:val="00B12BD2"/>
    <w:rsid w:val="00B12CDD"/>
    <w:rsid w:val="00B12CF4"/>
    <w:rsid w:val="00B130A0"/>
    <w:rsid w:val="00B13184"/>
    <w:rsid w:val="00B133C0"/>
    <w:rsid w:val="00B13543"/>
    <w:rsid w:val="00B14EF6"/>
    <w:rsid w:val="00B151D4"/>
    <w:rsid w:val="00B16510"/>
    <w:rsid w:val="00B166A6"/>
    <w:rsid w:val="00B16C88"/>
    <w:rsid w:val="00B16CF6"/>
    <w:rsid w:val="00B16CF9"/>
    <w:rsid w:val="00B16EAE"/>
    <w:rsid w:val="00B1752C"/>
    <w:rsid w:val="00B17769"/>
    <w:rsid w:val="00B21C38"/>
    <w:rsid w:val="00B21E5B"/>
    <w:rsid w:val="00B22445"/>
    <w:rsid w:val="00B22542"/>
    <w:rsid w:val="00B234BC"/>
    <w:rsid w:val="00B24758"/>
    <w:rsid w:val="00B24A4C"/>
    <w:rsid w:val="00B24C5F"/>
    <w:rsid w:val="00B24E61"/>
    <w:rsid w:val="00B24F12"/>
    <w:rsid w:val="00B252A2"/>
    <w:rsid w:val="00B25D77"/>
    <w:rsid w:val="00B25FF2"/>
    <w:rsid w:val="00B27600"/>
    <w:rsid w:val="00B30078"/>
    <w:rsid w:val="00B30E2D"/>
    <w:rsid w:val="00B310A6"/>
    <w:rsid w:val="00B31F9E"/>
    <w:rsid w:val="00B32555"/>
    <w:rsid w:val="00B32AC6"/>
    <w:rsid w:val="00B3338A"/>
    <w:rsid w:val="00B33EC3"/>
    <w:rsid w:val="00B34283"/>
    <w:rsid w:val="00B351C9"/>
    <w:rsid w:val="00B3528F"/>
    <w:rsid w:val="00B35474"/>
    <w:rsid w:val="00B3568A"/>
    <w:rsid w:val="00B35FA7"/>
    <w:rsid w:val="00B37190"/>
    <w:rsid w:val="00B37660"/>
    <w:rsid w:val="00B3788B"/>
    <w:rsid w:val="00B40759"/>
    <w:rsid w:val="00B413ED"/>
    <w:rsid w:val="00B41FB0"/>
    <w:rsid w:val="00B42406"/>
    <w:rsid w:val="00B43FBF"/>
    <w:rsid w:val="00B44403"/>
    <w:rsid w:val="00B44869"/>
    <w:rsid w:val="00B44EAC"/>
    <w:rsid w:val="00B46329"/>
    <w:rsid w:val="00B468D6"/>
    <w:rsid w:val="00B46CA9"/>
    <w:rsid w:val="00B50572"/>
    <w:rsid w:val="00B50F96"/>
    <w:rsid w:val="00B51B45"/>
    <w:rsid w:val="00B51BE4"/>
    <w:rsid w:val="00B51FE9"/>
    <w:rsid w:val="00B52619"/>
    <w:rsid w:val="00B52841"/>
    <w:rsid w:val="00B537D8"/>
    <w:rsid w:val="00B5487C"/>
    <w:rsid w:val="00B54AD4"/>
    <w:rsid w:val="00B54DD3"/>
    <w:rsid w:val="00B54DFB"/>
    <w:rsid w:val="00B559DF"/>
    <w:rsid w:val="00B57481"/>
    <w:rsid w:val="00B5771C"/>
    <w:rsid w:val="00B57A4B"/>
    <w:rsid w:val="00B57B32"/>
    <w:rsid w:val="00B606E3"/>
    <w:rsid w:val="00B6080B"/>
    <w:rsid w:val="00B60F4A"/>
    <w:rsid w:val="00B60FC2"/>
    <w:rsid w:val="00B60FD4"/>
    <w:rsid w:val="00B6126D"/>
    <w:rsid w:val="00B62CB9"/>
    <w:rsid w:val="00B635A3"/>
    <w:rsid w:val="00B64896"/>
    <w:rsid w:val="00B65118"/>
    <w:rsid w:val="00B65A22"/>
    <w:rsid w:val="00B662A4"/>
    <w:rsid w:val="00B6690C"/>
    <w:rsid w:val="00B66D61"/>
    <w:rsid w:val="00B66FF2"/>
    <w:rsid w:val="00B6781F"/>
    <w:rsid w:val="00B67F41"/>
    <w:rsid w:val="00B70788"/>
    <w:rsid w:val="00B713A0"/>
    <w:rsid w:val="00B7184F"/>
    <w:rsid w:val="00B71D5A"/>
    <w:rsid w:val="00B727BA"/>
    <w:rsid w:val="00B7292A"/>
    <w:rsid w:val="00B732CD"/>
    <w:rsid w:val="00B740DB"/>
    <w:rsid w:val="00B7520B"/>
    <w:rsid w:val="00B753C6"/>
    <w:rsid w:val="00B7560C"/>
    <w:rsid w:val="00B75E36"/>
    <w:rsid w:val="00B7622F"/>
    <w:rsid w:val="00B77C2D"/>
    <w:rsid w:val="00B77FDD"/>
    <w:rsid w:val="00B80B7A"/>
    <w:rsid w:val="00B8121B"/>
    <w:rsid w:val="00B8290F"/>
    <w:rsid w:val="00B82A86"/>
    <w:rsid w:val="00B82E53"/>
    <w:rsid w:val="00B83D48"/>
    <w:rsid w:val="00B840D0"/>
    <w:rsid w:val="00B84BA4"/>
    <w:rsid w:val="00B84D33"/>
    <w:rsid w:val="00B84D72"/>
    <w:rsid w:val="00B8527C"/>
    <w:rsid w:val="00B8599A"/>
    <w:rsid w:val="00B86043"/>
    <w:rsid w:val="00B862DC"/>
    <w:rsid w:val="00B86729"/>
    <w:rsid w:val="00B91443"/>
    <w:rsid w:val="00B914EC"/>
    <w:rsid w:val="00B9169C"/>
    <w:rsid w:val="00B91ED8"/>
    <w:rsid w:val="00B92188"/>
    <w:rsid w:val="00B92500"/>
    <w:rsid w:val="00B92F1E"/>
    <w:rsid w:val="00B93532"/>
    <w:rsid w:val="00B93989"/>
    <w:rsid w:val="00B93B98"/>
    <w:rsid w:val="00B9405D"/>
    <w:rsid w:val="00B94BFC"/>
    <w:rsid w:val="00B94E52"/>
    <w:rsid w:val="00B951F7"/>
    <w:rsid w:val="00B9523E"/>
    <w:rsid w:val="00B95D28"/>
    <w:rsid w:val="00B9603F"/>
    <w:rsid w:val="00B96066"/>
    <w:rsid w:val="00B960D2"/>
    <w:rsid w:val="00B96BD7"/>
    <w:rsid w:val="00B96DCE"/>
    <w:rsid w:val="00B9766E"/>
    <w:rsid w:val="00BA055F"/>
    <w:rsid w:val="00BA0987"/>
    <w:rsid w:val="00BA0A4B"/>
    <w:rsid w:val="00BA0AE0"/>
    <w:rsid w:val="00BA0BD2"/>
    <w:rsid w:val="00BA0F5D"/>
    <w:rsid w:val="00BA0F83"/>
    <w:rsid w:val="00BA13AE"/>
    <w:rsid w:val="00BA18DC"/>
    <w:rsid w:val="00BA1B14"/>
    <w:rsid w:val="00BA1BD2"/>
    <w:rsid w:val="00BA232D"/>
    <w:rsid w:val="00BA30F3"/>
    <w:rsid w:val="00BA367C"/>
    <w:rsid w:val="00BA40F8"/>
    <w:rsid w:val="00BA429B"/>
    <w:rsid w:val="00BA4ED4"/>
    <w:rsid w:val="00BA584F"/>
    <w:rsid w:val="00BA58C4"/>
    <w:rsid w:val="00BA6AEA"/>
    <w:rsid w:val="00BA6B15"/>
    <w:rsid w:val="00BA6DC3"/>
    <w:rsid w:val="00BA7162"/>
    <w:rsid w:val="00BA71C7"/>
    <w:rsid w:val="00BA758E"/>
    <w:rsid w:val="00BA7AD4"/>
    <w:rsid w:val="00BA7BCA"/>
    <w:rsid w:val="00BB043A"/>
    <w:rsid w:val="00BB050B"/>
    <w:rsid w:val="00BB0C4C"/>
    <w:rsid w:val="00BB0DD6"/>
    <w:rsid w:val="00BB22C0"/>
    <w:rsid w:val="00BB24D9"/>
    <w:rsid w:val="00BB25CD"/>
    <w:rsid w:val="00BB2EB8"/>
    <w:rsid w:val="00BB37D8"/>
    <w:rsid w:val="00BB43EE"/>
    <w:rsid w:val="00BB49EE"/>
    <w:rsid w:val="00BB4BA9"/>
    <w:rsid w:val="00BB561C"/>
    <w:rsid w:val="00BB5742"/>
    <w:rsid w:val="00BB66F9"/>
    <w:rsid w:val="00BB73A1"/>
    <w:rsid w:val="00BC04E6"/>
    <w:rsid w:val="00BC0589"/>
    <w:rsid w:val="00BC0B77"/>
    <w:rsid w:val="00BC0F9E"/>
    <w:rsid w:val="00BC2B83"/>
    <w:rsid w:val="00BC2BC4"/>
    <w:rsid w:val="00BC31BD"/>
    <w:rsid w:val="00BC3717"/>
    <w:rsid w:val="00BC389B"/>
    <w:rsid w:val="00BC3D97"/>
    <w:rsid w:val="00BC3FF0"/>
    <w:rsid w:val="00BC41C3"/>
    <w:rsid w:val="00BC50FB"/>
    <w:rsid w:val="00BC51AA"/>
    <w:rsid w:val="00BC5209"/>
    <w:rsid w:val="00BC596B"/>
    <w:rsid w:val="00BC5AA1"/>
    <w:rsid w:val="00BC61C0"/>
    <w:rsid w:val="00BC63E3"/>
    <w:rsid w:val="00BC6B5D"/>
    <w:rsid w:val="00BC7A5A"/>
    <w:rsid w:val="00BC7B75"/>
    <w:rsid w:val="00BD0CB0"/>
    <w:rsid w:val="00BD143E"/>
    <w:rsid w:val="00BD14B3"/>
    <w:rsid w:val="00BD18C5"/>
    <w:rsid w:val="00BD1B27"/>
    <w:rsid w:val="00BD1F39"/>
    <w:rsid w:val="00BD2A47"/>
    <w:rsid w:val="00BD2ECC"/>
    <w:rsid w:val="00BD38B0"/>
    <w:rsid w:val="00BD402C"/>
    <w:rsid w:val="00BD4820"/>
    <w:rsid w:val="00BD5749"/>
    <w:rsid w:val="00BD6AB8"/>
    <w:rsid w:val="00BD6CD4"/>
    <w:rsid w:val="00BD758E"/>
    <w:rsid w:val="00BE0161"/>
    <w:rsid w:val="00BE036F"/>
    <w:rsid w:val="00BE0586"/>
    <w:rsid w:val="00BE1012"/>
    <w:rsid w:val="00BE1693"/>
    <w:rsid w:val="00BE2185"/>
    <w:rsid w:val="00BE2275"/>
    <w:rsid w:val="00BE23F9"/>
    <w:rsid w:val="00BE2666"/>
    <w:rsid w:val="00BE27DA"/>
    <w:rsid w:val="00BE29C3"/>
    <w:rsid w:val="00BE2D03"/>
    <w:rsid w:val="00BE30EA"/>
    <w:rsid w:val="00BE3D43"/>
    <w:rsid w:val="00BE3DF6"/>
    <w:rsid w:val="00BE4B9E"/>
    <w:rsid w:val="00BE4BE1"/>
    <w:rsid w:val="00BE5091"/>
    <w:rsid w:val="00BE632E"/>
    <w:rsid w:val="00BE636E"/>
    <w:rsid w:val="00BE66D4"/>
    <w:rsid w:val="00BE6A36"/>
    <w:rsid w:val="00BE709C"/>
    <w:rsid w:val="00BE719D"/>
    <w:rsid w:val="00BE79E9"/>
    <w:rsid w:val="00BE7C51"/>
    <w:rsid w:val="00BF033F"/>
    <w:rsid w:val="00BF082A"/>
    <w:rsid w:val="00BF0947"/>
    <w:rsid w:val="00BF19B5"/>
    <w:rsid w:val="00BF204C"/>
    <w:rsid w:val="00BF2488"/>
    <w:rsid w:val="00BF2804"/>
    <w:rsid w:val="00BF29AF"/>
    <w:rsid w:val="00BF3A29"/>
    <w:rsid w:val="00BF41B2"/>
    <w:rsid w:val="00BF4E1E"/>
    <w:rsid w:val="00BF51E2"/>
    <w:rsid w:val="00BF5850"/>
    <w:rsid w:val="00BF5EB3"/>
    <w:rsid w:val="00BF62D6"/>
    <w:rsid w:val="00BF6B6A"/>
    <w:rsid w:val="00BF7C3A"/>
    <w:rsid w:val="00C0015C"/>
    <w:rsid w:val="00C00561"/>
    <w:rsid w:val="00C005ED"/>
    <w:rsid w:val="00C02B86"/>
    <w:rsid w:val="00C03D47"/>
    <w:rsid w:val="00C05145"/>
    <w:rsid w:val="00C05757"/>
    <w:rsid w:val="00C065FB"/>
    <w:rsid w:val="00C066E1"/>
    <w:rsid w:val="00C0671D"/>
    <w:rsid w:val="00C0750A"/>
    <w:rsid w:val="00C0785D"/>
    <w:rsid w:val="00C0792B"/>
    <w:rsid w:val="00C07B3C"/>
    <w:rsid w:val="00C1015B"/>
    <w:rsid w:val="00C11B61"/>
    <w:rsid w:val="00C11B6E"/>
    <w:rsid w:val="00C133C9"/>
    <w:rsid w:val="00C1376D"/>
    <w:rsid w:val="00C13F9F"/>
    <w:rsid w:val="00C1409E"/>
    <w:rsid w:val="00C14486"/>
    <w:rsid w:val="00C158AF"/>
    <w:rsid w:val="00C164C7"/>
    <w:rsid w:val="00C168ED"/>
    <w:rsid w:val="00C16DFF"/>
    <w:rsid w:val="00C17FCB"/>
    <w:rsid w:val="00C20327"/>
    <w:rsid w:val="00C211DD"/>
    <w:rsid w:val="00C21691"/>
    <w:rsid w:val="00C223D6"/>
    <w:rsid w:val="00C22763"/>
    <w:rsid w:val="00C228CC"/>
    <w:rsid w:val="00C23764"/>
    <w:rsid w:val="00C23781"/>
    <w:rsid w:val="00C23A1C"/>
    <w:rsid w:val="00C23A54"/>
    <w:rsid w:val="00C24C2B"/>
    <w:rsid w:val="00C24D8C"/>
    <w:rsid w:val="00C25709"/>
    <w:rsid w:val="00C271D7"/>
    <w:rsid w:val="00C306E4"/>
    <w:rsid w:val="00C30757"/>
    <w:rsid w:val="00C30925"/>
    <w:rsid w:val="00C309AF"/>
    <w:rsid w:val="00C3282D"/>
    <w:rsid w:val="00C332B5"/>
    <w:rsid w:val="00C3373A"/>
    <w:rsid w:val="00C338FA"/>
    <w:rsid w:val="00C33A39"/>
    <w:rsid w:val="00C33E65"/>
    <w:rsid w:val="00C340BA"/>
    <w:rsid w:val="00C34BA0"/>
    <w:rsid w:val="00C34E54"/>
    <w:rsid w:val="00C353D8"/>
    <w:rsid w:val="00C3553C"/>
    <w:rsid w:val="00C35A2E"/>
    <w:rsid w:val="00C35BD6"/>
    <w:rsid w:val="00C36D9A"/>
    <w:rsid w:val="00C36F16"/>
    <w:rsid w:val="00C40207"/>
    <w:rsid w:val="00C411D8"/>
    <w:rsid w:val="00C431F4"/>
    <w:rsid w:val="00C4366F"/>
    <w:rsid w:val="00C43836"/>
    <w:rsid w:val="00C439F5"/>
    <w:rsid w:val="00C44282"/>
    <w:rsid w:val="00C446CC"/>
    <w:rsid w:val="00C45905"/>
    <w:rsid w:val="00C45EAB"/>
    <w:rsid w:val="00C46D83"/>
    <w:rsid w:val="00C50486"/>
    <w:rsid w:val="00C5077C"/>
    <w:rsid w:val="00C509F1"/>
    <w:rsid w:val="00C51365"/>
    <w:rsid w:val="00C51E7A"/>
    <w:rsid w:val="00C51F57"/>
    <w:rsid w:val="00C52376"/>
    <w:rsid w:val="00C527F0"/>
    <w:rsid w:val="00C52CD9"/>
    <w:rsid w:val="00C53608"/>
    <w:rsid w:val="00C54240"/>
    <w:rsid w:val="00C5443A"/>
    <w:rsid w:val="00C547B8"/>
    <w:rsid w:val="00C549F9"/>
    <w:rsid w:val="00C54A45"/>
    <w:rsid w:val="00C54F64"/>
    <w:rsid w:val="00C550A4"/>
    <w:rsid w:val="00C561AF"/>
    <w:rsid w:val="00C56D59"/>
    <w:rsid w:val="00C5754A"/>
    <w:rsid w:val="00C60EA7"/>
    <w:rsid w:val="00C61929"/>
    <w:rsid w:val="00C61951"/>
    <w:rsid w:val="00C61BE7"/>
    <w:rsid w:val="00C61E96"/>
    <w:rsid w:val="00C6202D"/>
    <w:rsid w:val="00C62045"/>
    <w:rsid w:val="00C62A64"/>
    <w:rsid w:val="00C639BC"/>
    <w:rsid w:val="00C63C1E"/>
    <w:rsid w:val="00C649D7"/>
    <w:rsid w:val="00C64B1E"/>
    <w:rsid w:val="00C66DCC"/>
    <w:rsid w:val="00C67446"/>
    <w:rsid w:val="00C67B55"/>
    <w:rsid w:val="00C70794"/>
    <w:rsid w:val="00C70C2F"/>
    <w:rsid w:val="00C712CC"/>
    <w:rsid w:val="00C7133E"/>
    <w:rsid w:val="00C71364"/>
    <w:rsid w:val="00C7196C"/>
    <w:rsid w:val="00C72022"/>
    <w:rsid w:val="00C74056"/>
    <w:rsid w:val="00C750AF"/>
    <w:rsid w:val="00C75B7D"/>
    <w:rsid w:val="00C75ED9"/>
    <w:rsid w:val="00C76FA5"/>
    <w:rsid w:val="00C77345"/>
    <w:rsid w:val="00C77856"/>
    <w:rsid w:val="00C82DF9"/>
    <w:rsid w:val="00C82F1B"/>
    <w:rsid w:val="00C83E5F"/>
    <w:rsid w:val="00C83F58"/>
    <w:rsid w:val="00C8430F"/>
    <w:rsid w:val="00C84630"/>
    <w:rsid w:val="00C850B4"/>
    <w:rsid w:val="00C86A5C"/>
    <w:rsid w:val="00C87A53"/>
    <w:rsid w:val="00C87A6B"/>
    <w:rsid w:val="00C9038B"/>
    <w:rsid w:val="00C9084F"/>
    <w:rsid w:val="00C919CC"/>
    <w:rsid w:val="00C91A31"/>
    <w:rsid w:val="00C922DB"/>
    <w:rsid w:val="00C9259D"/>
    <w:rsid w:val="00C92A0E"/>
    <w:rsid w:val="00C92B4C"/>
    <w:rsid w:val="00C94728"/>
    <w:rsid w:val="00C95532"/>
    <w:rsid w:val="00C95584"/>
    <w:rsid w:val="00C958F2"/>
    <w:rsid w:val="00C96649"/>
    <w:rsid w:val="00C967C3"/>
    <w:rsid w:val="00C970F5"/>
    <w:rsid w:val="00C9721D"/>
    <w:rsid w:val="00C9782C"/>
    <w:rsid w:val="00C97992"/>
    <w:rsid w:val="00CA08B6"/>
    <w:rsid w:val="00CA1E1D"/>
    <w:rsid w:val="00CA220D"/>
    <w:rsid w:val="00CA26B6"/>
    <w:rsid w:val="00CA289A"/>
    <w:rsid w:val="00CA2FB2"/>
    <w:rsid w:val="00CA3C9A"/>
    <w:rsid w:val="00CA429B"/>
    <w:rsid w:val="00CA4E47"/>
    <w:rsid w:val="00CA4F55"/>
    <w:rsid w:val="00CA577C"/>
    <w:rsid w:val="00CA592F"/>
    <w:rsid w:val="00CA5995"/>
    <w:rsid w:val="00CA5BA8"/>
    <w:rsid w:val="00CA67EC"/>
    <w:rsid w:val="00CA6A4E"/>
    <w:rsid w:val="00CA6ADF"/>
    <w:rsid w:val="00CA6D24"/>
    <w:rsid w:val="00CA739E"/>
    <w:rsid w:val="00CB04CC"/>
    <w:rsid w:val="00CB13CE"/>
    <w:rsid w:val="00CB14F8"/>
    <w:rsid w:val="00CB19E4"/>
    <w:rsid w:val="00CB2E7D"/>
    <w:rsid w:val="00CB31CF"/>
    <w:rsid w:val="00CB36A3"/>
    <w:rsid w:val="00CB36F3"/>
    <w:rsid w:val="00CB4618"/>
    <w:rsid w:val="00CB4B91"/>
    <w:rsid w:val="00CB4D42"/>
    <w:rsid w:val="00CB56D0"/>
    <w:rsid w:val="00CB58C3"/>
    <w:rsid w:val="00CB5ACC"/>
    <w:rsid w:val="00CB6469"/>
    <w:rsid w:val="00CB67E7"/>
    <w:rsid w:val="00CB700F"/>
    <w:rsid w:val="00CB70BD"/>
    <w:rsid w:val="00CB72B9"/>
    <w:rsid w:val="00CB72BD"/>
    <w:rsid w:val="00CB7CE1"/>
    <w:rsid w:val="00CB7EF1"/>
    <w:rsid w:val="00CC0390"/>
    <w:rsid w:val="00CC0981"/>
    <w:rsid w:val="00CC1251"/>
    <w:rsid w:val="00CC187E"/>
    <w:rsid w:val="00CC1942"/>
    <w:rsid w:val="00CC1A2A"/>
    <w:rsid w:val="00CC2326"/>
    <w:rsid w:val="00CC35B4"/>
    <w:rsid w:val="00CC44CB"/>
    <w:rsid w:val="00CC48A9"/>
    <w:rsid w:val="00CC59D8"/>
    <w:rsid w:val="00CC5CEE"/>
    <w:rsid w:val="00CC65D2"/>
    <w:rsid w:val="00CC6A83"/>
    <w:rsid w:val="00CC7467"/>
    <w:rsid w:val="00CD0218"/>
    <w:rsid w:val="00CD0BFC"/>
    <w:rsid w:val="00CD0D06"/>
    <w:rsid w:val="00CD1141"/>
    <w:rsid w:val="00CD13A2"/>
    <w:rsid w:val="00CD186A"/>
    <w:rsid w:val="00CD18D5"/>
    <w:rsid w:val="00CD293E"/>
    <w:rsid w:val="00CD2D1B"/>
    <w:rsid w:val="00CD32CA"/>
    <w:rsid w:val="00CD3555"/>
    <w:rsid w:val="00CD3CB6"/>
    <w:rsid w:val="00CD40FC"/>
    <w:rsid w:val="00CD4C0F"/>
    <w:rsid w:val="00CD4CAC"/>
    <w:rsid w:val="00CD53C0"/>
    <w:rsid w:val="00CD596B"/>
    <w:rsid w:val="00CD5D39"/>
    <w:rsid w:val="00CD6188"/>
    <w:rsid w:val="00CD6CBF"/>
    <w:rsid w:val="00CE02D0"/>
    <w:rsid w:val="00CE104B"/>
    <w:rsid w:val="00CE139D"/>
    <w:rsid w:val="00CE2135"/>
    <w:rsid w:val="00CE354E"/>
    <w:rsid w:val="00CE393F"/>
    <w:rsid w:val="00CE3CB9"/>
    <w:rsid w:val="00CE42E8"/>
    <w:rsid w:val="00CE4403"/>
    <w:rsid w:val="00CE4DA9"/>
    <w:rsid w:val="00CE4DD6"/>
    <w:rsid w:val="00CE4EB2"/>
    <w:rsid w:val="00CE561B"/>
    <w:rsid w:val="00CE63EC"/>
    <w:rsid w:val="00CE6897"/>
    <w:rsid w:val="00CE77E1"/>
    <w:rsid w:val="00CE7E31"/>
    <w:rsid w:val="00CF1B3D"/>
    <w:rsid w:val="00CF20B8"/>
    <w:rsid w:val="00CF3029"/>
    <w:rsid w:val="00CF36B2"/>
    <w:rsid w:val="00CF4910"/>
    <w:rsid w:val="00CF5D95"/>
    <w:rsid w:val="00CF63AA"/>
    <w:rsid w:val="00CF6FE6"/>
    <w:rsid w:val="00CF7A70"/>
    <w:rsid w:val="00D003B0"/>
    <w:rsid w:val="00D01158"/>
    <w:rsid w:val="00D01874"/>
    <w:rsid w:val="00D02005"/>
    <w:rsid w:val="00D031CE"/>
    <w:rsid w:val="00D0340D"/>
    <w:rsid w:val="00D0356F"/>
    <w:rsid w:val="00D03FFC"/>
    <w:rsid w:val="00D0507E"/>
    <w:rsid w:val="00D050EA"/>
    <w:rsid w:val="00D05B7B"/>
    <w:rsid w:val="00D05D08"/>
    <w:rsid w:val="00D05FAC"/>
    <w:rsid w:val="00D06368"/>
    <w:rsid w:val="00D06A1F"/>
    <w:rsid w:val="00D06AA3"/>
    <w:rsid w:val="00D07414"/>
    <w:rsid w:val="00D07ACB"/>
    <w:rsid w:val="00D11553"/>
    <w:rsid w:val="00D11FBA"/>
    <w:rsid w:val="00D1214C"/>
    <w:rsid w:val="00D12297"/>
    <w:rsid w:val="00D12930"/>
    <w:rsid w:val="00D1414F"/>
    <w:rsid w:val="00D148B3"/>
    <w:rsid w:val="00D14E7A"/>
    <w:rsid w:val="00D151E5"/>
    <w:rsid w:val="00D15ABC"/>
    <w:rsid w:val="00D15D40"/>
    <w:rsid w:val="00D16A44"/>
    <w:rsid w:val="00D16A90"/>
    <w:rsid w:val="00D17C81"/>
    <w:rsid w:val="00D201C2"/>
    <w:rsid w:val="00D20421"/>
    <w:rsid w:val="00D20873"/>
    <w:rsid w:val="00D20EB9"/>
    <w:rsid w:val="00D219EC"/>
    <w:rsid w:val="00D22533"/>
    <w:rsid w:val="00D225B6"/>
    <w:rsid w:val="00D22715"/>
    <w:rsid w:val="00D22B33"/>
    <w:rsid w:val="00D2344C"/>
    <w:rsid w:val="00D2418E"/>
    <w:rsid w:val="00D25968"/>
    <w:rsid w:val="00D26D79"/>
    <w:rsid w:val="00D303A7"/>
    <w:rsid w:val="00D30915"/>
    <w:rsid w:val="00D310E1"/>
    <w:rsid w:val="00D31AE5"/>
    <w:rsid w:val="00D31E8F"/>
    <w:rsid w:val="00D33227"/>
    <w:rsid w:val="00D33E32"/>
    <w:rsid w:val="00D351B3"/>
    <w:rsid w:val="00D35C3A"/>
    <w:rsid w:val="00D35E66"/>
    <w:rsid w:val="00D365C9"/>
    <w:rsid w:val="00D366AB"/>
    <w:rsid w:val="00D36CE3"/>
    <w:rsid w:val="00D37045"/>
    <w:rsid w:val="00D375AD"/>
    <w:rsid w:val="00D402AB"/>
    <w:rsid w:val="00D40A67"/>
    <w:rsid w:val="00D40A8A"/>
    <w:rsid w:val="00D40D87"/>
    <w:rsid w:val="00D41614"/>
    <w:rsid w:val="00D4213D"/>
    <w:rsid w:val="00D42A91"/>
    <w:rsid w:val="00D433B8"/>
    <w:rsid w:val="00D4357D"/>
    <w:rsid w:val="00D437AA"/>
    <w:rsid w:val="00D43841"/>
    <w:rsid w:val="00D43934"/>
    <w:rsid w:val="00D447D7"/>
    <w:rsid w:val="00D4531B"/>
    <w:rsid w:val="00D459E7"/>
    <w:rsid w:val="00D46791"/>
    <w:rsid w:val="00D476CD"/>
    <w:rsid w:val="00D47863"/>
    <w:rsid w:val="00D530E7"/>
    <w:rsid w:val="00D53A2A"/>
    <w:rsid w:val="00D54405"/>
    <w:rsid w:val="00D54CBF"/>
    <w:rsid w:val="00D553DD"/>
    <w:rsid w:val="00D555C7"/>
    <w:rsid w:val="00D55F33"/>
    <w:rsid w:val="00D55F63"/>
    <w:rsid w:val="00D5656F"/>
    <w:rsid w:val="00D573B7"/>
    <w:rsid w:val="00D57564"/>
    <w:rsid w:val="00D576B2"/>
    <w:rsid w:val="00D5781B"/>
    <w:rsid w:val="00D60982"/>
    <w:rsid w:val="00D6306A"/>
    <w:rsid w:val="00D634B8"/>
    <w:rsid w:val="00D64881"/>
    <w:rsid w:val="00D64A2D"/>
    <w:rsid w:val="00D64B1C"/>
    <w:rsid w:val="00D64CF5"/>
    <w:rsid w:val="00D6589C"/>
    <w:rsid w:val="00D65BEA"/>
    <w:rsid w:val="00D66847"/>
    <w:rsid w:val="00D66B49"/>
    <w:rsid w:val="00D6700F"/>
    <w:rsid w:val="00D673A7"/>
    <w:rsid w:val="00D700FD"/>
    <w:rsid w:val="00D7050D"/>
    <w:rsid w:val="00D7189D"/>
    <w:rsid w:val="00D719DA"/>
    <w:rsid w:val="00D71B22"/>
    <w:rsid w:val="00D71EB5"/>
    <w:rsid w:val="00D72848"/>
    <w:rsid w:val="00D72CA7"/>
    <w:rsid w:val="00D736D3"/>
    <w:rsid w:val="00D737F4"/>
    <w:rsid w:val="00D73CBB"/>
    <w:rsid w:val="00D75E26"/>
    <w:rsid w:val="00D76199"/>
    <w:rsid w:val="00D76E4D"/>
    <w:rsid w:val="00D8040D"/>
    <w:rsid w:val="00D80696"/>
    <w:rsid w:val="00D813F9"/>
    <w:rsid w:val="00D82505"/>
    <w:rsid w:val="00D827F8"/>
    <w:rsid w:val="00D8295E"/>
    <w:rsid w:val="00D82BD0"/>
    <w:rsid w:val="00D82D0A"/>
    <w:rsid w:val="00D82E8C"/>
    <w:rsid w:val="00D834F7"/>
    <w:rsid w:val="00D83AE7"/>
    <w:rsid w:val="00D84B37"/>
    <w:rsid w:val="00D84D83"/>
    <w:rsid w:val="00D84D9F"/>
    <w:rsid w:val="00D84E9B"/>
    <w:rsid w:val="00D8573D"/>
    <w:rsid w:val="00D85A9C"/>
    <w:rsid w:val="00D85B95"/>
    <w:rsid w:val="00D85FB0"/>
    <w:rsid w:val="00D86151"/>
    <w:rsid w:val="00D86617"/>
    <w:rsid w:val="00D866B8"/>
    <w:rsid w:val="00D867F0"/>
    <w:rsid w:val="00D86BFC"/>
    <w:rsid w:val="00D8762D"/>
    <w:rsid w:val="00D911B5"/>
    <w:rsid w:val="00D92A55"/>
    <w:rsid w:val="00D93271"/>
    <w:rsid w:val="00D941B1"/>
    <w:rsid w:val="00D95567"/>
    <w:rsid w:val="00D9581D"/>
    <w:rsid w:val="00D972D8"/>
    <w:rsid w:val="00D97864"/>
    <w:rsid w:val="00D97FD1"/>
    <w:rsid w:val="00DA053E"/>
    <w:rsid w:val="00DA08FB"/>
    <w:rsid w:val="00DA0B7C"/>
    <w:rsid w:val="00DA1347"/>
    <w:rsid w:val="00DA17AF"/>
    <w:rsid w:val="00DA1D20"/>
    <w:rsid w:val="00DA21C2"/>
    <w:rsid w:val="00DA2602"/>
    <w:rsid w:val="00DA28C5"/>
    <w:rsid w:val="00DA2D06"/>
    <w:rsid w:val="00DA319C"/>
    <w:rsid w:val="00DA4DD5"/>
    <w:rsid w:val="00DA4FD3"/>
    <w:rsid w:val="00DA5FBA"/>
    <w:rsid w:val="00DA6005"/>
    <w:rsid w:val="00DA6138"/>
    <w:rsid w:val="00DA6362"/>
    <w:rsid w:val="00DA693A"/>
    <w:rsid w:val="00DA6C05"/>
    <w:rsid w:val="00DA74FB"/>
    <w:rsid w:val="00DA75A4"/>
    <w:rsid w:val="00DB0489"/>
    <w:rsid w:val="00DB0EC2"/>
    <w:rsid w:val="00DB1353"/>
    <w:rsid w:val="00DB1B1A"/>
    <w:rsid w:val="00DB1BDD"/>
    <w:rsid w:val="00DB1DA2"/>
    <w:rsid w:val="00DB1E84"/>
    <w:rsid w:val="00DB2797"/>
    <w:rsid w:val="00DB2C46"/>
    <w:rsid w:val="00DB2D14"/>
    <w:rsid w:val="00DB2DDC"/>
    <w:rsid w:val="00DB377B"/>
    <w:rsid w:val="00DB4081"/>
    <w:rsid w:val="00DB4087"/>
    <w:rsid w:val="00DB4155"/>
    <w:rsid w:val="00DB532D"/>
    <w:rsid w:val="00DB5704"/>
    <w:rsid w:val="00DC04E8"/>
    <w:rsid w:val="00DC258B"/>
    <w:rsid w:val="00DC2BA5"/>
    <w:rsid w:val="00DC2E1C"/>
    <w:rsid w:val="00DC3353"/>
    <w:rsid w:val="00DC351E"/>
    <w:rsid w:val="00DC42E2"/>
    <w:rsid w:val="00DC433D"/>
    <w:rsid w:val="00DC45B2"/>
    <w:rsid w:val="00DC460E"/>
    <w:rsid w:val="00DC4E7F"/>
    <w:rsid w:val="00DC5F04"/>
    <w:rsid w:val="00DC6168"/>
    <w:rsid w:val="00DC7573"/>
    <w:rsid w:val="00DC77D9"/>
    <w:rsid w:val="00DC7AC6"/>
    <w:rsid w:val="00DD0190"/>
    <w:rsid w:val="00DD06F4"/>
    <w:rsid w:val="00DD0864"/>
    <w:rsid w:val="00DD0D42"/>
    <w:rsid w:val="00DD1C89"/>
    <w:rsid w:val="00DD1EC5"/>
    <w:rsid w:val="00DD2433"/>
    <w:rsid w:val="00DD273F"/>
    <w:rsid w:val="00DD296B"/>
    <w:rsid w:val="00DD2EDB"/>
    <w:rsid w:val="00DD3855"/>
    <w:rsid w:val="00DD3DF2"/>
    <w:rsid w:val="00DD4158"/>
    <w:rsid w:val="00DD4926"/>
    <w:rsid w:val="00DD4FF3"/>
    <w:rsid w:val="00DD53ED"/>
    <w:rsid w:val="00DD5B19"/>
    <w:rsid w:val="00DD5D48"/>
    <w:rsid w:val="00DD6D9D"/>
    <w:rsid w:val="00DD741F"/>
    <w:rsid w:val="00DE03AF"/>
    <w:rsid w:val="00DE13ED"/>
    <w:rsid w:val="00DE14B7"/>
    <w:rsid w:val="00DE16D4"/>
    <w:rsid w:val="00DE173B"/>
    <w:rsid w:val="00DE1AB5"/>
    <w:rsid w:val="00DE2B9E"/>
    <w:rsid w:val="00DE3044"/>
    <w:rsid w:val="00DE3B1A"/>
    <w:rsid w:val="00DE47E7"/>
    <w:rsid w:val="00DE4B1C"/>
    <w:rsid w:val="00DE5B19"/>
    <w:rsid w:val="00DE6BA9"/>
    <w:rsid w:val="00DE7AFE"/>
    <w:rsid w:val="00DF005C"/>
    <w:rsid w:val="00DF159A"/>
    <w:rsid w:val="00DF18DA"/>
    <w:rsid w:val="00DF2DA2"/>
    <w:rsid w:val="00DF2E93"/>
    <w:rsid w:val="00DF31D2"/>
    <w:rsid w:val="00DF33F1"/>
    <w:rsid w:val="00DF38C4"/>
    <w:rsid w:val="00DF3E49"/>
    <w:rsid w:val="00DF4D46"/>
    <w:rsid w:val="00DF5448"/>
    <w:rsid w:val="00DF5556"/>
    <w:rsid w:val="00DF5D92"/>
    <w:rsid w:val="00DF73DD"/>
    <w:rsid w:val="00DF7495"/>
    <w:rsid w:val="00DF7634"/>
    <w:rsid w:val="00DF7EA9"/>
    <w:rsid w:val="00E01205"/>
    <w:rsid w:val="00E01EF4"/>
    <w:rsid w:val="00E033C3"/>
    <w:rsid w:val="00E0354C"/>
    <w:rsid w:val="00E0373D"/>
    <w:rsid w:val="00E03D68"/>
    <w:rsid w:val="00E03E16"/>
    <w:rsid w:val="00E043F6"/>
    <w:rsid w:val="00E046F7"/>
    <w:rsid w:val="00E0494A"/>
    <w:rsid w:val="00E04CDC"/>
    <w:rsid w:val="00E054F6"/>
    <w:rsid w:val="00E05DA4"/>
    <w:rsid w:val="00E068DF"/>
    <w:rsid w:val="00E0695D"/>
    <w:rsid w:val="00E06B92"/>
    <w:rsid w:val="00E07323"/>
    <w:rsid w:val="00E074A0"/>
    <w:rsid w:val="00E074FB"/>
    <w:rsid w:val="00E100AD"/>
    <w:rsid w:val="00E104B1"/>
    <w:rsid w:val="00E10659"/>
    <w:rsid w:val="00E115C1"/>
    <w:rsid w:val="00E11A0D"/>
    <w:rsid w:val="00E12CCD"/>
    <w:rsid w:val="00E13A40"/>
    <w:rsid w:val="00E15690"/>
    <w:rsid w:val="00E159FC"/>
    <w:rsid w:val="00E165B7"/>
    <w:rsid w:val="00E1680B"/>
    <w:rsid w:val="00E16A27"/>
    <w:rsid w:val="00E16D5E"/>
    <w:rsid w:val="00E16EA7"/>
    <w:rsid w:val="00E20136"/>
    <w:rsid w:val="00E2041C"/>
    <w:rsid w:val="00E204FE"/>
    <w:rsid w:val="00E215BD"/>
    <w:rsid w:val="00E21A1C"/>
    <w:rsid w:val="00E22EF2"/>
    <w:rsid w:val="00E23A19"/>
    <w:rsid w:val="00E23A56"/>
    <w:rsid w:val="00E25D85"/>
    <w:rsid w:val="00E26203"/>
    <w:rsid w:val="00E26F2F"/>
    <w:rsid w:val="00E27396"/>
    <w:rsid w:val="00E27A4E"/>
    <w:rsid w:val="00E27AAF"/>
    <w:rsid w:val="00E27C1C"/>
    <w:rsid w:val="00E309D6"/>
    <w:rsid w:val="00E31726"/>
    <w:rsid w:val="00E31D3E"/>
    <w:rsid w:val="00E31DA6"/>
    <w:rsid w:val="00E31E70"/>
    <w:rsid w:val="00E33BB5"/>
    <w:rsid w:val="00E33C9F"/>
    <w:rsid w:val="00E33FF3"/>
    <w:rsid w:val="00E356C2"/>
    <w:rsid w:val="00E35DA7"/>
    <w:rsid w:val="00E36AC7"/>
    <w:rsid w:val="00E36C94"/>
    <w:rsid w:val="00E377CF"/>
    <w:rsid w:val="00E4076C"/>
    <w:rsid w:val="00E41532"/>
    <w:rsid w:val="00E41653"/>
    <w:rsid w:val="00E43A52"/>
    <w:rsid w:val="00E442EC"/>
    <w:rsid w:val="00E44E99"/>
    <w:rsid w:val="00E453D7"/>
    <w:rsid w:val="00E45AE7"/>
    <w:rsid w:val="00E45C26"/>
    <w:rsid w:val="00E46368"/>
    <w:rsid w:val="00E4734D"/>
    <w:rsid w:val="00E47A85"/>
    <w:rsid w:val="00E50134"/>
    <w:rsid w:val="00E5013F"/>
    <w:rsid w:val="00E50A7A"/>
    <w:rsid w:val="00E51700"/>
    <w:rsid w:val="00E5190A"/>
    <w:rsid w:val="00E51C0E"/>
    <w:rsid w:val="00E52134"/>
    <w:rsid w:val="00E52F02"/>
    <w:rsid w:val="00E53429"/>
    <w:rsid w:val="00E5398C"/>
    <w:rsid w:val="00E54519"/>
    <w:rsid w:val="00E54CC4"/>
    <w:rsid w:val="00E54D7C"/>
    <w:rsid w:val="00E55228"/>
    <w:rsid w:val="00E5539E"/>
    <w:rsid w:val="00E55618"/>
    <w:rsid w:val="00E55A15"/>
    <w:rsid w:val="00E55EDD"/>
    <w:rsid w:val="00E55FA6"/>
    <w:rsid w:val="00E56513"/>
    <w:rsid w:val="00E56AFD"/>
    <w:rsid w:val="00E57BDA"/>
    <w:rsid w:val="00E57E37"/>
    <w:rsid w:val="00E57F20"/>
    <w:rsid w:val="00E60263"/>
    <w:rsid w:val="00E605D6"/>
    <w:rsid w:val="00E60804"/>
    <w:rsid w:val="00E60B12"/>
    <w:rsid w:val="00E61193"/>
    <w:rsid w:val="00E61C94"/>
    <w:rsid w:val="00E61D81"/>
    <w:rsid w:val="00E627AA"/>
    <w:rsid w:val="00E62A5B"/>
    <w:rsid w:val="00E62AE6"/>
    <w:rsid w:val="00E639CB"/>
    <w:rsid w:val="00E63F8F"/>
    <w:rsid w:val="00E64432"/>
    <w:rsid w:val="00E644D4"/>
    <w:rsid w:val="00E653AA"/>
    <w:rsid w:val="00E66C81"/>
    <w:rsid w:val="00E670E1"/>
    <w:rsid w:val="00E701BA"/>
    <w:rsid w:val="00E702D5"/>
    <w:rsid w:val="00E708DF"/>
    <w:rsid w:val="00E70AD1"/>
    <w:rsid w:val="00E71B67"/>
    <w:rsid w:val="00E72EBE"/>
    <w:rsid w:val="00E748DE"/>
    <w:rsid w:val="00E748EB"/>
    <w:rsid w:val="00E74D29"/>
    <w:rsid w:val="00E74D94"/>
    <w:rsid w:val="00E74DDE"/>
    <w:rsid w:val="00E751F8"/>
    <w:rsid w:val="00E75814"/>
    <w:rsid w:val="00E75E9E"/>
    <w:rsid w:val="00E77EB6"/>
    <w:rsid w:val="00E809E9"/>
    <w:rsid w:val="00E815E8"/>
    <w:rsid w:val="00E81B74"/>
    <w:rsid w:val="00E8271A"/>
    <w:rsid w:val="00E82A80"/>
    <w:rsid w:val="00E82E17"/>
    <w:rsid w:val="00E83316"/>
    <w:rsid w:val="00E84644"/>
    <w:rsid w:val="00E84B9D"/>
    <w:rsid w:val="00E850A5"/>
    <w:rsid w:val="00E871D6"/>
    <w:rsid w:val="00E87771"/>
    <w:rsid w:val="00E87CB7"/>
    <w:rsid w:val="00E87F86"/>
    <w:rsid w:val="00E92AA7"/>
    <w:rsid w:val="00E92C93"/>
    <w:rsid w:val="00E951A5"/>
    <w:rsid w:val="00E95D96"/>
    <w:rsid w:val="00E961D1"/>
    <w:rsid w:val="00E96AD0"/>
    <w:rsid w:val="00E96E7A"/>
    <w:rsid w:val="00E96ECA"/>
    <w:rsid w:val="00E96FBD"/>
    <w:rsid w:val="00E97B02"/>
    <w:rsid w:val="00EA06AB"/>
    <w:rsid w:val="00EA31CE"/>
    <w:rsid w:val="00EA34A4"/>
    <w:rsid w:val="00EA3EB3"/>
    <w:rsid w:val="00EA4247"/>
    <w:rsid w:val="00EA6167"/>
    <w:rsid w:val="00EA633B"/>
    <w:rsid w:val="00EA63E7"/>
    <w:rsid w:val="00EA71AE"/>
    <w:rsid w:val="00EA7577"/>
    <w:rsid w:val="00EA7E32"/>
    <w:rsid w:val="00EB00EE"/>
    <w:rsid w:val="00EB0810"/>
    <w:rsid w:val="00EB0C00"/>
    <w:rsid w:val="00EB117D"/>
    <w:rsid w:val="00EB21D5"/>
    <w:rsid w:val="00EB2C00"/>
    <w:rsid w:val="00EB2EF8"/>
    <w:rsid w:val="00EB33FD"/>
    <w:rsid w:val="00EB3BF7"/>
    <w:rsid w:val="00EB3E5E"/>
    <w:rsid w:val="00EB4064"/>
    <w:rsid w:val="00EB4430"/>
    <w:rsid w:val="00EB4555"/>
    <w:rsid w:val="00EB4CE0"/>
    <w:rsid w:val="00EB549D"/>
    <w:rsid w:val="00EB5831"/>
    <w:rsid w:val="00EB6293"/>
    <w:rsid w:val="00EB6B34"/>
    <w:rsid w:val="00EB78A2"/>
    <w:rsid w:val="00EB7918"/>
    <w:rsid w:val="00EB7EEA"/>
    <w:rsid w:val="00EC075E"/>
    <w:rsid w:val="00EC099A"/>
    <w:rsid w:val="00EC18B4"/>
    <w:rsid w:val="00EC1B98"/>
    <w:rsid w:val="00EC2645"/>
    <w:rsid w:val="00EC2DA8"/>
    <w:rsid w:val="00EC33E9"/>
    <w:rsid w:val="00EC3A45"/>
    <w:rsid w:val="00EC48C2"/>
    <w:rsid w:val="00EC528A"/>
    <w:rsid w:val="00EC533A"/>
    <w:rsid w:val="00EC55F6"/>
    <w:rsid w:val="00EC5A4B"/>
    <w:rsid w:val="00EC5E50"/>
    <w:rsid w:val="00EC61D2"/>
    <w:rsid w:val="00EC6BC3"/>
    <w:rsid w:val="00EC7C69"/>
    <w:rsid w:val="00ED0911"/>
    <w:rsid w:val="00ED103A"/>
    <w:rsid w:val="00ED1416"/>
    <w:rsid w:val="00ED1BDF"/>
    <w:rsid w:val="00ED1EA5"/>
    <w:rsid w:val="00ED2A82"/>
    <w:rsid w:val="00ED30DF"/>
    <w:rsid w:val="00ED333F"/>
    <w:rsid w:val="00ED3F33"/>
    <w:rsid w:val="00ED577D"/>
    <w:rsid w:val="00ED5D50"/>
    <w:rsid w:val="00ED7383"/>
    <w:rsid w:val="00ED7429"/>
    <w:rsid w:val="00ED7DBE"/>
    <w:rsid w:val="00EE0796"/>
    <w:rsid w:val="00EE0914"/>
    <w:rsid w:val="00EE0BBE"/>
    <w:rsid w:val="00EE114A"/>
    <w:rsid w:val="00EE167C"/>
    <w:rsid w:val="00EE1A87"/>
    <w:rsid w:val="00EE24E6"/>
    <w:rsid w:val="00EE38AB"/>
    <w:rsid w:val="00EE3A3D"/>
    <w:rsid w:val="00EE41E2"/>
    <w:rsid w:val="00EE5A71"/>
    <w:rsid w:val="00EE6D41"/>
    <w:rsid w:val="00EF0C99"/>
    <w:rsid w:val="00EF10B8"/>
    <w:rsid w:val="00EF1168"/>
    <w:rsid w:val="00EF1360"/>
    <w:rsid w:val="00EF14B4"/>
    <w:rsid w:val="00EF24B3"/>
    <w:rsid w:val="00EF25FF"/>
    <w:rsid w:val="00EF3203"/>
    <w:rsid w:val="00EF371B"/>
    <w:rsid w:val="00EF4440"/>
    <w:rsid w:val="00EF45B9"/>
    <w:rsid w:val="00EF5224"/>
    <w:rsid w:val="00EF5408"/>
    <w:rsid w:val="00EF571B"/>
    <w:rsid w:val="00EF5E2E"/>
    <w:rsid w:val="00EF683D"/>
    <w:rsid w:val="00EF6E0F"/>
    <w:rsid w:val="00EF74C6"/>
    <w:rsid w:val="00F00E21"/>
    <w:rsid w:val="00F01CAF"/>
    <w:rsid w:val="00F01F8F"/>
    <w:rsid w:val="00F02E32"/>
    <w:rsid w:val="00F02F4C"/>
    <w:rsid w:val="00F030F7"/>
    <w:rsid w:val="00F03330"/>
    <w:rsid w:val="00F03AE7"/>
    <w:rsid w:val="00F03C79"/>
    <w:rsid w:val="00F043FE"/>
    <w:rsid w:val="00F04AD5"/>
    <w:rsid w:val="00F05758"/>
    <w:rsid w:val="00F06EB6"/>
    <w:rsid w:val="00F108CA"/>
    <w:rsid w:val="00F11E52"/>
    <w:rsid w:val="00F12C5F"/>
    <w:rsid w:val="00F12D47"/>
    <w:rsid w:val="00F13698"/>
    <w:rsid w:val="00F13D41"/>
    <w:rsid w:val="00F150CF"/>
    <w:rsid w:val="00F15138"/>
    <w:rsid w:val="00F15438"/>
    <w:rsid w:val="00F15709"/>
    <w:rsid w:val="00F16384"/>
    <w:rsid w:val="00F166C5"/>
    <w:rsid w:val="00F16A36"/>
    <w:rsid w:val="00F16C1A"/>
    <w:rsid w:val="00F174D8"/>
    <w:rsid w:val="00F1787F"/>
    <w:rsid w:val="00F2081D"/>
    <w:rsid w:val="00F210A8"/>
    <w:rsid w:val="00F211C9"/>
    <w:rsid w:val="00F21AC1"/>
    <w:rsid w:val="00F2262A"/>
    <w:rsid w:val="00F230D4"/>
    <w:rsid w:val="00F23588"/>
    <w:rsid w:val="00F2370C"/>
    <w:rsid w:val="00F23F97"/>
    <w:rsid w:val="00F244E5"/>
    <w:rsid w:val="00F24595"/>
    <w:rsid w:val="00F24B17"/>
    <w:rsid w:val="00F24CB7"/>
    <w:rsid w:val="00F24FD6"/>
    <w:rsid w:val="00F250B2"/>
    <w:rsid w:val="00F2512A"/>
    <w:rsid w:val="00F257F1"/>
    <w:rsid w:val="00F258A5"/>
    <w:rsid w:val="00F26150"/>
    <w:rsid w:val="00F26F01"/>
    <w:rsid w:val="00F27069"/>
    <w:rsid w:val="00F278EE"/>
    <w:rsid w:val="00F30B56"/>
    <w:rsid w:val="00F30BE3"/>
    <w:rsid w:val="00F30D38"/>
    <w:rsid w:val="00F31312"/>
    <w:rsid w:val="00F31692"/>
    <w:rsid w:val="00F31AFD"/>
    <w:rsid w:val="00F320EA"/>
    <w:rsid w:val="00F327A0"/>
    <w:rsid w:val="00F32C15"/>
    <w:rsid w:val="00F332DF"/>
    <w:rsid w:val="00F33C41"/>
    <w:rsid w:val="00F34110"/>
    <w:rsid w:val="00F345C4"/>
    <w:rsid w:val="00F3532C"/>
    <w:rsid w:val="00F36B76"/>
    <w:rsid w:val="00F36CDD"/>
    <w:rsid w:val="00F407C1"/>
    <w:rsid w:val="00F41042"/>
    <w:rsid w:val="00F41051"/>
    <w:rsid w:val="00F41665"/>
    <w:rsid w:val="00F41C25"/>
    <w:rsid w:val="00F422A1"/>
    <w:rsid w:val="00F42BDA"/>
    <w:rsid w:val="00F433EB"/>
    <w:rsid w:val="00F449C2"/>
    <w:rsid w:val="00F44D72"/>
    <w:rsid w:val="00F451F9"/>
    <w:rsid w:val="00F479CF"/>
    <w:rsid w:val="00F47B10"/>
    <w:rsid w:val="00F47E15"/>
    <w:rsid w:val="00F47F0D"/>
    <w:rsid w:val="00F50B14"/>
    <w:rsid w:val="00F51224"/>
    <w:rsid w:val="00F51FC7"/>
    <w:rsid w:val="00F5231F"/>
    <w:rsid w:val="00F52C33"/>
    <w:rsid w:val="00F53058"/>
    <w:rsid w:val="00F53133"/>
    <w:rsid w:val="00F539AA"/>
    <w:rsid w:val="00F53FA6"/>
    <w:rsid w:val="00F540DE"/>
    <w:rsid w:val="00F54470"/>
    <w:rsid w:val="00F54A30"/>
    <w:rsid w:val="00F54E61"/>
    <w:rsid w:val="00F5555B"/>
    <w:rsid w:val="00F55975"/>
    <w:rsid w:val="00F5619C"/>
    <w:rsid w:val="00F57253"/>
    <w:rsid w:val="00F5732D"/>
    <w:rsid w:val="00F60A69"/>
    <w:rsid w:val="00F60D19"/>
    <w:rsid w:val="00F610D8"/>
    <w:rsid w:val="00F613C1"/>
    <w:rsid w:val="00F616D6"/>
    <w:rsid w:val="00F61AA8"/>
    <w:rsid w:val="00F63366"/>
    <w:rsid w:val="00F63F81"/>
    <w:rsid w:val="00F640CB"/>
    <w:rsid w:val="00F64817"/>
    <w:rsid w:val="00F657A7"/>
    <w:rsid w:val="00F6656C"/>
    <w:rsid w:val="00F66888"/>
    <w:rsid w:val="00F66D53"/>
    <w:rsid w:val="00F67457"/>
    <w:rsid w:val="00F677F3"/>
    <w:rsid w:val="00F67FFA"/>
    <w:rsid w:val="00F70884"/>
    <w:rsid w:val="00F70F7E"/>
    <w:rsid w:val="00F7124D"/>
    <w:rsid w:val="00F7297A"/>
    <w:rsid w:val="00F73516"/>
    <w:rsid w:val="00F7373E"/>
    <w:rsid w:val="00F7403A"/>
    <w:rsid w:val="00F74065"/>
    <w:rsid w:val="00F74558"/>
    <w:rsid w:val="00F74669"/>
    <w:rsid w:val="00F74FA5"/>
    <w:rsid w:val="00F75133"/>
    <w:rsid w:val="00F75273"/>
    <w:rsid w:val="00F756B3"/>
    <w:rsid w:val="00F76A1C"/>
    <w:rsid w:val="00F76BCE"/>
    <w:rsid w:val="00F772C5"/>
    <w:rsid w:val="00F802A3"/>
    <w:rsid w:val="00F804ED"/>
    <w:rsid w:val="00F80534"/>
    <w:rsid w:val="00F8055B"/>
    <w:rsid w:val="00F80BD8"/>
    <w:rsid w:val="00F80EA3"/>
    <w:rsid w:val="00F80EC7"/>
    <w:rsid w:val="00F810F8"/>
    <w:rsid w:val="00F81128"/>
    <w:rsid w:val="00F81861"/>
    <w:rsid w:val="00F823EA"/>
    <w:rsid w:val="00F82A21"/>
    <w:rsid w:val="00F82BEA"/>
    <w:rsid w:val="00F83A7D"/>
    <w:rsid w:val="00F83F42"/>
    <w:rsid w:val="00F841B7"/>
    <w:rsid w:val="00F84448"/>
    <w:rsid w:val="00F84A01"/>
    <w:rsid w:val="00F84AA4"/>
    <w:rsid w:val="00F84ADF"/>
    <w:rsid w:val="00F8505C"/>
    <w:rsid w:val="00F8547C"/>
    <w:rsid w:val="00F860EA"/>
    <w:rsid w:val="00F86212"/>
    <w:rsid w:val="00F90470"/>
    <w:rsid w:val="00F90B69"/>
    <w:rsid w:val="00F91E2C"/>
    <w:rsid w:val="00F91F8D"/>
    <w:rsid w:val="00F92074"/>
    <w:rsid w:val="00F920CF"/>
    <w:rsid w:val="00F92D24"/>
    <w:rsid w:val="00F931FA"/>
    <w:rsid w:val="00F93739"/>
    <w:rsid w:val="00F93F67"/>
    <w:rsid w:val="00F94134"/>
    <w:rsid w:val="00F9488C"/>
    <w:rsid w:val="00F95F39"/>
    <w:rsid w:val="00F9617F"/>
    <w:rsid w:val="00F97620"/>
    <w:rsid w:val="00FA1B02"/>
    <w:rsid w:val="00FA1B7E"/>
    <w:rsid w:val="00FA296C"/>
    <w:rsid w:val="00FA3E72"/>
    <w:rsid w:val="00FA4896"/>
    <w:rsid w:val="00FA5864"/>
    <w:rsid w:val="00FA5D45"/>
    <w:rsid w:val="00FA6718"/>
    <w:rsid w:val="00FA678B"/>
    <w:rsid w:val="00FA6B77"/>
    <w:rsid w:val="00FA6D3F"/>
    <w:rsid w:val="00FA6EA9"/>
    <w:rsid w:val="00FA7EB5"/>
    <w:rsid w:val="00FB0F95"/>
    <w:rsid w:val="00FB13D9"/>
    <w:rsid w:val="00FB146A"/>
    <w:rsid w:val="00FB2A58"/>
    <w:rsid w:val="00FB382C"/>
    <w:rsid w:val="00FB4248"/>
    <w:rsid w:val="00FB4418"/>
    <w:rsid w:val="00FB4D66"/>
    <w:rsid w:val="00FB4DA9"/>
    <w:rsid w:val="00FB4E6F"/>
    <w:rsid w:val="00FB5492"/>
    <w:rsid w:val="00FB5D5C"/>
    <w:rsid w:val="00FB5EAD"/>
    <w:rsid w:val="00FB5FF1"/>
    <w:rsid w:val="00FB6119"/>
    <w:rsid w:val="00FB64A8"/>
    <w:rsid w:val="00FB6B50"/>
    <w:rsid w:val="00FB6BBC"/>
    <w:rsid w:val="00FB6C84"/>
    <w:rsid w:val="00FB7C25"/>
    <w:rsid w:val="00FC0141"/>
    <w:rsid w:val="00FC0591"/>
    <w:rsid w:val="00FC0681"/>
    <w:rsid w:val="00FC0C03"/>
    <w:rsid w:val="00FC0C2F"/>
    <w:rsid w:val="00FC1B79"/>
    <w:rsid w:val="00FC1F27"/>
    <w:rsid w:val="00FC1F91"/>
    <w:rsid w:val="00FC267A"/>
    <w:rsid w:val="00FC3636"/>
    <w:rsid w:val="00FC41D6"/>
    <w:rsid w:val="00FC461A"/>
    <w:rsid w:val="00FC4A7E"/>
    <w:rsid w:val="00FC4F2B"/>
    <w:rsid w:val="00FC55C5"/>
    <w:rsid w:val="00FC58E6"/>
    <w:rsid w:val="00FC5C7C"/>
    <w:rsid w:val="00FC5D92"/>
    <w:rsid w:val="00FC6062"/>
    <w:rsid w:val="00FC65B0"/>
    <w:rsid w:val="00FC6CB6"/>
    <w:rsid w:val="00FC6DD0"/>
    <w:rsid w:val="00FC6DD9"/>
    <w:rsid w:val="00FC7BC3"/>
    <w:rsid w:val="00FC7CCB"/>
    <w:rsid w:val="00FC7EB2"/>
    <w:rsid w:val="00FD02E3"/>
    <w:rsid w:val="00FD08F7"/>
    <w:rsid w:val="00FD16B6"/>
    <w:rsid w:val="00FD2F89"/>
    <w:rsid w:val="00FD35EF"/>
    <w:rsid w:val="00FD4B61"/>
    <w:rsid w:val="00FD53C4"/>
    <w:rsid w:val="00FD55A2"/>
    <w:rsid w:val="00FD560D"/>
    <w:rsid w:val="00FD5860"/>
    <w:rsid w:val="00FD59D1"/>
    <w:rsid w:val="00FD64F3"/>
    <w:rsid w:val="00FD6914"/>
    <w:rsid w:val="00FD6A99"/>
    <w:rsid w:val="00FD72E4"/>
    <w:rsid w:val="00FD78C0"/>
    <w:rsid w:val="00FD7B84"/>
    <w:rsid w:val="00FD7F95"/>
    <w:rsid w:val="00FE063D"/>
    <w:rsid w:val="00FE093D"/>
    <w:rsid w:val="00FE105A"/>
    <w:rsid w:val="00FE11FD"/>
    <w:rsid w:val="00FE14EA"/>
    <w:rsid w:val="00FE1551"/>
    <w:rsid w:val="00FE1CCE"/>
    <w:rsid w:val="00FE2387"/>
    <w:rsid w:val="00FE3894"/>
    <w:rsid w:val="00FE4A4B"/>
    <w:rsid w:val="00FE4A56"/>
    <w:rsid w:val="00FE5963"/>
    <w:rsid w:val="00FE78B9"/>
    <w:rsid w:val="00FF004A"/>
    <w:rsid w:val="00FF009D"/>
    <w:rsid w:val="00FF1F81"/>
    <w:rsid w:val="00FF2779"/>
    <w:rsid w:val="00FF29C5"/>
    <w:rsid w:val="00FF2F78"/>
    <w:rsid w:val="00FF32D2"/>
    <w:rsid w:val="00FF3BF2"/>
    <w:rsid w:val="00FF41B9"/>
    <w:rsid w:val="00FF484D"/>
    <w:rsid w:val="00FF4937"/>
    <w:rsid w:val="00FF4B92"/>
    <w:rsid w:val="00FF4C56"/>
    <w:rsid w:val="00FF4D33"/>
    <w:rsid w:val="00FF5322"/>
    <w:rsid w:val="00FF6211"/>
    <w:rsid w:val="00FF6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2CA7A5"/>
  <w15:chartTrackingRefBased/>
  <w15:docId w15:val="{E003DA3A-38A5-494A-A9D0-D31B9A363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E2"/>
  </w:style>
  <w:style w:type="paragraph" w:styleId="Heading1">
    <w:name w:val="heading 1"/>
    <w:basedOn w:val="Normal"/>
    <w:next w:val="Normal"/>
    <w:link w:val="Heading1Char"/>
    <w:uiPriority w:val="9"/>
    <w:qFormat/>
    <w:rsid w:val="00EE6D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4B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164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6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0D6A88"/>
    <w:rPr>
      <w:color w:val="0000FF"/>
      <w:u w:val="single"/>
    </w:rPr>
  </w:style>
  <w:style w:type="character" w:customStyle="1" w:styleId="apple-tab-span">
    <w:name w:val="apple-tab-span"/>
    <w:basedOn w:val="DefaultParagraphFont"/>
    <w:rsid w:val="000D6A88"/>
  </w:style>
  <w:style w:type="paragraph" w:styleId="ListParagraph">
    <w:name w:val="List Paragraph"/>
    <w:basedOn w:val="Normal"/>
    <w:link w:val="ListParagraphChar"/>
    <w:uiPriority w:val="99"/>
    <w:qFormat/>
    <w:rsid w:val="00EB33FD"/>
    <w:pPr>
      <w:ind w:left="720"/>
      <w:contextualSpacing/>
    </w:pPr>
  </w:style>
  <w:style w:type="character" w:styleId="UnresolvedMention">
    <w:name w:val="Unresolved Mention"/>
    <w:basedOn w:val="DefaultParagraphFont"/>
    <w:uiPriority w:val="99"/>
    <w:semiHidden/>
    <w:unhideWhenUsed/>
    <w:rsid w:val="00723445"/>
    <w:rPr>
      <w:color w:val="605E5C"/>
      <w:shd w:val="clear" w:color="auto" w:fill="E1DFDD"/>
    </w:rPr>
  </w:style>
  <w:style w:type="character" w:styleId="FollowedHyperlink">
    <w:name w:val="FollowedHyperlink"/>
    <w:basedOn w:val="DefaultParagraphFont"/>
    <w:uiPriority w:val="99"/>
    <w:semiHidden/>
    <w:unhideWhenUsed/>
    <w:rsid w:val="00723445"/>
    <w:rPr>
      <w:color w:val="954F72" w:themeColor="followedHyperlink"/>
      <w:u w:val="single"/>
    </w:rPr>
  </w:style>
  <w:style w:type="table" w:styleId="TableGrid">
    <w:name w:val="Table Grid"/>
    <w:basedOn w:val="TableNormal"/>
    <w:uiPriority w:val="39"/>
    <w:rsid w:val="00AA4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5767E"/>
  </w:style>
  <w:style w:type="character" w:customStyle="1" w:styleId="mixed-citation">
    <w:name w:val="mixed-citation"/>
    <w:basedOn w:val="DefaultParagraphFont"/>
    <w:rsid w:val="009C3D52"/>
  </w:style>
  <w:style w:type="character" w:customStyle="1" w:styleId="ref-title">
    <w:name w:val="ref-title"/>
    <w:basedOn w:val="DefaultParagraphFont"/>
    <w:rsid w:val="009C3D52"/>
  </w:style>
  <w:style w:type="character" w:customStyle="1" w:styleId="ref-journal">
    <w:name w:val="ref-journal"/>
    <w:basedOn w:val="DefaultParagraphFont"/>
    <w:rsid w:val="009C3D52"/>
  </w:style>
  <w:style w:type="character" w:customStyle="1" w:styleId="ref-vol">
    <w:name w:val="ref-vol"/>
    <w:basedOn w:val="DefaultParagraphFont"/>
    <w:rsid w:val="009C3D52"/>
  </w:style>
  <w:style w:type="character" w:customStyle="1" w:styleId="nowrap">
    <w:name w:val="nowrap"/>
    <w:basedOn w:val="DefaultParagraphFont"/>
    <w:rsid w:val="009C3D52"/>
  </w:style>
  <w:style w:type="paragraph" w:styleId="BodyText">
    <w:name w:val="Body Text"/>
    <w:basedOn w:val="Normal"/>
    <w:link w:val="BodyTextChar"/>
    <w:uiPriority w:val="1"/>
    <w:qFormat/>
    <w:rsid w:val="00131612"/>
    <w:pPr>
      <w:widowControl w:val="0"/>
      <w:spacing w:after="0" w:line="240" w:lineRule="auto"/>
      <w:ind w:left="1701"/>
    </w:pPr>
    <w:rPr>
      <w:rFonts w:ascii="Times New Roman" w:eastAsia="Times New Roman" w:hAnsi="Times New Roman"/>
      <w:sz w:val="21"/>
      <w:szCs w:val="21"/>
      <w:lang w:val="en-US"/>
    </w:rPr>
  </w:style>
  <w:style w:type="character" w:customStyle="1" w:styleId="BodyTextChar">
    <w:name w:val="Body Text Char"/>
    <w:basedOn w:val="DefaultParagraphFont"/>
    <w:link w:val="BodyText"/>
    <w:uiPriority w:val="1"/>
    <w:rsid w:val="00131612"/>
    <w:rPr>
      <w:rFonts w:ascii="Times New Roman" w:eastAsia="Times New Roman" w:hAnsi="Times New Roman"/>
      <w:sz w:val="21"/>
      <w:szCs w:val="21"/>
      <w:lang w:val="en-US"/>
    </w:rPr>
  </w:style>
  <w:style w:type="character" w:customStyle="1" w:styleId="ListParagraphChar">
    <w:name w:val="List Paragraph Char"/>
    <w:link w:val="ListParagraph"/>
    <w:uiPriority w:val="99"/>
    <w:locked/>
    <w:rsid w:val="00ED103A"/>
  </w:style>
  <w:style w:type="paragraph" w:styleId="Header">
    <w:name w:val="header"/>
    <w:basedOn w:val="Normal"/>
    <w:link w:val="HeaderChar"/>
    <w:uiPriority w:val="99"/>
    <w:unhideWhenUsed/>
    <w:rsid w:val="00011EC4"/>
    <w:pPr>
      <w:tabs>
        <w:tab w:val="center" w:pos="4677"/>
        <w:tab w:val="right" w:pos="9355"/>
      </w:tabs>
      <w:spacing w:after="0" w:line="240" w:lineRule="auto"/>
    </w:pPr>
  </w:style>
  <w:style w:type="character" w:customStyle="1" w:styleId="HeaderChar">
    <w:name w:val="Header Char"/>
    <w:basedOn w:val="DefaultParagraphFont"/>
    <w:link w:val="Header"/>
    <w:uiPriority w:val="99"/>
    <w:rsid w:val="00011EC4"/>
  </w:style>
  <w:style w:type="paragraph" w:styleId="Footer">
    <w:name w:val="footer"/>
    <w:basedOn w:val="Normal"/>
    <w:link w:val="FooterChar"/>
    <w:uiPriority w:val="99"/>
    <w:unhideWhenUsed/>
    <w:rsid w:val="00011EC4"/>
    <w:pPr>
      <w:tabs>
        <w:tab w:val="center" w:pos="4677"/>
        <w:tab w:val="right" w:pos="9355"/>
      </w:tabs>
      <w:spacing w:after="0" w:line="240" w:lineRule="auto"/>
    </w:pPr>
  </w:style>
  <w:style w:type="character" w:customStyle="1" w:styleId="FooterChar">
    <w:name w:val="Footer Char"/>
    <w:basedOn w:val="DefaultParagraphFont"/>
    <w:link w:val="Footer"/>
    <w:uiPriority w:val="99"/>
    <w:rsid w:val="00011EC4"/>
  </w:style>
  <w:style w:type="character" w:customStyle="1" w:styleId="Heading3Char">
    <w:name w:val="Heading 3 Char"/>
    <w:basedOn w:val="DefaultParagraphFont"/>
    <w:link w:val="Heading3"/>
    <w:uiPriority w:val="9"/>
    <w:rsid w:val="00C164C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EE6D4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E6D41"/>
    <w:pPr>
      <w:outlineLvl w:val="9"/>
    </w:pPr>
    <w:rPr>
      <w:lang w:val="en-US"/>
    </w:rPr>
  </w:style>
  <w:style w:type="paragraph" w:styleId="NoSpacing">
    <w:name w:val="No Spacing"/>
    <w:uiPriority w:val="1"/>
    <w:qFormat/>
    <w:rsid w:val="0060479D"/>
    <w:pPr>
      <w:spacing w:after="0" w:line="240" w:lineRule="auto"/>
    </w:pPr>
  </w:style>
  <w:style w:type="character" w:customStyle="1" w:styleId="Heading2Char">
    <w:name w:val="Heading 2 Char"/>
    <w:basedOn w:val="DefaultParagraphFont"/>
    <w:link w:val="Heading2"/>
    <w:uiPriority w:val="9"/>
    <w:rsid w:val="00244BF0"/>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765233"/>
    <w:pPr>
      <w:spacing w:after="100"/>
    </w:pPr>
  </w:style>
  <w:style w:type="paragraph" w:styleId="TOC2">
    <w:name w:val="toc 2"/>
    <w:basedOn w:val="Normal"/>
    <w:next w:val="Normal"/>
    <w:autoRedefine/>
    <w:uiPriority w:val="39"/>
    <w:unhideWhenUsed/>
    <w:rsid w:val="00765233"/>
    <w:pPr>
      <w:spacing w:after="100"/>
      <w:ind w:left="220"/>
    </w:pPr>
  </w:style>
  <w:style w:type="paragraph" w:styleId="TOC3">
    <w:name w:val="toc 3"/>
    <w:basedOn w:val="Normal"/>
    <w:next w:val="Normal"/>
    <w:autoRedefine/>
    <w:uiPriority w:val="39"/>
    <w:unhideWhenUsed/>
    <w:rsid w:val="00765233"/>
    <w:pPr>
      <w:spacing w:after="100"/>
      <w:ind w:left="440"/>
    </w:pPr>
  </w:style>
  <w:style w:type="paragraph" w:styleId="EndnoteText">
    <w:name w:val="endnote text"/>
    <w:basedOn w:val="Normal"/>
    <w:link w:val="EndnoteTextChar"/>
    <w:uiPriority w:val="99"/>
    <w:semiHidden/>
    <w:unhideWhenUsed/>
    <w:rsid w:val="004702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0220"/>
    <w:rPr>
      <w:sz w:val="20"/>
      <w:szCs w:val="20"/>
    </w:rPr>
  </w:style>
  <w:style w:type="character" w:styleId="EndnoteReference">
    <w:name w:val="endnote reference"/>
    <w:basedOn w:val="DefaultParagraphFont"/>
    <w:uiPriority w:val="99"/>
    <w:semiHidden/>
    <w:unhideWhenUsed/>
    <w:rsid w:val="00470220"/>
    <w:rPr>
      <w:vertAlign w:val="superscript"/>
    </w:rPr>
  </w:style>
  <w:style w:type="paragraph" w:styleId="FootnoteText">
    <w:name w:val="footnote text"/>
    <w:basedOn w:val="Normal"/>
    <w:link w:val="FootnoteTextChar"/>
    <w:uiPriority w:val="99"/>
    <w:unhideWhenUsed/>
    <w:rsid w:val="007C0AD0"/>
    <w:pPr>
      <w:spacing w:after="0" w:line="240" w:lineRule="auto"/>
    </w:pPr>
    <w:rPr>
      <w:sz w:val="20"/>
      <w:szCs w:val="20"/>
    </w:rPr>
  </w:style>
  <w:style w:type="character" w:customStyle="1" w:styleId="FootnoteTextChar">
    <w:name w:val="Footnote Text Char"/>
    <w:basedOn w:val="DefaultParagraphFont"/>
    <w:link w:val="FootnoteText"/>
    <w:uiPriority w:val="99"/>
    <w:rsid w:val="007C0AD0"/>
    <w:rPr>
      <w:sz w:val="20"/>
      <w:szCs w:val="20"/>
    </w:rPr>
  </w:style>
  <w:style w:type="character" w:styleId="FootnoteReference">
    <w:name w:val="footnote reference"/>
    <w:basedOn w:val="DefaultParagraphFont"/>
    <w:uiPriority w:val="99"/>
    <w:semiHidden/>
    <w:unhideWhenUsed/>
    <w:rsid w:val="007C0AD0"/>
    <w:rPr>
      <w:vertAlign w:val="superscript"/>
    </w:rPr>
  </w:style>
  <w:style w:type="character" w:styleId="Emphasis">
    <w:name w:val="Emphasis"/>
    <w:basedOn w:val="DefaultParagraphFont"/>
    <w:uiPriority w:val="20"/>
    <w:qFormat/>
    <w:rsid w:val="007F21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319">
      <w:bodyDiv w:val="1"/>
      <w:marLeft w:val="0"/>
      <w:marRight w:val="0"/>
      <w:marTop w:val="0"/>
      <w:marBottom w:val="0"/>
      <w:divBdr>
        <w:top w:val="none" w:sz="0" w:space="0" w:color="auto"/>
        <w:left w:val="none" w:sz="0" w:space="0" w:color="auto"/>
        <w:bottom w:val="none" w:sz="0" w:space="0" w:color="auto"/>
        <w:right w:val="none" w:sz="0" w:space="0" w:color="auto"/>
      </w:divBdr>
    </w:div>
    <w:div w:id="26418279">
      <w:bodyDiv w:val="1"/>
      <w:marLeft w:val="0"/>
      <w:marRight w:val="0"/>
      <w:marTop w:val="0"/>
      <w:marBottom w:val="0"/>
      <w:divBdr>
        <w:top w:val="none" w:sz="0" w:space="0" w:color="auto"/>
        <w:left w:val="none" w:sz="0" w:space="0" w:color="auto"/>
        <w:bottom w:val="none" w:sz="0" w:space="0" w:color="auto"/>
        <w:right w:val="none" w:sz="0" w:space="0" w:color="auto"/>
      </w:divBdr>
      <w:divsChild>
        <w:div w:id="1693415868">
          <w:marLeft w:val="0"/>
          <w:marRight w:val="0"/>
          <w:marTop w:val="256"/>
          <w:marBottom w:val="256"/>
          <w:divBdr>
            <w:top w:val="none" w:sz="0" w:space="0" w:color="auto"/>
            <w:left w:val="none" w:sz="0" w:space="0" w:color="auto"/>
            <w:bottom w:val="none" w:sz="0" w:space="0" w:color="auto"/>
            <w:right w:val="none" w:sz="0" w:space="0" w:color="auto"/>
          </w:divBdr>
        </w:div>
        <w:div w:id="1200314601">
          <w:marLeft w:val="0"/>
          <w:marRight w:val="0"/>
          <w:marTop w:val="256"/>
          <w:marBottom w:val="256"/>
          <w:divBdr>
            <w:top w:val="none" w:sz="0" w:space="0" w:color="auto"/>
            <w:left w:val="none" w:sz="0" w:space="0" w:color="auto"/>
            <w:bottom w:val="none" w:sz="0" w:space="0" w:color="auto"/>
            <w:right w:val="none" w:sz="0" w:space="0" w:color="auto"/>
          </w:divBdr>
        </w:div>
        <w:div w:id="1976524016">
          <w:marLeft w:val="0"/>
          <w:marRight w:val="0"/>
          <w:marTop w:val="256"/>
          <w:marBottom w:val="256"/>
          <w:divBdr>
            <w:top w:val="none" w:sz="0" w:space="0" w:color="auto"/>
            <w:left w:val="none" w:sz="0" w:space="0" w:color="auto"/>
            <w:bottom w:val="none" w:sz="0" w:space="0" w:color="auto"/>
            <w:right w:val="none" w:sz="0" w:space="0" w:color="auto"/>
          </w:divBdr>
        </w:div>
      </w:divsChild>
    </w:div>
    <w:div w:id="43023035">
      <w:bodyDiv w:val="1"/>
      <w:marLeft w:val="0"/>
      <w:marRight w:val="0"/>
      <w:marTop w:val="0"/>
      <w:marBottom w:val="0"/>
      <w:divBdr>
        <w:top w:val="none" w:sz="0" w:space="0" w:color="auto"/>
        <w:left w:val="none" w:sz="0" w:space="0" w:color="auto"/>
        <w:bottom w:val="none" w:sz="0" w:space="0" w:color="auto"/>
        <w:right w:val="none" w:sz="0" w:space="0" w:color="auto"/>
      </w:divBdr>
    </w:div>
    <w:div w:id="51277875">
      <w:bodyDiv w:val="1"/>
      <w:marLeft w:val="0"/>
      <w:marRight w:val="0"/>
      <w:marTop w:val="0"/>
      <w:marBottom w:val="0"/>
      <w:divBdr>
        <w:top w:val="none" w:sz="0" w:space="0" w:color="auto"/>
        <w:left w:val="none" w:sz="0" w:space="0" w:color="auto"/>
        <w:bottom w:val="none" w:sz="0" w:space="0" w:color="auto"/>
        <w:right w:val="none" w:sz="0" w:space="0" w:color="auto"/>
      </w:divBdr>
    </w:div>
    <w:div w:id="120616427">
      <w:bodyDiv w:val="1"/>
      <w:marLeft w:val="0"/>
      <w:marRight w:val="0"/>
      <w:marTop w:val="0"/>
      <w:marBottom w:val="0"/>
      <w:divBdr>
        <w:top w:val="none" w:sz="0" w:space="0" w:color="auto"/>
        <w:left w:val="none" w:sz="0" w:space="0" w:color="auto"/>
        <w:bottom w:val="none" w:sz="0" w:space="0" w:color="auto"/>
        <w:right w:val="none" w:sz="0" w:space="0" w:color="auto"/>
      </w:divBdr>
      <w:divsChild>
        <w:div w:id="79763302">
          <w:marLeft w:val="0"/>
          <w:marRight w:val="180"/>
          <w:marTop w:val="0"/>
          <w:marBottom w:val="0"/>
          <w:divBdr>
            <w:top w:val="none" w:sz="0" w:space="0" w:color="auto"/>
            <w:left w:val="none" w:sz="0" w:space="0" w:color="auto"/>
            <w:bottom w:val="none" w:sz="0" w:space="0" w:color="auto"/>
            <w:right w:val="none" w:sz="0" w:space="0" w:color="auto"/>
          </w:divBdr>
        </w:div>
        <w:div w:id="130708989">
          <w:marLeft w:val="0"/>
          <w:marRight w:val="0"/>
          <w:marTop w:val="0"/>
          <w:marBottom w:val="30"/>
          <w:divBdr>
            <w:top w:val="none" w:sz="0" w:space="0" w:color="auto"/>
            <w:left w:val="none" w:sz="0" w:space="0" w:color="auto"/>
            <w:bottom w:val="none" w:sz="0" w:space="0" w:color="auto"/>
            <w:right w:val="none" w:sz="0" w:space="0" w:color="auto"/>
          </w:divBdr>
          <w:divsChild>
            <w:div w:id="610625440">
              <w:marLeft w:val="0"/>
              <w:marRight w:val="0"/>
              <w:marTop w:val="48"/>
              <w:marBottom w:val="48"/>
              <w:divBdr>
                <w:top w:val="none" w:sz="0" w:space="0" w:color="auto"/>
                <w:left w:val="none" w:sz="0" w:space="0" w:color="auto"/>
                <w:bottom w:val="none" w:sz="0" w:space="0" w:color="auto"/>
                <w:right w:val="none" w:sz="0" w:space="0" w:color="auto"/>
              </w:divBdr>
            </w:div>
            <w:div w:id="205982084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0753126">
      <w:bodyDiv w:val="1"/>
      <w:marLeft w:val="0"/>
      <w:marRight w:val="0"/>
      <w:marTop w:val="0"/>
      <w:marBottom w:val="0"/>
      <w:divBdr>
        <w:top w:val="none" w:sz="0" w:space="0" w:color="auto"/>
        <w:left w:val="none" w:sz="0" w:space="0" w:color="auto"/>
        <w:bottom w:val="none" w:sz="0" w:space="0" w:color="auto"/>
        <w:right w:val="none" w:sz="0" w:space="0" w:color="auto"/>
      </w:divBdr>
    </w:div>
    <w:div w:id="212273594">
      <w:bodyDiv w:val="1"/>
      <w:marLeft w:val="0"/>
      <w:marRight w:val="0"/>
      <w:marTop w:val="0"/>
      <w:marBottom w:val="0"/>
      <w:divBdr>
        <w:top w:val="none" w:sz="0" w:space="0" w:color="auto"/>
        <w:left w:val="none" w:sz="0" w:space="0" w:color="auto"/>
        <w:bottom w:val="none" w:sz="0" w:space="0" w:color="auto"/>
        <w:right w:val="none" w:sz="0" w:space="0" w:color="auto"/>
      </w:divBdr>
    </w:div>
    <w:div w:id="217401275">
      <w:bodyDiv w:val="1"/>
      <w:marLeft w:val="0"/>
      <w:marRight w:val="0"/>
      <w:marTop w:val="0"/>
      <w:marBottom w:val="0"/>
      <w:divBdr>
        <w:top w:val="none" w:sz="0" w:space="0" w:color="auto"/>
        <w:left w:val="none" w:sz="0" w:space="0" w:color="auto"/>
        <w:bottom w:val="none" w:sz="0" w:space="0" w:color="auto"/>
        <w:right w:val="none" w:sz="0" w:space="0" w:color="auto"/>
      </w:divBdr>
    </w:div>
    <w:div w:id="249511853">
      <w:bodyDiv w:val="1"/>
      <w:marLeft w:val="0"/>
      <w:marRight w:val="0"/>
      <w:marTop w:val="0"/>
      <w:marBottom w:val="0"/>
      <w:divBdr>
        <w:top w:val="none" w:sz="0" w:space="0" w:color="auto"/>
        <w:left w:val="none" w:sz="0" w:space="0" w:color="auto"/>
        <w:bottom w:val="none" w:sz="0" w:space="0" w:color="auto"/>
        <w:right w:val="none" w:sz="0" w:space="0" w:color="auto"/>
      </w:divBdr>
    </w:div>
    <w:div w:id="255787989">
      <w:bodyDiv w:val="1"/>
      <w:marLeft w:val="0"/>
      <w:marRight w:val="0"/>
      <w:marTop w:val="0"/>
      <w:marBottom w:val="0"/>
      <w:divBdr>
        <w:top w:val="none" w:sz="0" w:space="0" w:color="auto"/>
        <w:left w:val="none" w:sz="0" w:space="0" w:color="auto"/>
        <w:bottom w:val="none" w:sz="0" w:space="0" w:color="auto"/>
        <w:right w:val="none" w:sz="0" w:space="0" w:color="auto"/>
      </w:divBdr>
    </w:div>
    <w:div w:id="256333443">
      <w:bodyDiv w:val="1"/>
      <w:marLeft w:val="0"/>
      <w:marRight w:val="0"/>
      <w:marTop w:val="0"/>
      <w:marBottom w:val="0"/>
      <w:divBdr>
        <w:top w:val="none" w:sz="0" w:space="0" w:color="auto"/>
        <w:left w:val="none" w:sz="0" w:space="0" w:color="auto"/>
        <w:bottom w:val="none" w:sz="0" w:space="0" w:color="auto"/>
        <w:right w:val="none" w:sz="0" w:space="0" w:color="auto"/>
      </w:divBdr>
    </w:div>
    <w:div w:id="271061699">
      <w:bodyDiv w:val="1"/>
      <w:marLeft w:val="0"/>
      <w:marRight w:val="0"/>
      <w:marTop w:val="0"/>
      <w:marBottom w:val="0"/>
      <w:divBdr>
        <w:top w:val="none" w:sz="0" w:space="0" w:color="auto"/>
        <w:left w:val="none" w:sz="0" w:space="0" w:color="auto"/>
        <w:bottom w:val="none" w:sz="0" w:space="0" w:color="auto"/>
        <w:right w:val="none" w:sz="0" w:space="0" w:color="auto"/>
      </w:divBdr>
    </w:div>
    <w:div w:id="277106336">
      <w:bodyDiv w:val="1"/>
      <w:marLeft w:val="0"/>
      <w:marRight w:val="0"/>
      <w:marTop w:val="0"/>
      <w:marBottom w:val="0"/>
      <w:divBdr>
        <w:top w:val="none" w:sz="0" w:space="0" w:color="auto"/>
        <w:left w:val="none" w:sz="0" w:space="0" w:color="auto"/>
        <w:bottom w:val="none" w:sz="0" w:space="0" w:color="auto"/>
        <w:right w:val="none" w:sz="0" w:space="0" w:color="auto"/>
      </w:divBdr>
    </w:div>
    <w:div w:id="403308580">
      <w:bodyDiv w:val="1"/>
      <w:marLeft w:val="0"/>
      <w:marRight w:val="0"/>
      <w:marTop w:val="0"/>
      <w:marBottom w:val="0"/>
      <w:divBdr>
        <w:top w:val="none" w:sz="0" w:space="0" w:color="auto"/>
        <w:left w:val="none" w:sz="0" w:space="0" w:color="auto"/>
        <w:bottom w:val="none" w:sz="0" w:space="0" w:color="auto"/>
        <w:right w:val="none" w:sz="0" w:space="0" w:color="auto"/>
      </w:divBdr>
    </w:div>
    <w:div w:id="419178948">
      <w:bodyDiv w:val="1"/>
      <w:marLeft w:val="0"/>
      <w:marRight w:val="0"/>
      <w:marTop w:val="0"/>
      <w:marBottom w:val="0"/>
      <w:divBdr>
        <w:top w:val="none" w:sz="0" w:space="0" w:color="auto"/>
        <w:left w:val="none" w:sz="0" w:space="0" w:color="auto"/>
        <w:bottom w:val="none" w:sz="0" w:space="0" w:color="auto"/>
        <w:right w:val="none" w:sz="0" w:space="0" w:color="auto"/>
      </w:divBdr>
    </w:div>
    <w:div w:id="444692305">
      <w:bodyDiv w:val="1"/>
      <w:marLeft w:val="0"/>
      <w:marRight w:val="0"/>
      <w:marTop w:val="0"/>
      <w:marBottom w:val="0"/>
      <w:divBdr>
        <w:top w:val="none" w:sz="0" w:space="0" w:color="auto"/>
        <w:left w:val="none" w:sz="0" w:space="0" w:color="auto"/>
        <w:bottom w:val="none" w:sz="0" w:space="0" w:color="auto"/>
        <w:right w:val="none" w:sz="0" w:space="0" w:color="auto"/>
      </w:divBdr>
    </w:div>
    <w:div w:id="465390408">
      <w:bodyDiv w:val="1"/>
      <w:marLeft w:val="0"/>
      <w:marRight w:val="0"/>
      <w:marTop w:val="0"/>
      <w:marBottom w:val="0"/>
      <w:divBdr>
        <w:top w:val="none" w:sz="0" w:space="0" w:color="auto"/>
        <w:left w:val="none" w:sz="0" w:space="0" w:color="auto"/>
        <w:bottom w:val="none" w:sz="0" w:space="0" w:color="auto"/>
        <w:right w:val="none" w:sz="0" w:space="0" w:color="auto"/>
      </w:divBdr>
    </w:div>
    <w:div w:id="554317222">
      <w:bodyDiv w:val="1"/>
      <w:marLeft w:val="0"/>
      <w:marRight w:val="0"/>
      <w:marTop w:val="0"/>
      <w:marBottom w:val="0"/>
      <w:divBdr>
        <w:top w:val="none" w:sz="0" w:space="0" w:color="auto"/>
        <w:left w:val="none" w:sz="0" w:space="0" w:color="auto"/>
        <w:bottom w:val="none" w:sz="0" w:space="0" w:color="auto"/>
        <w:right w:val="none" w:sz="0" w:space="0" w:color="auto"/>
      </w:divBdr>
    </w:div>
    <w:div w:id="596524103">
      <w:bodyDiv w:val="1"/>
      <w:marLeft w:val="0"/>
      <w:marRight w:val="0"/>
      <w:marTop w:val="0"/>
      <w:marBottom w:val="0"/>
      <w:divBdr>
        <w:top w:val="none" w:sz="0" w:space="0" w:color="auto"/>
        <w:left w:val="none" w:sz="0" w:space="0" w:color="auto"/>
        <w:bottom w:val="none" w:sz="0" w:space="0" w:color="auto"/>
        <w:right w:val="none" w:sz="0" w:space="0" w:color="auto"/>
      </w:divBdr>
    </w:div>
    <w:div w:id="645163637">
      <w:bodyDiv w:val="1"/>
      <w:marLeft w:val="0"/>
      <w:marRight w:val="0"/>
      <w:marTop w:val="0"/>
      <w:marBottom w:val="0"/>
      <w:divBdr>
        <w:top w:val="none" w:sz="0" w:space="0" w:color="auto"/>
        <w:left w:val="none" w:sz="0" w:space="0" w:color="auto"/>
        <w:bottom w:val="none" w:sz="0" w:space="0" w:color="auto"/>
        <w:right w:val="none" w:sz="0" w:space="0" w:color="auto"/>
      </w:divBdr>
    </w:div>
    <w:div w:id="658117395">
      <w:bodyDiv w:val="1"/>
      <w:marLeft w:val="0"/>
      <w:marRight w:val="0"/>
      <w:marTop w:val="0"/>
      <w:marBottom w:val="0"/>
      <w:divBdr>
        <w:top w:val="none" w:sz="0" w:space="0" w:color="auto"/>
        <w:left w:val="none" w:sz="0" w:space="0" w:color="auto"/>
        <w:bottom w:val="none" w:sz="0" w:space="0" w:color="auto"/>
        <w:right w:val="none" w:sz="0" w:space="0" w:color="auto"/>
      </w:divBdr>
    </w:div>
    <w:div w:id="717314900">
      <w:bodyDiv w:val="1"/>
      <w:marLeft w:val="0"/>
      <w:marRight w:val="0"/>
      <w:marTop w:val="0"/>
      <w:marBottom w:val="0"/>
      <w:divBdr>
        <w:top w:val="none" w:sz="0" w:space="0" w:color="auto"/>
        <w:left w:val="none" w:sz="0" w:space="0" w:color="auto"/>
        <w:bottom w:val="none" w:sz="0" w:space="0" w:color="auto"/>
        <w:right w:val="none" w:sz="0" w:space="0" w:color="auto"/>
      </w:divBdr>
    </w:div>
    <w:div w:id="721247913">
      <w:bodyDiv w:val="1"/>
      <w:marLeft w:val="0"/>
      <w:marRight w:val="0"/>
      <w:marTop w:val="0"/>
      <w:marBottom w:val="0"/>
      <w:divBdr>
        <w:top w:val="none" w:sz="0" w:space="0" w:color="auto"/>
        <w:left w:val="none" w:sz="0" w:space="0" w:color="auto"/>
        <w:bottom w:val="none" w:sz="0" w:space="0" w:color="auto"/>
        <w:right w:val="none" w:sz="0" w:space="0" w:color="auto"/>
      </w:divBdr>
      <w:divsChild>
        <w:div w:id="313224931">
          <w:marLeft w:val="0"/>
          <w:marRight w:val="0"/>
          <w:marTop w:val="0"/>
          <w:marBottom w:val="0"/>
          <w:divBdr>
            <w:top w:val="none" w:sz="0" w:space="0" w:color="auto"/>
            <w:left w:val="none" w:sz="0" w:space="0" w:color="auto"/>
            <w:bottom w:val="none" w:sz="0" w:space="0" w:color="auto"/>
            <w:right w:val="none" w:sz="0" w:space="0" w:color="auto"/>
          </w:divBdr>
          <w:divsChild>
            <w:div w:id="66349010">
              <w:marLeft w:val="0"/>
              <w:marRight w:val="0"/>
              <w:marTop w:val="0"/>
              <w:marBottom w:val="0"/>
              <w:divBdr>
                <w:top w:val="none" w:sz="0" w:space="0" w:color="auto"/>
                <w:left w:val="none" w:sz="0" w:space="0" w:color="auto"/>
                <w:bottom w:val="none" w:sz="0" w:space="0" w:color="auto"/>
                <w:right w:val="none" w:sz="0" w:space="0" w:color="auto"/>
              </w:divBdr>
            </w:div>
            <w:div w:id="412819306">
              <w:marLeft w:val="360"/>
              <w:marRight w:val="0"/>
              <w:marTop w:val="0"/>
              <w:marBottom w:val="0"/>
              <w:divBdr>
                <w:top w:val="none" w:sz="0" w:space="0" w:color="auto"/>
                <w:left w:val="none" w:sz="0" w:space="0" w:color="auto"/>
                <w:bottom w:val="none" w:sz="0" w:space="0" w:color="auto"/>
                <w:right w:val="none" w:sz="0" w:space="0" w:color="auto"/>
              </w:divBdr>
            </w:div>
            <w:div w:id="1056120548">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740106781">
      <w:bodyDiv w:val="1"/>
      <w:marLeft w:val="0"/>
      <w:marRight w:val="0"/>
      <w:marTop w:val="0"/>
      <w:marBottom w:val="0"/>
      <w:divBdr>
        <w:top w:val="none" w:sz="0" w:space="0" w:color="auto"/>
        <w:left w:val="none" w:sz="0" w:space="0" w:color="auto"/>
        <w:bottom w:val="none" w:sz="0" w:space="0" w:color="auto"/>
        <w:right w:val="none" w:sz="0" w:space="0" w:color="auto"/>
      </w:divBdr>
    </w:div>
    <w:div w:id="741023048">
      <w:bodyDiv w:val="1"/>
      <w:marLeft w:val="0"/>
      <w:marRight w:val="0"/>
      <w:marTop w:val="0"/>
      <w:marBottom w:val="0"/>
      <w:divBdr>
        <w:top w:val="none" w:sz="0" w:space="0" w:color="auto"/>
        <w:left w:val="none" w:sz="0" w:space="0" w:color="auto"/>
        <w:bottom w:val="none" w:sz="0" w:space="0" w:color="auto"/>
        <w:right w:val="none" w:sz="0" w:space="0" w:color="auto"/>
      </w:divBdr>
    </w:div>
    <w:div w:id="782305356">
      <w:bodyDiv w:val="1"/>
      <w:marLeft w:val="0"/>
      <w:marRight w:val="0"/>
      <w:marTop w:val="0"/>
      <w:marBottom w:val="0"/>
      <w:divBdr>
        <w:top w:val="none" w:sz="0" w:space="0" w:color="auto"/>
        <w:left w:val="none" w:sz="0" w:space="0" w:color="auto"/>
        <w:bottom w:val="none" w:sz="0" w:space="0" w:color="auto"/>
        <w:right w:val="none" w:sz="0" w:space="0" w:color="auto"/>
      </w:divBdr>
    </w:div>
    <w:div w:id="801727111">
      <w:bodyDiv w:val="1"/>
      <w:marLeft w:val="0"/>
      <w:marRight w:val="0"/>
      <w:marTop w:val="0"/>
      <w:marBottom w:val="0"/>
      <w:divBdr>
        <w:top w:val="none" w:sz="0" w:space="0" w:color="auto"/>
        <w:left w:val="none" w:sz="0" w:space="0" w:color="auto"/>
        <w:bottom w:val="none" w:sz="0" w:space="0" w:color="auto"/>
        <w:right w:val="none" w:sz="0" w:space="0" w:color="auto"/>
      </w:divBdr>
      <w:divsChild>
        <w:div w:id="10572563">
          <w:marLeft w:val="0"/>
          <w:marRight w:val="0"/>
          <w:marTop w:val="256"/>
          <w:marBottom w:val="256"/>
          <w:divBdr>
            <w:top w:val="none" w:sz="0" w:space="0" w:color="auto"/>
            <w:left w:val="none" w:sz="0" w:space="0" w:color="auto"/>
            <w:bottom w:val="none" w:sz="0" w:space="0" w:color="auto"/>
            <w:right w:val="none" w:sz="0" w:space="0" w:color="auto"/>
          </w:divBdr>
        </w:div>
        <w:div w:id="356199271">
          <w:marLeft w:val="0"/>
          <w:marRight w:val="0"/>
          <w:marTop w:val="256"/>
          <w:marBottom w:val="256"/>
          <w:divBdr>
            <w:top w:val="none" w:sz="0" w:space="0" w:color="auto"/>
            <w:left w:val="none" w:sz="0" w:space="0" w:color="auto"/>
            <w:bottom w:val="none" w:sz="0" w:space="0" w:color="auto"/>
            <w:right w:val="none" w:sz="0" w:space="0" w:color="auto"/>
          </w:divBdr>
        </w:div>
      </w:divsChild>
    </w:div>
    <w:div w:id="818034372">
      <w:bodyDiv w:val="1"/>
      <w:marLeft w:val="0"/>
      <w:marRight w:val="0"/>
      <w:marTop w:val="0"/>
      <w:marBottom w:val="0"/>
      <w:divBdr>
        <w:top w:val="none" w:sz="0" w:space="0" w:color="auto"/>
        <w:left w:val="none" w:sz="0" w:space="0" w:color="auto"/>
        <w:bottom w:val="none" w:sz="0" w:space="0" w:color="auto"/>
        <w:right w:val="none" w:sz="0" w:space="0" w:color="auto"/>
      </w:divBdr>
    </w:div>
    <w:div w:id="830676694">
      <w:bodyDiv w:val="1"/>
      <w:marLeft w:val="0"/>
      <w:marRight w:val="0"/>
      <w:marTop w:val="0"/>
      <w:marBottom w:val="0"/>
      <w:divBdr>
        <w:top w:val="none" w:sz="0" w:space="0" w:color="auto"/>
        <w:left w:val="none" w:sz="0" w:space="0" w:color="auto"/>
        <w:bottom w:val="none" w:sz="0" w:space="0" w:color="auto"/>
        <w:right w:val="none" w:sz="0" w:space="0" w:color="auto"/>
      </w:divBdr>
    </w:div>
    <w:div w:id="832836834">
      <w:bodyDiv w:val="1"/>
      <w:marLeft w:val="0"/>
      <w:marRight w:val="0"/>
      <w:marTop w:val="0"/>
      <w:marBottom w:val="0"/>
      <w:divBdr>
        <w:top w:val="none" w:sz="0" w:space="0" w:color="auto"/>
        <w:left w:val="none" w:sz="0" w:space="0" w:color="auto"/>
        <w:bottom w:val="none" w:sz="0" w:space="0" w:color="auto"/>
        <w:right w:val="none" w:sz="0" w:space="0" w:color="auto"/>
      </w:divBdr>
    </w:div>
    <w:div w:id="880291204">
      <w:bodyDiv w:val="1"/>
      <w:marLeft w:val="0"/>
      <w:marRight w:val="0"/>
      <w:marTop w:val="0"/>
      <w:marBottom w:val="0"/>
      <w:divBdr>
        <w:top w:val="none" w:sz="0" w:space="0" w:color="auto"/>
        <w:left w:val="none" w:sz="0" w:space="0" w:color="auto"/>
        <w:bottom w:val="none" w:sz="0" w:space="0" w:color="auto"/>
        <w:right w:val="none" w:sz="0" w:space="0" w:color="auto"/>
      </w:divBdr>
      <w:divsChild>
        <w:div w:id="1368140814">
          <w:marLeft w:val="0"/>
          <w:marRight w:val="0"/>
          <w:marTop w:val="256"/>
          <w:marBottom w:val="256"/>
          <w:divBdr>
            <w:top w:val="none" w:sz="0" w:space="0" w:color="auto"/>
            <w:left w:val="none" w:sz="0" w:space="0" w:color="auto"/>
            <w:bottom w:val="none" w:sz="0" w:space="0" w:color="auto"/>
            <w:right w:val="none" w:sz="0" w:space="0" w:color="auto"/>
          </w:divBdr>
        </w:div>
        <w:div w:id="917982506">
          <w:marLeft w:val="0"/>
          <w:marRight w:val="0"/>
          <w:marTop w:val="256"/>
          <w:marBottom w:val="256"/>
          <w:divBdr>
            <w:top w:val="none" w:sz="0" w:space="0" w:color="auto"/>
            <w:left w:val="none" w:sz="0" w:space="0" w:color="auto"/>
            <w:bottom w:val="none" w:sz="0" w:space="0" w:color="auto"/>
            <w:right w:val="none" w:sz="0" w:space="0" w:color="auto"/>
          </w:divBdr>
        </w:div>
        <w:div w:id="1601329945">
          <w:marLeft w:val="0"/>
          <w:marRight w:val="0"/>
          <w:marTop w:val="256"/>
          <w:marBottom w:val="256"/>
          <w:divBdr>
            <w:top w:val="none" w:sz="0" w:space="0" w:color="auto"/>
            <w:left w:val="none" w:sz="0" w:space="0" w:color="auto"/>
            <w:bottom w:val="none" w:sz="0" w:space="0" w:color="auto"/>
            <w:right w:val="none" w:sz="0" w:space="0" w:color="auto"/>
          </w:divBdr>
        </w:div>
        <w:div w:id="1712262166">
          <w:marLeft w:val="0"/>
          <w:marRight w:val="0"/>
          <w:marTop w:val="256"/>
          <w:marBottom w:val="256"/>
          <w:divBdr>
            <w:top w:val="none" w:sz="0" w:space="0" w:color="auto"/>
            <w:left w:val="none" w:sz="0" w:space="0" w:color="auto"/>
            <w:bottom w:val="none" w:sz="0" w:space="0" w:color="auto"/>
            <w:right w:val="none" w:sz="0" w:space="0" w:color="auto"/>
          </w:divBdr>
        </w:div>
      </w:divsChild>
    </w:div>
    <w:div w:id="904070942">
      <w:bodyDiv w:val="1"/>
      <w:marLeft w:val="0"/>
      <w:marRight w:val="0"/>
      <w:marTop w:val="0"/>
      <w:marBottom w:val="0"/>
      <w:divBdr>
        <w:top w:val="none" w:sz="0" w:space="0" w:color="auto"/>
        <w:left w:val="none" w:sz="0" w:space="0" w:color="auto"/>
        <w:bottom w:val="none" w:sz="0" w:space="0" w:color="auto"/>
        <w:right w:val="none" w:sz="0" w:space="0" w:color="auto"/>
      </w:divBdr>
    </w:div>
    <w:div w:id="932393149">
      <w:bodyDiv w:val="1"/>
      <w:marLeft w:val="0"/>
      <w:marRight w:val="0"/>
      <w:marTop w:val="0"/>
      <w:marBottom w:val="0"/>
      <w:divBdr>
        <w:top w:val="none" w:sz="0" w:space="0" w:color="auto"/>
        <w:left w:val="none" w:sz="0" w:space="0" w:color="auto"/>
        <w:bottom w:val="none" w:sz="0" w:space="0" w:color="auto"/>
        <w:right w:val="none" w:sz="0" w:space="0" w:color="auto"/>
      </w:divBdr>
    </w:div>
    <w:div w:id="940453233">
      <w:bodyDiv w:val="1"/>
      <w:marLeft w:val="0"/>
      <w:marRight w:val="0"/>
      <w:marTop w:val="0"/>
      <w:marBottom w:val="0"/>
      <w:divBdr>
        <w:top w:val="none" w:sz="0" w:space="0" w:color="auto"/>
        <w:left w:val="none" w:sz="0" w:space="0" w:color="auto"/>
        <w:bottom w:val="none" w:sz="0" w:space="0" w:color="auto"/>
        <w:right w:val="none" w:sz="0" w:space="0" w:color="auto"/>
      </w:divBdr>
    </w:div>
    <w:div w:id="986014560">
      <w:bodyDiv w:val="1"/>
      <w:marLeft w:val="0"/>
      <w:marRight w:val="0"/>
      <w:marTop w:val="0"/>
      <w:marBottom w:val="0"/>
      <w:divBdr>
        <w:top w:val="none" w:sz="0" w:space="0" w:color="auto"/>
        <w:left w:val="none" w:sz="0" w:space="0" w:color="auto"/>
        <w:bottom w:val="none" w:sz="0" w:space="0" w:color="auto"/>
        <w:right w:val="none" w:sz="0" w:space="0" w:color="auto"/>
      </w:divBdr>
    </w:div>
    <w:div w:id="1098335718">
      <w:bodyDiv w:val="1"/>
      <w:marLeft w:val="0"/>
      <w:marRight w:val="0"/>
      <w:marTop w:val="0"/>
      <w:marBottom w:val="0"/>
      <w:divBdr>
        <w:top w:val="none" w:sz="0" w:space="0" w:color="auto"/>
        <w:left w:val="none" w:sz="0" w:space="0" w:color="auto"/>
        <w:bottom w:val="none" w:sz="0" w:space="0" w:color="auto"/>
        <w:right w:val="none" w:sz="0" w:space="0" w:color="auto"/>
      </w:divBdr>
    </w:div>
    <w:div w:id="1167599613">
      <w:bodyDiv w:val="1"/>
      <w:marLeft w:val="0"/>
      <w:marRight w:val="0"/>
      <w:marTop w:val="0"/>
      <w:marBottom w:val="0"/>
      <w:divBdr>
        <w:top w:val="none" w:sz="0" w:space="0" w:color="auto"/>
        <w:left w:val="none" w:sz="0" w:space="0" w:color="auto"/>
        <w:bottom w:val="none" w:sz="0" w:space="0" w:color="auto"/>
        <w:right w:val="none" w:sz="0" w:space="0" w:color="auto"/>
      </w:divBdr>
    </w:div>
    <w:div w:id="1196574555">
      <w:bodyDiv w:val="1"/>
      <w:marLeft w:val="0"/>
      <w:marRight w:val="0"/>
      <w:marTop w:val="0"/>
      <w:marBottom w:val="0"/>
      <w:divBdr>
        <w:top w:val="none" w:sz="0" w:space="0" w:color="auto"/>
        <w:left w:val="none" w:sz="0" w:space="0" w:color="auto"/>
        <w:bottom w:val="none" w:sz="0" w:space="0" w:color="auto"/>
        <w:right w:val="none" w:sz="0" w:space="0" w:color="auto"/>
      </w:divBdr>
    </w:div>
    <w:div w:id="1431320520">
      <w:bodyDiv w:val="1"/>
      <w:marLeft w:val="0"/>
      <w:marRight w:val="0"/>
      <w:marTop w:val="0"/>
      <w:marBottom w:val="0"/>
      <w:divBdr>
        <w:top w:val="none" w:sz="0" w:space="0" w:color="auto"/>
        <w:left w:val="none" w:sz="0" w:space="0" w:color="auto"/>
        <w:bottom w:val="none" w:sz="0" w:space="0" w:color="auto"/>
        <w:right w:val="none" w:sz="0" w:space="0" w:color="auto"/>
      </w:divBdr>
    </w:div>
    <w:div w:id="1456949537">
      <w:bodyDiv w:val="1"/>
      <w:marLeft w:val="0"/>
      <w:marRight w:val="0"/>
      <w:marTop w:val="0"/>
      <w:marBottom w:val="0"/>
      <w:divBdr>
        <w:top w:val="none" w:sz="0" w:space="0" w:color="auto"/>
        <w:left w:val="none" w:sz="0" w:space="0" w:color="auto"/>
        <w:bottom w:val="none" w:sz="0" w:space="0" w:color="auto"/>
        <w:right w:val="none" w:sz="0" w:space="0" w:color="auto"/>
      </w:divBdr>
    </w:div>
    <w:div w:id="1526823768">
      <w:bodyDiv w:val="1"/>
      <w:marLeft w:val="0"/>
      <w:marRight w:val="0"/>
      <w:marTop w:val="0"/>
      <w:marBottom w:val="0"/>
      <w:divBdr>
        <w:top w:val="none" w:sz="0" w:space="0" w:color="auto"/>
        <w:left w:val="none" w:sz="0" w:space="0" w:color="auto"/>
        <w:bottom w:val="none" w:sz="0" w:space="0" w:color="auto"/>
        <w:right w:val="none" w:sz="0" w:space="0" w:color="auto"/>
      </w:divBdr>
    </w:div>
    <w:div w:id="1567378046">
      <w:bodyDiv w:val="1"/>
      <w:marLeft w:val="0"/>
      <w:marRight w:val="0"/>
      <w:marTop w:val="0"/>
      <w:marBottom w:val="0"/>
      <w:divBdr>
        <w:top w:val="none" w:sz="0" w:space="0" w:color="auto"/>
        <w:left w:val="none" w:sz="0" w:space="0" w:color="auto"/>
        <w:bottom w:val="none" w:sz="0" w:space="0" w:color="auto"/>
        <w:right w:val="none" w:sz="0" w:space="0" w:color="auto"/>
      </w:divBdr>
    </w:div>
    <w:div w:id="1621954093">
      <w:bodyDiv w:val="1"/>
      <w:marLeft w:val="0"/>
      <w:marRight w:val="0"/>
      <w:marTop w:val="0"/>
      <w:marBottom w:val="0"/>
      <w:divBdr>
        <w:top w:val="none" w:sz="0" w:space="0" w:color="auto"/>
        <w:left w:val="none" w:sz="0" w:space="0" w:color="auto"/>
        <w:bottom w:val="none" w:sz="0" w:space="0" w:color="auto"/>
        <w:right w:val="none" w:sz="0" w:space="0" w:color="auto"/>
      </w:divBdr>
    </w:div>
    <w:div w:id="1625769165">
      <w:bodyDiv w:val="1"/>
      <w:marLeft w:val="0"/>
      <w:marRight w:val="0"/>
      <w:marTop w:val="0"/>
      <w:marBottom w:val="0"/>
      <w:divBdr>
        <w:top w:val="none" w:sz="0" w:space="0" w:color="auto"/>
        <w:left w:val="none" w:sz="0" w:space="0" w:color="auto"/>
        <w:bottom w:val="none" w:sz="0" w:space="0" w:color="auto"/>
        <w:right w:val="none" w:sz="0" w:space="0" w:color="auto"/>
      </w:divBdr>
    </w:div>
    <w:div w:id="1672297713">
      <w:bodyDiv w:val="1"/>
      <w:marLeft w:val="0"/>
      <w:marRight w:val="0"/>
      <w:marTop w:val="0"/>
      <w:marBottom w:val="0"/>
      <w:divBdr>
        <w:top w:val="none" w:sz="0" w:space="0" w:color="auto"/>
        <w:left w:val="none" w:sz="0" w:space="0" w:color="auto"/>
        <w:bottom w:val="none" w:sz="0" w:space="0" w:color="auto"/>
        <w:right w:val="none" w:sz="0" w:space="0" w:color="auto"/>
      </w:divBdr>
    </w:div>
    <w:div w:id="1697267469">
      <w:bodyDiv w:val="1"/>
      <w:marLeft w:val="0"/>
      <w:marRight w:val="0"/>
      <w:marTop w:val="0"/>
      <w:marBottom w:val="0"/>
      <w:divBdr>
        <w:top w:val="none" w:sz="0" w:space="0" w:color="auto"/>
        <w:left w:val="none" w:sz="0" w:space="0" w:color="auto"/>
        <w:bottom w:val="none" w:sz="0" w:space="0" w:color="auto"/>
        <w:right w:val="none" w:sz="0" w:space="0" w:color="auto"/>
      </w:divBdr>
    </w:div>
    <w:div w:id="1715109724">
      <w:bodyDiv w:val="1"/>
      <w:marLeft w:val="0"/>
      <w:marRight w:val="0"/>
      <w:marTop w:val="0"/>
      <w:marBottom w:val="0"/>
      <w:divBdr>
        <w:top w:val="none" w:sz="0" w:space="0" w:color="auto"/>
        <w:left w:val="none" w:sz="0" w:space="0" w:color="auto"/>
        <w:bottom w:val="none" w:sz="0" w:space="0" w:color="auto"/>
        <w:right w:val="none" w:sz="0" w:space="0" w:color="auto"/>
      </w:divBdr>
    </w:div>
    <w:div w:id="1758942959">
      <w:bodyDiv w:val="1"/>
      <w:marLeft w:val="0"/>
      <w:marRight w:val="0"/>
      <w:marTop w:val="0"/>
      <w:marBottom w:val="0"/>
      <w:divBdr>
        <w:top w:val="none" w:sz="0" w:space="0" w:color="auto"/>
        <w:left w:val="none" w:sz="0" w:space="0" w:color="auto"/>
        <w:bottom w:val="none" w:sz="0" w:space="0" w:color="auto"/>
        <w:right w:val="none" w:sz="0" w:space="0" w:color="auto"/>
      </w:divBdr>
    </w:div>
    <w:div w:id="1800687253">
      <w:bodyDiv w:val="1"/>
      <w:marLeft w:val="0"/>
      <w:marRight w:val="0"/>
      <w:marTop w:val="0"/>
      <w:marBottom w:val="0"/>
      <w:divBdr>
        <w:top w:val="none" w:sz="0" w:space="0" w:color="auto"/>
        <w:left w:val="none" w:sz="0" w:space="0" w:color="auto"/>
        <w:bottom w:val="none" w:sz="0" w:space="0" w:color="auto"/>
        <w:right w:val="none" w:sz="0" w:space="0" w:color="auto"/>
      </w:divBdr>
    </w:div>
    <w:div w:id="1832601617">
      <w:bodyDiv w:val="1"/>
      <w:marLeft w:val="0"/>
      <w:marRight w:val="0"/>
      <w:marTop w:val="0"/>
      <w:marBottom w:val="0"/>
      <w:divBdr>
        <w:top w:val="none" w:sz="0" w:space="0" w:color="auto"/>
        <w:left w:val="none" w:sz="0" w:space="0" w:color="auto"/>
        <w:bottom w:val="none" w:sz="0" w:space="0" w:color="auto"/>
        <w:right w:val="none" w:sz="0" w:space="0" w:color="auto"/>
      </w:divBdr>
    </w:div>
    <w:div w:id="1866868510">
      <w:bodyDiv w:val="1"/>
      <w:marLeft w:val="0"/>
      <w:marRight w:val="0"/>
      <w:marTop w:val="0"/>
      <w:marBottom w:val="0"/>
      <w:divBdr>
        <w:top w:val="none" w:sz="0" w:space="0" w:color="auto"/>
        <w:left w:val="none" w:sz="0" w:space="0" w:color="auto"/>
        <w:bottom w:val="none" w:sz="0" w:space="0" w:color="auto"/>
        <w:right w:val="none" w:sz="0" w:space="0" w:color="auto"/>
      </w:divBdr>
    </w:div>
    <w:div w:id="197240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hart" Target="charts/chart2.xml"/><Relationship Id="rId39" Type="http://schemas.openxmlformats.org/officeDocument/2006/relationships/chart" Target="charts/chart10.xml"/><Relationship Id="rId21" Type="http://schemas.openxmlformats.org/officeDocument/2006/relationships/image" Target="media/image15.png"/><Relationship Id="rId34" Type="http://schemas.openxmlformats.org/officeDocument/2006/relationships/image" Target="media/image23.jpeg"/><Relationship Id="rId42" Type="http://schemas.openxmlformats.org/officeDocument/2006/relationships/chart" Target="charts/chart12.xml"/><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image" Target="media/image24.jpeg"/><Relationship Id="rId45" Type="http://schemas.openxmlformats.org/officeDocument/2006/relationships/chart" Target="charts/chart15.xm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4.xml"/><Relationship Id="rId44" Type="http://schemas.openxmlformats.org/officeDocument/2006/relationships/chart" Target="charts/chart14.xml"/><Relationship Id="rId52"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hart" Target="charts/chart3.xml"/><Relationship Id="rId30" Type="http://schemas.openxmlformats.org/officeDocument/2006/relationships/image" Target="media/image21.jpeg"/><Relationship Id="rId35" Type="http://schemas.openxmlformats.org/officeDocument/2006/relationships/chart" Target="charts/chart6.xml"/><Relationship Id="rId43" Type="http://schemas.openxmlformats.org/officeDocument/2006/relationships/chart" Target="charts/chart13.xml"/><Relationship Id="rId48" Type="http://schemas.openxmlformats.org/officeDocument/2006/relationships/image" Target="media/image27.jpeg"/><Relationship Id="rId8" Type="http://schemas.openxmlformats.org/officeDocument/2006/relationships/image" Target="media/image2.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image" Target="media/image22.jpeg"/><Relationship Id="rId38" Type="http://schemas.openxmlformats.org/officeDocument/2006/relationships/chart" Target="charts/chart9.xml"/><Relationship Id="rId46" Type="http://schemas.openxmlformats.org/officeDocument/2006/relationships/image" Target="media/image25.jpeg"/><Relationship Id="rId20" Type="http://schemas.openxmlformats.org/officeDocument/2006/relationships/image" Target="media/image14.png"/><Relationship Id="rId41" Type="http://schemas.openxmlformats.org/officeDocument/2006/relationships/chart" Target="charts/chart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chart" Target="charts/chart7.xml"/><Relationship Id="rId49"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1047;&#1072;&#1097;&#1080;&#1090;&#1072;/New%20Microsoft%20Excel%20Workshee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pmicloud-my.sharepoint.com/personal/balzhanu_pmintl_net/Documents/Documents/&#1057;&#1077;&#1083;&#1092;/S%20E%20L%20F/Phd/DISER/Papers/&#1051;&#1080;&#1089;&#1090;%20Microsoft%20Exc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Fold increase</c:v>
                </c:pt>
              </c:strCache>
            </c:strRef>
          </c:tx>
          <c:spPr>
            <a:solidFill>
              <a:schemeClr val="accent5">
                <a:lumMod val="75000"/>
              </a:schemeClr>
            </a:solidFill>
            <a:ln>
              <a:noFill/>
            </a:ln>
            <a:effectLst/>
          </c:spPr>
          <c:invertIfNegative val="0"/>
          <c:errBars>
            <c:errBarType val="both"/>
            <c:errValType val="percentage"/>
            <c:noEndCap val="0"/>
            <c:val val="10"/>
            <c:spPr>
              <a:noFill/>
              <a:ln w="19050">
                <a:solidFill>
                  <a:schemeClr val="accent2"/>
                </a:solidFill>
                <a:round/>
              </a:ln>
              <a:effectLst/>
            </c:spPr>
          </c:errBars>
          <c:cat>
            <c:strRef>
              <c:f>Sheet1!$A$4:$A$7</c:f>
              <c:strCache>
                <c:ptCount val="4"/>
                <c:pt idx="0">
                  <c:v>Day 0</c:v>
                </c:pt>
                <c:pt idx="1">
                  <c:v>Day 1</c:v>
                </c:pt>
                <c:pt idx="2">
                  <c:v>Day 2</c:v>
                </c:pt>
                <c:pt idx="3">
                  <c:v>Day 3</c:v>
                </c:pt>
              </c:strCache>
            </c:strRef>
          </c:cat>
          <c:val>
            <c:numRef>
              <c:f>Sheet1!$B$4:$B$7</c:f>
              <c:numCache>
                <c:formatCode>General</c:formatCode>
                <c:ptCount val="4"/>
                <c:pt idx="0">
                  <c:v>0</c:v>
                </c:pt>
                <c:pt idx="1">
                  <c:v>50</c:v>
                </c:pt>
                <c:pt idx="2">
                  <c:v>240</c:v>
                </c:pt>
                <c:pt idx="3">
                  <c:v>850</c:v>
                </c:pt>
              </c:numCache>
            </c:numRef>
          </c:val>
          <c:extLst>
            <c:ext xmlns:c16="http://schemas.microsoft.com/office/drawing/2014/chart" uri="{C3380CC4-5D6E-409C-BE32-E72D297353CC}">
              <c16:uniqueId val="{00000000-CA9D-4D68-B58A-3205FFB93D7F}"/>
            </c:ext>
          </c:extLst>
        </c:ser>
        <c:dLbls>
          <c:showLegendKey val="0"/>
          <c:showVal val="0"/>
          <c:showCatName val="0"/>
          <c:showSerName val="0"/>
          <c:showPercent val="0"/>
          <c:showBubbleSize val="0"/>
        </c:dLbls>
        <c:gapWidth val="100"/>
        <c:overlap val="-24"/>
        <c:axId val="2077366383"/>
        <c:axId val="329052031"/>
      </c:barChart>
      <c:catAx>
        <c:axId val="20773663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ID4096"/>
          </a:p>
        </c:txPr>
        <c:crossAx val="329052031"/>
        <c:crosses val="autoZero"/>
        <c:auto val="1"/>
        <c:lblAlgn val="ctr"/>
        <c:lblOffset val="100"/>
        <c:noMultiLvlLbl val="0"/>
      </c:catAx>
      <c:valAx>
        <c:axId val="32905203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t>Expression fold change </a:t>
                </a:r>
                <a:endParaRPr lang="ru-RU" sz="900"/>
              </a:p>
            </c:rich>
          </c:tx>
          <c:layout>
            <c:manualLayout>
              <c:xMode val="edge"/>
              <c:yMode val="edge"/>
              <c:x val="9.755782480314959E-3"/>
              <c:y val="0.1648662794701682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ID4096"/>
          </a:p>
        </c:txPr>
        <c:crossAx val="2077366383"/>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ID4096"/>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errBars>
            <c:errBarType val="both"/>
            <c:errValType val="percentage"/>
            <c:noEndCap val="0"/>
            <c:val val="25"/>
            <c:spPr>
              <a:noFill/>
              <a:ln w="12700" cap="flat" cmpd="sng" algn="ctr">
                <a:solidFill>
                  <a:schemeClr val="accent5">
                    <a:lumMod val="40000"/>
                    <a:lumOff val="60000"/>
                  </a:schemeClr>
                </a:solidFill>
                <a:round/>
              </a:ln>
              <a:effectLst/>
            </c:spPr>
          </c:errBars>
          <c:cat>
            <c:strRef>
              <c:f>Sheet1!$J$44:$J$48</c:f>
              <c:strCache>
                <c:ptCount val="5"/>
                <c:pt idx="0">
                  <c:v>Day 0</c:v>
                </c:pt>
                <c:pt idx="1">
                  <c:v>Day 3</c:v>
                </c:pt>
                <c:pt idx="2">
                  <c:v>Day 6</c:v>
                </c:pt>
                <c:pt idx="3">
                  <c:v>Day 9</c:v>
                </c:pt>
                <c:pt idx="4">
                  <c:v>Day 12</c:v>
                </c:pt>
              </c:strCache>
            </c:strRef>
          </c:cat>
          <c:val>
            <c:numRef>
              <c:f>Sheet1!$K$44:$K$48</c:f>
              <c:numCache>
                <c:formatCode>General</c:formatCode>
                <c:ptCount val="5"/>
                <c:pt idx="0">
                  <c:v>3.7641959128948934</c:v>
                </c:pt>
                <c:pt idx="1">
                  <c:v>10.883413860715951</c:v>
                </c:pt>
                <c:pt idx="2">
                  <c:v>18.895771952035513</c:v>
                </c:pt>
                <c:pt idx="3">
                  <c:v>24.710494682831506</c:v>
                </c:pt>
                <c:pt idx="4">
                  <c:v>38.89760368566234</c:v>
                </c:pt>
              </c:numCache>
            </c:numRef>
          </c:val>
          <c:extLst>
            <c:ext xmlns:c16="http://schemas.microsoft.com/office/drawing/2014/chart" uri="{C3380CC4-5D6E-409C-BE32-E72D297353CC}">
              <c16:uniqueId val="{00000000-9732-4693-A12A-CCD9AF9B3891}"/>
            </c:ext>
          </c:extLst>
        </c:ser>
        <c:dLbls>
          <c:showLegendKey val="0"/>
          <c:showVal val="0"/>
          <c:showCatName val="0"/>
          <c:showSerName val="0"/>
          <c:showPercent val="0"/>
          <c:showBubbleSize val="0"/>
        </c:dLbls>
        <c:gapWidth val="219"/>
        <c:overlap val="-27"/>
        <c:axId val="303298927"/>
        <c:axId val="303292271"/>
      </c:barChart>
      <c:catAx>
        <c:axId val="30329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03292271"/>
        <c:crossesAt val="3.1250000000000007E-2"/>
        <c:auto val="1"/>
        <c:lblAlgn val="ctr"/>
        <c:lblOffset val="100"/>
        <c:noMultiLvlLbl val="0"/>
      </c:catAx>
      <c:valAx>
        <c:axId val="303292271"/>
        <c:scaling>
          <c:logBase val="2"/>
          <c:orientation val="minMax"/>
          <c:max val="512"/>
          <c:min val="3.125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 scale)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03298927"/>
        <c:crosses val="autoZero"/>
        <c:crossBetween val="between"/>
        <c:majorUnit val="16"/>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FFFF"/>
            </a:solidFill>
            <a:ln>
              <a:noFill/>
            </a:ln>
            <a:effectLst/>
          </c:spPr>
          <c:invertIfNegative val="0"/>
          <c:errBars>
            <c:errBarType val="both"/>
            <c:errValType val="stdErr"/>
            <c:noEndCap val="0"/>
            <c:spPr>
              <a:noFill/>
              <a:ln w="12700" cap="flat" cmpd="sng" algn="ctr">
                <a:solidFill>
                  <a:schemeClr val="tx1">
                    <a:lumMod val="65000"/>
                    <a:lumOff val="35000"/>
                  </a:schemeClr>
                </a:solidFill>
                <a:round/>
              </a:ln>
              <a:effectLst/>
            </c:spPr>
          </c:errBars>
          <c:cat>
            <c:strRef>
              <c:f>Sheet1!$A$56:$A$60</c:f>
              <c:strCache>
                <c:ptCount val="5"/>
                <c:pt idx="0">
                  <c:v>Day 0</c:v>
                </c:pt>
                <c:pt idx="1">
                  <c:v>Day 3</c:v>
                </c:pt>
                <c:pt idx="2">
                  <c:v>Day 6</c:v>
                </c:pt>
                <c:pt idx="3">
                  <c:v>Day 9</c:v>
                </c:pt>
                <c:pt idx="4">
                  <c:v>Day 12</c:v>
                </c:pt>
              </c:strCache>
            </c:strRef>
          </c:cat>
          <c:val>
            <c:numRef>
              <c:f>Sheet1!$B$56:$B$60</c:f>
              <c:numCache>
                <c:formatCode>General</c:formatCode>
                <c:ptCount val="5"/>
                <c:pt idx="0">
                  <c:v>18.953192631407052</c:v>
                </c:pt>
                <c:pt idx="1">
                  <c:v>28.487668466376618</c:v>
                </c:pt>
                <c:pt idx="2">
                  <c:v>48.093234003275583</c:v>
                </c:pt>
                <c:pt idx="3">
                  <c:v>56.201105553458106</c:v>
                </c:pt>
                <c:pt idx="4">
                  <c:v>79.595328574870962</c:v>
                </c:pt>
              </c:numCache>
            </c:numRef>
          </c:val>
          <c:extLst>
            <c:ext xmlns:c16="http://schemas.microsoft.com/office/drawing/2014/chart" uri="{C3380CC4-5D6E-409C-BE32-E72D297353CC}">
              <c16:uniqueId val="{00000000-734B-4B39-8163-871987C9EBE7}"/>
            </c:ext>
          </c:extLst>
        </c:ser>
        <c:dLbls>
          <c:showLegendKey val="0"/>
          <c:showVal val="0"/>
          <c:showCatName val="0"/>
          <c:showSerName val="0"/>
          <c:showPercent val="0"/>
          <c:showBubbleSize val="0"/>
        </c:dLbls>
        <c:gapWidth val="219"/>
        <c:overlap val="-27"/>
        <c:axId val="384120143"/>
        <c:axId val="384133871"/>
      </c:barChart>
      <c:catAx>
        <c:axId val="38412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384133871"/>
        <c:crossesAt val="6.2500000000000014E-2"/>
        <c:auto val="1"/>
        <c:lblAlgn val="ctr"/>
        <c:lblOffset val="100"/>
        <c:noMultiLvlLbl val="0"/>
      </c:catAx>
      <c:valAx>
        <c:axId val="384133871"/>
        <c:scaling>
          <c:logBase val="2"/>
          <c:orientation val="minMax"/>
          <c:max val="512"/>
          <c:min val="6.250000000000001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a:t>
                </a:r>
                <a:r>
                  <a:rPr lang="en-US" sz="1000" b="1" baseline="0"/>
                  <a:t> scale)</a:t>
                </a:r>
                <a:endParaRPr lang="ru-RU"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ID4096"/>
          </a:p>
        </c:txPr>
        <c:crossAx val="384120143"/>
        <c:crosses val="autoZero"/>
        <c:crossBetween val="between"/>
        <c:majorUnit val="16"/>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LID4096"/>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errBars>
            <c:errBarType val="both"/>
            <c:errValType val="stdErr"/>
            <c:noEndCap val="0"/>
            <c:spPr>
              <a:noFill/>
              <a:ln w="12700" cap="flat" cmpd="sng" algn="ctr">
                <a:solidFill>
                  <a:schemeClr val="accent1">
                    <a:lumMod val="60000"/>
                    <a:lumOff val="40000"/>
                  </a:schemeClr>
                </a:solidFill>
                <a:round/>
              </a:ln>
              <a:effectLst/>
            </c:spPr>
          </c:errBars>
          <c:cat>
            <c:strRef>
              <c:f>Sheet1!$H$56:$H$60</c:f>
              <c:strCache>
                <c:ptCount val="5"/>
                <c:pt idx="0">
                  <c:v>Day 0</c:v>
                </c:pt>
                <c:pt idx="1">
                  <c:v>Day 3</c:v>
                </c:pt>
                <c:pt idx="2">
                  <c:v>Day 6</c:v>
                </c:pt>
                <c:pt idx="3">
                  <c:v>Day 9</c:v>
                </c:pt>
                <c:pt idx="4">
                  <c:v>Day 12</c:v>
                </c:pt>
              </c:strCache>
            </c:strRef>
          </c:cat>
          <c:val>
            <c:numRef>
              <c:f>Sheet1!$I$56:$I$60</c:f>
              <c:numCache>
                <c:formatCode>General</c:formatCode>
                <c:ptCount val="5"/>
                <c:pt idx="0">
                  <c:v>4.9664740972811954</c:v>
                </c:pt>
                <c:pt idx="1">
                  <c:v>34.411200013275568</c:v>
                </c:pt>
                <c:pt idx="2">
                  <c:v>51.965665297626856</c:v>
                </c:pt>
                <c:pt idx="3">
                  <c:v>103.39070766367237</c:v>
                </c:pt>
                <c:pt idx="4">
                  <c:v>146.13804661220496</c:v>
                </c:pt>
              </c:numCache>
            </c:numRef>
          </c:val>
          <c:extLst>
            <c:ext xmlns:c16="http://schemas.microsoft.com/office/drawing/2014/chart" uri="{C3380CC4-5D6E-409C-BE32-E72D297353CC}">
              <c16:uniqueId val="{00000000-5FE5-4BA3-9F9B-75CE8FD02B2D}"/>
            </c:ext>
          </c:extLst>
        </c:ser>
        <c:dLbls>
          <c:showLegendKey val="0"/>
          <c:showVal val="0"/>
          <c:showCatName val="0"/>
          <c:showSerName val="0"/>
          <c:showPercent val="0"/>
          <c:showBubbleSize val="0"/>
        </c:dLbls>
        <c:gapWidth val="219"/>
        <c:overlap val="-27"/>
        <c:axId val="698335279"/>
        <c:axId val="698331119"/>
      </c:barChart>
      <c:catAx>
        <c:axId val="69833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698331119"/>
        <c:crossesAt val="3.1250000000000007E-2"/>
        <c:auto val="1"/>
        <c:lblAlgn val="ctr"/>
        <c:lblOffset val="100"/>
        <c:noMultiLvlLbl val="0"/>
      </c:catAx>
      <c:valAx>
        <c:axId val="698331119"/>
        <c:scaling>
          <c:logBase val="2"/>
          <c:orientation val="minMax"/>
          <c:max val="1024"/>
          <c:min val="3.125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 scale)</a:t>
                </a:r>
              </a:p>
            </c:rich>
          </c:tx>
          <c:layout>
            <c:manualLayout>
              <c:xMode val="edge"/>
              <c:yMode val="edge"/>
              <c:x val="4.5641259698767686E-2"/>
              <c:y val="8.505274525490856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ID4096"/>
          </a:p>
        </c:txPr>
        <c:crossAx val="698335279"/>
        <c:crosses val="autoZero"/>
        <c:crossBetween val="between"/>
        <c:majorUnit val="3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276EF"/>
            </a:solidFill>
            <a:ln>
              <a:noFill/>
            </a:ln>
            <a:effectLst/>
          </c:spPr>
          <c:invertIfNegative val="0"/>
          <c:errBars>
            <c:errBarType val="both"/>
            <c:errValType val="percentage"/>
            <c:noEndCap val="0"/>
            <c:val val="21"/>
            <c:spPr>
              <a:noFill/>
              <a:ln w="15875" cap="flat" cmpd="sng" algn="ctr">
                <a:solidFill>
                  <a:schemeClr val="accent5"/>
                </a:solidFill>
                <a:round/>
              </a:ln>
              <a:effectLst/>
            </c:spPr>
          </c:errBars>
          <c:cat>
            <c:strRef>
              <c:f>Sheet1!$O$56:$O$60</c:f>
              <c:strCache>
                <c:ptCount val="5"/>
                <c:pt idx="0">
                  <c:v>Day 0</c:v>
                </c:pt>
                <c:pt idx="1">
                  <c:v>Day 3</c:v>
                </c:pt>
                <c:pt idx="2">
                  <c:v>Day 6</c:v>
                </c:pt>
                <c:pt idx="3">
                  <c:v>Day 9</c:v>
                </c:pt>
                <c:pt idx="4">
                  <c:v>Day 12</c:v>
                </c:pt>
              </c:strCache>
            </c:strRef>
          </c:cat>
          <c:val>
            <c:numRef>
              <c:f>Sheet1!$P$56:$P$60</c:f>
              <c:numCache>
                <c:formatCode>General</c:formatCode>
                <c:ptCount val="5"/>
                <c:pt idx="0">
                  <c:v>1.1740108408594605</c:v>
                </c:pt>
                <c:pt idx="1">
                  <c:v>2.080657663345225</c:v>
                </c:pt>
                <c:pt idx="2">
                  <c:v>18.17438933019578</c:v>
                </c:pt>
                <c:pt idx="3">
                  <c:v>25.874151642100717</c:v>
                </c:pt>
                <c:pt idx="4">
                  <c:v>32.619540060973826</c:v>
                </c:pt>
              </c:numCache>
            </c:numRef>
          </c:val>
          <c:extLst>
            <c:ext xmlns:c16="http://schemas.microsoft.com/office/drawing/2014/chart" uri="{C3380CC4-5D6E-409C-BE32-E72D297353CC}">
              <c16:uniqueId val="{00000000-61DF-4DD5-9823-3691DA6BD521}"/>
            </c:ext>
          </c:extLst>
        </c:ser>
        <c:dLbls>
          <c:showLegendKey val="0"/>
          <c:showVal val="0"/>
          <c:showCatName val="0"/>
          <c:showSerName val="0"/>
          <c:showPercent val="0"/>
          <c:showBubbleSize val="0"/>
        </c:dLbls>
        <c:gapWidth val="219"/>
        <c:overlap val="-27"/>
        <c:axId val="818829103"/>
        <c:axId val="818832847"/>
      </c:barChart>
      <c:catAx>
        <c:axId val="81882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818832847"/>
        <c:crossesAt val="3.1250000000000007E-2"/>
        <c:auto val="1"/>
        <c:lblAlgn val="ctr"/>
        <c:lblOffset val="100"/>
        <c:noMultiLvlLbl val="0"/>
      </c:catAx>
      <c:valAx>
        <c:axId val="818832847"/>
        <c:scaling>
          <c:logBase val="10"/>
          <c:orientation val="minMax"/>
          <c:max val="256"/>
          <c:min val="3.125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 scale)</a:t>
                </a:r>
                <a:endParaRPr lang="ru-RU"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ID4096"/>
          </a:p>
        </c:txPr>
        <c:crossAx val="818829103"/>
        <c:crosses val="autoZero"/>
        <c:crossBetween val="between"/>
        <c:majorUnit val="16"/>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Sheet1!$B$64</c:f>
              <c:strCache>
                <c:ptCount val="1"/>
                <c:pt idx="0">
                  <c:v>Fold increase</c:v>
                </c:pt>
              </c:strCache>
            </c:strRef>
          </c:tx>
          <c:spPr>
            <a:solidFill>
              <a:srgbClr val="00B0F0"/>
            </a:solidFill>
            <a:ln>
              <a:noFill/>
            </a:ln>
            <a:effectLst/>
          </c:spPr>
          <c:invertIfNegative val="0"/>
          <c:errBars>
            <c:errBarType val="both"/>
            <c:errValType val="percentage"/>
            <c:noEndCap val="0"/>
            <c:val val="25"/>
            <c:spPr>
              <a:noFill/>
              <a:ln w="12700" cap="flat" cmpd="sng" algn="ctr">
                <a:solidFill>
                  <a:schemeClr val="tx1">
                    <a:lumMod val="65000"/>
                    <a:lumOff val="35000"/>
                  </a:schemeClr>
                </a:solidFill>
                <a:round/>
              </a:ln>
              <a:effectLst/>
            </c:spPr>
          </c:errBars>
          <c:cat>
            <c:strRef>
              <c:f>Sheet1!$A$65:$A$67</c:f>
              <c:strCache>
                <c:ptCount val="3"/>
                <c:pt idx="0">
                  <c:v>Day 0</c:v>
                </c:pt>
                <c:pt idx="1">
                  <c:v>Day 6</c:v>
                </c:pt>
                <c:pt idx="2">
                  <c:v>Day 12</c:v>
                </c:pt>
              </c:strCache>
            </c:strRef>
          </c:cat>
          <c:val>
            <c:numRef>
              <c:f>Sheet1!$B$65:$B$67</c:f>
              <c:numCache>
                <c:formatCode>General</c:formatCode>
                <c:ptCount val="3"/>
                <c:pt idx="0">
                  <c:v>27.056363012805733</c:v>
                </c:pt>
                <c:pt idx="1">
                  <c:v>19.068450288685376</c:v>
                </c:pt>
                <c:pt idx="2">
                  <c:v>13.864616603756748</c:v>
                </c:pt>
              </c:numCache>
            </c:numRef>
          </c:val>
          <c:extLst>
            <c:ext xmlns:c16="http://schemas.microsoft.com/office/drawing/2014/chart" uri="{C3380CC4-5D6E-409C-BE32-E72D297353CC}">
              <c16:uniqueId val="{00000000-4C2F-4451-9978-60A53E1E6992}"/>
            </c:ext>
          </c:extLst>
        </c:ser>
        <c:dLbls>
          <c:showLegendKey val="0"/>
          <c:showVal val="0"/>
          <c:showCatName val="0"/>
          <c:showSerName val="0"/>
          <c:showPercent val="0"/>
          <c:showBubbleSize val="0"/>
        </c:dLbls>
        <c:gapWidth val="219"/>
        <c:overlap val="-27"/>
        <c:axId val="792946608"/>
        <c:axId val="792953264"/>
      </c:barChart>
      <c:catAx>
        <c:axId val="79294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792953264"/>
        <c:crossesAt val="3.1250000000000007E-2"/>
        <c:auto val="1"/>
        <c:lblAlgn val="ctr"/>
        <c:lblOffset val="100"/>
        <c:noMultiLvlLbl val="0"/>
      </c:catAx>
      <c:valAx>
        <c:axId val="792953264"/>
        <c:scaling>
          <c:logBase val="2"/>
          <c:orientation val="minMax"/>
          <c:max val="128"/>
          <c:min val="0.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 scale)</a:t>
                </a:r>
              </a:p>
            </c:rich>
          </c:tx>
          <c:layout>
            <c:manualLayout>
              <c:xMode val="edge"/>
              <c:yMode val="edge"/>
              <c:x val="3.4919249236141425E-2"/>
              <c:y val="9.94177580216684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792946608"/>
        <c:crosses val="autoZero"/>
        <c:crossBetween val="between"/>
        <c:majorUnit val="8"/>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Sheet1!$I$64</c:f>
              <c:strCache>
                <c:ptCount val="1"/>
                <c:pt idx="0">
                  <c:v>Fold increase</c:v>
                </c:pt>
              </c:strCache>
            </c:strRef>
          </c:tx>
          <c:spPr>
            <a:solidFill>
              <a:schemeClr val="accent4"/>
            </a:solidFill>
            <a:ln>
              <a:noFill/>
            </a:ln>
            <a:effectLst/>
          </c:spPr>
          <c:invertIfNegative val="0"/>
          <c:errBars>
            <c:errBarType val="both"/>
            <c:errValType val="percentage"/>
            <c:noEndCap val="0"/>
            <c:val val="20"/>
            <c:spPr>
              <a:noFill/>
              <a:ln w="12700" cap="flat" cmpd="sng" algn="ctr">
                <a:solidFill>
                  <a:srgbClr val="0070C0"/>
                </a:solidFill>
                <a:round/>
              </a:ln>
              <a:effectLst/>
            </c:spPr>
          </c:errBars>
          <c:cat>
            <c:strRef>
              <c:f>Sheet1!$H$65:$H$67</c:f>
              <c:strCache>
                <c:ptCount val="3"/>
                <c:pt idx="0">
                  <c:v>Day 0</c:v>
                </c:pt>
                <c:pt idx="1">
                  <c:v>Day 6</c:v>
                </c:pt>
                <c:pt idx="2">
                  <c:v>Day 12</c:v>
                </c:pt>
              </c:strCache>
            </c:strRef>
          </c:cat>
          <c:val>
            <c:numRef>
              <c:f>Sheet1!$I$65:$I$67</c:f>
              <c:numCache>
                <c:formatCode>General</c:formatCode>
                <c:ptCount val="3"/>
                <c:pt idx="0">
                  <c:v>35.637208449906467</c:v>
                </c:pt>
                <c:pt idx="1">
                  <c:v>23.966666327247943</c:v>
                </c:pt>
                <c:pt idx="2">
                  <c:v>17.814482330904266</c:v>
                </c:pt>
              </c:numCache>
            </c:numRef>
          </c:val>
          <c:extLst>
            <c:ext xmlns:c16="http://schemas.microsoft.com/office/drawing/2014/chart" uri="{C3380CC4-5D6E-409C-BE32-E72D297353CC}">
              <c16:uniqueId val="{00000000-8175-4823-A4F0-93CB756B0C19}"/>
            </c:ext>
          </c:extLst>
        </c:ser>
        <c:dLbls>
          <c:showLegendKey val="0"/>
          <c:showVal val="0"/>
          <c:showCatName val="0"/>
          <c:showSerName val="0"/>
          <c:showPercent val="0"/>
          <c:showBubbleSize val="0"/>
        </c:dLbls>
        <c:gapWidth val="219"/>
        <c:overlap val="-27"/>
        <c:axId val="827646304"/>
        <c:axId val="827629664"/>
      </c:barChart>
      <c:catAx>
        <c:axId val="82764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827629664"/>
        <c:crossesAt val="0.25"/>
        <c:auto val="1"/>
        <c:lblAlgn val="ctr"/>
        <c:lblOffset val="100"/>
        <c:noMultiLvlLbl val="0"/>
      </c:catAx>
      <c:valAx>
        <c:axId val="827629664"/>
        <c:scaling>
          <c:logBase val="2"/>
          <c:orientation val="minMax"/>
          <c:max val="128"/>
          <c:min val="0.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000" b="1"/>
                  <a:t>Fold expression (Log2 scale)</a:t>
                </a:r>
              </a:p>
            </c:rich>
          </c:tx>
          <c:layout>
            <c:manualLayout>
              <c:xMode val="edge"/>
              <c:yMode val="edge"/>
              <c:x val="3.8436899423446511E-2"/>
              <c:y val="9.334426880211185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ID4096"/>
          </a:p>
        </c:txPr>
        <c:crossAx val="827646304"/>
        <c:crosses val="autoZero"/>
        <c:crossBetween val="between"/>
        <c:majorUnit val="8"/>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Sheet1!$B$14</c:f>
              <c:strCache>
                <c:ptCount val="1"/>
                <c:pt idx="0">
                  <c:v>5 mM</c:v>
                </c:pt>
              </c:strCache>
            </c:strRef>
          </c:tx>
          <c:spPr>
            <a:solidFill>
              <a:schemeClr val="accent6">
                <a:lumMod val="60000"/>
                <a:lumOff val="40000"/>
              </a:schemeClr>
            </a:solidFill>
            <a:ln>
              <a:noFill/>
            </a:ln>
            <a:effectLst/>
            <a:sp3d/>
          </c:spPr>
          <c:invertIfNegative val="0"/>
          <c:cat>
            <c:strRef>
              <c:f>Sheet1!$C$13:$F$13</c:f>
              <c:strCache>
                <c:ptCount val="4"/>
                <c:pt idx="0">
                  <c:v>Control H1 </c:v>
                </c:pt>
                <c:pt idx="1">
                  <c:v>Natural H1</c:v>
                </c:pt>
                <c:pt idx="2">
                  <c:v>CRISPR-edited H1</c:v>
                </c:pt>
                <c:pt idx="3">
                  <c:v>Human islets</c:v>
                </c:pt>
              </c:strCache>
            </c:strRef>
          </c:cat>
          <c:val>
            <c:numRef>
              <c:f>Sheet1!$C$14:$F$14</c:f>
              <c:numCache>
                <c:formatCode>General</c:formatCode>
                <c:ptCount val="4"/>
                <c:pt idx="0">
                  <c:v>0</c:v>
                </c:pt>
                <c:pt idx="1">
                  <c:v>2</c:v>
                </c:pt>
                <c:pt idx="2">
                  <c:v>2</c:v>
                </c:pt>
                <c:pt idx="3">
                  <c:v>8</c:v>
                </c:pt>
              </c:numCache>
            </c:numRef>
          </c:val>
          <c:extLst>
            <c:ext xmlns:c16="http://schemas.microsoft.com/office/drawing/2014/chart" uri="{C3380CC4-5D6E-409C-BE32-E72D297353CC}">
              <c16:uniqueId val="{00000000-95F0-441E-849C-6598F3F02FE9}"/>
            </c:ext>
          </c:extLst>
        </c:ser>
        <c:ser>
          <c:idx val="1"/>
          <c:order val="1"/>
          <c:tx>
            <c:strRef>
              <c:f>Sheet1!$B$15</c:f>
              <c:strCache>
                <c:ptCount val="1"/>
                <c:pt idx="0">
                  <c:v>15 mM</c:v>
                </c:pt>
              </c:strCache>
            </c:strRef>
          </c:tx>
          <c:spPr>
            <a:solidFill>
              <a:srgbClr val="E95567"/>
            </a:solidFill>
            <a:ln>
              <a:noFill/>
            </a:ln>
            <a:effectLst/>
            <a:sp3d/>
          </c:spPr>
          <c:invertIfNegative val="0"/>
          <c:cat>
            <c:strRef>
              <c:f>Sheet1!$C$13:$F$13</c:f>
              <c:strCache>
                <c:ptCount val="4"/>
                <c:pt idx="0">
                  <c:v>Control H1 </c:v>
                </c:pt>
                <c:pt idx="1">
                  <c:v>Natural H1</c:v>
                </c:pt>
                <c:pt idx="2">
                  <c:v>CRISPR-edited H1</c:v>
                </c:pt>
                <c:pt idx="3">
                  <c:v>Human islets</c:v>
                </c:pt>
              </c:strCache>
            </c:strRef>
          </c:cat>
          <c:val>
            <c:numRef>
              <c:f>Sheet1!$C$15:$F$15</c:f>
              <c:numCache>
                <c:formatCode>General</c:formatCode>
                <c:ptCount val="4"/>
                <c:pt idx="0">
                  <c:v>0</c:v>
                </c:pt>
                <c:pt idx="1">
                  <c:v>6</c:v>
                </c:pt>
                <c:pt idx="2">
                  <c:v>9</c:v>
                </c:pt>
                <c:pt idx="3">
                  <c:v>63</c:v>
                </c:pt>
              </c:numCache>
            </c:numRef>
          </c:val>
          <c:extLst>
            <c:ext xmlns:c16="http://schemas.microsoft.com/office/drawing/2014/chart" uri="{C3380CC4-5D6E-409C-BE32-E72D297353CC}">
              <c16:uniqueId val="{00000001-95F0-441E-849C-6598F3F02FE9}"/>
            </c:ext>
          </c:extLst>
        </c:ser>
        <c:ser>
          <c:idx val="2"/>
          <c:order val="2"/>
          <c:tx>
            <c:strRef>
              <c:f>Sheet1!$B$16</c:f>
              <c:strCache>
                <c:ptCount val="1"/>
                <c:pt idx="0">
                  <c:v>25 mM</c:v>
                </c:pt>
              </c:strCache>
            </c:strRef>
          </c:tx>
          <c:spPr>
            <a:solidFill>
              <a:schemeClr val="accent1"/>
            </a:solidFill>
            <a:ln>
              <a:noFill/>
            </a:ln>
            <a:effectLst/>
            <a:sp3d/>
          </c:spPr>
          <c:invertIfNegative val="0"/>
          <c:cat>
            <c:strRef>
              <c:f>Sheet1!$C$13:$F$13</c:f>
              <c:strCache>
                <c:ptCount val="4"/>
                <c:pt idx="0">
                  <c:v>Control H1 </c:v>
                </c:pt>
                <c:pt idx="1">
                  <c:v>Natural H1</c:v>
                </c:pt>
                <c:pt idx="2">
                  <c:v>CRISPR-edited H1</c:v>
                </c:pt>
                <c:pt idx="3">
                  <c:v>Human islets</c:v>
                </c:pt>
              </c:strCache>
            </c:strRef>
          </c:cat>
          <c:val>
            <c:numRef>
              <c:f>Sheet1!$C$16:$F$16</c:f>
              <c:numCache>
                <c:formatCode>General</c:formatCode>
                <c:ptCount val="4"/>
                <c:pt idx="0">
                  <c:v>0</c:v>
                </c:pt>
                <c:pt idx="1">
                  <c:v>11</c:v>
                </c:pt>
                <c:pt idx="2">
                  <c:v>18</c:v>
                </c:pt>
                <c:pt idx="3">
                  <c:v>96</c:v>
                </c:pt>
              </c:numCache>
            </c:numRef>
          </c:val>
          <c:extLst>
            <c:ext xmlns:c16="http://schemas.microsoft.com/office/drawing/2014/chart" uri="{C3380CC4-5D6E-409C-BE32-E72D297353CC}">
              <c16:uniqueId val="{00000002-95F0-441E-849C-6598F3F02FE9}"/>
            </c:ext>
          </c:extLst>
        </c:ser>
        <c:dLbls>
          <c:showLegendKey val="0"/>
          <c:showVal val="0"/>
          <c:showCatName val="0"/>
          <c:showSerName val="0"/>
          <c:showPercent val="0"/>
          <c:showBubbleSize val="0"/>
        </c:dLbls>
        <c:gapWidth val="186"/>
        <c:gapDepth val="153"/>
        <c:shape val="box"/>
        <c:axId val="334203088"/>
        <c:axId val="334200688"/>
        <c:axId val="0"/>
      </c:bar3DChart>
      <c:catAx>
        <c:axId val="334203088"/>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b="1">
                    <a:latin typeface="Times New Roman" panose="02020603050405020304" pitchFamily="18" charset="0"/>
                    <a:cs typeface="Times New Roman" panose="02020603050405020304" pitchFamily="18" charset="0"/>
                  </a:rPr>
                  <a:t>Glucose:</a:t>
                </a:r>
              </a:p>
            </c:rich>
          </c:tx>
          <c:layout>
            <c:manualLayout>
              <c:xMode val="edge"/>
              <c:yMode val="edge"/>
              <c:x val="0.24122833955571504"/>
              <c:y val="0.9171801904432567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crossAx val="334200688"/>
        <c:crosses val="autoZero"/>
        <c:auto val="1"/>
        <c:lblAlgn val="ctr"/>
        <c:lblOffset val="100"/>
        <c:noMultiLvlLbl val="0"/>
      </c:catAx>
      <c:valAx>
        <c:axId val="33420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r>
                  <a:rPr lang="en-US" sz="1200" b="1">
                    <a:solidFill>
                      <a:sysClr val="windowText" lastClr="000000"/>
                    </a:solidFill>
                    <a:latin typeface="+mn-lt"/>
                    <a:cs typeface="Times New Roman" panose="02020603050405020304" pitchFamily="18" charset="0"/>
                  </a:rPr>
                  <a:t>Insulin, ng/mL</a:t>
                </a:r>
              </a:p>
            </c:rich>
          </c:tx>
          <c:layout>
            <c:manualLayout>
              <c:xMode val="edge"/>
              <c:yMode val="edge"/>
              <c:x val="3.6053805774278212E-2"/>
              <c:y val="0.2816553659959171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33420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c:f>
              <c:strCache>
                <c:ptCount val="1"/>
                <c:pt idx="0">
                  <c:v>Fold increase</c:v>
                </c:pt>
              </c:strCache>
            </c:strRef>
          </c:tx>
          <c:spPr>
            <a:solidFill>
              <a:schemeClr val="accent1">
                <a:lumMod val="60000"/>
                <a:lumOff val="40000"/>
              </a:schemeClr>
            </a:solidFill>
            <a:ln>
              <a:noFill/>
            </a:ln>
            <a:effectLst/>
          </c:spPr>
          <c:invertIfNegative val="0"/>
          <c:errBars>
            <c:errBarType val="both"/>
            <c:errValType val="percentage"/>
            <c:noEndCap val="0"/>
            <c:val val="5"/>
            <c:spPr>
              <a:noFill/>
              <a:ln w="15875">
                <a:solidFill>
                  <a:schemeClr val="tx2">
                    <a:lumMod val="75000"/>
                    <a:lumOff val="25000"/>
                  </a:schemeClr>
                </a:solidFill>
                <a:round/>
              </a:ln>
              <a:effectLst/>
            </c:spPr>
          </c:errBars>
          <c:cat>
            <c:strRef>
              <c:f>Sheet1!$I$4:$I$7</c:f>
              <c:strCache>
                <c:ptCount val="4"/>
                <c:pt idx="0">
                  <c:v>Day 0</c:v>
                </c:pt>
                <c:pt idx="1">
                  <c:v>Day 1</c:v>
                </c:pt>
                <c:pt idx="2">
                  <c:v>Day 2</c:v>
                </c:pt>
                <c:pt idx="3">
                  <c:v>Day 3</c:v>
                </c:pt>
              </c:strCache>
            </c:strRef>
          </c:cat>
          <c:val>
            <c:numRef>
              <c:f>Sheet1!$J$4:$J$7</c:f>
              <c:numCache>
                <c:formatCode>General</c:formatCode>
                <c:ptCount val="4"/>
                <c:pt idx="0">
                  <c:v>15</c:v>
                </c:pt>
                <c:pt idx="1">
                  <c:v>313</c:v>
                </c:pt>
                <c:pt idx="2">
                  <c:v>465</c:v>
                </c:pt>
                <c:pt idx="3">
                  <c:v>640</c:v>
                </c:pt>
              </c:numCache>
            </c:numRef>
          </c:val>
          <c:extLst>
            <c:ext xmlns:c16="http://schemas.microsoft.com/office/drawing/2014/chart" uri="{C3380CC4-5D6E-409C-BE32-E72D297353CC}">
              <c16:uniqueId val="{00000000-A681-4F72-AC06-C4798C37E165}"/>
            </c:ext>
          </c:extLst>
        </c:ser>
        <c:dLbls>
          <c:showLegendKey val="0"/>
          <c:showVal val="0"/>
          <c:showCatName val="0"/>
          <c:showSerName val="0"/>
          <c:showPercent val="0"/>
          <c:showBubbleSize val="0"/>
        </c:dLbls>
        <c:gapWidth val="100"/>
        <c:overlap val="-24"/>
        <c:axId val="1979082783"/>
        <c:axId val="1979087359"/>
      </c:barChart>
      <c:catAx>
        <c:axId val="19790827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ID4096"/>
          </a:p>
        </c:txPr>
        <c:crossAx val="1979087359"/>
        <c:crosses val="autoZero"/>
        <c:auto val="1"/>
        <c:lblAlgn val="ctr"/>
        <c:lblOffset val="100"/>
        <c:noMultiLvlLbl val="0"/>
      </c:catAx>
      <c:valAx>
        <c:axId val="1979087359"/>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t>Expression fold change </a:t>
                </a:r>
                <a:endParaRPr lang="ru-RU" sz="900"/>
              </a:p>
            </c:rich>
          </c:tx>
          <c:layout>
            <c:manualLayout>
              <c:xMode val="edge"/>
              <c:yMode val="edge"/>
              <c:x val="1.5754233950374164E-2"/>
              <c:y val="0.2162490056124002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ID4096"/>
          </a:p>
        </c:txPr>
        <c:crossAx val="1979082783"/>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Sheet1!$B$12</c:f>
              <c:strCache>
                <c:ptCount val="1"/>
                <c:pt idx="0">
                  <c:v>Fold increase</c:v>
                </c:pt>
              </c:strCache>
            </c:strRef>
          </c:tx>
          <c:spPr>
            <a:solidFill>
              <a:schemeClr val="accent5">
                <a:lumMod val="75000"/>
              </a:schemeClr>
            </a:solidFill>
            <a:ln>
              <a:noFill/>
            </a:ln>
            <a:effectLst/>
          </c:spPr>
          <c:invertIfNegative val="0"/>
          <c:errBars>
            <c:errBarType val="both"/>
            <c:errValType val="percentage"/>
            <c:noEndCap val="0"/>
            <c:val val="5"/>
            <c:spPr>
              <a:noFill/>
              <a:ln w="19050">
                <a:solidFill>
                  <a:schemeClr val="accent2"/>
                </a:solidFill>
                <a:round/>
              </a:ln>
              <a:effectLst/>
            </c:spPr>
          </c:errBars>
          <c:cat>
            <c:strRef>
              <c:f>Sheet1!$A$13:$A$15</c:f>
              <c:strCache>
                <c:ptCount val="3"/>
                <c:pt idx="0">
                  <c:v>Day 0</c:v>
                </c:pt>
                <c:pt idx="1">
                  <c:v>Day 1</c:v>
                </c:pt>
                <c:pt idx="2">
                  <c:v>Day 2</c:v>
                </c:pt>
              </c:strCache>
            </c:strRef>
          </c:cat>
          <c:val>
            <c:numRef>
              <c:f>Sheet1!$B$13:$B$15</c:f>
              <c:numCache>
                <c:formatCode>General</c:formatCode>
                <c:ptCount val="3"/>
                <c:pt idx="0">
                  <c:v>836</c:v>
                </c:pt>
                <c:pt idx="1">
                  <c:v>1025</c:v>
                </c:pt>
                <c:pt idx="2">
                  <c:v>1560</c:v>
                </c:pt>
              </c:numCache>
            </c:numRef>
          </c:val>
          <c:extLst>
            <c:ext xmlns:c16="http://schemas.microsoft.com/office/drawing/2014/chart" uri="{C3380CC4-5D6E-409C-BE32-E72D297353CC}">
              <c16:uniqueId val="{00000000-94CA-4DAA-B863-1BE8D3F577A9}"/>
            </c:ext>
          </c:extLst>
        </c:ser>
        <c:dLbls>
          <c:showLegendKey val="0"/>
          <c:showVal val="0"/>
          <c:showCatName val="0"/>
          <c:showSerName val="0"/>
          <c:showPercent val="0"/>
          <c:showBubbleSize val="0"/>
        </c:dLbls>
        <c:gapWidth val="100"/>
        <c:overlap val="-24"/>
        <c:axId val="337181119"/>
        <c:axId val="337181535"/>
      </c:barChart>
      <c:catAx>
        <c:axId val="33718111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ID4096"/>
          </a:p>
        </c:txPr>
        <c:crossAx val="337181535"/>
        <c:crosses val="autoZero"/>
        <c:auto val="1"/>
        <c:lblAlgn val="ctr"/>
        <c:lblOffset val="100"/>
        <c:noMultiLvlLbl val="0"/>
      </c:catAx>
      <c:valAx>
        <c:axId val="33718153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a:t>Fold change in expression</a:t>
                </a:r>
                <a:endParaRPr lang="ru-RU" sz="900"/>
              </a:p>
            </c:rich>
          </c:tx>
          <c:layout>
            <c:manualLayout>
              <c:xMode val="edge"/>
              <c:yMode val="edge"/>
              <c:x val="3.089122235539931E-2"/>
              <c:y val="0.1399935564519246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LID4096"/>
          </a:p>
        </c:txPr>
        <c:crossAx val="337181119"/>
        <c:crosses val="autoZero"/>
        <c:crossBetween val="between"/>
        <c:majorUnit val="40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ID4096"/>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errBars>
            <c:errBarType val="both"/>
            <c:errValType val="percentage"/>
            <c:noEndCap val="0"/>
            <c:val val="15"/>
            <c:spPr>
              <a:noFill/>
              <a:ln w="19050">
                <a:solidFill>
                  <a:schemeClr val="tx2">
                    <a:lumMod val="75000"/>
                    <a:lumOff val="25000"/>
                  </a:schemeClr>
                </a:solidFill>
                <a:round/>
              </a:ln>
              <a:effectLst/>
            </c:spPr>
          </c:errBars>
          <c:cat>
            <c:strRef>
              <c:f>Sheet1!$A$23:$A$26</c:f>
              <c:strCache>
                <c:ptCount val="4"/>
                <c:pt idx="0">
                  <c:v>Day 0</c:v>
                </c:pt>
                <c:pt idx="1">
                  <c:v>Day 1</c:v>
                </c:pt>
                <c:pt idx="2">
                  <c:v>Day 2</c:v>
                </c:pt>
                <c:pt idx="3">
                  <c:v>Day 3</c:v>
                </c:pt>
              </c:strCache>
            </c:strRef>
          </c:cat>
          <c:val>
            <c:numRef>
              <c:f>Sheet1!$B$23:$B$26</c:f>
              <c:numCache>
                <c:formatCode>General</c:formatCode>
                <c:ptCount val="4"/>
                <c:pt idx="0">
                  <c:v>2.1223414075261195</c:v>
                </c:pt>
                <c:pt idx="1">
                  <c:v>28.487668466376618</c:v>
                </c:pt>
                <c:pt idx="2">
                  <c:v>36.49481108064203</c:v>
                </c:pt>
                <c:pt idx="3">
                  <c:v>73.486516822489051</c:v>
                </c:pt>
              </c:numCache>
            </c:numRef>
          </c:val>
          <c:extLst>
            <c:ext xmlns:c16="http://schemas.microsoft.com/office/drawing/2014/chart" uri="{C3380CC4-5D6E-409C-BE32-E72D297353CC}">
              <c16:uniqueId val="{00000000-31F7-4DAC-939F-E673F551D442}"/>
            </c:ext>
          </c:extLst>
        </c:ser>
        <c:dLbls>
          <c:showLegendKey val="0"/>
          <c:showVal val="0"/>
          <c:showCatName val="0"/>
          <c:showSerName val="0"/>
          <c:showPercent val="0"/>
          <c:showBubbleSize val="0"/>
        </c:dLbls>
        <c:gapWidth val="100"/>
        <c:overlap val="-24"/>
        <c:axId val="665853487"/>
        <c:axId val="665844335"/>
      </c:barChart>
      <c:catAx>
        <c:axId val="6658534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ID4096"/>
          </a:p>
        </c:txPr>
        <c:crossAx val="665844335"/>
        <c:crossesAt val="3.1250000000000007E-2"/>
        <c:auto val="1"/>
        <c:lblAlgn val="ctr"/>
        <c:lblOffset val="100"/>
        <c:noMultiLvlLbl val="0"/>
      </c:catAx>
      <c:valAx>
        <c:axId val="665844335"/>
        <c:scaling>
          <c:logBase val="2"/>
          <c:orientation val="minMax"/>
          <c:max val="512"/>
          <c:min val="3.1250000000000007E-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n-US" sz="1000"/>
                  <a:t>Fold expression</a:t>
                </a:r>
                <a:r>
                  <a:rPr lang="en-US" sz="1000" baseline="0"/>
                  <a:t>                         (Log2) scale</a:t>
                </a:r>
                <a:r>
                  <a:rPr lang="en-US" sz="1000"/>
                  <a:t> </a:t>
                </a:r>
                <a:endParaRPr lang="ru-RU" sz="1000"/>
              </a:p>
            </c:rich>
          </c:tx>
          <c:layout>
            <c:manualLayout>
              <c:xMode val="edge"/>
              <c:yMode val="edge"/>
              <c:x val="7.2380952380952379E-2"/>
              <c:y val="0.2384970299765160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ID4096"/>
          </a:p>
        </c:txPr>
        <c:crossAx val="665853487"/>
        <c:crosses val="autoZero"/>
        <c:crossBetween val="between"/>
        <c:majorUnit val="16"/>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ID4096"/>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9954CC"/>
            </a:solidFill>
            <a:ln>
              <a:noFill/>
            </a:ln>
            <a:effectLst/>
          </c:spPr>
          <c:invertIfNegative val="0"/>
          <c:errBars>
            <c:errBarType val="both"/>
            <c:errValType val="percentage"/>
            <c:noEndCap val="0"/>
            <c:val val="20"/>
            <c:spPr>
              <a:noFill/>
              <a:ln w="19050" cap="flat" cmpd="sng" algn="ctr">
                <a:solidFill>
                  <a:schemeClr val="accent1"/>
                </a:solidFill>
                <a:round/>
              </a:ln>
              <a:effectLst/>
            </c:spPr>
          </c:errBars>
          <c:cat>
            <c:strRef>
              <c:f>Sheet1!$I$23:$I$26</c:f>
              <c:strCache>
                <c:ptCount val="4"/>
                <c:pt idx="0">
                  <c:v>Day 0</c:v>
                </c:pt>
                <c:pt idx="1">
                  <c:v>Day 1</c:v>
                </c:pt>
                <c:pt idx="2">
                  <c:v>Day 2</c:v>
                </c:pt>
                <c:pt idx="3">
                  <c:v>Day 3</c:v>
                </c:pt>
              </c:strCache>
            </c:strRef>
          </c:cat>
          <c:val>
            <c:numRef>
              <c:f>Sheet1!$J$23:$J$26</c:f>
              <c:numCache>
                <c:formatCode>General</c:formatCode>
                <c:ptCount val="4"/>
                <c:pt idx="0">
                  <c:v>0.83430670296290788</c:v>
                </c:pt>
                <c:pt idx="1">
                  <c:v>16.547180728335963</c:v>
                </c:pt>
                <c:pt idx="2">
                  <c:v>32.967152119694518</c:v>
                </c:pt>
                <c:pt idx="3">
                  <c:v>59.768177678432302</c:v>
                </c:pt>
              </c:numCache>
            </c:numRef>
          </c:val>
          <c:extLst>
            <c:ext xmlns:c16="http://schemas.microsoft.com/office/drawing/2014/chart" uri="{C3380CC4-5D6E-409C-BE32-E72D297353CC}">
              <c16:uniqueId val="{00000000-E74E-45E4-8EFD-13565B7E045B}"/>
            </c:ext>
          </c:extLst>
        </c:ser>
        <c:dLbls>
          <c:showLegendKey val="0"/>
          <c:showVal val="0"/>
          <c:showCatName val="0"/>
          <c:showSerName val="0"/>
          <c:showPercent val="0"/>
          <c:showBubbleSize val="0"/>
        </c:dLbls>
        <c:gapWidth val="219"/>
        <c:overlap val="-27"/>
        <c:axId val="690485023"/>
        <c:axId val="690486687"/>
      </c:barChart>
      <c:catAx>
        <c:axId val="69048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90486687"/>
        <c:crossesAt val="3.1250000000000007E-2"/>
        <c:auto val="1"/>
        <c:lblAlgn val="ctr"/>
        <c:lblOffset val="100"/>
        <c:noMultiLvlLbl val="0"/>
      </c:catAx>
      <c:valAx>
        <c:axId val="690486687"/>
        <c:scaling>
          <c:logBase val="2"/>
          <c:orientation val="minMax"/>
          <c:max val="512"/>
          <c:min val="3.1250000000000007E-2"/>
        </c:scaling>
        <c:delete val="0"/>
        <c:axPos val="l"/>
        <c:majorGridlines>
          <c:spPr>
            <a:ln w="158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a:t>
                </a:r>
                <a:r>
                  <a:rPr lang="en-US" sz="1000" b="1" baseline="0"/>
                  <a:t> scale)</a:t>
                </a:r>
                <a:endParaRPr lang="ru-RU"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90485023"/>
        <c:crosses val="autoZero"/>
        <c:crossBetween val="between"/>
        <c:majorUnit val="16"/>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Sheet1!$B$32</c:f>
              <c:strCache>
                <c:ptCount val="1"/>
                <c:pt idx="0">
                  <c:v>Fold increase</c:v>
                </c:pt>
              </c:strCache>
            </c:strRef>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F4CB-4E24-B677-5F8C6D7FDCA0}"/>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F4CB-4E24-B677-5F8C6D7FDCA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F4CB-4E24-B677-5F8C6D7FDCA0}"/>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F4CB-4E24-B677-5F8C6D7FDCA0}"/>
              </c:ext>
            </c:extLst>
          </c:dPt>
          <c:errBars>
            <c:errBarType val="both"/>
            <c:errValType val="percentage"/>
            <c:noEndCap val="0"/>
            <c:val val="20"/>
            <c:spPr>
              <a:noFill/>
              <a:ln w="15875" cap="flat" cmpd="sng" algn="ctr">
                <a:solidFill>
                  <a:schemeClr val="bg2">
                    <a:lumMod val="50000"/>
                  </a:schemeClr>
                </a:solidFill>
                <a:round/>
              </a:ln>
              <a:effectLst/>
            </c:spPr>
          </c:errBars>
          <c:cat>
            <c:strRef>
              <c:f>Sheet1!$A$33:$A$36</c:f>
              <c:strCache>
                <c:ptCount val="4"/>
                <c:pt idx="0">
                  <c:v>Day 0</c:v>
                </c:pt>
                <c:pt idx="1">
                  <c:v>Day 1</c:v>
                </c:pt>
                <c:pt idx="2">
                  <c:v>Day 2</c:v>
                </c:pt>
                <c:pt idx="3">
                  <c:v>Day 3</c:v>
                </c:pt>
              </c:strCache>
            </c:strRef>
          </c:cat>
          <c:val>
            <c:numRef>
              <c:f>Sheet1!$B$33:$B$36</c:f>
              <c:numCache>
                <c:formatCode>General</c:formatCode>
                <c:ptCount val="4"/>
                <c:pt idx="0">
                  <c:v>0.33769967609862506</c:v>
                </c:pt>
                <c:pt idx="1">
                  <c:v>31.679877820834975</c:v>
                </c:pt>
                <c:pt idx="2">
                  <c:v>46.48272007312508</c:v>
                </c:pt>
                <c:pt idx="3">
                  <c:v>54.254089641987846</c:v>
                </c:pt>
              </c:numCache>
            </c:numRef>
          </c:val>
          <c:extLst>
            <c:ext xmlns:c16="http://schemas.microsoft.com/office/drawing/2014/chart" uri="{C3380CC4-5D6E-409C-BE32-E72D297353CC}">
              <c16:uniqueId val="{00000008-F4CB-4E24-B677-5F8C6D7FDCA0}"/>
            </c:ext>
          </c:extLst>
        </c:ser>
        <c:dLbls>
          <c:showLegendKey val="0"/>
          <c:showVal val="0"/>
          <c:showCatName val="0"/>
          <c:showSerName val="0"/>
          <c:showPercent val="0"/>
          <c:showBubbleSize val="0"/>
        </c:dLbls>
        <c:gapWidth val="219"/>
        <c:overlap val="-27"/>
        <c:axId val="601635519"/>
        <c:axId val="601629695"/>
      </c:barChart>
      <c:catAx>
        <c:axId val="60163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01629695"/>
        <c:crossesAt val="3.1250000000000007E-2"/>
        <c:auto val="1"/>
        <c:lblAlgn val="ctr"/>
        <c:lblOffset val="100"/>
        <c:noMultiLvlLbl val="0"/>
      </c:catAx>
      <c:valAx>
        <c:axId val="601629695"/>
        <c:scaling>
          <c:logBase val="2"/>
          <c:orientation val="minMax"/>
          <c:max val="1024"/>
          <c:min val="3.125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1000" b="1"/>
                  <a:t>Fold expression               (Log2 scale)</a:t>
                </a:r>
                <a:endParaRPr lang="ru-RU" sz="1000" b="1"/>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01635519"/>
        <c:crosses val="autoZero"/>
        <c:crossBetween val="between"/>
        <c:majorUnit val="8"/>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lumMod val="60000"/>
                <a:lumOff val="40000"/>
              </a:schemeClr>
            </a:solidFill>
            <a:ln>
              <a:noFill/>
            </a:ln>
            <a:effectLst/>
          </c:spPr>
          <c:invertIfNegative val="0"/>
          <c:errBars>
            <c:errBarType val="both"/>
            <c:errValType val="stdErr"/>
            <c:noEndCap val="0"/>
            <c:spPr>
              <a:noFill/>
              <a:ln w="12700" cap="flat" cmpd="sng" algn="ctr">
                <a:solidFill>
                  <a:schemeClr val="tx1">
                    <a:lumMod val="65000"/>
                    <a:lumOff val="35000"/>
                  </a:schemeClr>
                </a:solidFill>
                <a:round/>
              </a:ln>
              <a:effectLst/>
            </c:spPr>
          </c:errBars>
          <c:cat>
            <c:strRef>
              <c:f>Sheet1!$O$33:$O$36</c:f>
              <c:strCache>
                <c:ptCount val="4"/>
                <c:pt idx="0">
                  <c:v>Day 0</c:v>
                </c:pt>
                <c:pt idx="1">
                  <c:v>Day 1</c:v>
                </c:pt>
                <c:pt idx="2">
                  <c:v>Day 2</c:v>
                </c:pt>
                <c:pt idx="3">
                  <c:v>Day 3</c:v>
                </c:pt>
              </c:strCache>
            </c:strRef>
          </c:cat>
          <c:val>
            <c:numRef>
              <c:f>Sheet1!$P$33:$P$36</c:f>
              <c:numCache>
                <c:formatCode>General</c:formatCode>
                <c:ptCount val="4"/>
                <c:pt idx="0">
                  <c:v>3.5790663889729877</c:v>
                </c:pt>
                <c:pt idx="1">
                  <c:v>18.989602386766183</c:v>
                </c:pt>
                <c:pt idx="2">
                  <c:v>51.235264136101812</c:v>
                </c:pt>
                <c:pt idx="3">
                  <c:v>76.350796269895241</c:v>
                </c:pt>
              </c:numCache>
            </c:numRef>
          </c:val>
          <c:extLst>
            <c:ext xmlns:c16="http://schemas.microsoft.com/office/drawing/2014/chart" uri="{C3380CC4-5D6E-409C-BE32-E72D297353CC}">
              <c16:uniqueId val="{00000000-F3C1-432A-A532-5D44AA3C2C26}"/>
            </c:ext>
          </c:extLst>
        </c:ser>
        <c:dLbls>
          <c:showLegendKey val="0"/>
          <c:showVal val="0"/>
          <c:showCatName val="0"/>
          <c:showSerName val="0"/>
          <c:showPercent val="0"/>
          <c:showBubbleSize val="0"/>
        </c:dLbls>
        <c:gapWidth val="219"/>
        <c:overlap val="-27"/>
        <c:axId val="628302287"/>
        <c:axId val="628282319"/>
      </c:barChart>
      <c:catAx>
        <c:axId val="6283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28282319"/>
        <c:crossesAt val="3.1250000000000007E-2"/>
        <c:auto val="1"/>
        <c:lblAlgn val="ctr"/>
        <c:lblOffset val="100"/>
        <c:noMultiLvlLbl val="0"/>
      </c:catAx>
      <c:valAx>
        <c:axId val="628282319"/>
        <c:scaling>
          <c:logBase val="2"/>
          <c:orientation val="minMax"/>
          <c:max val="1024"/>
          <c:min val="3.125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1000" b="1"/>
                  <a:t>Fold expression                 </a:t>
                </a:r>
                <a:r>
                  <a:rPr lang="en-US" sz="1000" b="1" baseline="0"/>
                  <a:t> (Log 2 scale)</a:t>
                </a:r>
                <a:endParaRPr lang="ru-RU" sz="1000" b="1"/>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28302287"/>
        <c:crosses val="autoZero"/>
        <c:crossBetween val="between"/>
        <c:majorUnit val="8"/>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Sheet1!$I$32</c:f>
              <c:strCache>
                <c:ptCount val="1"/>
                <c:pt idx="0">
                  <c:v>Fold increase</c:v>
                </c:pt>
              </c:strCache>
            </c:strRef>
          </c:tx>
          <c:spPr>
            <a:solidFill>
              <a:srgbClr val="7030A0"/>
            </a:solidFill>
            <a:ln>
              <a:noFill/>
            </a:ln>
            <a:effectLst/>
          </c:spPr>
          <c:invertIfNegative val="0"/>
          <c:errBars>
            <c:errBarType val="both"/>
            <c:errValType val="stdErr"/>
            <c:noEndCap val="0"/>
            <c:spPr>
              <a:noFill/>
              <a:ln w="15875" cap="flat" cmpd="sng" algn="ctr">
                <a:solidFill>
                  <a:schemeClr val="accent1">
                    <a:lumMod val="60000"/>
                    <a:lumOff val="40000"/>
                  </a:schemeClr>
                </a:solidFill>
                <a:round/>
              </a:ln>
              <a:effectLst/>
            </c:spPr>
          </c:errBars>
          <c:cat>
            <c:strRef>
              <c:f>Sheet1!$H$33:$H$36</c:f>
              <c:strCache>
                <c:ptCount val="4"/>
                <c:pt idx="0">
                  <c:v>Day 0</c:v>
                </c:pt>
                <c:pt idx="1">
                  <c:v>Day 1</c:v>
                </c:pt>
                <c:pt idx="2">
                  <c:v>Day 2</c:v>
                </c:pt>
                <c:pt idx="3">
                  <c:v>Day 3</c:v>
                </c:pt>
              </c:strCache>
            </c:strRef>
          </c:cat>
          <c:val>
            <c:numRef>
              <c:f>Sheet1!$I$33:$I$36</c:f>
              <c:numCache>
                <c:formatCode>General</c:formatCode>
                <c:ptCount val="4"/>
                <c:pt idx="0">
                  <c:v>4.9664740972811954</c:v>
                </c:pt>
                <c:pt idx="1">
                  <c:v>30.781476574129805</c:v>
                </c:pt>
                <c:pt idx="2">
                  <c:v>35.498169095218429</c:v>
                </c:pt>
                <c:pt idx="3">
                  <c:v>70.171426046419626</c:v>
                </c:pt>
              </c:numCache>
            </c:numRef>
          </c:val>
          <c:extLst>
            <c:ext xmlns:c16="http://schemas.microsoft.com/office/drawing/2014/chart" uri="{C3380CC4-5D6E-409C-BE32-E72D297353CC}">
              <c16:uniqueId val="{00000000-9E37-4B73-BBF4-2FD9B0179B3F}"/>
            </c:ext>
          </c:extLst>
        </c:ser>
        <c:dLbls>
          <c:showLegendKey val="0"/>
          <c:showVal val="0"/>
          <c:showCatName val="0"/>
          <c:showSerName val="0"/>
          <c:showPercent val="0"/>
          <c:showBubbleSize val="0"/>
        </c:dLbls>
        <c:gapWidth val="219"/>
        <c:overlap val="-27"/>
        <c:axId val="629289391"/>
        <c:axId val="629285647"/>
      </c:barChart>
      <c:catAx>
        <c:axId val="629289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29285647"/>
        <c:crossesAt val="3.1250000000000007E-2"/>
        <c:auto val="1"/>
        <c:lblAlgn val="ctr"/>
        <c:lblOffset val="100"/>
        <c:noMultiLvlLbl val="0"/>
      </c:catAx>
      <c:valAx>
        <c:axId val="629285647"/>
        <c:scaling>
          <c:logBase val="2"/>
          <c:orientation val="minMax"/>
          <c:max val="1024"/>
          <c:min val="3.125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1000" b="1"/>
                  <a:t>Fold expression                 (Log2 scale)</a:t>
                </a:r>
                <a:endParaRPr lang="ru-RU" sz="1000" b="1"/>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29289391"/>
        <c:crosses val="autoZero"/>
        <c:crossBetween val="between"/>
        <c:majorUnit val="8"/>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FFFF"/>
            </a:solidFill>
            <a:ln>
              <a:noFill/>
            </a:ln>
            <a:effectLst/>
          </c:spPr>
          <c:invertIfNegative val="0"/>
          <c:errBars>
            <c:errBarType val="both"/>
            <c:errValType val="stdErr"/>
            <c:noEndCap val="0"/>
            <c:spPr>
              <a:noFill/>
              <a:ln w="12700" cap="flat" cmpd="sng" algn="ctr">
                <a:solidFill>
                  <a:schemeClr val="bg2">
                    <a:lumMod val="75000"/>
                  </a:schemeClr>
                </a:solidFill>
                <a:round/>
              </a:ln>
              <a:effectLst/>
            </c:spPr>
          </c:errBars>
          <c:cat>
            <c:strRef>
              <c:f>Sheet1!$A$44:$A$48</c:f>
              <c:strCache>
                <c:ptCount val="5"/>
                <c:pt idx="0">
                  <c:v>Day 0</c:v>
                </c:pt>
                <c:pt idx="1">
                  <c:v>Day 3</c:v>
                </c:pt>
                <c:pt idx="2">
                  <c:v>Day 6</c:v>
                </c:pt>
                <c:pt idx="3">
                  <c:v>Day 9</c:v>
                </c:pt>
                <c:pt idx="4">
                  <c:v>Day 12</c:v>
                </c:pt>
              </c:strCache>
            </c:strRef>
          </c:cat>
          <c:val>
            <c:numRef>
              <c:f>Sheet1!$B$44:$B$48</c:f>
              <c:numCache>
                <c:formatCode>General</c:formatCode>
                <c:ptCount val="5"/>
                <c:pt idx="0">
                  <c:v>0.91613406598402203</c:v>
                </c:pt>
                <c:pt idx="1">
                  <c:v>6.6533006221645268</c:v>
                </c:pt>
                <c:pt idx="2">
                  <c:v>10.338215978343516</c:v>
                </c:pt>
                <c:pt idx="3">
                  <c:v>17.682265107059731</c:v>
                </c:pt>
                <c:pt idx="4">
                  <c:v>22.864859418123782</c:v>
                </c:pt>
              </c:numCache>
            </c:numRef>
          </c:val>
          <c:extLst>
            <c:ext xmlns:c16="http://schemas.microsoft.com/office/drawing/2014/chart" uri="{C3380CC4-5D6E-409C-BE32-E72D297353CC}">
              <c16:uniqueId val="{00000000-71EC-46A8-97E0-FAF8412DB92D}"/>
            </c:ext>
          </c:extLst>
        </c:ser>
        <c:dLbls>
          <c:showLegendKey val="0"/>
          <c:showVal val="0"/>
          <c:showCatName val="0"/>
          <c:showSerName val="0"/>
          <c:showPercent val="0"/>
          <c:showBubbleSize val="0"/>
        </c:dLbls>
        <c:gapWidth val="219"/>
        <c:overlap val="-27"/>
        <c:axId val="688273983"/>
        <c:axId val="688276895"/>
      </c:barChart>
      <c:catAx>
        <c:axId val="68827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88276895"/>
        <c:crossesAt val="3.1250000000000007E-2"/>
        <c:auto val="1"/>
        <c:lblAlgn val="ctr"/>
        <c:lblOffset val="100"/>
        <c:noMultiLvlLbl val="0"/>
      </c:catAx>
      <c:valAx>
        <c:axId val="688276895"/>
        <c:scaling>
          <c:logBase val="2"/>
          <c:orientation val="minMax"/>
          <c:max val="512"/>
          <c:min val="6.250000000000001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t>Fold expression                               (Log2 scale)</a:t>
                </a:r>
                <a:endParaRPr lang="ru-RU" sz="1000"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ID4096"/>
          </a:p>
        </c:txPr>
        <c:crossAx val="688273983"/>
        <c:crosses val="autoZero"/>
        <c:crossBetween val="between"/>
        <c:majorUnit val="3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0CB2D392-E7F2-4E4B-8AAD-5DBA605BD450}">
  <ds:schemaRefs>
    <ds:schemaRef ds:uri="http://schemas.openxmlformats.org/officeDocument/2006/bibliography"/>
  </ds:schemaRefs>
</ds:datastoreItem>
</file>

<file path=docMetadata/LabelInfo.xml><?xml version="1.0" encoding="utf-8"?>
<clbl:labelList xmlns:clbl="http://schemas.microsoft.com/office/2020/mipLabelMetadata">
  <clbl:label id="{8b86a65e-3c3a-4406-8ac3-19a6b5cc52bc}" enabled="0" method="" siteId="{8b86a65e-3c3a-4406-8ac3-19a6b5cc52bc}" removed="1"/>
</clbl:labelList>
</file>

<file path=docProps/app.xml><?xml version="1.0" encoding="utf-8"?>
<Properties xmlns="http://schemas.openxmlformats.org/officeDocument/2006/extended-properties" xmlns:vt="http://schemas.openxmlformats.org/officeDocument/2006/docPropsVTypes">
  <Template>Normal</Template>
  <TotalTime>17532</TotalTime>
  <Pages>89</Pages>
  <Words>32348</Words>
  <Characters>184389</Characters>
  <Application>Microsoft Office Word</Application>
  <DocSecurity>0</DocSecurity>
  <Lines>1536</Lines>
  <Paragraphs>432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Philip Morris International</Company>
  <LinksUpToDate>false</LinksUpToDate>
  <CharactersWithSpaces>216305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Alzhanuly, Bakhytzhan</dc:creator>
  <cp:keywords/>
  <dc:description/>
  <cp:lastModifiedBy>Alzhanuly, Bakhytzhan</cp:lastModifiedBy>
  <cp:revision>1990</cp:revision>
  <cp:lastPrinted>2025-03-03T11:01:00Z</cp:lastPrinted>
  <dcterms:created xsi:type="dcterms:W3CDTF">2024-10-08T22:16:00Z</dcterms:created>
  <dcterms:modified xsi:type="dcterms:W3CDTF">2025-04-22T08:01:00Z</dcterms:modified>
</cp:coreProperties>
</file>