
<file path=[Content_Types].xml><?xml version="1.0" encoding="utf-8"?>
<Types xmlns="http://schemas.openxmlformats.org/package/2006/content-types">
  <Default Extension="emf" ContentType="image/x-emf"/>
  <Default Extension="gif" ContentType="image/gi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9AE3FC" w14:textId="75060E30" w:rsidR="00DC61D8" w:rsidRDefault="00DC61D8"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НАО «</w:t>
      </w:r>
      <w:proofErr w:type="spellStart"/>
      <w:r>
        <w:rPr>
          <w:rFonts w:ascii="Times New Roman" w:hAnsi="Times New Roman" w:cs="Times New Roman"/>
          <w:sz w:val="28"/>
          <w:szCs w:val="28"/>
        </w:rPr>
        <w:t>Торайгыров</w:t>
      </w:r>
      <w:proofErr w:type="spellEnd"/>
      <w:r>
        <w:rPr>
          <w:rFonts w:ascii="Times New Roman" w:hAnsi="Times New Roman" w:cs="Times New Roman"/>
          <w:sz w:val="28"/>
          <w:szCs w:val="28"/>
        </w:rPr>
        <w:t xml:space="preserve"> университет»</w:t>
      </w:r>
    </w:p>
    <w:p w14:paraId="5F292684" w14:textId="77777777" w:rsidR="00DC61D8" w:rsidRDefault="00DC61D8" w:rsidP="00402EDE">
      <w:pPr>
        <w:spacing w:after="0" w:line="240" w:lineRule="auto"/>
        <w:jc w:val="center"/>
        <w:rPr>
          <w:rFonts w:ascii="Times New Roman" w:hAnsi="Times New Roman" w:cs="Times New Roman"/>
          <w:sz w:val="28"/>
          <w:szCs w:val="28"/>
        </w:rPr>
      </w:pPr>
    </w:p>
    <w:p w14:paraId="48B78C57" w14:textId="0FC4F6B2" w:rsidR="00DC61D8" w:rsidRDefault="00DC61D8" w:rsidP="00402EDE">
      <w:pPr>
        <w:spacing w:after="0" w:line="240" w:lineRule="auto"/>
        <w:jc w:val="center"/>
        <w:rPr>
          <w:rFonts w:ascii="Times New Roman" w:hAnsi="Times New Roman" w:cs="Times New Roman"/>
          <w:sz w:val="28"/>
          <w:szCs w:val="28"/>
        </w:rPr>
      </w:pPr>
    </w:p>
    <w:p w14:paraId="1238BAD9" w14:textId="77777777" w:rsidR="00BC4E9E" w:rsidRDefault="00BC4E9E" w:rsidP="00402EDE">
      <w:pPr>
        <w:spacing w:after="0" w:line="240" w:lineRule="auto"/>
        <w:jc w:val="center"/>
        <w:rPr>
          <w:rFonts w:ascii="Times New Roman" w:hAnsi="Times New Roman" w:cs="Times New Roman"/>
          <w:sz w:val="28"/>
          <w:szCs w:val="28"/>
        </w:rPr>
      </w:pPr>
    </w:p>
    <w:p w14:paraId="448FBF25"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УДК 378.2:159.9.07 (043.3</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На правах рукописи</w:t>
      </w:r>
    </w:p>
    <w:p w14:paraId="59A4CA9A" w14:textId="2564C271" w:rsidR="00DC61D8" w:rsidRDefault="00DC61D8" w:rsidP="00402EDE">
      <w:pPr>
        <w:spacing w:after="0" w:line="240" w:lineRule="auto"/>
        <w:rPr>
          <w:rFonts w:ascii="Times New Roman" w:hAnsi="Times New Roman" w:cs="Times New Roman"/>
          <w:sz w:val="28"/>
          <w:szCs w:val="28"/>
        </w:rPr>
      </w:pPr>
    </w:p>
    <w:p w14:paraId="258437F4" w14:textId="5C634961" w:rsidR="00BC4E9E" w:rsidRDefault="00BC4E9E" w:rsidP="00402EDE">
      <w:pPr>
        <w:spacing w:after="0" w:line="240" w:lineRule="auto"/>
        <w:rPr>
          <w:rFonts w:ascii="Times New Roman" w:hAnsi="Times New Roman" w:cs="Times New Roman"/>
          <w:sz w:val="28"/>
          <w:szCs w:val="28"/>
        </w:rPr>
      </w:pPr>
    </w:p>
    <w:p w14:paraId="680301DA" w14:textId="77777777" w:rsidR="00BC4E9E" w:rsidRDefault="00BC4E9E" w:rsidP="00402EDE">
      <w:pPr>
        <w:spacing w:after="0" w:line="240" w:lineRule="auto"/>
        <w:rPr>
          <w:rFonts w:ascii="Times New Roman" w:hAnsi="Times New Roman" w:cs="Times New Roman"/>
          <w:sz w:val="28"/>
          <w:szCs w:val="28"/>
        </w:rPr>
      </w:pPr>
    </w:p>
    <w:p w14:paraId="21FD5FD2" w14:textId="77777777" w:rsidR="00DC61D8" w:rsidRDefault="00DC61D8" w:rsidP="00402EDE">
      <w:pPr>
        <w:spacing w:after="0" w:line="240" w:lineRule="auto"/>
        <w:rPr>
          <w:rFonts w:ascii="Times New Roman" w:hAnsi="Times New Roman" w:cs="Times New Roman"/>
          <w:sz w:val="28"/>
          <w:szCs w:val="28"/>
        </w:rPr>
      </w:pPr>
    </w:p>
    <w:p w14:paraId="1051C805" w14:textId="77777777" w:rsidR="00DC61D8" w:rsidRDefault="00DC61D8" w:rsidP="00402ED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АЛИМОВА ШОЛПАН ЖАНБОЛАТОВНА</w:t>
      </w:r>
    </w:p>
    <w:p w14:paraId="2C731B4B" w14:textId="77777777" w:rsidR="00DC61D8" w:rsidRDefault="00DC61D8" w:rsidP="00402EDE">
      <w:pPr>
        <w:spacing w:after="0" w:line="240" w:lineRule="auto"/>
        <w:jc w:val="center"/>
        <w:rPr>
          <w:rFonts w:ascii="Times New Roman" w:hAnsi="Times New Roman" w:cs="Times New Roman"/>
          <w:b/>
          <w:sz w:val="28"/>
          <w:szCs w:val="28"/>
        </w:rPr>
      </w:pPr>
    </w:p>
    <w:p w14:paraId="56EADDEB" w14:textId="566AEC73" w:rsidR="00DC61D8" w:rsidRDefault="00DC61D8" w:rsidP="00402EDE">
      <w:pPr>
        <w:spacing w:after="0" w:line="240" w:lineRule="auto"/>
        <w:jc w:val="center"/>
        <w:rPr>
          <w:rFonts w:ascii="Times New Roman" w:hAnsi="Times New Roman" w:cs="Times New Roman"/>
          <w:b/>
          <w:sz w:val="28"/>
          <w:szCs w:val="28"/>
        </w:rPr>
      </w:pPr>
    </w:p>
    <w:p w14:paraId="5EFDD2F7" w14:textId="77777777" w:rsidR="00BC4E9E" w:rsidRDefault="00BC4E9E" w:rsidP="00402EDE">
      <w:pPr>
        <w:spacing w:after="0" w:line="240" w:lineRule="auto"/>
        <w:jc w:val="center"/>
        <w:rPr>
          <w:rFonts w:ascii="Times New Roman" w:hAnsi="Times New Roman" w:cs="Times New Roman"/>
          <w:b/>
          <w:sz w:val="28"/>
          <w:szCs w:val="28"/>
        </w:rPr>
      </w:pPr>
    </w:p>
    <w:p w14:paraId="0B5059C4" w14:textId="77777777" w:rsidR="00DC61D8" w:rsidRDefault="00DC61D8" w:rsidP="00402EDE">
      <w:pPr>
        <w:spacing w:after="0" w:line="240" w:lineRule="auto"/>
        <w:jc w:val="center"/>
        <w:rPr>
          <w:rFonts w:ascii="Times New Roman" w:hAnsi="Times New Roman" w:cs="Times New Roman"/>
          <w:b/>
          <w:sz w:val="28"/>
          <w:szCs w:val="28"/>
        </w:rPr>
      </w:pPr>
    </w:p>
    <w:p w14:paraId="24905C11" w14:textId="77777777" w:rsidR="00DC61D8" w:rsidRDefault="00DC61D8" w:rsidP="00402ED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Формирование исследовательской компетентности студентов в процессе психолого-педагогической подготовки</w:t>
      </w:r>
    </w:p>
    <w:p w14:paraId="5128C3ED" w14:textId="77777777" w:rsidR="00DC61D8" w:rsidRDefault="00DC61D8" w:rsidP="00402EDE">
      <w:pPr>
        <w:spacing w:after="0" w:line="240" w:lineRule="auto"/>
        <w:jc w:val="center"/>
        <w:rPr>
          <w:rFonts w:ascii="Times New Roman" w:hAnsi="Times New Roman" w:cs="Times New Roman"/>
          <w:b/>
          <w:sz w:val="28"/>
          <w:szCs w:val="28"/>
        </w:rPr>
      </w:pPr>
    </w:p>
    <w:p w14:paraId="23F14D71" w14:textId="77777777" w:rsidR="00DC61D8" w:rsidRDefault="00DC61D8" w:rsidP="00402EDE">
      <w:pPr>
        <w:spacing w:after="0" w:line="240" w:lineRule="auto"/>
        <w:rPr>
          <w:rFonts w:ascii="Times New Roman" w:hAnsi="Times New Roman" w:cs="Times New Roman"/>
          <w:b/>
          <w:sz w:val="28"/>
          <w:szCs w:val="28"/>
        </w:rPr>
      </w:pPr>
    </w:p>
    <w:p w14:paraId="662D03EB" w14:textId="77777777" w:rsidR="00C96844" w:rsidRDefault="00C96844" w:rsidP="00402EDE">
      <w:pPr>
        <w:spacing w:after="0" w:line="240" w:lineRule="auto"/>
        <w:rPr>
          <w:rFonts w:ascii="Times New Roman" w:hAnsi="Times New Roman" w:cs="Times New Roman"/>
          <w:b/>
          <w:sz w:val="28"/>
          <w:szCs w:val="28"/>
        </w:rPr>
      </w:pPr>
    </w:p>
    <w:p w14:paraId="7B34A291" w14:textId="77777777" w:rsidR="00DC61D8" w:rsidRDefault="00DC61D8"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r>
        <w:rPr>
          <w:rFonts w:ascii="Times New Roman" w:hAnsi="Times New Roman" w:cs="Times New Roman"/>
          <w:sz w:val="28"/>
          <w:szCs w:val="28"/>
          <w:lang w:val="en-US"/>
        </w:rPr>
        <w:t>D</w:t>
      </w:r>
      <w:r>
        <w:rPr>
          <w:rFonts w:ascii="Times New Roman" w:hAnsi="Times New Roman" w:cs="Times New Roman"/>
          <w:sz w:val="28"/>
          <w:szCs w:val="28"/>
        </w:rPr>
        <w:t xml:space="preserve">010300 – Педагогика и психология </w:t>
      </w:r>
    </w:p>
    <w:p w14:paraId="2D4D8F8F" w14:textId="77777777" w:rsidR="00DC61D8" w:rsidRDefault="00DC61D8" w:rsidP="00402EDE">
      <w:pPr>
        <w:spacing w:after="0" w:line="240" w:lineRule="auto"/>
        <w:jc w:val="center"/>
        <w:rPr>
          <w:rFonts w:ascii="Times New Roman" w:hAnsi="Times New Roman" w:cs="Times New Roman"/>
          <w:sz w:val="28"/>
          <w:szCs w:val="28"/>
        </w:rPr>
      </w:pPr>
    </w:p>
    <w:p w14:paraId="13893698" w14:textId="77777777" w:rsidR="00DC61D8" w:rsidRDefault="00DC61D8" w:rsidP="00402EDE">
      <w:pPr>
        <w:spacing w:after="0" w:line="240" w:lineRule="auto"/>
        <w:jc w:val="center"/>
        <w:rPr>
          <w:rFonts w:ascii="Times New Roman" w:hAnsi="Times New Roman" w:cs="Times New Roman"/>
          <w:sz w:val="28"/>
          <w:szCs w:val="28"/>
        </w:rPr>
      </w:pPr>
    </w:p>
    <w:p w14:paraId="1200304D" w14:textId="77777777" w:rsidR="00DC61D8" w:rsidRDefault="00DC61D8" w:rsidP="00402EDE">
      <w:pPr>
        <w:spacing w:after="0" w:line="240" w:lineRule="auto"/>
        <w:jc w:val="center"/>
        <w:rPr>
          <w:rFonts w:ascii="Times New Roman" w:hAnsi="Times New Roman" w:cs="Times New Roman"/>
          <w:sz w:val="28"/>
          <w:szCs w:val="28"/>
        </w:rPr>
      </w:pPr>
    </w:p>
    <w:p w14:paraId="2C49AD9A" w14:textId="77777777" w:rsidR="00DC61D8" w:rsidRDefault="00DC61D8"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Диссертация на соискание степени </w:t>
      </w:r>
    </w:p>
    <w:p w14:paraId="2195A631" w14:textId="77777777" w:rsidR="00DC61D8" w:rsidRPr="000B1CE5" w:rsidRDefault="00DC61D8"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доктора философии </w:t>
      </w:r>
      <w:r w:rsidRPr="000B1CE5">
        <w:rPr>
          <w:rFonts w:ascii="Times New Roman" w:hAnsi="Times New Roman" w:cs="Times New Roman"/>
          <w:sz w:val="28"/>
          <w:szCs w:val="28"/>
        </w:rPr>
        <w:t>(</w:t>
      </w:r>
      <w:r>
        <w:rPr>
          <w:rFonts w:ascii="Times New Roman" w:hAnsi="Times New Roman" w:cs="Times New Roman"/>
          <w:sz w:val="28"/>
          <w:szCs w:val="28"/>
          <w:lang w:val="en-US"/>
        </w:rPr>
        <w:t>PhD</w:t>
      </w:r>
      <w:r w:rsidRPr="000B1CE5">
        <w:rPr>
          <w:rFonts w:ascii="Times New Roman" w:hAnsi="Times New Roman" w:cs="Times New Roman"/>
          <w:sz w:val="28"/>
          <w:szCs w:val="28"/>
        </w:rPr>
        <w:t>)</w:t>
      </w:r>
    </w:p>
    <w:p w14:paraId="051576F4" w14:textId="77777777" w:rsidR="00DC61D8" w:rsidRDefault="00DC61D8" w:rsidP="00402EDE">
      <w:pPr>
        <w:spacing w:after="0" w:line="240" w:lineRule="auto"/>
        <w:jc w:val="center"/>
        <w:rPr>
          <w:rFonts w:ascii="Times New Roman" w:hAnsi="Times New Roman" w:cs="Times New Roman"/>
          <w:sz w:val="28"/>
          <w:szCs w:val="28"/>
        </w:rPr>
      </w:pPr>
    </w:p>
    <w:p w14:paraId="23811741" w14:textId="77777777" w:rsidR="00591981" w:rsidRPr="000B1CE5" w:rsidRDefault="00591981" w:rsidP="00402EDE">
      <w:pPr>
        <w:spacing w:after="0" w:line="240" w:lineRule="auto"/>
        <w:jc w:val="center"/>
        <w:rPr>
          <w:rFonts w:ascii="Times New Roman" w:hAnsi="Times New Roman" w:cs="Times New Roman"/>
          <w:sz w:val="28"/>
          <w:szCs w:val="28"/>
        </w:rPr>
      </w:pPr>
    </w:p>
    <w:p w14:paraId="2A65DD53" w14:textId="77777777" w:rsidR="00DC61D8" w:rsidRPr="000B1CE5" w:rsidRDefault="00DC61D8" w:rsidP="00402EDE">
      <w:pPr>
        <w:spacing w:after="0" w:line="240" w:lineRule="auto"/>
        <w:jc w:val="center"/>
        <w:rPr>
          <w:rFonts w:ascii="Times New Roman" w:hAnsi="Times New Roman" w:cs="Times New Roman"/>
          <w:sz w:val="28"/>
          <w:szCs w:val="28"/>
        </w:rPr>
      </w:pPr>
    </w:p>
    <w:p w14:paraId="20E88249" w14:textId="77777777" w:rsidR="00DC61D8" w:rsidRDefault="00DC61D8" w:rsidP="00402EDE">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Научные консультанты</w:t>
      </w:r>
    </w:p>
    <w:p w14:paraId="12DAE8CA" w14:textId="77777777" w:rsidR="00DC61D8" w:rsidRDefault="00DC61D8" w:rsidP="00402EDE">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кандидат педагогических наук, </w:t>
      </w:r>
    </w:p>
    <w:p w14:paraId="67FC2F2D" w14:textId="77777777" w:rsidR="00C96844" w:rsidRDefault="00DC61D8" w:rsidP="00402EDE">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профессор </w:t>
      </w:r>
    </w:p>
    <w:p w14:paraId="73213EAF" w14:textId="50AAC543" w:rsidR="00DC61D8" w:rsidRDefault="00DC61D8" w:rsidP="00402EDE">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Н.М. Ушакова</w:t>
      </w:r>
    </w:p>
    <w:p w14:paraId="5D6EAD58" w14:textId="77777777" w:rsidR="00DC61D8" w:rsidRPr="00C96844" w:rsidRDefault="00DC61D8" w:rsidP="00402EDE">
      <w:pPr>
        <w:spacing w:after="0" w:line="240" w:lineRule="auto"/>
        <w:jc w:val="right"/>
        <w:rPr>
          <w:rFonts w:ascii="Times New Roman" w:hAnsi="Times New Roman" w:cs="Times New Roman"/>
          <w:strike/>
          <w:sz w:val="16"/>
          <w:szCs w:val="16"/>
        </w:rPr>
      </w:pPr>
    </w:p>
    <w:p w14:paraId="79FCE6DA" w14:textId="77777777" w:rsidR="00DC61D8" w:rsidRDefault="00DC61D8" w:rsidP="00402EDE">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кандидат педагогических наук, </w:t>
      </w:r>
    </w:p>
    <w:p w14:paraId="138D1A1A" w14:textId="77777777" w:rsidR="00C96844" w:rsidRDefault="00DC61D8" w:rsidP="00402EDE">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доцент </w:t>
      </w:r>
    </w:p>
    <w:p w14:paraId="763129E2" w14:textId="272F254C" w:rsidR="00DC61D8" w:rsidRDefault="00DC61D8" w:rsidP="00402EDE">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Е.А. </w:t>
      </w:r>
      <w:proofErr w:type="spellStart"/>
      <w:r>
        <w:rPr>
          <w:rFonts w:ascii="Times New Roman" w:hAnsi="Times New Roman" w:cs="Times New Roman"/>
          <w:sz w:val="28"/>
          <w:szCs w:val="28"/>
        </w:rPr>
        <w:t>Башаркина</w:t>
      </w:r>
      <w:proofErr w:type="spellEnd"/>
      <w:r>
        <w:rPr>
          <w:rFonts w:ascii="Times New Roman" w:hAnsi="Times New Roman" w:cs="Times New Roman"/>
          <w:sz w:val="28"/>
          <w:szCs w:val="28"/>
        </w:rPr>
        <w:t xml:space="preserve"> </w:t>
      </w:r>
    </w:p>
    <w:p w14:paraId="5720CA7F" w14:textId="77777777" w:rsidR="00DC61D8" w:rsidRDefault="00DC61D8" w:rsidP="00402EDE">
      <w:pPr>
        <w:spacing w:after="0" w:line="240" w:lineRule="auto"/>
        <w:jc w:val="right"/>
        <w:rPr>
          <w:rFonts w:ascii="Times New Roman" w:hAnsi="Times New Roman" w:cs="Times New Roman"/>
          <w:sz w:val="28"/>
          <w:szCs w:val="28"/>
        </w:rPr>
      </w:pPr>
    </w:p>
    <w:p w14:paraId="20054CAB" w14:textId="77777777" w:rsidR="00DC61D8" w:rsidRDefault="00DC61D8" w:rsidP="00402EDE">
      <w:pPr>
        <w:spacing w:after="0" w:line="240" w:lineRule="auto"/>
        <w:jc w:val="right"/>
        <w:rPr>
          <w:rFonts w:ascii="Times New Roman" w:hAnsi="Times New Roman" w:cs="Times New Roman"/>
          <w:sz w:val="28"/>
          <w:szCs w:val="28"/>
        </w:rPr>
      </w:pPr>
    </w:p>
    <w:p w14:paraId="065B107F" w14:textId="77777777" w:rsidR="00DC61D8" w:rsidRDefault="00DC61D8" w:rsidP="00402EDE">
      <w:pPr>
        <w:spacing w:after="0" w:line="240" w:lineRule="auto"/>
        <w:jc w:val="right"/>
        <w:rPr>
          <w:rFonts w:ascii="Times New Roman" w:hAnsi="Times New Roman" w:cs="Times New Roman"/>
          <w:sz w:val="28"/>
          <w:szCs w:val="28"/>
        </w:rPr>
      </w:pPr>
    </w:p>
    <w:p w14:paraId="6E94797A" w14:textId="77777777" w:rsidR="00DC61D8" w:rsidRDefault="00DC61D8" w:rsidP="00402EDE">
      <w:pPr>
        <w:spacing w:after="0" w:line="240" w:lineRule="auto"/>
        <w:jc w:val="center"/>
        <w:rPr>
          <w:rFonts w:ascii="Times New Roman" w:hAnsi="Times New Roman" w:cs="Times New Roman"/>
          <w:sz w:val="28"/>
          <w:szCs w:val="28"/>
        </w:rPr>
      </w:pPr>
    </w:p>
    <w:p w14:paraId="0AB539F7" w14:textId="77777777" w:rsidR="00BC4E9E" w:rsidRDefault="00BC4E9E" w:rsidP="00402EDE">
      <w:pPr>
        <w:spacing w:after="0" w:line="240" w:lineRule="auto"/>
        <w:jc w:val="center"/>
        <w:rPr>
          <w:rFonts w:ascii="Times New Roman" w:hAnsi="Times New Roman" w:cs="Times New Roman"/>
          <w:sz w:val="28"/>
          <w:szCs w:val="28"/>
        </w:rPr>
      </w:pPr>
    </w:p>
    <w:p w14:paraId="24492D08" w14:textId="77777777" w:rsidR="00DC61D8" w:rsidRDefault="00DC61D8" w:rsidP="00402EDE">
      <w:pPr>
        <w:spacing w:after="0" w:line="240" w:lineRule="auto"/>
        <w:jc w:val="center"/>
        <w:rPr>
          <w:rFonts w:ascii="Times New Roman" w:hAnsi="Times New Roman" w:cs="Times New Roman"/>
          <w:sz w:val="28"/>
          <w:szCs w:val="28"/>
        </w:rPr>
      </w:pPr>
    </w:p>
    <w:p w14:paraId="26514587" w14:textId="77777777" w:rsidR="00DC61D8" w:rsidRDefault="00DC61D8" w:rsidP="00402EDE">
      <w:pPr>
        <w:spacing w:after="0" w:line="240" w:lineRule="auto"/>
        <w:jc w:val="center"/>
        <w:rPr>
          <w:rFonts w:ascii="Times New Roman" w:hAnsi="Times New Roman" w:cs="Times New Roman"/>
          <w:sz w:val="28"/>
          <w:szCs w:val="28"/>
        </w:rPr>
      </w:pPr>
    </w:p>
    <w:p w14:paraId="16E519AC" w14:textId="77777777" w:rsidR="00DC61D8" w:rsidRDefault="00DC61D8"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6E1695DA" w14:textId="77777777" w:rsidR="00DC61D8" w:rsidRPr="00D64B0C" w:rsidRDefault="00DC61D8"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Павлодар, 2021</w:t>
      </w:r>
    </w:p>
    <w:p w14:paraId="737FB923" w14:textId="77777777" w:rsidR="00DC61D8" w:rsidRPr="00096AFD" w:rsidRDefault="00DC61D8" w:rsidP="00402EDE">
      <w:pPr>
        <w:spacing w:after="0" w:line="240" w:lineRule="auto"/>
        <w:jc w:val="center"/>
        <w:rPr>
          <w:rFonts w:ascii="Times New Roman" w:hAnsi="Times New Roman" w:cs="Times New Roman"/>
          <w:b/>
          <w:sz w:val="28"/>
          <w:szCs w:val="28"/>
        </w:rPr>
      </w:pPr>
      <w:r w:rsidRPr="00096AFD">
        <w:rPr>
          <w:rFonts w:ascii="Times New Roman" w:hAnsi="Times New Roman" w:cs="Times New Roman"/>
          <w:b/>
          <w:sz w:val="28"/>
          <w:szCs w:val="28"/>
        </w:rPr>
        <w:lastRenderedPageBreak/>
        <w:t>СОДЕРЖАНИЕ</w:t>
      </w:r>
    </w:p>
    <w:p w14:paraId="05EE781E" w14:textId="77777777" w:rsidR="00DC61D8" w:rsidRPr="00096AFD" w:rsidRDefault="00DC61D8" w:rsidP="00402EDE">
      <w:pPr>
        <w:spacing w:after="0" w:line="240" w:lineRule="auto"/>
        <w:jc w:val="center"/>
        <w:rPr>
          <w:rFonts w:ascii="Times New Roman" w:hAnsi="Times New Roman" w:cs="Times New Roman"/>
          <w:b/>
          <w:sz w:val="28"/>
          <w:szCs w:val="28"/>
        </w:rPr>
      </w:pPr>
    </w:p>
    <w:tbl>
      <w:tblPr>
        <w:tblStyle w:val="a3"/>
        <w:tblW w:w="94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1"/>
        <w:gridCol w:w="663"/>
      </w:tblGrid>
      <w:tr w:rsidR="00DC61D8" w:rsidRPr="00096AFD" w14:paraId="740E0C6F" w14:textId="77777777" w:rsidTr="00991591">
        <w:trPr>
          <w:trHeight w:val="339"/>
        </w:trPr>
        <w:tc>
          <w:tcPr>
            <w:tcW w:w="8791" w:type="dxa"/>
          </w:tcPr>
          <w:p w14:paraId="2882C8E1" w14:textId="77777777" w:rsidR="00DC61D8" w:rsidRPr="00096AFD" w:rsidRDefault="00DC61D8" w:rsidP="00402EDE">
            <w:pPr>
              <w:spacing w:after="0" w:line="240" w:lineRule="auto"/>
              <w:jc w:val="both"/>
              <w:rPr>
                <w:rFonts w:ascii="Times New Roman" w:hAnsi="Times New Roman" w:cs="Times New Roman"/>
                <w:b/>
                <w:sz w:val="28"/>
                <w:szCs w:val="28"/>
              </w:rPr>
            </w:pPr>
            <w:r w:rsidRPr="00096AFD">
              <w:rPr>
                <w:rFonts w:ascii="Times New Roman" w:hAnsi="Times New Roman" w:cs="Times New Roman"/>
                <w:b/>
                <w:sz w:val="28"/>
                <w:szCs w:val="28"/>
              </w:rPr>
              <w:t xml:space="preserve">НОРМАТИВНЫЕ ССЫЛКИ </w:t>
            </w:r>
            <w:r w:rsidRPr="00096AFD">
              <w:rPr>
                <w:rFonts w:ascii="Times New Roman" w:hAnsi="Times New Roman" w:cs="Times New Roman"/>
                <w:sz w:val="28"/>
                <w:szCs w:val="28"/>
              </w:rPr>
              <w:t>………………</w:t>
            </w:r>
            <w:r w:rsidR="007A1CF0">
              <w:rPr>
                <w:rFonts w:ascii="Times New Roman" w:hAnsi="Times New Roman" w:cs="Times New Roman"/>
                <w:sz w:val="28"/>
                <w:szCs w:val="28"/>
              </w:rPr>
              <w:t>………</w:t>
            </w:r>
            <w:r w:rsidRPr="00096AFD">
              <w:rPr>
                <w:rFonts w:ascii="Times New Roman" w:hAnsi="Times New Roman" w:cs="Times New Roman"/>
                <w:sz w:val="28"/>
                <w:szCs w:val="28"/>
              </w:rPr>
              <w:t>……………………</w:t>
            </w:r>
          </w:p>
        </w:tc>
        <w:tc>
          <w:tcPr>
            <w:tcW w:w="663" w:type="dxa"/>
          </w:tcPr>
          <w:p w14:paraId="3C611922" w14:textId="726C653A" w:rsidR="00DC61D8" w:rsidRPr="00056B6D" w:rsidRDefault="00056B6D"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DC61D8" w:rsidRPr="00096AFD" w14:paraId="305295C1" w14:textId="77777777" w:rsidTr="00991591">
        <w:tc>
          <w:tcPr>
            <w:tcW w:w="8791" w:type="dxa"/>
          </w:tcPr>
          <w:p w14:paraId="59FFEB6B" w14:textId="77777777" w:rsidR="00DC61D8" w:rsidRPr="00096AFD" w:rsidRDefault="00DC61D8" w:rsidP="00402EDE">
            <w:pPr>
              <w:spacing w:after="0" w:line="240" w:lineRule="auto"/>
              <w:jc w:val="both"/>
              <w:rPr>
                <w:rFonts w:ascii="Times New Roman" w:hAnsi="Times New Roman" w:cs="Times New Roman"/>
                <w:b/>
                <w:sz w:val="28"/>
                <w:szCs w:val="28"/>
              </w:rPr>
            </w:pPr>
            <w:r w:rsidRPr="00096AFD">
              <w:rPr>
                <w:rFonts w:ascii="Times New Roman" w:hAnsi="Times New Roman" w:cs="Times New Roman"/>
                <w:b/>
                <w:sz w:val="28"/>
                <w:szCs w:val="28"/>
              </w:rPr>
              <w:t>ОПРЕДЕЛЕНИЯ</w:t>
            </w:r>
            <w:r w:rsidRPr="00096AFD">
              <w:rPr>
                <w:rFonts w:ascii="Times New Roman" w:hAnsi="Times New Roman" w:cs="Times New Roman"/>
                <w:sz w:val="28"/>
                <w:szCs w:val="28"/>
              </w:rPr>
              <w:t>…………………………………</w:t>
            </w:r>
            <w:proofErr w:type="gramStart"/>
            <w:r w:rsidR="007A1CF0">
              <w:rPr>
                <w:rFonts w:ascii="Times New Roman" w:hAnsi="Times New Roman" w:cs="Times New Roman"/>
                <w:sz w:val="28"/>
                <w:szCs w:val="28"/>
              </w:rPr>
              <w:t>…….</w:t>
            </w:r>
            <w:proofErr w:type="gramEnd"/>
            <w:r w:rsidRPr="00096AFD">
              <w:rPr>
                <w:rFonts w:ascii="Times New Roman" w:hAnsi="Times New Roman" w:cs="Times New Roman"/>
                <w:sz w:val="28"/>
                <w:szCs w:val="28"/>
              </w:rPr>
              <w:t>………………….</w:t>
            </w:r>
          </w:p>
        </w:tc>
        <w:tc>
          <w:tcPr>
            <w:tcW w:w="663" w:type="dxa"/>
          </w:tcPr>
          <w:p w14:paraId="49F753B1" w14:textId="5E647D38" w:rsidR="00DC61D8" w:rsidRPr="00056B6D" w:rsidRDefault="00056B6D"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DC61D8" w:rsidRPr="00096AFD" w14:paraId="572B16D7" w14:textId="77777777" w:rsidTr="00991591">
        <w:tc>
          <w:tcPr>
            <w:tcW w:w="8791" w:type="dxa"/>
          </w:tcPr>
          <w:p w14:paraId="6B47C887" w14:textId="77777777" w:rsidR="00DC61D8" w:rsidRPr="00096AFD" w:rsidRDefault="00DC61D8" w:rsidP="00402EDE">
            <w:pPr>
              <w:spacing w:after="0" w:line="240" w:lineRule="auto"/>
              <w:jc w:val="both"/>
              <w:rPr>
                <w:rFonts w:ascii="Times New Roman" w:hAnsi="Times New Roman" w:cs="Times New Roman"/>
                <w:b/>
                <w:sz w:val="28"/>
                <w:szCs w:val="28"/>
              </w:rPr>
            </w:pPr>
            <w:r w:rsidRPr="00096AFD">
              <w:rPr>
                <w:rFonts w:ascii="Times New Roman" w:hAnsi="Times New Roman" w:cs="Times New Roman"/>
                <w:b/>
                <w:sz w:val="28"/>
                <w:szCs w:val="28"/>
              </w:rPr>
              <w:t>ОБОЗНАЧЕНИЯ И СОКРАЩЕНИЯ</w:t>
            </w:r>
            <w:r w:rsidRPr="00096AFD">
              <w:rPr>
                <w:rFonts w:ascii="Times New Roman" w:hAnsi="Times New Roman" w:cs="Times New Roman"/>
                <w:sz w:val="28"/>
                <w:szCs w:val="28"/>
              </w:rPr>
              <w:t>……………</w:t>
            </w:r>
            <w:r w:rsidR="007A1CF0">
              <w:rPr>
                <w:rFonts w:ascii="Times New Roman" w:hAnsi="Times New Roman" w:cs="Times New Roman"/>
                <w:sz w:val="28"/>
                <w:szCs w:val="28"/>
              </w:rPr>
              <w:t>……</w:t>
            </w:r>
            <w:r w:rsidRPr="00096AFD">
              <w:rPr>
                <w:rFonts w:ascii="Times New Roman" w:hAnsi="Times New Roman" w:cs="Times New Roman"/>
                <w:sz w:val="28"/>
                <w:szCs w:val="28"/>
              </w:rPr>
              <w:t>…………</w:t>
            </w:r>
            <w:proofErr w:type="gramStart"/>
            <w:r w:rsidRPr="00096AFD">
              <w:rPr>
                <w:rFonts w:ascii="Times New Roman" w:hAnsi="Times New Roman" w:cs="Times New Roman"/>
                <w:sz w:val="28"/>
                <w:szCs w:val="28"/>
              </w:rPr>
              <w:t>…….</w:t>
            </w:r>
            <w:proofErr w:type="gramEnd"/>
            <w:r w:rsidRPr="00096AFD">
              <w:rPr>
                <w:rFonts w:ascii="Times New Roman" w:hAnsi="Times New Roman" w:cs="Times New Roman"/>
                <w:sz w:val="28"/>
                <w:szCs w:val="28"/>
              </w:rPr>
              <w:t>.</w:t>
            </w:r>
          </w:p>
        </w:tc>
        <w:tc>
          <w:tcPr>
            <w:tcW w:w="663" w:type="dxa"/>
          </w:tcPr>
          <w:p w14:paraId="3BE4E4D2" w14:textId="2AC99541" w:rsidR="00DC61D8" w:rsidRPr="00056B6D" w:rsidRDefault="00056B6D"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DC61D8" w:rsidRPr="00096AFD" w14:paraId="1831D8E2" w14:textId="77777777" w:rsidTr="00991591">
        <w:tc>
          <w:tcPr>
            <w:tcW w:w="8791" w:type="dxa"/>
          </w:tcPr>
          <w:p w14:paraId="2B182C0B" w14:textId="77777777" w:rsidR="00DC61D8" w:rsidRPr="00096AFD" w:rsidRDefault="00DC61D8" w:rsidP="00402EDE">
            <w:pPr>
              <w:spacing w:after="0" w:line="240" w:lineRule="auto"/>
              <w:jc w:val="both"/>
              <w:rPr>
                <w:rFonts w:ascii="Times New Roman" w:hAnsi="Times New Roman" w:cs="Times New Roman"/>
                <w:b/>
                <w:sz w:val="28"/>
                <w:szCs w:val="28"/>
              </w:rPr>
            </w:pPr>
            <w:r w:rsidRPr="00096AFD">
              <w:rPr>
                <w:rFonts w:ascii="Times New Roman" w:hAnsi="Times New Roman" w:cs="Times New Roman"/>
                <w:b/>
                <w:sz w:val="28"/>
                <w:szCs w:val="28"/>
              </w:rPr>
              <w:t>ВВЕДЕНИЕ</w:t>
            </w:r>
            <w:r w:rsidRPr="00096AFD">
              <w:rPr>
                <w:rFonts w:ascii="Times New Roman" w:hAnsi="Times New Roman" w:cs="Times New Roman"/>
                <w:sz w:val="28"/>
                <w:szCs w:val="28"/>
              </w:rPr>
              <w:t>……………………………………</w:t>
            </w:r>
            <w:r w:rsidR="007A1CF0">
              <w:rPr>
                <w:rFonts w:ascii="Times New Roman" w:hAnsi="Times New Roman" w:cs="Times New Roman"/>
                <w:sz w:val="28"/>
                <w:szCs w:val="28"/>
              </w:rPr>
              <w:t>………</w:t>
            </w:r>
            <w:r w:rsidRPr="00096AFD">
              <w:rPr>
                <w:rFonts w:ascii="Times New Roman" w:hAnsi="Times New Roman" w:cs="Times New Roman"/>
                <w:sz w:val="28"/>
                <w:szCs w:val="28"/>
              </w:rPr>
              <w:t>……………………</w:t>
            </w:r>
          </w:p>
        </w:tc>
        <w:tc>
          <w:tcPr>
            <w:tcW w:w="663" w:type="dxa"/>
          </w:tcPr>
          <w:p w14:paraId="595E7816" w14:textId="60DF0483" w:rsidR="00DC61D8" w:rsidRPr="00056B6D" w:rsidRDefault="00056B6D"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w:t>
            </w:r>
          </w:p>
        </w:tc>
      </w:tr>
      <w:tr w:rsidR="00DC61D8" w:rsidRPr="00096AFD" w14:paraId="7ECB786B" w14:textId="77777777" w:rsidTr="00991591">
        <w:tc>
          <w:tcPr>
            <w:tcW w:w="8791" w:type="dxa"/>
          </w:tcPr>
          <w:p w14:paraId="4B5A175D" w14:textId="66BD02D5" w:rsidR="00DC61D8" w:rsidRPr="00096AFD" w:rsidRDefault="00DC61D8" w:rsidP="00056B6D">
            <w:pPr>
              <w:spacing w:after="0" w:line="240" w:lineRule="auto"/>
              <w:jc w:val="both"/>
              <w:rPr>
                <w:rFonts w:ascii="Times New Roman" w:hAnsi="Times New Roman" w:cs="Times New Roman"/>
                <w:b/>
                <w:sz w:val="28"/>
                <w:szCs w:val="28"/>
              </w:rPr>
            </w:pPr>
            <w:r w:rsidRPr="00096AFD">
              <w:rPr>
                <w:rFonts w:ascii="Times New Roman" w:hAnsi="Times New Roman" w:cs="Times New Roman"/>
                <w:b/>
                <w:sz w:val="28"/>
                <w:szCs w:val="28"/>
              </w:rPr>
              <w:t xml:space="preserve">1 </w:t>
            </w:r>
            <w:r>
              <w:rPr>
                <w:rFonts w:ascii="Times New Roman" w:hAnsi="Times New Roman" w:cs="Times New Roman"/>
                <w:b/>
                <w:sz w:val="28"/>
                <w:szCs w:val="28"/>
              </w:rPr>
              <w:t xml:space="preserve">МЕТОДОЛОГИЧЕСКИЕ ОСНОВЫ ИССЛЕДОВАНИЯ КОМПЕТЕНТНОСТИ СТУДЕНТОВ </w:t>
            </w:r>
            <w:r w:rsidRPr="00EC6ACD">
              <w:rPr>
                <w:rFonts w:ascii="Times New Roman" w:hAnsi="Times New Roman" w:cs="Times New Roman"/>
                <w:b/>
                <w:sz w:val="28"/>
                <w:szCs w:val="28"/>
              </w:rPr>
              <w:t>В ПРОЦЕССЕ ПСИХОЛОГО-ПЕДАГОГИЧЕСКОЙ ПОДГОТОВКИ</w:t>
            </w:r>
            <w:r w:rsidRPr="00096AFD">
              <w:rPr>
                <w:rFonts w:ascii="Times New Roman" w:hAnsi="Times New Roman" w:cs="Times New Roman"/>
                <w:b/>
                <w:color w:val="FF0000"/>
                <w:sz w:val="28"/>
                <w:szCs w:val="28"/>
              </w:rPr>
              <w:t xml:space="preserve"> </w:t>
            </w:r>
            <w:r w:rsidRPr="00096AFD">
              <w:rPr>
                <w:rFonts w:ascii="Times New Roman" w:hAnsi="Times New Roman" w:cs="Times New Roman"/>
                <w:sz w:val="28"/>
                <w:szCs w:val="28"/>
              </w:rPr>
              <w:t>……</w:t>
            </w:r>
            <w:proofErr w:type="gramStart"/>
            <w:r w:rsidR="007A1CF0">
              <w:rPr>
                <w:rFonts w:ascii="Times New Roman" w:hAnsi="Times New Roman" w:cs="Times New Roman"/>
                <w:sz w:val="28"/>
                <w:szCs w:val="28"/>
              </w:rPr>
              <w:t>…….</w:t>
            </w:r>
            <w:proofErr w:type="gramEnd"/>
            <w:r w:rsidRPr="00096AFD">
              <w:rPr>
                <w:rFonts w:ascii="Times New Roman" w:hAnsi="Times New Roman" w:cs="Times New Roman"/>
                <w:sz w:val="28"/>
                <w:szCs w:val="28"/>
              </w:rPr>
              <w:t>…</w:t>
            </w:r>
            <w:r>
              <w:rPr>
                <w:rFonts w:ascii="Times New Roman" w:hAnsi="Times New Roman" w:cs="Times New Roman"/>
                <w:sz w:val="28"/>
                <w:szCs w:val="28"/>
              </w:rPr>
              <w:t>.</w:t>
            </w:r>
          </w:p>
        </w:tc>
        <w:tc>
          <w:tcPr>
            <w:tcW w:w="663" w:type="dxa"/>
          </w:tcPr>
          <w:p w14:paraId="5A3F2CA4" w14:textId="77777777" w:rsidR="00DC61D8" w:rsidRDefault="00DC61D8" w:rsidP="00056B6D">
            <w:pPr>
              <w:spacing w:after="0" w:line="240" w:lineRule="auto"/>
              <w:rPr>
                <w:rFonts w:ascii="Times New Roman" w:hAnsi="Times New Roman" w:cs="Times New Roman"/>
                <w:sz w:val="28"/>
                <w:szCs w:val="28"/>
              </w:rPr>
            </w:pPr>
          </w:p>
          <w:p w14:paraId="44A071F6" w14:textId="77777777" w:rsidR="007E1EE6" w:rsidRDefault="007E1EE6" w:rsidP="00056B6D">
            <w:pPr>
              <w:spacing w:after="0" w:line="240" w:lineRule="auto"/>
              <w:rPr>
                <w:rFonts w:ascii="Times New Roman" w:hAnsi="Times New Roman" w:cs="Times New Roman"/>
                <w:sz w:val="28"/>
                <w:szCs w:val="28"/>
              </w:rPr>
            </w:pPr>
          </w:p>
          <w:p w14:paraId="5A40B0CC" w14:textId="6A2E0626" w:rsidR="007E1EE6" w:rsidRPr="00FA4490" w:rsidRDefault="007E1EE6"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00676A9D">
              <w:rPr>
                <w:rFonts w:ascii="Times New Roman" w:hAnsi="Times New Roman" w:cs="Times New Roman"/>
                <w:sz w:val="28"/>
                <w:szCs w:val="28"/>
              </w:rPr>
              <w:t>6</w:t>
            </w:r>
          </w:p>
        </w:tc>
      </w:tr>
      <w:tr w:rsidR="00DC61D8" w:rsidRPr="00096AFD" w14:paraId="6985A915" w14:textId="77777777" w:rsidTr="00991591">
        <w:tc>
          <w:tcPr>
            <w:tcW w:w="8791" w:type="dxa"/>
          </w:tcPr>
          <w:p w14:paraId="5ED799CE" w14:textId="4653C29F" w:rsidR="00DC61D8" w:rsidRPr="00096AFD"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sz w:val="28"/>
                <w:szCs w:val="28"/>
              </w:rPr>
              <w:t xml:space="preserve">1.1 </w:t>
            </w:r>
            <w:r w:rsidRPr="00686CAC">
              <w:rPr>
                <w:rFonts w:ascii="Times New Roman" w:hAnsi="Times New Roman" w:cs="Times New Roman"/>
                <w:sz w:val="28"/>
                <w:szCs w:val="28"/>
              </w:rPr>
              <w:t xml:space="preserve">Компетентностный подход как основа формирования исследовательской компетентности </w:t>
            </w:r>
            <w:r w:rsidR="00664E21">
              <w:rPr>
                <w:rFonts w:ascii="Times New Roman" w:hAnsi="Times New Roman" w:cs="Times New Roman"/>
                <w:sz w:val="28"/>
                <w:szCs w:val="28"/>
              </w:rPr>
              <w:t>студент</w:t>
            </w:r>
            <w:r w:rsidR="00BF3A1E">
              <w:rPr>
                <w:rFonts w:ascii="Times New Roman" w:hAnsi="Times New Roman" w:cs="Times New Roman"/>
                <w:sz w:val="28"/>
                <w:szCs w:val="28"/>
              </w:rPr>
              <w:t>ов</w:t>
            </w:r>
            <w:r w:rsidR="00F344F8">
              <w:rPr>
                <w:rFonts w:ascii="Times New Roman" w:hAnsi="Times New Roman" w:cs="Times New Roman"/>
                <w:sz w:val="28"/>
                <w:szCs w:val="28"/>
              </w:rPr>
              <w:t xml:space="preserve"> ……………………</w:t>
            </w:r>
            <w:proofErr w:type="gramStart"/>
            <w:r w:rsidR="00F344F8">
              <w:rPr>
                <w:rFonts w:ascii="Times New Roman" w:hAnsi="Times New Roman" w:cs="Times New Roman"/>
                <w:sz w:val="28"/>
                <w:szCs w:val="28"/>
              </w:rPr>
              <w:t>…….</w:t>
            </w:r>
            <w:proofErr w:type="gramEnd"/>
            <w:r w:rsidR="00F344F8">
              <w:rPr>
                <w:rFonts w:ascii="Times New Roman" w:hAnsi="Times New Roman" w:cs="Times New Roman"/>
                <w:sz w:val="28"/>
                <w:szCs w:val="28"/>
              </w:rPr>
              <w:t>.</w:t>
            </w:r>
          </w:p>
        </w:tc>
        <w:tc>
          <w:tcPr>
            <w:tcW w:w="663" w:type="dxa"/>
          </w:tcPr>
          <w:p w14:paraId="10345446" w14:textId="77777777" w:rsidR="00DC61D8" w:rsidRDefault="00DC61D8" w:rsidP="00056B6D">
            <w:pPr>
              <w:spacing w:after="0" w:line="240" w:lineRule="auto"/>
              <w:rPr>
                <w:rFonts w:ascii="Times New Roman" w:hAnsi="Times New Roman" w:cs="Times New Roman"/>
                <w:sz w:val="28"/>
                <w:szCs w:val="28"/>
              </w:rPr>
            </w:pPr>
          </w:p>
          <w:p w14:paraId="4291AC24" w14:textId="573FE1EC" w:rsidR="007E1EE6" w:rsidRPr="00056B6D" w:rsidRDefault="007E1EE6"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w:t>
            </w:r>
            <w:r w:rsidR="00056B6D">
              <w:rPr>
                <w:rFonts w:ascii="Times New Roman" w:hAnsi="Times New Roman" w:cs="Times New Roman"/>
                <w:sz w:val="28"/>
                <w:szCs w:val="28"/>
                <w:lang w:val="kk-KZ"/>
              </w:rPr>
              <w:t>6</w:t>
            </w:r>
          </w:p>
        </w:tc>
      </w:tr>
      <w:tr w:rsidR="00DC61D8" w:rsidRPr="00096AFD" w14:paraId="460E3BE2" w14:textId="77777777" w:rsidTr="00991591">
        <w:tc>
          <w:tcPr>
            <w:tcW w:w="8791" w:type="dxa"/>
          </w:tcPr>
          <w:p w14:paraId="47B479D3" w14:textId="72001A87" w:rsidR="00DC61D8" w:rsidRPr="00096AFD"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sz w:val="28"/>
                <w:szCs w:val="28"/>
              </w:rPr>
              <w:t xml:space="preserve">1.2 </w:t>
            </w:r>
            <w:r w:rsidRPr="00686CAC">
              <w:rPr>
                <w:rFonts w:ascii="Times New Roman" w:hAnsi="Times New Roman" w:cs="Times New Roman"/>
                <w:sz w:val="28"/>
                <w:szCs w:val="28"/>
              </w:rPr>
              <w:t xml:space="preserve">Содержание, структура исследовательской деятельности </w:t>
            </w:r>
            <w:r w:rsidR="000479B7">
              <w:rPr>
                <w:rFonts w:ascii="Times New Roman" w:hAnsi="Times New Roman" w:cs="Times New Roman"/>
                <w:sz w:val="28"/>
                <w:szCs w:val="28"/>
              </w:rPr>
              <w:t>студента педагогической специальности</w:t>
            </w:r>
            <w:r>
              <w:rPr>
                <w:rFonts w:ascii="Times New Roman" w:hAnsi="Times New Roman" w:cs="Times New Roman"/>
                <w:sz w:val="28"/>
                <w:szCs w:val="28"/>
              </w:rPr>
              <w:t xml:space="preserve"> в отечественном и зарубежных </w:t>
            </w:r>
            <w:r w:rsidRPr="00686CAC">
              <w:rPr>
                <w:rFonts w:ascii="Times New Roman" w:hAnsi="Times New Roman" w:cs="Times New Roman"/>
                <w:sz w:val="28"/>
                <w:szCs w:val="28"/>
              </w:rPr>
              <w:t>стандартах образования</w:t>
            </w:r>
            <w:r w:rsidRPr="00096AFD">
              <w:rPr>
                <w:rFonts w:ascii="Times New Roman" w:hAnsi="Times New Roman" w:cs="Times New Roman"/>
                <w:sz w:val="28"/>
                <w:szCs w:val="28"/>
              </w:rPr>
              <w:t xml:space="preserve"> </w:t>
            </w:r>
            <w:r>
              <w:rPr>
                <w:rFonts w:ascii="Times New Roman" w:hAnsi="Times New Roman" w:cs="Times New Roman"/>
                <w:sz w:val="28"/>
                <w:szCs w:val="28"/>
              </w:rPr>
              <w:t>…</w:t>
            </w:r>
            <w:r w:rsidRPr="00096AFD">
              <w:rPr>
                <w:rFonts w:ascii="Times New Roman" w:hAnsi="Times New Roman" w:cs="Times New Roman"/>
                <w:sz w:val="28"/>
                <w:szCs w:val="28"/>
              </w:rPr>
              <w:t>…</w:t>
            </w:r>
            <w:proofErr w:type="gramStart"/>
            <w:r w:rsidR="007A1CF0">
              <w:rPr>
                <w:rFonts w:ascii="Times New Roman" w:hAnsi="Times New Roman" w:cs="Times New Roman"/>
                <w:sz w:val="28"/>
                <w:szCs w:val="28"/>
              </w:rPr>
              <w:t>…….</w:t>
            </w:r>
            <w:proofErr w:type="gramEnd"/>
            <w:r w:rsidRPr="00096AFD">
              <w:rPr>
                <w:rFonts w:ascii="Times New Roman" w:hAnsi="Times New Roman" w:cs="Times New Roman"/>
                <w:sz w:val="28"/>
                <w:szCs w:val="28"/>
              </w:rPr>
              <w:t>……</w:t>
            </w:r>
            <w:r w:rsidR="000479B7">
              <w:rPr>
                <w:rFonts w:ascii="Times New Roman" w:hAnsi="Times New Roman" w:cs="Times New Roman"/>
                <w:sz w:val="28"/>
                <w:szCs w:val="28"/>
              </w:rPr>
              <w:t>……………………………….</w:t>
            </w:r>
            <w:r w:rsidRPr="00096AFD">
              <w:rPr>
                <w:rFonts w:ascii="Times New Roman" w:hAnsi="Times New Roman" w:cs="Times New Roman"/>
                <w:sz w:val="28"/>
                <w:szCs w:val="28"/>
              </w:rPr>
              <w:t>….</w:t>
            </w:r>
          </w:p>
        </w:tc>
        <w:tc>
          <w:tcPr>
            <w:tcW w:w="663" w:type="dxa"/>
          </w:tcPr>
          <w:p w14:paraId="71B25C68" w14:textId="77777777" w:rsidR="007E1EE6" w:rsidRDefault="007E1EE6" w:rsidP="00056B6D">
            <w:pPr>
              <w:spacing w:after="0" w:line="240" w:lineRule="auto"/>
              <w:rPr>
                <w:rFonts w:ascii="Times New Roman" w:hAnsi="Times New Roman" w:cs="Times New Roman"/>
                <w:sz w:val="28"/>
                <w:szCs w:val="28"/>
              </w:rPr>
            </w:pPr>
          </w:p>
          <w:p w14:paraId="146EDE46" w14:textId="77777777" w:rsidR="00BF3A1E" w:rsidRDefault="00BF3A1E" w:rsidP="00056B6D">
            <w:pPr>
              <w:spacing w:after="0" w:line="240" w:lineRule="auto"/>
              <w:rPr>
                <w:rFonts w:ascii="Times New Roman" w:hAnsi="Times New Roman" w:cs="Times New Roman"/>
                <w:sz w:val="28"/>
                <w:szCs w:val="28"/>
              </w:rPr>
            </w:pPr>
          </w:p>
          <w:p w14:paraId="628FE9EE" w14:textId="49B52325" w:rsidR="00DC61D8" w:rsidRPr="00056B6D" w:rsidRDefault="009959F5"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DC61D8" w:rsidRPr="00096AFD" w14:paraId="7872A512" w14:textId="77777777" w:rsidTr="00991591">
        <w:tc>
          <w:tcPr>
            <w:tcW w:w="8791" w:type="dxa"/>
          </w:tcPr>
          <w:p w14:paraId="2B1C2093" w14:textId="77777777" w:rsidR="00DC61D8" w:rsidRPr="00096AFD"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sz w:val="28"/>
                <w:szCs w:val="28"/>
              </w:rPr>
              <w:t xml:space="preserve">1.3 </w:t>
            </w:r>
            <w:r w:rsidRPr="00407B1D">
              <w:rPr>
                <w:rFonts w:ascii="Times New Roman" w:hAnsi="Times New Roman" w:cs="Times New Roman"/>
                <w:sz w:val="28"/>
                <w:szCs w:val="28"/>
              </w:rPr>
              <w:t>Потенциал психолого-педагогической подготовки в формировании исследовательской компетентности</w:t>
            </w:r>
            <w:r>
              <w:rPr>
                <w:rFonts w:ascii="Times New Roman" w:hAnsi="Times New Roman" w:cs="Times New Roman"/>
                <w:sz w:val="28"/>
                <w:szCs w:val="28"/>
              </w:rPr>
              <w:t xml:space="preserve"> ……………………………</w:t>
            </w:r>
            <w:r w:rsidR="007A1CF0">
              <w:rPr>
                <w:rFonts w:ascii="Times New Roman" w:hAnsi="Times New Roman" w:cs="Times New Roman"/>
                <w:sz w:val="28"/>
                <w:szCs w:val="28"/>
              </w:rPr>
              <w:t>……</w:t>
            </w:r>
            <w:r>
              <w:rPr>
                <w:rFonts w:ascii="Times New Roman" w:hAnsi="Times New Roman" w:cs="Times New Roman"/>
                <w:sz w:val="28"/>
                <w:szCs w:val="28"/>
              </w:rPr>
              <w:t>……</w:t>
            </w:r>
          </w:p>
        </w:tc>
        <w:tc>
          <w:tcPr>
            <w:tcW w:w="663" w:type="dxa"/>
          </w:tcPr>
          <w:p w14:paraId="711A6836" w14:textId="77777777" w:rsidR="007E1EE6" w:rsidRDefault="007E1EE6" w:rsidP="00056B6D">
            <w:pPr>
              <w:spacing w:after="0" w:line="240" w:lineRule="auto"/>
              <w:rPr>
                <w:rFonts w:ascii="Times New Roman" w:hAnsi="Times New Roman" w:cs="Times New Roman"/>
                <w:sz w:val="28"/>
                <w:szCs w:val="28"/>
              </w:rPr>
            </w:pPr>
          </w:p>
          <w:p w14:paraId="1D1CE464" w14:textId="195ACC3D" w:rsidR="00DC61D8" w:rsidRPr="009959F5" w:rsidRDefault="00665F85" w:rsidP="009959F5">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3</w:t>
            </w:r>
            <w:r w:rsidR="009959F5">
              <w:rPr>
                <w:rFonts w:ascii="Times New Roman" w:hAnsi="Times New Roman" w:cs="Times New Roman"/>
                <w:sz w:val="28"/>
                <w:szCs w:val="28"/>
                <w:lang w:val="kk-KZ"/>
              </w:rPr>
              <w:t>9</w:t>
            </w:r>
          </w:p>
        </w:tc>
      </w:tr>
      <w:tr w:rsidR="00DC61D8" w:rsidRPr="00096AFD" w14:paraId="2A8D9865" w14:textId="77777777" w:rsidTr="00991591">
        <w:tc>
          <w:tcPr>
            <w:tcW w:w="8791" w:type="dxa"/>
          </w:tcPr>
          <w:p w14:paraId="61338E16" w14:textId="77777777" w:rsidR="00DC61D8" w:rsidRPr="00096AFD"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Pr="00096AFD">
              <w:rPr>
                <w:rFonts w:ascii="Times New Roman" w:hAnsi="Times New Roman" w:cs="Times New Roman"/>
                <w:sz w:val="28"/>
                <w:szCs w:val="28"/>
              </w:rPr>
              <w:t>ыводы по первому разделу …………………………………</w:t>
            </w:r>
            <w:r w:rsidR="007A1CF0">
              <w:rPr>
                <w:rFonts w:ascii="Times New Roman" w:hAnsi="Times New Roman" w:cs="Times New Roman"/>
                <w:sz w:val="28"/>
                <w:szCs w:val="28"/>
              </w:rPr>
              <w:t>………</w:t>
            </w:r>
            <w:r w:rsidRPr="00096AFD">
              <w:rPr>
                <w:rFonts w:ascii="Times New Roman" w:hAnsi="Times New Roman" w:cs="Times New Roman"/>
                <w:sz w:val="28"/>
                <w:szCs w:val="28"/>
              </w:rPr>
              <w:t>……</w:t>
            </w:r>
          </w:p>
        </w:tc>
        <w:tc>
          <w:tcPr>
            <w:tcW w:w="663" w:type="dxa"/>
          </w:tcPr>
          <w:p w14:paraId="11DEC739" w14:textId="1D34F976" w:rsidR="00DC61D8" w:rsidRPr="00FA4490" w:rsidRDefault="00665F85"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49</w:t>
            </w:r>
          </w:p>
        </w:tc>
      </w:tr>
      <w:tr w:rsidR="00DC61D8" w:rsidRPr="00096AFD" w14:paraId="492E6765" w14:textId="77777777" w:rsidTr="00991591">
        <w:tc>
          <w:tcPr>
            <w:tcW w:w="8791" w:type="dxa"/>
          </w:tcPr>
          <w:p w14:paraId="151C277F" w14:textId="77777777" w:rsidR="00DC61D8" w:rsidRPr="00096AFD" w:rsidRDefault="00DC61D8" w:rsidP="00402EDE">
            <w:pPr>
              <w:spacing w:after="0" w:line="240" w:lineRule="auto"/>
              <w:jc w:val="both"/>
              <w:rPr>
                <w:rFonts w:ascii="Times New Roman" w:hAnsi="Times New Roman" w:cs="Times New Roman"/>
                <w:b/>
                <w:sz w:val="28"/>
                <w:szCs w:val="28"/>
              </w:rPr>
            </w:pPr>
            <w:r w:rsidRPr="00096AFD">
              <w:rPr>
                <w:rFonts w:ascii="Times New Roman" w:hAnsi="Times New Roman" w:cs="Times New Roman"/>
                <w:b/>
                <w:sz w:val="28"/>
                <w:szCs w:val="28"/>
              </w:rPr>
              <w:t xml:space="preserve">2. </w:t>
            </w:r>
            <w:r>
              <w:rPr>
                <w:rFonts w:ascii="Times New Roman" w:hAnsi="Times New Roman" w:cs="Times New Roman"/>
                <w:b/>
                <w:sz w:val="28"/>
                <w:szCs w:val="28"/>
              </w:rPr>
              <w:t xml:space="preserve">КОНЦЕПЦИЯ ФОРМИРОВАНИЯ ИССЛЕДОВАТЕЛЬСКОЙ КОМПЕТЕНТНОСТИ СТУДЕНТОВ В ПРОЦЕССЕ ПСИХОЛОГО-ПЕДАГОГИЧЕСКОЙ ПОДГОТОВКИ </w:t>
            </w:r>
            <w:r w:rsidRPr="005241F3">
              <w:rPr>
                <w:rFonts w:ascii="Times New Roman" w:hAnsi="Times New Roman" w:cs="Times New Roman"/>
                <w:sz w:val="28"/>
                <w:szCs w:val="28"/>
              </w:rPr>
              <w:t>……</w:t>
            </w:r>
            <w:r w:rsidR="007A1CF0">
              <w:rPr>
                <w:rFonts w:ascii="Times New Roman" w:hAnsi="Times New Roman" w:cs="Times New Roman"/>
                <w:sz w:val="28"/>
                <w:szCs w:val="28"/>
              </w:rPr>
              <w:t>…</w:t>
            </w:r>
            <w:proofErr w:type="gramStart"/>
            <w:r w:rsidR="007A1CF0">
              <w:rPr>
                <w:rFonts w:ascii="Times New Roman" w:hAnsi="Times New Roman" w:cs="Times New Roman"/>
                <w:sz w:val="28"/>
                <w:szCs w:val="28"/>
              </w:rPr>
              <w:t>……</w:t>
            </w:r>
            <w:r w:rsidRPr="005241F3">
              <w:rPr>
                <w:rFonts w:ascii="Times New Roman" w:hAnsi="Times New Roman" w:cs="Times New Roman"/>
                <w:sz w:val="28"/>
                <w:szCs w:val="28"/>
              </w:rPr>
              <w:t>.</w:t>
            </w:r>
            <w:proofErr w:type="gramEnd"/>
            <w:r w:rsidRPr="005241F3">
              <w:rPr>
                <w:rFonts w:ascii="Times New Roman" w:hAnsi="Times New Roman" w:cs="Times New Roman"/>
                <w:sz w:val="28"/>
                <w:szCs w:val="28"/>
              </w:rPr>
              <w:t>.</w:t>
            </w:r>
          </w:p>
        </w:tc>
        <w:tc>
          <w:tcPr>
            <w:tcW w:w="663" w:type="dxa"/>
          </w:tcPr>
          <w:p w14:paraId="7423ED94" w14:textId="77777777" w:rsidR="007E1EE6" w:rsidRDefault="007E1EE6" w:rsidP="00056B6D">
            <w:pPr>
              <w:spacing w:after="0" w:line="240" w:lineRule="auto"/>
              <w:rPr>
                <w:rFonts w:ascii="Times New Roman" w:hAnsi="Times New Roman" w:cs="Times New Roman"/>
                <w:sz w:val="28"/>
                <w:szCs w:val="28"/>
              </w:rPr>
            </w:pPr>
          </w:p>
          <w:p w14:paraId="215E3AAF" w14:textId="77777777" w:rsidR="007E1EE6" w:rsidRDefault="007E1EE6" w:rsidP="00056B6D">
            <w:pPr>
              <w:spacing w:after="0" w:line="240" w:lineRule="auto"/>
              <w:rPr>
                <w:rFonts w:ascii="Times New Roman" w:hAnsi="Times New Roman" w:cs="Times New Roman"/>
                <w:sz w:val="28"/>
                <w:szCs w:val="28"/>
              </w:rPr>
            </w:pPr>
          </w:p>
          <w:p w14:paraId="36FDFF0D" w14:textId="498397FC" w:rsidR="00DC61D8" w:rsidRPr="00FA4490" w:rsidRDefault="00160AAC"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5</w:t>
            </w:r>
            <w:r w:rsidR="00665F85">
              <w:rPr>
                <w:rFonts w:ascii="Times New Roman" w:hAnsi="Times New Roman" w:cs="Times New Roman"/>
                <w:sz w:val="28"/>
                <w:szCs w:val="28"/>
              </w:rPr>
              <w:t>1</w:t>
            </w:r>
          </w:p>
        </w:tc>
      </w:tr>
      <w:tr w:rsidR="00DC61D8" w:rsidRPr="00096AFD" w14:paraId="75A4A009" w14:textId="77777777" w:rsidTr="00991591">
        <w:tc>
          <w:tcPr>
            <w:tcW w:w="8791" w:type="dxa"/>
          </w:tcPr>
          <w:p w14:paraId="14416715" w14:textId="77777777" w:rsidR="00DC61D8" w:rsidRPr="00096AFD"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sz w:val="28"/>
                <w:szCs w:val="28"/>
              </w:rPr>
              <w:t xml:space="preserve">2.1 </w:t>
            </w:r>
            <w:r w:rsidRPr="00796F38">
              <w:rPr>
                <w:rFonts w:ascii="Times New Roman" w:hAnsi="Times New Roman" w:cs="Times New Roman"/>
                <w:sz w:val="28"/>
                <w:szCs w:val="28"/>
              </w:rPr>
              <w:t xml:space="preserve">Многокомпонентная модель исследовательской компетентности </w:t>
            </w:r>
            <w:r w:rsidR="00991591">
              <w:rPr>
                <w:rFonts w:ascii="Times New Roman" w:hAnsi="Times New Roman" w:cs="Times New Roman"/>
                <w:sz w:val="28"/>
                <w:szCs w:val="28"/>
              </w:rPr>
              <w:t xml:space="preserve">будущего </w:t>
            </w:r>
            <w:r w:rsidRPr="00796F38">
              <w:rPr>
                <w:rFonts w:ascii="Times New Roman" w:hAnsi="Times New Roman" w:cs="Times New Roman"/>
                <w:sz w:val="28"/>
                <w:szCs w:val="28"/>
              </w:rPr>
              <w:t xml:space="preserve">педагога </w:t>
            </w:r>
            <w:r>
              <w:rPr>
                <w:rFonts w:ascii="Times New Roman" w:hAnsi="Times New Roman" w:cs="Times New Roman"/>
                <w:sz w:val="28"/>
                <w:szCs w:val="28"/>
              </w:rPr>
              <w:t>…………………………………</w:t>
            </w:r>
            <w:r w:rsidR="008A75FF">
              <w:rPr>
                <w:rFonts w:ascii="Times New Roman" w:hAnsi="Times New Roman" w:cs="Times New Roman"/>
                <w:sz w:val="28"/>
                <w:szCs w:val="28"/>
              </w:rPr>
              <w:t>…………………</w:t>
            </w:r>
            <w:proofErr w:type="gramStart"/>
            <w:r>
              <w:rPr>
                <w:rFonts w:ascii="Times New Roman" w:hAnsi="Times New Roman" w:cs="Times New Roman"/>
                <w:sz w:val="28"/>
                <w:szCs w:val="28"/>
              </w:rPr>
              <w:t>……</w:t>
            </w:r>
            <w:r w:rsidR="00991591">
              <w:rPr>
                <w:rFonts w:ascii="Times New Roman" w:hAnsi="Times New Roman" w:cs="Times New Roman"/>
                <w:sz w:val="28"/>
                <w:szCs w:val="28"/>
              </w:rPr>
              <w:t>.</w:t>
            </w:r>
            <w:proofErr w:type="gramEnd"/>
          </w:p>
        </w:tc>
        <w:tc>
          <w:tcPr>
            <w:tcW w:w="663" w:type="dxa"/>
          </w:tcPr>
          <w:p w14:paraId="2C1C5EDB" w14:textId="77777777" w:rsidR="007E1EE6" w:rsidRDefault="007E1EE6" w:rsidP="00056B6D">
            <w:pPr>
              <w:spacing w:after="0" w:line="240" w:lineRule="auto"/>
              <w:rPr>
                <w:rFonts w:ascii="Times New Roman" w:hAnsi="Times New Roman" w:cs="Times New Roman"/>
                <w:sz w:val="28"/>
                <w:szCs w:val="28"/>
              </w:rPr>
            </w:pPr>
          </w:p>
          <w:p w14:paraId="576FC34F" w14:textId="084B779F" w:rsidR="00DC61D8" w:rsidRPr="00160AAC" w:rsidRDefault="00160AAC" w:rsidP="00056B6D">
            <w:pPr>
              <w:spacing w:after="0" w:line="240" w:lineRule="auto"/>
              <w:rPr>
                <w:rFonts w:ascii="Times New Roman" w:hAnsi="Times New Roman" w:cs="Times New Roman"/>
                <w:sz w:val="28"/>
                <w:szCs w:val="28"/>
              </w:rPr>
            </w:pPr>
            <w:r w:rsidRPr="00160AAC">
              <w:rPr>
                <w:rFonts w:ascii="Times New Roman" w:hAnsi="Times New Roman" w:cs="Times New Roman"/>
                <w:sz w:val="28"/>
                <w:szCs w:val="28"/>
              </w:rPr>
              <w:t>5</w:t>
            </w:r>
            <w:r w:rsidR="00665F85">
              <w:rPr>
                <w:rFonts w:ascii="Times New Roman" w:hAnsi="Times New Roman" w:cs="Times New Roman"/>
                <w:sz w:val="28"/>
                <w:szCs w:val="28"/>
              </w:rPr>
              <w:t>1</w:t>
            </w:r>
          </w:p>
        </w:tc>
      </w:tr>
      <w:tr w:rsidR="00DC61D8" w:rsidRPr="00096AFD" w14:paraId="6A28FFE9" w14:textId="77777777" w:rsidTr="00991591">
        <w:tc>
          <w:tcPr>
            <w:tcW w:w="8791" w:type="dxa"/>
          </w:tcPr>
          <w:p w14:paraId="479C8084" w14:textId="006139A3" w:rsidR="00DC61D8" w:rsidRPr="00096AFD"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sz w:val="28"/>
                <w:szCs w:val="28"/>
              </w:rPr>
              <w:t xml:space="preserve">2.2 </w:t>
            </w:r>
            <w:r w:rsidRPr="005241F3">
              <w:rPr>
                <w:rFonts w:ascii="Times New Roman" w:hAnsi="Times New Roman"/>
                <w:bCs/>
                <w:sz w:val="28"/>
                <w:szCs w:val="28"/>
              </w:rPr>
              <w:t>Формирование исследовательской компетентности студентов в целостном педагогическом процессе</w:t>
            </w:r>
            <w:proofErr w:type="gramStart"/>
            <w:r w:rsidR="00FF2277">
              <w:rPr>
                <w:rFonts w:ascii="Times New Roman" w:hAnsi="Times New Roman"/>
                <w:bCs/>
                <w:sz w:val="28"/>
                <w:szCs w:val="28"/>
              </w:rPr>
              <w:t xml:space="preserve"> </w:t>
            </w:r>
            <w:r>
              <w:rPr>
                <w:rFonts w:ascii="Times New Roman" w:hAnsi="Times New Roman" w:cs="Times New Roman"/>
                <w:sz w:val="28"/>
                <w:szCs w:val="28"/>
              </w:rPr>
              <w:t>.</w:t>
            </w:r>
            <w:r w:rsidRPr="00096AFD">
              <w:rPr>
                <w:rFonts w:ascii="Times New Roman" w:hAnsi="Times New Roman" w:cs="Times New Roman"/>
                <w:sz w:val="28"/>
                <w:szCs w:val="28"/>
              </w:rPr>
              <w:t>…</w:t>
            </w:r>
            <w:proofErr w:type="gramEnd"/>
            <w:r w:rsidRPr="00096AFD">
              <w:rPr>
                <w:rFonts w:ascii="Times New Roman" w:hAnsi="Times New Roman" w:cs="Times New Roman"/>
                <w:sz w:val="28"/>
                <w:szCs w:val="28"/>
              </w:rPr>
              <w:t>…………………………</w:t>
            </w:r>
            <w:r w:rsidR="007A1CF0">
              <w:rPr>
                <w:rFonts w:ascii="Times New Roman" w:hAnsi="Times New Roman" w:cs="Times New Roman"/>
                <w:sz w:val="28"/>
                <w:szCs w:val="28"/>
              </w:rPr>
              <w:t>………</w:t>
            </w:r>
            <w:r>
              <w:rPr>
                <w:rFonts w:ascii="Times New Roman" w:hAnsi="Times New Roman" w:cs="Times New Roman"/>
                <w:sz w:val="28"/>
                <w:szCs w:val="28"/>
              </w:rPr>
              <w:t>.</w:t>
            </w:r>
          </w:p>
        </w:tc>
        <w:tc>
          <w:tcPr>
            <w:tcW w:w="663" w:type="dxa"/>
          </w:tcPr>
          <w:p w14:paraId="59FB1C8C" w14:textId="77777777" w:rsidR="00DC61D8" w:rsidRPr="00160AAC" w:rsidRDefault="00DC61D8" w:rsidP="00056B6D">
            <w:pPr>
              <w:spacing w:after="0" w:line="240" w:lineRule="auto"/>
              <w:rPr>
                <w:rFonts w:ascii="Times New Roman" w:hAnsi="Times New Roman" w:cs="Times New Roman"/>
                <w:sz w:val="28"/>
                <w:szCs w:val="28"/>
              </w:rPr>
            </w:pPr>
          </w:p>
          <w:p w14:paraId="11830379" w14:textId="43031BB4" w:rsidR="00DC61D8" w:rsidRPr="00160AAC" w:rsidRDefault="00665F85"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5</w:t>
            </w:r>
            <w:r w:rsidR="00676A9D">
              <w:rPr>
                <w:rFonts w:ascii="Times New Roman" w:hAnsi="Times New Roman" w:cs="Times New Roman"/>
                <w:sz w:val="28"/>
                <w:szCs w:val="28"/>
              </w:rPr>
              <w:t>7</w:t>
            </w:r>
          </w:p>
        </w:tc>
      </w:tr>
      <w:tr w:rsidR="00DC61D8" w:rsidRPr="00096AFD" w14:paraId="2B98BA42" w14:textId="77777777" w:rsidTr="00991591">
        <w:tc>
          <w:tcPr>
            <w:tcW w:w="8791" w:type="dxa"/>
          </w:tcPr>
          <w:p w14:paraId="41EE8E5F" w14:textId="77777777" w:rsidR="00DC61D8" w:rsidRPr="00096AFD" w:rsidRDefault="00991591"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2.3</w:t>
            </w:r>
            <w:r w:rsidR="00DC61D8">
              <w:rPr>
                <w:rFonts w:ascii="Times New Roman" w:hAnsi="Times New Roman" w:cs="Times New Roman"/>
                <w:sz w:val="28"/>
                <w:szCs w:val="28"/>
              </w:rPr>
              <w:t xml:space="preserve"> </w:t>
            </w:r>
            <w:r w:rsidR="00DC61D8" w:rsidRPr="00796F38">
              <w:rPr>
                <w:rFonts w:ascii="Times New Roman" w:hAnsi="Times New Roman" w:cs="Times New Roman"/>
                <w:sz w:val="28"/>
                <w:szCs w:val="28"/>
              </w:rPr>
              <w:t xml:space="preserve">Модель формирования исследовательской компетентности </w:t>
            </w:r>
            <w:r w:rsidR="00187D2F">
              <w:rPr>
                <w:rFonts w:ascii="Times New Roman" w:hAnsi="Times New Roman" w:cs="Times New Roman"/>
                <w:sz w:val="28"/>
                <w:szCs w:val="28"/>
              </w:rPr>
              <w:t>студентов в процессе обучения и исследования …………………………</w:t>
            </w:r>
          </w:p>
        </w:tc>
        <w:tc>
          <w:tcPr>
            <w:tcW w:w="663" w:type="dxa"/>
          </w:tcPr>
          <w:p w14:paraId="77D8AE98" w14:textId="77777777" w:rsidR="007E1EE6" w:rsidRDefault="007E1EE6" w:rsidP="00056B6D">
            <w:pPr>
              <w:spacing w:after="0" w:line="240" w:lineRule="auto"/>
              <w:rPr>
                <w:rFonts w:ascii="Times New Roman" w:hAnsi="Times New Roman" w:cs="Times New Roman"/>
                <w:sz w:val="28"/>
                <w:szCs w:val="28"/>
              </w:rPr>
            </w:pPr>
          </w:p>
          <w:p w14:paraId="4EAF067D" w14:textId="2D9AB31A" w:rsidR="00DC61D8" w:rsidRPr="00160AAC" w:rsidRDefault="00676A9D"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6</w:t>
            </w:r>
            <w:r w:rsidR="00BE227F">
              <w:rPr>
                <w:rFonts w:ascii="Times New Roman" w:hAnsi="Times New Roman" w:cs="Times New Roman"/>
                <w:sz w:val="28"/>
                <w:szCs w:val="28"/>
              </w:rPr>
              <w:t>8</w:t>
            </w:r>
          </w:p>
        </w:tc>
      </w:tr>
      <w:tr w:rsidR="00DC61D8" w:rsidRPr="00096AFD" w14:paraId="6AAD7384" w14:textId="77777777" w:rsidTr="00991591">
        <w:tc>
          <w:tcPr>
            <w:tcW w:w="8791" w:type="dxa"/>
          </w:tcPr>
          <w:p w14:paraId="1D2E4F72" w14:textId="77777777" w:rsidR="00DC61D8" w:rsidRPr="00096AFD"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sz w:val="28"/>
                <w:szCs w:val="28"/>
              </w:rPr>
              <w:t>Выводы по второму разделу………………………………………</w:t>
            </w:r>
            <w:r w:rsidR="007A1CF0">
              <w:rPr>
                <w:rFonts w:ascii="Times New Roman" w:hAnsi="Times New Roman" w:cs="Times New Roman"/>
                <w:sz w:val="28"/>
                <w:szCs w:val="28"/>
              </w:rPr>
              <w:t>…</w:t>
            </w:r>
            <w:proofErr w:type="gramStart"/>
            <w:r w:rsidR="007A1CF0">
              <w:rPr>
                <w:rFonts w:ascii="Times New Roman" w:hAnsi="Times New Roman" w:cs="Times New Roman"/>
                <w:sz w:val="28"/>
                <w:szCs w:val="28"/>
              </w:rPr>
              <w:t>…….</w:t>
            </w:r>
            <w:proofErr w:type="gramEnd"/>
          </w:p>
        </w:tc>
        <w:tc>
          <w:tcPr>
            <w:tcW w:w="663" w:type="dxa"/>
          </w:tcPr>
          <w:p w14:paraId="14AA773F" w14:textId="7EA8EA3D" w:rsidR="00DC61D8" w:rsidRPr="00160AAC" w:rsidRDefault="00676A9D"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7</w:t>
            </w:r>
            <w:r w:rsidR="00BE227F">
              <w:rPr>
                <w:rFonts w:ascii="Times New Roman" w:hAnsi="Times New Roman" w:cs="Times New Roman"/>
                <w:sz w:val="28"/>
                <w:szCs w:val="28"/>
              </w:rPr>
              <w:t>7</w:t>
            </w:r>
          </w:p>
        </w:tc>
      </w:tr>
      <w:tr w:rsidR="00DC61D8" w:rsidRPr="00096AFD" w14:paraId="5EA23BC4" w14:textId="77777777" w:rsidTr="00991591">
        <w:tc>
          <w:tcPr>
            <w:tcW w:w="8791" w:type="dxa"/>
          </w:tcPr>
          <w:p w14:paraId="1B3581AC" w14:textId="56B6A3E2" w:rsidR="00DC61D8" w:rsidRPr="00D1664E"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b/>
                <w:sz w:val="28"/>
                <w:szCs w:val="28"/>
              </w:rPr>
              <w:t>3. ОПЫТНО-ЭКСПЕРИМЕ</w:t>
            </w:r>
            <w:r>
              <w:rPr>
                <w:rFonts w:ascii="Times New Roman" w:hAnsi="Times New Roman" w:cs="Times New Roman"/>
                <w:b/>
                <w:sz w:val="28"/>
                <w:szCs w:val="28"/>
              </w:rPr>
              <w:t xml:space="preserve">НТАЛЬНАЯ РАБОТА ПО ФОРМИРОВАНИЮ ИССЛЕДОВАТЕЛЬСКОЙ КОМПЕТЕНТНОСТИ СТУДЕНТОВ В ПРОЦЕССЕ ПСИХОЛОГО-ПЕДАГОГИЧЕСКОЙ ПОДГОТОВКИ </w:t>
            </w:r>
            <w:r>
              <w:rPr>
                <w:rFonts w:ascii="Times New Roman" w:hAnsi="Times New Roman" w:cs="Times New Roman"/>
                <w:sz w:val="28"/>
                <w:szCs w:val="28"/>
              </w:rPr>
              <w:t>.....</w:t>
            </w:r>
            <w:r w:rsidR="007A1CF0">
              <w:rPr>
                <w:rFonts w:ascii="Times New Roman" w:hAnsi="Times New Roman" w:cs="Times New Roman"/>
                <w:sz w:val="28"/>
                <w:szCs w:val="28"/>
              </w:rPr>
              <w:t>.............</w:t>
            </w:r>
            <w:r>
              <w:rPr>
                <w:rFonts w:ascii="Times New Roman" w:hAnsi="Times New Roman" w:cs="Times New Roman"/>
                <w:sz w:val="28"/>
                <w:szCs w:val="28"/>
              </w:rPr>
              <w:t>....</w:t>
            </w:r>
          </w:p>
        </w:tc>
        <w:tc>
          <w:tcPr>
            <w:tcW w:w="663" w:type="dxa"/>
          </w:tcPr>
          <w:p w14:paraId="6EBC5A7B" w14:textId="77777777" w:rsidR="007E1EE6" w:rsidRDefault="007E1EE6" w:rsidP="00056B6D">
            <w:pPr>
              <w:spacing w:after="0" w:line="240" w:lineRule="auto"/>
              <w:rPr>
                <w:rFonts w:ascii="Times New Roman" w:hAnsi="Times New Roman" w:cs="Times New Roman"/>
                <w:sz w:val="28"/>
                <w:szCs w:val="28"/>
              </w:rPr>
            </w:pPr>
          </w:p>
          <w:p w14:paraId="4AE806F6" w14:textId="77777777" w:rsidR="007E1EE6" w:rsidRDefault="007E1EE6" w:rsidP="00056B6D">
            <w:pPr>
              <w:spacing w:after="0" w:line="240" w:lineRule="auto"/>
              <w:rPr>
                <w:rFonts w:ascii="Times New Roman" w:hAnsi="Times New Roman" w:cs="Times New Roman"/>
                <w:sz w:val="28"/>
                <w:szCs w:val="28"/>
              </w:rPr>
            </w:pPr>
          </w:p>
          <w:p w14:paraId="425FE2F5" w14:textId="77777777" w:rsidR="007E1EE6" w:rsidRDefault="007E1EE6" w:rsidP="00056B6D">
            <w:pPr>
              <w:spacing w:after="0" w:line="240" w:lineRule="auto"/>
              <w:rPr>
                <w:rFonts w:ascii="Times New Roman" w:hAnsi="Times New Roman" w:cs="Times New Roman"/>
                <w:sz w:val="28"/>
                <w:szCs w:val="28"/>
              </w:rPr>
            </w:pPr>
          </w:p>
          <w:p w14:paraId="7392B7CD" w14:textId="5A269252" w:rsidR="00DC61D8" w:rsidRPr="00160AAC" w:rsidRDefault="00BE227F"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79</w:t>
            </w:r>
          </w:p>
        </w:tc>
      </w:tr>
      <w:tr w:rsidR="00DC61D8" w:rsidRPr="00096AFD" w14:paraId="78D245FD" w14:textId="77777777" w:rsidTr="00991591">
        <w:tc>
          <w:tcPr>
            <w:tcW w:w="8791" w:type="dxa"/>
          </w:tcPr>
          <w:p w14:paraId="10DBB7A1" w14:textId="37B9F5AF" w:rsidR="00DC61D8" w:rsidRPr="00096AFD"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sz w:val="28"/>
                <w:szCs w:val="28"/>
              </w:rPr>
              <w:t xml:space="preserve">3.1 </w:t>
            </w:r>
            <w:r>
              <w:rPr>
                <w:rFonts w:ascii="Times New Roman" w:hAnsi="Times New Roman" w:cs="Times New Roman"/>
                <w:sz w:val="28"/>
                <w:szCs w:val="28"/>
              </w:rPr>
              <w:t>Диагностика потребности в формировании исследовательской компетенции (поисковый эксперимент) ……………………</w:t>
            </w:r>
            <w:r w:rsidR="007A1CF0">
              <w:rPr>
                <w:rFonts w:ascii="Times New Roman" w:hAnsi="Times New Roman" w:cs="Times New Roman"/>
                <w:sz w:val="28"/>
                <w:szCs w:val="28"/>
              </w:rPr>
              <w:t>……</w:t>
            </w:r>
            <w:proofErr w:type="gramStart"/>
            <w:r w:rsidR="007A1CF0">
              <w:rPr>
                <w:rFonts w:ascii="Times New Roman" w:hAnsi="Times New Roman" w:cs="Times New Roman"/>
                <w:sz w:val="28"/>
                <w:szCs w:val="28"/>
              </w:rPr>
              <w:t>…….</w:t>
            </w:r>
            <w:proofErr w:type="gramEnd"/>
            <w:r>
              <w:rPr>
                <w:rFonts w:ascii="Times New Roman" w:hAnsi="Times New Roman" w:cs="Times New Roman"/>
                <w:sz w:val="28"/>
                <w:szCs w:val="28"/>
              </w:rPr>
              <w:t>.</w:t>
            </w:r>
          </w:p>
        </w:tc>
        <w:tc>
          <w:tcPr>
            <w:tcW w:w="663" w:type="dxa"/>
          </w:tcPr>
          <w:p w14:paraId="582064C4" w14:textId="77777777" w:rsidR="007E1EE6" w:rsidRDefault="007E1EE6" w:rsidP="00056B6D">
            <w:pPr>
              <w:spacing w:after="0" w:line="240" w:lineRule="auto"/>
              <w:rPr>
                <w:rFonts w:ascii="Times New Roman" w:hAnsi="Times New Roman" w:cs="Times New Roman"/>
                <w:sz w:val="28"/>
                <w:szCs w:val="28"/>
              </w:rPr>
            </w:pPr>
          </w:p>
          <w:p w14:paraId="6DC6A5C4" w14:textId="14F3AB16" w:rsidR="00DC61D8" w:rsidRPr="00160AAC" w:rsidRDefault="00BE227F"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79</w:t>
            </w:r>
          </w:p>
        </w:tc>
      </w:tr>
      <w:tr w:rsidR="00DC61D8" w:rsidRPr="00096AFD" w14:paraId="38534535" w14:textId="77777777" w:rsidTr="00991591">
        <w:trPr>
          <w:trHeight w:val="473"/>
        </w:trPr>
        <w:tc>
          <w:tcPr>
            <w:tcW w:w="8791" w:type="dxa"/>
          </w:tcPr>
          <w:p w14:paraId="35D3E96E" w14:textId="74131995" w:rsidR="00DC61D8" w:rsidRPr="00096AFD"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sz w:val="28"/>
                <w:szCs w:val="28"/>
              </w:rPr>
              <w:t xml:space="preserve">3.2 </w:t>
            </w:r>
            <w:r>
              <w:rPr>
                <w:rFonts w:ascii="Times New Roman" w:hAnsi="Times New Roman" w:cs="Times New Roman"/>
                <w:sz w:val="28"/>
                <w:szCs w:val="28"/>
              </w:rPr>
              <w:t>Диагностика уровня сформированности исследовательской компетентности студентов (ко</w:t>
            </w:r>
            <w:r w:rsidR="007E1EE6">
              <w:rPr>
                <w:rFonts w:ascii="Times New Roman" w:hAnsi="Times New Roman" w:cs="Times New Roman"/>
                <w:sz w:val="28"/>
                <w:szCs w:val="28"/>
              </w:rPr>
              <w:t>нстатирующий эксперимент) …</w:t>
            </w:r>
            <w:r w:rsidR="007A1CF0">
              <w:rPr>
                <w:rFonts w:ascii="Times New Roman" w:hAnsi="Times New Roman" w:cs="Times New Roman"/>
                <w:sz w:val="28"/>
                <w:szCs w:val="28"/>
              </w:rPr>
              <w:t>………</w:t>
            </w:r>
          </w:p>
        </w:tc>
        <w:tc>
          <w:tcPr>
            <w:tcW w:w="663" w:type="dxa"/>
          </w:tcPr>
          <w:p w14:paraId="1DAEF7CE" w14:textId="77777777" w:rsidR="007E1EE6" w:rsidRDefault="007E1EE6" w:rsidP="00056B6D">
            <w:pPr>
              <w:spacing w:after="0" w:line="240" w:lineRule="auto"/>
              <w:rPr>
                <w:rFonts w:ascii="Times New Roman" w:hAnsi="Times New Roman" w:cs="Times New Roman"/>
                <w:sz w:val="28"/>
                <w:szCs w:val="28"/>
              </w:rPr>
            </w:pPr>
          </w:p>
          <w:p w14:paraId="5C656151" w14:textId="3CCBD99A" w:rsidR="00DC61D8" w:rsidRPr="00160AAC" w:rsidRDefault="00676A9D"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BE227F">
              <w:rPr>
                <w:rFonts w:ascii="Times New Roman" w:hAnsi="Times New Roman" w:cs="Times New Roman"/>
                <w:sz w:val="28"/>
                <w:szCs w:val="28"/>
              </w:rPr>
              <w:t>7</w:t>
            </w:r>
          </w:p>
        </w:tc>
      </w:tr>
      <w:tr w:rsidR="007E1EE6" w:rsidRPr="00096AFD" w14:paraId="2AF5EFF6" w14:textId="77777777" w:rsidTr="00991591">
        <w:tc>
          <w:tcPr>
            <w:tcW w:w="8791" w:type="dxa"/>
          </w:tcPr>
          <w:p w14:paraId="6D92C17E" w14:textId="77777777" w:rsidR="007E1EE6" w:rsidRPr="00096AFD" w:rsidRDefault="007E1EE6"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3.3 Методика формирования исследовательской компетентности студентов (формирующий эксперимент) ……………………</w:t>
            </w:r>
            <w:r w:rsidR="007A1CF0">
              <w:rPr>
                <w:rFonts w:ascii="Times New Roman" w:hAnsi="Times New Roman" w:cs="Times New Roman"/>
                <w:sz w:val="28"/>
                <w:szCs w:val="28"/>
              </w:rPr>
              <w:t>……………</w:t>
            </w:r>
          </w:p>
        </w:tc>
        <w:tc>
          <w:tcPr>
            <w:tcW w:w="663" w:type="dxa"/>
          </w:tcPr>
          <w:p w14:paraId="3215E44D" w14:textId="77777777" w:rsidR="007E1EE6" w:rsidRDefault="007E1EE6" w:rsidP="00056B6D">
            <w:pPr>
              <w:spacing w:after="0" w:line="240" w:lineRule="auto"/>
              <w:rPr>
                <w:rFonts w:ascii="Times New Roman" w:hAnsi="Times New Roman" w:cs="Times New Roman"/>
                <w:sz w:val="28"/>
                <w:szCs w:val="28"/>
              </w:rPr>
            </w:pPr>
          </w:p>
          <w:p w14:paraId="0CE43C9C" w14:textId="701B3A01" w:rsidR="007E1EE6" w:rsidRDefault="007E1EE6" w:rsidP="00056B6D">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00676A9D">
              <w:rPr>
                <w:rFonts w:ascii="Times New Roman" w:hAnsi="Times New Roman" w:cs="Times New Roman"/>
                <w:sz w:val="28"/>
                <w:szCs w:val="28"/>
              </w:rPr>
              <w:t>0</w:t>
            </w:r>
            <w:r w:rsidR="00BE227F">
              <w:rPr>
                <w:rFonts w:ascii="Times New Roman" w:hAnsi="Times New Roman" w:cs="Times New Roman"/>
                <w:sz w:val="28"/>
                <w:szCs w:val="28"/>
              </w:rPr>
              <w:t>5</w:t>
            </w:r>
          </w:p>
        </w:tc>
      </w:tr>
      <w:tr w:rsidR="00DC61D8" w:rsidRPr="00096AFD" w14:paraId="3E911AA8" w14:textId="77777777" w:rsidTr="00991591">
        <w:tc>
          <w:tcPr>
            <w:tcW w:w="8791" w:type="dxa"/>
          </w:tcPr>
          <w:p w14:paraId="38036831" w14:textId="301F8D88" w:rsidR="00DC61D8" w:rsidRPr="00096AFD"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3.4</w:t>
            </w:r>
            <w:r w:rsidRPr="00096AFD">
              <w:rPr>
                <w:rFonts w:ascii="Times New Roman" w:hAnsi="Times New Roman" w:cs="Times New Roman"/>
                <w:sz w:val="28"/>
                <w:szCs w:val="28"/>
              </w:rPr>
              <w:t xml:space="preserve"> Результаты опытно-экспериментальной работы </w:t>
            </w:r>
            <w:r>
              <w:rPr>
                <w:rFonts w:ascii="Times New Roman" w:hAnsi="Times New Roman" w:cs="Times New Roman"/>
                <w:sz w:val="28"/>
                <w:szCs w:val="28"/>
              </w:rPr>
              <w:t>по формированию исследовательской компетентности студент</w:t>
            </w:r>
            <w:r w:rsidR="00356B63">
              <w:rPr>
                <w:rFonts w:ascii="Times New Roman" w:hAnsi="Times New Roman" w:cs="Times New Roman"/>
                <w:sz w:val="28"/>
                <w:szCs w:val="28"/>
              </w:rPr>
              <w:t>ов</w:t>
            </w:r>
            <w:r>
              <w:rPr>
                <w:rFonts w:ascii="Times New Roman" w:hAnsi="Times New Roman" w:cs="Times New Roman"/>
                <w:sz w:val="28"/>
                <w:szCs w:val="28"/>
              </w:rPr>
              <w:t>…………</w:t>
            </w:r>
            <w:r w:rsidR="007A1CF0">
              <w:rPr>
                <w:rFonts w:ascii="Times New Roman" w:hAnsi="Times New Roman" w:cs="Times New Roman"/>
                <w:sz w:val="28"/>
                <w:szCs w:val="28"/>
              </w:rPr>
              <w:t>……</w:t>
            </w:r>
            <w:proofErr w:type="gramStart"/>
            <w:r w:rsidR="007A1CF0">
              <w:rPr>
                <w:rFonts w:ascii="Times New Roman" w:hAnsi="Times New Roman" w:cs="Times New Roman"/>
                <w:sz w:val="28"/>
                <w:szCs w:val="28"/>
              </w:rPr>
              <w:t>…….</w:t>
            </w:r>
            <w:proofErr w:type="gramEnd"/>
            <w:r>
              <w:rPr>
                <w:rFonts w:ascii="Times New Roman" w:hAnsi="Times New Roman" w:cs="Times New Roman"/>
                <w:sz w:val="28"/>
                <w:szCs w:val="28"/>
              </w:rPr>
              <w:t>……</w:t>
            </w:r>
          </w:p>
        </w:tc>
        <w:tc>
          <w:tcPr>
            <w:tcW w:w="663" w:type="dxa"/>
          </w:tcPr>
          <w:p w14:paraId="75C0DFA3" w14:textId="77777777" w:rsidR="007E1EE6" w:rsidRDefault="007E1EE6" w:rsidP="00056B6D">
            <w:pPr>
              <w:spacing w:after="0" w:line="240" w:lineRule="auto"/>
              <w:rPr>
                <w:rFonts w:ascii="Times New Roman" w:hAnsi="Times New Roman" w:cs="Times New Roman"/>
                <w:sz w:val="28"/>
                <w:szCs w:val="28"/>
              </w:rPr>
            </w:pPr>
          </w:p>
          <w:p w14:paraId="03506721" w14:textId="48835BA1" w:rsidR="00DC61D8" w:rsidRPr="00BE227F" w:rsidRDefault="00160AAC" w:rsidP="009959F5">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w:t>
            </w:r>
            <w:r w:rsidR="00665F85">
              <w:rPr>
                <w:rFonts w:ascii="Times New Roman" w:hAnsi="Times New Roman" w:cs="Times New Roman"/>
                <w:sz w:val="28"/>
                <w:szCs w:val="28"/>
              </w:rPr>
              <w:t>1</w:t>
            </w:r>
            <w:r w:rsidR="00BE227F">
              <w:rPr>
                <w:rFonts w:ascii="Times New Roman" w:hAnsi="Times New Roman" w:cs="Times New Roman"/>
                <w:sz w:val="28"/>
                <w:szCs w:val="28"/>
              </w:rPr>
              <w:t>4</w:t>
            </w:r>
          </w:p>
        </w:tc>
      </w:tr>
      <w:tr w:rsidR="00DC61D8" w:rsidRPr="00096AFD" w14:paraId="4DF199CC" w14:textId="77777777" w:rsidTr="00991591">
        <w:tc>
          <w:tcPr>
            <w:tcW w:w="8791" w:type="dxa"/>
          </w:tcPr>
          <w:p w14:paraId="5FB86551" w14:textId="1BC94F42" w:rsidR="00DC61D8" w:rsidRPr="00096AFD" w:rsidRDefault="00DC61D8" w:rsidP="00402EDE">
            <w:pPr>
              <w:spacing w:after="0" w:line="240" w:lineRule="auto"/>
              <w:jc w:val="both"/>
              <w:rPr>
                <w:rFonts w:ascii="Times New Roman" w:hAnsi="Times New Roman" w:cs="Times New Roman"/>
                <w:sz w:val="28"/>
                <w:szCs w:val="28"/>
              </w:rPr>
            </w:pPr>
            <w:r w:rsidRPr="00096AFD">
              <w:rPr>
                <w:rFonts w:ascii="Times New Roman" w:hAnsi="Times New Roman" w:cs="Times New Roman"/>
                <w:sz w:val="28"/>
                <w:szCs w:val="28"/>
              </w:rPr>
              <w:t>Выводы по третьему разделу ……………………………</w:t>
            </w:r>
            <w:r w:rsidR="007A1CF0">
              <w:rPr>
                <w:rFonts w:ascii="Times New Roman" w:hAnsi="Times New Roman" w:cs="Times New Roman"/>
                <w:sz w:val="28"/>
                <w:szCs w:val="28"/>
              </w:rPr>
              <w:t>…………</w:t>
            </w:r>
            <w:r w:rsidRPr="00096AFD">
              <w:rPr>
                <w:rFonts w:ascii="Times New Roman" w:hAnsi="Times New Roman" w:cs="Times New Roman"/>
                <w:sz w:val="28"/>
                <w:szCs w:val="28"/>
              </w:rPr>
              <w:t>…</w:t>
            </w:r>
            <w:r>
              <w:rPr>
                <w:rFonts w:ascii="Times New Roman" w:hAnsi="Times New Roman" w:cs="Times New Roman"/>
                <w:sz w:val="28"/>
                <w:szCs w:val="28"/>
              </w:rPr>
              <w:t>…</w:t>
            </w:r>
          </w:p>
        </w:tc>
        <w:tc>
          <w:tcPr>
            <w:tcW w:w="663" w:type="dxa"/>
          </w:tcPr>
          <w:p w14:paraId="4013AD71" w14:textId="422F561C" w:rsidR="00DC61D8" w:rsidRPr="00BE227F" w:rsidRDefault="007E1EE6" w:rsidP="009959F5">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12</w:t>
            </w:r>
            <w:r w:rsidR="00BE227F">
              <w:rPr>
                <w:rFonts w:ascii="Times New Roman" w:hAnsi="Times New Roman" w:cs="Times New Roman"/>
                <w:sz w:val="28"/>
                <w:szCs w:val="28"/>
              </w:rPr>
              <w:t>1</w:t>
            </w:r>
          </w:p>
        </w:tc>
      </w:tr>
      <w:tr w:rsidR="00DC61D8" w:rsidRPr="00096AFD" w14:paraId="5D19AF27" w14:textId="77777777" w:rsidTr="00991591">
        <w:tc>
          <w:tcPr>
            <w:tcW w:w="8791" w:type="dxa"/>
          </w:tcPr>
          <w:p w14:paraId="48A60778" w14:textId="77777777" w:rsidR="00DC61D8" w:rsidRPr="00096AFD" w:rsidRDefault="00DC61D8" w:rsidP="00402EDE">
            <w:pPr>
              <w:spacing w:after="0" w:line="240" w:lineRule="auto"/>
              <w:jc w:val="both"/>
              <w:rPr>
                <w:rFonts w:ascii="Times New Roman" w:hAnsi="Times New Roman" w:cs="Times New Roman"/>
                <w:b/>
                <w:sz w:val="28"/>
                <w:szCs w:val="28"/>
              </w:rPr>
            </w:pPr>
            <w:r w:rsidRPr="00096AFD">
              <w:rPr>
                <w:rFonts w:ascii="Times New Roman" w:hAnsi="Times New Roman" w:cs="Times New Roman"/>
                <w:b/>
                <w:sz w:val="28"/>
                <w:szCs w:val="28"/>
              </w:rPr>
              <w:t>ЗАКЛЮЧЕНИЕ</w:t>
            </w:r>
            <w:r w:rsidR="00160AAC" w:rsidRPr="00160AAC">
              <w:rPr>
                <w:rFonts w:ascii="Times New Roman" w:hAnsi="Times New Roman" w:cs="Times New Roman"/>
                <w:sz w:val="28"/>
                <w:szCs w:val="28"/>
              </w:rPr>
              <w:t>…………………………………………</w:t>
            </w:r>
            <w:r w:rsidR="007A1CF0">
              <w:rPr>
                <w:rFonts w:ascii="Times New Roman" w:hAnsi="Times New Roman" w:cs="Times New Roman"/>
                <w:sz w:val="28"/>
                <w:szCs w:val="28"/>
              </w:rPr>
              <w:t>…………………</w:t>
            </w:r>
          </w:p>
        </w:tc>
        <w:tc>
          <w:tcPr>
            <w:tcW w:w="663" w:type="dxa"/>
          </w:tcPr>
          <w:p w14:paraId="247950B3" w14:textId="0DFF4C20" w:rsidR="00DC61D8" w:rsidRPr="00BE227F" w:rsidRDefault="00160AAC" w:rsidP="009959F5">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w:t>
            </w:r>
            <w:r w:rsidR="00665F85">
              <w:rPr>
                <w:rFonts w:ascii="Times New Roman" w:hAnsi="Times New Roman" w:cs="Times New Roman"/>
                <w:sz w:val="28"/>
                <w:szCs w:val="28"/>
              </w:rPr>
              <w:t>2</w:t>
            </w:r>
            <w:r w:rsidR="00BE227F">
              <w:rPr>
                <w:rFonts w:ascii="Times New Roman" w:hAnsi="Times New Roman" w:cs="Times New Roman"/>
                <w:sz w:val="28"/>
                <w:szCs w:val="28"/>
              </w:rPr>
              <w:t>3</w:t>
            </w:r>
          </w:p>
        </w:tc>
      </w:tr>
      <w:tr w:rsidR="00DC61D8" w:rsidRPr="00096AFD" w14:paraId="7AA806D4" w14:textId="77777777" w:rsidTr="00991591">
        <w:tc>
          <w:tcPr>
            <w:tcW w:w="8791" w:type="dxa"/>
          </w:tcPr>
          <w:p w14:paraId="3D6159FD" w14:textId="77777777" w:rsidR="00DC61D8" w:rsidRPr="00096AFD" w:rsidRDefault="00DC61D8" w:rsidP="00402EDE">
            <w:pPr>
              <w:spacing w:after="0" w:line="240" w:lineRule="auto"/>
              <w:jc w:val="both"/>
              <w:rPr>
                <w:rFonts w:ascii="Times New Roman" w:hAnsi="Times New Roman" w:cs="Times New Roman"/>
                <w:b/>
                <w:sz w:val="28"/>
                <w:szCs w:val="28"/>
              </w:rPr>
            </w:pPr>
            <w:r w:rsidRPr="00096AFD">
              <w:rPr>
                <w:rFonts w:ascii="Times New Roman" w:hAnsi="Times New Roman" w:cs="Times New Roman"/>
                <w:b/>
                <w:sz w:val="28"/>
                <w:szCs w:val="28"/>
              </w:rPr>
              <w:t>СПИСОК ИСПОЛЬЗОВАННЫХ ИСТОЧНИКОВ</w:t>
            </w:r>
            <w:r w:rsidR="007E1EE6" w:rsidRPr="007E1EE6">
              <w:rPr>
                <w:rFonts w:ascii="Times New Roman" w:hAnsi="Times New Roman" w:cs="Times New Roman"/>
                <w:sz w:val="28"/>
                <w:szCs w:val="28"/>
              </w:rPr>
              <w:t>……</w:t>
            </w:r>
            <w:r w:rsidR="007A1CF0">
              <w:rPr>
                <w:rFonts w:ascii="Times New Roman" w:hAnsi="Times New Roman" w:cs="Times New Roman"/>
                <w:sz w:val="28"/>
                <w:szCs w:val="28"/>
              </w:rPr>
              <w:t>………</w:t>
            </w:r>
            <w:proofErr w:type="gramStart"/>
            <w:r w:rsidR="007A1CF0">
              <w:rPr>
                <w:rFonts w:ascii="Times New Roman" w:hAnsi="Times New Roman" w:cs="Times New Roman"/>
                <w:sz w:val="28"/>
                <w:szCs w:val="28"/>
              </w:rPr>
              <w:t>…….</w:t>
            </w:r>
            <w:proofErr w:type="gramEnd"/>
            <w:r w:rsidR="007A1CF0">
              <w:rPr>
                <w:rFonts w:ascii="Times New Roman" w:hAnsi="Times New Roman" w:cs="Times New Roman"/>
                <w:sz w:val="28"/>
                <w:szCs w:val="28"/>
              </w:rPr>
              <w:t>.</w:t>
            </w:r>
          </w:p>
        </w:tc>
        <w:tc>
          <w:tcPr>
            <w:tcW w:w="663" w:type="dxa"/>
          </w:tcPr>
          <w:p w14:paraId="5AC60B30" w14:textId="40313DC5" w:rsidR="00DC61D8" w:rsidRPr="009959F5" w:rsidRDefault="007E1EE6" w:rsidP="009959F5">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w:t>
            </w:r>
            <w:r w:rsidR="00676A9D">
              <w:rPr>
                <w:rFonts w:ascii="Times New Roman" w:hAnsi="Times New Roman" w:cs="Times New Roman"/>
                <w:sz w:val="28"/>
                <w:szCs w:val="28"/>
              </w:rPr>
              <w:t>2</w:t>
            </w:r>
            <w:r w:rsidR="009959F5">
              <w:rPr>
                <w:rFonts w:ascii="Times New Roman" w:hAnsi="Times New Roman" w:cs="Times New Roman"/>
                <w:sz w:val="28"/>
                <w:szCs w:val="28"/>
                <w:lang w:val="kk-KZ"/>
              </w:rPr>
              <w:t>5</w:t>
            </w:r>
          </w:p>
        </w:tc>
      </w:tr>
      <w:tr w:rsidR="00DC61D8" w:rsidRPr="00096AFD" w14:paraId="384B7DA9" w14:textId="77777777" w:rsidTr="00991591">
        <w:tc>
          <w:tcPr>
            <w:tcW w:w="8791" w:type="dxa"/>
          </w:tcPr>
          <w:p w14:paraId="1B1ADD6B" w14:textId="2DD4C105" w:rsidR="00DC61D8" w:rsidRPr="009959F5" w:rsidRDefault="00DC61D8" w:rsidP="009959F5">
            <w:pPr>
              <w:spacing w:after="0" w:line="240" w:lineRule="auto"/>
              <w:jc w:val="both"/>
              <w:rPr>
                <w:rFonts w:ascii="Times New Roman" w:hAnsi="Times New Roman" w:cs="Times New Roman"/>
                <w:b/>
                <w:sz w:val="28"/>
                <w:szCs w:val="28"/>
                <w:lang w:val="kk-KZ"/>
              </w:rPr>
            </w:pPr>
            <w:r w:rsidRPr="00096AFD">
              <w:rPr>
                <w:rFonts w:ascii="Times New Roman" w:hAnsi="Times New Roman" w:cs="Times New Roman"/>
                <w:b/>
                <w:sz w:val="28"/>
                <w:szCs w:val="28"/>
              </w:rPr>
              <w:t>ПРИЛОЖЕНИ</w:t>
            </w:r>
            <w:r w:rsidR="00286226">
              <w:rPr>
                <w:rFonts w:ascii="Times New Roman" w:hAnsi="Times New Roman" w:cs="Times New Roman"/>
                <w:b/>
                <w:sz w:val="28"/>
                <w:szCs w:val="28"/>
              </w:rPr>
              <w:t xml:space="preserve">Е А </w:t>
            </w:r>
            <w:r w:rsidR="00286226" w:rsidRPr="009959F5">
              <w:rPr>
                <w:rFonts w:ascii="Times New Roman" w:hAnsi="Times New Roman" w:cs="Times New Roman"/>
                <w:sz w:val="28"/>
                <w:szCs w:val="28"/>
              </w:rPr>
              <w:t>–</w:t>
            </w:r>
            <w:r w:rsidR="00286226">
              <w:rPr>
                <w:rFonts w:ascii="Times New Roman" w:hAnsi="Times New Roman" w:cs="Times New Roman"/>
                <w:b/>
                <w:sz w:val="28"/>
                <w:szCs w:val="28"/>
              </w:rPr>
              <w:t xml:space="preserve"> </w:t>
            </w:r>
            <w:r w:rsidR="00286226" w:rsidRPr="00286226">
              <w:rPr>
                <w:rFonts w:ascii="Times New Roman" w:hAnsi="Times New Roman" w:cs="Times New Roman"/>
                <w:sz w:val="28"/>
                <w:szCs w:val="28"/>
              </w:rPr>
              <w:t>Акты внедрения</w:t>
            </w:r>
            <w:r w:rsidR="009959F5">
              <w:rPr>
                <w:rFonts w:ascii="Times New Roman" w:hAnsi="Times New Roman" w:cs="Times New Roman"/>
                <w:sz w:val="28"/>
                <w:szCs w:val="28"/>
                <w:lang w:val="kk-KZ"/>
              </w:rPr>
              <w:t xml:space="preserve"> результатов научного исследования...........................................................</w:t>
            </w:r>
            <w:r w:rsidR="002F747A">
              <w:rPr>
                <w:rFonts w:ascii="Times New Roman" w:hAnsi="Times New Roman" w:cs="Times New Roman"/>
                <w:sz w:val="28"/>
                <w:szCs w:val="28"/>
                <w:lang w:val="kk-KZ"/>
              </w:rPr>
              <w:t>......</w:t>
            </w:r>
            <w:r w:rsidR="009959F5">
              <w:rPr>
                <w:rFonts w:ascii="Times New Roman" w:hAnsi="Times New Roman" w:cs="Times New Roman"/>
                <w:sz w:val="28"/>
                <w:szCs w:val="28"/>
                <w:lang w:val="kk-KZ"/>
              </w:rPr>
              <w:t>..................................</w:t>
            </w:r>
          </w:p>
        </w:tc>
        <w:tc>
          <w:tcPr>
            <w:tcW w:w="663" w:type="dxa"/>
          </w:tcPr>
          <w:p w14:paraId="4E086DC7" w14:textId="77777777" w:rsidR="009959F5" w:rsidRDefault="009959F5" w:rsidP="00056B6D">
            <w:pPr>
              <w:spacing w:after="0" w:line="240" w:lineRule="auto"/>
              <w:rPr>
                <w:rFonts w:ascii="Times New Roman" w:hAnsi="Times New Roman" w:cs="Times New Roman"/>
                <w:sz w:val="28"/>
                <w:szCs w:val="28"/>
                <w:lang w:val="kk-KZ"/>
              </w:rPr>
            </w:pPr>
          </w:p>
          <w:p w14:paraId="70AD02A6" w14:textId="503E8E8A" w:rsidR="00DC61D8" w:rsidRPr="009959F5" w:rsidRDefault="007E1EE6" w:rsidP="009959F5">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w:t>
            </w:r>
            <w:r w:rsidR="009959F5">
              <w:rPr>
                <w:rFonts w:ascii="Times New Roman" w:hAnsi="Times New Roman" w:cs="Times New Roman"/>
                <w:sz w:val="28"/>
                <w:szCs w:val="28"/>
                <w:lang w:val="kk-KZ"/>
              </w:rPr>
              <w:t>3</w:t>
            </w:r>
            <w:r w:rsidR="00770B67">
              <w:rPr>
                <w:rFonts w:ascii="Times New Roman" w:hAnsi="Times New Roman" w:cs="Times New Roman"/>
                <w:sz w:val="28"/>
                <w:szCs w:val="28"/>
                <w:lang w:val="kk-KZ"/>
              </w:rPr>
              <w:t>7</w:t>
            </w:r>
          </w:p>
        </w:tc>
      </w:tr>
      <w:tr w:rsidR="00286226" w:rsidRPr="00096AFD" w14:paraId="5B8873A9" w14:textId="77777777" w:rsidTr="00991591">
        <w:tc>
          <w:tcPr>
            <w:tcW w:w="8791" w:type="dxa"/>
          </w:tcPr>
          <w:p w14:paraId="12A3FE0E" w14:textId="295880A9" w:rsidR="00286226" w:rsidRPr="00096AFD" w:rsidRDefault="00286226" w:rsidP="00286226">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Б </w:t>
            </w:r>
            <w:r w:rsidRPr="009959F5">
              <w:rPr>
                <w:rFonts w:ascii="Times New Roman" w:hAnsi="Times New Roman" w:cs="Times New Roman"/>
                <w:sz w:val="28"/>
                <w:szCs w:val="28"/>
              </w:rPr>
              <w:t>–</w:t>
            </w:r>
            <w:r>
              <w:rPr>
                <w:rFonts w:ascii="Times New Roman" w:hAnsi="Times New Roman" w:cs="Times New Roman"/>
                <w:b/>
                <w:sz w:val="28"/>
                <w:szCs w:val="28"/>
              </w:rPr>
              <w:t xml:space="preserve"> </w:t>
            </w:r>
            <w:r w:rsidRPr="002C6B5A">
              <w:rPr>
                <w:rFonts w:ascii="Times New Roman" w:hAnsi="Times New Roman" w:cs="Times New Roman"/>
                <w:sz w:val="28"/>
                <w:szCs w:val="28"/>
              </w:rPr>
              <w:t>Профессиональные и личностные требования к педагогу</w:t>
            </w:r>
            <w:r>
              <w:rPr>
                <w:rFonts w:ascii="Times New Roman" w:hAnsi="Times New Roman" w:cs="Times New Roman"/>
                <w:sz w:val="28"/>
                <w:szCs w:val="28"/>
              </w:rPr>
              <w:t>…………………………………………………………...…………</w:t>
            </w:r>
          </w:p>
        </w:tc>
        <w:tc>
          <w:tcPr>
            <w:tcW w:w="663" w:type="dxa"/>
          </w:tcPr>
          <w:p w14:paraId="3C1B8D5A" w14:textId="77777777" w:rsidR="00286226" w:rsidRDefault="00286226" w:rsidP="00056B6D">
            <w:pPr>
              <w:spacing w:after="0" w:line="240" w:lineRule="auto"/>
              <w:rPr>
                <w:rFonts w:ascii="Times New Roman" w:hAnsi="Times New Roman" w:cs="Times New Roman"/>
                <w:sz w:val="28"/>
                <w:szCs w:val="28"/>
                <w:lang w:val="kk-KZ"/>
              </w:rPr>
            </w:pPr>
          </w:p>
          <w:p w14:paraId="385622F9" w14:textId="10864057" w:rsidR="009959F5" w:rsidRPr="009959F5" w:rsidRDefault="009959F5" w:rsidP="009959F5">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14</w:t>
            </w:r>
            <w:r w:rsidR="00770B67">
              <w:rPr>
                <w:rFonts w:ascii="Times New Roman" w:hAnsi="Times New Roman" w:cs="Times New Roman"/>
                <w:sz w:val="28"/>
                <w:szCs w:val="28"/>
                <w:lang w:val="kk-KZ"/>
              </w:rPr>
              <w:t>5</w:t>
            </w:r>
          </w:p>
        </w:tc>
      </w:tr>
      <w:tr w:rsidR="00286226" w:rsidRPr="00096AFD" w14:paraId="1DC5FCC4" w14:textId="77777777" w:rsidTr="00991591">
        <w:tc>
          <w:tcPr>
            <w:tcW w:w="8791" w:type="dxa"/>
          </w:tcPr>
          <w:p w14:paraId="0E7A7885" w14:textId="72B3497A" w:rsidR="00286226" w:rsidRDefault="00286226" w:rsidP="00286226">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ПРИЛОЖЕНИЕ В </w:t>
            </w:r>
            <w:r w:rsidRPr="009959F5">
              <w:rPr>
                <w:rFonts w:ascii="Times New Roman" w:hAnsi="Times New Roman" w:cs="Times New Roman"/>
                <w:sz w:val="28"/>
                <w:szCs w:val="28"/>
              </w:rPr>
              <w:t>–</w:t>
            </w:r>
            <w:r>
              <w:rPr>
                <w:rFonts w:ascii="Times New Roman" w:hAnsi="Times New Roman" w:cs="Times New Roman"/>
                <w:b/>
                <w:sz w:val="28"/>
                <w:szCs w:val="28"/>
              </w:rPr>
              <w:t xml:space="preserve"> </w:t>
            </w:r>
            <w:r w:rsidRPr="00286226">
              <w:rPr>
                <w:rFonts w:ascii="Times New Roman" w:hAnsi="Times New Roman" w:cs="Times New Roman"/>
                <w:sz w:val="28"/>
                <w:szCs w:val="28"/>
              </w:rPr>
              <w:t>Анкеты…</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663" w:type="dxa"/>
          </w:tcPr>
          <w:p w14:paraId="0B6E33CD" w14:textId="1F9AF836" w:rsidR="00286226" w:rsidRPr="009959F5" w:rsidRDefault="009959F5"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14</w:t>
            </w:r>
            <w:r w:rsidR="00770B67">
              <w:rPr>
                <w:rFonts w:ascii="Times New Roman" w:hAnsi="Times New Roman" w:cs="Times New Roman"/>
                <w:sz w:val="28"/>
                <w:szCs w:val="28"/>
                <w:lang w:val="kk-KZ"/>
              </w:rPr>
              <w:t>8</w:t>
            </w:r>
          </w:p>
        </w:tc>
      </w:tr>
      <w:tr w:rsidR="00286226" w:rsidRPr="00096AFD" w14:paraId="75091CC3" w14:textId="77777777" w:rsidTr="00991591">
        <w:tc>
          <w:tcPr>
            <w:tcW w:w="8791" w:type="dxa"/>
          </w:tcPr>
          <w:p w14:paraId="75DED98A" w14:textId="57ABF945" w:rsidR="00286226" w:rsidRDefault="00286226" w:rsidP="00286226">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ПРИЛОЖЕНИЕ </w:t>
            </w:r>
            <w:r w:rsidR="002F747A">
              <w:rPr>
                <w:rFonts w:ascii="Times New Roman" w:hAnsi="Times New Roman" w:cs="Times New Roman"/>
                <w:b/>
                <w:sz w:val="28"/>
                <w:szCs w:val="28"/>
                <w:lang w:val="kk-KZ"/>
              </w:rPr>
              <w:t>Г</w:t>
            </w:r>
            <w:r>
              <w:rPr>
                <w:rFonts w:ascii="Times New Roman" w:hAnsi="Times New Roman" w:cs="Times New Roman"/>
                <w:b/>
                <w:sz w:val="28"/>
                <w:szCs w:val="28"/>
              </w:rPr>
              <w:t xml:space="preserve"> </w:t>
            </w:r>
            <w:r w:rsidRPr="009959F5">
              <w:rPr>
                <w:rFonts w:ascii="Times New Roman" w:hAnsi="Times New Roman" w:cs="Times New Roman"/>
                <w:sz w:val="28"/>
                <w:szCs w:val="28"/>
              </w:rPr>
              <w:t>–</w:t>
            </w:r>
            <w:r>
              <w:rPr>
                <w:rFonts w:ascii="Times New Roman" w:hAnsi="Times New Roman" w:cs="Times New Roman"/>
                <w:b/>
                <w:sz w:val="28"/>
                <w:szCs w:val="28"/>
              </w:rPr>
              <w:t xml:space="preserve"> </w:t>
            </w:r>
            <w:r w:rsidRPr="0000674B">
              <w:rPr>
                <w:rFonts w:ascii="Times New Roman" w:hAnsi="Times New Roman" w:cs="Times New Roman"/>
                <w:sz w:val="28"/>
                <w:szCs w:val="28"/>
              </w:rPr>
              <w:t>Карта наблюдения «Оценка исследовательских умений студентов»</w:t>
            </w:r>
            <w:r>
              <w:rPr>
                <w:rFonts w:ascii="Times New Roman" w:hAnsi="Times New Roman" w:cs="Times New Roman"/>
                <w:sz w:val="28"/>
                <w:szCs w:val="28"/>
              </w:rPr>
              <w:t xml:space="preserve"> </w:t>
            </w:r>
            <w:r w:rsidRPr="000901B1">
              <w:rPr>
                <w:rFonts w:ascii="Times New Roman" w:hAnsi="Times New Roman" w:cs="Times New Roman"/>
                <w:sz w:val="28"/>
                <w:szCs w:val="28"/>
              </w:rPr>
              <w:t>(</w:t>
            </w:r>
            <w:r>
              <w:rPr>
                <w:rFonts w:ascii="Times New Roman" w:hAnsi="Times New Roman" w:cs="Times New Roman"/>
                <w:sz w:val="28"/>
                <w:szCs w:val="28"/>
              </w:rPr>
              <w:t xml:space="preserve">модернизированная карта наблюдения </w:t>
            </w:r>
            <w:proofErr w:type="spellStart"/>
            <w:r>
              <w:rPr>
                <w:rFonts w:ascii="Times New Roman" w:hAnsi="Times New Roman" w:cs="Times New Roman"/>
                <w:sz w:val="28"/>
                <w:szCs w:val="28"/>
              </w:rPr>
              <w:t>Сыздыкбаевой</w:t>
            </w:r>
            <w:proofErr w:type="spellEnd"/>
            <w:r>
              <w:rPr>
                <w:rFonts w:ascii="Times New Roman" w:hAnsi="Times New Roman" w:cs="Times New Roman"/>
                <w:sz w:val="28"/>
                <w:szCs w:val="28"/>
              </w:rPr>
              <w:t xml:space="preserve"> А.Д.</w:t>
            </w:r>
            <w:r w:rsidRPr="000901B1">
              <w:rPr>
                <w:rFonts w:ascii="Times New Roman" w:hAnsi="Times New Roman" w:cs="Times New Roman"/>
                <w:sz w:val="28"/>
                <w:szCs w:val="28"/>
              </w:rPr>
              <w:t>)</w:t>
            </w:r>
            <w:r w:rsidR="00743D29">
              <w:rPr>
                <w:rFonts w:ascii="Times New Roman" w:hAnsi="Times New Roman" w:cs="Times New Roman"/>
                <w:sz w:val="28"/>
                <w:szCs w:val="28"/>
              </w:rPr>
              <w:t xml:space="preserve"> </w:t>
            </w:r>
            <w:r>
              <w:rPr>
                <w:rFonts w:ascii="Times New Roman" w:hAnsi="Times New Roman" w:cs="Times New Roman"/>
                <w:sz w:val="28"/>
                <w:szCs w:val="28"/>
              </w:rPr>
              <w:t>……………………………………………………….</w:t>
            </w:r>
          </w:p>
          <w:p w14:paraId="484CABB9" w14:textId="0736AD88" w:rsidR="00286226" w:rsidRDefault="00286226" w:rsidP="002F747A">
            <w:pPr>
              <w:spacing w:after="0" w:line="240" w:lineRule="auto"/>
              <w:jc w:val="both"/>
              <w:rPr>
                <w:rFonts w:ascii="Times New Roman" w:hAnsi="Times New Roman" w:cs="Times New Roman"/>
                <w:b/>
                <w:sz w:val="28"/>
                <w:szCs w:val="28"/>
              </w:rPr>
            </w:pPr>
            <w:r w:rsidRPr="00286226">
              <w:rPr>
                <w:rFonts w:ascii="Times New Roman" w:hAnsi="Times New Roman" w:cs="Times New Roman"/>
                <w:b/>
                <w:sz w:val="28"/>
                <w:szCs w:val="28"/>
              </w:rPr>
              <w:t xml:space="preserve">ПРИЛОЖЕНИЕ </w:t>
            </w:r>
            <w:r w:rsidR="002F747A">
              <w:rPr>
                <w:rFonts w:ascii="Times New Roman" w:hAnsi="Times New Roman" w:cs="Times New Roman"/>
                <w:b/>
                <w:sz w:val="28"/>
                <w:szCs w:val="28"/>
                <w:lang w:val="kk-KZ"/>
              </w:rPr>
              <w:t>Д</w:t>
            </w:r>
            <w:r>
              <w:rPr>
                <w:rFonts w:ascii="Times New Roman" w:hAnsi="Times New Roman" w:cs="Times New Roman"/>
                <w:sz w:val="28"/>
                <w:szCs w:val="28"/>
              </w:rPr>
              <w:t xml:space="preserve"> – </w:t>
            </w:r>
            <w:r w:rsidRPr="0000674B">
              <w:rPr>
                <w:rFonts w:ascii="Times New Roman" w:hAnsi="Times New Roman" w:cs="Times New Roman"/>
                <w:sz w:val="28"/>
                <w:szCs w:val="28"/>
              </w:rPr>
              <w:t xml:space="preserve">Опросник «Цель – Средство – Результат», разработанный </w:t>
            </w:r>
            <w:proofErr w:type="spellStart"/>
            <w:r w:rsidRPr="0000674B">
              <w:rPr>
                <w:rFonts w:ascii="Times New Roman" w:hAnsi="Times New Roman" w:cs="Times New Roman"/>
                <w:sz w:val="28"/>
                <w:szCs w:val="28"/>
              </w:rPr>
              <w:t>Кармановым</w:t>
            </w:r>
            <w:proofErr w:type="spellEnd"/>
            <w:r w:rsidR="00743D29" w:rsidRPr="0000674B">
              <w:rPr>
                <w:rFonts w:ascii="Times New Roman" w:hAnsi="Times New Roman" w:cs="Times New Roman"/>
                <w:sz w:val="28"/>
                <w:szCs w:val="28"/>
              </w:rPr>
              <w:t xml:space="preserve"> А.А. </w:t>
            </w:r>
            <w:r>
              <w:rPr>
                <w:rFonts w:ascii="Times New Roman" w:hAnsi="Times New Roman" w:cs="Times New Roman"/>
                <w:sz w:val="28"/>
                <w:szCs w:val="28"/>
              </w:rPr>
              <w:t>………………………………</w:t>
            </w:r>
            <w:proofErr w:type="gramStart"/>
            <w:r>
              <w:rPr>
                <w:rFonts w:ascii="Times New Roman" w:hAnsi="Times New Roman" w:cs="Times New Roman"/>
                <w:sz w:val="28"/>
                <w:szCs w:val="28"/>
              </w:rPr>
              <w:t>……</w:t>
            </w:r>
            <w:r w:rsidR="00743D29">
              <w:rPr>
                <w:rFonts w:ascii="Times New Roman" w:hAnsi="Times New Roman" w:cs="Times New Roman"/>
                <w:sz w:val="28"/>
                <w:szCs w:val="28"/>
              </w:rPr>
              <w:t>.</w:t>
            </w:r>
            <w:proofErr w:type="gramEnd"/>
            <w:r>
              <w:rPr>
                <w:rFonts w:ascii="Times New Roman" w:hAnsi="Times New Roman" w:cs="Times New Roman"/>
                <w:sz w:val="28"/>
                <w:szCs w:val="28"/>
              </w:rPr>
              <w:t>….</w:t>
            </w:r>
          </w:p>
        </w:tc>
        <w:tc>
          <w:tcPr>
            <w:tcW w:w="663" w:type="dxa"/>
          </w:tcPr>
          <w:p w14:paraId="1F8F3FCF" w14:textId="77777777" w:rsidR="00286226" w:rsidRDefault="00286226" w:rsidP="00056B6D">
            <w:pPr>
              <w:spacing w:after="0" w:line="240" w:lineRule="auto"/>
              <w:rPr>
                <w:rFonts w:ascii="Times New Roman" w:hAnsi="Times New Roman" w:cs="Times New Roman"/>
                <w:sz w:val="28"/>
                <w:szCs w:val="28"/>
                <w:lang w:val="kk-KZ"/>
              </w:rPr>
            </w:pPr>
          </w:p>
          <w:p w14:paraId="558FBC31" w14:textId="77777777" w:rsidR="009959F5" w:rsidRDefault="009959F5" w:rsidP="00056B6D">
            <w:pPr>
              <w:spacing w:after="0" w:line="240" w:lineRule="auto"/>
              <w:rPr>
                <w:rFonts w:ascii="Times New Roman" w:hAnsi="Times New Roman" w:cs="Times New Roman"/>
                <w:sz w:val="28"/>
                <w:szCs w:val="28"/>
                <w:lang w:val="kk-KZ"/>
              </w:rPr>
            </w:pPr>
          </w:p>
          <w:p w14:paraId="03F70542" w14:textId="4D78B3DE" w:rsidR="009959F5" w:rsidRDefault="009959F5"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15</w:t>
            </w:r>
            <w:r w:rsidR="00770B67">
              <w:rPr>
                <w:rFonts w:ascii="Times New Roman" w:hAnsi="Times New Roman" w:cs="Times New Roman"/>
                <w:sz w:val="28"/>
                <w:szCs w:val="28"/>
                <w:lang w:val="kk-KZ"/>
              </w:rPr>
              <w:t>3</w:t>
            </w:r>
          </w:p>
          <w:p w14:paraId="369165FB" w14:textId="77777777" w:rsidR="009959F5" w:rsidRDefault="009959F5" w:rsidP="00056B6D">
            <w:pPr>
              <w:spacing w:after="0" w:line="240" w:lineRule="auto"/>
              <w:rPr>
                <w:rFonts w:ascii="Times New Roman" w:hAnsi="Times New Roman" w:cs="Times New Roman"/>
                <w:sz w:val="28"/>
                <w:szCs w:val="28"/>
                <w:lang w:val="kk-KZ"/>
              </w:rPr>
            </w:pPr>
          </w:p>
          <w:p w14:paraId="4064C5E8" w14:textId="5142B271" w:rsidR="009959F5" w:rsidRPr="009959F5" w:rsidRDefault="009959F5"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15</w:t>
            </w:r>
            <w:r w:rsidR="00770B67">
              <w:rPr>
                <w:rFonts w:ascii="Times New Roman" w:hAnsi="Times New Roman" w:cs="Times New Roman"/>
                <w:sz w:val="28"/>
                <w:szCs w:val="28"/>
                <w:lang w:val="kk-KZ"/>
              </w:rPr>
              <w:t>4</w:t>
            </w:r>
          </w:p>
        </w:tc>
      </w:tr>
      <w:tr w:rsidR="00286226" w:rsidRPr="00096AFD" w14:paraId="14DBE0CB" w14:textId="77777777" w:rsidTr="00991591">
        <w:tc>
          <w:tcPr>
            <w:tcW w:w="8791" w:type="dxa"/>
          </w:tcPr>
          <w:p w14:paraId="6D79289B" w14:textId="188214ED" w:rsidR="00286226" w:rsidRDefault="00286226" w:rsidP="002F747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ПРИЛОЖЕНИЕ </w:t>
            </w:r>
            <w:r w:rsidR="002F747A">
              <w:rPr>
                <w:rFonts w:ascii="Times New Roman" w:hAnsi="Times New Roman" w:cs="Times New Roman"/>
                <w:b/>
                <w:sz w:val="28"/>
                <w:szCs w:val="28"/>
                <w:lang w:val="kk-KZ"/>
              </w:rPr>
              <w:t>Е</w:t>
            </w:r>
            <w:r w:rsidRPr="009959F5">
              <w:rPr>
                <w:rFonts w:ascii="Times New Roman" w:hAnsi="Times New Roman" w:cs="Times New Roman"/>
                <w:sz w:val="28"/>
                <w:szCs w:val="28"/>
              </w:rPr>
              <w:t xml:space="preserve"> – </w:t>
            </w:r>
            <w:r w:rsidRPr="0000674B">
              <w:rPr>
                <w:rFonts w:ascii="Times New Roman" w:hAnsi="Times New Roman" w:cs="Times New Roman"/>
                <w:sz w:val="28"/>
                <w:szCs w:val="28"/>
              </w:rPr>
              <w:t>Анкета</w:t>
            </w:r>
            <w:r>
              <w:rPr>
                <w:rFonts w:ascii="Times New Roman" w:hAnsi="Times New Roman" w:cs="Times New Roman"/>
                <w:sz w:val="28"/>
                <w:szCs w:val="28"/>
              </w:rPr>
              <w:t xml:space="preserve"> </w:t>
            </w:r>
            <w:r w:rsidRPr="0000674B">
              <w:rPr>
                <w:rFonts w:ascii="Times New Roman" w:hAnsi="Times New Roman" w:cs="Times New Roman"/>
                <w:sz w:val="28"/>
                <w:szCs w:val="28"/>
              </w:rPr>
              <w:t>«Оценка личностных качеств студентов»</w:t>
            </w:r>
          </w:p>
        </w:tc>
        <w:tc>
          <w:tcPr>
            <w:tcW w:w="663" w:type="dxa"/>
          </w:tcPr>
          <w:p w14:paraId="5C17B732" w14:textId="3B4FD14B" w:rsidR="00286226" w:rsidRPr="009959F5" w:rsidRDefault="009959F5"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15</w:t>
            </w:r>
            <w:r w:rsidR="00770B67">
              <w:rPr>
                <w:rFonts w:ascii="Times New Roman" w:hAnsi="Times New Roman" w:cs="Times New Roman"/>
                <w:sz w:val="28"/>
                <w:szCs w:val="28"/>
                <w:lang w:val="kk-KZ"/>
              </w:rPr>
              <w:t>6</w:t>
            </w:r>
          </w:p>
        </w:tc>
      </w:tr>
      <w:tr w:rsidR="00286226" w:rsidRPr="00096AFD" w14:paraId="11034440" w14:textId="77777777" w:rsidTr="00991591">
        <w:tc>
          <w:tcPr>
            <w:tcW w:w="8791" w:type="dxa"/>
          </w:tcPr>
          <w:p w14:paraId="0A295230" w14:textId="57886A22" w:rsidR="00286226" w:rsidRDefault="00286226" w:rsidP="002F747A">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ПРИЛОЖЕНИЕ </w:t>
            </w:r>
            <w:r w:rsidR="002F747A">
              <w:rPr>
                <w:rFonts w:ascii="Times New Roman" w:hAnsi="Times New Roman" w:cs="Times New Roman"/>
                <w:b/>
                <w:sz w:val="28"/>
                <w:szCs w:val="28"/>
                <w:lang w:val="kk-KZ"/>
              </w:rPr>
              <w:t>Ж</w:t>
            </w:r>
            <w:r w:rsidRPr="009959F5">
              <w:rPr>
                <w:rFonts w:ascii="Times New Roman" w:hAnsi="Times New Roman" w:cs="Times New Roman"/>
                <w:sz w:val="28"/>
                <w:szCs w:val="28"/>
              </w:rPr>
              <w:t xml:space="preserve"> – </w:t>
            </w:r>
            <w:r w:rsidRPr="0000674B">
              <w:rPr>
                <w:rFonts w:ascii="Times New Roman" w:hAnsi="Times New Roman" w:cs="Times New Roman"/>
                <w:sz w:val="28"/>
                <w:szCs w:val="28"/>
              </w:rPr>
              <w:t>Календарное планирование курса</w:t>
            </w:r>
            <w:r>
              <w:rPr>
                <w:rFonts w:ascii="Times New Roman" w:hAnsi="Times New Roman" w:cs="Times New Roman"/>
                <w:sz w:val="28"/>
                <w:szCs w:val="28"/>
              </w:rPr>
              <w:t xml:space="preserve"> </w:t>
            </w:r>
            <w:r w:rsidRPr="0000674B">
              <w:rPr>
                <w:rFonts w:ascii="Times New Roman" w:hAnsi="Times New Roman" w:cs="Times New Roman"/>
                <w:sz w:val="28"/>
                <w:szCs w:val="28"/>
              </w:rPr>
              <w:t xml:space="preserve">«Основы исследовательской деятельности учителя и </w:t>
            </w:r>
            <w:proofErr w:type="gramStart"/>
            <w:r w:rsidRPr="0000674B">
              <w:rPr>
                <w:rFonts w:ascii="Times New Roman" w:hAnsi="Times New Roman" w:cs="Times New Roman"/>
                <w:sz w:val="28"/>
                <w:szCs w:val="28"/>
              </w:rPr>
              <w:t>учащихся»</w:t>
            </w:r>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663" w:type="dxa"/>
          </w:tcPr>
          <w:p w14:paraId="1B648F2E" w14:textId="77777777" w:rsidR="00286226" w:rsidRDefault="00286226" w:rsidP="00056B6D">
            <w:pPr>
              <w:spacing w:after="0" w:line="240" w:lineRule="auto"/>
              <w:rPr>
                <w:rFonts w:ascii="Times New Roman" w:hAnsi="Times New Roman" w:cs="Times New Roman"/>
                <w:sz w:val="28"/>
                <w:szCs w:val="28"/>
                <w:lang w:val="kk-KZ"/>
              </w:rPr>
            </w:pPr>
          </w:p>
          <w:p w14:paraId="6E42BAC0" w14:textId="7094FB4E" w:rsidR="009959F5" w:rsidRPr="009959F5" w:rsidRDefault="009959F5" w:rsidP="00056B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15</w:t>
            </w:r>
            <w:r w:rsidR="00770B67">
              <w:rPr>
                <w:rFonts w:ascii="Times New Roman" w:hAnsi="Times New Roman" w:cs="Times New Roman"/>
                <w:sz w:val="28"/>
                <w:szCs w:val="28"/>
                <w:lang w:val="kk-KZ"/>
              </w:rPr>
              <w:t>7</w:t>
            </w:r>
          </w:p>
        </w:tc>
      </w:tr>
    </w:tbl>
    <w:p w14:paraId="5FCE82A5" w14:textId="77777777" w:rsidR="00286226" w:rsidRDefault="00286226" w:rsidP="00402EDE">
      <w:pPr>
        <w:spacing w:after="0" w:line="240" w:lineRule="auto"/>
        <w:jc w:val="center"/>
        <w:rPr>
          <w:rFonts w:ascii="Times New Roman" w:hAnsi="Times New Roman" w:cs="Times New Roman"/>
          <w:b/>
          <w:sz w:val="28"/>
          <w:szCs w:val="28"/>
        </w:rPr>
      </w:pPr>
    </w:p>
    <w:p w14:paraId="1076D1E8" w14:textId="77777777" w:rsidR="00286226" w:rsidRDefault="00286226" w:rsidP="00402EDE">
      <w:pPr>
        <w:spacing w:after="0" w:line="240" w:lineRule="auto"/>
        <w:jc w:val="center"/>
        <w:rPr>
          <w:rFonts w:ascii="Times New Roman" w:hAnsi="Times New Roman" w:cs="Times New Roman"/>
          <w:b/>
          <w:sz w:val="28"/>
          <w:szCs w:val="28"/>
          <w:lang w:val="kk-KZ"/>
        </w:rPr>
      </w:pPr>
    </w:p>
    <w:p w14:paraId="143C28C9" w14:textId="77777777" w:rsidR="00056B6D" w:rsidRDefault="00056B6D" w:rsidP="00402EDE">
      <w:pPr>
        <w:spacing w:after="0" w:line="240" w:lineRule="auto"/>
        <w:jc w:val="center"/>
        <w:rPr>
          <w:rFonts w:ascii="Times New Roman" w:hAnsi="Times New Roman" w:cs="Times New Roman"/>
          <w:b/>
          <w:sz w:val="28"/>
          <w:szCs w:val="28"/>
          <w:lang w:val="kk-KZ"/>
        </w:rPr>
      </w:pPr>
    </w:p>
    <w:p w14:paraId="62F5734B" w14:textId="77777777" w:rsidR="00056B6D" w:rsidRDefault="00056B6D" w:rsidP="00402EDE">
      <w:pPr>
        <w:spacing w:after="0" w:line="240" w:lineRule="auto"/>
        <w:jc w:val="center"/>
        <w:rPr>
          <w:rFonts w:ascii="Times New Roman" w:hAnsi="Times New Roman" w:cs="Times New Roman"/>
          <w:b/>
          <w:sz w:val="28"/>
          <w:szCs w:val="28"/>
          <w:lang w:val="kk-KZ"/>
        </w:rPr>
      </w:pPr>
    </w:p>
    <w:p w14:paraId="7D550100" w14:textId="77777777" w:rsidR="00056B6D" w:rsidRDefault="00056B6D" w:rsidP="00402EDE">
      <w:pPr>
        <w:spacing w:after="0" w:line="240" w:lineRule="auto"/>
        <w:jc w:val="center"/>
        <w:rPr>
          <w:rFonts w:ascii="Times New Roman" w:hAnsi="Times New Roman" w:cs="Times New Roman"/>
          <w:b/>
          <w:sz w:val="28"/>
          <w:szCs w:val="28"/>
          <w:lang w:val="kk-KZ"/>
        </w:rPr>
      </w:pPr>
    </w:p>
    <w:p w14:paraId="41144766" w14:textId="77777777" w:rsidR="00056B6D" w:rsidRDefault="00056B6D" w:rsidP="00402EDE">
      <w:pPr>
        <w:spacing w:after="0" w:line="240" w:lineRule="auto"/>
        <w:jc w:val="center"/>
        <w:rPr>
          <w:rFonts w:ascii="Times New Roman" w:hAnsi="Times New Roman" w:cs="Times New Roman"/>
          <w:b/>
          <w:sz w:val="28"/>
          <w:szCs w:val="28"/>
          <w:lang w:val="kk-KZ"/>
        </w:rPr>
      </w:pPr>
    </w:p>
    <w:p w14:paraId="4203EB32" w14:textId="77777777" w:rsidR="00056B6D" w:rsidRDefault="00056B6D" w:rsidP="00402EDE">
      <w:pPr>
        <w:spacing w:after="0" w:line="240" w:lineRule="auto"/>
        <w:jc w:val="center"/>
        <w:rPr>
          <w:rFonts w:ascii="Times New Roman" w:hAnsi="Times New Roman" w:cs="Times New Roman"/>
          <w:b/>
          <w:sz w:val="28"/>
          <w:szCs w:val="28"/>
          <w:lang w:val="kk-KZ"/>
        </w:rPr>
      </w:pPr>
    </w:p>
    <w:p w14:paraId="2B62C085" w14:textId="77777777" w:rsidR="00056B6D" w:rsidRDefault="00056B6D" w:rsidP="00402EDE">
      <w:pPr>
        <w:spacing w:after="0" w:line="240" w:lineRule="auto"/>
        <w:jc w:val="center"/>
        <w:rPr>
          <w:rFonts w:ascii="Times New Roman" w:hAnsi="Times New Roman" w:cs="Times New Roman"/>
          <w:b/>
          <w:sz w:val="28"/>
          <w:szCs w:val="28"/>
          <w:lang w:val="kk-KZ"/>
        </w:rPr>
      </w:pPr>
    </w:p>
    <w:p w14:paraId="0680829D" w14:textId="77777777" w:rsidR="00056B6D" w:rsidRDefault="00056B6D" w:rsidP="00402EDE">
      <w:pPr>
        <w:spacing w:after="0" w:line="240" w:lineRule="auto"/>
        <w:jc w:val="center"/>
        <w:rPr>
          <w:rFonts w:ascii="Times New Roman" w:hAnsi="Times New Roman" w:cs="Times New Roman"/>
          <w:b/>
          <w:sz w:val="28"/>
          <w:szCs w:val="28"/>
          <w:lang w:val="kk-KZ"/>
        </w:rPr>
      </w:pPr>
    </w:p>
    <w:p w14:paraId="0B1F81C7" w14:textId="77777777" w:rsidR="00056B6D" w:rsidRDefault="00056B6D" w:rsidP="00402EDE">
      <w:pPr>
        <w:spacing w:after="0" w:line="240" w:lineRule="auto"/>
        <w:jc w:val="center"/>
        <w:rPr>
          <w:rFonts w:ascii="Times New Roman" w:hAnsi="Times New Roman" w:cs="Times New Roman"/>
          <w:b/>
          <w:sz w:val="28"/>
          <w:szCs w:val="28"/>
          <w:lang w:val="kk-KZ"/>
        </w:rPr>
      </w:pPr>
    </w:p>
    <w:p w14:paraId="52C2605F" w14:textId="77777777" w:rsidR="00056B6D" w:rsidRDefault="00056B6D" w:rsidP="00402EDE">
      <w:pPr>
        <w:spacing w:after="0" w:line="240" w:lineRule="auto"/>
        <w:jc w:val="center"/>
        <w:rPr>
          <w:rFonts w:ascii="Times New Roman" w:hAnsi="Times New Roman" w:cs="Times New Roman"/>
          <w:b/>
          <w:sz w:val="28"/>
          <w:szCs w:val="28"/>
          <w:lang w:val="kk-KZ"/>
        </w:rPr>
      </w:pPr>
    </w:p>
    <w:p w14:paraId="05F7F561" w14:textId="77777777" w:rsidR="00056B6D" w:rsidRDefault="00056B6D" w:rsidP="00402EDE">
      <w:pPr>
        <w:spacing w:after="0" w:line="240" w:lineRule="auto"/>
        <w:jc w:val="center"/>
        <w:rPr>
          <w:rFonts w:ascii="Times New Roman" w:hAnsi="Times New Roman" w:cs="Times New Roman"/>
          <w:b/>
          <w:sz w:val="28"/>
          <w:szCs w:val="28"/>
          <w:lang w:val="kk-KZ"/>
        </w:rPr>
      </w:pPr>
    </w:p>
    <w:p w14:paraId="148D4E0D" w14:textId="77777777" w:rsidR="00056B6D" w:rsidRDefault="00056B6D" w:rsidP="00402EDE">
      <w:pPr>
        <w:spacing w:after="0" w:line="240" w:lineRule="auto"/>
        <w:jc w:val="center"/>
        <w:rPr>
          <w:rFonts w:ascii="Times New Roman" w:hAnsi="Times New Roman" w:cs="Times New Roman"/>
          <w:b/>
          <w:sz w:val="28"/>
          <w:szCs w:val="28"/>
          <w:lang w:val="kk-KZ"/>
        </w:rPr>
      </w:pPr>
    </w:p>
    <w:p w14:paraId="0BF80AF6" w14:textId="77777777" w:rsidR="00056B6D" w:rsidRDefault="00056B6D" w:rsidP="00402EDE">
      <w:pPr>
        <w:spacing w:after="0" w:line="240" w:lineRule="auto"/>
        <w:jc w:val="center"/>
        <w:rPr>
          <w:rFonts w:ascii="Times New Roman" w:hAnsi="Times New Roman" w:cs="Times New Roman"/>
          <w:b/>
          <w:sz w:val="28"/>
          <w:szCs w:val="28"/>
          <w:lang w:val="kk-KZ"/>
        </w:rPr>
      </w:pPr>
    </w:p>
    <w:p w14:paraId="45C948B9" w14:textId="77777777" w:rsidR="00056B6D" w:rsidRDefault="00056B6D" w:rsidP="00402EDE">
      <w:pPr>
        <w:spacing w:after="0" w:line="240" w:lineRule="auto"/>
        <w:jc w:val="center"/>
        <w:rPr>
          <w:rFonts w:ascii="Times New Roman" w:hAnsi="Times New Roman" w:cs="Times New Roman"/>
          <w:b/>
          <w:sz w:val="28"/>
          <w:szCs w:val="28"/>
          <w:lang w:val="kk-KZ"/>
        </w:rPr>
      </w:pPr>
    </w:p>
    <w:p w14:paraId="55F7B460" w14:textId="77777777" w:rsidR="00056B6D" w:rsidRDefault="00056B6D" w:rsidP="00402EDE">
      <w:pPr>
        <w:spacing w:after="0" w:line="240" w:lineRule="auto"/>
        <w:jc w:val="center"/>
        <w:rPr>
          <w:rFonts w:ascii="Times New Roman" w:hAnsi="Times New Roman" w:cs="Times New Roman"/>
          <w:b/>
          <w:sz w:val="28"/>
          <w:szCs w:val="28"/>
          <w:lang w:val="kk-KZ"/>
        </w:rPr>
      </w:pPr>
    </w:p>
    <w:p w14:paraId="1ACFB88B" w14:textId="77777777" w:rsidR="00056B6D" w:rsidRDefault="00056B6D" w:rsidP="00402EDE">
      <w:pPr>
        <w:spacing w:after="0" w:line="240" w:lineRule="auto"/>
        <w:jc w:val="center"/>
        <w:rPr>
          <w:rFonts w:ascii="Times New Roman" w:hAnsi="Times New Roman" w:cs="Times New Roman"/>
          <w:b/>
          <w:sz w:val="28"/>
          <w:szCs w:val="28"/>
          <w:lang w:val="kk-KZ"/>
        </w:rPr>
      </w:pPr>
    </w:p>
    <w:p w14:paraId="2DE77507" w14:textId="77777777" w:rsidR="00056B6D" w:rsidRDefault="00056B6D" w:rsidP="00402EDE">
      <w:pPr>
        <w:spacing w:after="0" w:line="240" w:lineRule="auto"/>
        <w:jc w:val="center"/>
        <w:rPr>
          <w:rFonts w:ascii="Times New Roman" w:hAnsi="Times New Roman" w:cs="Times New Roman"/>
          <w:b/>
          <w:sz w:val="28"/>
          <w:szCs w:val="28"/>
          <w:lang w:val="kk-KZ"/>
        </w:rPr>
      </w:pPr>
    </w:p>
    <w:p w14:paraId="238160CA" w14:textId="77777777" w:rsidR="00056B6D" w:rsidRDefault="00056B6D" w:rsidP="00402EDE">
      <w:pPr>
        <w:spacing w:after="0" w:line="240" w:lineRule="auto"/>
        <w:jc w:val="center"/>
        <w:rPr>
          <w:rFonts w:ascii="Times New Roman" w:hAnsi="Times New Roman" w:cs="Times New Roman"/>
          <w:b/>
          <w:sz w:val="28"/>
          <w:szCs w:val="28"/>
          <w:lang w:val="kk-KZ"/>
        </w:rPr>
      </w:pPr>
    </w:p>
    <w:p w14:paraId="356AF7A8" w14:textId="77777777" w:rsidR="00056B6D" w:rsidRDefault="00056B6D" w:rsidP="00402EDE">
      <w:pPr>
        <w:spacing w:after="0" w:line="240" w:lineRule="auto"/>
        <w:jc w:val="center"/>
        <w:rPr>
          <w:rFonts w:ascii="Times New Roman" w:hAnsi="Times New Roman" w:cs="Times New Roman"/>
          <w:b/>
          <w:sz w:val="28"/>
          <w:szCs w:val="28"/>
          <w:lang w:val="kk-KZ"/>
        </w:rPr>
      </w:pPr>
    </w:p>
    <w:p w14:paraId="63ABAC70" w14:textId="77777777" w:rsidR="00056B6D" w:rsidRDefault="00056B6D" w:rsidP="00402EDE">
      <w:pPr>
        <w:spacing w:after="0" w:line="240" w:lineRule="auto"/>
        <w:jc w:val="center"/>
        <w:rPr>
          <w:rFonts w:ascii="Times New Roman" w:hAnsi="Times New Roman" w:cs="Times New Roman"/>
          <w:b/>
          <w:sz w:val="28"/>
          <w:szCs w:val="28"/>
          <w:lang w:val="kk-KZ"/>
        </w:rPr>
      </w:pPr>
    </w:p>
    <w:p w14:paraId="4C033EAC" w14:textId="77777777" w:rsidR="00056B6D" w:rsidRDefault="00056B6D" w:rsidP="00402EDE">
      <w:pPr>
        <w:spacing w:after="0" w:line="240" w:lineRule="auto"/>
        <w:jc w:val="center"/>
        <w:rPr>
          <w:rFonts w:ascii="Times New Roman" w:hAnsi="Times New Roman" w:cs="Times New Roman"/>
          <w:b/>
          <w:sz w:val="28"/>
          <w:szCs w:val="28"/>
          <w:lang w:val="kk-KZ"/>
        </w:rPr>
      </w:pPr>
    </w:p>
    <w:p w14:paraId="33881B3C" w14:textId="77777777" w:rsidR="00056B6D" w:rsidRDefault="00056B6D" w:rsidP="00402EDE">
      <w:pPr>
        <w:spacing w:after="0" w:line="240" w:lineRule="auto"/>
        <w:jc w:val="center"/>
        <w:rPr>
          <w:rFonts w:ascii="Times New Roman" w:hAnsi="Times New Roman" w:cs="Times New Roman"/>
          <w:b/>
          <w:sz w:val="28"/>
          <w:szCs w:val="28"/>
          <w:lang w:val="kk-KZ"/>
        </w:rPr>
      </w:pPr>
    </w:p>
    <w:p w14:paraId="0789A2F8" w14:textId="77777777" w:rsidR="00056B6D" w:rsidRDefault="00056B6D" w:rsidP="00402EDE">
      <w:pPr>
        <w:spacing w:after="0" w:line="240" w:lineRule="auto"/>
        <w:jc w:val="center"/>
        <w:rPr>
          <w:rFonts w:ascii="Times New Roman" w:hAnsi="Times New Roman" w:cs="Times New Roman"/>
          <w:b/>
          <w:sz w:val="28"/>
          <w:szCs w:val="28"/>
          <w:lang w:val="kk-KZ"/>
        </w:rPr>
      </w:pPr>
    </w:p>
    <w:p w14:paraId="463DB339" w14:textId="77777777" w:rsidR="00056B6D" w:rsidRDefault="00056B6D" w:rsidP="00402EDE">
      <w:pPr>
        <w:spacing w:after="0" w:line="240" w:lineRule="auto"/>
        <w:jc w:val="center"/>
        <w:rPr>
          <w:rFonts w:ascii="Times New Roman" w:hAnsi="Times New Roman" w:cs="Times New Roman"/>
          <w:b/>
          <w:sz w:val="28"/>
          <w:szCs w:val="28"/>
          <w:lang w:val="kk-KZ"/>
        </w:rPr>
      </w:pPr>
    </w:p>
    <w:p w14:paraId="48117536" w14:textId="77777777" w:rsidR="00056B6D" w:rsidRDefault="00056B6D" w:rsidP="00402EDE">
      <w:pPr>
        <w:spacing w:after="0" w:line="240" w:lineRule="auto"/>
        <w:jc w:val="center"/>
        <w:rPr>
          <w:rFonts w:ascii="Times New Roman" w:hAnsi="Times New Roman" w:cs="Times New Roman"/>
          <w:b/>
          <w:sz w:val="28"/>
          <w:szCs w:val="28"/>
          <w:lang w:val="kk-KZ"/>
        </w:rPr>
      </w:pPr>
    </w:p>
    <w:p w14:paraId="60CA7AD9" w14:textId="77777777" w:rsidR="00056B6D" w:rsidRDefault="00056B6D" w:rsidP="00402EDE">
      <w:pPr>
        <w:spacing w:after="0" w:line="240" w:lineRule="auto"/>
        <w:jc w:val="center"/>
        <w:rPr>
          <w:rFonts w:ascii="Times New Roman" w:hAnsi="Times New Roman" w:cs="Times New Roman"/>
          <w:b/>
          <w:sz w:val="28"/>
          <w:szCs w:val="28"/>
          <w:lang w:val="kk-KZ"/>
        </w:rPr>
      </w:pPr>
    </w:p>
    <w:p w14:paraId="52D7B5B1" w14:textId="77777777" w:rsidR="00056B6D" w:rsidRDefault="00056B6D" w:rsidP="00402EDE">
      <w:pPr>
        <w:spacing w:after="0" w:line="240" w:lineRule="auto"/>
        <w:jc w:val="center"/>
        <w:rPr>
          <w:rFonts w:ascii="Times New Roman" w:hAnsi="Times New Roman" w:cs="Times New Roman"/>
          <w:b/>
          <w:sz w:val="28"/>
          <w:szCs w:val="28"/>
          <w:lang w:val="kk-KZ"/>
        </w:rPr>
      </w:pPr>
    </w:p>
    <w:p w14:paraId="38621F7E" w14:textId="77777777" w:rsidR="00056B6D" w:rsidRDefault="00056B6D" w:rsidP="00402EDE">
      <w:pPr>
        <w:spacing w:after="0" w:line="240" w:lineRule="auto"/>
        <w:jc w:val="center"/>
        <w:rPr>
          <w:rFonts w:ascii="Times New Roman" w:hAnsi="Times New Roman" w:cs="Times New Roman"/>
          <w:b/>
          <w:sz w:val="28"/>
          <w:szCs w:val="28"/>
          <w:lang w:val="kk-KZ"/>
        </w:rPr>
      </w:pPr>
    </w:p>
    <w:p w14:paraId="275EF699" w14:textId="77777777" w:rsidR="00056B6D" w:rsidRDefault="00056B6D" w:rsidP="00402EDE">
      <w:pPr>
        <w:spacing w:after="0" w:line="240" w:lineRule="auto"/>
        <w:jc w:val="center"/>
        <w:rPr>
          <w:rFonts w:ascii="Times New Roman" w:hAnsi="Times New Roman" w:cs="Times New Roman"/>
          <w:b/>
          <w:sz w:val="28"/>
          <w:szCs w:val="28"/>
          <w:lang w:val="kk-KZ"/>
        </w:rPr>
      </w:pPr>
    </w:p>
    <w:p w14:paraId="01270C8D" w14:textId="77777777" w:rsidR="00056B6D" w:rsidRDefault="00056B6D" w:rsidP="00402EDE">
      <w:pPr>
        <w:spacing w:after="0" w:line="240" w:lineRule="auto"/>
        <w:jc w:val="center"/>
        <w:rPr>
          <w:rFonts w:ascii="Times New Roman" w:hAnsi="Times New Roman" w:cs="Times New Roman"/>
          <w:b/>
          <w:sz w:val="28"/>
          <w:szCs w:val="28"/>
          <w:lang w:val="kk-KZ"/>
        </w:rPr>
      </w:pPr>
    </w:p>
    <w:p w14:paraId="52191CD7" w14:textId="77777777" w:rsidR="00056B6D" w:rsidRDefault="00056B6D" w:rsidP="00402EDE">
      <w:pPr>
        <w:spacing w:after="0" w:line="240" w:lineRule="auto"/>
        <w:jc w:val="center"/>
        <w:rPr>
          <w:rFonts w:ascii="Times New Roman" w:hAnsi="Times New Roman" w:cs="Times New Roman"/>
          <w:b/>
          <w:sz w:val="28"/>
          <w:szCs w:val="28"/>
          <w:lang w:val="kk-KZ"/>
        </w:rPr>
      </w:pPr>
    </w:p>
    <w:p w14:paraId="287456F9" w14:textId="77777777" w:rsidR="00056B6D" w:rsidRPr="00056B6D" w:rsidRDefault="00056B6D" w:rsidP="00402EDE">
      <w:pPr>
        <w:spacing w:after="0" w:line="240" w:lineRule="auto"/>
        <w:jc w:val="center"/>
        <w:rPr>
          <w:rFonts w:ascii="Times New Roman" w:hAnsi="Times New Roman" w:cs="Times New Roman"/>
          <w:b/>
          <w:sz w:val="28"/>
          <w:szCs w:val="28"/>
          <w:lang w:val="kk-KZ"/>
        </w:rPr>
      </w:pPr>
    </w:p>
    <w:p w14:paraId="584B05DB" w14:textId="77777777" w:rsidR="00DC61D8" w:rsidRPr="000B1CE5" w:rsidRDefault="00DC61D8" w:rsidP="00402EDE">
      <w:pPr>
        <w:spacing w:after="0" w:line="240" w:lineRule="auto"/>
        <w:jc w:val="center"/>
        <w:rPr>
          <w:rFonts w:ascii="Times New Roman" w:hAnsi="Times New Roman" w:cs="Times New Roman"/>
          <w:b/>
          <w:sz w:val="28"/>
          <w:szCs w:val="28"/>
        </w:rPr>
      </w:pPr>
      <w:r w:rsidRPr="000B1CE5">
        <w:rPr>
          <w:rFonts w:ascii="Times New Roman" w:hAnsi="Times New Roman" w:cs="Times New Roman"/>
          <w:b/>
          <w:sz w:val="28"/>
          <w:szCs w:val="28"/>
        </w:rPr>
        <w:lastRenderedPageBreak/>
        <w:t>НОРМАТИВНЫЕ ССЫЛКИ</w:t>
      </w:r>
    </w:p>
    <w:p w14:paraId="512C7C2C" w14:textId="77777777" w:rsidR="00DC61D8" w:rsidRDefault="00DC61D8" w:rsidP="00402EDE">
      <w:pPr>
        <w:spacing w:after="0" w:line="240" w:lineRule="auto"/>
        <w:jc w:val="center"/>
        <w:rPr>
          <w:rFonts w:ascii="Times New Roman" w:hAnsi="Times New Roman" w:cs="Times New Roman"/>
          <w:sz w:val="28"/>
          <w:szCs w:val="28"/>
        </w:rPr>
      </w:pPr>
    </w:p>
    <w:p w14:paraId="32A4871E" w14:textId="62AF4E52" w:rsidR="00FB2263"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C96844">
        <w:rPr>
          <w:rFonts w:ascii="Times New Roman" w:hAnsi="Times New Roman" w:cs="Times New Roman"/>
          <w:sz w:val="28"/>
          <w:szCs w:val="28"/>
        </w:rPr>
        <w:t xml:space="preserve">настоящей </w:t>
      </w:r>
      <w:r>
        <w:rPr>
          <w:rFonts w:ascii="Times New Roman" w:hAnsi="Times New Roman" w:cs="Times New Roman"/>
          <w:sz w:val="28"/>
          <w:szCs w:val="28"/>
        </w:rPr>
        <w:t>диссертаци</w:t>
      </w:r>
      <w:r w:rsidR="00C96844">
        <w:rPr>
          <w:rFonts w:ascii="Times New Roman" w:hAnsi="Times New Roman" w:cs="Times New Roman"/>
          <w:sz w:val="28"/>
          <w:szCs w:val="28"/>
        </w:rPr>
        <w:t>и</w:t>
      </w:r>
      <w:r>
        <w:rPr>
          <w:rFonts w:ascii="Times New Roman" w:hAnsi="Times New Roman" w:cs="Times New Roman"/>
          <w:sz w:val="28"/>
          <w:szCs w:val="28"/>
        </w:rPr>
        <w:t xml:space="preserve"> использованы ссылки на следующие </w:t>
      </w:r>
      <w:r w:rsidR="00C96844">
        <w:rPr>
          <w:rFonts w:ascii="Times New Roman" w:hAnsi="Times New Roman" w:cs="Times New Roman"/>
          <w:sz w:val="28"/>
          <w:szCs w:val="28"/>
        </w:rPr>
        <w:t>стандарты</w:t>
      </w:r>
      <w:r>
        <w:rPr>
          <w:rFonts w:ascii="Times New Roman" w:hAnsi="Times New Roman" w:cs="Times New Roman"/>
          <w:sz w:val="28"/>
          <w:szCs w:val="28"/>
        </w:rPr>
        <w:t xml:space="preserve">: </w:t>
      </w:r>
    </w:p>
    <w:p w14:paraId="6CE04949" w14:textId="77777777" w:rsidR="00FB2263" w:rsidRDefault="00FB226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Закон Республики Казахстан. Об образовании: принят 27 июля 2007 года, №319-</w:t>
      </w:r>
      <w:r>
        <w:rPr>
          <w:rFonts w:ascii="Times New Roman" w:hAnsi="Times New Roman" w:cs="Times New Roman"/>
          <w:sz w:val="28"/>
          <w:szCs w:val="28"/>
          <w:lang w:val="en-US"/>
        </w:rPr>
        <w:t>III</w:t>
      </w:r>
      <w:r w:rsidRPr="008F5F26">
        <w:rPr>
          <w:rFonts w:ascii="Times New Roman" w:hAnsi="Times New Roman" w:cs="Times New Roman"/>
          <w:sz w:val="28"/>
          <w:szCs w:val="28"/>
        </w:rPr>
        <w:t xml:space="preserve"> </w:t>
      </w:r>
      <w:r>
        <w:rPr>
          <w:rFonts w:ascii="Times New Roman" w:hAnsi="Times New Roman" w:cs="Times New Roman"/>
          <w:sz w:val="28"/>
          <w:szCs w:val="28"/>
        </w:rPr>
        <w:t>(с изменениями и дополнениями по состоянию 31.03.2021).</w:t>
      </w:r>
    </w:p>
    <w:p w14:paraId="736868FB" w14:textId="77777777" w:rsidR="00DC61D8" w:rsidRDefault="00FB226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Закон Республики Казахстан. О статусе педагога: принят 27 декабря 2019 года, №293-</w:t>
      </w:r>
      <w:r>
        <w:rPr>
          <w:rFonts w:ascii="Times New Roman" w:hAnsi="Times New Roman" w:cs="Times New Roman"/>
          <w:sz w:val="28"/>
          <w:szCs w:val="28"/>
          <w:lang w:val="en-US"/>
        </w:rPr>
        <w:t>VI</w:t>
      </w:r>
      <w:r>
        <w:rPr>
          <w:rFonts w:ascii="Times New Roman" w:hAnsi="Times New Roman" w:cs="Times New Roman"/>
          <w:sz w:val="28"/>
          <w:szCs w:val="28"/>
        </w:rPr>
        <w:t>.</w:t>
      </w:r>
    </w:p>
    <w:p w14:paraId="079061F1" w14:textId="77777777"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Государственный общеобразовательный стандарт высшего образования: положение №7 к приказу Министра образования и науки Республики Казахстан: утв. 31 октября 2018 года, №604.</w:t>
      </w:r>
    </w:p>
    <w:p w14:paraId="490A1EA9" w14:textId="77777777"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Государственная программа развития образования и науки Республики Казахстан на 2020-2025 годы: утв. Постановлением Правительства Республики Казахстан от 27 декабря 2019 года, №988.</w:t>
      </w:r>
    </w:p>
    <w:p w14:paraId="24471782" w14:textId="77777777" w:rsidR="00DC61D8" w:rsidRDefault="00DC61D8" w:rsidP="00402EDE">
      <w:pPr>
        <w:spacing w:after="0" w:line="240" w:lineRule="auto"/>
        <w:ind w:firstLine="709"/>
        <w:jc w:val="both"/>
        <w:rPr>
          <w:rFonts w:ascii="Times New Roman" w:hAnsi="Times New Roman" w:cs="Times New Roman"/>
          <w:sz w:val="28"/>
          <w:szCs w:val="28"/>
        </w:rPr>
      </w:pPr>
      <w:r w:rsidRPr="005C7692">
        <w:rPr>
          <w:rFonts w:ascii="Times New Roman" w:hAnsi="Times New Roman" w:cs="Times New Roman"/>
          <w:sz w:val="28"/>
          <w:szCs w:val="28"/>
        </w:rPr>
        <w:t>Национальная рамка квалификаций Республики Казахстан</w:t>
      </w:r>
      <w:r>
        <w:rPr>
          <w:rFonts w:ascii="Times New Roman" w:hAnsi="Times New Roman" w:cs="Times New Roman"/>
          <w:sz w:val="28"/>
          <w:szCs w:val="28"/>
        </w:rPr>
        <w:t xml:space="preserve">: утв. протоколом Республиканской трехсторонней комиссии по социальному партнёрству и регулированию социально-трудовых отношений от 16 марта 2016 года. </w:t>
      </w:r>
    </w:p>
    <w:p w14:paraId="565D8F19" w14:textId="77777777"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Отраслевая рамка квалификаций сферы «Образование»: утв. протоколом заседания отраслевой комиссии МОН РК по социальному партнёрству и регулированию социальных и трудовых отношений в сфере образования и науки по утверждению проекта «Отраслевой рамки квалификаций сферы «Образование»» от 27 ноября 2019 года, №3.  </w:t>
      </w:r>
    </w:p>
    <w:p w14:paraId="5E4786C0" w14:textId="20737823" w:rsidR="00DC61D8" w:rsidRDefault="00C96844"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Приказ Министра образования и науки Республики Казахстан. </w:t>
      </w:r>
      <w:r w:rsidR="00DC61D8">
        <w:rPr>
          <w:rFonts w:ascii="Times New Roman" w:hAnsi="Times New Roman" w:cs="Times New Roman"/>
          <w:sz w:val="28"/>
          <w:szCs w:val="28"/>
        </w:rPr>
        <w:t>Правила присвоения (подтверждения) квалификационных категорий педагогам</w:t>
      </w:r>
      <w:r>
        <w:rPr>
          <w:rFonts w:ascii="Times New Roman" w:hAnsi="Times New Roman" w:cs="Times New Roman"/>
          <w:sz w:val="28"/>
          <w:szCs w:val="28"/>
        </w:rPr>
        <w:t>: утв.</w:t>
      </w:r>
      <w:r w:rsidR="00DC61D8">
        <w:rPr>
          <w:rFonts w:ascii="Times New Roman" w:hAnsi="Times New Roman" w:cs="Times New Roman"/>
          <w:sz w:val="28"/>
          <w:szCs w:val="28"/>
        </w:rPr>
        <w:t xml:space="preserve"> 11 мая 2020 №192</w:t>
      </w:r>
      <w:r>
        <w:rPr>
          <w:rFonts w:ascii="Times New Roman" w:hAnsi="Times New Roman" w:cs="Times New Roman"/>
          <w:sz w:val="28"/>
          <w:szCs w:val="28"/>
        </w:rPr>
        <w:t xml:space="preserve"> (зарегистрирован </w:t>
      </w:r>
      <w:r w:rsidR="00DC61D8">
        <w:rPr>
          <w:rFonts w:ascii="Times New Roman" w:hAnsi="Times New Roman" w:cs="Times New Roman"/>
          <w:sz w:val="28"/>
          <w:szCs w:val="28"/>
        </w:rPr>
        <w:t>в Министерстве юстиции Республики Казахстан 12 мая 2020 года №20618</w:t>
      </w:r>
      <w:r>
        <w:rPr>
          <w:rFonts w:ascii="Times New Roman" w:hAnsi="Times New Roman" w:cs="Times New Roman"/>
          <w:sz w:val="28"/>
          <w:szCs w:val="28"/>
        </w:rPr>
        <w:t>)</w:t>
      </w:r>
      <w:r w:rsidR="00DC61D8">
        <w:rPr>
          <w:rFonts w:ascii="Times New Roman" w:hAnsi="Times New Roman" w:cs="Times New Roman"/>
          <w:sz w:val="28"/>
          <w:szCs w:val="28"/>
        </w:rPr>
        <w:t xml:space="preserve">. </w:t>
      </w:r>
    </w:p>
    <w:p w14:paraId="79095754" w14:textId="77777777"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Профессиональный стандарт «Педагог»: утв. Приказом Председателя Правления Национальной Палаты предпринимателей Республики Казахстан «</w:t>
      </w:r>
      <w:proofErr w:type="spellStart"/>
      <w:r>
        <w:rPr>
          <w:rFonts w:ascii="Times New Roman" w:hAnsi="Times New Roman" w:cs="Times New Roman"/>
          <w:sz w:val="28"/>
          <w:szCs w:val="28"/>
        </w:rPr>
        <w:t>Атамекен</w:t>
      </w:r>
      <w:proofErr w:type="spellEnd"/>
      <w:r>
        <w:rPr>
          <w:rFonts w:ascii="Times New Roman" w:hAnsi="Times New Roman" w:cs="Times New Roman"/>
          <w:sz w:val="28"/>
          <w:szCs w:val="28"/>
        </w:rPr>
        <w:t>» от 8 июня 2017 года, №133.</w:t>
      </w:r>
    </w:p>
    <w:p w14:paraId="76681AB6" w14:textId="77777777" w:rsidR="00DC61D8" w:rsidRDefault="00DC61D8" w:rsidP="00402EDE">
      <w:pPr>
        <w:spacing w:after="0" w:line="240" w:lineRule="auto"/>
        <w:ind w:firstLine="709"/>
        <w:jc w:val="both"/>
        <w:rPr>
          <w:rFonts w:ascii="Times New Roman" w:hAnsi="Times New Roman" w:cs="Times New Roman"/>
          <w:sz w:val="28"/>
          <w:szCs w:val="28"/>
        </w:rPr>
      </w:pPr>
    </w:p>
    <w:p w14:paraId="12D5B939" w14:textId="77777777" w:rsidR="00DC61D8" w:rsidRPr="008F5F26"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14:paraId="2C2F71FC" w14:textId="77777777" w:rsidR="00DC61D8" w:rsidRDefault="00DC61D8" w:rsidP="00402EDE">
      <w:pPr>
        <w:spacing w:after="0" w:line="240" w:lineRule="auto"/>
        <w:jc w:val="center"/>
        <w:rPr>
          <w:rFonts w:ascii="Times New Roman" w:hAnsi="Times New Roman" w:cs="Times New Roman"/>
          <w:b/>
          <w:sz w:val="28"/>
          <w:szCs w:val="28"/>
        </w:rPr>
      </w:pPr>
    </w:p>
    <w:p w14:paraId="3334A5D1" w14:textId="77777777" w:rsidR="00DC61D8" w:rsidRDefault="00DC61D8" w:rsidP="00402EDE">
      <w:pPr>
        <w:spacing w:after="0" w:line="240" w:lineRule="auto"/>
        <w:jc w:val="center"/>
        <w:rPr>
          <w:rFonts w:ascii="Times New Roman" w:hAnsi="Times New Roman" w:cs="Times New Roman"/>
          <w:b/>
          <w:sz w:val="28"/>
          <w:szCs w:val="28"/>
        </w:rPr>
      </w:pPr>
    </w:p>
    <w:p w14:paraId="05CA1188" w14:textId="77777777" w:rsidR="00DC61D8" w:rsidRDefault="00DC61D8" w:rsidP="00402EDE">
      <w:pPr>
        <w:spacing w:after="0" w:line="240" w:lineRule="auto"/>
        <w:jc w:val="center"/>
        <w:rPr>
          <w:rFonts w:ascii="Times New Roman" w:hAnsi="Times New Roman" w:cs="Times New Roman"/>
          <w:b/>
          <w:sz w:val="28"/>
          <w:szCs w:val="28"/>
        </w:rPr>
      </w:pPr>
    </w:p>
    <w:p w14:paraId="340F3046" w14:textId="77777777" w:rsidR="00DC61D8" w:rsidRDefault="00DC61D8" w:rsidP="00402EDE">
      <w:pPr>
        <w:spacing w:after="0" w:line="240" w:lineRule="auto"/>
        <w:jc w:val="center"/>
        <w:rPr>
          <w:rFonts w:ascii="Times New Roman" w:hAnsi="Times New Roman" w:cs="Times New Roman"/>
          <w:b/>
          <w:sz w:val="28"/>
          <w:szCs w:val="28"/>
        </w:rPr>
      </w:pPr>
    </w:p>
    <w:p w14:paraId="45BBCB2A" w14:textId="77777777" w:rsidR="00DC61D8" w:rsidRDefault="00DC61D8" w:rsidP="00402EDE">
      <w:pPr>
        <w:spacing w:after="0" w:line="240" w:lineRule="auto"/>
        <w:jc w:val="center"/>
        <w:rPr>
          <w:rFonts w:ascii="Times New Roman" w:hAnsi="Times New Roman" w:cs="Times New Roman"/>
          <w:b/>
          <w:sz w:val="28"/>
          <w:szCs w:val="28"/>
        </w:rPr>
      </w:pPr>
    </w:p>
    <w:p w14:paraId="506DED03" w14:textId="77777777" w:rsidR="00DC61D8" w:rsidRDefault="00DC61D8" w:rsidP="00402EDE">
      <w:pPr>
        <w:spacing w:after="0" w:line="240" w:lineRule="auto"/>
        <w:jc w:val="center"/>
        <w:rPr>
          <w:rFonts w:ascii="Times New Roman" w:hAnsi="Times New Roman" w:cs="Times New Roman"/>
          <w:b/>
          <w:sz w:val="28"/>
          <w:szCs w:val="28"/>
        </w:rPr>
      </w:pPr>
    </w:p>
    <w:p w14:paraId="242A755E" w14:textId="77777777" w:rsidR="00DC61D8" w:rsidRDefault="00DC61D8" w:rsidP="00402EDE">
      <w:pPr>
        <w:spacing w:after="0" w:line="240" w:lineRule="auto"/>
        <w:jc w:val="center"/>
        <w:rPr>
          <w:rFonts w:ascii="Times New Roman" w:hAnsi="Times New Roman" w:cs="Times New Roman"/>
          <w:b/>
          <w:sz w:val="28"/>
          <w:szCs w:val="28"/>
        </w:rPr>
      </w:pPr>
    </w:p>
    <w:p w14:paraId="0BE5527F" w14:textId="77777777" w:rsidR="00DC61D8" w:rsidRDefault="00DC61D8" w:rsidP="00402EDE">
      <w:pPr>
        <w:spacing w:after="0" w:line="240" w:lineRule="auto"/>
        <w:rPr>
          <w:rFonts w:ascii="Times New Roman" w:hAnsi="Times New Roman" w:cs="Times New Roman"/>
          <w:b/>
          <w:sz w:val="28"/>
          <w:szCs w:val="28"/>
        </w:rPr>
      </w:pPr>
    </w:p>
    <w:p w14:paraId="779A8037" w14:textId="77777777" w:rsidR="00DC61D8" w:rsidRDefault="00DC61D8" w:rsidP="00402EDE">
      <w:pPr>
        <w:spacing w:after="0" w:line="240" w:lineRule="auto"/>
        <w:rPr>
          <w:rFonts w:ascii="Times New Roman" w:hAnsi="Times New Roman" w:cs="Times New Roman"/>
          <w:b/>
          <w:sz w:val="28"/>
          <w:szCs w:val="28"/>
        </w:rPr>
      </w:pPr>
    </w:p>
    <w:p w14:paraId="7D35B304" w14:textId="77777777" w:rsidR="00DC61D8" w:rsidRDefault="00DC61D8" w:rsidP="00402EDE">
      <w:pPr>
        <w:spacing w:after="0" w:line="240" w:lineRule="auto"/>
        <w:rPr>
          <w:rFonts w:ascii="Times New Roman" w:hAnsi="Times New Roman" w:cs="Times New Roman"/>
          <w:b/>
          <w:sz w:val="28"/>
          <w:szCs w:val="28"/>
        </w:rPr>
      </w:pPr>
    </w:p>
    <w:p w14:paraId="1021962B" w14:textId="77777777" w:rsidR="00DC61D8" w:rsidRDefault="00DC61D8" w:rsidP="00402EDE">
      <w:pPr>
        <w:spacing w:after="0" w:line="240" w:lineRule="auto"/>
        <w:rPr>
          <w:rFonts w:ascii="Times New Roman" w:hAnsi="Times New Roman" w:cs="Times New Roman"/>
          <w:b/>
          <w:sz w:val="28"/>
          <w:szCs w:val="28"/>
        </w:rPr>
      </w:pPr>
    </w:p>
    <w:p w14:paraId="738AB0E1" w14:textId="77777777" w:rsidR="00FA4490" w:rsidRDefault="00FA4490" w:rsidP="00402EDE">
      <w:pPr>
        <w:spacing w:after="0" w:line="240" w:lineRule="auto"/>
        <w:rPr>
          <w:rFonts w:ascii="Times New Roman" w:hAnsi="Times New Roman" w:cs="Times New Roman"/>
          <w:b/>
          <w:sz w:val="28"/>
          <w:szCs w:val="28"/>
        </w:rPr>
      </w:pPr>
    </w:p>
    <w:p w14:paraId="2AB0AFF6" w14:textId="77777777" w:rsidR="00DC61D8" w:rsidRDefault="00DC61D8" w:rsidP="00402EDE">
      <w:pPr>
        <w:spacing w:after="0" w:line="240" w:lineRule="auto"/>
        <w:jc w:val="center"/>
        <w:rPr>
          <w:rFonts w:ascii="Times New Roman" w:hAnsi="Times New Roman" w:cs="Times New Roman"/>
          <w:b/>
          <w:sz w:val="28"/>
          <w:szCs w:val="28"/>
        </w:rPr>
      </w:pPr>
      <w:r w:rsidRPr="000B1CE5">
        <w:rPr>
          <w:rFonts w:ascii="Times New Roman" w:hAnsi="Times New Roman" w:cs="Times New Roman"/>
          <w:b/>
          <w:sz w:val="28"/>
          <w:szCs w:val="28"/>
        </w:rPr>
        <w:lastRenderedPageBreak/>
        <w:t>ОПРЕДЕЛЕНИЯ</w:t>
      </w:r>
    </w:p>
    <w:p w14:paraId="575B2C89" w14:textId="77777777" w:rsidR="00FA4490" w:rsidRPr="00FA4490" w:rsidRDefault="00FA4490" w:rsidP="00402EDE">
      <w:pPr>
        <w:spacing w:after="0" w:line="240" w:lineRule="auto"/>
        <w:jc w:val="center"/>
        <w:rPr>
          <w:rFonts w:ascii="Times New Roman" w:hAnsi="Times New Roman" w:cs="Times New Roman"/>
          <w:b/>
          <w:sz w:val="28"/>
          <w:szCs w:val="28"/>
        </w:rPr>
      </w:pPr>
    </w:p>
    <w:p w14:paraId="5FC85823" w14:textId="77777777"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настоящей диссертации применяются следующие термины и их определения:</w:t>
      </w:r>
    </w:p>
    <w:p w14:paraId="23EA24C9" w14:textId="3ED51601"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Исследовательская д</w:t>
      </w:r>
      <w:r w:rsidRPr="00E97F82">
        <w:rPr>
          <w:rFonts w:ascii="Times New Roman" w:hAnsi="Times New Roman" w:cs="Times New Roman"/>
          <w:b/>
          <w:sz w:val="28"/>
          <w:szCs w:val="28"/>
        </w:rPr>
        <w:t>еятельность</w:t>
      </w:r>
      <w:r w:rsidRPr="00E97F82">
        <w:rPr>
          <w:rFonts w:ascii="Times New Roman" w:hAnsi="Times New Roman" w:cs="Times New Roman"/>
          <w:sz w:val="28"/>
          <w:szCs w:val="28"/>
        </w:rPr>
        <w:t xml:space="preserve"> </w:t>
      </w:r>
      <w:r>
        <w:rPr>
          <w:rFonts w:ascii="Times New Roman" w:hAnsi="Times New Roman" w:cs="Times New Roman"/>
          <w:sz w:val="28"/>
          <w:szCs w:val="28"/>
        </w:rPr>
        <w:t xml:space="preserve">– </w:t>
      </w:r>
      <w:r w:rsidR="00582830">
        <w:rPr>
          <w:rFonts w:ascii="Times New Roman" w:hAnsi="Times New Roman" w:cs="Times New Roman"/>
          <w:sz w:val="28"/>
          <w:szCs w:val="28"/>
        </w:rPr>
        <w:t>это деятельность обучающихся</w:t>
      </w:r>
      <w:r w:rsidR="00030762">
        <w:rPr>
          <w:rFonts w:ascii="Times New Roman" w:hAnsi="Times New Roman" w:cs="Times New Roman"/>
          <w:sz w:val="28"/>
          <w:szCs w:val="28"/>
        </w:rPr>
        <w:t>, связанная с решением творческой и исследовательской задачи с заранее неизвестным решением и предполагающую наличие основных этапов, характерных для исследования в научной сфере: простановку проблемы, изучение теории, посвященной данной проблематике, подбор методик исследования</w:t>
      </w:r>
      <w:r>
        <w:rPr>
          <w:rFonts w:ascii="Times New Roman" w:hAnsi="Times New Roman" w:cs="Times New Roman"/>
          <w:sz w:val="28"/>
          <w:szCs w:val="28"/>
        </w:rPr>
        <w:t xml:space="preserve"> </w:t>
      </w:r>
      <w:r w:rsidR="00030762">
        <w:rPr>
          <w:rFonts w:ascii="Times New Roman" w:hAnsi="Times New Roman" w:cs="Times New Roman"/>
          <w:sz w:val="28"/>
          <w:szCs w:val="28"/>
        </w:rPr>
        <w:t xml:space="preserve">и практическое овладение ими, сбор собственного материала, его анализ и обобщение, собственные выводы </w:t>
      </w:r>
      <w:r>
        <w:rPr>
          <w:rFonts w:ascii="Times New Roman" w:hAnsi="Times New Roman" w:cs="Times New Roman"/>
          <w:sz w:val="28"/>
          <w:szCs w:val="28"/>
        </w:rPr>
        <w:t>(</w:t>
      </w:r>
      <w:r w:rsidR="00D460A5">
        <w:rPr>
          <w:rFonts w:ascii="Times New Roman" w:hAnsi="Times New Roman" w:cs="Times New Roman"/>
          <w:sz w:val="28"/>
          <w:szCs w:val="28"/>
        </w:rPr>
        <w:t>А.</w:t>
      </w:r>
      <w:r w:rsidR="00582830">
        <w:rPr>
          <w:rFonts w:ascii="Times New Roman" w:hAnsi="Times New Roman" w:cs="Times New Roman"/>
          <w:sz w:val="28"/>
          <w:szCs w:val="28"/>
        </w:rPr>
        <w:t>В. Леонтович</w:t>
      </w:r>
      <w:r>
        <w:rPr>
          <w:rFonts w:ascii="Times New Roman" w:hAnsi="Times New Roman" w:cs="Times New Roman"/>
          <w:sz w:val="28"/>
          <w:szCs w:val="28"/>
        </w:rPr>
        <w:t xml:space="preserve">). </w:t>
      </w:r>
    </w:p>
    <w:p w14:paraId="68920656" w14:textId="0FBA0B18" w:rsidR="00DC61D8" w:rsidRPr="00801FC2" w:rsidRDefault="00DC61D8" w:rsidP="00402EDE">
      <w:pPr>
        <w:spacing w:after="0" w:line="240" w:lineRule="auto"/>
        <w:ind w:firstLine="709"/>
        <w:jc w:val="both"/>
        <w:rPr>
          <w:rFonts w:ascii="Times New Roman" w:hAnsi="Times New Roman" w:cs="Times New Roman"/>
          <w:sz w:val="28"/>
          <w:szCs w:val="28"/>
        </w:rPr>
      </w:pPr>
      <w:r w:rsidRPr="00E97F82">
        <w:rPr>
          <w:rFonts w:ascii="Times New Roman" w:hAnsi="Times New Roman" w:cs="Times New Roman"/>
          <w:b/>
          <w:sz w:val="28"/>
          <w:szCs w:val="28"/>
        </w:rPr>
        <w:t>Исследовательская компетентность</w:t>
      </w:r>
      <w:r w:rsidRPr="00E97F82">
        <w:rPr>
          <w:rFonts w:ascii="Times New Roman" w:hAnsi="Times New Roman" w:cs="Times New Roman"/>
          <w:sz w:val="28"/>
          <w:szCs w:val="28"/>
        </w:rPr>
        <w:t xml:space="preserve"> </w:t>
      </w:r>
      <w:r w:rsidRPr="00801FC2">
        <w:rPr>
          <w:rFonts w:ascii="Times New Roman" w:hAnsi="Times New Roman" w:cs="Times New Roman"/>
          <w:sz w:val="28"/>
          <w:szCs w:val="28"/>
        </w:rPr>
        <w:t xml:space="preserve">– это интегральное качество личности будущего </w:t>
      </w:r>
      <w:r>
        <w:rPr>
          <w:rFonts w:ascii="Times New Roman" w:hAnsi="Times New Roman" w:cs="Times New Roman"/>
          <w:sz w:val="28"/>
          <w:szCs w:val="28"/>
        </w:rPr>
        <w:t>педагога</w:t>
      </w:r>
      <w:r w:rsidRPr="00801FC2">
        <w:rPr>
          <w:rFonts w:ascii="Times New Roman" w:hAnsi="Times New Roman" w:cs="Times New Roman"/>
          <w:sz w:val="28"/>
          <w:szCs w:val="28"/>
        </w:rPr>
        <w:t>, позволяющего целостно реализовать систему мотивационно-ценностного отношения к построению и организации педагогического процесса как объекта его профессиональной деятельно</w:t>
      </w:r>
      <w:r>
        <w:rPr>
          <w:rFonts w:ascii="Times New Roman" w:hAnsi="Times New Roman" w:cs="Times New Roman"/>
          <w:sz w:val="28"/>
          <w:szCs w:val="28"/>
        </w:rPr>
        <w:t xml:space="preserve">сти методами научного познания (А.Д. </w:t>
      </w:r>
      <w:proofErr w:type="spellStart"/>
      <w:r>
        <w:rPr>
          <w:rFonts w:ascii="Times New Roman" w:hAnsi="Times New Roman" w:cs="Times New Roman"/>
          <w:sz w:val="28"/>
          <w:szCs w:val="28"/>
        </w:rPr>
        <w:t>Сыздыкбаева</w:t>
      </w:r>
      <w:proofErr w:type="spellEnd"/>
      <w:r>
        <w:rPr>
          <w:rFonts w:ascii="Times New Roman" w:hAnsi="Times New Roman" w:cs="Times New Roman"/>
          <w:sz w:val="28"/>
          <w:szCs w:val="28"/>
        </w:rPr>
        <w:t>).</w:t>
      </w:r>
    </w:p>
    <w:p w14:paraId="450A10D8" w14:textId="43A4ACE5" w:rsidR="00DC61D8" w:rsidRPr="00A91041" w:rsidRDefault="00DC61D8" w:rsidP="00402EDE">
      <w:pPr>
        <w:spacing w:after="0" w:line="240" w:lineRule="auto"/>
        <w:ind w:firstLine="709"/>
        <w:jc w:val="both"/>
        <w:rPr>
          <w:rFonts w:ascii="Times New Roman" w:hAnsi="Times New Roman" w:cs="Times New Roman"/>
          <w:b/>
          <w:sz w:val="28"/>
          <w:szCs w:val="28"/>
        </w:rPr>
      </w:pPr>
      <w:r w:rsidRPr="00A91041">
        <w:rPr>
          <w:rFonts w:ascii="Times New Roman" w:hAnsi="Times New Roman" w:cs="Times New Roman"/>
          <w:b/>
          <w:sz w:val="28"/>
          <w:szCs w:val="28"/>
        </w:rPr>
        <w:t xml:space="preserve">Исследовательская компетенция </w:t>
      </w:r>
      <w:r w:rsidRPr="00815879">
        <w:rPr>
          <w:rFonts w:ascii="Times New Roman" w:hAnsi="Times New Roman" w:cs="Times New Roman"/>
          <w:sz w:val="28"/>
          <w:szCs w:val="28"/>
        </w:rPr>
        <w:t>–</w:t>
      </w:r>
      <w:r w:rsidR="00D45D0E">
        <w:rPr>
          <w:rFonts w:ascii="Times New Roman" w:hAnsi="Times New Roman" w:cs="Times New Roman"/>
          <w:sz w:val="28"/>
          <w:szCs w:val="28"/>
        </w:rPr>
        <w:t xml:space="preserve"> </w:t>
      </w:r>
      <w:r w:rsidR="006400E0" w:rsidRPr="00732941">
        <w:rPr>
          <w:rFonts w:ascii="Times New Roman" w:hAnsi="Times New Roman" w:cs="Times New Roman"/>
          <w:sz w:val="28"/>
          <w:szCs w:val="28"/>
        </w:rPr>
        <w:t>это владение методологическими знаниями и умениями, технологией исследовательской деятельности и проявление готовности к их использованию в профессиональной деятельности</w:t>
      </w:r>
      <w:r>
        <w:rPr>
          <w:rFonts w:ascii="Times New Roman" w:hAnsi="Times New Roman" w:cs="Times New Roman"/>
          <w:sz w:val="28"/>
          <w:szCs w:val="28"/>
        </w:rPr>
        <w:t xml:space="preserve"> (</w:t>
      </w:r>
      <w:r w:rsidR="00D460A5">
        <w:rPr>
          <w:rFonts w:ascii="Times New Roman" w:hAnsi="Times New Roman" w:cs="Times New Roman"/>
          <w:sz w:val="28"/>
          <w:szCs w:val="28"/>
        </w:rPr>
        <w:t>В.</w:t>
      </w:r>
      <w:r w:rsidR="006400E0">
        <w:rPr>
          <w:rFonts w:ascii="Times New Roman" w:hAnsi="Times New Roman" w:cs="Times New Roman"/>
          <w:sz w:val="28"/>
          <w:szCs w:val="28"/>
        </w:rPr>
        <w:t>С. Елагина</w:t>
      </w:r>
      <w:r>
        <w:rPr>
          <w:rFonts w:ascii="Times New Roman" w:hAnsi="Times New Roman" w:cs="Times New Roman"/>
          <w:sz w:val="28"/>
          <w:szCs w:val="28"/>
        </w:rPr>
        <w:t xml:space="preserve">). </w:t>
      </w:r>
    </w:p>
    <w:p w14:paraId="2E35151F" w14:textId="0107567E" w:rsidR="006400E0" w:rsidRDefault="006400E0" w:rsidP="00402EDE">
      <w:pPr>
        <w:spacing w:after="0" w:line="240" w:lineRule="auto"/>
        <w:ind w:firstLine="709"/>
        <w:jc w:val="both"/>
        <w:rPr>
          <w:rFonts w:ascii="Times New Roman" w:hAnsi="Times New Roman"/>
          <w:sz w:val="28"/>
          <w:szCs w:val="28"/>
        </w:rPr>
      </w:pPr>
      <w:r w:rsidRPr="006400E0">
        <w:rPr>
          <w:rFonts w:ascii="Times New Roman" w:hAnsi="Times New Roman"/>
          <w:b/>
          <w:sz w:val="28"/>
          <w:szCs w:val="28"/>
        </w:rPr>
        <w:t>Компетентностный подход</w:t>
      </w:r>
      <w:r>
        <w:rPr>
          <w:rFonts w:ascii="Times New Roman" w:hAnsi="Times New Roman"/>
          <w:sz w:val="28"/>
          <w:szCs w:val="28"/>
        </w:rPr>
        <w:t xml:space="preserve"> является вектором, определяющим направление педагогического образования, который ориентируется на увеличение доли практических знаний и умений, а не на теоретические знан</w:t>
      </w:r>
      <w:r w:rsidR="00D460A5">
        <w:rPr>
          <w:rFonts w:ascii="Times New Roman" w:hAnsi="Times New Roman"/>
          <w:sz w:val="28"/>
          <w:szCs w:val="28"/>
        </w:rPr>
        <w:t>ия в содержании образования (С.</w:t>
      </w:r>
      <w:r>
        <w:rPr>
          <w:rFonts w:ascii="Times New Roman" w:hAnsi="Times New Roman"/>
          <w:sz w:val="28"/>
          <w:szCs w:val="28"/>
        </w:rPr>
        <w:t xml:space="preserve">Ж. </w:t>
      </w:r>
      <w:proofErr w:type="spellStart"/>
      <w:r>
        <w:rPr>
          <w:rFonts w:ascii="Times New Roman" w:hAnsi="Times New Roman"/>
          <w:sz w:val="28"/>
          <w:szCs w:val="28"/>
        </w:rPr>
        <w:t>Пралиев</w:t>
      </w:r>
      <w:proofErr w:type="spellEnd"/>
      <w:r>
        <w:rPr>
          <w:rFonts w:ascii="Times New Roman" w:hAnsi="Times New Roman"/>
          <w:sz w:val="28"/>
          <w:szCs w:val="28"/>
        </w:rPr>
        <w:t xml:space="preserve">). </w:t>
      </w:r>
    </w:p>
    <w:p w14:paraId="45781A42" w14:textId="118DD8F2" w:rsidR="00DC61D8" w:rsidRDefault="00DC61D8" w:rsidP="00402EDE">
      <w:pPr>
        <w:spacing w:after="0" w:line="240" w:lineRule="auto"/>
        <w:ind w:firstLine="709"/>
        <w:jc w:val="both"/>
        <w:rPr>
          <w:rFonts w:ascii="Times New Roman" w:hAnsi="Times New Roman" w:cs="Times New Roman"/>
          <w:sz w:val="28"/>
          <w:szCs w:val="28"/>
        </w:rPr>
      </w:pPr>
      <w:r w:rsidRPr="00E97F82">
        <w:rPr>
          <w:rFonts w:ascii="Times New Roman" w:hAnsi="Times New Roman" w:cs="Times New Roman"/>
          <w:b/>
          <w:sz w:val="28"/>
          <w:szCs w:val="28"/>
        </w:rPr>
        <w:t>Компетентность</w:t>
      </w:r>
      <w:r w:rsidRPr="00E97F82">
        <w:rPr>
          <w:rFonts w:ascii="Times New Roman" w:hAnsi="Times New Roman" w:cs="Times New Roman"/>
          <w:sz w:val="28"/>
          <w:szCs w:val="28"/>
        </w:rPr>
        <w:t xml:space="preserve"> </w:t>
      </w:r>
      <w:r>
        <w:rPr>
          <w:rFonts w:ascii="Times New Roman" w:hAnsi="Times New Roman" w:cs="Times New Roman"/>
          <w:sz w:val="28"/>
          <w:szCs w:val="28"/>
        </w:rPr>
        <w:t>– это способность эффективно и с ценностным профессионально-личностным отношением использовать освоенные знания, умения и навыки в стандартных и нестандартных ситуациях, приобретаем</w:t>
      </w:r>
      <w:r w:rsidR="00D45D0E">
        <w:rPr>
          <w:rFonts w:ascii="Times New Roman" w:hAnsi="Times New Roman" w:cs="Times New Roman"/>
          <w:sz w:val="28"/>
          <w:szCs w:val="28"/>
        </w:rPr>
        <w:t>ы</w:t>
      </w:r>
      <w:r>
        <w:rPr>
          <w:rFonts w:ascii="Times New Roman" w:hAnsi="Times New Roman" w:cs="Times New Roman"/>
          <w:sz w:val="28"/>
          <w:szCs w:val="28"/>
        </w:rPr>
        <w:t xml:space="preserve">е в процессе профессионального обучения и опыта (Д.И. </w:t>
      </w:r>
      <w:proofErr w:type="spellStart"/>
      <w:r>
        <w:rPr>
          <w:rFonts w:ascii="Times New Roman" w:hAnsi="Times New Roman" w:cs="Times New Roman"/>
          <w:sz w:val="28"/>
          <w:szCs w:val="28"/>
        </w:rPr>
        <w:t>Мухатаева</w:t>
      </w:r>
      <w:proofErr w:type="spellEnd"/>
      <w:r>
        <w:rPr>
          <w:rFonts w:ascii="Times New Roman" w:hAnsi="Times New Roman" w:cs="Times New Roman"/>
          <w:sz w:val="28"/>
          <w:szCs w:val="28"/>
        </w:rPr>
        <w:t>).</w:t>
      </w:r>
    </w:p>
    <w:p w14:paraId="2B942135" w14:textId="77777777" w:rsidR="00DC61D8" w:rsidRDefault="00DC61D8" w:rsidP="00402EDE">
      <w:pPr>
        <w:spacing w:after="0" w:line="240" w:lineRule="auto"/>
        <w:ind w:firstLine="709"/>
        <w:jc w:val="both"/>
        <w:rPr>
          <w:rFonts w:ascii="Times New Roman" w:hAnsi="Times New Roman" w:cs="Times New Roman"/>
          <w:sz w:val="28"/>
          <w:szCs w:val="28"/>
        </w:rPr>
      </w:pPr>
      <w:r w:rsidRPr="00E97F82">
        <w:rPr>
          <w:rFonts w:ascii="Times New Roman" w:hAnsi="Times New Roman" w:cs="Times New Roman"/>
          <w:b/>
          <w:sz w:val="28"/>
          <w:szCs w:val="28"/>
        </w:rPr>
        <w:t>Компетенция</w:t>
      </w:r>
      <w:r w:rsidRPr="00E97F82">
        <w:rPr>
          <w:rFonts w:ascii="Times New Roman" w:hAnsi="Times New Roman" w:cs="Times New Roman"/>
          <w:sz w:val="28"/>
          <w:szCs w:val="28"/>
        </w:rPr>
        <w:t xml:space="preserve"> </w:t>
      </w:r>
      <w:r>
        <w:rPr>
          <w:rFonts w:ascii="Times New Roman" w:hAnsi="Times New Roman" w:cs="Times New Roman"/>
          <w:sz w:val="28"/>
          <w:szCs w:val="28"/>
        </w:rPr>
        <w:t>–</w:t>
      </w:r>
      <w:r w:rsidR="009D047A">
        <w:rPr>
          <w:rFonts w:ascii="Times New Roman" w:hAnsi="Times New Roman" w:cs="Times New Roman"/>
          <w:sz w:val="28"/>
          <w:szCs w:val="28"/>
        </w:rPr>
        <w:t xml:space="preserve"> </w:t>
      </w:r>
      <w:r w:rsidR="009D047A" w:rsidRPr="002F7152">
        <w:rPr>
          <w:rFonts w:ascii="Times New Roman" w:hAnsi="Times New Roman" w:cs="Times New Roman"/>
          <w:sz w:val="28"/>
          <w:szCs w:val="28"/>
        </w:rPr>
        <w:t>это особенност</w:t>
      </w:r>
      <w:r w:rsidR="009D047A">
        <w:rPr>
          <w:rFonts w:ascii="Times New Roman" w:hAnsi="Times New Roman" w:cs="Times New Roman"/>
          <w:sz w:val="28"/>
          <w:szCs w:val="28"/>
        </w:rPr>
        <w:t>ь</w:t>
      </w:r>
      <w:r w:rsidR="009D047A" w:rsidRPr="002F7152">
        <w:rPr>
          <w:rFonts w:ascii="Times New Roman" w:hAnsi="Times New Roman" w:cs="Times New Roman"/>
          <w:sz w:val="28"/>
          <w:szCs w:val="28"/>
        </w:rPr>
        <w:t>, заключающ</w:t>
      </w:r>
      <w:r w:rsidR="009D047A">
        <w:rPr>
          <w:rFonts w:ascii="Times New Roman" w:hAnsi="Times New Roman" w:cs="Times New Roman"/>
          <w:sz w:val="28"/>
          <w:szCs w:val="28"/>
        </w:rPr>
        <w:t>ая</w:t>
      </w:r>
      <w:r w:rsidR="009D047A" w:rsidRPr="002F7152">
        <w:rPr>
          <w:rFonts w:ascii="Times New Roman" w:hAnsi="Times New Roman" w:cs="Times New Roman"/>
          <w:sz w:val="28"/>
          <w:szCs w:val="28"/>
        </w:rPr>
        <w:t>ся в знаниях, понимании и действиях. Эт</w:t>
      </w:r>
      <w:r w:rsidR="009D047A">
        <w:rPr>
          <w:rFonts w:ascii="Times New Roman" w:hAnsi="Times New Roman" w:cs="Times New Roman"/>
          <w:sz w:val="28"/>
          <w:szCs w:val="28"/>
        </w:rPr>
        <w:t>у</w:t>
      </w:r>
      <w:r w:rsidR="009D047A" w:rsidRPr="002F7152">
        <w:rPr>
          <w:rFonts w:ascii="Times New Roman" w:hAnsi="Times New Roman" w:cs="Times New Roman"/>
          <w:sz w:val="28"/>
          <w:szCs w:val="28"/>
        </w:rPr>
        <w:t xml:space="preserve"> особенност</w:t>
      </w:r>
      <w:r w:rsidR="009D047A">
        <w:rPr>
          <w:rFonts w:ascii="Times New Roman" w:hAnsi="Times New Roman" w:cs="Times New Roman"/>
          <w:sz w:val="28"/>
          <w:szCs w:val="28"/>
        </w:rPr>
        <w:t>ь</w:t>
      </w:r>
      <w:r w:rsidR="009D047A" w:rsidRPr="002F7152">
        <w:rPr>
          <w:rFonts w:ascii="Times New Roman" w:hAnsi="Times New Roman" w:cs="Times New Roman"/>
          <w:sz w:val="28"/>
          <w:szCs w:val="28"/>
        </w:rPr>
        <w:t xml:space="preserve"> следует понимать соответственно многомерно, а именно, как в размерност</w:t>
      </w:r>
      <w:r w:rsidR="009D047A">
        <w:rPr>
          <w:rFonts w:ascii="Times New Roman" w:hAnsi="Times New Roman" w:cs="Times New Roman"/>
          <w:sz w:val="28"/>
          <w:szCs w:val="28"/>
        </w:rPr>
        <w:t>ь</w:t>
      </w:r>
      <w:r w:rsidR="009D047A" w:rsidRPr="002F7152">
        <w:rPr>
          <w:rFonts w:ascii="Times New Roman" w:hAnsi="Times New Roman" w:cs="Times New Roman"/>
          <w:sz w:val="28"/>
          <w:szCs w:val="28"/>
        </w:rPr>
        <w:t xml:space="preserve"> общих способностей, выходящих за рамки специальности, имеющи</w:t>
      </w:r>
      <w:r w:rsidR="009D047A">
        <w:rPr>
          <w:rFonts w:ascii="Times New Roman" w:hAnsi="Times New Roman" w:cs="Times New Roman"/>
          <w:sz w:val="28"/>
          <w:szCs w:val="28"/>
        </w:rPr>
        <w:t>х</w:t>
      </w:r>
      <w:r w:rsidR="009D047A" w:rsidRPr="002F7152">
        <w:rPr>
          <w:rFonts w:ascii="Times New Roman" w:hAnsi="Times New Roman" w:cs="Times New Roman"/>
          <w:sz w:val="28"/>
          <w:szCs w:val="28"/>
        </w:rPr>
        <w:t xml:space="preserve"> интеллектуальный</w:t>
      </w:r>
      <w:r w:rsidR="009D047A">
        <w:rPr>
          <w:rFonts w:ascii="Times New Roman" w:hAnsi="Times New Roman" w:cs="Times New Roman"/>
          <w:sz w:val="28"/>
          <w:szCs w:val="28"/>
        </w:rPr>
        <w:t>, социальный</w:t>
      </w:r>
      <w:r w:rsidR="009D047A" w:rsidRPr="002F7152">
        <w:rPr>
          <w:rFonts w:ascii="Times New Roman" w:hAnsi="Times New Roman" w:cs="Times New Roman"/>
          <w:sz w:val="28"/>
          <w:szCs w:val="28"/>
        </w:rPr>
        <w:t xml:space="preserve"> характер и включающи</w:t>
      </w:r>
      <w:r w:rsidR="009D047A">
        <w:rPr>
          <w:rFonts w:ascii="Times New Roman" w:hAnsi="Times New Roman" w:cs="Times New Roman"/>
          <w:sz w:val="28"/>
          <w:szCs w:val="28"/>
        </w:rPr>
        <w:t>х</w:t>
      </w:r>
      <w:r w:rsidR="009D047A" w:rsidRPr="002F7152">
        <w:rPr>
          <w:rFonts w:ascii="Times New Roman" w:hAnsi="Times New Roman" w:cs="Times New Roman"/>
          <w:sz w:val="28"/>
          <w:szCs w:val="28"/>
        </w:rPr>
        <w:t xml:space="preserve"> </w:t>
      </w:r>
      <w:r w:rsidR="009D047A">
        <w:rPr>
          <w:rFonts w:ascii="Times New Roman" w:hAnsi="Times New Roman" w:cs="Times New Roman"/>
          <w:sz w:val="28"/>
          <w:szCs w:val="28"/>
        </w:rPr>
        <w:t xml:space="preserve">способности к </w:t>
      </w:r>
      <w:r w:rsidR="009D047A" w:rsidRPr="002F7152">
        <w:rPr>
          <w:rFonts w:ascii="Times New Roman" w:hAnsi="Times New Roman" w:cs="Times New Roman"/>
          <w:sz w:val="28"/>
          <w:szCs w:val="28"/>
        </w:rPr>
        <w:t>саморегуляции (управлению), так и с</w:t>
      </w:r>
      <w:r w:rsidR="009D047A">
        <w:rPr>
          <w:rFonts w:ascii="Times New Roman" w:hAnsi="Times New Roman" w:cs="Times New Roman"/>
          <w:sz w:val="28"/>
          <w:szCs w:val="28"/>
        </w:rPr>
        <w:t xml:space="preserve"> </w:t>
      </w:r>
      <w:r w:rsidR="009D047A" w:rsidRPr="002F7152">
        <w:rPr>
          <w:rFonts w:ascii="Times New Roman" w:hAnsi="Times New Roman" w:cs="Times New Roman"/>
          <w:sz w:val="28"/>
          <w:szCs w:val="28"/>
        </w:rPr>
        <w:t>точки зрения специфики специальности, а также ценн</w:t>
      </w:r>
      <w:r w:rsidR="009D047A">
        <w:rPr>
          <w:rFonts w:ascii="Times New Roman" w:hAnsi="Times New Roman" w:cs="Times New Roman"/>
          <w:sz w:val="28"/>
          <w:szCs w:val="28"/>
        </w:rPr>
        <w:t>остной ориентации</w:t>
      </w:r>
      <w:r>
        <w:rPr>
          <w:rFonts w:ascii="Times New Roman" w:hAnsi="Times New Roman" w:cs="Times New Roman"/>
          <w:sz w:val="28"/>
          <w:szCs w:val="28"/>
        </w:rPr>
        <w:t xml:space="preserve"> (</w:t>
      </w:r>
      <w:r w:rsidR="009D047A">
        <w:rPr>
          <w:rFonts w:ascii="Times New Roman" w:hAnsi="Times New Roman" w:cs="Times New Roman"/>
          <w:sz w:val="28"/>
          <w:szCs w:val="28"/>
          <w:lang w:val="en-US"/>
        </w:rPr>
        <w:t>J</w:t>
      </w:r>
      <w:r w:rsidR="009D047A" w:rsidRPr="009D047A">
        <w:rPr>
          <w:rFonts w:ascii="Times New Roman" w:hAnsi="Times New Roman" w:cs="Times New Roman"/>
          <w:sz w:val="28"/>
          <w:szCs w:val="28"/>
        </w:rPr>
        <w:t xml:space="preserve">. </w:t>
      </w:r>
      <w:r w:rsidR="009D047A">
        <w:rPr>
          <w:rFonts w:ascii="Times New Roman" w:hAnsi="Times New Roman" w:cs="Times New Roman"/>
          <w:sz w:val="28"/>
          <w:szCs w:val="28"/>
          <w:lang w:val="en-US"/>
        </w:rPr>
        <w:t>Kohler</w:t>
      </w:r>
      <w:r>
        <w:rPr>
          <w:rFonts w:ascii="Times New Roman" w:hAnsi="Times New Roman" w:cs="Times New Roman"/>
          <w:sz w:val="28"/>
          <w:szCs w:val="28"/>
        </w:rPr>
        <w:t>).</w:t>
      </w:r>
    </w:p>
    <w:p w14:paraId="6CCAAFD0" w14:textId="77777777" w:rsidR="00DC61D8" w:rsidRDefault="00DC61D8" w:rsidP="00402EDE">
      <w:pPr>
        <w:spacing w:after="0" w:line="240" w:lineRule="auto"/>
        <w:ind w:firstLine="709"/>
        <w:jc w:val="both"/>
        <w:rPr>
          <w:rFonts w:ascii="Times New Roman" w:hAnsi="Times New Roman" w:cs="Times New Roman"/>
          <w:sz w:val="28"/>
          <w:szCs w:val="28"/>
        </w:rPr>
      </w:pPr>
      <w:r w:rsidRPr="00E97F82">
        <w:rPr>
          <w:rFonts w:ascii="Times New Roman" w:hAnsi="Times New Roman" w:cs="Times New Roman"/>
          <w:b/>
          <w:sz w:val="28"/>
          <w:szCs w:val="28"/>
        </w:rPr>
        <w:t>Образовательная программа</w:t>
      </w:r>
      <w:r w:rsidRPr="00E97F82">
        <w:rPr>
          <w:rFonts w:ascii="Times New Roman" w:hAnsi="Times New Roman" w:cs="Times New Roman"/>
          <w:sz w:val="28"/>
          <w:szCs w:val="28"/>
        </w:rPr>
        <w:t xml:space="preserve"> </w:t>
      </w:r>
      <w:r>
        <w:rPr>
          <w:rFonts w:ascii="Times New Roman" w:hAnsi="Times New Roman" w:cs="Times New Roman"/>
          <w:sz w:val="28"/>
          <w:szCs w:val="28"/>
        </w:rPr>
        <w:t>– единый комплекс основных характеристик образования, включающий цели, результаты и содержания обучения, организацию образовательного процесса, способы и методы их реализации, критерии оценки результатов обучения (</w:t>
      </w:r>
      <w:r w:rsidR="00582830">
        <w:rPr>
          <w:rFonts w:ascii="Times New Roman" w:hAnsi="Times New Roman" w:cs="Times New Roman"/>
          <w:sz w:val="28"/>
          <w:szCs w:val="28"/>
        </w:rPr>
        <w:t>Государственный общеобязательный стандарт образования</w:t>
      </w:r>
      <w:r>
        <w:rPr>
          <w:rFonts w:ascii="Times New Roman" w:hAnsi="Times New Roman" w:cs="Times New Roman"/>
          <w:sz w:val="28"/>
          <w:szCs w:val="28"/>
        </w:rPr>
        <w:t xml:space="preserve">). </w:t>
      </w:r>
    </w:p>
    <w:p w14:paraId="36C7BC4B" w14:textId="421A4534" w:rsidR="00FF21C2" w:rsidRPr="00FF21C2" w:rsidRDefault="00AC5B41" w:rsidP="00402EDE">
      <w:pPr>
        <w:spacing w:after="0" w:line="240" w:lineRule="auto"/>
        <w:ind w:firstLine="709"/>
        <w:jc w:val="both"/>
        <w:rPr>
          <w:rFonts w:ascii="Times New Roman" w:hAnsi="Times New Roman" w:cs="Times New Roman"/>
          <w:sz w:val="28"/>
          <w:szCs w:val="28"/>
        </w:rPr>
      </w:pPr>
      <w:r w:rsidRPr="00AC5B41">
        <w:rPr>
          <w:rFonts w:ascii="Times New Roman" w:hAnsi="Times New Roman" w:cs="Times New Roman"/>
          <w:b/>
          <w:sz w:val="28"/>
          <w:szCs w:val="28"/>
        </w:rPr>
        <w:t>Психолого-педагогическая подготовка</w:t>
      </w:r>
      <w:r>
        <w:rPr>
          <w:rFonts w:ascii="Times New Roman" w:hAnsi="Times New Roman" w:cs="Times New Roman"/>
          <w:sz w:val="28"/>
          <w:szCs w:val="28"/>
        </w:rPr>
        <w:t xml:space="preserve"> </w:t>
      </w:r>
      <w:r w:rsidRPr="00AC3D5A">
        <w:rPr>
          <w:rFonts w:ascii="Times New Roman" w:hAnsi="Times New Roman" w:cs="Times New Roman"/>
          <w:b/>
          <w:sz w:val="28"/>
          <w:szCs w:val="28"/>
        </w:rPr>
        <w:t>будущего специалиста</w:t>
      </w:r>
      <w:r>
        <w:rPr>
          <w:rFonts w:ascii="Times New Roman" w:hAnsi="Times New Roman" w:cs="Times New Roman"/>
          <w:sz w:val="28"/>
          <w:szCs w:val="28"/>
        </w:rPr>
        <w:t xml:space="preserve"> –</w:t>
      </w:r>
      <w:r w:rsidR="00AC3D5A">
        <w:rPr>
          <w:rFonts w:ascii="Times New Roman" w:hAnsi="Times New Roman" w:cs="Times New Roman"/>
          <w:sz w:val="28"/>
          <w:szCs w:val="28"/>
        </w:rPr>
        <w:t xml:space="preserve"> </w:t>
      </w:r>
      <w:r>
        <w:rPr>
          <w:rFonts w:ascii="Times New Roman" w:hAnsi="Times New Roman" w:cs="Times New Roman"/>
          <w:sz w:val="28"/>
          <w:szCs w:val="28"/>
        </w:rPr>
        <w:t>процесс освоения студентами психолого-педагогических знаний, формирование на их основе умений и личностных качеств, наличие и степень сформированности которых обеспечивают специалисту результативность</w:t>
      </w:r>
      <w:r w:rsidR="003F15D0">
        <w:rPr>
          <w:rFonts w:ascii="Times New Roman" w:hAnsi="Times New Roman" w:cs="Times New Roman"/>
          <w:sz w:val="28"/>
          <w:szCs w:val="28"/>
        </w:rPr>
        <w:t xml:space="preserve"> (</w:t>
      </w:r>
      <w:r w:rsidR="00D460A5">
        <w:rPr>
          <w:rFonts w:ascii="Times New Roman" w:hAnsi="Times New Roman" w:cs="Times New Roman"/>
          <w:sz w:val="28"/>
          <w:szCs w:val="28"/>
        </w:rPr>
        <w:t>Л.</w:t>
      </w:r>
      <w:r w:rsidR="00582830">
        <w:rPr>
          <w:rFonts w:ascii="Times New Roman" w:hAnsi="Times New Roman" w:cs="Times New Roman"/>
          <w:sz w:val="28"/>
          <w:szCs w:val="28"/>
        </w:rPr>
        <w:t>С. Полякова</w:t>
      </w:r>
      <w:r w:rsidR="003F15D0">
        <w:rPr>
          <w:rFonts w:ascii="Times New Roman" w:hAnsi="Times New Roman" w:cs="Times New Roman"/>
          <w:sz w:val="28"/>
          <w:szCs w:val="28"/>
        </w:rPr>
        <w:t>)</w:t>
      </w:r>
      <w:r w:rsidR="00FF21C2">
        <w:rPr>
          <w:rFonts w:ascii="Times New Roman" w:hAnsi="Times New Roman" w:cs="Times New Roman"/>
          <w:sz w:val="28"/>
          <w:szCs w:val="28"/>
        </w:rPr>
        <w:t>.</w:t>
      </w:r>
    </w:p>
    <w:p w14:paraId="278F5B4B" w14:textId="77777777" w:rsidR="00DC61D8" w:rsidRPr="000B1CE5" w:rsidRDefault="00DC61D8" w:rsidP="00402EDE">
      <w:pPr>
        <w:spacing w:after="0" w:line="240" w:lineRule="auto"/>
        <w:jc w:val="center"/>
        <w:rPr>
          <w:rFonts w:ascii="Times New Roman" w:hAnsi="Times New Roman" w:cs="Times New Roman"/>
          <w:b/>
          <w:sz w:val="28"/>
          <w:szCs w:val="28"/>
        </w:rPr>
      </w:pPr>
      <w:r w:rsidRPr="000B1CE5">
        <w:rPr>
          <w:rFonts w:ascii="Times New Roman" w:hAnsi="Times New Roman" w:cs="Times New Roman"/>
          <w:b/>
          <w:sz w:val="28"/>
          <w:szCs w:val="28"/>
        </w:rPr>
        <w:lastRenderedPageBreak/>
        <w:t>ОБОЗНАЧЕНИЯ И СОКРАЩЕНИЯ</w:t>
      </w:r>
    </w:p>
    <w:p w14:paraId="41AE221D" w14:textId="77777777" w:rsidR="00DC61D8" w:rsidRDefault="00DC61D8" w:rsidP="00402EDE">
      <w:pPr>
        <w:spacing w:after="0" w:line="240" w:lineRule="auto"/>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2"/>
      </w:tblGrid>
      <w:tr w:rsidR="00DC61D8" w14:paraId="69AA8F48" w14:textId="77777777" w:rsidTr="00FF2277">
        <w:tc>
          <w:tcPr>
            <w:tcW w:w="1413" w:type="dxa"/>
          </w:tcPr>
          <w:p w14:paraId="505F9285"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ВПО</w:t>
            </w:r>
          </w:p>
        </w:tc>
        <w:tc>
          <w:tcPr>
            <w:tcW w:w="7932" w:type="dxa"/>
          </w:tcPr>
          <w:p w14:paraId="7D84C5F0"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высшее профессиональное образование</w:t>
            </w:r>
          </w:p>
        </w:tc>
      </w:tr>
      <w:tr w:rsidR="00DC61D8" w14:paraId="592F4219" w14:textId="77777777" w:rsidTr="00FF2277">
        <w:tc>
          <w:tcPr>
            <w:tcW w:w="1413" w:type="dxa"/>
          </w:tcPr>
          <w:p w14:paraId="4F47AA2D"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ГОСО</w:t>
            </w:r>
          </w:p>
        </w:tc>
        <w:tc>
          <w:tcPr>
            <w:tcW w:w="7932" w:type="dxa"/>
          </w:tcPr>
          <w:p w14:paraId="0B586534"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Государственный общеобязательный стандарт образования </w:t>
            </w:r>
          </w:p>
        </w:tc>
      </w:tr>
      <w:tr w:rsidR="00DC61D8" w14:paraId="1C1AEB21" w14:textId="77777777" w:rsidTr="00FF2277">
        <w:tc>
          <w:tcPr>
            <w:tcW w:w="1413" w:type="dxa"/>
          </w:tcPr>
          <w:p w14:paraId="05079A7E"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ЕПВО</w:t>
            </w:r>
          </w:p>
        </w:tc>
        <w:tc>
          <w:tcPr>
            <w:tcW w:w="7932" w:type="dxa"/>
          </w:tcPr>
          <w:p w14:paraId="0FBE8C59"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sz w:val="28"/>
              </w:rPr>
              <w:t>Европейское</w:t>
            </w:r>
            <w:r w:rsidRPr="007D64FD">
              <w:rPr>
                <w:rFonts w:ascii="Times New Roman" w:hAnsi="Times New Roman"/>
                <w:sz w:val="28"/>
              </w:rPr>
              <w:t xml:space="preserve"> </w:t>
            </w:r>
            <w:r>
              <w:rPr>
                <w:rFonts w:ascii="Times New Roman" w:hAnsi="Times New Roman"/>
                <w:sz w:val="28"/>
              </w:rPr>
              <w:t>пространство</w:t>
            </w:r>
            <w:r w:rsidRPr="007D64FD">
              <w:rPr>
                <w:rFonts w:ascii="Times New Roman" w:hAnsi="Times New Roman"/>
                <w:sz w:val="28"/>
              </w:rPr>
              <w:t xml:space="preserve"> высшего образования</w:t>
            </w:r>
          </w:p>
        </w:tc>
      </w:tr>
      <w:tr w:rsidR="00DC61D8" w14:paraId="6E04AF09" w14:textId="77777777" w:rsidTr="00FF2277">
        <w:tc>
          <w:tcPr>
            <w:tcW w:w="1413" w:type="dxa"/>
          </w:tcPr>
          <w:p w14:paraId="4FBB1EB0"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ИД</w:t>
            </w:r>
          </w:p>
        </w:tc>
        <w:tc>
          <w:tcPr>
            <w:tcW w:w="7932" w:type="dxa"/>
          </w:tcPr>
          <w:p w14:paraId="58952DA3"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исследовательская деятельность</w:t>
            </w:r>
          </w:p>
        </w:tc>
      </w:tr>
      <w:tr w:rsidR="00DC61D8" w14:paraId="407DB42B" w14:textId="77777777" w:rsidTr="00FF2277">
        <w:tc>
          <w:tcPr>
            <w:tcW w:w="1413" w:type="dxa"/>
          </w:tcPr>
          <w:p w14:paraId="44BBF0E5"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ИК</w:t>
            </w:r>
          </w:p>
        </w:tc>
        <w:tc>
          <w:tcPr>
            <w:tcW w:w="7932" w:type="dxa"/>
          </w:tcPr>
          <w:p w14:paraId="79154825"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исследовательская компетентность</w:t>
            </w:r>
          </w:p>
        </w:tc>
      </w:tr>
      <w:tr w:rsidR="00DC61D8" w14:paraId="0D9CAB07" w14:textId="77777777" w:rsidTr="00FF2277">
        <w:tc>
          <w:tcPr>
            <w:tcW w:w="1413" w:type="dxa"/>
          </w:tcPr>
          <w:p w14:paraId="3175B1DC"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КГ</w:t>
            </w:r>
          </w:p>
        </w:tc>
        <w:tc>
          <w:tcPr>
            <w:tcW w:w="7932" w:type="dxa"/>
          </w:tcPr>
          <w:p w14:paraId="0B350F67"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контрольная группа</w:t>
            </w:r>
          </w:p>
        </w:tc>
      </w:tr>
      <w:tr w:rsidR="005F2529" w14:paraId="59266A40" w14:textId="77777777" w:rsidTr="00FF2277">
        <w:tc>
          <w:tcPr>
            <w:tcW w:w="1413" w:type="dxa"/>
          </w:tcPr>
          <w:p w14:paraId="4E59DF65" w14:textId="77777777" w:rsidR="005F2529" w:rsidRDefault="005F2529"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МООК</w:t>
            </w:r>
          </w:p>
        </w:tc>
        <w:tc>
          <w:tcPr>
            <w:tcW w:w="7932" w:type="dxa"/>
          </w:tcPr>
          <w:p w14:paraId="68DBF3D7" w14:textId="77777777" w:rsidR="005F2529" w:rsidRDefault="005F2529"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массовый открытый онлайн-курс </w:t>
            </w:r>
          </w:p>
        </w:tc>
      </w:tr>
      <w:tr w:rsidR="005F2529" w14:paraId="2ABC672B" w14:textId="77777777" w:rsidTr="00FF2277">
        <w:tc>
          <w:tcPr>
            <w:tcW w:w="1413" w:type="dxa"/>
          </w:tcPr>
          <w:p w14:paraId="31C70FB6" w14:textId="77777777" w:rsidR="005F2529" w:rsidRDefault="005F2529"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НИШ</w:t>
            </w:r>
          </w:p>
        </w:tc>
        <w:tc>
          <w:tcPr>
            <w:tcW w:w="7932" w:type="dxa"/>
          </w:tcPr>
          <w:p w14:paraId="3CB299A0" w14:textId="77777777" w:rsidR="005F2529" w:rsidRDefault="005F2529"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Назарбаев Интеллектуальная школа</w:t>
            </w:r>
          </w:p>
        </w:tc>
      </w:tr>
      <w:tr w:rsidR="00DC61D8" w14:paraId="2649BB8F" w14:textId="77777777" w:rsidTr="00FF2277">
        <w:tc>
          <w:tcPr>
            <w:tcW w:w="1413" w:type="dxa"/>
          </w:tcPr>
          <w:p w14:paraId="18CEA082"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ОП</w:t>
            </w:r>
          </w:p>
        </w:tc>
        <w:tc>
          <w:tcPr>
            <w:tcW w:w="7932" w:type="dxa"/>
          </w:tcPr>
          <w:p w14:paraId="49F0646E"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образовательная программа</w:t>
            </w:r>
          </w:p>
        </w:tc>
      </w:tr>
      <w:tr w:rsidR="005F2529" w14:paraId="3FE2F4CF" w14:textId="77777777" w:rsidTr="00FF2277">
        <w:tc>
          <w:tcPr>
            <w:tcW w:w="1413" w:type="dxa"/>
          </w:tcPr>
          <w:p w14:paraId="75AD307E" w14:textId="77777777" w:rsidR="005F2529" w:rsidRDefault="005F2529"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РИНЦ</w:t>
            </w:r>
          </w:p>
        </w:tc>
        <w:tc>
          <w:tcPr>
            <w:tcW w:w="7932" w:type="dxa"/>
          </w:tcPr>
          <w:p w14:paraId="102A3FEC" w14:textId="77777777" w:rsidR="005F2529" w:rsidRPr="005F2529" w:rsidRDefault="005F2529"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F2529">
              <w:rPr>
                <w:rFonts w:ascii="Times New Roman" w:hAnsi="Times New Roman" w:cs="Times New Roman"/>
                <w:bCs/>
                <w:iCs/>
                <w:sz w:val="28"/>
                <w:szCs w:val="28"/>
              </w:rPr>
              <w:t>Российский индекс научного цитирования</w:t>
            </w:r>
          </w:p>
        </w:tc>
      </w:tr>
      <w:tr w:rsidR="00DC61D8" w14:paraId="4F4AB247" w14:textId="77777777" w:rsidTr="00FF2277">
        <w:tc>
          <w:tcPr>
            <w:tcW w:w="1413" w:type="dxa"/>
          </w:tcPr>
          <w:p w14:paraId="00D68C42"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РК</w:t>
            </w:r>
          </w:p>
        </w:tc>
        <w:tc>
          <w:tcPr>
            <w:tcW w:w="7932" w:type="dxa"/>
          </w:tcPr>
          <w:p w14:paraId="41CF7866"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Республика Казахстан</w:t>
            </w:r>
          </w:p>
        </w:tc>
      </w:tr>
      <w:tr w:rsidR="00DC61D8" w14:paraId="78320C19" w14:textId="77777777" w:rsidTr="00FF2277">
        <w:tc>
          <w:tcPr>
            <w:tcW w:w="1413" w:type="dxa"/>
          </w:tcPr>
          <w:p w14:paraId="7FA62F32"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СНО</w:t>
            </w:r>
          </w:p>
        </w:tc>
        <w:tc>
          <w:tcPr>
            <w:tcW w:w="7932" w:type="dxa"/>
          </w:tcPr>
          <w:p w14:paraId="256D9677" w14:textId="77777777" w:rsidR="00DC61D8" w:rsidRDefault="00DC61D8"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студенческое научное общество </w:t>
            </w:r>
          </w:p>
        </w:tc>
      </w:tr>
      <w:tr w:rsidR="00FF2277" w14:paraId="3510137A" w14:textId="77777777" w:rsidTr="00FF2277">
        <w:tc>
          <w:tcPr>
            <w:tcW w:w="1413" w:type="dxa"/>
          </w:tcPr>
          <w:p w14:paraId="3307161E" w14:textId="76663CA6" w:rsidR="00FF2277" w:rsidRDefault="00FF2277"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ЭГ</w:t>
            </w:r>
          </w:p>
        </w:tc>
        <w:tc>
          <w:tcPr>
            <w:tcW w:w="7932" w:type="dxa"/>
          </w:tcPr>
          <w:p w14:paraId="31E83A44" w14:textId="4B31A40A" w:rsidR="00FF2277" w:rsidRDefault="00FF2277"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экспериментальная группа </w:t>
            </w:r>
          </w:p>
        </w:tc>
      </w:tr>
    </w:tbl>
    <w:p w14:paraId="2AD1BD88" w14:textId="77777777" w:rsidR="00DC61D8" w:rsidRDefault="00DC61D8" w:rsidP="00402EDE">
      <w:pPr>
        <w:spacing w:after="0" w:line="240" w:lineRule="auto"/>
        <w:jc w:val="center"/>
        <w:rPr>
          <w:rFonts w:ascii="Times New Roman" w:hAnsi="Times New Roman" w:cs="Times New Roman"/>
          <w:b/>
          <w:sz w:val="28"/>
          <w:szCs w:val="28"/>
        </w:rPr>
      </w:pPr>
    </w:p>
    <w:p w14:paraId="4B60D629" w14:textId="77777777" w:rsidR="00DC61D8" w:rsidRDefault="00DC61D8" w:rsidP="00402EDE">
      <w:pPr>
        <w:spacing w:after="0" w:line="240" w:lineRule="auto"/>
        <w:jc w:val="center"/>
        <w:rPr>
          <w:rFonts w:ascii="Times New Roman" w:hAnsi="Times New Roman" w:cs="Times New Roman"/>
          <w:b/>
          <w:sz w:val="28"/>
          <w:szCs w:val="28"/>
        </w:rPr>
      </w:pPr>
    </w:p>
    <w:p w14:paraId="5D04AEDF" w14:textId="77777777" w:rsidR="00DC61D8" w:rsidRDefault="00DC61D8" w:rsidP="00402EDE">
      <w:pPr>
        <w:spacing w:after="0" w:line="240" w:lineRule="auto"/>
        <w:jc w:val="center"/>
        <w:rPr>
          <w:rFonts w:ascii="Times New Roman" w:hAnsi="Times New Roman" w:cs="Times New Roman"/>
          <w:b/>
          <w:sz w:val="28"/>
          <w:szCs w:val="28"/>
        </w:rPr>
      </w:pPr>
    </w:p>
    <w:p w14:paraId="17B581E6" w14:textId="77777777" w:rsidR="00DC61D8" w:rsidRDefault="00DC61D8" w:rsidP="00402EDE">
      <w:pPr>
        <w:spacing w:after="0" w:line="240" w:lineRule="auto"/>
        <w:jc w:val="center"/>
        <w:rPr>
          <w:rFonts w:ascii="Times New Roman" w:hAnsi="Times New Roman" w:cs="Times New Roman"/>
          <w:b/>
          <w:sz w:val="28"/>
          <w:szCs w:val="28"/>
        </w:rPr>
      </w:pPr>
    </w:p>
    <w:p w14:paraId="294502B6" w14:textId="77777777" w:rsidR="00DC61D8" w:rsidRDefault="00DC61D8" w:rsidP="00402EDE">
      <w:pPr>
        <w:spacing w:after="0" w:line="240" w:lineRule="auto"/>
        <w:jc w:val="center"/>
        <w:rPr>
          <w:rFonts w:ascii="Times New Roman" w:hAnsi="Times New Roman" w:cs="Times New Roman"/>
          <w:b/>
          <w:sz w:val="28"/>
          <w:szCs w:val="28"/>
        </w:rPr>
      </w:pPr>
    </w:p>
    <w:p w14:paraId="5785D5C2" w14:textId="77777777" w:rsidR="00DC61D8" w:rsidRDefault="00DC61D8" w:rsidP="00402EDE">
      <w:pPr>
        <w:spacing w:after="0" w:line="240" w:lineRule="auto"/>
        <w:jc w:val="center"/>
        <w:rPr>
          <w:rFonts w:ascii="Times New Roman" w:hAnsi="Times New Roman" w:cs="Times New Roman"/>
          <w:b/>
          <w:sz w:val="28"/>
          <w:szCs w:val="28"/>
        </w:rPr>
      </w:pPr>
    </w:p>
    <w:p w14:paraId="446664EB" w14:textId="77777777" w:rsidR="00DC61D8" w:rsidRDefault="00DC61D8" w:rsidP="00402EDE">
      <w:pPr>
        <w:spacing w:after="0" w:line="240" w:lineRule="auto"/>
        <w:jc w:val="center"/>
        <w:rPr>
          <w:rFonts w:ascii="Times New Roman" w:hAnsi="Times New Roman" w:cs="Times New Roman"/>
          <w:b/>
          <w:sz w:val="28"/>
          <w:szCs w:val="28"/>
        </w:rPr>
      </w:pPr>
    </w:p>
    <w:p w14:paraId="273A655D" w14:textId="77777777" w:rsidR="00DC61D8" w:rsidRDefault="00DC61D8" w:rsidP="00402EDE">
      <w:pPr>
        <w:spacing w:after="0" w:line="240" w:lineRule="auto"/>
        <w:jc w:val="center"/>
        <w:rPr>
          <w:rFonts w:ascii="Times New Roman" w:hAnsi="Times New Roman" w:cs="Times New Roman"/>
          <w:b/>
          <w:sz w:val="28"/>
          <w:szCs w:val="28"/>
        </w:rPr>
      </w:pPr>
    </w:p>
    <w:p w14:paraId="064F5A09" w14:textId="77777777" w:rsidR="00DC61D8" w:rsidRDefault="00DC61D8" w:rsidP="00402EDE">
      <w:pPr>
        <w:spacing w:after="0" w:line="240" w:lineRule="auto"/>
        <w:jc w:val="center"/>
        <w:rPr>
          <w:rFonts w:ascii="Times New Roman" w:hAnsi="Times New Roman" w:cs="Times New Roman"/>
          <w:b/>
          <w:sz w:val="28"/>
          <w:szCs w:val="28"/>
        </w:rPr>
      </w:pPr>
    </w:p>
    <w:p w14:paraId="2D3DB60E" w14:textId="77777777" w:rsidR="00DC61D8" w:rsidRDefault="00DC61D8" w:rsidP="00402EDE">
      <w:pPr>
        <w:spacing w:after="0" w:line="240" w:lineRule="auto"/>
        <w:jc w:val="center"/>
        <w:rPr>
          <w:rFonts w:ascii="Times New Roman" w:hAnsi="Times New Roman" w:cs="Times New Roman"/>
          <w:b/>
          <w:sz w:val="28"/>
          <w:szCs w:val="28"/>
        </w:rPr>
      </w:pPr>
    </w:p>
    <w:p w14:paraId="337E0610" w14:textId="77777777" w:rsidR="00DC61D8" w:rsidRDefault="00DC61D8" w:rsidP="00402EDE">
      <w:pPr>
        <w:spacing w:after="0" w:line="240" w:lineRule="auto"/>
        <w:jc w:val="center"/>
        <w:rPr>
          <w:rFonts w:ascii="Times New Roman" w:hAnsi="Times New Roman" w:cs="Times New Roman"/>
          <w:b/>
          <w:sz w:val="28"/>
          <w:szCs w:val="28"/>
        </w:rPr>
      </w:pPr>
    </w:p>
    <w:p w14:paraId="04BB5887" w14:textId="77777777" w:rsidR="00DC61D8" w:rsidRDefault="00DC61D8" w:rsidP="00402EDE">
      <w:pPr>
        <w:spacing w:after="0" w:line="240" w:lineRule="auto"/>
        <w:jc w:val="center"/>
        <w:rPr>
          <w:rFonts w:ascii="Times New Roman" w:hAnsi="Times New Roman" w:cs="Times New Roman"/>
          <w:b/>
          <w:sz w:val="28"/>
          <w:szCs w:val="28"/>
        </w:rPr>
      </w:pPr>
    </w:p>
    <w:p w14:paraId="223FD5D0" w14:textId="77777777" w:rsidR="00DC61D8" w:rsidRDefault="00DC61D8" w:rsidP="00402EDE">
      <w:pPr>
        <w:spacing w:after="0" w:line="240" w:lineRule="auto"/>
        <w:jc w:val="center"/>
        <w:rPr>
          <w:rFonts w:ascii="Times New Roman" w:hAnsi="Times New Roman" w:cs="Times New Roman"/>
          <w:b/>
          <w:sz w:val="28"/>
          <w:szCs w:val="28"/>
        </w:rPr>
      </w:pPr>
    </w:p>
    <w:p w14:paraId="05FA4AD5" w14:textId="77777777" w:rsidR="00DC61D8" w:rsidRDefault="00DC61D8" w:rsidP="00402EDE">
      <w:pPr>
        <w:spacing w:after="0" w:line="240" w:lineRule="auto"/>
        <w:jc w:val="center"/>
        <w:rPr>
          <w:rFonts w:ascii="Times New Roman" w:hAnsi="Times New Roman" w:cs="Times New Roman"/>
          <w:b/>
          <w:sz w:val="28"/>
          <w:szCs w:val="28"/>
        </w:rPr>
      </w:pPr>
    </w:p>
    <w:p w14:paraId="6E157EAE" w14:textId="77777777" w:rsidR="00DC61D8" w:rsidRDefault="00DC61D8" w:rsidP="00402EDE">
      <w:pPr>
        <w:spacing w:after="0" w:line="240" w:lineRule="auto"/>
        <w:jc w:val="center"/>
        <w:rPr>
          <w:rFonts w:ascii="Times New Roman" w:hAnsi="Times New Roman" w:cs="Times New Roman"/>
          <w:b/>
          <w:sz w:val="28"/>
          <w:szCs w:val="28"/>
        </w:rPr>
      </w:pPr>
    </w:p>
    <w:p w14:paraId="49A9C6FB" w14:textId="77777777" w:rsidR="00DC61D8" w:rsidRDefault="00DC61D8" w:rsidP="00402EDE">
      <w:pPr>
        <w:spacing w:after="0" w:line="240" w:lineRule="auto"/>
        <w:jc w:val="center"/>
        <w:rPr>
          <w:rFonts w:ascii="Times New Roman" w:hAnsi="Times New Roman" w:cs="Times New Roman"/>
          <w:b/>
          <w:sz w:val="28"/>
          <w:szCs w:val="28"/>
        </w:rPr>
      </w:pPr>
    </w:p>
    <w:p w14:paraId="11436912" w14:textId="77777777" w:rsidR="00DC61D8" w:rsidRDefault="00DC61D8" w:rsidP="00402EDE">
      <w:pPr>
        <w:spacing w:after="0" w:line="240" w:lineRule="auto"/>
        <w:jc w:val="center"/>
        <w:rPr>
          <w:rFonts w:ascii="Times New Roman" w:hAnsi="Times New Roman" w:cs="Times New Roman"/>
          <w:b/>
          <w:sz w:val="28"/>
          <w:szCs w:val="28"/>
        </w:rPr>
      </w:pPr>
    </w:p>
    <w:p w14:paraId="6222A1DE" w14:textId="77777777" w:rsidR="00DC61D8" w:rsidRDefault="00DC61D8" w:rsidP="00402EDE">
      <w:pPr>
        <w:spacing w:after="0" w:line="240" w:lineRule="auto"/>
        <w:jc w:val="center"/>
        <w:rPr>
          <w:rFonts w:ascii="Times New Roman" w:hAnsi="Times New Roman" w:cs="Times New Roman"/>
          <w:b/>
          <w:sz w:val="28"/>
          <w:szCs w:val="28"/>
        </w:rPr>
      </w:pPr>
    </w:p>
    <w:p w14:paraId="65A8A2AE" w14:textId="77777777" w:rsidR="00DC61D8" w:rsidRDefault="00DC61D8" w:rsidP="00402EDE">
      <w:pPr>
        <w:spacing w:after="0" w:line="240" w:lineRule="auto"/>
        <w:jc w:val="center"/>
        <w:rPr>
          <w:rFonts w:ascii="Times New Roman" w:hAnsi="Times New Roman" w:cs="Times New Roman"/>
          <w:b/>
          <w:sz w:val="28"/>
          <w:szCs w:val="28"/>
        </w:rPr>
      </w:pPr>
    </w:p>
    <w:p w14:paraId="1175CFAB" w14:textId="77777777" w:rsidR="00DC61D8" w:rsidRDefault="00DC61D8" w:rsidP="00402EDE">
      <w:pPr>
        <w:spacing w:after="0" w:line="240" w:lineRule="auto"/>
        <w:jc w:val="center"/>
        <w:rPr>
          <w:rFonts w:ascii="Times New Roman" w:hAnsi="Times New Roman" w:cs="Times New Roman"/>
          <w:b/>
          <w:sz w:val="28"/>
          <w:szCs w:val="28"/>
        </w:rPr>
      </w:pPr>
    </w:p>
    <w:p w14:paraId="6FACA085" w14:textId="77777777" w:rsidR="00DC61D8" w:rsidRDefault="00DC61D8" w:rsidP="00402EDE">
      <w:pPr>
        <w:spacing w:after="0" w:line="240" w:lineRule="auto"/>
        <w:jc w:val="center"/>
        <w:rPr>
          <w:rFonts w:ascii="Times New Roman" w:hAnsi="Times New Roman" w:cs="Times New Roman"/>
          <w:b/>
          <w:sz w:val="28"/>
          <w:szCs w:val="28"/>
        </w:rPr>
      </w:pPr>
    </w:p>
    <w:p w14:paraId="4C970082" w14:textId="77777777" w:rsidR="00DC61D8" w:rsidRDefault="00DC61D8" w:rsidP="00402EDE">
      <w:pPr>
        <w:spacing w:after="0" w:line="240" w:lineRule="auto"/>
        <w:jc w:val="center"/>
        <w:rPr>
          <w:rFonts w:ascii="Times New Roman" w:hAnsi="Times New Roman" w:cs="Times New Roman"/>
          <w:b/>
          <w:sz w:val="28"/>
          <w:szCs w:val="28"/>
        </w:rPr>
      </w:pPr>
    </w:p>
    <w:p w14:paraId="57FB4E2C" w14:textId="77777777" w:rsidR="00DC61D8" w:rsidRDefault="00DC61D8" w:rsidP="00402EDE">
      <w:pPr>
        <w:spacing w:after="0" w:line="240" w:lineRule="auto"/>
        <w:jc w:val="center"/>
        <w:rPr>
          <w:rFonts w:ascii="Times New Roman" w:hAnsi="Times New Roman" w:cs="Times New Roman"/>
          <w:b/>
          <w:sz w:val="28"/>
          <w:szCs w:val="28"/>
        </w:rPr>
      </w:pPr>
    </w:p>
    <w:p w14:paraId="5EF2CABE" w14:textId="77777777" w:rsidR="00F724C8" w:rsidRDefault="00F724C8" w:rsidP="00402EDE">
      <w:pPr>
        <w:spacing w:after="0" w:line="240" w:lineRule="auto"/>
        <w:jc w:val="center"/>
        <w:rPr>
          <w:rFonts w:ascii="Times New Roman" w:hAnsi="Times New Roman" w:cs="Times New Roman"/>
          <w:b/>
          <w:sz w:val="28"/>
          <w:szCs w:val="28"/>
        </w:rPr>
      </w:pPr>
    </w:p>
    <w:p w14:paraId="2358D648" w14:textId="77777777" w:rsidR="00DC61D8" w:rsidRDefault="00DC61D8" w:rsidP="00402EDE">
      <w:pPr>
        <w:spacing w:after="0" w:line="240" w:lineRule="auto"/>
        <w:jc w:val="center"/>
        <w:rPr>
          <w:rFonts w:ascii="Times New Roman" w:hAnsi="Times New Roman" w:cs="Times New Roman"/>
          <w:b/>
          <w:sz w:val="28"/>
          <w:szCs w:val="28"/>
        </w:rPr>
      </w:pPr>
    </w:p>
    <w:p w14:paraId="22215A48" w14:textId="77777777" w:rsidR="00DC61D8" w:rsidRDefault="00DC61D8" w:rsidP="00402EDE">
      <w:pPr>
        <w:spacing w:after="0" w:line="240" w:lineRule="auto"/>
        <w:jc w:val="center"/>
        <w:rPr>
          <w:rFonts w:ascii="Times New Roman" w:hAnsi="Times New Roman" w:cs="Times New Roman"/>
          <w:b/>
          <w:sz w:val="28"/>
          <w:szCs w:val="28"/>
        </w:rPr>
      </w:pPr>
    </w:p>
    <w:p w14:paraId="749132A0" w14:textId="7D974A06" w:rsidR="008626F7" w:rsidRDefault="008626F7" w:rsidP="00402EDE">
      <w:pPr>
        <w:spacing w:after="0" w:line="240" w:lineRule="auto"/>
        <w:rPr>
          <w:rFonts w:ascii="Times New Roman" w:hAnsi="Times New Roman" w:cs="Times New Roman"/>
          <w:b/>
          <w:sz w:val="28"/>
          <w:szCs w:val="28"/>
        </w:rPr>
      </w:pPr>
    </w:p>
    <w:p w14:paraId="2FFFC16A" w14:textId="77777777" w:rsidR="00FF2277" w:rsidRDefault="00FF2277" w:rsidP="00402EDE">
      <w:pPr>
        <w:spacing w:after="0" w:line="240" w:lineRule="auto"/>
        <w:rPr>
          <w:rFonts w:ascii="Times New Roman" w:hAnsi="Times New Roman" w:cs="Times New Roman"/>
          <w:b/>
          <w:sz w:val="28"/>
          <w:szCs w:val="28"/>
        </w:rPr>
      </w:pPr>
    </w:p>
    <w:p w14:paraId="0150265B" w14:textId="77777777" w:rsidR="00F724C8" w:rsidRDefault="00F724C8" w:rsidP="00402EDE">
      <w:pPr>
        <w:spacing w:after="0" w:line="240" w:lineRule="auto"/>
        <w:rPr>
          <w:rFonts w:ascii="Times New Roman" w:hAnsi="Times New Roman" w:cs="Times New Roman"/>
          <w:b/>
          <w:sz w:val="28"/>
          <w:szCs w:val="28"/>
        </w:rPr>
      </w:pPr>
    </w:p>
    <w:p w14:paraId="7ADC18D8" w14:textId="77777777" w:rsidR="00DC61D8" w:rsidRDefault="00DC61D8" w:rsidP="00402EDE">
      <w:pPr>
        <w:spacing w:after="0" w:line="240" w:lineRule="auto"/>
        <w:jc w:val="center"/>
        <w:rPr>
          <w:rFonts w:ascii="Times New Roman" w:hAnsi="Times New Roman" w:cs="Times New Roman"/>
          <w:b/>
          <w:sz w:val="28"/>
          <w:szCs w:val="28"/>
        </w:rPr>
      </w:pPr>
      <w:r w:rsidRPr="00042232">
        <w:rPr>
          <w:rFonts w:ascii="Times New Roman" w:hAnsi="Times New Roman" w:cs="Times New Roman"/>
          <w:b/>
          <w:sz w:val="28"/>
          <w:szCs w:val="28"/>
        </w:rPr>
        <w:lastRenderedPageBreak/>
        <w:t>ВВЕДЕНИЕ</w:t>
      </w:r>
    </w:p>
    <w:p w14:paraId="68B2019D" w14:textId="77777777" w:rsidR="00DC61D8" w:rsidRPr="00042232" w:rsidRDefault="00DC61D8" w:rsidP="00402EDE">
      <w:pPr>
        <w:spacing w:after="0" w:line="240" w:lineRule="auto"/>
        <w:jc w:val="center"/>
        <w:rPr>
          <w:rFonts w:ascii="Times New Roman" w:hAnsi="Times New Roman" w:cs="Times New Roman"/>
          <w:b/>
          <w:sz w:val="28"/>
          <w:szCs w:val="28"/>
        </w:rPr>
      </w:pPr>
    </w:p>
    <w:p w14:paraId="0FF4E60A" w14:textId="45D7D445" w:rsidR="00DC61D8" w:rsidRPr="00542065" w:rsidRDefault="00DC61D8" w:rsidP="00402EDE">
      <w:pPr>
        <w:tabs>
          <w:tab w:val="left" w:pos="6285"/>
        </w:tabs>
        <w:spacing w:after="0" w:line="240" w:lineRule="auto"/>
        <w:ind w:firstLine="709"/>
        <w:jc w:val="both"/>
        <w:rPr>
          <w:rFonts w:ascii="Times New Roman" w:hAnsi="Times New Roman" w:cs="Times New Roman"/>
          <w:sz w:val="28"/>
          <w:szCs w:val="28"/>
        </w:rPr>
      </w:pPr>
      <w:r w:rsidRPr="00542065">
        <w:rPr>
          <w:rFonts w:ascii="Times New Roman" w:hAnsi="Times New Roman" w:cs="Times New Roman"/>
          <w:b/>
          <w:sz w:val="28"/>
          <w:szCs w:val="28"/>
        </w:rPr>
        <w:t>Актуальность исследования.</w:t>
      </w:r>
      <w:r w:rsidRPr="00542065">
        <w:rPr>
          <w:rFonts w:ascii="Times New Roman" w:hAnsi="Times New Roman" w:cs="Times New Roman"/>
          <w:sz w:val="28"/>
          <w:szCs w:val="28"/>
        </w:rPr>
        <w:t xml:space="preserve"> </w:t>
      </w:r>
      <w:r w:rsidR="00372896">
        <w:rPr>
          <w:rFonts w:ascii="Times New Roman" w:hAnsi="Times New Roman" w:cs="Times New Roman"/>
          <w:sz w:val="28"/>
          <w:szCs w:val="28"/>
        </w:rPr>
        <w:t>В настоящее время м</w:t>
      </w:r>
      <w:r>
        <w:rPr>
          <w:rFonts w:ascii="Times New Roman" w:hAnsi="Times New Roman" w:cs="Times New Roman"/>
          <w:sz w:val="28"/>
          <w:szCs w:val="28"/>
        </w:rPr>
        <w:t>одернизаци</w:t>
      </w:r>
      <w:r w:rsidR="00372896">
        <w:rPr>
          <w:rFonts w:ascii="Times New Roman" w:hAnsi="Times New Roman" w:cs="Times New Roman"/>
          <w:sz w:val="28"/>
          <w:szCs w:val="28"/>
        </w:rPr>
        <w:t>я</w:t>
      </w:r>
      <w:r>
        <w:rPr>
          <w:rFonts w:ascii="Times New Roman" w:hAnsi="Times New Roman" w:cs="Times New Roman"/>
          <w:sz w:val="28"/>
          <w:szCs w:val="28"/>
        </w:rPr>
        <w:t xml:space="preserve"> системы образования направлен</w:t>
      </w:r>
      <w:r w:rsidR="00372896">
        <w:rPr>
          <w:rFonts w:ascii="Times New Roman" w:hAnsi="Times New Roman" w:cs="Times New Roman"/>
          <w:sz w:val="28"/>
          <w:szCs w:val="28"/>
        </w:rPr>
        <w:t>а</w:t>
      </w:r>
      <w:r>
        <w:rPr>
          <w:rFonts w:ascii="Times New Roman" w:hAnsi="Times New Roman" w:cs="Times New Roman"/>
          <w:sz w:val="28"/>
          <w:szCs w:val="28"/>
        </w:rPr>
        <w:t xml:space="preserve"> на повышение качества образовательного процесса</w:t>
      </w:r>
      <w:r w:rsidR="00372896">
        <w:rPr>
          <w:rFonts w:ascii="Times New Roman" w:hAnsi="Times New Roman" w:cs="Times New Roman"/>
          <w:sz w:val="28"/>
          <w:szCs w:val="28"/>
        </w:rPr>
        <w:t xml:space="preserve"> и в</w:t>
      </w:r>
      <w:r>
        <w:rPr>
          <w:rFonts w:ascii="Times New Roman" w:hAnsi="Times New Roman" w:cs="Times New Roman"/>
          <w:sz w:val="28"/>
          <w:szCs w:val="28"/>
        </w:rPr>
        <w:t xml:space="preserve"> этой связи изменяются требования к результатам обучения и уровню подготовки педагогических кадров.</w:t>
      </w:r>
    </w:p>
    <w:p w14:paraId="4129C6BA" w14:textId="36F1F100" w:rsidR="00DC61D8" w:rsidRDefault="00211D57" w:rsidP="00402EDE">
      <w:pPr>
        <w:tabs>
          <w:tab w:val="left" w:pos="62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00DC61D8">
        <w:rPr>
          <w:rFonts w:ascii="Times New Roman" w:hAnsi="Times New Roman" w:cs="Times New Roman"/>
          <w:sz w:val="28"/>
          <w:szCs w:val="28"/>
        </w:rPr>
        <w:t xml:space="preserve">зменилось и представление о статусе педагога. </w:t>
      </w:r>
      <w:r w:rsidR="00DC61D8" w:rsidRPr="00542065">
        <w:rPr>
          <w:rFonts w:ascii="Times New Roman" w:hAnsi="Times New Roman" w:cs="Times New Roman"/>
          <w:sz w:val="28"/>
          <w:szCs w:val="28"/>
        </w:rPr>
        <w:t xml:space="preserve">В нормативных документах Профессиональном стандарте «Педагог» Республики Казахстан (2017), Государственном общеобязательном стандарте образования Республики Казахстан (2018), Законе </w:t>
      </w:r>
      <w:r w:rsidR="00511C57">
        <w:rPr>
          <w:rFonts w:ascii="Times New Roman" w:hAnsi="Times New Roman" w:cs="Times New Roman"/>
          <w:sz w:val="28"/>
          <w:szCs w:val="28"/>
        </w:rPr>
        <w:t>«О</w:t>
      </w:r>
      <w:r w:rsidR="00A04ECC">
        <w:rPr>
          <w:rFonts w:ascii="Times New Roman" w:hAnsi="Times New Roman" w:cs="Times New Roman"/>
          <w:sz w:val="28"/>
          <w:szCs w:val="28"/>
        </w:rPr>
        <w:t xml:space="preserve"> </w:t>
      </w:r>
      <w:r w:rsidR="00DC61D8" w:rsidRPr="00542065">
        <w:rPr>
          <w:rFonts w:ascii="Times New Roman" w:hAnsi="Times New Roman" w:cs="Times New Roman"/>
          <w:sz w:val="28"/>
          <w:szCs w:val="28"/>
        </w:rPr>
        <w:t>статусе педагога</w:t>
      </w:r>
      <w:r w:rsidR="00511C57">
        <w:rPr>
          <w:rFonts w:ascii="Times New Roman" w:hAnsi="Times New Roman" w:cs="Times New Roman"/>
          <w:sz w:val="28"/>
          <w:szCs w:val="28"/>
        </w:rPr>
        <w:t>»</w:t>
      </w:r>
      <w:r w:rsidR="00DC61D8" w:rsidRPr="00542065">
        <w:rPr>
          <w:rFonts w:ascii="Times New Roman" w:hAnsi="Times New Roman" w:cs="Times New Roman"/>
          <w:sz w:val="28"/>
          <w:szCs w:val="28"/>
        </w:rPr>
        <w:t xml:space="preserve"> (2019) определены требования к квалификационной категории «педагог-исследователь», которые являются нормативными для модернизации содержания педагогического образования и разработки программы подготовки педагога-исследователя. </w:t>
      </w:r>
      <w:r w:rsidR="00DC61D8" w:rsidRPr="00542065">
        <w:rPr>
          <w:rFonts w:ascii="Times New Roman" w:eastAsia="Times New Roman" w:hAnsi="Times New Roman" w:cs="Times New Roman"/>
          <w:sz w:val="28"/>
          <w:szCs w:val="28"/>
        </w:rPr>
        <w:t>Так, в</w:t>
      </w:r>
      <w:r w:rsidR="00DC61D8" w:rsidRPr="00542065">
        <w:rPr>
          <w:rFonts w:ascii="Times New Roman" w:eastAsia="Times New Roman" w:hAnsi="Times New Roman" w:cs="Times New Roman"/>
          <w:b/>
          <w:sz w:val="28"/>
          <w:szCs w:val="28"/>
        </w:rPr>
        <w:t xml:space="preserve"> </w:t>
      </w:r>
      <w:r w:rsidR="00DC61D8" w:rsidRPr="00542065">
        <w:rPr>
          <w:rFonts w:ascii="Times New Roman" w:eastAsia="Times New Roman" w:hAnsi="Times New Roman" w:cs="Times New Roman"/>
          <w:sz w:val="28"/>
          <w:szCs w:val="28"/>
        </w:rPr>
        <w:t xml:space="preserve">Законе </w:t>
      </w:r>
      <w:r w:rsidR="00511C57">
        <w:rPr>
          <w:rFonts w:ascii="Times New Roman" w:eastAsia="Times New Roman" w:hAnsi="Times New Roman" w:cs="Times New Roman"/>
          <w:sz w:val="28"/>
          <w:szCs w:val="28"/>
        </w:rPr>
        <w:t>«О</w:t>
      </w:r>
      <w:r w:rsidR="00DC61D8" w:rsidRPr="00542065">
        <w:rPr>
          <w:rFonts w:ascii="Times New Roman" w:eastAsia="Times New Roman" w:hAnsi="Times New Roman" w:cs="Times New Roman"/>
          <w:sz w:val="28"/>
          <w:szCs w:val="28"/>
        </w:rPr>
        <w:t xml:space="preserve"> статусе педагога</w:t>
      </w:r>
      <w:r w:rsidR="00511C57">
        <w:rPr>
          <w:rFonts w:ascii="Times New Roman" w:eastAsia="Times New Roman" w:hAnsi="Times New Roman" w:cs="Times New Roman"/>
          <w:sz w:val="28"/>
          <w:szCs w:val="28"/>
        </w:rPr>
        <w:t>»</w:t>
      </w:r>
      <w:r w:rsidR="00DC61D8" w:rsidRPr="00542065">
        <w:rPr>
          <w:rFonts w:ascii="Times New Roman" w:eastAsia="Times New Roman" w:hAnsi="Times New Roman" w:cs="Times New Roman"/>
          <w:sz w:val="28"/>
          <w:szCs w:val="28"/>
        </w:rPr>
        <w:t xml:space="preserve"> Республики Казахстан (2019) </w:t>
      </w:r>
      <w:r w:rsidR="00DC61D8">
        <w:rPr>
          <w:rFonts w:ascii="Times New Roman" w:eastAsia="Times New Roman" w:hAnsi="Times New Roman" w:cs="Times New Roman"/>
          <w:sz w:val="28"/>
          <w:szCs w:val="28"/>
        </w:rPr>
        <w:t>указано</w:t>
      </w:r>
      <w:r w:rsidR="00DC61D8" w:rsidRPr="00542065">
        <w:rPr>
          <w:rFonts w:ascii="Times New Roman" w:eastAsia="Times New Roman" w:hAnsi="Times New Roman" w:cs="Times New Roman"/>
          <w:sz w:val="28"/>
          <w:szCs w:val="28"/>
        </w:rPr>
        <w:t>, что педагог осуществляет научную, исследовательскую</w:t>
      </w:r>
      <w:r w:rsidR="00DC61D8">
        <w:rPr>
          <w:rFonts w:ascii="Times New Roman" w:eastAsia="Times New Roman" w:hAnsi="Times New Roman" w:cs="Times New Roman"/>
          <w:sz w:val="28"/>
          <w:szCs w:val="28"/>
        </w:rPr>
        <w:t>,</w:t>
      </w:r>
      <w:r w:rsidR="00DC61D8" w:rsidRPr="00542065">
        <w:rPr>
          <w:rFonts w:ascii="Times New Roman" w:eastAsia="Times New Roman" w:hAnsi="Times New Roman" w:cs="Times New Roman"/>
          <w:sz w:val="28"/>
          <w:szCs w:val="28"/>
        </w:rPr>
        <w:t xml:space="preserve"> экспериментальную деятельность, а также внедряет новые методики и технологии в свою педагогическую практику [1]. К общим требованиям квалификационной категории «педагог-исследователь» относятся такие профессиональные компетенции, как владение навыками исследования урока, разработки инструментов оценивания, обеспечение развития исследовательских навыков обучающихся, определение стратегии развития в педагогическом сообществе</w:t>
      </w:r>
      <w:r w:rsidR="00AC3D5A">
        <w:rPr>
          <w:rFonts w:ascii="Times New Roman" w:eastAsia="Times New Roman" w:hAnsi="Times New Roman" w:cs="Times New Roman"/>
          <w:sz w:val="28"/>
          <w:szCs w:val="28"/>
        </w:rPr>
        <w:t> </w:t>
      </w:r>
      <w:r w:rsidR="00DC61D8" w:rsidRPr="00542065">
        <w:rPr>
          <w:rFonts w:ascii="Times New Roman" w:eastAsia="Times New Roman" w:hAnsi="Times New Roman" w:cs="Times New Roman"/>
          <w:sz w:val="28"/>
          <w:szCs w:val="28"/>
        </w:rPr>
        <w:t>[2].</w:t>
      </w:r>
      <w:r w:rsidR="00DC61D8" w:rsidRPr="00542065">
        <w:rPr>
          <w:rFonts w:ascii="Times New Roman" w:hAnsi="Times New Roman" w:cs="Times New Roman"/>
          <w:sz w:val="28"/>
          <w:szCs w:val="28"/>
        </w:rPr>
        <w:t xml:space="preserve"> </w:t>
      </w:r>
    </w:p>
    <w:p w14:paraId="7AB9B724" w14:textId="69EFB931" w:rsidR="00DC61D8" w:rsidRDefault="00DC61D8" w:rsidP="00402EDE">
      <w:pPr>
        <w:tabs>
          <w:tab w:val="left" w:pos="6285"/>
        </w:tabs>
        <w:spacing w:after="0" w:line="240" w:lineRule="auto"/>
        <w:ind w:firstLine="709"/>
        <w:jc w:val="both"/>
        <w:rPr>
          <w:rFonts w:ascii="Times New Roman" w:hAnsi="Times New Roman" w:cs="Times New Roman"/>
          <w:sz w:val="28"/>
          <w:szCs w:val="28"/>
        </w:rPr>
      </w:pPr>
      <w:r w:rsidRPr="00542065">
        <w:rPr>
          <w:rFonts w:ascii="Times New Roman" w:hAnsi="Times New Roman" w:cs="Times New Roman"/>
          <w:sz w:val="28"/>
          <w:szCs w:val="28"/>
        </w:rPr>
        <w:t>В Государственной программе развития образования и науки Республики Казахстан на 2020-2025 годы одним из основных направлений является модернизация научно-исследовательской деятельности [3]</w:t>
      </w:r>
      <w:r>
        <w:rPr>
          <w:rFonts w:ascii="Times New Roman" w:hAnsi="Times New Roman" w:cs="Times New Roman"/>
          <w:sz w:val="28"/>
          <w:szCs w:val="28"/>
        </w:rPr>
        <w:t xml:space="preserve">. В </w:t>
      </w:r>
      <w:r w:rsidR="00A04ECC">
        <w:rPr>
          <w:rFonts w:ascii="Times New Roman" w:hAnsi="Times New Roman" w:cs="Times New Roman"/>
          <w:sz w:val="28"/>
          <w:szCs w:val="28"/>
        </w:rPr>
        <w:t>Г</w:t>
      </w:r>
      <w:r>
        <w:rPr>
          <w:rFonts w:ascii="Times New Roman" w:hAnsi="Times New Roman" w:cs="Times New Roman"/>
          <w:sz w:val="28"/>
          <w:szCs w:val="28"/>
        </w:rPr>
        <w:t>осударственной программе указывается необходимость обеспечить студентам возможность участвовать в исследованиях и разработках по специальностям, что свидетельствует об усилении значимости исследовательской комп</w:t>
      </w:r>
      <w:r w:rsidR="00890697">
        <w:rPr>
          <w:rFonts w:ascii="Times New Roman" w:hAnsi="Times New Roman" w:cs="Times New Roman"/>
          <w:sz w:val="28"/>
          <w:szCs w:val="28"/>
        </w:rPr>
        <w:t>он</w:t>
      </w:r>
      <w:r>
        <w:rPr>
          <w:rFonts w:ascii="Times New Roman" w:hAnsi="Times New Roman" w:cs="Times New Roman"/>
          <w:sz w:val="28"/>
          <w:szCs w:val="28"/>
        </w:rPr>
        <w:t xml:space="preserve">енты в профессиональной подготовке выпускников педагогических вузов. </w:t>
      </w:r>
    </w:p>
    <w:p w14:paraId="41B3DDA8" w14:textId="2414F43F" w:rsidR="00DC61D8" w:rsidRDefault="00DC61D8" w:rsidP="00402EDE">
      <w:pPr>
        <w:tabs>
          <w:tab w:val="left" w:pos="62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связи с реализацией многоуровневой системы образования «бакалавр-магистр-доктор» происходит переосмысление модели выпускника педагогического вуза, предполагающей расширение компетенции студента бакалавриата. </w:t>
      </w:r>
    </w:p>
    <w:p w14:paraId="2C4B605B" w14:textId="77777777"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Pr="00542065">
        <w:rPr>
          <w:rFonts w:ascii="Times New Roman" w:hAnsi="Times New Roman" w:cs="Times New Roman"/>
          <w:sz w:val="28"/>
          <w:szCs w:val="28"/>
        </w:rPr>
        <w:t>Государственном общеобязательном стандарте о</w:t>
      </w:r>
      <w:r>
        <w:rPr>
          <w:rFonts w:ascii="Times New Roman" w:hAnsi="Times New Roman" w:cs="Times New Roman"/>
          <w:sz w:val="28"/>
          <w:szCs w:val="28"/>
        </w:rPr>
        <w:t xml:space="preserve">бразования определены требования к знаниям, умениям и уровням квалификации. В </w:t>
      </w:r>
      <w:r w:rsidRPr="00542065">
        <w:rPr>
          <w:rFonts w:ascii="Times New Roman" w:hAnsi="Times New Roman" w:cs="Times New Roman"/>
          <w:sz w:val="28"/>
          <w:szCs w:val="28"/>
        </w:rPr>
        <w:t xml:space="preserve">стандарте </w:t>
      </w:r>
      <w:r>
        <w:rPr>
          <w:rFonts w:ascii="Times New Roman" w:hAnsi="Times New Roman" w:cs="Times New Roman"/>
          <w:sz w:val="28"/>
          <w:szCs w:val="28"/>
        </w:rPr>
        <w:t xml:space="preserve">указывается способность студентов решать задачи в области научно-исследовательской деятельности, на способность бакалавра собирать, анализировать, систематизировать и использовать информацию по актуальным проблемам науки и образования, разрабатывать современные технологии, проводить экспериментальную работу и критически оценивать эффективность учебно-воспитательного процесса </w:t>
      </w:r>
      <w:r w:rsidRPr="00AF080A">
        <w:rPr>
          <w:rFonts w:ascii="Times New Roman" w:hAnsi="Times New Roman" w:cs="Times New Roman"/>
          <w:sz w:val="28"/>
          <w:szCs w:val="28"/>
        </w:rPr>
        <w:t>[</w:t>
      </w:r>
      <w:r w:rsidR="008A541B">
        <w:rPr>
          <w:rFonts w:ascii="Times New Roman" w:hAnsi="Times New Roman" w:cs="Times New Roman"/>
          <w:sz w:val="28"/>
          <w:szCs w:val="28"/>
        </w:rPr>
        <w:t>4</w:t>
      </w:r>
      <w:r w:rsidRPr="00AF080A">
        <w:rPr>
          <w:rFonts w:ascii="Times New Roman" w:hAnsi="Times New Roman" w:cs="Times New Roman"/>
          <w:sz w:val="28"/>
          <w:szCs w:val="28"/>
        </w:rPr>
        <w:t>]</w:t>
      </w:r>
      <w:r>
        <w:rPr>
          <w:rFonts w:ascii="Times New Roman" w:hAnsi="Times New Roman" w:cs="Times New Roman"/>
          <w:sz w:val="28"/>
          <w:szCs w:val="28"/>
        </w:rPr>
        <w:t xml:space="preserve">. </w:t>
      </w:r>
    </w:p>
    <w:p w14:paraId="62BC533B" w14:textId="7B31F76A" w:rsidR="00DC61D8" w:rsidRPr="00542065" w:rsidRDefault="00DC61D8" w:rsidP="00402EDE">
      <w:pPr>
        <w:spacing w:after="0" w:line="240" w:lineRule="auto"/>
        <w:ind w:firstLine="709"/>
        <w:jc w:val="both"/>
        <w:rPr>
          <w:rFonts w:ascii="Times New Roman" w:hAnsi="Times New Roman" w:cs="Times New Roman"/>
          <w:color w:val="FF0000"/>
          <w:sz w:val="28"/>
          <w:szCs w:val="28"/>
        </w:rPr>
      </w:pPr>
      <w:r w:rsidRPr="00542065">
        <w:rPr>
          <w:rFonts w:ascii="Times New Roman" w:hAnsi="Times New Roman" w:cs="Times New Roman"/>
          <w:sz w:val="28"/>
          <w:szCs w:val="28"/>
        </w:rPr>
        <w:t xml:space="preserve">В последнее десятилетие происходят существенные изменения и в практике образования на уровнях высшего образования, профессионально-технического образования, среднего образования. Во-первых, возникли новые типы университетов. Наряду с классическим университетом, развиваются </w:t>
      </w:r>
      <w:r w:rsidRPr="00542065">
        <w:rPr>
          <w:rFonts w:ascii="Times New Roman" w:hAnsi="Times New Roman" w:cs="Times New Roman"/>
          <w:sz w:val="28"/>
          <w:szCs w:val="28"/>
        </w:rPr>
        <w:lastRenderedPageBreak/>
        <w:t>исследовательские, ин</w:t>
      </w:r>
      <w:r w:rsidR="00AE4CCD">
        <w:rPr>
          <w:rFonts w:ascii="Times New Roman" w:hAnsi="Times New Roman" w:cs="Times New Roman"/>
          <w:sz w:val="28"/>
          <w:szCs w:val="28"/>
        </w:rPr>
        <w:t>новационные, предпринимательские</w:t>
      </w:r>
      <w:r w:rsidRPr="00542065">
        <w:rPr>
          <w:rFonts w:ascii="Times New Roman" w:hAnsi="Times New Roman" w:cs="Times New Roman"/>
          <w:sz w:val="28"/>
          <w:szCs w:val="28"/>
        </w:rPr>
        <w:t xml:space="preserve"> университеты, где обязательной составляющей деятельности вуза является научная деятельность преподавателей и обучающихся, а создание научно-исследовательской среды включает технопарки, научные школы, публикации в научных журналах, участие в конференциях, предметных олимпиадах. Во-вторых, </w:t>
      </w:r>
      <w:r w:rsidR="00273FD7">
        <w:rPr>
          <w:rFonts w:ascii="Times New Roman" w:hAnsi="Times New Roman" w:cs="Times New Roman"/>
          <w:sz w:val="28"/>
          <w:szCs w:val="28"/>
        </w:rPr>
        <w:t xml:space="preserve">по </w:t>
      </w:r>
      <w:r w:rsidRPr="00542065">
        <w:rPr>
          <w:rFonts w:ascii="Times New Roman" w:hAnsi="Times New Roman" w:cs="Times New Roman"/>
          <w:sz w:val="28"/>
          <w:szCs w:val="28"/>
        </w:rPr>
        <w:t>план</w:t>
      </w:r>
      <w:r w:rsidR="00273FD7">
        <w:rPr>
          <w:rFonts w:ascii="Times New Roman" w:hAnsi="Times New Roman" w:cs="Times New Roman"/>
          <w:sz w:val="28"/>
          <w:szCs w:val="28"/>
        </w:rPr>
        <w:t>у</w:t>
      </w:r>
      <w:r w:rsidRPr="00542065">
        <w:rPr>
          <w:rFonts w:ascii="Times New Roman" w:hAnsi="Times New Roman" w:cs="Times New Roman"/>
          <w:sz w:val="28"/>
          <w:szCs w:val="28"/>
        </w:rPr>
        <w:t xml:space="preserve"> развития образовательн</w:t>
      </w:r>
      <w:r w:rsidR="00273FD7">
        <w:rPr>
          <w:rFonts w:ascii="Times New Roman" w:hAnsi="Times New Roman" w:cs="Times New Roman"/>
          <w:sz w:val="28"/>
          <w:szCs w:val="28"/>
        </w:rPr>
        <w:t>ых</w:t>
      </w:r>
      <w:r w:rsidRPr="00542065">
        <w:rPr>
          <w:rFonts w:ascii="Times New Roman" w:hAnsi="Times New Roman" w:cs="Times New Roman"/>
          <w:sz w:val="28"/>
          <w:szCs w:val="28"/>
        </w:rPr>
        <w:t xml:space="preserve"> учреждени</w:t>
      </w:r>
      <w:r w:rsidR="00273FD7">
        <w:rPr>
          <w:rFonts w:ascii="Times New Roman" w:hAnsi="Times New Roman" w:cs="Times New Roman"/>
          <w:sz w:val="28"/>
          <w:szCs w:val="28"/>
        </w:rPr>
        <w:t xml:space="preserve">й </w:t>
      </w:r>
      <w:r w:rsidRPr="00542065">
        <w:rPr>
          <w:rFonts w:ascii="Times New Roman" w:hAnsi="Times New Roman" w:cs="Times New Roman"/>
          <w:sz w:val="28"/>
          <w:szCs w:val="28"/>
        </w:rPr>
        <w:t xml:space="preserve">открываются кружки, студии, лаборатории по привитию исследовательских навыков обучающихся, а в деятельности учителя-предметника присутствует руководство научными работами учащихся, научными объединениями [3]. </w:t>
      </w:r>
      <w:r>
        <w:rPr>
          <w:rFonts w:ascii="Times New Roman" w:hAnsi="Times New Roman" w:cs="Times New Roman"/>
          <w:sz w:val="28"/>
          <w:szCs w:val="28"/>
        </w:rPr>
        <w:t>В-третьих</w:t>
      </w:r>
      <w:r w:rsidRPr="00542065">
        <w:rPr>
          <w:rFonts w:ascii="Times New Roman" w:hAnsi="Times New Roman" w:cs="Times New Roman"/>
          <w:sz w:val="28"/>
          <w:szCs w:val="28"/>
        </w:rPr>
        <w:t xml:space="preserve">, </w:t>
      </w:r>
      <w:r>
        <w:rPr>
          <w:rFonts w:ascii="Times New Roman" w:hAnsi="Times New Roman" w:cs="Times New Roman"/>
          <w:sz w:val="28"/>
          <w:szCs w:val="28"/>
        </w:rPr>
        <w:t>в практике</w:t>
      </w:r>
      <w:r w:rsidRPr="00542065">
        <w:rPr>
          <w:rFonts w:ascii="Times New Roman" w:hAnsi="Times New Roman" w:cs="Times New Roman"/>
          <w:sz w:val="28"/>
          <w:szCs w:val="28"/>
        </w:rPr>
        <w:t xml:space="preserve"> </w:t>
      </w:r>
      <w:r>
        <w:rPr>
          <w:rFonts w:ascii="Times New Roman" w:hAnsi="Times New Roman" w:cs="Times New Roman"/>
          <w:sz w:val="28"/>
          <w:szCs w:val="28"/>
        </w:rPr>
        <w:t>обучения педагоги осуществляют научную педагогическую деятельность, что</w:t>
      </w:r>
      <w:r w:rsidRPr="00542065">
        <w:rPr>
          <w:rFonts w:ascii="Times New Roman" w:hAnsi="Times New Roman" w:cs="Times New Roman"/>
          <w:sz w:val="28"/>
          <w:szCs w:val="28"/>
        </w:rPr>
        <w:t xml:space="preserve"> приводит к изменениям функций педагога, о чем свидетельствуют данные опроса </w:t>
      </w:r>
      <w:r>
        <w:rPr>
          <w:rFonts w:ascii="Times New Roman" w:hAnsi="Times New Roman" w:cs="Times New Roman"/>
          <w:sz w:val="28"/>
          <w:szCs w:val="28"/>
        </w:rPr>
        <w:t>педагогов семнадцати</w:t>
      </w:r>
      <w:r w:rsidRPr="00542065">
        <w:rPr>
          <w:rFonts w:ascii="Times New Roman" w:hAnsi="Times New Roman" w:cs="Times New Roman"/>
          <w:sz w:val="28"/>
          <w:szCs w:val="28"/>
        </w:rPr>
        <w:t xml:space="preserve"> стран</w:t>
      </w:r>
      <w:r>
        <w:rPr>
          <w:rFonts w:ascii="Times New Roman" w:hAnsi="Times New Roman" w:cs="Times New Roman"/>
          <w:sz w:val="28"/>
          <w:szCs w:val="28"/>
        </w:rPr>
        <w:t>. Они</w:t>
      </w:r>
      <w:r w:rsidRPr="00542065">
        <w:rPr>
          <w:rFonts w:ascii="Times New Roman" w:hAnsi="Times New Roman" w:cs="Times New Roman"/>
          <w:sz w:val="28"/>
          <w:szCs w:val="28"/>
        </w:rPr>
        <w:t xml:space="preserve"> показали 100% заинтересованность в исследовательской деятельности, 70,6% педагогов уверены, что процесс обучения в вузе способствует </w:t>
      </w:r>
      <w:r w:rsidR="00591981">
        <w:rPr>
          <w:rFonts w:ascii="Times New Roman" w:hAnsi="Times New Roman" w:cs="Times New Roman"/>
          <w:sz w:val="28"/>
          <w:szCs w:val="28"/>
        </w:rPr>
        <w:t>выбору карьеры исследователя.</w:t>
      </w:r>
    </w:p>
    <w:p w14:paraId="6DD1E5E8" w14:textId="0ED9431A" w:rsidR="00DC61D8" w:rsidRPr="00542065" w:rsidRDefault="00DC61D8" w:rsidP="00402EDE">
      <w:pPr>
        <w:spacing w:after="0" w:line="240" w:lineRule="auto"/>
        <w:ind w:firstLine="709"/>
        <w:jc w:val="both"/>
        <w:rPr>
          <w:rFonts w:ascii="Times New Roman" w:hAnsi="Times New Roman" w:cs="Times New Roman"/>
          <w:sz w:val="28"/>
          <w:szCs w:val="28"/>
        </w:rPr>
      </w:pPr>
      <w:r w:rsidRPr="00542065">
        <w:rPr>
          <w:rFonts w:ascii="Times New Roman" w:hAnsi="Times New Roman" w:cs="Times New Roman"/>
          <w:sz w:val="28"/>
          <w:szCs w:val="28"/>
        </w:rPr>
        <w:t>Все указанные факторы</w:t>
      </w:r>
      <w:r w:rsidRPr="00542065">
        <w:rPr>
          <w:rFonts w:ascii="Times New Roman" w:hAnsi="Times New Roman" w:cs="Times New Roman"/>
          <w:b/>
          <w:sz w:val="28"/>
          <w:szCs w:val="28"/>
        </w:rPr>
        <w:t xml:space="preserve"> </w:t>
      </w:r>
      <w:r w:rsidRPr="00542065">
        <w:rPr>
          <w:rFonts w:ascii="Times New Roman" w:hAnsi="Times New Roman" w:cs="Times New Roman"/>
          <w:sz w:val="28"/>
          <w:szCs w:val="28"/>
        </w:rPr>
        <w:t xml:space="preserve">изменений в системе образования свидетельствуют о том, что в настоящее время </w:t>
      </w:r>
      <w:r>
        <w:rPr>
          <w:rFonts w:ascii="Times New Roman" w:hAnsi="Times New Roman" w:cs="Times New Roman"/>
          <w:sz w:val="28"/>
          <w:szCs w:val="28"/>
        </w:rPr>
        <w:t>преобразования</w:t>
      </w:r>
      <w:r w:rsidRPr="00542065">
        <w:rPr>
          <w:rFonts w:ascii="Times New Roman" w:hAnsi="Times New Roman" w:cs="Times New Roman"/>
          <w:sz w:val="28"/>
          <w:szCs w:val="28"/>
        </w:rPr>
        <w:t xml:space="preserve"> функций </w:t>
      </w:r>
      <w:r w:rsidR="00211D57">
        <w:rPr>
          <w:rFonts w:ascii="Times New Roman" w:hAnsi="Times New Roman" w:cs="Times New Roman"/>
          <w:sz w:val="28"/>
          <w:szCs w:val="28"/>
        </w:rPr>
        <w:t xml:space="preserve">будущего </w:t>
      </w:r>
      <w:r w:rsidRPr="00542065">
        <w:rPr>
          <w:rFonts w:ascii="Times New Roman" w:hAnsi="Times New Roman" w:cs="Times New Roman"/>
          <w:sz w:val="28"/>
          <w:szCs w:val="28"/>
        </w:rPr>
        <w:t xml:space="preserve">педагога связано с исследовательской </w:t>
      </w:r>
      <w:r>
        <w:rPr>
          <w:rFonts w:ascii="Times New Roman" w:hAnsi="Times New Roman" w:cs="Times New Roman"/>
          <w:sz w:val="28"/>
          <w:szCs w:val="28"/>
        </w:rPr>
        <w:t>деятельностью в теории и практике обучения</w:t>
      </w:r>
      <w:r w:rsidRPr="00542065">
        <w:rPr>
          <w:rFonts w:ascii="Times New Roman" w:hAnsi="Times New Roman" w:cs="Times New Roman"/>
          <w:sz w:val="28"/>
          <w:szCs w:val="28"/>
        </w:rPr>
        <w:t>.</w:t>
      </w:r>
    </w:p>
    <w:p w14:paraId="286DEF91" w14:textId="7A09E50C" w:rsidR="00DC61D8" w:rsidRDefault="00DC61D8" w:rsidP="00402EDE">
      <w:pPr>
        <w:spacing w:after="0" w:line="240" w:lineRule="auto"/>
        <w:ind w:firstLine="709"/>
        <w:jc w:val="both"/>
        <w:rPr>
          <w:rFonts w:ascii="Times New Roman" w:hAnsi="Times New Roman" w:cs="Times New Roman"/>
          <w:sz w:val="28"/>
          <w:szCs w:val="28"/>
        </w:rPr>
      </w:pPr>
      <w:r w:rsidRPr="00AC0044">
        <w:rPr>
          <w:rFonts w:ascii="Times New Roman" w:hAnsi="Times New Roman" w:cs="Times New Roman"/>
          <w:b/>
          <w:sz w:val="28"/>
          <w:szCs w:val="28"/>
        </w:rPr>
        <w:t>Степень разработанности проблемы.</w:t>
      </w:r>
      <w:r>
        <w:rPr>
          <w:rFonts w:ascii="Times New Roman" w:hAnsi="Times New Roman" w:cs="Times New Roman"/>
          <w:sz w:val="28"/>
          <w:szCs w:val="28"/>
        </w:rPr>
        <w:t xml:space="preserve"> В рамках компетентностного по</w:t>
      </w:r>
      <w:r w:rsidR="008A541B">
        <w:rPr>
          <w:rFonts w:ascii="Times New Roman" w:hAnsi="Times New Roman" w:cs="Times New Roman"/>
          <w:sz w:val="28"/>
          <w:szCs w:val="28"/>
        </w:rPr>
        <w:t>д</w:t>
      </w:r>
      <w:r>
        <w:rPr>
          <w:rFonts w:ascii="Times New Roman" w:hAnsi="Times New Roman" w:cs="Times New Roman"/>
          <w:sz w:val="28"/>
          <w:szCs w:val="28"/>
        </w:rPr>
        <w:t xml:space="preserve">хода изменились требования к результатам освоения студентами образовательной программы, что обусловило необходимость формирования личности бакалавра, владеющий опытом исследовательской работы. К </w:t>
      </w:r>
      <w:r w:rsidR="002676A6">
        <w:rPr>
          <w:rFonts w:ascii="Times New Roman" w:hAnsi="Times New Roman" w:cs="Times New Roman"/>
          <w:sz w:val="28"/>
          <w:szCs w:val="28"/>
          <w:lang w:val="kk-KZ"/>
        </w:rPr>
        <w:t xml:space="preserve">будущему </w:t>
      </w:r>
      <w:r>
        <w:rPr>
          <w:rFonts w:ascii="Times New Roman" w:hAnsi="Times New Roman" w:cs="Times New Roman"/>
          <w:sz w:val="28"/>
          <w:szCs w:val="28"/>
        </w:rPr>
        <w:t>педагогу в процессе психолого-педагоги</w:t>
      </w:r>
      <w:r w:rsidR="008A541B">
        <w:rPr>
          <w:rFonts w:ascii="Times New Roman" w:hAnsi="Times New Roman" w:cs="Times New Roman"/>
          <w:sz w:val="28"/>
          <w:szCs w:val="28"/>
        </w:rPr>
        <w:t>чес</w:t>
      </w:r>
      <w:r>
        <w:rPr>
          <w:rFonts w:ascii="Times New Roman" w:hAnsi="Times New Roman" w:cs="Times New Roman"/>
          <w:sz w:val="28"/>
          <w:szCs w:val="28"/>
        </w:rPr>
        <w:t xml:space="preserve">кой подготовки предъявляются новые требования, среди которых не столько предметные умения, сколько наличие учебно-познавательных умений и рефлексивных качеств, способность занимать позицию исследователя, способность творчески мыслить и предвидеть результаты своей работы. Таким образом, актуальность исследования определяется процессом профессионального развития личности. </w:t>
      </w:r>
    </w:p>
    <w:p w14:paraId="1C8C51F0" w14:textId="48E1D452" w:rsidR="00DC61D8" w:rsidRPr="00542065" w:rsidRDefault="0037289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Проблема</w:t>
      </w:r>
      <w:r w:rsidR="00DC61D8" w:rsidRPr="00542065">
        <w:rPr>
          <w:rFonts w:ascii="Times New Roman" w:hAnsi="Times New Roman" w:cs="Times New Roman"/>
          <w:sz w:val="28"/>
          <w:szCs w:val="28"/>
        </w:rPr>
        <w:t xml:space="preserve"> формирования исследовательской компетентности студентов изуча</w:t>
      </w:r>
      <w:r>
        <w:rPr>
          <w:rFonts w:ascii="Times New Roman" w:hAnsi="Times New Roman" w:cs="Times New Roman"/>
          <w:sz w:val="28"/>
          <w:szCs w:val="28"/>
        </w:rPr>
        <w:t>ется в</w:t>
      </w:r>
      <w:r w:rsidR="00DC61D8" w:rsidRPr="00542065">
        <w:rPr>
          <w:rFonts w:ascii="Times New Roman" w:hAnsi="Times New Roman" w:cs="Times New Roman"/>
          <w:sz w:val="28"/>
          <w:szCs w:val="28"/>
        </w:rPr>
        <w:t xml:space="preserve"> таки</w:t>
      </w:r>
      <w:r>
        <w:rPr>
          <w:rFonts w:ascii="Times New Roman" w:hAnsi="Times New Roman" w:cs="Times New Roman"/>
          <w:sz w:val="28"/>
          <w:szCs w:val="28"/>
        </w:rPr>
        <w:t>х</w:t>
      </w:r>
      <w:r w:rsidR="00DC61D8" w:rsidRPr="00542065">
        <w:rPr>
          <w:rFonts w:ascii="Times New Roman" w:hAnsi="Times New Roman" w:cs="Times New Roman"/>
          <w:sz w:val="28"/>
          <w:szCs w:val="28"/>
        </w:rPr>
        <w:t xml:space="preserve"> аспект</w:t>
      </w:r>
      <w:r>
        <w:rPr>
          <w:rFonts w:ascii="Times New Roman" w:hAnsi="Times New Roman" w:cs="Times New Roman"/>
          <w:sz w:val="28"/>
          <w:szCs w:val="28"/>
        </w:rPr>
        <w:t>ах</w:t>
      </w:r>
      <w:r w:rsidR="00DC61D8" w:rsidRPr="00542065">
        <w:rPr>
          <w:rFonts w:ascii="Times New Roman" w:hAnsi="Times New Roman" w:cs="Times New Roman"/>
          <w:sz w:val="28"/>
          <w:szCs w:val="28"/>
        </w:rPr>
        <w:t>, как</w:t>
      </w:r>
      <w:r w:rsidR="00DC61D8" w:rsidRPr="00542065">
        <w:rPr>
          <w:rFonts w:ascii="Times New Roman" w:eastAsia="Times New Roman" w:hAnsi="Times New Roman" w:cs="Times New Roman"/>
          <w:sz w:val="28"/>
          <w:szCs w:val="28"/>
        </w:rPr>
        <w:t xml:space="preserve"> вопросы </w:t>
      </w:r>
      <w:r w:rsidR="00DC61D8" w:rsidRPr="00542065">
        <w:rPr>
          <w:rFonts w:ascii="Times New Roman" w:hAnsi="Times New Roman" w:cs="Times New Roman"/>
          <w:sz w:val="28"/>
          <w:szCs w:val="28"/>
        </w:rPr>
        <w:t xml:space="preserve">профессиональной подготовки в вузе </w:t>
      </w:r>
      <w:r w:rsidR="00DC61D8">
        <w:rPr>
          <w:rFonts w:ascii="Times New Roman" w:hAnsi="Times New Roman" w:cs="Times New Roman"/>
          <w:sz w:val="28"/>
          <w:szCs w:val="28"/>
        </w:rPr>
        <w:t>(</w:t>
      </w:r>
      <w:r w:rsidR="00DC61D8" w:rsidRPr="00542065">
        <w:rPr>
          <w:rFonts w:ascii="Times New Roman" w:hAnsi="Times New Roman" w:cs="Times New Roman"/>
          <w:sz w:val="28"/>
          <w:szCs w:val="28"/>
        </w:rPr>
        <w:t xml:space="preserve">Е.И. </w:t>
      </w:r>
      <w:proofErr w:type="spellStart"/>
      <w:r w:rsidR="00DC61D8" w:rsidRPr="00542065">
        <w:rPr>
          <w:rFonts w:ascii="Times New Roman" w:hAnsi="Times New Roman" w:cs="Times New Roman"/>
          <w:sz w:val="28"/>
          <w:szCs w:val="28"/>
        </w:rPr>
        <w:t>Бурдина</w:t>
      </w:r>
      <w:proofErr w:type="spellEnd"/>
      <w:r w:rsidR="00DC61D8" w:rsidRPr="00542065">
        <w:rPr>
          <w:rFonts w:ascii="Times New Roman" w:hAnsi="Times New Roman" w:cs="Times New Roman"/>
          <w:sz w:val="28"/>
          <w:szCs w:val="28"/>
        </w:rPr>
        <w:t>, К.</w:t>
      </w:r>
      <w:r w:rsidR="00D460A5">
        <w:rPr>
          <w:rFonts w:ascii="Times New Roman" w:hAnsi="Times New Roman" w:cs="Times New Roman"/>
          <w:sz w:val="28"/>
          <w:szCs w:val="28"/>
        </w:rPr>
        <w:t xml:space="preserve">К. </w:t>
      </w:r>
      <w:proofErr w:type="spellStart"/>
      <w:r w:rsidR="00D460A5">
        <w:rPr>
          <w:rFonts w:ascii="Times New Roman" w:hAnsi="Times New Roman" w:cs="Times New Roman"/>
          <w:sz w:val="28"/>
          <w:szCs w:val="28"/>
        </w:rPr>
        <w:t>Жампеисова</w:t>
      </w:r>
      <w:proofErr w:type="spellEnd"/>
      <w:r w:rsidR="00D460A5">
        <w:rPr>
          <w:rFonts w:ascii="Times New Roman" w:hAnsi="Times New Roman" w:cs="Times New Roman"/>
          <w:sz w:val="28"/>
          <w:szCs w:val="28"/>
        </w:rPr>
        <w:t xml:space="preserve">, Ш.Ж. </w:t>
      </w:r>
      <w:proofErr w:type="spellStart"/>
      <w:r w:rsidR="00D460A5">
        <w:rPr>
          <w:rFonts w:ascii="Times New Roman" w:hAnsi="Times New Roman" w:cs="Times New Roman"/>
          <w:sz w:val="28"/>
          <w:szCs w:val="28"/>
        </w:rPr>
        <w:t>Колумбаева</w:t>
      </w:r>
      <w:proofErr w:type="spellEnd"/>
      <w:r w:rsidR="00D460A5">
        <w:rPr>
          <w:rFonts w:ascii="Times New Roman" w:hAnsi="Times New Roman" w:cs="Times New Roman"/>
          <w:sz w:val="28"/>
          <w:szCs w:val="28"/>
        </w:rPr>
        <w:t>,</w:t>
      </w:r>
      <w:r w:rsidR="00DC61D8" w:rsidRPr="00542065">
        <w:rPr>
          <w:rFonts w:ascii="Times New Roman" w:hAnsi="Times New Roman" w:cs="Times New Roman"/>
          <w:sz w:val="28"/>
          <w:szCs w:val="28"/>
        </w:rPr>
        <w:t xml:space="preserve"> </w:t>
      </w:r>
      <w:r w:rsidR="00E51301">
        <w:rPr>
          <w:rFonts w:ascii="Times New Roman" w:hAnsi="Times New Roman" w:cs="Times New Roman"/>
          <w:sz w:val="28"/>
          <w:szCs w:val="28"/>
        </w:rPr>
        <w:t xml:space="preserve">Н.В. Мирза, </w:t>
      </w:r>
      <w:r w:rsidR="00DC61D8" w:rsidRPr="00542065">
        <w:rPr>
          <w:rFonts w:ascii="Times New Roman" w:hAnsi="Times New Roman" w:cs="Times New Roman"/>
          <w:sz w:val="28"/>
          <w:szCs w:val="28"/>
        </w:rPr>
        <w:t>Н.Н.</w:t>
      </w:r>
      <w:r w:rsidR="00D460A5">
        <w:rPr>
          <w:rFonts w:ascii="Times New Roman" w:hAnsi="Times New Roman" w:cs="Times New Roman"/>
          <w:sz w:val="28"/>
          <w:szCs w:val="28"/>
        </w:rPr>
        <w:t> </w:t>
      </w:r>
      <w:proofErr w:type="spellStart"/>
      <w:r w:rsidR="00DC61D8" w:rsidRPr="00542065">
        <w:rPr>
          <w:rFonts w:ascii="Times New Roman" w:hAnsi="Times New Roman" w:cs="Times New Roman"/>
          <w:sz w:val="28"/>
          <w:szCs w:val="28"/>
        </w:rPr>
        <w:t>Тулькибаева</w:t>
      </w:r>
      <w:proofErr w:type="spellEnd"/>
      <w:r w:rsidR="00DC61D8" w:rsidRPr="00542065">
        <w:rPr>
          <w:rFonts w:ascii="Times New Roman" w:hAnsi="Times New Roman" w:cs="Times New Roman"/>
          <w:sz w:val="28"/>
          <w:szCs w:val="28"/>
        </w:rPr>
        <w:t xml:space="preserve">, </w:t>
      </w:r>
      <w:r w:rsidR="00DC61D8">
        <w:rPr>
          <w:rFonts w:ascii="Times New Roman" w:hAnsi="Times New Roman" w:cs="Times New Roman"/>
          <w:sz w:val="28"/>
          <w:szCs w:val="28"/>
        </w:rPr>
        <w:t xml:space="preserve">Н.Д. Хмель, </w:t>
      </w:r>
      <w:r w:rsidR="00DC61D8" w:rsidRPr="00542065">
        <w:rPr>
          <w:rFonts w:ascii="Times New Roman" w:hAnsi="Times New Roman" w:cs="Times New Roman"/>
          <w:sz w:val="28"/>
          <w:szCs w:val="28"/>
          <w:lang w:val="en-US"/>
        </w:rPr>
        <w:t>G</w:t>
      </w:r>
      <w:r w:rsidR="00DC61D8" w:rsidRPr="00542065">
        <w:rPr>
          <w:rFonts w:ascii="Times New Roman" w:hAnsi="Times New Roman" w:cs="Times New Roman"/>
          <w:sz w:val="28"/>
          <w:szCs w:val="28"/>
        </w:rPr>
        <w:t>.</w:t>
      </w:r>
      <w:r w:rsidR="00DC61D8" w:rsidRPr="00542065">
        <w:rPr>
          <w:rFonts w:ascii="Times New Roman" w:hAnsi="Times New Roman" w:cs="Times New Roman"/>
          <w:sz w:val="28"/>
          <w:szCs w:val="28"/>
          <w:lang w:val="en-US"/>
        </w:rPr>
        <w:t>D</w:t>
      </w:r>
      <w:r w:rsidR="00DC61D8" w:rsidRPr="00542065">
        <w:rPr>
          <w:rFonts w:ascii="Times New Roman" w:hAnsi="Times New Roman" w:cs="Times New Roman"/>
          <w:sz w:val="28"/>
          <w:szCs w:val="28"/>
        </w:rPr>
        <w:t xml:space="preserve">. </w:t>
      </w:r>
      <w:proofErr w:type="spellStart"/>
      <w:r w:rsidR="00DC61D8" w:rsidRPr="00542065">
        <w:rPr>
          <w:rFonts w:ascii="Times New Roman" w:hAnsi="Times New Roman" w:cs="Times New Roman"/>
          <w:sz w:val="28"/>
          <w:szCs w:val="28"/>
          <w:lang w:val="en-US"/>
        </w:rPr>
        <w:t>Kuh</w:t>
      </w:r>
      <w:proofErr w:type="spellEnd"/>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K</w:t>
      </w:r>
      <w:r w:rsidR="00DC61D8" w:rsidRPr="00542065">
        <w:rPr>
          <w:rFonts w:ascii="Times New Roman" w:hAnsi="Times New Roman" w:cs="Times New Roman"/>
          <w:sz w:val="28"/>
          <w:szCs w:val="28"/>
        </w:rPr>
        <w:t>.</w:t>
      </w:r>
      <w:r w:rsidR="00DC61D8" w:rsidRPr="00542065">
        <w:rPr>
          <w:rFonts w:ascii="Times New Roman" w:hAnsi="Times New Roman" w:cs="Times New Roman"/>
          <w:sz w:val="28"/>
          <w:szCs w:val="28"/>
          <w:lang w:val="en-US"/>
        </w:rPr>
        <w:t>S</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Taber</w:t>
      </w:r>
      <w:r w:rsidR="00DC61D8" w:rsidRPr="00542065">
        <w:rPr>
          <w:rFonts w:ascii="Times New Roman" w:hAnsi="Times New Roman" w:cs="Times New Roman"/>
          <w:sz w:val="28"/>
          <w:szCs w:val="28"/>
        </w:rPr>
        <w:t xml:space="preserve"> и др.</w:t>
      </w:r>
      <w:r w:rsidR="00DC61D8">
        <w:rPr>
          <w:rFonts w:ascii="Times New Roman" w:hAnsi="Times New Roman" w:cs="Times New Roman"/>
          <w:sz w:val="28"/>
          <w:szCs w:val="28"/>
        </w:rPr>
        <w:t>); организация</w:t>
      </w:r>
      <w:r w:rsidR="00DC61D8" w:rsidRPr="00542065">
        <w:rPr>
          <w:rFonts w:ascii="Times New Roman" w:hAnsi="Times New Roman" w:cs="Times New Roman"/>
          <w:sz w:val="28"/>
          <w:szCs w:val="28"/>
        </w:rPr>
        <w:t xml:space="preserve"> научно-исследовательской деятельности в высшей школе </w:t>
      </w:r>
      <w:r w:rsidR="00DC61D8">
        <w:rPr>
          <w:rFonts w:ascii="Times New Roman" w:hAnsi="Times New Roman" w:cs="Times New Roman"/>
          <w:sz w:val="28"/>
          <w:szCs w:val="28"/>
        </w:rPr>
        <w:t xml:space="preserve">(Р.Ж. </w:t>
      </w:r>
      <w:proofErr w:type="spellStart"/>
      <w:r w:rsidR="00DC61D8">
        <w:rPr>
          <w:rFonts w:ascii="Times New Roman" w:hAnsi="Times New Roman" w:cs="Times New Roman"/>
          <w:sz w:val="28"/>
          <w:szCs w:val="28"/>
        </w:rPr>
        <w:t>Аубакирова</w:t>
      </w:r>
      <w:proofErr w:type="spellEnd"/>
      <w:r w:rsidR="00DC61D8" w:rsidRPr="00542065">
        <w:rPr>
          <w:rFonts w:ascii="Times New Roman" w:hAnsi="Times New Roman" w:cs="Times New Roman"/>
          <w:sz w:val="28"/>
          <w:szCs w:val="28"/>
        </w:rPr>
        <w:t>, В.И.</w:t>
      </w:r>
      <w:r w:rsidR="00D460A5">
        <w:rPr>
          <w:rFonts w:ascii="Times New Roman" w:hAnsi="Times New Roman" w:cs="Times New Roman"/>
          <w:sz w:val="28"/>
          <w:szCs w:val="28"/>
        </w:rPr>
        <w:t> </w:t>
      </w:r>
      <w:r w:rsidR="00DC61D8" w:rsidRPr="00542065">
        <w:rPr>
          <w:rFonts w:ascii="Times New Roman" w:hAnsi="Times New Roman" w:cs="Times New Roman"/>
          <w:sz w:val="28"/>
          <w:szCs w:val="28"/>
        </w:rPr>
        <w:t xml:space="preserve">Богословский, А.А. Вербицкий, </w:t>
      </w:r>
      <w:r w:rsidR="00DC61D8" w:rsidRPr="00542065">
        <w:rPr>
          <w:rFonts w:ascii="Times New Roman" w:eastAsia="Times New Roman" w:hAnsi="Times New Roman" w:cs="Times New Roman"/>
          <w:sz w:val="28"/>
          <w:szCs w:val="28"/>
        </w:rPr>
        <w:t xml:space="preserve">К.М. </w:t>
      </w:r>
      <w:proofErr w:type="spellStart"/>
      <w:r w:rsidR="00DC61D8" w:rsidRPr="00542065">
        <w:rPr>
          <w:rFonts w:ascii="Times New Roman" w:eastAsia="Times New Roman" w:hAnsi="Times New Roman" w:cs="Times New Roman"/>
          <w:sz w:val="28"/>
          <w:szCs w:val="28"/>
        </w:rPr>
        <w:t>Кертаева</w:t>
      </w:r>
      <w:proofErr w:type="spellEnd"/>
      <w:r w:rsidR="00DC61D8" w:rsidRPr="00542065">
        <w:rPr>
          <w:rFonts w:ascii="Times New Roman" w:hAnsi="Times New Roman" w:cs="Times New Roman"/>
          <w:sz w:val="28"/>
          <w:szCs w:val="28"/>
        </w:rPr>
        <w:t xml:space="preserve">, А.К. </w:t>
      </w:r>
      <w:proofErr w:type="spellStart"/>
      <w:r w:rsidR="00DC61D8" w:rsidRPr="00542065">
        <w:rPr>
          <w:rFonts w:ascii="Times New Roman" w:hAnsi="Times New Roman" w:cs="Times New Roman"/>
          <w:sz w:val="28"/>
          <w:szCs w:val="28"/>
        </w:rPr>
        <w:t>Мынбаева</w:t>
      </w:r>
      <w:proofErr w:type="spellEnd"/>
      <w:r w:rsidR="00DC61D8" w:rsidRPr="00542065">
        <w:rPr>
          <w:rFonts w:ascii="Times New Roman" w:hAnsi="Times New Roman" w:cs="Times New Roman"/>
          <w:sz w:val="28"/>
          <w:szCs w:val="28"/>
        </w:rPr>
        <w:t>, Л.А.</w:t>
      </w:r>
      <w:r w:rsidR="00D460A5">
        <w:rPr>
          <w:rFonts w:ascii="Times New Roman" w:hAnsi="Times New Roman" w:cs="Times New Roman"/>
          <w:sz w:val="28"/>
          <w:szCs w:val="28"/>
        </w:rPr>
        <w:t> </w:t>
      </w:r>
      <w:r w:rsidR="00DC61D8" w:rsidRPr="00542065">
        <w:rPr>
          <w:rFonts w:ascii="Times New Roman" w:hAnsi="Times New Roman" w:cs="Times New Roman"/>
          <w:sz w:val="28"/>
          <w:szCs w:val="28"/>
        </w:rPr>
        <w:t xml:space="preserve">Никитина, Ю.В. Рындина, А.Д. </w:t>
      </w:r>
      <w:proofErr w:type="spellStart"/>
      <w:r w:rsidR="00DC61D8" w:rsidRPr="00542065">
        <w:rPr>
          <w:rFonts w:ascii="Times New Roman" w:hAnsi="Times New Roman" w:cs="Times New Roman"/>
          <w:sz w:val="28"/>
          <w:szCs w:val="28"/>
        </w:rPr>
        <w:t>Сыздыкбаева</w:t>
      </w:r>
      <w:proofErr w:type="spellEnd"/>
      <w:r w:rsidR="00DC61D8" w:rsidRPr="00542065">
        <w:rPr>
          <w:rFonts w:ascii="Times New Roman" w:hAnsi="Times New Roman" w:cs="Times New Roman"/>
          <w:sz w:val="28"/>
          <w:szCs w:val="28"/>
        </w:rPr>
        <w:t xml:space="preserve">, Н.Ю. Фоминых </w:t>
      </w:r>
      <w:r w:rsidR="00DC61D8" w:rsidRPr="00542065">
        <w:rPr>
          <w:rFonts w:ascii="Times New Roman" w:hAnsi="Times New Roman" w:cs="Times New Roman"/>
          <w:sz w:val="28"/>
          <w:szCs w:val="28"/>
          <w:lang w:val="en-US"/>
        </w:rPr>
        <w:t>V</w:t>
      </w:r>
      <w:r w:rsidR="00DC61D8" w:rsidRPr="00542065">
        <w:rPr>
          <w:rFonts w:ascii="Times New Roman" w:hAnsi="Times New Roman" w:cs="Times New Roman"/>
          <w:sz w:val="28"/>
          <w:szCs w:val="28"/>
        </w:rPr>
        <w:t>.</w:t>
      </w:r>
      <w:r w:rsidR="00D460A5">
        <w:rPr>
          <w:rFonts w:ascii="Times New Roman" w:hAnsi="Times New Roman" w:cs="Times New Roman"/>
          <w:sz w:val="28"/>
          <w:szCs w:val="28"/>
        </w:rPr>
        <w:t> </w:t>
      </w:r>
      <w:proofErr w:type="spellStart"/>
      <w:r w:rsidR="00DC61D8" w:rsidRPr="00542065">
        <w:rPr>
          <w:rFonts w:ascii="Times New Roman" w:hAnsi="Times New Roman" w:cs="Times New Roman"/>
          <w:sz w:val="28"/>
          <w:szCs w:val="28"/>
          <w:lang w:val="en-US"/>
        </w:rPr>
        <w:t>Lamanauskas</w:t>
      </w:r>
      <w:proofErr w:type="spellEnd"/>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P</w:t>
      </w:r>
      <w:r w:rsidR="00DC61D8" w:rsidRPr="00542065">
        <w:rPr>
          <w:rFonts w:ascii="Times New Roman" w:hAnsi="Times New Roman" w:cs="Times New Roman"/>
          <w:sz w:val="28"/>
          <w:szCs w:val="28"/>
        </w:rPr>
        <w:t>.</w:t>
      </w:r>
      <w:r w:rsidR="00DC61D8" w:rsidRPr="00542065">
        <w:rPr>
          <w:rFonts w:ascii="Times New Roman" w:hAnsi="Times New Roman" w:cs="Times New Roman"/>
          <w:sz w:val="28"/>
          <w:szCs w:val="28"/>
          <w:lang w:val="en-US"/>
        </w:rPr>
        <w:t>I</w:t>
      </w:r>
      <w:r w:rsidR="00DC61D8" w:rsidRPr="00542065">
        <w:rPr>
          <w:rFonts w:ascii="Times New Roman" w:hAnsi="Times New Roman" w:cs="Times New Roman"/>
          <w:sz w:val="28"/>
          <w:szCs w:val="28"/>
        </w:rPr>
        <w:t xml:space="preserve">. </w:t>
      </w:r>
      <w:proofErr w:type="spellStart"/>
      <w:r w:rsidR="00DC61D8" w:rsidRPr="00542065">
        <w:rPr>
          <w:rFonts w:ascii="Times New Roman" w:hAnsi="Times New Roman" w:cs="Times New Roman"/>
          <w:sz w:val="28"/>
          <w:szCs w:val="28"/>
          <w:lang w:val="en-US"/>
        </w:rPr>
        <w:t>Priyono</w:t>
      </w:r>
      <w:proofErr w:type="spellEnd"/>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J</w:t>
      </w:r>
      <w:r w:rsidR="00DC61D8" w:rsidRPr="00542065">
        <w:rPr>
          <w:rFonts w:ascii="Times New Roman" w:hAnsi="Times New Roman" w:cs="Times New Roman"/>
          <w:sz w:val="28"/>
          <w:szCs w:val="28"/>
        </w:rPr>
        <w:t>.</w:t>
      </w:r>
      <w:r w:rsidR="003336F4">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Reeve</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H</w:t>
      </w:r>
      <w:r w:rsidR="00DC61D8" w:rsidRPr="00542065">
        <w:rPr>
          <w:rFonts w:ascii="Times New Roman" w:hAnsi="Times New Roman" w:cs="Times New Roman"/>
          <w:sz w:val="28"/>
          <w:szCs w:val="28"/>
        </w:rPr>
        <w:t xml:space="preserve">. </w:t>
      </w:r>
      <w:proofErr w:type="spellStart"/>
      <w:r w:rsidR="00DC61D8" w:rsidRPr="00542065">
        <w:rPr>
          <w:rFonts w:ascii="Times New Roman" w:hAnsi="Times New Roman" w:cs="Times New Roman"/>
          <w:sz w:val="28"/>
          <w:szCs w:val="28"/>
          <w:lang w:val="en-US"/>
        </w:rPr>
        <w:t>Walkington</w:t>
      </w:r>
      <w:proofErr w:type="spellEnd"/>
      <w:r w:rsidR="00DC61D8" w:rsidRPr="00542065">
        <w:rPr>
          <w:rFonts w:ascii="Times New Roman" w:hAnsi="Times New Roman" w:cs="Times New Roman"/>
          <w:sz w:val="28"/>
          <w:szCs w:val="28"/>
        </w:rPr>
        <w:t xml:space="preserve"> и др.</w:t>
      </w:r>
      <w:r w:rsidR="00DC61D8">
        <w:rPr>
          <w:rFonts w:ascii="Times New Roman" w:hAnsi="Times New Roman" w:cs="Times New Roman"/>
          <w:sz w:val="28"/>
          <w:szCs w:val="28"/>
        </w:rPr>
        <w:t>)</w:t>
      </w:r>
      <w:r w:rsidR="00DC61D8" w:rsidRPr="00542065">
        <w:rPr>
          <w:rFonts w:ascii="Times New Roman" w:hAnsi="Times New Roman" w:cs="Times New Roman"/>
          <w:sz w:val="28"/>
          <w:szCs w:val="28"/>
        </w:rPr>
        <w:t xml:space="preserve">; </w:t>
      </w:r>
      <w:r w:rsidR="00DC61D8">
        <w:rPr>
          <w:rFonts w:ascii="Times New Roman" w:eastAsia="Times New Roman" w:hAnsi="Times New Roman" w:cs="Times New Roman"/>
          <w:sz w:val="28"/>
          <w:szCs w:val="28"/>
        </w:rPr>
        <w:t xml:space="preserve">психологические основы </w:t>
      </w:r>
      <w:r w:rsidR="00DC61D8" w:rsidRPr="00542065">
        <w:rPr>
          <w:rFonts w:ascii="Times New Roman" w:eastAsia="Times New Roman" w:hAnsi="Times New Roman" w:cs="Times New Roman"/>
          <w:sz w:val="28"/>
          <w:szCs w:val="28"/>
        </w:rPr>
        <w:t>исследовательской деятельности (</w:t>
      </w:r>
      <w:r w:rsidR="00DC61D8">
        <w:rPr>
          <w:rFonts w:ascii="Times New Roman" w:eastAsia="Times New Roman" w:hAnsi="Times New Roman" w:cs="Times New Roman"/>
          <w:sz w:val="28"/>
          <w:szCs w:val="28"/>
        </w:rPr>
        <w:t xml:space="preserve">Т.Г. Бохан, Н.Б. </w:t>
      </w:r>
      <w:proofErr w:type="spellStart"/>
      <w:r w:rsidR="00DC61D8">
        <w:rPr>
          <w:rFonts w:ascii="Times New Roman" w:eastAsia="Times New Roman" w:hAnsi="Times New Roman" w:cs="Times New Roman"/>
          <w:sz w:val="28"/>
          <w:szCs w:val="28"/>
        </w:rPr>
        <w:t>Жиенбаева</w:t>
      </w:r>
      <w:proofErr w:type="spellEnd"/>
      <w:r w:rsidR="00DC61D8">
        <w:rPr>
          <w:rFonts w:ascii="Times New Roman" w:eastAsia="Times New Roman" w:hAnsi="Times New Roman" w:cs="Times New Roman"/>
          <w:sz w:val="28"/>
          <w:szCs w:val="28"/>
        </w:rPr>
        <w:t>, А.С.</w:t>
      </w:r>
      <w:r w:rsidR="00D460A5">
        <w:rPr>
          <w:rFonts w:ascii="Times New Roman" w:eastAsia="Times New Roman" w:hAnsi="Times New Roman" w:cs="Times New Roman"/>
          <w:sz w:val="28"/>
          <w:szCs w:val="28"/>
        </w:rPr>
        <w:t> </w:t>
      </w:r>
      <w:r w:rsidR="00DC61D8">
        <w:rPr>
          <w:rFonts w:ascii="Times New Roman" w:eastAsia="Times New Roman" w:hAnsi="Times New Roman" w:cs="Times New Roman"/>
          <w:sz w:val="28"/>
          <w:szCs w:val="28"/>
        </w:rPr>
        <w:t>Обухов</w:t>
      </w:r>
      <w:r w:rsidR="00DC61D8" w:rsidRPr="00542065">
        <w:rPr>
          <w:rFonts w:ascii="Times New Roman" w:eastAsia="Times New Roman" w:hAnsi="Times New Roman" w:cs="Times New Roman"/>
          <w:sz w:val="28"/>
          <w:szCs w:val="28"/>
        </w:rPr>
        <w:t xml:space="preserve">, А.Н. </w:t>
      </w:r>
      <w:proofErr w:type="spellStart"/>
      <w:r w:rsidR="00DC61D8" w:rsidRPr="00542065">
        <w:rPr>
          <w:rFonts w:ascii="Times New Roman" w:eastAsia="Times New Roman" w:hAnsi="Times New Roman" w:cs="Times New Roman"/>
          <w:sz w:val="28"/>
          <w:szCs w:val="28"/>
        </w:rPr>
        <w:t>Поддьяков</w:t>
      </w:r>
      <w:proofErr w:type="spellEnd"/>
      <w:r w:rsidR="00DC61D8" w:rsidRPr="00542065">
        <w:rPr>
          <w:rFonts w:ascii="Times New Roman" w:eastAsia="Times New Roman" w:hAnsi="Times New Roman" w:cs="Times New Roman"/>
          <w:sz w:val="28"/>
          <w:szCs w:val="28"/>
        </w:rPr>
        <w:t xml:space="preserve">, А.И. Савенков, </w:t>
      </w:r>
      <w:r w:rsidR="00DC61D8" w:rsidRPr="00542065">
        <w:rPr>
          <w:rFonts w:ascii="Times New Roman" w:eastAsia="Times New Roman" w:hAnsi="Times New Roman" w:cs="Times New Roman"/>
          <w:sz w:val="28"/>
          <w:szCs w:val="28"/>
          <w:lang w:val="en-US"/>
        </w:rPr>
        <w:t>D</w:t>
      </w:r>
      <w:r w:rsidR="00DC61D8" w:rsidRPr="00542065">
        <w:rPr>
          <w:rFonts w:ascii="Times New Roman" w:eastAsia="Times New Roman" w:hAnsi="Times New Roman" w:cs="Times New Roman"/>
          <w:sz w:val="28"/>
          <w:szCs w:val="28"/>
        </w:rPr>
        <w:t>.</w:t>
      </w:r>
      <w:r w:rsidR="00DC61D8" w:rsidRPr="00542065">
        <w:rPr>
          <w:rFonts w:ascii="Times New Roman" w:eastAsia="Times New Roman" w:hAnsi="Times New Roman" w:cs="Times New Roman"/>
          <w:sz w:val="28"/>
          <w:szCs w:val="28"/>
          <w:lang w:val="en-US"/>
        </w:rPr>
        <w:t>B</w:t>
      </w:r>
      <w:r w:rsidR="00DC61D8" w:rsidRPr="00542065">
        <w:rPr>
          <w:rFonts w:ascii="Times New Roman" w:eastAsia="Times New Roman" w:hAnsi="Times New Roman" w:cs="Times New Roman"/>
          <w:sz w:val="28"/>
          <w:szCs w:val="28"/>
        </w:rPr>
        <w:t xml:space="preserve">. </w:t>
      </w:r>
      <w:r w:rsidR="00DC61D8" w:rsidRPr="00542065">
        <w:rPr>
          <w:rFonts w:ascii="Times New Roman" w:eastAsia="Times New Roman" w:hAnsi="Times New Roman" w:cs="Times New Roman"/>
          <w:sz w:val="28"/>
          <w:szCs w:val="28"/>
          <w:lang w:val="en-US"/>
        </w:rPr>
        <w:t>Miele</w:t>
      </w:r>
      <w:r w:rsidR="00DC61D8" w:rsidRPr="00542065">
        <w:rPr>
          <w:rFonts w:ascii="Times New Roman" w:eastAsia="Times New Roman" w:hAnsi="Times New Roman" w:cs="Times New Roman"/>
          <w:sz w:val="28"/>
          <w:szCs w:val="28"/>
        </w:rPr>
        <w:t xml:space="preserve">, </w:t>
      </w:r>
      <w:r w:rsidR="00DC61D8" w:rsidRPr="00542065">
        <w:rPr>
          <w:rFonts w:ascii="Times New Roman" w:eastAsia="Times New Roman" w:hAnsi="Times New Roman" w:cs="Times New Roman"/>
          <w:sz w:val="28"/>
          <w:szCs w:val="28"/>
          <w:lang w:val="en-US"/>
        </w:rPr>
        <w:t>K</w:t>
      </w:r>
      <w:r w:rsidR="00DC61D8" w:rsidRPr="00542065">
        <w:rPr>
          <w:rFonts w:ascii="Times New Roman" w:eastAsia="Times New Roman" w:hAnsi="Times New Roman" w:cs="Times New Roman"/>
          <w:sz w:val="28"/>
          <w:szCs w:val="28"/>
        </w:rPr>
        <w:t>.</w:t>
      </w:r>
      <w:r w:rsidR="00DC61D8" w:rsidRPr="00542065">
        <w:rPr>
          <w:rFonts w:ascii="Times New Roman" w:eastAsia="Times New Roman" w:hAnsi="Times New Roman" w:cs="Times New Roman"/>
          <w:sz w:val="28"/>
          <w:szCs w:val="28"/>
          <w:lang w:val="en-US"/>
        </w:rPr>
        <w:t>R</w:t>
      </w:r>
      <w:r w:rsidR="00DC61D8" w:rsidRPr="00542065">
        <w:rPr>
          <w:rFonts w:ascii="Times New Roman" w:eastAsia="Times New Roman" w:hAnsi="Times New Roman" w:cs="Times New Roman"/>
          <w:sz w:val="28"/>
          <w:szCs w:val="28"/>
        </w:rPr>
        <w:t xml:space="preserve">. </w:t>
      </w:r>
      <w:r w:rsidR="00DC61D8" w:rsidRPr="00542065">
        <w:rPr>
          <w:rFonts w:ascii="Times New Roman" w:eastAsia="Times New Roman" w:hAnsi="Times New Roman" w:cs="Times New Roman"/>
          <w:sz w:val="28"/>
          <w:szCs w:val="28"/>
          <w:lang w:val="en-US"/>
        </w:rPr>
        <w:t>Wentzel</w:t>
      </w:r>
      <w:r w:rsidR="00DC61D8" w:rsidRPr="00542065">
        <w:rPr>
          <w:rFonts w:ascii="Times New Roman" w:eastAsia="Times New Roman" w:hAnsi="Times New Roman" w:cs="Times New Roman"/>
          <w:sz w:val="28"/>
          <w:szCs w:val="28"/>
        </w:rPr>
        <w:t xml:space="preserve"> и др.). </w:t>
      </w:r>
    </w:p>
    <w:p w14:paraId="4E3029DF" w14:textId="3C614CEF" w:rsidR="00DC61D8" w:rsidRDefault="00DC61D8" w:rsidP="00402EDE">
      <w:pPr>
        <w:spacing w:after="0" w:line="240" w:lineRule="auto"/>
        <w:ind w:firstLine="709"/>
        <w:jc w:val="both"/>
        <w:rPr>
          <w:rFonts w:ascii="Times New Roman" w:eastAsia="Times New Roman" w:hAnsi="Times New Roman" w:cs="Times New Roman"/>
          <w:b/>
          <w:sz w:val="28"/>
          <w:szCs w:val="28"/>
        </w:rPr>
      </w:pPr>
      <w:r w:rsidRPr="00542065">
        <w:rPr>
          <w:rFonts w:ascii="Times New Roman" w:hAnsi="Times New Roman" w:cs="Times New Roman"/>
          <w:sz w:val="28"/>
          <w:szCs w:val="28"/>
        </w:rPr>
        <w:t>А</w:t>
      </w:r>
      <w:r w:rsidRPr="00542065">
        <w:rPr>
          <w:rFonts w:ascii="Times New Roman" w:eastAsia="Times New Roman" w:hAnsi="Times New Roman" w:cs="Times New Roman"/>
          <w:sz w:val="28"/>
          <w:szCs w:val="28"/>
        </w:rPr>
        <w:t>нализ степени научной разработанности вопросов компетентностного подхода в образовании и обучении, направлений исследования дидактических основ процесса обучения в высшей школе, организации научной работы обучающихся позволяет констатировать</w:t>
      </w:r>
      <w:r w:rsidR="00372896">
        <w:rPr>
          <w:rFonts w:ascii="Times New Roman" w:eastAsia="Times New Roman" w:hAnsi="Times New Roman" w:cs="Times New Roman"/>
          <w:sz w:val="28"/>
          <w:szCs w:val="28"/>
        </w:rPr>
        <w:t xml:space="preserve"> </w:t>
      </w:r>
      <w:r w:rsidRPr="00542065">
        <w:rPr>
          <w:rFonts w:ascii="Times New Roman" w:eastAsia="Times New Roman" w:hAnsi="Times New Roman" w:cs="Times New Roman"/>
          <w:sz w:val="28"/>
          <w:szCs w:val="28"/>
        </w:rPr>
        <w:t xml:space="preserve">ряд объективных </w:t>
      </w:r>
      <w:r w:rsidRPr="00542065">
        <w:rPr>
          <w:rFonts w:ascii="Times New Roman" w:eastAsia="Times New Roman" w:hAnsi="Times New Roman" w:cs="Times New Roman"/>
          <w:b/>
          <w:sz w:val="28"/>
          <w:szCs w:val="28"/>
        </w:rPr>
        <w:t>противоречий:</w:t>
      </w:r>
    </w:p>
    <w:p w14:paraId="1EF65809" w14:textId="2C7BF2B2" w:rsidR="000479B7" w:rsidRPr="00542065" w:rsidRDefault="00D460A5"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lastRenderedPageBreak/>
        <w:t>–</w:t>
      </w:r>
      <w:r w:rsidR="000479B7">
        <w:rPr>
          <w:rFonts w:ascii="Times New Roman" w:hAnsi="Times New Roman"/>
          <w:sz w:val="28"/>
          <w:szCs w:val="28"/>
        </w:rPr>
        <w:t xml:space="preserve"> между ориентацией системы профессионального педагогического образования на развитие личности и достижение</w:t>
      </w:r>
      <w:r w:rsidR="00257619">
        <w:rPr>
          <w:rFonts w:ascii="Times New Roman" w:hAnsi="Times New Roman"/>
          <w:sz w:val="28"/>
          <w:szCs w:val="28"/>
        </w:rPr>
        <w:t>м</w:t>
      </w:r>
      <w:r w:rsidR="000479B7">
        <w:rPr>
          <w:rFonts w:ascii="Times New Roman" w:hAnsi="Times New Roman"/>
          <w:sz w:val="28"/>
          <w:szCs w:val="28"/>
        </w:rPr>
        <w:t xml:space="preserve"> практических целей </w:t>
      </w:r>
      <w:r w:rsidR="00257619">
        <w:rPr>
          <w:rFonts w:ascii="Times New Roman" w:hAnsi="Times New Roman"/>
          <w:sz w:val="28"/>
          <w:szCs w:val="28"/>
        </w:rPr>
        <w:t xml:space="preserve">психолого-педагогической </w:t>
      </w:r>
      <w:r w:rsidR="000479B7">
        <w:rPr>
          <w:rFonts w:ascii="Times New Roman" w:hAnsi="Times New Roman"/>
          <w:sz w:val="28"/>
          <w:szCs w:val="28"/>
        </w:rPr>
        <w:t>подготовки компетентностных специалистов;</w:t>
      </w:r>
    </w:p>
    <w:p w14:paraId="28C32701" w14:textId="29B766AE"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между существующем уровнем подготовки бакалавра образования и потребностью общества в формировании личности </w:t>
      </w:r>
      <w:r w:rsidR="00B64A80">
        <w:rPr>
          <w:rFonts w:ascii="Times New Roman" w:hAnsi="Times New Roman" w:cs="Times New Roman"/>
          <w:sz w:val="28"/>
          <w:szCs w:val="28"/>
        </w:rPr>
        <w:t xml:space="preserve">будущего </w:t>
      </w:r>
      <w:r w:rsidR="00DC61D8">
        <w:rPr>
          <w:rFonts w:ascii="Times New Roman" w:hAnsi="Times New Roman" w:cs="Times New Roman"/>
          <w:sz w:val="28"/>
          <w:szCs w:val="28"/>
        </w:rPr>
        <w:t xml:space="preserve">педагога, способного к исследовательскому поиску, решению исследовательских </w:t>
      </w:r>
      <w:r w:rsidR="003336F4">
        <w:rPr>
          <w:rFonts w:ascii="Times New Roman" w:hAnsi="Times New Roman" w:cs="Times New Roman"/>
          <w:sz w:val="28"/>
          <w:szCs w:val="28"/>
        </w:rPr>
        <w:t xml:space="preserve">задач </w:t>
      </w:r>
      <w:r w:rsidR="00257619">
        <w:rPr>
          <w:rFonts w:ascii="Times New Roman" w:hAnsi="Times New Roman" w:cs="Times New Roman"/>
          <w:sz w:val="28"/>
          <w:szCs w:val="28"/>
        </w:rPr>
        <w:t xml:space="preserve">и </w:t>
      </w:r>
      <w:r w:rsidR="00DC61D8">
        <w:rPr>
          <w:rFonts w:ascii="Times New Roman" w:hAnsi="Times New Roman" w:cs="Times New Roman"/>
          <w:sz w:val="28"/>
          <w:szCs w:val="28"/>
        </w:rPr>
        <w:t>само</w:t>
      </w:r>
      <w:r w:rsidR="00257619">
        <w:rPr>
          <w:rFonts w:ascii="Times New Roman" w:hAnsi="Times New Roman" w:cs="Times New Roman"/>
          <w:sz w:val="28"/>
          <w:szCs w:val="28"/>
        </w:rPr>
        <w:t>развитию</w:t>
      </w:r>
      <w:r w:rsidR="00DC61D8">
        <w:rPr>
          <w:rFonts w:ascii="Times New Roman" w:hAnsi="Times New Roman" w:cs="Times New Roman"/>
          <w:sz w:val="28"/>
          <w:szCs w:val="28"/>
        </w:rPr>
        <w:t>;</w:t>
      </w:r>
    </w:p>
    <w:p w14:paraId="61BC26C8" w14:textId="342BB54D"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между необходимостью формирования </w:t>
      </w:r>
      <w:r w:rsidR="00257619">
        <w:rPr>
          <w:rFonts w:ascii="Times New Roman" w:hAnsi="Times New Roman" w:cs="Times New Roman"/>
          <w:sz w:val="28"/>
          <w:szCs w:val="28"/>
        </w:rPr>
        <w:t>исследовательской компетентност</w:t>
      </w:r>
      <w:r w:rsidR="007B0882">
        <w:rPr>
          <w:rFonts w:ascii="Times New Roman" w:hAnsi="Times New Roman" w:cs="Times New Roman"/>
          <w:sz w:val="28"/>
          <w:szCs w:val="28"/>
        </w:rPr>
        <w:t>и</w:t>
      </w:r>
      <w:r w:rsidR="00257619">
        <w:rPr>
          <w:rFonts w:ascii="Times New Roman" w:hAnsi="Times New Roman" w:cs="Times New Roman"/>
          <w:sz w:val="28"/>
          <w:szCs w:val="28"/>
        </w:rPr>
        <w:t xml:space="preserve"> студентов </w:t>
      </w:r>
      <w:r w:rsidR="00DC61D8">
        <w:rPr>
          <w:rFonts w:ascii="Times New Roman" w:hAnsi="Times New Roman" w:cs="Times New Roman"/>
          <w:sz w:val="28"/>
          <w:szCs w:val="28"/>
        </w:rPr>
        <w:t xml:space="preserve">и недостаточной степенью </w:t>
      </w:r>
      <w:r w:rsidR="00354E01">
        <w:rPr>
          <w:rFonts w:ascii="Times New Roman" w:hAnsi="Times New Roman" w:cs="Times New Roman"/>
          <w:sz w:val="28"/>
          <w:szCs w:val="28"/>
          <w:lang w:val="kk-KZ"/>
        </w:rPr>
        <w:t>разработанности учебно-методического и технического обеспечения данного процесса.</w:t>
      </w:r>
    </w:p>
    <w:p w14:paraId="0A28A332" w14:textId="71D336B8" w:rsidR="00DC61D8" w:rsidRDefault="00DC61D8" w:rsidP="00402EDE">
      <w:pPr>
        <w:spacing w:after="0" w:line="240" w:lineRule="auto"/>
        <w:ind w:firstLine="709"/>
        <w:jc w:val="both"/>
        <w:rPr>
          <w:rFonts w:ascii="Times New Roman" w:hAnsi="Times New Roman" w:cs="Times New Roman"/>
          <w:sz w:val="28"/>
          <w:szCs w:val="28"/>
        </w:rPr>
      </w:pPr>
      <w:r w:rsidRPr="00542065">
        <w:rPr>
          <w:rFonts w:ascii="Times New Roman" w:eastAsia="Times New Roman" w:hAnsi="Times New Roman" w:cs="Times New Roman"/>
          <w:b/>
          <w:sz w:val="28"/>
          <w:szCs w:val="28"/>
        </w:rPr>
        <w:t xml:space="preserve">Проблема исследования. </w:t>
      </w:r>
      <w:r w:rsidRPr="00542065">
        <w:rPr>
          <w:rFonts w:ascii="Times New Roman" w:eastAsia="Times New Roman" w:hAnsi="Times New Roman" w:cs="Times New Roman"/>
          <w:sz w:val="28"/>
          <w:szCs w:val="28"/>
        </w:rPr>
        <w:t>Выявленные противоречия и проблем</w:t>
      </w:r>
      <w:r w:rsidR="00257619">
        <w:rPr>
          <w:rFonts w:ascii="Times New Roman" w:eastAsia="Times New Roman" w:hAnsi="Times New Roman" w:cs="Times New Roman"/>
          <w:sz w:val="28"/>
          <w:szCs w:val="28"/>
        </w:rPr>
        <w:t>а</w:t>
      </w:r>
      <w:r w:rsidRPr="00542065">
        <w:rPr>
          <w:rFonts w:ascii="Times New Roman" w:eastAsia="Times New Roman" w:hAnsi="Times New Roman" w:cs="Times New Roman"/>
          <w:sz w:val="28"/>
          <w:szCs w:val="28"/>
        </w:rPr>
        <w:t xml:space="preserve"> </w:t>
      </w:r>
      <w:r w:rsidR="00257619">
        <w:rPr>
          <w:rFonts w:ascii="Times New Roman" w:eastAsia="Times New Roman" w:hAnsi="Times New Roman" w:cs="Times New Roman"/>
          <w:sz w:val="28"/>
          <w:szCs w:val="28"/>
        </w:rPr>
        <w:t>способствовали</w:t>
      </w:r>
      <w:r w:rsidRPr="00542065">
        <w:rPr>
          <w:rFonts w:ascii="Times New Roman" w:eastAsia="Times New Roman" w:hAnsi="Times New Roman" w:cs="Times New Roman"/>
          <w:sz w:val="28"/>
          <w:szCs w:val="28"/>
        </w:rPr>
        <w:t xml:space="preserve"> </w:t>
      </w:r>
      <w:r w:rsidR="00257619">
        <w:rPr>
          <w:rFonts w:ascii="Times New Roman" w:eastAsia="Times New Roman" w:hAnsi="Times New Roman" w:cs="Times New Roman"/>
          <w:sz w:val="28"/>
          <w:szCs w:val="28"/>
        </w:rPr>
        <w:t xml:space="preserve">выбору </w:t>
      </w:r>
      <w:r w:rsidRPr="00542065">
        <w:rPr>
          <w:rFonts w:ascii="Times New Roman" w:eastAsia="Times New Roman" w:hAnsi="Times New Roman" w:cs="Times New Roman"/>
          <w:b/>
          <w:sz w:val="28"/>
          <w:szCs w:val="28"/>
        </w:rPr>
        <w:t xml:space="preserve">темы </w:t>
      </w:r>
      <w:r w:rsidRPr="00542065">
        <w:rPr>
          <w:rFonts w:ascii="Times New Roman" w:eastAsia="Times New Roman" w:hAnsi="Times New Roman" w:cs="Times New Roman"/>
          <w:sz w:val="28"/>
          <w:szCs w:val="28"/>
        </w:rPr>
        <w:t>диссертационного исследования «</w:t>
      </w:r>
      <w:r w:rsidRPr="00542065">
        <w:rPr>
          <w:rFonts w:ascii="Times New Roman" w:hAnsi="Times New Roman" w:cs="Times New Roman"/>
          <w:sz w:val="28"/>
          <w:szCs w:val="28"/>
        </w:rPr>
        <w:t>Формирование исследовательской компетентности студентов в процессе</w:t>
      </w:r>
      <w:r w:rsidRPr="00542065">
        <w:rPr>
          <w:rFonts w:ascii="Times New Roman" w:hAnsi="Times New Roman" w:cs="Times New Roman"/>
          <w:b/>
          <w:sz w:val="28"/>
          <w:szCs w:val="28"/>
        </w:rPr>
        <w:t xml:space="preserve"> </w:t>
      </w:r>
      <w:r w:rsidRPr="00542065">
        <w:rPr>
          <w:rFonts w:ascii="Times New Roman" w:hAnsi="Times New Roman" w:cs="Times New Roman"/>
          <w:sz w:val="28"/>
          <w:szCs w:val="28"/>
        </w:rPr>
        <w:t>психолого-педагогической подготовки».</w:t>
      </w:r>
      <w:r w:rsidRPr="00542065">
        <w:rPr>
          <w:rFonts w:ascii="Times New Roman" w:eastAsia="Times New Roman" w:hAnsi="Times New Roman" w:cs="Times New Roman"/>
          <w:sz w:val="28"/>
          <w:szCs w:val="28"/>
        </w:rPr>
        <w:t xml:space="preserve"> Она обусловлена</w:t>
      </w:r>
      <w:r w:rsidRPr="00542065">
        <w:rPr>
          <w:rFonts w:ascii="Times New Roman" w:hAnsi="Times New Roman" w:cs="Times New Roman"/>
          <w:sz w:val="28"/>
          <w:szCs w:val="28"/>
        </w:rPr>
        <w:t xml:space="preserve"> соотношениями «обучения и учения» и «обучения и исследования» в реальном процессе обучения, необходимостью проектирования объёма «ис</w:t>
      </w:r>
      <w:r>
        <w:rPr>
          <w:rFonts w:ascii="Times New Roman" w:hAnsi="Times New Roman" w:cs="Times New Roman"/>
          <w:sz w:val="28"/>
          <w:szCs w:val="28"/>
        </w:rPr>
        <w:t xml:space="preserve">следовательской компетентности», </w:t>
      </w:r>
      <w:r w:rsidRPr="00542065">
        <w:rPr>
          <w:rFonts w:ascii="Times New Roman" w:hAnsi="Times New Roman" w:cs="Times New Roman"/>
          <w:sz w:val="28"/>
          <w:szCs w:val="28"/>
        </w:rPr>
        <w:t>методики и технологии формирования исследовательской компетентности студентов в процессе психолого-педагогической подготовки</w:t>
      </w:r>
      <w:r w:rsidRPr="00542065">
        <w:rPr>
          <w:rFonts w:ascii="Times New Roman" w:hAnsi="Times New Roman" w:cs="Times New Roman"/>
          <w:b/>
          <w:sz w:val="28"/>
          <w:szCs w:val="28"/>
        </w:rPr>
        <w:t xml:space="preserve"> </w:t>
      </w:r>
      <w:r w:rsidRPr="00542065">
        <w:rPr>
          <w:rFonts w:ascii="Times New Roman" w:hAnsi="Times New Roman" w:cs="Times New Roman"/>
          <w:sz w:val="28"/>
          <w:szCs w:val="28"/>
        </w:rPr>
        <w:t>в образовательной практике педагогических вузов.</w:t>
      </w:r>
    </w:p>
    <w:p w14:paraId="6EAC9712" w14:textId="3A3312A4" w:rsidR="00BC4E9E" w:rsidRPr="00BC4E9E" w:rsidRDefault="00BC4E9E" w:rsidP="00402EDE">
      <w:pPr>
        <w:spacing w:after="0" w:line="240" w:lineRule="auto"/>
        <w:ind w:firstLine="709"/>
        <w:jc w:val="both"/>
        <w:rPr>
          <w:rFonts w:ascii="Times New Roman" w:eastAsia="Times New Roman" w:hAnsi="Times New Roman" w:cs="Times New Roman"/>
          <w:sz w:val="28"/>
          <w:szCs w:val="28"/>
        </w:rPr>
      </w:pPr>
      <w:r w:rsidRPr="00542065">
        <w:rPr>
          <w:rFonts w:ascii="Times New Roman" w:eastAsia="Times New Roman" w:hAnsi="Times New Roman" w:cs="Times New Roman"/>
          <w:b/>
          <w:sz w:val="28"/>
          <w:szCs w:val="28"/>
        </w:rPr>
        <w:t>Цель исследования</w:t>
      </w:r>
      <w:r w:rsidRPr="0054206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теоретическое обоснование и проверка эффективности модели формирования исследовательской компетентности студентов в процессе психолого-педагогической подготовки. </w:t>
      </w:r>
    </w:p>
    <w:p w14:paraId="54097527" w14:textId="545EF6D1" w:rsidR="00DC61D8" w:rsidRPr="00542065" w:rsidRDefault="00DC61D8" w:rsidP="00402EDE">
      <w:pPr>
        <w:spacing w:after="0" w:line="240" w:lineRule="auto"/>
        <w:ind w:firstLine="709"/>
        <w:jc w:val="both"/>
        <w:rPr>
          <w:rFonts w:ascii="Times New Roman" w:hAnsi="Times New Roman" w:cs="Times New Roman"/>
          <w:color w:val="000000"/>
          <w:sz w:val="28"/>
          <w:szCs w:val="28"/>
        </w:rPr>
      </w:pPr>
      <w:r w:rsidRPr="00542065">
        <w:rPr>
          <w:rFonts w:ascii="Times New Roman" w:eastAsia="Times New Roman" w:hAnsi="Times New Roman" w:cs="Times New Roman"/>
          <w:b/>
          <w:bCs/>
          <w:color w:val="000000"/>
          <w:sz w:val="28"/>
          <w:szCs w:val="28"/>
        </w:rPr>
        <w:t>Объект исследования</w:t>
      </w:r>
      <w:r>
        <w:rPr>
          <w:rFonts w:ascii="Times New Roman" w:hAnsi="Times New Roman" w:cs="Times New Roman"/>
          <w:b/>
          <w:bCs/>
          <w:color w:val="000000"/>
          <w:sz w:val="28"/>
          <w:szCs w:val="28"/>
        </w:rPr>
        <w:t xml:space="preserve"> –</w:t>
      </w:r>
      <w:r w:rsidRPr="00542065">
        <w:rPr>
          <w:rFonts w:ascii="Times New Roman" w:hAnsi="Times New Roman" w:cs="Times New Roman"/>
          <w:sz w:val="28"/>
          <w:szCs w:val="28"/>
        </w:rPr>
        <w:t xml:space="preserve"> процесс</w:t>
      </w:r>
      <w:r w:rsidRPr="00542065">
        <w:rPr>
          <w:rFonts w:ascii="Times New Roman" w:hAnsi="Times New Roman" w:cs="Times New Roman"/>
          <w:b/>
          <w:sz w:val="28"/>
          <w:szCs w:val="28"/>
        </w:rPr>
        <w:t xml:space="preserve"> </w:t>
      </w:r>
      <w:r w:rsidRPr="00542065">
        <w:rPr>
          <w:rFonts w:ascii="Times New Roman" w:hAnsi="Times New Roman" w:cs="Times New Roman"/>
          <w:sz w:val="28"/>
          <w:szCs w:val="28"/>
        </w:rPr>
        <w:t xml:space="preserve">психолого-педагогической подготовки студентов. </w:t>
      </w:r>
    </w:p>
    <w:p w14:paraId="09E037A8" w14:textId="1415BCC3" w:rsidR="00DC61D8" w:rsidRDefault="00DC61D8" w:rsidP="00402EDE">
      <w:pPr>
        <w:spacing w:after="0" w:line="240" w:lineRule="auto"/>
        <w:ind w:firstLine="709"/>
        <w:jc w:val="both"/>
        <w:rPr>
          <w:rFonts w:ascii="Times New Roman" w:eastAsia="Times New Roman" w:hAnsi="Times New Roman" w:cs="Times New Roman"/>
          <w:b/>
          <w:bCs/>
          <w:sz w:val="28"/>
          <w:szCs w:val="28"/>
        </w:rPr>
      </w:pPr>
      <w:r w:rsidRPr="00542065">
        <w:rPr>
          <w:rFonts w:ascii="Times New Roman" w:eastAsia="Times New Roman" w:hAnsi="Times New Roman" w:cs="Times New Roman"/>
          <w:b/>
          <w:sz w:val="28"/>
          <w:szCs w:val="28"/>
        </w:rPr>
        <w:t>Предмет исследования</w:t>
      </w:r>
      <w:r>
        <w:rPr>
          <w:rFonts w:ascii="Times New Roman" w:hAnsi="Times New Roman" w:cs="Times New Roman"/>
          <w:b/>
          <w:sz w:val="28"/>
          <w:szCs w:val="28"/>
        </w:rPr>
        <w:t xml:space="preserve"> –</w:t>
      </w:r>
      <w:r w:rsidRPr="00542065">
        <w:rPr>
          <w:rFonts w:ascii="Times New Roman" w:hAnsi="Times New Roman" w:cs="Times New Roman"/>
          <w:sz w:val="28"/>
          <w:szCs w:val="28"/>
        </w:rPr>
        <w:t xml:space="preserve"> </w:t>
      </w:r>
      <w:r>
        <w:rPr>
          <w:rFonts w:ascii="Times New Roman" w:hAnsi="Times New Roman" w:cs="Times New Roman"/>
          <w:sz w:val="28"/>
          <w:szCs w:val="28"/>
        </w:rPr>
        <w:t>ф</w:t>
      </w:r>
      <w:r w:rsidRPr="00542065">
        <w:rPr>
          <w:rFonts w:ascii="Times New Roman" w:hAnsi="Times New Roman" w:cs="Times New Roman"/>
          <w:sz w:val="28"/>
          <w:szCs w:val="28"/>
        </w:rPr>
        <w:t>ормирование исследовательской компетентности студентов</w:t>
      </w:r>
      <w:r>
        <w:rPr>
          <w:rFonts w:ascii="Times New Roman" w:hAnsi="Times New Roman" w:cs="Times New Roman"/>
          <w:sz w:val="28"/>
          <w:szCs w:val="28"/>
        </w:rPr>
        <w:t>.</w:t>
      </w:r>
    </w:p>
    <w:p w14:paraId="79C3DD61" w14:textId="4A6CC769" w:rsidR="00DC61D8" w:rsidRDefault="00DC61D8" w:rsidP="00402EDE">
      <w:pPr>
        <w:spacing w:after="0" w:line="240" w:lineRule="auto"/>
        <w:ind w:firstLine="709"/>
        <w:jc w:val="both"/>
        <w:rPr>
          <w:rFonts w:ascii="Times New Roman" w:hAnsi="Times New Roman" w:cs="Times New Roman"/>
          <w:color w:val="000000" w:themeColor="text1"/>
          <w:sz w:val="28"/>
          <w:szCs w:val="28"/>
        </w:rPr>
      </w:pPr>
      <w:r w:rsidRPr="00542065">
        <w:rPr>
          <w:rFonts w:ascii="Times New Roman" w:eastAsia="Times New Roman" w:hAnsi="Times New Roman" w:cs="Times New Roman"/>
          <w:b/>
          <w:bCs/>
          <w:sz w:val="28"/>
          <w:szCs w:val="28"/>
        </w:rPr>
        <w:t>Гипотеза исследования</w:t>
      </w:r>
      <w:r w:rsidRPr="00542065">
        <w:rPr>
          <w:rFonts w:ascii="Times New Roman" w:hAnsi="Times New Roman" w:cs="Times New Roman"/>
          <w:b/>
          <w:bCs/>
          <w:sz w:val="28"/>
          <w:szCs w:val="28"/>
        </w:rPr>
        <w:t>.</w:t>
      </w:r>
      <w:r w:rsidRPr="00542065">
        <w:rPr>
          <w:rFonts w:ascii="Times New Roman" w:hAnsi="Times New Roman" w:cs="Times New Roman"/>
          <w:color w:val="FF0000"/>
          <w:sz w:val="28"/>
          <w:szCs w:val="28"/>
        </w:rPr>
        <w:t xml:space="preserve"> </w:t>
      </w:r>
      <w:r w:rsidRPr="009E13AA">
        <w:rPr>
          <w:rFonts w:ascii="Times New Roman" w:hAnsi="Times New Roman" w:cs="Times New Roman"/>
          <w:b/>
          <w:bCs/>
          <w:sz w:val="28"/>
          <w:szCs w:val="28"/>
        </w:rPr>
        <w:t>Если</w:t>
      </w:r>
      <w:r w:rsidRPr="00542065">
        <w:rPr>
          <w:rFonts w:ascii="Times New Roman" w:hAnsi="Times New Roman" w:cs="Times New Roman"/>
          <w:sz w:val="28"/>
          <w:szCs w:val="28"/>
        </w:rPr>
        <w:t xml:space="preserve"> в процессе</w:t>
      </w:r>
      <w:r w:rsidRPr="00542065">
        <w:rPr>
          <w:rFonts w:ascii="Times New Roman" w:hAnsi="Times New Roman" w:cs="Times New Roman"/>
          <w:color w:val="FF0000"/>
          <w:sz w:val="28"/>
          <w:szCs w:val="28"/>
        </w:rPr>
        <w:t xml:space="preserve"> </w:t>
      </w:r>
      <w:r w:rsidRPr="00542065">
        <w:rPr>
          <w:rFonts w:ascii="Times New Roman" w:hAnsi="Times New Roman" w:cs="Times New Roman"/>
          <w:sz w:val="28"/>
          <w:szCs w:val="28"/>
        </w:rPr>
        <w:t>психолого-педагогической подготовки студентов</w:t>
      </w:r>
      <w:r w:rsidRPr="00542065">
        <w:rPr>
          <w:rFonts w:ascii="Times New Roman" w:hAnsi="Times New Roman" w:cs="Times New Roman"/>
          <w:color w:val="FF0000"/>
          <w:sz w:val="28"/>
          <w:szCs w:val="28"/>
        </w:rPr>
        <w:t xml:space="preserve"> </w:t>
      </w:r>
      <w:r w:rsidRPr="00542065">
        <w:rPr>
          <w:rFonts w:ascii="Times New Roman" w:hAnsi="Times New Roman" w:cs="Times New Roman"/>
          <w:color w:val="000000" w:themeColor="text1"/>
          <w:sz w:val="28"/>
          <w:szCs w:val="28"/>
        </w:rPr>
        <w:t xml:space="preserve">осуществлять формирование исследовательской компетентности, </w:t>
      </w:r>
      <w:r w:rsidRPr="009E13AA">
        <w:rPr>
          <w:rFonts w:ascii="Times New Roman" w:hAnsi="Times New Roman" w:cs="Times New Roman"/>
          <w:b/>
          <w:bCs/>
          <w:color w:val="000000" w:themeColor="text1"/>
          <w:sz w:val="28"/>
          <w:szCs w:val="28"/>
        </w:rPr>
        <w:t>то</w:t>
      </w:r>
      <w:r w:rsidRPr="00542065">
        <w:rPr>
          <w:rFonts w:ascii="Times New Roman" w:hAnsi="Times New Roman" w:cs="Times New Roman"/>
          <w:color w:val="000000" w:themeColor="text1"/>
          <w:sz w:val="28"/>
          <w:szCs w:val="28"/>
        </w:rPr>
        <w:t xml:space="preserve"> подготовка к профессиональной деятельности будет эффективнее, так как исследовательская компетентность – это ресурс для непрерывного профессионального развития </w:t>
      </w:r>
      <w:r w:rsidR="00257619">
        <w:rPr>
          <w:rFonts w:ascii="Times New Roman" w:hAnsi="Times New Roman" w:cs="Times New Roman"/>
          <w:color w:val="000000" w:themeColor="text1"/>
          <w:sz w:val="28"/>
          <w:szCs w:val="28"/>
        </w:rPr>
        <w:t xml:space="preserve">будущего </w:t>
      </w:r>
      <w:r w:rsidRPr="00542065">
        <w:rPr>
          <w:rFonts w:ascii="Times New Roman" w:hAnsi="Times New Roman" w:cs="Times New Roman"/>
          <w:color w:val="000000" w:themeColor="text1"/>
          <w:sz w:val="28"/>
          <w:szCs w:val="28"/>
        </w:rPr>
        <w:t>педагога.</w:t>
      </w:r>
    </w:p>
    <w:p w14:paraId="6EB07FC2" w14:textId="00AD4EA6" w:rsidR="00BC4E9E" w:rsidRPr="00BC4E9E" w:rsidRDefault="00BC4E9E" w:rsidP="00402EDE">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соответствии с целью, объектом, предметом и гипотезой определены </w:t>
      </w:r>
      <w:r w:rsidRPr="00BC4E9E">
        <w:rPr>
          <w:rFonts w:ascii="Times New Roman" w:hAnsi="Times New Roman" w:cs="Times New Roman"/>
          <w:b/>
          <w:bCs/>
          <w:color w:val="000000" w:themeColor="text1"/>
          <w:sz w:val="28"/>
          <w:szCs w:val="28"/>
        </w:rPr>
        <w:t>задачи исследования:</w:t>
      </w:r>
      <w:r>
        <w:rPr>
          <w:rFonts w:ascii="Times New Roman" w:hAnsi="Times New Roman" w:cs="Times New Roman"/>
          <w:color w:val="000000" w:themeColor="text1"/>
          <w:sz w:val="28"/>
          <w:szCs w:val="28"/>
        </w:rPr>
        <w:t xml:space="preserve"> </w:t>
      </w:r>
    </w:p>
    <w:p w14:paraId="111ACA15" w14:textId="7DCFE6F8"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D460A5">
        <w:rPr>
          <w:rFonts w:ascii="Times New Roman" w:hAnsi="Times New Roman" w:cs="Times New Roman"/>
          <w:sz w:val="28"/>
          <w:szCs w:val="28"/>
        </w:rPr>
        <w:t>.</w:t>
      </w:r>
      <w:r>
        <w:rPr>
          <w:rFonts w:ascii="Times New Roman" w:hAnsi="Times New Roman" w:cs="Times New Roman"/>
          <w:sz w:val="28"/>
          <w:szCs w:val="28"/>
        </w:rPr>
        <w:t xml:space="preserve"> Определить исходные теоретические основания по представлению исследования в </w:t>
      </w:r>
      <w:r w:rsidR="00E5127D">
        <w:rPr>
          <w:rFonts w:ascii="Times New Roman" w:hAnsi="Times New Roman" w:cs="Times New Roman"/>
          <w:sz w:val="28"/>
          <w:szCs w:val="28"/>
        </w:rPr>
        <w:t>программах</w:t>
      </w:r>
      <w:r>
        <w:rPr>
          <w:rFonts w:ascii="Times New Roman" w:hAnsi="Times New Roman" w:cs="Times New Roman"/>
          <w:sz w:val="28"/>
          <w:szCs w:val="28"/>
        </w:rPr>
        <w:t xml:space="preserve"> развития высшего профессионального образования в р</w:t>
      </w:r>
      <w:r w:rsidR="003336F4">
        <w:rPr>
          <w:rFonts w:ascii="Times New Roman" w:hAnsi="Times New Roman" w:cs="Times New Roman"/>
          <w:sz w:val="28"/>
          <w:szCs w:val="28"/>
        </w:rPr>
        <w:t>амках компетентностного подхода.</w:t>
      </w:r>
    </w:p>
    <w:p w14:paraId="4BC743F2" w14:textId="79A36800"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D460A5">
        <w:rPr>
          <w:rFonts w:ascii="Times New Roman" w:hAnsi="Times New Roman" w:cs="Times New Roman"/>
          <w:sz w:val="28"/>
          <w:szCs w:val="28"/>
        </w:rPr>
        <w:t>.</w:t>
      </w:r>
      <w:r>
        <w:rPr>
          <w:rFonts w:ascii="Times New Roman" w:hAnsi="Times New Roman" w:cs="Times New Roman"/>
          <w:sz w:val="28"/>
          <w:szCs w:val="28"/>
        </w:rPr>
        <w:t xml:space="preserve"> </w:t>
      </w:r>
      <w:r w:rsidR="00E5127D">
        <w:rPr>
          <w:rFonts w:ascii="Times New Roman" w:hAnsi="Times New Roman" w:cs="Times New Roman"/>
          <w:sz w:val="28"/>
          <w:szCs w:val="28"/>
        </w:rPr>
        <w:t>Проанализировать</w:t>
      </w:r>
      <w:r>
        <w:rPr>
          <w:rFonts w:ascii="Times New Roman" w:hAnsi="Times New Roman" w:cs="Times New Roman"/>
          <w:sz w:val="28"/>
          <w:szCs w:val="28"/>
        </w:rPr>
        <w:t xml:space="preserve"> содержание, структуру исследовательской деятельности </w:t>
      </w:r>
      <w:r w:rsidR="00A04ECC">
        <w:rPr>
          <w:rFonts w:ascii="Times New Roman" w:hAnsi="Times New Roman" w:cs="Times New Roman"/>
          <w:sz w:val="28"/>
          <w:szCs w:val="28"/>
        </w:rPr>
        <w:t>студента педагогической специальности</w:t>
      </w:r>
      <w:r>
        <w:rPr>
          <w:rFonts w:ascii="Times New Roman" w:hAnsi="Times New Roman" w:cs="Times New Roman"/>
          <w:sz w:val="28"/>
          <w:szCs w:val="28"/>
        </w:rPr>
        <w:t xml:space="preserve"> в к</w:t>
      </w:r>
      <w:r w:rsidR="003336F4">
        <w:rPr>
          <w:rFonts w:ascii="Times New Roman" w:hAnsi="Times New Roman" w:cs="Times New Roman"/>
          <w:sz w:val="28"/>
          <w:szCs w:val="28"/>
        </w:rPr>
        <w:t>онтексте стандартов образования.</w:t>
      </w:r>
      <w:r>
        <w:rPr>
          <w:rFonts w:ascii="Times New Roman" w:hAnsi="Times New Roman" w:cs="Times New Roman"/>
          <w:sz w:val="28"/>
          <w:szCs w:val="28"/>
        </w:rPr>
        <w:t xml:space="preserve">  </w:t>
      </w:r>
    </w:p>
    <w:p w14:paraId="36867D39" w14:textId="5D4D2074"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D460A5">
        <w:rPr>
          <w:rFonts w:ascii="Times New Roman" w:hAnsi="Times New Roman" w:cs="Times New Roman"/>
          <w:sz w:val="28"/>
          <w:szCs w:val="28"/>
        </w:rPr>
        <w:t>.</w:t>
      </w:r>
      <w:r>
        <w:rPr>
          <w:rFonts w:ascii="Times New Roman" w:hAnsi="Times New Roman" w:cs="Times New Roman"/>
          <w:sz w:val="28"/>
          <w:szCs w:val="28"/>
        </w:rPr>
        <w:t xml:space="preserve"> </w:t>
      </w:r>
      <w:r w:rsidR="00E5127D">
        <w:rPr>
          <w:rFonts w:ascii="Times New Roman" w:hAnsi="Times New Roman" w:cs="Times New Roman"/>
          <w:sz w:val="28"/>
          <w:szCs w:val="28"/>
        </w:rPr>
        <w:t>Выявить</w:t>
      </w:r>
      <w:r>
        <w:rPr>
          <w:rFonts w:ascii="Times New Roman" w:hAnsi="Times New Roman" w:cs="Times New Roman"/>
          <w:sz w:val="28"/>
          <w:szCs w:val="28"/>
        </w:rPr>
        <w:t xml:space="preserve"> потенциал психолого-педагогической подготовки студентов в аспекте и</w:t>
      </w:r>
      <w:r w:rsidR="003336F4">
        <w:rPr>
          <w:rFonts w:ascii="Times New Roman" w:hAnsi="Times New Roman" w:cs="Times New Roman"/>
          <w:sz w:val="28"/>
          <w:szCs w:val="28"/>
        </w:rPr>
        <w:t>сследовательской компетентности.</w:t>
      </w:r>
      <w:r>
        <w:rPr>
          <w:rFonts w:ascii="Times New Roman" w:hAnsi="Times New Roman" w:cs="Times New Roman"/>
          <w:sz w:val="28"/>
          <w:szCs w:val="28"/>
        </w:rPr>
        <w:t xml:space="preserve"> </w:t>
      </w:r>
    </w:p>
    <w:p w14:paraId="607EB32B" w14:textId="2ED9965A"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D460A5">
        <w:rPr>
          <w:rFonts w:ascii="Times New Roman" w:hAnsi="Times New Roman" w:cs="Times New Roman"/>
          <w:sz w:val="28"/>
          <w:szCs w:val="28"/>
        </w:rPr>
        <w:t>.</w:t>
      </w:r>
      <w:r>
        <w:rPr>
          <w:rFonts w:ascii="Times New Roman" w:hAnsi="Times New Roman" w:cs="Times New Roman"/>
          <w:sz w:val="28"/>
          <w:szCs w:val="28"/>
        </w:rPr>
        <w:t xml:space="preserve"> </w:t>
      </w:r>
      <w:r w:rsidR="00E5127D">
        <w:rPr>
          <w:rFonts w:ascii="Times New Roman" w:hAnsi="Times New Roman" w:cs="Times New Roman"/>
          <w:sz w:val="28"/>
          <w:szCs w:val="28"/>
        </w:rPr>
        <w:t>Сконструировать</w:t>
      </w:r>
      <w:r>
        <w:rPr>
          <w:rFonts w:ascii="Times New Roman" w:hAnsi="Times New Roman" w:cs="Times New Roman"/>
          <w:sz w:val="28"/>
          <w:szCs w:val="28"/>
        </w:rPr>
        <w:t xml:space="preserve"> </w:t>
      </w:r>
      <w:r w:rsidR="00D96B58">
        <w:rPr>
          <w:rFonts w:ascii="Times New Roman" w:hAnsi="Times New Roman" w:cs="Times New Roman"/>
          <w:sz w:val="28"/>
          <w:szCs w:val="28"/>
        </w:rPr>
        <w:t xml:space="preserve">многокомпонентную </w:t>
      </w:r>
      <w:r>
        <w:rPr>
          <w:rFonts w:ascii="Times New Roman" w:hAnsi="Times New Roman" w:cs="Times New Roman"/>
          <w:sz w:val="28"/>
          <w:szCs w:val="28"/>
        </w:rPr>
        <w:t>модель исследовательской компетентности</w:t>
      </w:r>
      <w:r w:rsidR="007C755A">
        <w:rPr>
          <w:rFonts w:ascii="Times New Roman" w:hAnsi="Times New Roman" w:cs="Times New Roman"/>
          <w:sz w:val="28"/>
          <w:szCs w:val="28"/>
        </w:rPr>
        <w:t xml:space="preserve"> будущего</w:t>
      </w:r>
      <w:r>
        <w:rPr>
          <w:rFonts w:ascii="Times New Roman" w:hAnsi="Times New Roman" w:cs="Times New Roman"/>
          <w:sz w:val="28"/>
          <w:szCs w:val="28"/>
        </w:rPr>
        <w:t xml:space="preserve"> пе</w:t>
      </w:r>
      <w:r w:rsidR="003336F4">
        <w:rPr>
          <w:rFonts w:ascii="Times New Roman" w:hAnsi="Times New Roman" w:cs="Times New Roman"/>
          <w:sz w:val="28"/>
          <w:szCs w:val="28"/>
        </w:rPr>
        <w:t>дагога и описать её компоненты.</w:t>
      </w:r>
    </w:p>
    <w:p w14:paraId="77AC730D" w14:textId="7A91E288"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5</w:t>
      </w:r>
      <w:r w:rsidR="00D460A5">
        <w:rPr>
          <w:rFonts w:ascii="Times New Roman" w:hAnsi="Times New Roman" w:cs="Times New Roman"/>
          <w:sz w:val="28"/>
          <w:szCs w:val="28"/>
        </w:rPr>
        <w:t>.</w:t>
      </w:r>
      <w:r>
        <w:rPr>
          <w:rFonts w:ascii="Times New Roman" w:hAnsi="Times New Roman" w:cs="Times New Roman"/>
          <w:sz w:val="28"/>
          <w:szCs w:val="28"/>
        </w:rPr>
        <w:t xml:space="preserve"> О</w:t>
      </w:r>
      <w:r w:rsidR="00E5127D">
        <w:rPr>
          <w:rFonts w:ascii="Times New Roman" w:hAnsi="Times New Roman" w:cs="Times New Roman"/>
          <w:sz w:val="28"/>
          <w:szCs w:val="28"/>
        </w:rPr>
        <w:t>бозначить</w:t>
      </w:r>
      <w:r>
        <w:rPr>
          <w:rFonts w:ascii="Times New Roman" w:hAnsi="Times New Roman" w:cs="Times New Roman"/>
          <w:sz w:val="28"/>
          <w:szCs w:val="28"/>
        </w:rPr>
        <w:t xml:space="preserve"> зону формирования исследовательской компетентности </w:t>
      </w:r>
      <w:r w:rsidR="007C755A">
        <w:rPr>
          <w:rFonts w:ascii="Times New Roman" w:hAnsi="Times New Roman" w:cs="Times New Roman"/>
          <w:sz w:val="28"/>
          <w:szCs w:val="28"/>
        </w:rPr>
        <w:t xml:space="preserve">студентов </w:t>
      </w:r>
      <w:r>
        <w:rPr>
          <w:rFonts w:ascii="Times New Roman" w:hAnsi="Times New Roman" w:cs="Times New Roman"/>
          <w:sz w:val="28"/>
          <w:szCs w:val="28"/>
        </w:rPr>
        <w:t xml:space="preserve">в </w:t>
      </w:r>
      <w:r w:rsidR="00B6707A">
        <w:rPr>
          <w:rFonts w:ascii="Times New Roman" w:hAnsi="Times New Roman" w:cs="Times New Roman"/>
          <w:sz w:val="28"/>
          <w:szCs w:val="28"/>
        </w:rPr>
        <w:t>целостном педагогическом</w:t>
      </w:r>
      <w:r>
        <w:rPr>
          <w:rFonts w:ascii="Times New Roman" w:hAnsi="Times New Roman" w:cs="Times New Roman"/>
          <w:sz w:val="28"/>
          <w:szCs w:val="28"/>
        </w:rPr>
        <w:t xml:space="preserve"> процессе</w:t>
      </w:r>
      <w:r w:rsidR="00B6707A">
        <w:rPr>
          <w:rFonts w:ascii="Times New Roman" w:hAnsi="Times New Roman" w:cs="Times New Roman"/>
          <w:sz w:val="28"/>
          <w:szCs w:val="28"/>
        </w:rPr>
        <w:t>.</w:t>
      </w:r>
    </w:p>
    <w:p w14:paraId="2DC6B249" w14:textId="3E650A88"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D460A5">
        <w:rPr>
          <w:rFonts w:ascii="Times New Roman" w:hAnsi="Times New Roman" w:cs="Times New Roman"/>
          <w:sz w:val="28"/>
          <w:szCs w:val="28"/>
        </w:rPr>
        <w:t>.</w:t>
      </w:r>
      <w:r>
        <w:rPr>
          <w:rFonts w:ascii="Times New Roman" w:hAnsi="Times New Roman" w:cs="Times New Roman"/>
          <w:sz w:val="28"/>
          <w:szCs w:val="28"/>
        </w:rPr>
        <w:t xml:space="preserve"> </w:t>
      </w:r>
      <w:r w:rsidR="00E5127D">
        <w:rPr>
          <w:rFonts w:ascii="Times New Roman" w:hAnsi="Times New Roman" w:cs="Times New Roman"/>
          <w:sz w:val="28"/>
          <w:szCs w:val="28"/>
        </w:rPr>
        <w:t>Спроектировать</w:t>
      </w:r>
      <w:r>
        <w:rPr>
          <w:rFonts w:ascii="Times New Roman" w:hAnsi="Times New Roman" w:cs="Times New Roman"/>
          <w:sz w:val="28"/>
          <w:szCs w:val="28"/>
        </w:rPr>
        <w:t xml:space="preserve"> </w:t>
      </w:r>
      <w:r w:rsidR="00282C2F">
        <w:rPr>
          <w:rFonts w:ascii="Times New Roman" w:hAnsi="Times New Roman" w:cs="Times New Roman"/>
          <w:sz w:val="28"/>
          <w:szCs w:val="28"/>
        </w:rPr>
        <w:t>м</w:t>
      </w:r>
      <w:r w:rsidR="00282C2F" w:rsidRPr="00796F38">
        <w:rPr>
          <w:rFonts w:ascii="Times New Roman" w:hAnsi="Times New Roman" w:cs="Times New Roman"/>
          <w:sz w:val="28"/>
          <w:szCs w:val="28"/>
        </w:rPr>
        <w:t xml:space="preserve">одель формирования исследовательской компетентности </w:t>
      </w:r>
      <w:r w:rsidR="00282C2F">
        <w:rPr>
          <w:rFonts w:ascii="Times New Roman" w:hAnsi="Times New Roman" w:cs="Times New Roman"/>
          <w:sz w:val="28"/>
          <w:szCs w:val="28"/>
        </w:rPr>
        <w:t>студентов в процессе обучения и исследования</w:t>
      </w:r>
      <w:r w:rsidR="003336F4">
        <w:rPr>
          <w:rFonts w:ascii="Times New Roman" w:hAnsi="Times New Roman" w:cs="Times New Roman"/>
          <w:sz w:val="28"/>
          <w:szCs w:val="28"/>
        </w:rPr>
        <w:t xml:space="preserve"> и описать её компоненты.</w:t>
      </w:r>
    </w:p>
    <w:p w14:paraId="3AB25809" w14:textId="6D9632A1"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D460A5">
        <w:rPr>
          <w:rFonts w:ascii="Times New Roman" w:hAnsi="Times New Roman" w:cs="Times New Roman"/>
          <w:sz w:val="28"/>
          <w:szCs w:val="28"/>
        </w:rPr>
        <w:t>.</w:t>
      </w:r>
      <w:r>
        <w:rPr>
          <w:rFonts w:ascii="Times New Roman" w:hAnsi="Times New Roman" w:cs="Times New Roman"/>
          <w:sz w:val="28"/>
          <w:szCs w:val="28"/>
        </w:rPr>
        <w:t xml:space="preserve"> Внедрить </w:t>
      </w:r>
      <w:r w:rsidR="00282C2F">
        <w:rPr>
          <w:rFonts w:ascii="Times New Roman" w:hAnsi="Times New Roman" w:cs="Times New Roman"/>
          <w:sz w:val="28"/>
          <w:szCs w:val="28"/>
        </w:rPr>
        <w:t>м</w:t>
      </w:r>
      <w:r w:rsidR="00282C2F" w:rsidRPr="00796F38">
        <w:rPr>
          <w:rFonts w:ascii="Times New Roman" w:hAnsi="Times New Roman" w:cs="Times New Roman"/>
          <w:sz w:val="28"/>
          <w:szCs w:val="28"/>
        </w:rPr>
        <w:t xml:space="preserve">одель формирования исследовательской компетентности </w:t>
      </w:r>
      <w:r w:rsidR="00282C2F">
        <w:rPr>
          <w:rFonts w:ascii="Times New Roman" w:hAnsi="Times New Roman" w:cs="Times New Roman"/>
          <w:sz w:val="28"/>
          <w:szCs w:val="28"/>
        </w:rPr>
        <w:t xml:space="preserve">студентов в процессе обучения и исследования </w:t>
      </w:r>
      <w:r>
        <w:rPr>
          <w:rFonts w:ascii="Times New Roman" w:hAnsi="Times New Roman" w:cs="Times New Roman"/>
          <w:sz w:val="28"/>
          <w:szCs w:val="28"/>
        </w:rPr>
        <w:t xml:space="preserve">и определить уровни сформированности исследовательской </w:t>
      </w:r>
      <w:r w:rsidR="00410749">
        <w:rPr>
          <w:rFonts w:ascii="Times New Roman" w:hAnsi="Times New Roman" w:cs="Times New Roman"/>
          <w:sz w:val="28"/>
          <w:szCs w:val="28"/>
        </w:rPr>
        <w:t>компетентности</w:t>
      </w:r>
      <w:r>
        <w:rPr>
          <w:rFonts w:ascii="Times New Roman" w:hAnsi="Times New Roman" w:cs="Times New Roman"/>
          <w:sz w:val="28"/>
          <w:szCs w:val="28"/>
        </w:rPr>
        <w:t xml:space="preserve"> студентов. </w:t>
      </w:r>
    </w:p>
    <w:p w14:paraId="68D85079" w14:textId="1BD493DE" w:rsidR="00DC61D8" w:rsidRDefault="00E5127D" w:rsidP="00D242D1">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b/>
          <w:sz w:val="28"/>
          <w:szCs w:val="28"/>
        </w:rPr>
        <w:t>Ведущая</w:t>
      </w:r>
      <w:r w:rsidR="00DC61D8" w:rsidRPr="004E59B3">
        <w:rPr>
          <w:rFonts w:ascii="Times New Roman" w:eastAsia="Times New Roman" w:hAnsi="Times New Roman" w:cs="Times New Roman"/>
          <w:b/>
          <w:sz w:val="28"/>
          <w:szCs w:val="28"/>
        </w:rPr>
        <w:t xml:space="preserve"> иде</w:t>
      </w:r>
      <w:r>
        <w:rPr>
          <w:rFonts w:ascii="Times New Roman" w:eastAsia="Times New Roman" w:hAnsi="Times New Roman" w:cs="Times New Roman"/>
          <w:b/>
          <w:sz w:val="28"/>
          <w:szCs w:val="28"/>
        </w:rPr>
        <w:t>я</w:t>
      </w:r>
      <w:r w:rsidR="00DC61D8" w:rsidRPr="00542065">
        <w:rPr>
          <w:rFonts w:ascii="Times New Roman" w:eastAsia="Times New Roman" w:hAnsi="Times New Roman" w:cs="Times New Roman"/>
          <w:sz w:val="28"/>
          <w:szCs w:val="28"/>
        </w:rPr>
        <w:t xml:space="preserve"> исследования </w:t>
      </w:r>
      <w:r>
        <w:rPr>
          <w:rFonts w:ascii="Times New Roman" w:eastAsia="Times New Roman" w:hAnsi="Times New Roman" w:cs="Times New Roman"/>
          <w:sz w:val="28"/>
          <w:szCs w:val="28"/>
        </w:rPr>
        <w:t xml:space="preserve">заключается в том, что </w:t>
      </w:r>
      <w:r w:rsidR="00DC61D8" w:rsidRPr="00542065">
        <w:rPr>
          <w:rFonts w:ascii="Times New Roman" w:hAnsi="Times New Roman" w:cs="Times New Roman"/>
          <w:sz w:val="28"/>
          <w:szCs w:val="28"/>
        </w:rPr>
        <w:t>формировани</w:t>
      </w:r>
      <w:r w:rsidR="004A17B9">
        <w:rPr>
          <w:rFonts w:ascii="Times New Roman" w:hAnsi="Times New Roman" w:cs="Times New Roman"/>
          <w:sz w:val="28"/>
          <w:szCs w:val="28"/>
        </w:rPr>
        <w:t>е</w:t>
      </w:r>
      <w:r w:rsidR="00DC61D8" w:rsidRPr="00542065">
        <w:rPr>
          <w:rFonts w:ascii="Times New Roman" w:hAnsi="Times New Roman" w:cs="Times New Roman"/>
          <w:sz w:val="28"/>
          <w:szCs w:val="28"/>
        </w:rPr>
        <w:t xml:space="preserve"> исследовательской компетентности студентов может иметь положительные результаты при</w:t>
      </w:r>
      <w:r>
        <w:rPr>
          <w:rFonts w:ascii="Times New Roman" w:hAnsi="Times New Roman" w:cs="Times New Roman"/>
          <w:sz w:val="28"/>
          <w:szCs w:val="28"/>
        </w:rPr>
        <w:t xml:space="preserve"> </w:t>
      </w:r>
      <w:r w:rsidR="00DC61D8" w:rsidRPr="00542065">
        <w:rPr>
          <w:rFonts w:ascii="Times New Roman" w:hAnsi="Times New Roman" w:cs="Times New Roman"/>
          <w:sz w:val="28"/>
          <w:szCs w:val="28"/>
        </w:rPr>
        <w:t>моделировани</w:t>
      </w:r>
      <w:r>
        <w:rPr>
          <w:rFonts w:ascii="Times New Roman" w:hAnsi="Times New Roman" w:cs="Times New Roman"/>
          <w:sz w:val="28"/>
          <w:szCs w:val="28"/>
        </w:rPr>
        <w:t>и</w:t>
      </w:r>
      <w:r w:rsidR="00DC61D8" w:rsidRPr="00542065">
        <w:rPr>
          <w:rFonts w:ascii="Times New Roman" w:hAnsi="Times New Roman" w:cs="Times New Roman"/>
          <w:sz w:val="28"/>
          <w:szCs w:val="28"/>
        </w:rPr>
        <w:t xml:space="preserve"> исследовательской компетентности студентов </w:t>
      </w:r>
      <w:r w:rsidR="004A17B9">
        <w:rPr>
          <w:rFonts w:ascii="Times New Roman" w:hAnsi="Times New Roman" w:cs="Times New Roman"/>
          <w:sz w:val="28"/>
          <w:szCs w:val="28"/>
        </w:rPr>
        <w:t>и</w:t>
      </w:r>
      <w:r w:rsidR="00D242D1">
        <w:rPr>
          <w:rFonts w:ascii="Times New Roman" w:hAnsi="Times New Roman" w:cs="Times New Roman"/>
          <w:sz w:val="28"/>
          <w:szCs w:val="28"/>
        </w:rPr>
        <w:t xml:space="preserve"> </w:t>
      </w:r>
      <w:r w:rsidR="00DC61D8" w:rsidRPr="00542065">
        <w:rPr>
          <w:rFonts w:ascii="Times New Roman" w:hAnsi="Times New Roman" w:cs="Times New Roman"/>
          <w:sz w:val="28"/>
          <w:szCs w:val="28"/>
        </w:rPr>
        <w:t>практической реализации организационно-</w:t>
      </w:r>
      <w:r w:rsidR="007C6044">
        <w:rPr>
          <w:rFonts w:ascii="Times New Roman" w:hAnsi="Times New Roman" w:cs="Times New Roman"/>
          <w:sz w:val="28"/>
          <w:szCs w:val="28"/>
        </w:rPr>
        <w:t>методического</w:t>
      </w:r>
      <w:r w:rsidR="00DC61D8" w:rsidRPr="00542065">
        <w:rPr>
          <w:rFonts w:ascii="Times New Roman" w:hAnsi="Times New Roman" w:cs="Times New Roman"/>
          <w:sz w:val="28"/>
          <w:szCs w:val="28"/>
        </w:rPr>
        <w:t xml:space="preserve"> обеспечения</w:t>
      </w:r>
      <w:r w:rsidR="00D912C4">
        <w:rPr>
          <w:rFonts w:ascii="Times New Roman" w:hAnsi="Times New Roman" w:cs="Times New Roman"/>
          <w:sz w:val="28"/>
          <w:szCs w:val="28"/>
        </w:rPr>
        <w:t>.</w:t>
      </w:r>
    </w:p>
    <w:p w14:paraId="4D943348" w14:textId="71764681" w:rsidR="00DC61D8" w:rsidRPr="00721D6B"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Методологической</w:t>
      </w:r>
      <w:r w:rsidRPr="00542065">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основой</w:t>
      </w:r>
      <w:r w:rsidRPr="00542065">
        <w:rPr>
          <w:rFonts w:ascii="Times New Roman" w:eastAsia="Times New Roman" w:hAnsi="Times New Roman" w:cs="Times New Roman"/>
          <w:b/>
          <w:sz w:val="28"/>
          <w:szCs w:val="28"/>
        </w:rPr>
        <w:t xml:space="preserve"> исследования</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является </w:t>
      </w:r>
      <w:r w:rsidR="00A04ECC">
        <w:rPr>
          <w:rFonts w:ascii="Times New Roman" w:eastAsia="Times New Roman" w:hAnsi="Times New Roman" w:cs="Times New Roman"/>
          <w:sz w:val="28"/>
          <w:szCs w:val="28"/>
        </w:rPr>
        <w:t xml:space="preserve">деятельностный и </w:t>
      </w:r>
      <w:r>
        <w:rPr>
          <w:rFonts w:ascii="Times New Roman" w:eastAsia="Times New Roman" w:hAnsi="Times New Roman" w:cs="Times New Roman"/>
          <w:sz w:val="28"/>
          <w:szCs w:val="28"/>
        </w:rPr>
        <w:t>компетентностный подхо</w:t>
      </w:r>
      <w:r w:rsidR="00A04ECC">
        <w:rPr>
          <w:rFonts w:ascii="Times New Roman" w:eastAsia="Times New Roman" w:hAnsi="Times New Roman" w:cs="Times New Roman"/>
          <w:sz w:val="28"/>
          <w:szCs w:val="28"/>
        </w:rPr>
        <w:t xml:space="preserve">ды в образовании, включающие </w:t>
      </w:r>
      <w:proofErr w:type="spellStart"/>
      <w:r w:rsidR="00A04ECC">
        <w:rPr>
          <w:rFonts w:ascii="Times New Roman" w:eastAsia="Times New Roman" w:hAnsi="Times New Roman" w:cs="Times New Roman"/>
          <w:sz w:val="28"/>
          <w:szCs w:val="28"/>
        </w:rPr>
        <w:t>компетентностно</w:t>
      </w:r>
      <w:proofErr w:type="spellEnd"/>
      <w:r w:rsidR="00A04ECC">
        <w:rPr>
          <w:rFonts w:ascii="Times New Roman" w:eastAsia="Times New Roman" w:hAnsi="Times New Roman" w:cs="Times New Roman"/>
          <w:sz w:val="28"/>
          <w:szCs w:val="28"/>
        </w:rPr>
        <w:t>-деятельностный, личностно-компетентностный, практико-ориентированный подходы и</w:t>
      </w:r>
      <w:r>
        <w:rPr>
          <w:rFonts w:ascii="Times New Roman" w:eastAsia="Times New Roman" w:hAnsi="Times New Roman" w:cs="Times New Roman"/>
          <w:sz w:val="28"/>
          <w:szCs w:val="28"/>
        </w:rPr>
        <w:t xml:space="preserve"> ориентирующиеся на увеличение доли практических знаний и умений, на результат обучения, представленные в форме компетенций.  </w:t>
      </w:r>
    </w:p>
    <w:p w14:paraId="49803EA0" w14:textId="77777777" w:rsidR="00DC61D8" w:rsidRDefault="00DC61D8" w:rsidP="00402EDE">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b/>
          <w:sz w:val="28"/>
          <w:szCs w:val="28"/>
        </w:rPr>
        <w:t>Теоретическую основу составили:</w:t>
      </w:r>
    </w:p>
    <w:p w14:paraId="57EF686D" w14:textId="0E67A77A" w:rsidR="00DC61D8" w:rsidRDefault="00D460A5"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C61D8">
        <w:rPr>
          <w:rFonts w:ascii="Times New Roman" w:eastAsia="Times New Roman" w:hAnsi="Times New Roman" w:cs="Times New Roman"/>
          <w:sz w:val="28"/>
          <w:szCs w:val="28"/>
        </w:rPr>
        <w:t xml:space="preserve"> т</w:t>
      </w:r>
      <w:r w:rsidR="00DC61D8" w:rsidRPr="00542065">
        <w:rPr>
          <w:rFonts w:ascii="Times New Roman" w:eastAsia="Times New Roman" w:hAnsi="Times New Roman" w:cs="Times New Roman"/>
          <w:sz w:val="28"/>
          <w:szCs w:val="28"/>
        </w:rPr>
        <w:t>еоретические положения компетентностного подхода в образовании и обучении (</w:t>
      </w:r>
      <w:r w:rsidR="00CD26D1">
        <w:rPr>
          <w:rFonts w:ascii="Times New Roman" w:eastAsia="Times New Roman" w:hAnsi="Times New Roman" w:cs="Times New Roman"/>
          <w:sz w:val="28"/>
          <w:szCs w:val="28"/>
        </w:rPr>
        <w:t xml:space="preserve">Л.Е. Агеева, О.В. Акулова, </w:t>
      </w:r>
      <w:r w:rsidR="00DC61D8" w:rsidRPr="00542065">
        <w:rPr>
          <w:rFonts w:ascii="Times New Roman" w:hAnsi="Times New Roman" w:cs="Times New Roman"/>
          <w:sz w:val="28"/>
          <w:szCs w:val="28"/>
        </w:rPr>
        <w:t xml:space="preserve">В.И. </w:t>
      </w:r>
      <w:proofErr w:type="spellStart"/>
      <w:r w:rsidR="00DC61D8" w:rsidRPr="00542065">
        <w:rPr>
          <w:rFonts w:ascii="Times New Roman" w:hAnsi="Times New Roman" w:cs="Times New Roman"/>
          <w:sz w:val="28"/>
          <w:szCs w:val="28"/>
        </w:rPr>
        <w:t>Байденко</w:t>
      </w:r>
      <w:proofErr w:type="spellEnd"/>
      <w:r w:rsidR="00DC61D8" w:rsidRPr="00542065">
        <w:rPr>
          <w:rFonts w:ascii="Times New Roman" w:hAnsi="Times New Roman" w:cs="Times New Roman"/>
          <w:sz w:val="28"/>
          <w:szCs w:val="28"/>
        </w:rPr>
        <w:t xml:space="preserve">, </w:t>
      </w:r>
      <w:r w:rsidR="00CD26D1">
        <w:rPr>
          <w:rFonts w:ascii="Times New Roman" w:hAnsi="Times New Roman" w:cs="Times New Roman"/>
          <w:sz w:val="28"/>
          <w:szCs w:val="28"/>
        </w:rPr>
        <w:t xml:space="preserve">А.Ш. </w:t>
      </w:r>
      <w:proofErr w:type="spellStart"/>
      <w:r w:rsidR="00CD26D1">
        <w:rPr>
          <w:rFonts w:ascii="Times New Roman" w:hAnsi="Times New Roman" w:cs="Times New Roman"/>
          <w:sz w:val="28"/>
          <w:szCs w:val="28"/>
        </w:rPr>
        <w:t>Байтукаева</w:t>
      </w:r>
      <w:proofErr w:type="spellEnd"/>
      <w:r w:rsidR="00CD26D1">
        <w:rPr>
          <w:rFonts w:ascii="Times New Roman" w:hAnsi="Times New Roman" w:cs="Times New Roman"/>
          <w:sz w:val="28"/>
          <w:szCs w:val="28"/>
        </w:rPr>
        <w:t xml:space="preserve">, </w:t>
      </w:r>
      <w:r w:rsidR="004124CB">
        <w:rPr>
          <w:rFonts w:ascii="Times New Roman" w:hAnsi="Times New Roman" w:cs="Times New Roman"/>
          <w:sz w:val="28"/>
          <w:szCs w:val="28"/>
        </w:rPr>
        <w:t>Е.</w:t>
      </w:r>
      <w:r w:rsidR="00BD38A9">
        <w:rPr>
          <w:rFonts w:ascii="Times New Roman" w:hAnsi="Times New Roman" w:cs="Times New Roman"/>
          <w:sz w:val="28"/>
          <w:szCs w:val="28"/>
        </w:rPr>
        <w:t>А.</w:t>
      </w:r>
      <w:r>
        <w:rPr>
          <w:rFonts w:ascii="Times New Roman" w:hAnsi="Times New Roman" w:cs="Times New Roman"/>
          <w:sz w:val="28"/>
          <w:szCs w:val="28"/>
        </w:rPr>
        <w:t> </w:t>
      </w:r>
      <w:proofErr w:type="spellStart"/>
      <w:r w:rsidR="00BD38A9">
        <w:rPr>
          <w:rFonts w:ascii="Times New Roman" w:hAnsi="Times New Roman" w:cs="Times New Roman"/>
          <w:sz w:val="28"/>
          <w:szCs w:val="28"/>
        </w:rPr>
        <w:t>Башаркина</w:t>
      </w:r>
      <w:proofErr w:type="spellEnd"/>
      <w:r w:rsidR="00BD38A9">
        <w:rPr>
          <w:rFonts w:ascii="Times New Roman" w:hAnsi="Times New Roman" w:cs="Times New Roman"/>
          <w:sz w:val="28"/>
          <w:szCs w:val="28"/>
        </w:rPr>
        <w:t xml:space="preserve">, </w:t>
      </w:r>
      <w:r w:rsidR="00222814">
        <w:rPr>
          <w:rFonts w:ascii="Times New Roman" w:hAnsi="Times New Roman" w:cs="Times New Roman"/>
          <w:sz w:val="28"/>
          <w:szCs w:val="28"/>
        </w:rPr>
        <w:t xml:space="preserve">А.Г. </w:t>
      </w:r>
      <w:proofErr w:type="spellStart"/>
      <w:r w:rsidR="00222814">
        <w:rPr>
          <w:rFonts w:ascii="Times New Roman" w:hAnsi="Times New Roman" w:cs="Times New Roman"/>
          <w:sz w:val="28"/>
          <w:szCs w:val="28"/>
        </w:rPr>
        <w:t>Бермус</w:t>
      </w:r>
      <w:proofErr w:type="spellEnd"/>
      <w:r w:rsidR="00222814">
        <w:rPr>
          <w:rFonts w:ascii="Times New Roman" w:hAnsi="Times New Roman" w:cs="Times New Roman"/>
          <w:sz w:val="28"/>
          <w:szCs w:val="28"/>
        </w:rPr>
        <w:t xml:space="preserve">, </w:t>
      </w:r>
      <w:r w:rsidR="004124CB">
        <w:rPr>
          <w:rFonts w:ascii="Times New Roman" w:hAnsi="Times New Roman" w:cs="Times New Roman"/>
          <w:sz w:val="28"/>
          <w:szCs w:val="28"/>
        </w:rPr>
        <w:t>А.</w:t>
      </w:r>
      <w:r w:rsidR="000158E7">
        <w:rPr>
          <w:rFonts w:ascii="Times New Roman" w:hAnsi="Times New Roman" w:cs="Times New Roman"/>
          <w:sz w:val="28"/>
          <w:szCs w:val="28"/>
        </w:rPr>
        <w:t xml:space="preserve">А. Губайдуллин, </w:t>
      </w:r>
      <w:r w:rsidR="00DC61D8" w:rsidRPr="00542065">
        <w:rPr>
          <w:rFonts w:ascii="Times New Roman" w:hAnsi="Times New Roman" w:cs="Times New Roman"/>
          <w:sz w:val="28"/>
          <w:szCs w:val="28"/>
        </w:rPr>
        <w:t xml:space="preserve">О.Л. Жук, И.А. Зимняя, </w:t>
      </w:r>
      <w:r w:rsidR="00CD26D1">
        <w:rPr>
          <w:rFonts w:ascii="Times New Roman" w:hAnsi="Times New Roman" w:cs="Times New Roman"/>
          <w:sz w:val="28"/>
          <w:szCs w:val="28"/>
        </w:rPr>
        <w:t>Л.А.</w:t>
      </w:r>
      <w:r>
        <w:rPr>
          <w:rFonts w:ascii="Times New Roman" w:hAnsi="Times New Roman" w:cs="Times New Roman"/>
          <w:sz w:val="28"/>
          <w:szCs w:val="28"/>
        </w:rPr>
        <w:t> </w:t>
      </w:r>
      <w:r w:rsidR="00CD26D1">
        <w:rPr>
          <w:rFonts w:ascii="Times New Roman" w:hAnsi="Times New Roman" w:cs="Times New Roman"/>
          <w:sz w:val="28"/>
          <w:szCs w:val="28"/>
        </w:rPr>
        <w:t xml:space="preserve">Казарина, Б.А. </w:t>
      </w:r>
      <w:proofErr w:type="spellStart"/>
      <w:r w:rsidR="00CD26D1">
        <w:rPr>
          <w:rFonts w:ascii="Times New Roman" w:hAnsi="Times New Roman" w:cs="Times New Roman"/>
          <w:sz w:val="28"/>
          <w:szCs w:val="28"/>
        </w:rPr>
        <w:t>Курбанбекова</w:t>
      </w:r>
      <w:proofErr w:type="spellEnd"/>
      <w:r w:rsidR="00CD26D1">
        <w:rPr>
          <w:rFonts w:ascii="Times New Roman" w:hAnsi="Times New Roman" w:cs="Times New Roman"/>
          <w:sz w:val="28"/>
          <w:szCs w:val="28"/>
        </w:rPr>
        <w:t xml:space="preserve">, </w:t>
      </w:r>
      <w:r w:rsidR="00DC61D8" w:rsidRPr="00542065">
        <w:rPr>
          <w:rFonts w:ascii="Times New Roman" w:hAnsi="Times New Roman" w:cs="Times New Roman"/>
          <w:sz w:val="28"/>
          <w:szCs w:val="28"/>
        </w:rPr>
        <w:t xml:space="preserve">О.Е. Лебедев, </w:t>
      </w:r>
      <w:r w:rsidR="00CD26D1">
        <w:rPr>
          <w:rFonts w:ascii="Times New Roman" w:hAnsi="Times New Roman" w:cs="Times New Roman"/>
          <w:sz w:val="28"/>
          <w:szCs w:val="28"/>
        </w:rPr>
        <w:t>Т.А. Левченко, С.Н.</w:t>
      </w:r>
      <w:r>
        <w:rPr>
          <w:rFonts w:ascii="Times New Roman" w:hAnsi="Times New Roman" w:cs="Times New Roman"/>
          <w:sz w:val="28"/>
          <w:szCs w:val="28"/>
        </w:rPr>
        <w:t> </w:t>
      </w:r>
      <w:r w:rsidR="00CD26D1">
        <w:rPr>
          <w:rFonts w:ascii="Times New Roman" w:hAnsi="Times New Roman" w:cs="Times New Roman"/>
          <w:sz w:val="28"/>
          <w:szCs w:val="28"/>
        </w:rPr>
        <w:t xml:space="preserve">Лукашенко, Н.В. Мирза, </w:t>
      </w:r>
      <w:r w:rsidR="004124CB">
        <w:rPr>
          <w:rFonts w:ascii="Times New Roman" w:hAnsi="Times New Roman" w:cs="Times New Roman"/>
          <w:sz w:val="28"/>
          <w:szCs w:val="28"/>
        </w:rPr>
        <w:t>Д.</w:t>
      </w:r>
      <w:r w:rsidR="000158E7">
        <w:rPr>
          <w:rFonts w:ascii="Times New Roman" w:hAnsi="Times New Roman" w:cs="Times New Roman"/>
          <w:sz w:val="28"/>
          <w:szCs w:val="28"/>
        </w:rPr>
        <w:t xml:space="preserve">И. </w:t>
      </w:r>
      <w:proofErr w:type="spellStart"/>
      <w:r w:rsidR="000158E7">
        <w:rPr>
          <w:rFonts w:ascii="Times New Roman" w:hAnsi="Times New Roman" w:cs="Times New Roman"/>
          <w:sz w:val="28"/>
          <w:szCs w:val="28"/>
        </w:rPr>
        <w:t>Мухатаева</w:t>
      </w:r>
      <w:proofErr w:type="spellEnd"/>
      <w:r w:rsidR="000158E7">
        <w:rPr>
          <w:rFonts w:ascii="Times New Roman" w:hAnsi="Times New Roman" w:cs="Times New Roman"/>
          <w:sz w:val="28"/>
          <w:szCs w:val="28"/>
        </w:rPr>
        <w:t>,</w:t>
      </w:r>
      <w:r w:rsidR="00DC61D8">
        <w:rPr>
          <w:rFonts w:ascii="Times New Roman" w:hAnsi="Times New Roman" w:cs="Times New Roman"/>
          <w:sz w:val="28"/>
          <w:szCs w:val="28"/>
        </w:rPr>
        <w:t xml:space="preserve"> </w:t>
      </w:r>
      <w:r w:rsidR="004124CB">
        <w:rPr>
          <w:rFonts w:ascii="Times New Roman" w:hAnsi="Times New Roman" w:cs="Times New Roman"/>
          <w:sz w:val="28"/>
          <w:szCs w:val="28"/>
        </w:rPr>
        <w:t>А.</w:t>
      </w:r>
      <w:r w:rsidR="001A316A">
        <w:rPr>
          <w:rFonts w:ascii="Times New Roman" w:hAnsi="Times New Roman" w:cs="Times New Roman"/>
          <w:sz w:val="28"/>
          <w:szCs w:val="28"/>
        </w:rPr>
        <w:t xml:space="preserve">К. </w:t>
      </w:r>
      <w:proofErr w:type="spellStart"/>
      <w:r w:rsidR="00DC61D8">
        <w:rPr>
          <w:rFonts w:ascii="Times New Roman" w:hAnsi="Times New Roman" w:cs="Times New Roman"/>
          <w:sz w:val="28"/>
          <w:szCs w:val="28"/>
        </w:rPr>
        <w:t>Мынбаева</w:t>
      </w:r>
      <w:proofErr w:type="spellEnd"/>
      <w:r w:rsidR="00DC61D8">
        <w:rPr>
          <w:rFonts w:ascii="Times New Roman" w:hAnsi="Times New Roman" w:cs="Times New Roman"/>
          <w:sz w:val="28"/>
          <w:szCs w:val="28"/>
        </w:rPr>
        <w:t xml:space="preserve">, </w:t>
      </w:r>
      <w:r w:rsidR="00CD26D1">
        <w:rPr>
          <w:rFonts w:ascii="Times New Roman" w:hAnsi="Times New Roman" w:cs="Times New Roman"/>
          <w:sz w:val="28"/>
          <w:szCs w:val="28"/>
        </w:rPr>
        <w:t xml:space="preserve">Л.А. Никитина, А.Х. </w:t>
      </w:r>
      <w:proofErr w:type="spellStart"/>
      <w:r w:rsidR="00CD26D1">
        <w:rPr>
          <w:rFonts w:ascii="Times New Roman" w:hAnsi="Times New Roman" w:cs="Times New Roman"/>
          <w:sz w:val="28"/>
          <w:szCs w:val="28"/>
        </w:rPr>
        <w:t>Сарыбаева</w:t>
      </w:r>
      <w:proofErr w:type="spellEnd"/>
      <w:r w:rsidR="00CD26D1">
        <w:rPr>
          <w:rFonts w:ascii="Times New Roman" w:hAnsi="Times New Roman" w:cs="Times New Roman"/>
          <w:sz w:val="28"/>
          <w:szCs w:val="28"/>
        </w:rPr>
        <w:t xml:space="preserve">, </w:t>
      </w:r>
      <w:r w:rsidR="004124CB">
        <w:rPr>
          <w:rFonts w:ascii="Times New Roman" w:hAnsi="Times New Roman" w:cs="Times New Roman"/>
          <w:sz w:val="28"/>
          <w:szCs w:val="28"/>
        </w:rPr>
        <w:t>А.</w:t>
      </w:r>
      <w:r w:rsidR="00591981">
        <w:rPr>
          <w:rFonts w:ascii="Times New Roman" w:hAnsi="Times New Roman" w:cs="Times New Roman"/>
          <w:sz w:val="28"/>
          <w:szCs w:val="28"/>
        </w:rPr>
        <w:t xml:space="preserve">Д. </w:t>
      </w:r>
      <w:proofErr w:type="spellStart"/>
      <w:r w:rsidR="00591981">
        <w:rPr>
          <w:rFonts w:ascii="Times New Roman" w:hAnsi="Times New Roman" w:cs="Times New Roman"/>
          <w:sz w:val="28"/>
          <w:szCs w:val="28"/>
        </w:rPr>
        <w:t>Сыздыкбаева</w:t>
      </w:r>
      <w:proofErr w:type="spellEnd"/>
      <w:r w:rsidR="00591981">
        <w:rPr>
          <w:rFonts w:ascii="Times New Roman" w:hAnsi="Times New Roman" w:cs="Times New Roman"/>
          <w:sz w:val="28"/>
          <w:szCs w:val="28"/>
        </w:rPr>
        <w:t xml:space="preserve">, </w:t>
      </w:r>
      <w:r w:rsidR="00DC61D8" w:rsidRPr="00542065">
        <w:rPr>
          <w:rFonts w:ascii="Times New Roman" w:hAnsi="Times New Roman" w:cs="Times New Roman"/>
          <w:sz w:val="28"/>
          <w:szCs w:val="28"/>
        </w:rPr>
        <w:t>Н.Н. Хан,</w:t>
      </w:r>
      <w:r w:rsidR="000158E7">
        <w:rPr>
          <w:rFonts w:ascii="Times New Roman" w:hAnsi="Times New Roman" w:cs="Times New Roman"/>
          <w:sz w:val="28"/>
          <w:szCs w:val="28"/>
        </w:rPr>
        <w:t xml:space="preserve"> </w:t>
      </w:r>
      <w:r w:rsidR="004124CB">
        <w:rPr>
          <w:rFonts w:ascii="Times New Roman" w:hAnsi="Times New Roman" w:cs="Times New Roman"/>
          <w:sz w:val="28"/>
          <w:szCs w:val="28"/>
        </w:rPr>
        <w:t>А.</w:t>
      </w:r>
      <w:r w:rsidR="00DC2947">
        <w:rPr>
          <w:rFonts w:ascii="Times New Roman" w:hAnsi="Times New Roman" w:cs="Times New Roman"/>
          <w:sz w:val="28"/>
          <w:szCs w:val="28"/>
        </w:rPr>
        <w:t xml:space="preserve">В. Хуторской, </w:t>
      </w:r>
      <w:r w:rsidR="004124CB">
        <w:rPr>
          <w:rFonts w:ascii="Times New Roman" w:hAnsi="Times New Roman" w:cs="Times New Roman"/>
          <w:sz w:val="28"/>
          <w:szCs w:val="28"/>
        </w:rPr>
        <w:t>М.</w:t>
      </w:r>
      <w:r w:rsidR="000158E7">
        <w:rPr>
          <w:rFonts w:ascii="Times New Roman" w:hAnsi="Times New Roman" w:cs="Times New Roman"/>
          <w:sz w:val="28"/>
          <w:szCs w:val="28"/>
        </w:rPr>
        <w:t xml:space="preserve">А. </w:t>
      </w:r>
      <w:proofErr w:type="spellStart"/>
      <w:r w:rsidR="000158E7">
        <w:rPr>
          <w:rFonts w:ascii="Times New Roman" w:hAnsi="Times New Roman" w:cs="Times New Roman"/>
          <w:sz w:val="28"/>
          <w:szCs w:val="28"/>
        </w:rPr>
        <w:t>Чошанов</w:t>
      </w:r>
      <w:proofErr w:type="spellEnd"/>
      <w:r w:rsidR="00CD26D1">
        <w:rPr>
          <w:rFonts w:ascii="Times New Roman" w:hAnsi="Times New Roman" w:cs="Times New Roman"/>
          <w:sz w:val="28"/>
          <w:szCs w:val="28"/>
        </w:rPr>
        <w:t xml:space="preserve">, </w:t>
      </w:r>
      <w:r w:rsidR="00410749">
        <w:rPr>
          <w:rFonts w:ascii="Times New Roman" w:hAnsi="Times New Roman" w:cs="Times New Roman"/>
          <w:sz w:val="28"/>
          <w:szCs w:val="28"/>
          <w:lang w:val="en-US"/>
        </w:rPr>
        <w:t>K</w:t>
      </w:r>
      <w:r w:rsidR="00410749">
        <w:rPr>
          <w:rFonts w:ascii="Times New Roman" w:hAnsi="Times New Roman" w:cs="Times New Roman"/>
          <w:sz w:val="28"/>
          <w:szCs w:val="28"/>
        </w:rPr>
        <w:t>.</w:t>
      </w:r>
      <w:r w:rsidR="00410749">
        <w:rPr>
          <w:rFonts w:ascii="Times New Roman" w:hAnsi="Times New Roman" w:cs="Times New Roman"/>
          <w:sz w:val="28"/>
          <w:szCs w:val="28"/>
          <w:lang w:val="en-US"/>
        </w:rPr>
        <w:t>S</w:t>
      </w:r>
      <w:r w:rsidR="00410749" w:rsidRPr="00A740EE">
        <w:rPr>
          <w:rFonts w:ascii="Times New Roman" w:hAnsi="Times New Roman" w:cs="Times New Roman"/>
          <w:sz w:val="28"/>
          <w:szCs w:val="28"/>
        </w:rPr>
        <w:t xml:space="preserve">. </w:t>
      </w:r>
      <w:proofErr w:type="spellStart"/>
      <w:r w:rsidR="00CD26D1" w:rsidRPr="00542065">
        <w:rPr>
          <w:rFonts w:ascii="Times New Roman" w:hAnsi="Times New Roman" w:cs="Times New Roman"/>
          <w:sz w:val="28"/>
          <w:szCs w:val="28"/>
          <w:lang w:val="en-US"/>
        </w:rPr>
        <w:t>Kiymet</w:t>
      </w:r>
      <w:proofErr w:type="spellEnd"/>
      <w:r w:rsidR="00CD26D1" w:rsidRPr="00A740EE">
        <w:rPr>
          <w:rFonts w:ascii="Times New Roman" w:hAnsi="Times New Roman" w:cs="Times New Roman"/>
          <w:sz w:val="28"/>
          <w:szCs w:val="28"/>
        </w:rPr>
        <w:t xml:space="preserve">, </w:t>
      </w:r>
      <w:r w:rsidR="000158E7">
        <w:rPr>
          <w:rFonts w:ascii="Times New Roman" w:hAnsi="Times New Roman" w:cs="Times New Roman"/>
          <w:sz w:val="28"/>
          <w:szCs w:val="28"/>
          <w:lang w:val="en-US"/>
        </w:rPr>
        <w:t>J</w:t>
      </w:r>
      <w:r w:rsidR="004124CB">
        <w:rPr>
          <w:rFonts w:ascii="Times New Roman" w:hAnsi="Times New Roman" w:cs="Times New Roman"/>
          <w:sz w:val="28"/>
          <w:szCs w:val="28"/>
        </w:rPr>
        <w:t xml:space="preserve">. </w:t>
      </w:r>
      <w:r w:rsidR="000158E7">
        <w:rPr>
          <w:rFonts w:ascii="Times New Roman" w:hAnsi="Times New Roman" w:cs="Times New Roman"/>
          <w:sz w:val="28"/>
          <w:szCs w:val="28"/>
          <w:lang w:val="en-US"/>
        </w:rPr>
        <w:t>Kohler</w:t>
      </w:r>
      <w:r w:rsidR="000158E7" w:rsidRPr="000158E7">
        <w:rPr>
          <w:rFonts w:ascii="Times New Roman" w:hAnsi="Times New Roman" w:cs="Times New Roman"/>
          <w:sz w:val="28"/>
          <w:szCs w:val="28"/>
        </w:rPr>
        <w:t xml:space="preserve">, </w:t>
      </w:r>
      <w:r w:rsidR="00CD26D1" w:rsidRPr="00CD26D1">
        <w:rPr>
          <w:rFonts w:ascii="Times New Roman" w:hAnsi="Times New Roman" w:cs="Times New Roman"/>
          <w:sz w:val="28"/>
          <w:szCs w:val="28"/>
        </w:rPr>
        <w:t xml:space="preserve"> </w:t>
      </w:r>
      <w:r w:rsidR="00CD26D1">
        <w:rPr>
          <w:rFonts w:ascii="Times New Roman" w:hAnsi="Times New Roman" w:cs="Times New Roman"/>
          <w:sz w:val="28"/>
          <w:szCs w:val="28"/>
          <w:lang w:val="en-US"/>
        </w:rPr>
        <w:t>D</w:t>
      </w:r>
      <w:r w:rsidR="00CD26D1" w:rsidRPr="00CD26D1">
        <w:rPr>
          <w:rFonts w:ascii="Times New Roman" w:hAnsi="Times New Roman" w:cs="Times New Roman"/>
          <w:sz w:val="28"/>
          <w:szCs w:val="28"/>
        </w:rPr>
        <w:t>.</w:t>
      </w:r>
      <w:r w:rsidR="00CD26D1">
        <w:rPr>
          <w:rFonts w:ascii="Times New Roman" w:hAnsi="Times New Roman" w:cs="Times New Roman"/>
          <w:sz w:val="28"/>
          <w:szCs w:val="28"/>
          <w:lang w:val="en-US"/>
        </w:rPr>
        <w:t>P</w:t>
      </w:r>
      <w:r w:rsidR="00CD26D1" w:rsidRPr="00CD26D1">
        <w:rPr>
          <w:rFonts w:ascii="Times New Roman" w:hAnsi="Times New Roman" w:cs="Times New Roman"/>
          <w:sz w:val="28"/>
          <w:szCs w:val="28"/>
        </w:rPr>
        <w:t xml:space="preserve">. </w:t>
      </w:r>
      <w:r w:rsidR="00CD26D1">
        <w:rPr>
          <w:rFonts w:ascii="Times New Roman" w:hAnsi="Times New Roman" w:cs="Times New Roman"/>
          <w:sz w:val="28"/>
          <w:szCs w:val="28"/>
          <w:lang w:val="en-US"/>
        </w:rPr>
        <w:t>Montgomery</w:t>
      </w:r>
      <w:r w:rsidR="00CD26D1" w:rsidRPr="00CD26D1">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J</w:t>
      </w:r>
      <w:r w:rsidR="00DC61D8" w:rsidRPr="00542065">
        <w:rPr>
          <w:rFonts w:ascii="Times New Roman" w:hAnsi="Times New Roman" w:cs="Times New Roman"/>
          <w:sz w:val="28"/>
          <w:szCs w:val="28"/>
        </w:rPr>
        <w:t>.</w:t>
      </w:r>
      <w:r w:rsidR="00DC61D8" w:rsidRPr="00542065">
        <w:rPr>
          <w:rFonts w:ascii="Times New Roman" w:hAnsi="Times New Roman" w:cs="Times New Roman"/>
          <w:sz w:val="28"/>
          <w:szCs w:val="28"/>
          <w:lang w:val="en-US"/>
        </w:rPr>
        <w:t>C</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Raven</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S</w:t>
      </w:r>
      <w:r w:rsidR="003336F4">
        <w:rPr>
          <w:rFonts w:ascii="Times New Roman" w:hAnsi="Times New Roman" w:cs="Times New Roman"/>
          <w:sz w:val="28"/>
          <w:szCs w:val="28"/>
        </w:rPr>
        <w:t>.</w:t>
      </w:r>
      <w:r w:rsidR="00DC61D8" w:rsidRPr="00542065">
        <w:rPr>
          <w:rFonts w:ascii="Times New Roman" w:hAnsi="Times New Roman" w:cs="Times New Roman"/>
          <w:sz w:val="28"/>
          <w:szCs w:val="28"/>
        </w:rPr>
        <w:t xml:space="preserve"> </w:t>
      </w:r>
      <w:r w:rsidR="00DC61D8">
        <w:rPr>
          <w:rFonts w:ascii="Times New Roman" w:hAnsi="Times New Roman" w:cs="Times New Roman"/>
          <w:sz w:val="28"/>
          <w:szCs w:val="28"/>
          <w:lang w:val="en-US"/>
        </w:rPr>
        <w:t>Taber</w:t>
      </w:r>
      <w:r w:rsidR="00DC61D8" w:rsidRPr="00542065">
        <w:rPr>
          <w:rFonts w:ascii="Times New Roman" w:hAnsi="Times New Roman" w:cs="Times New Roman"/>
          <w:sz w:val="28"/>
          <w:szCs w:val="28"/>
        </w:rPr>
        <w:t xml:space="preserve"> и др</w:t>
      </w:r>
      <w:r w:rsidR="006A4B0C">
        <w:rPr>
          <w:rFonts w:ascii="Times New Roman" w:hAnsi="Times New Roman" w:cs="Times New Roman"/>
          <w:sz w:val="28"/>
          <w:szCs w:val="28"/>
        </w:rPr>
        <w:t>.</w:t>
      </w:r>
      <w:r w:rsidR="00DC61D8" w:rsidRPr="00542065">
        <w:rPr>
          <w:rFonts w:ascii="Times New Roman" w:eastAsia="Times New Roman" w:hAnsi="Times New Roman" w:cs="Times New Roman"/>
          <w:sz w:val="28"/>
          <w:szCs w:val="28"/>
        </w:rPr>
        <w:t>)</w:t>
      </w:r>
      <w:r w:rsidR="00410749">
        <w:rPr>
          <w:rFonts w:ascii="Times New Roman" w:eastAsia="Times New Roman" w:hAnsi="Times New Roman" w:cs="Times New Roman"/>
          <w:sz w:val="28"/>
          <w:szCs w:val="28"/>
        </w:rPr>
        <w:t>;</w:t>
      </w:r>
      <w:r w:rsidR="00DC61D8">
        <w:rPr>
          <w:rFonts w:ascii="Times New Roman" w:eastAsia="Times New Roman" w:hAnsi="Times New Roman" w:cs="Times New Roman"/>
          <w:sz w:val="28"/>
          <w:szCs w:val="28"/>
        </w:rPr>
        <w:t xml:space="preserve"> </w:t>
      </w:r>
    </w:p>
    <w:p w14:paraId="1685F172" w14:textId="7E7B24D8" w:rsidR="00DC61D8" w:rsidRPr="00A740EE" w:rsidRDefault="00D460A5" w:rsidP="00402EDE">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w:t>
      </w:r>
      <w:r w:rsidR="00DC61D8">
        <w:rPr>
          <w:rFonts w:ascii="Times New Roman" w:eastAsia="Times New Roman" w:hAnsi="Times New Roman" w:cs="Times New Roman"/>
          <w:sz w:val="28"/>
          <w:szCs w:val="28"/>
        </w:rPr>
        <w:t xml:space="preserve"> </w:t>
      </w:r>
      <w:r w:rsidR="00DC61D8">
        <w:rPr>
          <w:rFonts w:ascii="Times New Roman" w:hAnsi="Times New Roman" w:cs="Times New Roman"/>
          <w:sz w:val="28"/>
          <w:szCs w:val="28"/>
        </w:rPr>
        <w:t>методологические основания</w:t>
      </w:r>
      <w:r w:rsidR="00DC61D8" w:rsidRPr="00542065">
        <w:rPr>
          <w:rFonts w:ascii="Times New Roman" w:hAnsi="Times New Roman" w:cs="Times New Roman"/>
          <w:sz w:val="28"/>
          <w:szCs w:val="28"/>
        </w:rPr>
        <w:t xml:space="preserve"> педагогической науки</w:t>
      </w:r>
      <w:r w:rsidR="00DC61D8">
        <w:rPr>
          <w:rFonts w:ascii="Times New Roman" w:hAnsi="Times New Roman" w:cs="Times New Roman"/>
          <w:sz w:val="28"/>
          <w:szCs w:val="28"/>
        </w:rPr>
        <w:t>, которые</w:t>
      </w:r>
      <w:r w:rsidR="00DC61D8" w:rsidRPr="00542065">
        <w:rPr>
          <w:rFonts w:ascii="Times New Roman" w:hAnsi="Times New Roman" w:cs="Times New Roman"/>
          <w:sz w:val="28"/>
          <w:szCs w:val="28"/>
        </w:rPr>
        <w:t xml:space="preserve"> разрабатывалась в работах </w:t>
      </w:r>
      <w:r w:rsidR="00DC61D8">
        <w:rPr>
          <w:rFonts w:ascii="Times New Roman" w:hAnsi="Times New Roman" w:cs="Times New Roman"/>
          <w:sz w:val="28"/>
          <w:szCs w:val="28"/>
        </w:rPr>
        <w:t>(</w:t>
      </w:r>
      <w:r w:rsidR="00DC61D8" w:rsidRPr="00542065">
        <w:rPr>
          <w:rFonts w:ascii="Times New Roman" w:hAnsi="Times New Roman" w:cs="Times New Roman"/>
          <w:sz w:val="28"/>
          <w:szCs w:val="28"/>
        </w:rPr>
        <w:t xml:space="preserve">Е.И. </w:t>
      </w:r>
      <w:proofErr w:type="spellStart"/>
      <w:r w:rsidR="00DC61D8" w:rsidRPr="00542065">
        <w:rPr>
          <w:rFonts w:ascii="Times New Roman" w:hAnsi="Times New Roman" w:cs="Times New Roman"/>
          <w:sz w:val="28"/>
          <w:szCs w:val="28"/>
        </w:rPr>
        <w:t>Бурдиной</w:t>
      </w:r>
      <w:proofErr w:type="spellEnd"/>
      <w:r w:rsidR="00DC61D8" w:rsidRPr="00542065">
        <w:rPr>
          <w:rFonts w:ascii="Times New Roman" w:hAnsi="Times New Roman" w:cs="Times New Roman"/>
          <w:sz w:val="28"/>
          <w:szCs w:val="28"/>
        </w:rPr>
        <w:t xml:space="preserve">, </w:t>
      </w:r>
      <w:r w:rsidR="00DC61D8">
        <w:rPr>
          <w:rFonts w:ascii="Times New Roman" w:hAnsi="Times New Roman" w:cs="Times New Roman"/>
          <w:sz w:val="28"/>
          <w:szCs w:val="28"/>
        </w:rPr>
        <w:t xml:space="preserve">К.К. </w:t>
      </w:r>
      <w:proofErr w:type="spellStart"/>
      <w:r w:rsidR="00DC61D8">
        <w:rPr>
          <w:rFonts w:ascii="Times New Roman" w:hAnsi="Times New Roman" w:cs="Times New Roman"/>
          <w:sz w:val="28"/>
          <w:szCs w:val="28"/>
        </w:rPr>
        <w:t>Жампеисовой</w:t>
      </w:r>
      <w:proofErr w:type="spellEnd"/>
      <w:r w:rsidR="00DC61D8">
        <w:rPr>
          <w:rFonts w:ascii="Times New Roman" w:hAnsi="Times New Roman" w:cs="Times New Roman"/>
          <w:sz w:val="28"/>
          <w:szCs w:val="28"/>
        </w:rPr>
        <w:t xml:space="preserve">, Е. </w:t>
      </w:r>
      <w:proofErr w:type="spellStart"/>
      <w:r w:rsidR="00DC61D8">
        <w:rPr>
          <w:rFonts w:ascii="Times New Roman" w:hAnsi="Times New Roman" w:cs="Times New Roman"/>
          <w:sz w:val="28"/>
          <w:szCs w:val="28"/>
        </w:rPr>
        <w:t>Жуматаевой</w:t>
      </w:r>
      <w:proofErr w:type="spellEnd"/>
      <w:r w:rsidR="00DC61D8">
        <w:rPr>
          <w:rFonts w:ascii="Times New Roman" w:hAnsi="Times New Roman" w:cs="Times New Roman"/>
          <w:sz w:val="28"/>
          <w:szCs w:val="28"/>
        </w:rPr>
        <w:t xml:space="preserve">, </w:t>
      </w:r>
      <w:r w:rsidR="00DC61D8" w:rsidRPr="00542065">
        <w:rPr>
          <w:rFonts w:ascii="Times New Roman" w:hAnsi="Times New Roman" w:cs="Times New Roman"/>
          <w:sz w:val="28"/>
          <w:szCs w:val="28"/>
        </w:rPr>
        <w:t>В.</w:t>
      </w:r>
      <w:r w:rsidR="007C755A">
        <w:rPr>
          <w:rFonts w:ascii="Times New Roman" w:hAnsi="Times New Roman" w:cs="Times New Roman"/>
          <w:sz w:val="28"/>
          <w:szCs w:val="28"/>
        </w:rPr>
        <w:t>В. Краевского</w:t>
      </w:r>
      <w:r w:rsidR="00DC61D8" w:rsidRPr="00542065">
        <w:rPr>
          <w:rFonts w:ascii="Times New Roman" w:hAnsi="Times New Roman" w:cs="Times New Roman"/>
          <w:sz w:val="28"/>
          <w:szCs w:val="28"/>
        </w:rPr>
        <w:t xml:space="preserve">, </w:t>
      </w:r>
      <w:r w:rsidR="00CD26D1">
        <w:rPr>
          <w:rFonts w:ascii="Times New Roman" w:hAnsi="Times New Roman" w:cs="Times New Roman"/>
          <w:sz w:val="28"/>
          <w:szCs w:val="28"/>
        </w:rPr>
        <w:t xml:space="preserve">Ш.Ж. </w:t>
      </w:r>
      <w:proofErr w:type="spellStart"/>
      <w:r w:rsidR="00CD26D1">
        <w:rPr>
          <w:rFonts w:ascii="Times New Roman" w:hAnsi="Times New Roman" w:cs="Times New Roman"/>
          <w:sz w:val="28"/>
          <w:szCs w:val="28"/>
        </w:rPr>
        <w:t>Колумбаевой</w:t>
      </w:r>
      <w:proofErr w:type="spellEnd"/>
      <w:r w:rsidR="00CD26D1">
        <w:rPr>
          <w:rFonts w:ascii="Times New Roman" w:hAnsi="Times New Roman" w:cs="Times New Roman"/>
          <w:sz w:val="28"/>
          <w:szCs w:val="28"/>
        </w:rPr>
        <w:t>,</w:t>
      </w:r>
      <w:r w:rsidR="00CD26D1" w:rsidRPr="00542065">
        <w:rPr>
          <w:rFonts w:ascii="Times New Roman" w:hAnsi="Times New Roman" w:cs="Times New Roman"/>
          <w:sz w:val="28"/>
          <w:szCs w:val="28"/>
        </w:rPr>
        <w:t xml:space="preserve"> </w:t>
      </w:r>
      <w:r w:rsidR="004124CB">
        <w:rPr>
          <w:rFonts w:ascii="Times New Roman" w:eastAsia="TimesNewRomanPSMT" w:hAnsi="Times New Roman" w:cs="Times New Roman"/>
          <w:sz w:val="28"/>
          <w:szCs w:val="28"/>
        </w:rPr>
        <w:t>Ч.</w:t>
      </w:r>
      <w:r w:rsidR="00CD26D1" w:rsidRPr="00CD26D1">
        <w:rPr>
          <w:rFonts w:ascii="Times New Roman" w:eastAsia="TimesNewRomanPSMT" w:hAnsi="Times New Roman" w:cs="Times New Roman"/>
          <w:sz w:val="28"/>
          <w:szCs w:val="28"/>
        </w:rPr>
        <w:t xml:space="preserve"> </w:t>
      </w:r>
      <w:proofErr w:type="spellStart"/>
      <w:r w:rsidR="00DC61D8" w:rsidRPr="009F61CC">
        <w:rPr>
          <w:rFonts w:ascii="Times New Roman" w:eastAsia="TimesNewRomanPSMT" w:hAnsi="Times New Roman" w:cs="Times New Roman"/>
          <w:sz w:val="28"/>
          <w:szCs w:val="28"/>
        </w:rPr>
        <w:t>Куписевич</w:t>
      </w:r>
      <w:r w:rsidR="007C755A">
        <w:rPr>
          <w:rFonts w:ascii="Times New Roman" w:eastAsia="TimesNewRomanPSMT" w:hAnsi="Times New Roman" w:cs="Times New Roman"/>
          <w:sz w:val="28"/>
          <w:szCs w:val="28"/>
        </w:rPr>
        <w:t>а</w:t>
      </w:r>
      <w:proofErr w:type="spellEnd"/>
      <w:r w:rsidR="00DC61D8">
        <w:rPr>
          <w:rFonts w:ascii="Times New Roman" w:eastAsia="TimesNewRomanPSMT" w:hAnsi="Times New Roman" w:cs="Times New Roman"/>
          <w:sz w:val="28"/>
          <w:szCs w:val="28"/>
        </w:rPr>
        <w:t>,</w:t>
      </w:r>
      <w:r w:rsidR="00DC61D8">
        <w:rPr>
          <w:rFonts w:ascii="Times New Roman" w:hAnsi="Times New Roman" w:cs="Times New Roman"/>
          <w:sz w:val="28"/>
          <w:szCs w:val="28"/>
        </w:rPr>
        <w:t xml:space="preserve"> </w:t>
      </w:r>
      <w:r w:rsidR="00DC61D8" w:rsidRPr="00542065">
        <w:rPr>
          <w:rFonts w:ascii="Times New Roman" w:hAnsi="Times New Roman" w:cs="Times New Roman"/>
          <w:sz w:val="28"/>
          <w:szCs w:val="28"/>
        </w:rPr>
        <w:t xml:space="preserve">А.К. </w:t>
      </w:r>
      <w:proofErr w:type="spellStart"/>
      <w:r w:rsidR="00DC61D8" w:rsidRPr="00542065">
        <w:rPr>
          <w:rFonts w:ascii="Times New Roman" w:hAnsi="Times New Roman" w:cs="Times New Roman"/>
          <w:sz w:val="28"/>
          <w:szCs w:val="28"/>
        </w:rPr>
        <w:t>Кусаинов</w:t>
      </w:r>
      <w:r w:rsidR="00DC61D8">
        <w:rPr>
          <w:rFonts w:ascii="Times New Roman" w:hAnsi="Times New Roman" w:cs="Times New Roman"/>
          <w:sz w:val="28"/>
          <w:szCs w:val="28"/>
        </w:rPr>
        <w:t>а</w:t>
      </w:r>
      <w:proofErr w:type="spellEnd"/>
      <w:r w:rsidR="00DC61D8" w:rsidRPr="00542065">
        <w:rPr>
          <w:rFonts w:ascii="Times New Roman" w:hAnsi="Times New Roman" w:cs="Times New Roman"/>
          <w:sz w:val="28"/>
          <w:szCs w:val="28"/>
        </w:rPr>
        <w:t xml:space="preserve">, </w:t>
      </w:r>
      <w:r w:rsidR="00DC61D8">
        <w:rPr>
          <w:rFonts w:ascii="Times New Roman" w:eastAsia="TimesNewRomanPSMT" w:hAnsi="Times New Roman" w:cs="Times New Roman"/>
          <w:sz w:val="28"/>
          <w:szCs w:val="28"/>
        </w:rPr>
        <w:t>Э.</w:t>
      </w:r>
      <w:r w:rsidR="00DC61D8" w:rsidRPr="009F61CC">
        <w:rPr>
          <w:rFonts w:ascii="Times New Roman" w:eastAsia="TimesNewRomanPSMT" w:hAnsi="Times New Roman" w:cs="Times New Roman"/>
          <w:sz w:val="28"/>
          <w:szCs w:val="28"/>
        </w:rPr>
        <w:t>И.</w:t>
      </w:r>
      <w:r>
        <w:rPr>
          <w:rFonts w:ascii="Times New Roman" w:eastAsia="TimesNewRomanPSMT" w:hAnsi="Times New Roman" w:cs="Times New Roman"/>
          <w:sz w:val="28"/>
          <w:szCs w:val="28"/>
        </w:rPr>
        <w:t> </w:t>
      </w:r>
      <w:proofErr w:type="spellStart"/>
      <w:r w:rsidR="00DC61D8" w:rsidRPr="009F61CC">
        <w:rPr>
          <w:rFonts w:ascii="Times New Roman" w:eastAsia="TimesNewRomanPSMT" w:hAnsi="Times New Roman" w:cs="Times New Roman"/>
          <w:sz w:val="28"/>
          <w:szCs w:val="28"/>
        </w:rPr>
        <w:t>Моносзон</w:t>
      </w:r>
      <w:r w:rsidR="007C755A">
        <w:rPr>
          <w:rFonts w:ascii="Times New Roman" w:eastAsia="TimesNewRomanPSMT" w:hAnsi="Times New Roman" w:cs="Times New Roman"/>
          <w:sz w:val="28"/>
          <w:szCs w:val="28"/>
        </w:rPr>
        <w:t>а</w:t>
      </w:r>
      <w:proofErr w:type="spellEnd"/>
      <w:r w:rsidR="00DC61D8">
        <w:rPr>
          <w:rFonts w:ascii="Times New Roman" w:eastAsia="Times New Roman" w:hAnsi="Times New Roman" w:cs="Times New Roman"/>
          <w:sz w:val="28"/>
          <w:szCs w:val="28"/>
        </w:rPr>
        <w:t xml:space="preserve">, </w:t>
      </w:r>
      <w:r w:rsidR="004124CB">
        <w:rPr>
          <w:rFonts w:ascii="Times New Roman" w:eastAsia="TimesNewRomanPSMT" w:hAnsi="Times New Roman" w:cs="Times New Roman"/>
          <w:sz w:val="28"/>
          <w:szCs w:val="28"/>
        </w:rPr>
        <w:t xml:space="preserve">В. </w:t>
      </w:r>
      <w:proofErr w:type="spellStart"/>
      <w:r w:rsidR="007C755A">
        <w:rPr>
          <w:rFonts w:ascii="Times New Roman" w:eastAsia="TimesNewRomanPSMT" w:hAnsi="Times New Roman" w:cs="Times New Roman"/>
          <w:sz w:val="28"/>
          <w:szCs w:val="28"/>
        </w:rPr>
        <w:t>Оконя</w:t>
      </w:r>
      <w:proofErr w:type="spellEnd"/>
      <w:r w:rsidR="00DC61D8">
        <w:rPr>
          <w:rFonts w:ascii="Times New Roman" w:eastAsia="TimesNewRomanPSMT" w:hAnsi="Times New Roman" w:cs="Times New Roman"/>
          <w:sz w:val="28"/>
          <w:szCs w:val="28"/>
        </w:rPr>
        <w:t>, А.</w:t>
      </w:r>
      <w:r w:rsidR="007C755A">
        <w:rPr>
          <w:rFonts w:ascii="Times New Roman" w:eastAsia="TimesNewRomanPSMT" w:hAnsi="Times New Roman" w:cs="Times New Roman"/>
          <w:sz w:val="28"/>
          <w:szCs w:val="28"/>
        </w:rPr>
        <w:t>И. Пискунова</w:t>
      </w:r>
      <w:r w:rsidR="00DC61D8">
        <w:rPr>
          <w:rFonts w:ascii="Times New Roman" w:eastAsia="TimesNewRomanPSMT" w:hAnsi="Times New Roman" w:cs="Times New Roman"/>
          <w:sz w:val="28"/>
          <w:szCs w:val="28"/>
        </w:rPr>
        <w:t>,</w:t>
      </w:r>
      <w:r w:rsidR="00DC61D8">
        <w:rPr>
          <w:rFonts w:ascii="Times New Roman" w:hAnsi="Times New Roman" w:cs="Times New Roman"/>
          <w:sz w:val="28"/>
          <w:szCs w:val="28"/>
        </w:rPr>
        <w:t xml:space="preserve"> В.А. </w:t>
      </w:r>
      <w:proofErr w:type="spellStart"/>
      <w:r w:rsidR="00DC61D8">
        <w:rPr>
          <w:rFonts w:ascii="Times New Roman" w:hAnsi="Times New Roman" w:cs="Times New Roman"/>
          <w:sz w:val="28"/>
          <w:szCs w:val="28"/>
        </w:rPr>
        <w:t>Сластёнина</w:t>
      </w:r>
      <w:proofErr w:type="spellEnd"/>
      <w:r w:rsidR="00DC61D8">
        <w:rPr>
          <w:rFonts w:ascii="Times New Roman" w:hAnsi="Times New Roman" w:cs="Times New Roman"/>
          <w:sz w:val="28"/>
          <w:szCs w:val="28"/>
        </w:rPr>
        <w:t xml:space="preserve">, Ш.Т. </w:t>
      </w:r>
      <w:proofErr w:type="spellStart"/>
      <w:r w:rsidR="00DC61D8">
        <w:rPr>
          <w:rFonts w:ascii="Times New Roman" w:hAnsi="Times New Roman" w:cs="Times New Roman"/>
          <w:sz w:val="28"/>
          <w:szCs w:val="28"/>
        </w:rPr>
        <w:t>Таубаевой</w:t>
      </w:r>
      <w:proofErr w:type="spellEnd"/>
      <w:r w:rsidR="00CD26D1">
        <w:rPr>
          <w:rFonts w:ascii="Times New Roman" w:hAnsi="Times New Roman" w:cs="Times New Roman"/>
          <w:sz w:val="28"/>
          <w:szCs w:val="28"/>
        </w:rPr>
        <w:t>, Н.М. Ушаковой</w:t>
      </w:r>
      <w:r w:rsidR="00460D6B">
        <w:rPr>
          <w:rFonts w:ascii="Times New Roman" w:hAnsi="Times New Roman" w:cs="Times New Roman"/>
          <w:sz w:val="28"/>
          <w:szCs w:val="28"/>
        </w:rPr>
        <w:t xml:space="preserve"> </w:t>
      </w:r>
      <w:r w:rsidR="00DC61D8" w:rsidRPr="00542065">
        <w:rPr>
          <w:rFonts w:ascii="Times New Roman" w:hAnsi="Times New Roman" w:cs="Times New Roman"/>
          <w:sz w:val="28"/>
          <w:szCs w:val="28"/>
        </w:rPr>
        <w:t>и др</w:t>
      </w:r>
      <w:r w:rsidR="00460D6B">
        <w:rPr>
          <w:rFonts w:ascii="Times New Roman" w:hAnsi="Times New Roman" w:cs="Times New Roman"/>
          <w:sz w:val="28"/>
          <w:szCs w:val="28"/>
        </w:rPr>
        <w:t>.)</w:t>
      </w:r>
      <w:r w:rsidR="00410749">
        <w:rPr>
          <w:rFonts w:ascii="Times New Roman" w:hAnsi="Times New Roman" w:cs="Times New Roman"/>
          <w:sz w:val="28"/>
          <w:szCs w:val="28"/>
        </w:rPr>
        <w:t xml:space="preserve">; </w:t>
      </w:r>
    </w:p>
    <w:p w14:paraId="2B8C5FB5" w14:textId="43A4BC66" w:rsidR="00DC61D8" w:rsidRPr="00542065" w:rsidRDefault="00D460A5"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C61D8">
        <w:rPr>
          <w:rFonts w:ascii="Times New Roman" w:eastAsia="Times New Roman" w:hAnsi="Times New Roman" w:cs="Times New Roman"/>
          <w:sz w:val="28"/>
          <w:szCs w:val="28"/>
        </w:rPr>
        <w:t xml:space="preserve"> теори</w:t>
      </w:r>
      <w:r w:rsidR="00222814">
        <w:rPr>
          <w:rFonts w:ascii="Times New Roman" w:eastAsia="Times New Roman" w:hAnsi="Times New Roman" w:cs="Times New Roman"/>
          <w:sz w:val="28"/>
          <w:szCs w:val="28"/>
        </w:rPr>
        <w:t>я</w:t>
      </w:r>
      <w:r w:rsidR="00DC61D8">
        <w:rPr>
          <w:rFonts w:ascii="Times New Roman" w:eastAsia="Times New Roman" w:hAnsi="Times New Roman" w:cs="Times New Roman"/>
          <w:sz w:val="28"/>
          <w:szCs w:val="28"/>
        </w:rPr>
        <w:t xml:space="preserve"> о целостном процессе обучения </w:t>
      </w:r>
      <w:r w:rsidR="00DC61D8" w:rsidRPr="00542065">
        <w:rPr>
          <w:rFonts w:ascii="Times New Roman" w:eastAsia="Times New Roman" w:hAnsi="Times New Roman" w:cs="Times New Roman"/>
          <w:sz w:val="28"/>
          <w:szCs w:val="28"/>
        </w:rPr>
        <w:t>(</w:t>
      </w:r>
      <w:r w:rsidR="00DC61D8">
        <w:rPr>
          <w:rFonts w:ascii="Times New Roman" w:eastAsia="Times New Roman" w:hAnsi="Times New Roman" w:cs="Times New Roman"/>
          <w:sz w:val="28"/>
          <w:szCs w:val="28"/>
        </w:rPr>
        <w:t>Ю.К. Бабанский,</w:t>
      </w:r>
      <w:r w:rsidR="00DC61D8" w:rsidRPr="00542065">
        <w:rPr>
          <w:rFonts w:ascii="Times New Roman" w:hAnsi="Times New Roman" w:cs="Times New Roman"/>
          <w:sz w:val="28"/>
          <w:szCs w:val="28"/>
        </w:rPr>
        <w:t xml:space="preserve"> </w:t>
      </w:r>
      <w:r w:rsidR="00410749" w:rsidRPr="00542065">
        <w:rPr>
          <w:rFonts w:ascii="Times New Roman" w:hAnsi="Times New Roman" w:cs="Times New Roman"/>
          <w:sz w:val="28"/>
          <w:szCs w:val="28"/>
        </w:rPr>
        <w:t>К.К.</w:t>
      </w:r>
      <w:r>
        <w:rPr>
          <w:rFonts w:ascii="Times New Roman" w:hAnsi="Times New Roman" w:cs="Times New Roman"/>
          <w:sz w:val="28"/>
          <w:szCs w:val="28"/>
        </w:rPr>
        <w:t> </w:t>
      </w:r>
      <w:proofErr w:type="spellStart"/>
      <w:r w:rsidR="00410749" w:rsidRPr="00542065">
        <w:rPr>
          <w:rFonts w:ascii="Times New Roman" w:hAnsi="Times New Roman" w:cs="Times New Roman"/>
          <w:sz w:val="28"/>
          <w:szCs w:val="28"/>
        </w:rPr>
        <w:t>Жампеисова</w:t>
      </w:r>
      <w:proofErr w:type="spellEnd"/>
      <w:r w:rsidR="00410749" w:rsidRPr="00542065">
        <w:rPr>
          <w:rFonts w:ascii="Times New Roman" w:hAnsi="Times New Roman" w:cs="Times New Roman"/>
          <w:sz w:val="28"/>
          <w:szCs w:val="28"/>
        </w:rPr>
        <w:t xml:space="preserve">, Ш.Ж. </w:t>
      </w:r>
      <w:proofErr w:type="spellStart"/>
      <w:r w:rsidR="00410749" w:rsidRPr="00542065">
        <w:rPr>
          <w:rFonts w:ascii="Times New Roman" w:hAnsi="Times New Roman" w:cs="Times New Roman"/>
          <w:sz w:val="28"/>
          <w:szCs w:val="28"/>
        </w:rPr>
        <w:t>Колумбаева</w:t>
      </w:r>
      <w:proofErr w:type="spellEnd"/>
      <w:r w:rsidR="00410749">
        <w:rPr>
          <w:rFonts w:ascii="Times New Roman" w:hAnsi="Times New Roman" w:cs="Times New Roman"/>
          <w:sz w:val="28"/>
          <w:szCs w:val="28"/>
        </w:rPr>
        <w:t>,</w:t>
      </w:r>
      <w:r w:rsidR="00410749" w:rsidRPr="002F6C67">
        <w:rPr>
          <w:rFonts w:ascii="Times New Roman" w:eastAsia="Times New Roman" w:hAnsi="Times New Roman" w:cs="Times New Roman"/>
          <w:sz w:val="28"/>
          <w:szCs w:val="28"/>
        </w:rPr>
        <w:t xml:space="preserve"> </w:t>
      </w:r>
      <w:r w:rsidR="00410749">
        <w:rPr>
          <w:rFonts w:ascii="Times New Roman" w:eastAsia="Times New Roman" w:hAnsi="Times New Roman" w:cs="Times New Roman"/>
          <w:sz w:val="28"/>
          <w:szCs w:val="28"/>
        </w:rPr>
        <w:t>И.</w:t>
      </w:r>
      <w:r w:rsidR="00410749" w:rsidRPr="002F6C67">
        <w:rPr>
          <w:rFonts w:ascii="Times New Roman" w:eastAsia="Times New Roman" w:hAnsi="Times New Roman" w:cs="Times New Roman"/>
          <w:sz w:val="28"/>
          <w:szCs w:val="28"/>
        </w:rPr>
        <w:t xml:space="preserve">П. </w:t>
      </w:r>
      <w:proofErr w:type="spellStart"/>
      <w:r w:rsidR="00DC61D8" w:rsidRPr="002F6C67">
        <w:rPr>
          <w:rFonts w:ascii="Times New Roman" w:eastAsia="Times New Roman" w:hAnsi="Times New Roman" w:cs="Times New Roman"/>
          <w:sz w:val="28"/>
          <w:szCs w:val="28"/>
        </w:rPr>
        <w:t>Подласый</w:t>
      </w:r>
      <w:proofErr w:type="spellEnd"/>
      <w:r w:rsidR="00DC61D8">
        <w:rPr>
          <w:rFonts w:ascii="Times New Roman" w:eastAsia="Times New Roman" w:hAnsi="Times New Roman" w:cs="Times New Roman"/>
          <w:sz w:val="28"/>
          <w:szCs w:val="28"/>
        </w:rPr>
        <w:t xml:space="preserve">, </w:t>
      </w:r>
      <w:r w:rsidR="00DC61D8" w:rsidRPr="00542065">
        <w:rPr>
          <w:rFonts w:ascii="Times New Roman" w:eastAsia="Times New Roman" w:hAnsi="Times New Roman" w:cs="Times New Roman"/>
          <w:sz w:val="28"/>
          <w:szCs w:val="28"/>
        </w:rPr>
        <w:t xml:space="preserve">В.А. </w:t>
      </w:r>
      <w:proofErr w:type="spellStart"/>
      <w:r w:rsidR="00DC61D8" w:rsidRPr="00542065">
        <w:rPr>
          <w:rFonts w:ascii="Times New Roman" w:eastAsia="Times New Roman" w:hAnsi="Times New Roman" w:cs="Times New Roman"/>
          <w:sz w:val="28"/>
          <w:szCs w:val="28"/>
        </w:rPr>
        <w:t>Сластёнин</w:t>
      </w:r>
      <w:proofErr w:type="spellEnd"/>
      <w:r w:rsidR="00DC61D8" w:rsidRPr="00542065">
        <w:rPr>
          <w:rFonts w:ascii="Times New Roman" w:eastAsia="Times New Roman" w:hAnsi="Times New Roman" w:cs="Times New Roman"/>
          <w:sz w:val="28"/>
          <w:szCs w:val="28"/>
        </w:rPr>
        <w:t xml:space="preserve">, </w:t>
      </w:r>
      <w:r w:rsidR="00410749" w:rsidRPr="00542065">
        <w:rPr>
          <w:rFonts w:ascii="Times New Roman" w:hAnsi="Times New Roman" w:cs="Times New Roman"/>
          <w:sz w:val="28"/>
          <w:szCs w:val="28"/>
        </w:rPr>
        <w:t>Н.Н.</w:t>
      </w:r>
      <w:r>
        <w:rPr>
          <w:rFonts w:ascii="Times New Roman" w:hAnsi="Times New Roman" w:cs="Times New Roman"/>
          <w:sz w:val="28"/>
          <w:szCs w:val="28"/>
        </w:rPr>
        <w:t> </w:t>
      </w:r>
      <w:r w:rsidR="00410749" w:rsidRPr="00542065">
        <w:rPr>
          <w:rFonts w:ascii="Times New Roman" w:hAnsi="Times New Roman" w:cs="Times New Roman"/>
          <w:sz w:val="28"/>
          <w:szCs w:val="28"/>
        </w:rPr>
        <w:t>Хан,</w:t>
      </w:r>
      <w:r w:rsidR="00410749">
        <w:rPr>
          <w:rFonts w:ascii="Times New Roman" w:hAnsi="Times New Roman" w:cs="Times New Roman"/>
          <w:sz w:val="28"/>
          <w:szCs w:val="28"/>
        </w:rPr>
        <w:t xml:space="preserve"> </w:t>
      </w:r>
      <w:r w:rsidR="00DC61D8" w:rsidRPr="00542065">
        <w:rPr>
          <w:rFonts w:ascii="Times New Roman" w:eastAsia="Times New Roman" w:hAnsi="Times New Roman" w:cs="Times New Roman"/>
          <w:sz w:val="28"/>
          <w:szCs w:val="28"/>
        </w:rPr>
        <w:t>Н.Д. Хмель и др.).</w:t>
      </w:r>
    </w:p>
    <w:p w14:paraId="43406C8F" w14:textId="77777777" w:rsidR="00DC61D8" w:rsidRPr="00542065" w:rsidRDefault="00DC61D8" w:rsidP="00402EDE">
      <w:pPr>
        <w:spacing w:after="0" w:line="240" w:lineRule="auto"/>
        <w:ind w:firstLine="709"/>
        <w:jc w:val="both"/>
        <w:rPr>
          <w:rFonts w:ascii="Times New Roman" w:hAnsi="Times New Roman" w:cs="Times New Roman"/>
          <w:b/>
          <w:sz w:val="28"/>
          <w:szCs w:val="28"/>
        </w:rPr>
      </w:pPr>
      <w:r w:rsidRPr="00542065">
        <w:rPr>
          <w:rFonts w:ascii="Times New Roman" w:hAnsi="Times New Roman" w:cs="Times New Roman"/>
          <w:b/>
          <w:sz w:val="28"/>
          <w:szCs w:val="28"/>
        </w:rPr>
        <w:t>Источниками исследования послужили:</w:t>
      </w:r>
    </w:p>
    <w:p w14:paraId="19918092" w14:textId="36214931"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D460A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w:t>
      </w:r>
      <w:r w:rsidRPr="00542065">
        <w:rPr>
          <w:rFonts w:ascii="Times New Roman" w:eastAsia="Times New Roman" w:hAnsi="Times New Roman" w:cs="Times New Roman"/>
          <w:sz w:val="28"/>
          <w:szCs w:val="28"/>
        </w:rPr>
        <w:t xml:space="preserve">окументы Болонского процесса, государственные </w:t>
      </w:r>
      <w:r>
        <w:rPr>
          <w:rFonts w:ascii="Times New Roman" w:eastAsia="Times New Roman" w:hAnsi="Times New Roman" w:cs="Times New Roman"/>
          <w:sz w:val="28"/>
          <w:szCs w:val="28"/>
        </w:rPr>
        <w:t>документы в области образования.</w:t>
      </w:r>
      <w:r w:rsidRPr="00542065">
        <w:rPr>
          <w:rFonts w:ascii="Times New Roman" w:eastAsia="Times New Roman" w:hAnsi="Times New Roman" w:cs="Times New Roman"/>
          <w:sz w:val="28"/>
          <w:szCs w:val="28"/>
        </w:rPr>
        <w:t xml:space="preserve"> </w:t>
      </w:r>
    </w:p>
    <w:p w14:paraId="7DFE139D" w14:textId="3601BCA3"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D460A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w:t>
      </w:r>
      <w:r w:rsidRPr="00542065">
        <w:rPr>
          <w:rFonts w:ascii="Times New Roman" w:eastAsia="Times New Roman" w:hAnsi="Times New Roman" w:cs="Times New Roman"/>
          <w:sz w:val="28"/>
          <w:szCs w:val="28"/>
        </w:rPr>
        <w:t>аучные труды, отражающие различные аспекты проблемы образования</w:t>
      </w:r>
      <w:r>
        <w:rPr>
          <w:rFonts w:ascii="Times New Roman" w:eastAsia="Times New Roman" w:hAnsi="Times New Roman" w:cs="Times New Roman"/>
          <w:sz w:val="28"/>
          <w:szCs w:val="28"/>
        </w:rPr>
        <w:t xml:space="preserve"> Республики Казахстан.</w:t>
      </w:r>
    </w:p>
    <w:p w14:paraId="17435F2E" w14:textId="7BAE78E7"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D460A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w:t>
      </w:r>
      <w:r w:rsidRPr="00542065">
        <w:rPr>
          <w:rFonts w:ascii="Times New Roman" w:eastAsia="Times New Roman" w:hAnsi="Times New Roman" w:cs="Times New Roman"/>
          <w:sz w:val="28"/>
          <w:szCs w:val="28"/>
        </w:rPr>
        <w:t xml:space="preserve">еоретические и практические исследования в области педагогики, </w:t>
      </w:r>
      <w:r w:rsidR="003336F4">
        <w:rPr>
          <w:rFonts w:ascii="Times New Roman" w:eastAsia="Times New Roman" w:hAnsi="Times New Roman" w:cs="Times New Roman"/>
          <w:sz w:val="28"/>
          <w:szCs w:val="28"/>
        </w:rPr>
        <w:t>дидактики, методики, психологии.</w:t>
      </w:r>
    </w:p>
    <w:p w14:paraId="0EA725FB" w14:textId="6F611EE4"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D460A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w:t>
      </w:r>
      <w:r w:rsidRPr="00542065">
        <w:rPr>
          <w:rFonts w:ascii="Times New Roman" w:eastAsia="Times New Roman" w:hAnsi="Times New Roman" w:cs="Times New Roman"/>
          <w:sz w:val="28"/>
          <w:szCs w:val="28"/>
        </w:rPr>
        <w:t>чебно-методические материалы по формированию образовательных программ, учебных планов, учебно-методических комплексов специальностей, учебно-м</w:t>
      </w:r>
      <w:r>
        <w:rPr>
          <w:rFonts w:ascii="Times New Roman" w:eastAsia="Times New Roman" w:hAnsi="Times New Roman" w:cs="Times New Roman"/>
          <w:sz w:val="28"/>
          <w:szCs w:val="28"/>
        </w:rPr>
        <w:t>етодические комплексы дисциплин.</w:t>
      </w:r>
    </w:p>
    <w:p w14:paraId="3D68BF7D" w14:textId="7BEAFD19"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w:t>
      </w:r>
      <w:r w:rsidR="00D460A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w:t>
      </w:r>
      <w:r w:rsidRPr="00542065">
        <w:rPr>
          <w:rFonts w:ascii="Times New Roman" w:eastAsia="Times New Roman" w:hAnsi="Times New Roman" w:cs="Times New Roman"/>
          <w:sz w:val="28"/>
          <w:szCs w:val="28"/>
        </w:rPr>
        <w:t xml:space="preserve">ловари и энциклопедические издания, содержащие общепринятые определения научных понятий, </w:t>
      </w:r>
      <w:r>
        <w:rPr>
          <w:rFonts w:ascii="Times New Roman" w:eastAsia="Times New Roman" w:hAnsi="Times New Roman" w:cs="Times New Roman"/>
          <w:sz w:val="28"/>
          <w:szCs w:val="28"/>
        </w:rPr>
        <w:t>образующих предмет исследования.</w:t>
      </w:r>
    </w:p>
    <w:p w14:paraId="7686E5D0" w14:textId="00FC940F" w:rsidR="00DC61D8"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D460A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w:t>
      </w:r>
      <w:r w:rsidRPr="00542065">
        <w:rPr>
          <w:rFonts w:ascii="Times New Roman" w:eastAsia="Times New Roman" w:hAnsi="Times New Roman" w:cs="Times New Roman"/>
          <w:sz w:val="28"/>
          <w:szCs w:val="28"/>
        </w:rPr>
        <w:t>атериалы</w:t>
      </w:r>
      <w:r w:rsidR="00372896">
        <w:rPr>
          <w:rFonts w:ascii="Times New Roman" w:eastAsia="Times New Roman" w:hAnsi="Times New Roman" w:cs="Times New Roman"/>
          <w:sz w:val="28"/>
          <w:szCs w:val="28"/>
        </w:rPr>
        <w:t xml:space="preserve"> </w:t>
      </w:r>
      <w:r w:rsidRPr="00542065">
        <w:rPr>
          <w:rFonts w:ascii="Times New Roman" w:eastAsia="Times New Roman" w:hAnsi="Times New Roman" w:cs="Times New Roman"/>
          <w:sz w:val="28"/>
          <w:szCs w:val="28"/>
        </w:rPr>
        <w:t xml:space="preserve">конференций, ресурсы сети </w:t>
      </w:r>
      <w:r w:rsidRPr="00542065">
        <w:rPr>
          <w:rFonts w:ascii="Times New Roman" w:eastAsia="Times New Roman" w:hAnsi="Times New Roman" w:cs="Times New Roman"/>
          <w:sz w:val="28"/>
          <w:szCs w:val="28"/>
          <w:lang w:val="en-US"/>
        </w:rPr>
        <w:t>Internet</w:t>
      </w:r>
      <w:r w:rsidRPr="00542065">
        <w:rPr>
          <w:rFonts w:ascii="Times New Roman" w:eastAsia="Times New Roman" w:hAnsi="Times New Roman" w:cs="Times New Roman"/>
          <w:sz w:val="28"/>
          <w:szCs w:val="28"/>
        </w:rPr>
        <w:t>, освещающие современные проблемы содержания образования.</w:t>
      </w:r>
    </w:p>
    <w:p w14:paraId="302B60BD" w14:textId="74C8AD2E" w:rsidR="00DC61D8" w:rsidRPr="00A12F96" w:rsidRDefault="00DC61D8" w:rsidP="00402EDE">
      <w:pPr>
        <w:spacing w:after="0" w:line="240" w:lineRule="auto"/>
        <w:ind w:firstLine="709"/>
        <w:jc w:val="both"/>
        <w:rPr>
          <w:rFonts w:ascii="Times New Roman" w:hAnsi="Times New Roman" w:cs="Times New Roman"/>
          <w:b/>
          <w:sz w:val="28"/>
          <w:szCs w:val="28"/>
          <w:lang w:val="en-US"/>
        </w:rPr>
      </w:pPr>
      <w:r w:rsidRPr="00A12F96">
        <w:rPr>
          <w:rFonts w:ascii="Times New Roman" w:eastAsia="Times New Roman" w:hAnsi="Times New Roman" w:cs="Times New Roman"/>
          <w:sz w:val="28"/>
          <w:szCs w:val="28"/>
          <w:lang w:val="en-US"/>
        </w:rPr>
        <w:t>7</w:t>
      </w:r>
      <w:r w:rsidR="00D460A5" w:rsidRPr="00D460A5">
        <w:rPr>
          <w:rFonts w:ascii="Times New Roman" w:eastAsia="Times New Roman" w:hAnsi="Times New Roman" w:cs="Times New Roman"/>
          <w:sz w:val="28"/>
          <w:szCs w:val="28"/>
          <w:lang w:val="en-US"/>
        </w:rPr>
        <w:t>.</w:t>
      </w:r>
      <w:r w:rsidRPr="00A12F9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База</w:t>
      </w:r>
      <w:r w:rsidRPr="00A12F9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данных</w:t>
      </w:r>
      <w:r w:rsidRPr="00A12F9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Scopus</w:t>
      </w:r>
      <w:r w:rsidRPr="00A12F9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и</w:t>
      </w:r>
      <w:r w:rsidRPr="00A12F9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Web</w:t>
      </w:r>
      <w:r w:rsidRPr="00A12F9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of</w:t>
      </w:r>
      <w:r w:rsidRPr="00A12F96">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Science</w:t>
      </w:r>
      <w:r w:rsidRPr="00A12F96">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xml:space="preserve"> </w:t>
      </w:r>
      <w:r w:rsidRPr="00A12F96">
        <w:rPr>
          <w:rFonts w:ascii="Times New Roman" w:eastAsia="Times New Roman" w:hAnsi="Times New Roman" w:cs="Times New Roman"/>
          <w:sz w:val="28"/>
          <w:szCs w:val="28"/>
          <w:lang w:val="en-US"/>
        </w:rPr>
        <w:t xml:space="preserve"> </w:t>
      </w:r>
    </w:p>
    <w:p w14:paraId="0B2AF606" w14:textId="77777777" w:rsidR="00DC61D8" w:rsidRPr="00542065" w:rsidRDefault="00DC61D8" w:rsidP="00402EDE">
      <w:pPr>
        <w:spacing w:after="0" w:line="240" w:lineRule="auto"/>
        <w:ind w:firstLine="709"/>
        <w:jc w:val="both"/>
        <w:rPr>
          <w:rFonts w:ascii="Times New Roman" w:hAnsi="Times New Roman" w:cs="Times New Roman"/>
          <w:b/>
          <w:sz w:val="28"/>
          <w:szCs w:val="28"/>
        </w:rPr>
      </w:pPr>
      <w:r w:rsidRPr="00542065">
        <w:rPr>
          <w:rFonts w:ascii="Times New Roman" w:eastAsia="Times New Roman" w:hAnsi="Times New Roman" w:cs="Times New Roman"/>
          <w:b/>
          <w:sz w:val="28"/>
          <w:szCs w:val="28"/>
        </w:rPr>
        <w:t>Методы и приёмы исследования.</w:t>
      </w:r>
      <w:r w:rsidRPr="00542065">
        <w:rPr>
          <w:rFonts w:ascii="Times New Roman" w:eastAsia="Times New Roman" w:hAnsi="Times New Roman" w:cs="Times New Roman"/>
          <w:sz w:val="28"/>
          <w:szCs w:val="28"/>
        </w:rPr>
        <w:t xml:space="preserve"> В соответствии с предметом и логикой исследования, сущностью изучаемого явления</w:t>
      </w:r>
      <w:r>
        <w:rPr>
          <w:rFonts w:ascii="Times New Roman" w:eastAsia="Times New Roman" w:hAnsi="Times New Roman" w:cs="Times New Roman"/>
          <w:sz w:val="28"/>
          <w:szCs w:val="28"/>
        </w:rPr>
        <w:t>,</w:t>
      </w:r>
      <w:r w:rsidRPr="00542065">
        <w:rPr>
          <w:rFonts w:ascii="Times New Roman" w:eastAsia="Times New Roman" w:hAnsi="Times New Roman" w:cs="Times New Roman"/>
          <w:sz w:val="28"/>
          <w:szCs w:val="28"/>
        </w:rPr>
        <w:t xml:space="preserve"> в работе использованы </w:t>
      </w:r>
      <w:r>
        <w:rPr>
          <w:rFonts w:ascii="Times New Roman" w:eastAsia="Times New Roman" w:hAnsi="Times New Roman" w:cs="Times New Roman"/>
          <w:sz w:val="28"/>
          <w:szCs w:val="28"/>
        </w:rPr>
        <w:t xml:space="preserve">шесть </w:t>
      </w:r>
      <w:r w:rsidRPr="00542065">
        <w:rPr>
          <w:rFonts w:ascii="Times New Roman" w:eastAsia="Times New Roman" w:hAnsi="Times New Roman" w:cs="Times New Roman"/>
          <w:sz w:val="28"/>
          <w:szCs w:val="28"/>
        </w:rPr>
        <w:t>групп методик и методов:</w:t>
      </w:r>
    </w:p>
    <w:p w14:paraId="0A2D02F9" w14:textId="77777777"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sidRPr="00542065">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rPr>
        <w:t>контент-</w:t>
      </w:r>
      <w:r w:rsidRPr="00542065">
        <w:rPr>
          <w:rFonts w:ascii="Times New Roman" w:eastAsia="Times New Roman" w:hAnsi="Times New Roman" w:cs="Times New Roman"/>
          <w:sz w:val="28"/>
          <w:szCs w:val="28"/>
        </w:rPr>
        <w:t>анализ;</w:t>
      </w:r>
    </w:p>
    <w:p w14:paraId="7BD7C62C" w14:textId="77777777"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sidRPr="00542065">
        <w:rPr>
          <w:rFonts w:ascii="Times New Roman" w:eastAsia="Times New Roman" w:hAnsi="Times New Roman" w:cs="Times New Roman"/>
          <w:sz w:val="28"/>
          <w:szCs w:val="28"/>
        </w:rPr>
        <w:t>2) историко-педагогические методы;</w:t>
      </w:r>
    </w:p>
    <w:p w14:paraId="1FDA7D46" w14:textId="77777777"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sidRPr="00542065">
        <w:rPr>
          <w:rFonts w:ascii="Times New Roman" w:eastAsia="Times New Roman" w:hAnsi="Times New Roman" w:cs="Times New Roman"/>
          <w:sz w:val="28"/>
          <w:szCs w:val="28"/>
        </w:rPr>
        <w:t>3) педагогический эксперимент (поисковый, констатирующий, формирующий, заключительный);</w:t>
      </w:r>
    </w:p>
    <w:p w14:paraId="1C04A080" w14:textId="0731CCDD"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sidRPr="00542065">
        <w:rPr>
          <w:rFonts w:ascii="Times New Roman" w:eastAsia="Times New Roman" w:hAnsi="Times New Roman" w:cs="Times New Roman"/>
          <w:sz w:val="28"/>
          <w:szCs w:val="28"/>
        </w:rPr>
        <w:t xml:space="preserve">4) эмпирические методы: изучение нормативно-правовых и учебно-методических документов, наблюдения за учебным процессом в вузе; </w:t>
      </w:r>
      <w:r>
        <w:rPr>
          <w:rFonts w:ascii="Times New Roman" w:hAnsi="Times New Roman" w:cs="Times New Roman"/>
          <w:sz w:val="28"/>
          <w:szCs w:val="28"/>
        </w:rPr>
        <w:t>карта</w:t>
      </w:r>
      <w:r w:rsidRPr="00542065">
        <w:rPr>
          <w:rFonts w:ascii="Times New Roman" w:hAnsi="Times New Roman" w:cs="Times New Roman"/>
          <w:sz w:val="28"/>
          <w:szCs w:val="28"/>
        </w:rPr>
        <w:t xml:space="preserve"> наблюдения «Оценка исследовательских умений студентов» (модернизированная карта наблюдения А.Д. </w:t>
      </w:r>
      <w:proofErr w:type="spellStart"/>
      <w:r w:rsidRPr="00542065">
        <w:rPr>
          <w:rFonts w:ascii="Times New Roman" w:hAnsi="Times New Roman" w:cs="Times New Roman"/>
          <w:sz w:val="28"/>
          <w:szCs w:val="28"/>
        </w:rPr>
        <w:t>Сыздыкбаевой</w:t>
      </w:r>
      <w:proofErr w:type="spellEnd"/>
      <w:r w:rsidRPr="00542065">
        <w:rPr>
          <w:rFonts w:ascii="Times New Roman" w:hAnsi="Times New Roman" w:cs="Times New Roman"/>
          <w:sz w:val="28"/>
          <w:szCs w:val="28"/>
        </w:rPr>
        <w:t>)</w:t>
      </w:r>
      <w:r w:rsidRPr="00542065">
        <w:rPr>
          <w:rFonts w:ascii="Times New Roman" w:eastAsia="Times New Roman" w:hAnsi="Times New Roman" w:cs="Times New Roman"/>
          <w:bCs/>
          <w:sz w:val="28"/>
          <w:szCs w:val="28"/>
        </w:rPr>
        <w:t xml:space="preserve">, беседы с преподавателями и студентами; анкеты, заполненные преподавателями – «Значимость типов компетенций в профессиональной деятельности» и студентами – «Значимость типов компетенций в учебной деятельности», «Оценка </w:t>
      </w:r>
      <w:r>
        <w:rPr>
          <w:rFonts w:ascii="Times New Roman" w:eastAsia="Times New Roman" w:hAnsi="Times New Roman" w:cs="Times New Roman"/>
          <w:bCs/>
          <w:sz w:val="28"/>
          <w:szCs w:val="28"/>
        </w:rPr>
        <w:t xml:space="preserve">уровня </w:t>
      </w:r>
      <w:r w:rsidRPr="00542065">
        <w:rPr>
          <w:rFonts w:ascii="Times New Roman" w:eastAsia="Times New Roman" w:hAnsi="Times New Roman" w:cs="Times New Roman"/>
          <w:bCs/>
          <w:sz w:val="28"/>
          <w:szCs w:val="28"/>
        </w:rPr>
        <w:t>мотивации исследовательской деятельности студентов», «</w:t>
      </w:r>
      <w:r w:rsidRPr="00542065">
        <w:rPr>
          <w:rFonts w:ascii="Times New Roman" w:hAnsi="Times New Roman" w:cs="Times New Roman"/>
          <w:sz w:val="28"/>
          <w:szCs w:val="28"/>
        </w:rPr>
        <w:t>Оценка уровня сформированнос</w:t>
      </w:r>
      <w:r w:rsidR="003336F4">
        <w:rPr>
          <w:rFonts w:ascii="Times New Roman" w:hAnsi="Times New Roman" w:cs="Times New Roman"/>
          <w:sz w:val="28"/>
          <w:szCs w:val="28"/>
        </w:rPr>
        <w:t>ти исследовательской компетентности</w:t>
      </w:r>
      <w:r w:rsidRPr="00542065">
        <w:rPr>
          <w:rFonts w:ascii="Times New Roman" w:hAnsi="Times New Roman" w:cs="Times New Roman"/>
          <w:sz w:val="28"/>
          <w:szCs w:val="28"/>
        </w:rPr>
        <w:t xml:space="preserve"> студентов</w:t>
      </w:r>
      <w:r w:rsidRPr="00542065">
        <w:rPr>
          <w:rFonts w:ascii="Times New Roman" w:eastAsia="Times New Roman" w:hAnsi="Times New Roman" w:cs="Times New Roman"/>
          <w:bCs/>
          <w:sz w:val="28"/>
          <w:szCs w:val="28"/>
        </w:rPr>
        <w:t xml:space="preserve">» (модернизированная методика Ю.В. Рындиной), </w:t>
      </w:r>
      <w:r w:rsidRPr="00542065">
        <w:rPr>
          <w:rFonts w:ascii="Times New Roman" w:hAnsi="Times New Roman" w:cs="Times New Roman"/>
          <w:sz w:val="28"/>
          <w:szCs w:val="28"/>
        </w:rPr>
        <w:t>опросника «Цель – Средство – Результат»</w:t>
      </w:r>
      <w:r w:rsidR="003336F4">
        <w:rPr>
          <w:rFonts w:ascii="Times New Roman" w:hAnsi="Times New Roman" w:cs="Times New Roman"/>
          <w:sz w:val="28"/>
          <w:szCs w:val="28"/>
        </w:rPr>
        <w:t xml:space="preserve">, </w:t>
      </w:r>
      <w:r w:rsidR="003336F4" w:rsidRPr="00542065">
        <w:rPr>
          <w:rFonts w:ascii="Times New Roman" w:hAnsi="Times New Roman" w:cs="Times New Roman"/>
          <w:sz w:val="28"/>
          <w:szCs w:val="28"/>
        </w:rPr>
        <w:t xml:space="preserve">разработанный А.А. </w:t>
      </w:r>
      <w:proofErr w:type="spellStart"/>
      <w:r w:rsidR="003336F4" w:rsidRPr="00542065">
        <w:rPr>
          <w:rFonts w:ascii="Times New Roman" w:hAnsi="Times New Roman" w:cs="Times New Roman"/>
          <w:sz w:val="28"/>
          <w:szCs w:val="28"/>
        </w:rPr>
        <w:t>Кармановым</w:t>
      </w:r>
      <w:proofErr w:type="spellEnd"/>
      <w:r w:rsidR="003336F4">
        <w:rPr>
          <w:rFonts w:ascii="Times New Roman" w:hAnsi="Times New Roman" w:cs="Times New Roman"/>
          <w:sz w:val="28"/>
          <w:szCs w:val="28"/>
        </w:rPr>
        <w:t xml:space="preserve">, </w:t>
      </w:r>
      <w:r w:rsidR="003336F4" w:rsidRPr="00542065">
        <w:rPr>
          <w:rFonts w:ascii="Times New Roman" w:eastAsia="Times New Roman" w:hAnsi="Times New Roman" w:cs="Times New Roman"/>
          <w:bCs/>
          <w:sz w:val="28"/>
          <w:szCs w:val="28"/>
        </w:rPr>
        <w:t>«</w:t>
      </w:r>
      <w:r w:rsidR="003336F4" w:rsidRPr="00542065">
        <w:rPr>
          <w:rFonts w:ascii="Times New Roman" w:hAnsi="Times New Roman" w:cs="Times New Roman"/>
          <w:sz w:val="28"/>
          <w:szCs w:val="28"/>
        </w:rPr>
        <w:t>Оценка личностных качеств студентов</w:t>
      </w:r>
      <w:r w:rsidR="003336F4">
        <w:rPr>
          <w:rFonts w:ascii="Times New Roman" w:eastAsia="Times New Roman" w:hAnsi="Times New Roman" w:cs="Times New Roman"/>
          <w:bCs/>
          <w:sz w:val="28"/>
          <w:szCs w:val="28"/>
        </w:rPr>
        <w:t>»</w:t>
      </w:r>
      <w:r w:rsidRPr="00542065">
        <w:rPr>
          <w:rFonts w:ascii="Times New Roman" w:hAnsi="Times New Roman" w:cs="Times New Roman"/>
          <w:sz w:val="28"/>
          <w:szCs w:val="28"/>
        </w:rPr>
        <w:t xml:space="preserve">, </w:t>
      </w:r>
      <w:r w:rsidRPr="00542065">
        <w:rPr>
          <w:rFonts w:ascii="Times New Roman" w:eastAsia="Times New Roman" w:hAnsi="Times New Roman" w:cs="Times New Roman"/>
          <w:sz w:val="28"/>
          <w:szCs w:val="28"/>
        </w:rPr>
        <w:t>изучение опыта работы учителей и преподавателей вуза; обобщение эмпирического опыта</w:t>
      </w:r>
      <w:r w:rsidR="00AC3D5A">
        <w:rPr>
          <w:rFonts w:ascii="Times New Roman" w:eastAsia="Times New Roman" w:hAnsi="Times New Roman" w:cs="Times New Roman"/>
          <w:sz w:val="28"/>
          <w:szCs w:val="28"/>
        </w:rPr>
        <w:t>;</w:t>
      </w:r>
      <w:r w:rsidRPr="00542065">
        <w:rPr>
          <w:rFonts w:ascii="Times New Roman" w:eastAsia="Times New Roman" w:hAnsi="Times New Roman" w:cs="Times New Roman"/>
          <w:sz w:val="28"/>
          <w:szCs w:val="28"/>
        </w:rPr>
        <w:t xml:space="preserve"> </w:t>
      </w:r>
    </w:p>
    <w:p w14:paraId="788E1F92" w14:textId="77777777"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542065">
        <w:rPr>
          <w:rFonts w:ascii="Times New Roman" w:eastAsia="Times New Roman" w:hAnsi="Times New Roman" w:cs="Times New Roman"/>
          <w:sz w:val="28"/>
          <w:szCs w:val="28"/>
        </w:rPr>
        <w:t>) методы математической статистики (</w:t>
      </w:r>
      <w:r w:rsidRPr="00542065">
        <w:rPr>
          <w:rFonts w:ascii="Times New Roman" w:eastAsia="Times New Roman" w:hAnsi="Times New Roman" w:cs="Times New Roman"/>
          <w:sz w:val="28"/>
          <w:szCs w:val="28"/>
          <w:lang w:val="kk-KZ"/>
        </w:rPr>
        <w:t>ранжирование,</w:t>
      </w:r>
      <w:r w:rsidRPr="00542065">
        <w:rPr>
          <w:rFonts w:ascii="Times New Roman" w:eastAsia="Times New Roman" w:hAnsi="Times New Roman" w:cs="Times New Roman"/>
          <w:sz w:val="28"/>
          <w:szCs w:val="28"/>
        </w:rPr>
        <w:t xml:space="preserve"> </w:t>
      </w:r>
      <w:r>
        <w:rPr>
          <w:rFonts w:ascii="Times New Roman" w:hAnsi="Times New Roman" w:cs="Times New Roman"/>
          <w:sz w:val="28"/>
          <w:szCs w:val="28"/>
        </w:rPr>
        <w:t>непараметрический критерий</w:t>
      </w:r>
      <w:r w:rsidRPr="007F148D">
        <w:rPr>
          <w:rFonts w:ascii="Times New Roman" w:hAnsi="Times New Roman" w:cs="Times New Roman"/>
          <w:sz w:val="28"/>
          <w:szCs w:val="28"/>
        </w:rPr>
        <w:t xml:space="preserve"> </w:t>
      </w:r>
      <w:r w:rsidRPr="007F148D">
        <w:rPr>
          <w:rFonts w:ascii="Times New Roman" w:hAnsi="Times New Roman" w:cs="Times New Roman"/>
          <w:sz w:val="28"/>
          <w:szCs w:val="28"/>
          <w:lang w:val="en-US"/>
        </w:rPr>
        <w:t>U</w:t>
      </w:r>
      <w:r w:rsidRPr="007F148D">
        <w:rPr>
          <w:rFonts w:ascii="Times New Roman" w:hAnsi="Times New Roman" w:cs="Times New Roman"/>
          <w:sz w:val="28"/>
          <w:szCs w:val="28"/>
        </w:rPr>
        <w:t>-критерия Манна-Уитни</w:t>
      </w:r>
      <w:r>
        <w:rPr>
          <w:rFonts w:ascii="Times New Roman" w:hAnsi="Times New Roman" w:cs="Times New Roman"/>
          <w:sz w:val="28"/>
          <w:szCs w:val="28"/>
        </w:rPr>
        <w:t>,</w:t>
      </w:r>
      <w:r w:rsidRPr="00542065">
        <w:rPr>
          <w:rFonts w:ascii="Times New Roman" w:eastAsia="Times New Roman" w:hAnsi="Times New Roman" w:cs="Times New Roman"/>
          <w:sz w:val="28"/>
          <w:szCs w:val="28"/>
          <w:lang w:val="kk-KZ"/>
        </w:rPr>
        <w:t xml:space="preserve"> качественно-количественный анализ статистических данных, статистические методы оценки обучающихся по программе </w:t>
      </w:r>
      <w:r w:rsidRPr="00542065">
        <w:rPr>
          <w:rFonts w:ascii="Times New Roman" w:eastAsia="Times New Roman" w:hAnsi="Times New Roman" w:cs="Times New Roman"/>
          <w:sz w:val="28"/>
          <w:szCs w:val="28"/>
          <w:lang w:val="en-US"/>
        </w:rPr>
        <w:t>SPSS</w:t>
      </w:r>
      <w:r w:rsidRPr="00542065">
        <w:rPr>
          <w:rFonts w:ascii="Times New Roman" w:eastAsia="Times New Roman" w:hAnsi="Times New Roman" w:cs="Times New Roman"/>
          <w:sz w:val="28"/>
          <w:szCs w:val="28"/>
        </w:rPr>
        <w:t xml:space="preserve"> </w:t>
      </w:r>
      <w:r w:rsidRPr="00542065">
        <w:rPr>
          <w:rFonts w:ascii="Times New Roman" w:eastAsia="Times New Roman" w:hAnsi="Times New Roman" w:cs="Times New Roman"/>
          <w:sz w:val="28"/>
          <w:szCs w:val="28"/>
          <w:lang w:val="en-US"/>
        </w:rPr>
        <w:t>Statistics</w:t>
      </w:r>
      <w:r w:rsidR="00761452">
        <w:rPr>
          <w:rFonts w:ascii="Times New Roman" w:eastAsia="Times New Roman" w:hAnsi="Times New Roman" w:cs="Times New Roman"/>
          <w:sz w:val="28"/>
          <w:szCs w:val="28"/>
        </w:rPr>
        <w:t xml:space="preserve"> 23.0</w:t>
      </w:r>
      <w:r w:rsidRPr="0054206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коэффициент альфа </w:t>
      </w:r>
      <w:proofErr w:type="spellStart"/>
      <w:r>
        <w:rPr>
          <w:rFonts w:ascii="Times New Roman" w:eastAsia="Times New Roman" w:hAnsi="Times New Roman" w:cs="Times New Roman"/>
          <w:sz w:val="28"/>
          <w:szCs w:val="28"/>
        </w:rPr>
        <w:t>Кронбаха</w:t>
      </w:r>
      <w:proofErr w:type="spellEnd"/>
      <w:r>
        <w:rPr>
          <w:rFonts w:ascii="Times New Roman" w:eastAsia="Times New Roman" w:hAnsi="Times New Roman" w:cs="Times New Roman"/>
          <w:sz w:val="28"/>
          <w:szCs w:val="28"/>
        </w:rPr>
        <w:t xml:space="preserve">, </w:t>
      </w:r>
      <w:r w:rsidRPr="00542065">
        <w:rPr>
          <w:rFonts w:ascii="Times New Roman" w:eastAsia="Times New Roman" w:hAnsi="Times New Roman" w:cs="Times New Roman"/>
          <w:sz w:val="28"/>
          <w:szCs w:val="28"/>
          <w:lang w:val="kk-KZ"/>
        </w:rPr>
        <w:t>графики);</w:t>
      </w:r>
    </w:p>
    <w:p w14:paraId="7F5E1268" w14:textId="77777777"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6</w:t>
      </w:r>
      <w:r w:rsidRPr="0054206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проектирование</w:t>
      </w:r>
      <w:r w:rsidRPr="00542065">
        <w:rPr>
          <w:rFonts w:ascii="Times New Roman" w:eastAsia="Times New Roman" w:hAnsi="Times New Roman" w:cs="Times New Roman"/>
          <w:sz w:val="28"/>
          <w:szCs w:val="28"/>
        </w:rPr>
        <w:t xml:space="preserve"> учебно-методической документации.</w:t>
      </w:r>
    </w:p>
    <w:p w14:paraId="56F50F0C" w14:textId="77777777"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sidRPr="00542065">
        <w:rPr>
          <w:rFonts w:ascii="Times New Roman" w:eastAsia="Times New Roman" w:hAnsi="Times New Roman" w:cs="Times New Roman"/>
          <w:sz w:val="28"/>
          <w:szCs w:val="28"/>
          <w:lang w:val="kk-KZ"/>
        </w:rPr>
        <w:t>Данные методы и приемы использованы в теоретической и экспери</w:t>
      </w:r>
      <w:r w:rsidR="00761452">
        <w:rPr>
          <w:rFonts w:ascii="Times New Roman" w:eastAsia="Times New Roman" w:hAnsi="Times New Roman" w:cs="Times New Roman"/>
          <w:sz w:val="28"/>
          <w:szCs w:val="28"/>
          <w:lang w:val="kk-KZ"/>
        </w:rPr>
        <w:t>ментальной частях исследования</w:t>
      </w:r>
      <w:r w:rsidRPr="00542065">
        <w:rPr>
          <w:rFonts w:ascii="Times New Roman" w:eastAsia="Times New Roman" w:hAnsi="Times New Roman" w:cs="Times New Roman"/>
          <w:sz w:val="28"/>
          <w:szCs w:val="28"/>
        </w:rPr>
        <w:t xml:space="preserve">, что </w:t>
      </w:r>
      <w:r w:rsidRPr="00542065">
        <w:rPr>
          <w:rFonts w:ascii="Times New Roman" w:eastAsia="Times New Roman" w:hAnsi="Times New Roman" w:cs="Times New Roman"/>
          <w:sz w:val="28"/>
          <w:szCs w:val="28"/>
          <w:lang w:val="kk-KZ"/>
        </w:rPr>
        <w:t>обеспечивают целостность исследования в соответствии с поставленными целями и задачами.</w:t>
      </w:r>
    </w:p>
    <w:p w14:paraId="124F3586" w14:textId="77777777" w:rsidR="00DC61D8" w:rsidRDefault="00DC61D8" w:rsidP="00402EDE">
      <w:pPr>
        <w:spacing w:after="0" w:line="240" w:lineRule="auto"/>
        <w:ind w:firstLine="709"/>
        <w:jc w:val="both"/>
        <w:rPr>
          <w:rFonts w:ascii="Times New Roman" w:eastAsia="Times New Roman" w:hAnsi="Times New Roman" w:cs="Times New Roman"/>
          <w:sz w:val="28"/>
          <w:szCs w:val="28"/>
        </w:rPr>
      </w:pPr>
      <w:r w:rsidRPr="00542065">
        <w:rPr>
          <w:rFonts w:ascii="Times New Roman" w:eastAsia="Times New Roman" w:hAnsi="Times New Roman" w:cs="Times New Roman"/>
          <w:b/>
          <w:sz w:val="28"/>
          <w:szCs w:val="28"/>
        </w:rPr>
        <w:t>Этапы исследования.</w:t>
      </w:r>
      <w:r w:rsidRPr="00542065">
        <w:rPr>
          <w:rFonts w:ascii="Times New Roman" w:hAnsi="Times New Roman" w:cs="Times New Roman"/>
          <w:sz w:val="28"/>
          <w:szCs w:val="28"/>
        </w:rPr>
        <w:t xml:space="preserve"> </w:t>
      </w:r>
      <w:r w:rsidRPr="00542065">
        <w:rPr>
          <w:rFonts w:ascii="Times New Roman" w:eastAsia="Times New Roman" w:hAnsi="Times New Roman" w:cs="Times New Roman"/>
          <w:sz w:val="28"/>
          <w:szCs w:val="28"/>
        </w:rPr>
        <w:t xml:space="preserve">Изучение перечисленных выше проблем осуществлялось автором с </w:t>
      </w:r>
      <w:r w:rsidRPr="00542065">
        <w:rPr>
          <w:rFonts w:ascii="Times New Roman" w:hAnsi="Times New Roman" w:cs="Times New Roman"/>
          <w:sz w:val="28"/>
          <w:szCs w:val="28"/>
        </w:rPr>
        <w:t xml:space="preserve">2018 </w:t>
      </w:r>
      <w:r w:rsidRPr="00542065">
        <w:rPr>
          <w:rFonts w:ascii="Times New Roman" w:eastAsia="Times New Roman" w:hAnsi="Times New Roman" w:cs="Times New Roman"/>
          <w:sz w:val="28"/>
          <w:szCs w:val="28"/>
        </w:rPr>
        <w:t>года по настоящее время. В этом временном отрезке выделяются следующие</w:t>
      </w:r>
      <w:r w:rsidRPr="00542065">
        <w:rPr>
          <w:rFonts w:ascii="Times New Roman" w:eastAsia="Times New Roman" w:hAnsi="Times New Roman" w:cs="Times New Roman"/>
          <w:b/>
          <w:sz w:val="28"/>
          <w:szCs w:val="28"/>
        </w:rPr>
        <w:t xml:space="preserve"> </w:t>
      </w:r>
      <w:r w:rsidR="00761452">
        <w:rPr>
          <w:rFonts w:ascii="Times New Roman" w:eastAsia="Times New Roman" w:hAnsi="Times New Roman" w:cs="Times New Roman"/>
          <w:sz w:val="28"/>
          <w:szCs w:val="28"/>
        </w:rPr>
        <w:t>три</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этапа</w:t>
      </w:r>
      <w:r w:rsidRPr="0060292A">
        <w:rPr>
          <w:rFonts w:ascii="Times New Roman" w:eastAsia="Times New Roman" w:hAnsi="Times New Roman" w:cs="Times New Roman"/>
          <w:sz w:val="28"/>
          <w:szCs w:val="28"/>
        </w:rPr>
        <w:t xml:space="preserve"> исследования</w:t>
      </w:r>
      <w:r>
        <w:rPr>
          <w:rFonts w:ascii="Times New Roman" w:eastAsia="Times New Roman" w:hAnsi="Times New Roman" w:cs="Times New Roman"/>
          <w:sz w:val="28"/>
          <w:szCs w:val="28"/>
        </w:rPr>
        <w:t>.</w:t>
      </w:r>
    </w:p>
    <w:p w14:paraId="03C51A51" w14:textId="09667024" w:rsidR="00DC61D8" w:rsidRPr="00542065" w:rsidRDefault="00DC61D8" w:rsidP="00402EDE">
      <w:pPr>
        <w:spacing w:after="0" w:line="240" w:lineRule="auto"/>
        <w:ind w:firstLine="709"/>
        <w:jc w:val="both"/>
        <w:rPr>
          <w:rFonts w:ascii="Times New Roman" w:hAnsi="Times New Roman" w:cs="Times New Roman"/>
          <w:b/>
          <w:sz w:val="28"/>
          <w:szCs w:val="28"/>
        </w:rPr>
      </w:pPr>
      <w:r w:rsidRPr="00542065">
        <w:rPr>
          <w:rFonts w:ascii="Times New Roman" w:eastAsia="Times New Roman" w:hAnsi="Times New Roman" w:cs="Times New Roman"/>
          <w:b/>
          <w:sz w:val="28"/>
          <w:szCs w:val="28"/>
        </w:rPr>
        <w:t xml:space="preserve">На первом этапе </w:t>
      </w:r>
      <w:r w:rsidRPr="00542065">
        <w:rPr>
          <w:rFonts w:ascii="Times New Roman" w:hAnsi="Times New Roman" w:cs="Times New Roman"/>
          <w:sz w:val="28"/>
          <w:szCs w:val="28"/>
        </w:rPr>
        <w:t>(</w:t>
      </w:r>
      <w:r w:rsidRPr="00542065">
        <w:rPr>
          <w:rFonts w:ascii="Times New Roman" w:eastAsia="Times New Roman" w:hAnsi="Times New Roman" w:cs="Times New Roman"/>
          <w:sz w:val="28"/>
          <w:szCs w:val="28"/>
        </w:rPr>
        <w:t>2018-201</w:t>
      </w:r>
      <w:r w:rsidR="00D460A5">
        <w:rPr>
          <w:rFonts w:ascii="Times New Roman" w:eastAsia="Times New Roman" w:hAnsi="Times New Roman" w:cs="Times New Roman"/>
          <w:sz w:val="28"/>
          <w:szCs w:val="28"/>
        </w:rPr>
        <w:t>9</w:t>
      </w:r>
      <w:r w:rsidRPr="00542065">
        <w:rPr>
          <w:rFonts w:ascii="Times New Roman" w:eastAsia="Times New Roman" w:hAnsi="Times New Roman" w:cs="Times New Roman"/>
          <w:sz w:val="28"/>
          <w:szCs w:val="28"/>
        </w:rPr>
        <w:t>) осуществлялся анализ теоретических основ исследовательской компетентности студентов, определился научный аппарат исследования, разрабатывалась программа опытно-экспериментальной работы по формированию исследовательской компетентности студентов, проводился поисковый этап экспериментальной работы.</w:t>
      </w:r>
    </w:p>
    <w:p w14:paraId="3B8F5797" w14:textId="1020531D" w:rsidR="00DC61D8" w:rsidRPr="00542065" w:rsidRDefault="00DC61D8" w:rsidP="00402EDE">
      <w:pPr>
        <w:spacing w:after="0" w:line="240" w:lineRule="auto"/>
        <w:ind w:firstLine="709"/>
        <w:jc w:val="both"/>
        <w:rPr>
          <w:rFonts w:ascii="Times New Roman" w:hAnsi="Times New Roman" w:cs="Times New Roman"/>
          <w:b/>
          <w:sz w:val="28"/>
          <w:szCs w:val="28"/>
        </w:rPr>
      </w:pPr>
      <w:r w:rsidRPr="00542065">
        <w:rPr>
          <w:rFonts w:ascii="Times New Roman" w:eastAsia="Times New Roman" w:hAnsi="Times New Roman" w:cs="Times New Roman"/>
          <w:b/>
          <w:sz w:val="28"/>
          <w:szCs w:val="28"/>
        </w:rPr>
        <w:t>На втором этапе</w:t>
      </w:r>
      <w:r w:rsidRPr="00542065">
        <w:rPr>
          <w:rFonts w:ascii="Times New Roman" w:hAnsi="Times New Roman" w:cs="Times New Roman"/>
          <w:sz w:val="28"/>
          <w:szCs w:val="28"/>
        </w:rPr>
        <w:t xml:space="preserve"> (</w:t>
      </w:r>
      <w:r w:rsidRPr="00542065">
        <w:rPr>
          <w:rFonts w:ascii="Times New Roman" w:eastAsia="Times New Roman" w:hAnsi="Times New Roman" w:cs="Times New Roman"/>
          <w:sz w:val="28"/>
          <w:szCs w:val="28"/>
        </w:rPr>
        <w:t xml:space="preserve">2019-2020) разрабатывалась модель по формированию исследовательской компетентности студентов </w:t>
      </w:r>
      <w:r w:rsidR="005F488C">
        <w:rPr>
          <w:rFonts w:ascii="Times New Roman" w:eastAsia="Times New Roman" w:hAnsi="Times New Roman" w:cs="Times New Roman"/>
          <w:sz w:val="28"/>
          <w:szCs w:val="28"/>
        </w:rPr>
        <w:t xml:space="preserve">в процессе обучения и </w:t>
      </w:r>
      <w:r w:rsidR="005F488C">
        <w:rPr>
          <w:rFonts w:ascii="Times New Roman" w:eastAsia="Times New Roman" w:hAnsi="Times New Roman" w:cs="Times New Roman"/>
          <w:sz w:val="28"/>
          <w:szCs w:val="28"/>
        </w:rPr>
        <w:lastRenderedPageBreak/>
        <w:t xml:space="preserve">исследования </w:t>
      </w:r>
      <w:r w:rsidRPr="00542065">
        <w:rPr>
          <w:rFonts w:ascii="Times New Roman" w:eastAsia="Times New Roman" w:hAnsi="Times New Roman" w:cs="Times New Roman"/>
          <w:sz w:val="28"/>
          <w:szCs w:val="28"/>
        </w:rPr>
        <w:t xml:space="preserve">и проверялась её эффективность, проводились констатирующий и формирующие этапы эксперимента. </w:t>
      </w:r>
    </w:p>
    <w:p w14:paraId="051FFE3F" w14:textId="1A1B475D" w:rsidR="00DC61D8" w:rsidRDefault="00DC61D8" w:rsidP="00402EDE">
      <w:pPr>
        <w:spacing w:after="0" w:line="240" w:lineRule="auto"/>
        <w:ind w:firstLine="709"/>
        <w:jc w:val="both"/>
        <w:rPr>
          <w:rFonts w:ascii="Times New Roman" w:eastAsia="Times New Roman" w:hAnsi="Times New Roman" w:cs="Times New Roman"/>
          <w:sz w:val="28"/>
          <w:szCs w:val="28"/>
        </w:rPr>
      </w:pPr>
      <w:r w:rsidRPr="00542065">
        <w:rPr>
          <w:rFonts w:ascii="Times New Roman" w:eastAsia="Times New Roman" w:hAnsi="Times New Roman" w:cs="Times New Roman"/>
          <w:b/>
          <w:sz w:val="28"/>
          <w:szCs w:val="28"/>
        </w:rPr>
        <w:t>На третьем этапе</w:t>
      </w:r>
      <w:r w:rsidRPr="00542065">
        <w:rPr>
          <w:rFonts w:ascii="Times New Roman" w:hAnsi="Times New Roman" w:cs="Times New Roman"/>
          <w:sz w:val="28"/>
          <w:szCs w:val="28"/>
        </w:rPr>
        <w:t xml:space="preserve"> (</w:t>
      </w:r>
      <w:r w:rsidRPr="00542065">
        <w:rPr>
          <w:rFonts w:ascii="Times New Roman" w:eastAsia="Times New Roman" w:hAnsi="Times New Roman" w:cs="Times New Roman"/>
          <w:sz w:val="28"/>
          <w:szCs w:val="28"/>
        </w:rPr>
        <w:t xml:space="preserve">2020-2021) осуществлялись обобщение, систематизация полученных результатов педагогического эксперимента оформлялся текст диссертации, определялись перспективы развития изученной проблемы. </w:t>
      </w:r>
    </w:p>
    <w:p w14:paraId="376967D1" w14:textId="507851D4" w:rsidR="00DC61D8" w:rsidRPr="00542065" w:rsidRDefault="00DC61D8" w:rsidP="00402EDE">
      <w:pPr>
        <w:spacing w:after="0" w:line="240" w:lineRule="auto"/>
        <w:ind w:firstLine="709"/>
        <w:jc w:val="both"/>
        <w:rPr>
          <w:rFonts w:ascii="Times New Roman" w:hAnsi="Times New Roman" w:cs="Times New Roman"/>
          <w:sz w:val="28"/>
          <w:szCs w:val="28"/>
        </w:rPr>
      </w:pPr>
      <w:r w:rsidRPr="00542065">
        <w:rPr>
          <w:rFonts w:ascii="Times New Roman" w:hAnsi="Times New Roman" w:cs="Times New Roman"/>
          <w:b/>
          <w:sz w:val="28"/>
          <w:szCs w:val="28"/>
        </w:rPr>
        <w:t xml:space="preserve">Экспериментальная база исследования. </w:t>
      </w:r>
      <w:r w:rsidRPr="00542065">
        <w:rPr>
          <w:rFonts w:ascii="Times New Roman" w:hAnsi="Times New Roman" w:cs="Times New Roman"/>
          <w:sz w:val="28"/>
          <w:szCs w:val="28"/>
        </w:rPr>
        <w:t xml:space="preserve">Опытная работа проводилась на базе Павлодарского педагогического университета. На всех этапах педагогического эксперимента охвачено 682 студента педагогических специальностей семи вузов: Павлодарского педагогического университета, </w:t>
      </w:r>
      <w:proofErr w:type="spellStart"/>
      <w:r w:rsidRPr="00542065">
        <w:rPr>
          <w:rFonts w:ascii="Times New Roman" w:hAnsi="Times New Roman" w:cs="Times New Roman"/>
          <w:sz w:val="28"/>
          <w:szCs w:val="28"/>
        </w:rPr>
        <w:t>Торайгыров</w:t>
      </w:r>
      <w:proofErr w:type="spellEnd"/>
      <w:r w:rsidRPr="00542065">
        <w:rPr>
          <w:rFonts w:ascii="Times New Roman" w:hAnsi="Times New Roman" w:cs="Times New Roman"/>
          <w:sz w:val="28"/>
          <w:szCs w:val="28"/>
        </w:rPr>
        <w:t xml:space="preserve"> университета, Университета им. </w:t>
      </w:r>
      <w:proofErr w:type="spellStart"/>
      <w:r w:rsidRPr="00542065">
        <w:rPr>
          <w:rFonts w:ascii="Times New Roman" w:hAnsi="Times New Roman" w:cs="Times New Roman"/>
          <w:sz w:val="28"/>
          <w:szCs w:val="28"/>
        </w:rPr>
        <w:t>Шакарима</w:t>
      </w:r>
      <w:proofErr w:type="spellEnd"/>
      <w:r w:rsidRPr="00542065">
        <w:rPr>
          <w:rFonts w:ascii="Times New Roman" w:hAnsi="Times New Roman" w:cs="Times New Roman"/>
          <w:sz w:val="28"/>
          <w:szCs w:val="28"/>
        </w:rPr>
        <w:t xml:space="preserve"> города Семей, Евразийского национального университета им. Л.Н. Гумилёва, Университета «</w:t>
      </w:r>
      <w:proofErr w:type="spellStart"/>
      <w:r w:rsidRPr="00542065">
        <w:rPr>
          <w:rFonts w:ascii="Times New Roman" w:hAnsi="Times New Roman" w:cs="Times New Roman"/>
          <w:sz w:val="28"/>
          <w:szCs w:val="28"/>
        </w:rPr>
        <w:t>Мирас</w:t>
      </w:r>
      <w:proofErr w:type="spellEnd"/>
      <w:r w:rsidRPr="00542065">
        <w:rPr>
          <w:rFonts w:ascii="Times New Roman" w:hAnsi="Times New Roman" w:cs="Times New Roman"/>
          <w:sz w:val="28"/>
          <w:szCs w:val="28"/>
        </w:rPr>
        <w:t xml:space="preserve">», </w:t>
      </w:r>
      <w:proofErr w:type="spellStart"/>
      <w:r w:rsidRPr="00542065">
        <w:rPr>
          <w:rFonts w:ascii="Times New Roman" w:hAnsi="Times New Roman" w:cs="Times New Roman"/>
          <w:sz w:val="28"/>
          <w:szCs w:val="28"/>
        </w:rPr>
        <w:t>Набережночелнинск</w:t>
      </w:r>
      <w:r w:rsidR="00903032">
        <w:rPr>
          <w:rFonts w:ascii="Times New Roman" w:hAnsi="Times New Roman" w:cs="Times New Roman"/>
          <w:sz w:val="28"/>
          <w:szCs w:val="28"/>
        </w:rPr>
        <w:t>ого</w:t>
      </w:r>
      <w:proofErr w:type="spellEnd"/>
      <w:r w:rsidRPr="00542065">
        <w:rPr>
          <w:rFonts w:ascii="Times New Roman" w:hAnsi="Times New Roman" w:cs="Times New Roman"/>
          <w:sz w:val="28"/>
          <w:szCs w:val="28"/>
        </w:rPr>
        <w:t xml:space="preserve"> институт</w:t>
      </w:r>
      <w:r w:rsidR="00903032">
        <w:rPr>
          <w:rFonts w:ascii="Times New Roman" w:hAnsi="Times New Roman" w:cs="Times New Roman"/>
          <w:sz w:val="28"/>
          <w:szCs w:val="28"/>
        </w:rPr>
        <w:t>а</w:t>
      </w:r>
      <w:r w:rsidRPr="00542065">
        <w:rPr>
          <w:rFonts w:ascii="Times New Roman" w:hAnsi="Times New Roman" w:cs="Times New Roman"/>
          <w:sz w:val="28"/>
          <w:szCs w:val="28"/>
        </w:rPr>
        <w:t xml:space="preserve"> Казанского федерального университета и Калмыкского государственного университета. В формирующем эксперименте приняли участие 109 студентов высшей школы гуманитарных наук Павлодарского педагогического университета.  </w:t>
      </w:r>
    </w:p>
    <w:p w14:paraId="61C087DA" w14:textId="77777777" w:rsidR="00DC61D8" w:rsidRDefault="00DC61D8" w:rsidP="00402EDE">
      <w:pPr>
        <w:spacing w:after="0" w:line="240" w:lineRule="auto"/>
        <w:ind w:firstLine="709"/>
        <w:jc w:val="both"/>
        <w:rPr>
          <w:rFonts w:ascii="Times New Roman" w:eastAsia="Times New Roman" w:hAnsi="Times New Roman" w:cs="Times New Roman"/>
          <w:b/>
          <w:sz w:val="28"/>
          <w:szCs w:val="28"/>
        </w:rPr>
      </w:pPr>
      <w:r w:rsidRPr="00542065">
        <w:rPr>
          <w:rFonts w:ascii="Times New Roman" w:eastAsia="Times New Roman" w:hAnsi="Times New Roman" w:cs="Times New Roman"/>
          <w:b/>
          <w:bCs/>
          <w:sz w:val="28"/>
          <w:szCs w:val="28"/>
        </w:rPr>
        <w:t>Научная новизна</w:t>
      </w:r>
      <w:r w:rsidRPr="00542065">
        <w:rPr>
          <w:rFonts w:ascii="Times New Roman" w:eastAsia="Times New Roman" w:hAnsi="Times New Roman" w:cs="Times New Roman"/>
          <w:sz w:val="28"/>
          <w:szCs w:val="28"/>
        </w:rPr>
        <w:t xml:space="preserve"> </w:t>
      </w:r>
      <w:r w:rsidRPr="00A12F96">
        <w:rPr>
          <w:rFonts w:ascii="Times New Roman" w:eastAsia="Times New Roman" w:hAnsi="Times New Roman" w:cs="Times New Roman"/>
          <w:b/>
          <w:sz w:val="28"/>
          <w:szCs w:val="28"/>
        </w:rPr>
        <w:t>диссертационного исследования</w:t>
      </w:r>
      <w:r>
        <w:rPr>
          <w:rFonts w:ascii="Times New Roman" w:eastAsia="Times New Roman" w:hAnsi="Times New Roman" w:cs="Times New Roman"/>
          <w:b/>
          <w:sz w:val="28"/>
          <w:szCs w:val="28"/>
        </w:rPr>
        <w:t>:</w:t>
      </w:r>
    </w:p>
    <w:p w14:paraId="3228A89D" w14:textId="75E6A08F"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w:t>
      </w:r>
      <w:r w:rsidR="007C6044">
        <w:rPr>
          <w:rFonts w:ascii="Times New Roman" w:hAnsi="Times New Roman" w:cs="Times New Roman"/>
          <w:sz w:val="28"/>
          <w:szCs w:val="28"/>
        </w:rPr>
        <w:t>проанализирован</w:t>
      </w:r>
      <w:r w:rsidR="00327AD9">
        <w:rPr>
          <w:rFonts w:ascii="Times New Roman" w:hAnsi="Times New Roman" w:cs="Times New Roman"/>
          <w:sz w:val="28"/>
          <w:szCs w:val="28"/>
        </w:rPr>
        <w:t>ы</w:t>
      </w:r>
      <w:r w:rsidR="00DC61D8">
        <w:rPr>
          <w:rFonts w:ascii="Times New Roman" w:hAnsi="Times New Roman" w:cs="Times New Roman"/>
          <w:sz w:val="28"/>
          <w:szCs w:val="28"/>
        </w:rPr>
        <w:t xml:space="preserve"> содержание, структура исследовательской деятельности </w:t>
      </w:r>
      <w:r w:rsidR="005A39C1">
        <w:rPr>
          <w:rFonts w:ascii="Times New Roman" w:hAnsi="Times New Roman" w:cs="Times New Roman"/>
          <w:sz w:val="28"/>
          <w:szCs w:val="28"/>
        </w:rPr>
        <w:t>студента</w:t>
      </w:r>
      <w:r w:rsidR="00DC61D8">
        <w:rPr>
          <w:rFonts w:ascii="Times New Roman" w:hAnsi="Times New Roman" w:cs="Times New Roman"/>
          <w:sz w:val="28"/>
          <w:szCs w:val="28"/>
        </w:rPr>
        <w:t xml:space="preserve"> в контексте отечественных и зарубежных стандартах образования;</w:t>
      </w:r>
    </w:p>
    <w:p w14:paraId="5CD95085" w14:textId="32815F7C"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w:t>
      </w:r>
      <w:r w:rsidR="007C6044">
        <w:rPr>
          <w:rFonts w:ascii="Times New Roman" w:hAnsi="Times New Roman" w:cs="Times New Roman"/>
          <w:sz w:val="28"/>
          <w:szCs w:val="28"/>
        </w:rPr>
        <w:t xml:space="preserve">выявлен </w:t>
      </w:r>
      <w:r w:rsidR="00DC61D8">
        <w:rPr>
          <w:rFonts w:ascii="Times New Roman" w:hAnsi="Times New Roman" w:cs="Times New Roman"/>
          <w:sz w:val="28"/>
          <w:szCs w:val="28"/>
        </w:rPr>
        <w:t>потенциал психолого-педагогической подготовки студентов в аспекте исследовательской компетентности;</w:t>
      </w:r>
    </w:p>
    <w:p w14:paraId="17F2F515" w14:textId="656A998C"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w:t>
      </w:r>
      <w:r w:rsidR="007C6044">
        <w:rPr>
          <w:rFonts w:ascii="Times New Roman" w:hAnsi="Times New Roman" w:cs="Times New Roman"/>
          <w:sz w:val="28"/>
          <w:szCs w:val="28"/>
        </w:rPr>
        <w:t>сконструирована</w:t>
      </w:r>
      <w:r w:rsidR="00DC61D8">
        <w:rPr>
          <w:rFonts w:ascii="Times New Roman" w:hAnsi="Times New Roman" w:cs="Times New Roman"/>
          <w:sz w:val="28"/>
          <w:szCs w:val="28"/>
        </w:rPr>
        <w:t xml:space="preserve"> </w:t>
      </w:r>
      <w:r w:rsidR="00D96B58">
        <w:rPr>
          <w:rFonts w:ascii="Times New Roman" w:hAnsi="Times New Roman" w:cs="Times New Roman"/>
          <w:sz w:val="28"/>
          <w:szCs w:val="28"/>
        </w:rPr>
        <w:t xml:space="preserve">многокомпонентная </w:t>
      </w:r>
      <w:r w:rsidR="00DC61D8">
        <w:rPr>
          <w:rFonts w:ascii="Times New Roman" w:hAnsi="Times New Roman" w:cs="Times New Roman"/>
          <w:sz w:val="28"/>
          <w:szCs w:val="28"/>
        </w:rPr>
        <w:t xml:space="preserve">модель исследовательской компетентности </w:t>
      </w:r>
      <w:r w:rsidR="004124CB">
        <w:rPr>
          <w:rFonts w:ascii="Times New Roman" w:hAnsi="Times New Roman" w:cs="Times New Roman"/>
          <w:sz w:val="28"/>
          <w:szCs w:val="28"/>
        </w:rPr>
        <w:t xml:space="preserve">будущего </w:t>
      </w:r>
      <w:r w:rsidR="00DC61D8">
        <w:rPr>
          <w:rFonts w:ascii="Times New Roman" w:hAnsi="Times New Roman" w:cs="Times New Roman"/>
          <w:sz w:val="28"/>
          <w:szCs w:val="28"/>
        </w:rPr>
        <w:t xml:space="preserve">педагога и описаны её компоненты; </w:t>
      </w:r>
    </w:p>
    <w:p w14:paraId="5EB0D648" w14:textId="25CE9A72"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w:t>
      </w:r>
      <w:r w:rsidR="007C6044">
        <w:rPr>
          <w:rFonts w:ascii="Times New Roman" w:hAnsi="Times New Roman" w:cs="Times New Roman"/>
          <w:sz w:val="28"/>
          <w:szCs w:val="28"/>
        </w:rPr>
        <w:t>обозначена</w:t>
      </w:r>
      <w:r w:rsidR="00DC61D8">
        <w:rPr>
          <w:rFonts w:ascii="Times New Roman" w:hAnsi="Times New Roman" w:cs="Times New Roman"/>
          <w:sz w:val="28"/>
          <w:szCs w:val="28"/>
        </w:rPr>
        <w:t xml:space="preserve"> зона формирования исследовательской компетентности в </w:t>
      </w:r>
      <w:r w:rsidR="00B6707A">
        <w:rPr>
          <w:rFonts w:ascii="Times New Roman" w:hAnsi="Times New Roman" w:cs="Times New Roman"/>
          <w:sz w:val="28"/>
          <w:szCs w:val="28"/>
        </w:rPr>
        <w:t>целостном педагогическом процессе</w:t>
      </w:r>
      <w:r w:rsidR="00DC61D8">
        <w:rPr>
          <w:rFonts w:ascii="Times New Roman" w:hAnsi="Times New Roman" w:cs="Times New Roman"/>
          <w:sz w:val="28"/>
          <w:szCs w:val="28"/>
        </w:rPr>
        <w:t>;</w:t>
      </w:r>
    </w:p>
    <w:p w14:paraId="41197614" w14:textId="33FFB908"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w:t>
      </w:r>
      <w:r w:rsidR="007C6044">
        <w:rPr>
          <w:rFonts w:ascii="Times New Roman" w:hAnsi="Times New Roman" w:cs="Times New Roman"/>
          <w:sz w:val="28"/>
          <w:szCs w:val="28"/>
        </w:rPr>
        <w:t>спроектирована</w:t>
      </w:r>
      <w:r w:rsidR="00DC61D8">
        <w:rPr>
          <w:rFonts w:ascii="Times New Roman" w:hAnsi="Times New Roman" w:cs="Times New Roman"/>
          <w:sz w:val="28"/>
          <w:szCs w:val="28"/>
        </w:rPr>
        <w:t xml:space="preserve"> модель формирования исследовательс</w:t>
      </w:r>
      <w:r w:rsidR="004124CB">
        <w:rPr>
          <w:rFonts w:ascii="Times New Roman" w:hAnsi="Times New Roman" w:cs="Times New Roman"/>
          <w:sz w:val="28"/>
          <w:szCs w:val="28"/>
        </w:rPr>
        <w:t>кой компетентности студентов</w:t>
      </w:r>
      <w:r w:rsidR="00DC61D8">
        <w:rPr>
          <w:rFonts w:ascii="Times New Roman" w:hAnsi="Times New Roman" w:cs="Times New Roman"/>
          <w:sz w:val="28"/>
          <w:szCs w:val="28"/>
        </w:rPr>
        <w:t xml:space="preserve"> </w:t>
      </w:r>
      <w:r w:rsidR="004124CB">
        <w:rPr>
          <w:rFonts w:ascii="Times New Roman" w:hAnsi="Times New Roman" w:cs="Times New Roman"/>
          <w:sz w:val="28"/>
          <w:szCs w:val="28"/>
        </w:rPr>
        <w:t>в процессе обучения и исследования</w:t>
      </w:r>
      <w:r w:rsidR="00DC61D8">
        <w:rPr>
          <w:rFonts w:ascii="Times New Roman" w:hAnsi="Times New Roman" w:cs="Times New Roman"/>
          <w:sz w:val="28"/>
          <w:szCs w:val="28"/>
        </w:rPr>
        <w:t xml:space="preserve"> и описаны её компоненты; </w:t>
      </w:r>
    </w:p>
    <w:p w14:paraId="08D3A2A7" w14:textId="33FCEACC"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внедрена модель формирования исследова</w:t>
      </w:r>
      <w:r w:rsidR="004124CB">
        <w:rPr>
          <w:rFonts w:ascii="Times New Roman" w:hAnsi="Times New Roman" w:cs="Times New Roman"/>
          <w:sz w:val="28"/>
          <w:szCs w:val="28"/>
        </w:rPr>
        <w:t>тельской компетентности студентов</w:t>
      </w:r>
      <w:r w:rsidR="00DC61D8">
        <w:rPr>
          <w:rFonts w:ascii="Times New Roman" w:hAnsi="Times New Roman" w:cs="Times New Roman"/>
          <w:sz w:val="28"/>
          <w:szCs w:val="28"/>
        </w:rPr>
        <w:t xml:space="preserve"> в </w:t>
      </w:r>
      <w:r w:rsidR="004124CB">
        <w:rPr>
          <w:rFonts w:ascii="Times New Roman" w:hAnsi="Times New Roman" w:cs="Times New Roman"/>
          <w:sz w:val="28"/>
          <w:szCs w:val="28"/>
        </w:rPr>
        <w:t xml:space="preserve">процессе обучения и исследования </w:t>
      </w:r>
      <w:r w:rsidR="00DC61D8">
        <w:rPr>
          <w:rFonts w:ascii="Times New Roman" w:hAnsi="Times New Roman" w:cs="Times New Roman"/>
          <w:sz w:val="28"/>
          <w:szCs w:val="28"/>
        </w:rPr>
        <w:t xml:space="preserve">и определены уровни сформированности исследовательской </w:t>
      </w:r>
      <w:r w:rsidR="00903032">
        <w:rPr>
          <w:rFonts w:ascii="Times New Roman" w:hAnsi="Times New Roman" w:cs="Times New Roman"/>
          <w:sz w:val="28"/>
          <w:szCs w:val="28"/>
        </w:rPr>
        <w:t>компетентности</w:t>
      </w:r>
      <w:r w:rsidR="00DC61D8">
        <w:rPr>
          <w:rFonts w:ascii="Times New Roman" w:hAnsi="Times New Roman" w:cs="Times New Roman"/>
          <w:sz w:val="28"/>
          <w:szCs w:val="28"/>
        </w:rPr>
        <w:t xml:space="preserve"> студентов. </w:t>
      </w:r>
    </w:p>
    <w:p w14:paraId="3A139BC9" w14:textId="3A39A308" w:rsidR="00DC61D8" w:rsidRPr="00542065" w:rsidRDefault="00DC61D8" w:rsidP="00402EDE">
      <w:pPr>
        <w:spacing w:after="0" w:line="240" w:lineRule="auto"/>
        <w:ind w:firstLine="709"/>
        <w:jc w:val="both"/>
        <w:rPr>
          <w:rFonts w:ascii="Times New Roman" w:eastAsia="Times New Roman" w:hAnsi="Times New Roman" w:cs="Times New Roman"/>
          <w:sz w:val="28"/>
          <w:szCs w:val="28"/>
        </w:rPr>
      </w:pPr>
      <w:r w:rsidRPr="00542065">
        <w:rPr>
          <w:rFonts w:ascii="Times New Roman" w:eastAsia="Times New Roman" w:hAnsi="Times New Roman" w:cs="Times New Roman"/>
          <w:b/>
          <w:bCs/>
          <w:sz w:val="28"/>
          <w:szCs w:val="28"/>
        </w:rPr>
        <w:t>Теоретическ</w:t>
      </w:r>
      <w:r w:rsidR="00D912C4">
        <w:rPr>
          <w:rFonts w:ascii="Times New Roman" w:eastAsia="Times New Roman" w:hAnsi="Times New Roman" w:cs="Times New Roman"/>
          <w:b/>
          <w:bCs/>
          <w:sz w:val="28"/>
          <w:szCs w:val="28"/>
        </w:rPr>
        <w:t>ая значимость</w:t>
      </w:r>
      <w:r w:rsidRPr="00542065">
        <w:rPr>
          <w:rFonts w:ascii="Times New Roman" w:eastAsia="Times New Roman" w:hAnsi="Times New Roman" w:cs="Times New Roman"/>
          <w:b/>
          <w:bCs/>
          <w:sz w:val="28"/>
          <w:szCs w:val="28"/>
        </w:rPr>
        <w:t xml:space="preserve"> </w:t>
      </w:r>
      <w:r w:rsidRPr="00542065">
        <w:rPr>
          <w:rFonts w:ascii="Times New Roman" w:eastAsia="Times New Roman" w:hAnsi="Times New Roman" w:cs="Times New Roman"/>
          <w:sz w:val="28"/>
          <w:szCs w:val="28"/>
        </w:rPr>
        <w:t>исследования состоит в том, что:</w:t>
      </w:r>
      <w:r>
        <w:rPr>
          <w:rFonts w:ascii="Times New Roman" w:eastAsia="Times New Roman" w:hAnsi="Times New Roman" w:cs="Times New Roman"/>
          <w:sz w:val="28"/>
          <w:szCs w:val="28"/>
        </w:rPr>
        <w:t xml:space="preserve"> </w:t>
      </w:r>
    </w:p>
    <w:p w14:paraId="1D4C53ED" w14:textId="0B1521A0" w:rsidR="00DC61D8" w:rsidRDefault="00D460A5"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C61D8">
        <w:rPr>
          <w:rFonts w:ascii="Times New Roman" w:eastAsia="Times New Roman" w:hAnsi="Times New Roman" w:cs="Times New Roman"/>
          <w:sz w:val="28"/>
          <w:szCs w:val="28"/>
        </w:rPr>
        <w:t xml:space="preserve"> </w:t>
      </w:r>
      <w:r w:rsidR="004124CB">
        <w:rPr>
          <w:rFonts w:ascii="Times New Roman" w:eastAsia="Times New Roman" w:hAnsi="Times New Roman" w:cs="Times New Roman"/>
          <w:sz w:val="28"/>
          <w:szCs w:val="28"/>
        </w:rPr>
        <w:t>уточнены</w:t>
      </w:r>
      <w:r w:rsidR="00DC61D8">
        <w:rPr>
          <w:rFonts w:ascii="Times New Roman" w:eastAsia="Times New Roman" w:hAnsi="Times New Roman" w:cs="Times New Roman"/>
          <w:sz w:val="28"/>
          <w:szCs w:val="28"/>
        </w:rPr>
        <w:t xml:space="preserve"> понятия «исследовательская компетенция» и «исследовательская компетентность», «психолого-педагогическая подготовка», «образовательная программа»;</w:t>
      </w:r>
    </w:p>
    <w:p w14:paraId="143C5FC6" w14:textId="580F8579" w:rsidR="00DC61D8" w:rsidRDefault="00D460A5"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C61D8">
        <w:rPr>
          <w:rFonts w:ascii="Times New Roman" w:eastAsia="Times New Roman" w:hAnsi="Times New Roman" w:cs="Times New Roman"/>
          <w:sz w:val="28"/>
          <w:szCs w:val="28"/>
        </w:rPr>
        <w:t xml:space="preserve"> рассмотрены понятия «процесс обучения», «процесс исследования»; </w:t>
      </w:r>
    </w:p>
    <w:p w14:paraId="6B32FD01" w14:textId="65B15538" w:rsidR="00DC61D8" w:rsidRDefault="00D460A5" w:rsidP="00402ED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в системе психолого-педагогической подготовки </w:t>
      </w:r>
      <w:r w:rsidR="00CB2ADE">
        <w:rPr>
          <w:rFonts w:ascii="Times New Roman" w:hAnsi="Times New Roman" w:cs="Times New Roman"/>
          <w:sz w:val="28"/>
          <w:szCs w:val="28"/>
        </w:rPr>
        <w:t>выявлен</w:t>
      </w:r>
      <w:r w:rsidR="00DC61D8">
        <w:rPr>
          <w:rFonts w:ascii="Times New Roman" w:hAnsi="Times New Roman" w:cs="Times New Roman"/>
          <w:sz w:val="28"/>
          <w:szCs w:val="28"/>
        </w:rPr>
        <w:t xml:space="preserve"> потенциал для формирования исследовательской компетентности: разработка </w:t>
      </w:r>
      <w:r w:rsidR="00DC61D8" w:rsidRPr="00E710DA">
        <w:rPr>
          <w:rFonts w:ascii="Times New Roman" w:hAnsi="Times New Roman" w:cs="Times New Roman"/>
          <w:sz w:val="28"/>
          <w:szCs w:val="28"/>
        </w:rPr>
        <w:t>о</w:t>
      </w:r>
      <w:r w:rsidR="00DC61D8">
        <w:rPr>
          <w:rFonts w:ascii="Times New Roman" w:hAnsi="Times New Roman" w:cs="Times New Roman"/>
          <w:sz w:val="28"/>
          <w:szCs w:val="28"/>
        </w:rPr>
        <w:t xml:space="preserve">бразовательной программы, расширение содержания образования имеющихся дисциплин за счёт введения новых тем, </w:t>
      </w:r>
      <w:r w:rsidR="00D103C0">
        <w:rPr>
          <w:rFonts w:ascii="Times New Roman" w:hAnsi="Times New Roman"/>
          <w:sz w:val="28"/>
          <w:szCs w:val="28"/>
        </w:rPr>
        <w:t>объединение</w:t>
      </w:r>
      <w:r w:rsidR="00D103C0" w:rsidRPr="00DB5220">
        <w:rPr>
          <w:rFonts w:ascii="Times New Roman" w:hAnsi="Times New Roman"/>
          <w:sz w:val="28"/>
          <w:szCs w:val="28"/>
        </w:rPr>
        <w:t xml:space="preserve"> теоретических дисциплин и практик на основе межпредметных связей</w:t>
      </w:r>
      <w:r w:rsidR="00D103C0">
        <w:rPr>
          <w:rFonts w:ascii="Times New Roman" w:hAnsi="Times New Roman"/>
          <w:sz w:val="28"/>
          <w:szCs w:val="28"/>
        </w:rPr>
        <w:t>,</w:t>
      </w:r>
      <w:r w:rsidR="00D103C0">
        <w:rPr>
          <w:rFonts w:ascii="Times New Roman" w:hAnsi="Times New Roman" w:cs="Times New Roman"/>
          <w:sz w:val="28"/>
          <w:szCs w:val="28"/>
        </w:rPr>
        <w:t xml:space="preserve"> </w:t>
      </w:r>
      <w:r w:rsidR="00B36159">
        <w:rPr>
          <w:rFonts w:ascii="Times New Roman" w:hAnsi="Times New Roman" w:cs="Times New Roman"/>
          <w:sz w:val="28"/>
          <w:szCs w:val="28"/>
        </w:rPr>
        <w:t>усиление</w:t>
      </w:r>
      <w:r w:rsidR="00DC61D8">
        <w:rPr>
          <w:rFonts w:ascii="Times New Roman" w:hAnsi="Times New Roman" w:cs="Times New Roman"/>
          <w:sz w:val="28"/>
          <w:szCs w:val="28"/>
        </w:rPr>
        <w:t xml:space="preserve"> учебно-исследовательской работы за счёт введения курсовых/письменных работ,</w:t>
      </w:r>
      <w:r w:rsidR="004124CB">
        <w:rPr>
          <w:rFonts w:ascii="Times New Roman" w:hAnsi="Times New Roman" w:cs="Times New Roman"/>
          <w:sz w:val="28"/>
          <w:szCs w:val="28"/>
        </w:rPr>
        <w:t xml:space="preserve"> внедрение педагогических технологий, развивающую научн</w:t>
      </w:r>
      <w:r w:rsidR="00B36159">
        <w:rPr>
          <w:rFonts w:ascii="Times New Roman" w:hAnsi="Times New Roman" w:cs="Times New Roman"/>
          <w:sz w:val="28"/>
          <w:szCs w:val="28"/>
        </w:rPr>
        <w:t>о-</w:t>
      </w:r>
      <w:r w:rsidR="00B36159">
        <w:rPr>
          <w:rFonts w:ascii="Times New Roman" w:hAnsi="Times New Roman" w:cs="Times New Roman"/>
          <w:sz w:val="28"/>
          <w:szCs w:val="28"/>
        </w:rPr>
        <w:lastRenderedPageBreak/>
        <w:t>исследовательскую</w:t>
      </w:r>
      <w:r w:rsidR="004124CB">
        <w:rPr>
          <w:rFonts w:ascii="Times New Roman" w:hAnsi="Times New Roman" w:cs="Times New Roman"/>
          <w:sz w:val="28"/>
          <w:szCs w:val="28"/>
        </w:rPr>
        <w:t xml:space="preserve"> </w:t>
      </w:r>
      <w:r w:rsidR="003214D0">
        <w:rPr>
          <w:rFonts w:ascii="Times New Roman" w:hAnsi="Times New Roman" w:cs="Times New Roman"/>
          <w:sz w:val="28"/>
          <w:szCs w:val="28"/>
        </w:rPr>
        <w:t>деятельность</w:t>
      </w:r>
      <w:r w:rsidR="004124CB">
        <w:rPr>
          <w:rFonts w:ascii="Times New Roman" w:hAnsi="Times New Roman" w:cs="Times New Roman"/>
          <w:sz w:val="28"/>
          <w:szCs w:val="28"/>
        </w:rPr>
        <w:t xml:space="preserve"> студентов,</w:t>
      </w:r>
      <w:r w:rsidR="00DC61D8">
        <w:rPr>
          <w:rFonts w:ascii="Times New Roman" w:hAnsi="Times New Roman" w:cs="Times New Roman"/>
          <w:sz w:val="28"/>
          <w:szCs w:val="28"/>
        </w:rPr>
        <w:t xml:space="preserve"> организация научно-исследовательской работы во внеучебное время;  </w:t>
      </w:r>
    </w:p>
    <w:p w14:paraId="1E20F38B" w14:textId="14CEFCE1" w:rsidR="00DC61D8" w:rsidRDefault="00D460A5"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C61D8">
        <w:rPr>
          <w:rFonts w:ascii="Times New Roman" w:eastAsia="Times New Roman" w:hAnsi="Times New Roman" w:cs="Times New Roman"/>
          <w:sz w:val="28"/>
          <w:szCs w:val="28"/>
        </w:rPr>
        <w:t xml:space="preserve"> на основе шести принципов: </w:t>
      </w:r>
      <w:r w:rsidR="00DC61D8">
        <w:rPr>
          <w:rFonts w:ascii="Times New Roman" w:hAnsi="Times New Roman" w:cs="Times New Roman"/>
          <w:sz w:val="28"/>
          <w:szCs w:val="28"/>
        </w:rPr>
        <w:t>принципа системности, принципа единства содержательного и процессуального сторон обучения, принципа вариативности, принципа проблемности, п</w:t>
      </w:r>
      <w:r w:rsidR="00DC61D8" w:rsidRPr="00392134">
        <w:rPr>
          <w:rFonts w:ascii="Times New Roman" w:hAnsi="Times New Roman" w:cs="Times New Roman"/>
          <w:sz w:val="28"/>
          <w:szCs w:val="28"/>
        </w:rPr>
        <w:t>ринцип</w:t>
      </w:r>
      <w:r w:rsidR="00DC61D8">
        <w:rPr>
          <w:rFonts w:ascii="Times New Roman" w:hAnsi="Times New Roman" w:cs="Times New Roman"/>
          <w:sz w:val="28"/>
          <w:szCs w:val="28"/>
        </w:rPr>
        <w:t>а</w:t>
      </w:r>
      <w:r w:rsidR="00DC61D8" w:rsidRPr="00392134">
        <w:rPr>
          <w:rFonts w:ascii="Times New Roman" w:hAnsi="Times New Roman" w:cs="Times New Roman"/>
          <w:sz w:val="28"/>
          <w:szCs w:val="28"/>
        </w:rPr>
        <w:t xml:space="preserve"> прочности в овладении результатов обучения</w:t>
      </w:r>
      <w:r w:rsidR="00DC61D8">
        <w:rPr>
          <w:rFonts w:ascii="Times New Roman" w:hAnsi="Times New Roman" w:cs="Times New Roman"/>
          <w:sz w:val="28"/>
          <w:szCs w:val="28"/>
        </w:rPr>
        <w:t xml:space="preserve">, принципа </w:t>
      </w:r>
      <w:proofErr w:type="spellStart"/>
      <w:r w:rsidR="00DC61D8">
        <w:rPr>
          <w:rFonts w:ascii="Times New Roman" w:hAnsi="Times New Roman" w:cs="Times New Roman"/>
          <w:sz w:val="28"/>
          <w:szCs w:val="28"/>
        </w:rPr>
        <w:t>рефлексивности</w:t>
      </w:r>
      <w:proofErr w:type="spellEnd"/>
      <w:r w:rsidR="00DC61D8">
        <w:rPr>
          <w:rFonts w:ascii="Times New Roman" w:hAnsi="Times New Roman" w:cs="Times New Roman"/>
          <w:sz w:val="28"/>
          <w:szCs w:val="28"/>
        </w:rPr>
        <w:t xml:space="preserve"> – </w:t>
      </w:r>
      <w:r w:rsidR="00DC61D8">
        <w:rPr>
          <w:rFonts w:ascii="Times New Roman" w:eastAsia="Times New Roman" w:hAnsi="Times New Roman" w:cs="Times New Roman"/>
          <w:sz w:val="28"/>
          <w:szCs w:val="28"/>
        </w:rPr>
        <w:t xml:space="preserve">разработана </w:t>
      </w:r>
      <w:r w:rsidR="00DC61D8" w:rsidRPr="00A12F96">
        <w:rPr>
          <w:rFonts w:ascii="Times New Roman" w:eastAsia="Times New Roman" w:hAnsi="Times New Roman" w:cs="Times New Roman"/>
          <w:sz w:val="28"/>
          <w:szCs w:val="28"/>
        </w:rPr>
        <w:t>модель</w:t>
      </w:r>
      <w:r w:rsidR="00DC61D8" w:rsidRPr="00824366">
        <w:rPr>
          <w:rFonts w:ascii="Times New Roman" w:hAnsi="Times New Roman" w:cs="Times New Roman"/>
          <w:sz w:val="28"/>
          <w:szCs w:val="28"/>
        </w:rPr>
        <w:t xml:space="preserve"> </w:t>
      </w:r>
      <w:r w:rsidR="00DC61D8" w:rsidRPr="00945D05">
        <w:rPr>
          <w:rFonts w:ascii="Times New Roman" w:hAnsi="Times New Roman" w:cs="Times New Roman"/>
          <w:sz w:val="28"/>
          <w:szCs w:val="28"/>
        </w:rPr>
        <w:t>формирования исследоват</w:t>
      </w:r>
      <w:r w:rsidR="00DC61D8">
        <w:rPr>
          <w:rFonts w:ascii="Times New Roman" w:hAnsi="Times New Roman" w:cs="Times New Roman"/>
          <w:sz w:val="28"/>
          <w:szCs w:val="28"/>
        </w:rPr>
        <w:t>ельской компетентности студентов</w:t>
      </w:r>
      <w:r w:rsidR="00DC61D8" w:rsidRPr="00403FF6">
        <w:rPr>
          <w:rFonts w:ascii="Times New Roman" w:hAnsi="Times New Roman" w:cs="Times New Roman"/>
          <w:sz w:val="28"/>
          <w:szCs w:val="28"/>
        </w:rPr>
        <w:t xml:space="preserve"> </w:t>
      </w:r>
      <w:r w:rsidR="00DC61D8">
        <w:rPr>
          <w:rFonts w:ascii="Times New Roman" w:hAnsi="Times New Roman" w:cs="Times New Roman"/>
          <w:sz w:val="28"/>
          <w:szCs w:val="28"/>
        </w:rPr>
        <w:t>в процессе обучения и исследования, состоящая из четырёх блоко</w:t>
      </w:r>
      <w:r w:rsidR="003214D0">
        <w:rPr>
          <w:rFonts w:ascii="Times New Roman" w:hAnsi="Times New Roman" w:cs="Times New Roman"/>
          <w:sz w:val="28"/>
          <w:szCs w:val="28"/>
        </w:rPr>
        <w:t>в: целевого, содержательного, процессуального</w:t>
      </w:r>
      <w:r w:rsidR="00591981">
        <w:rPr>
          <w:rFonts w:ascii="Times New Roman" w:hAnsi="Times New Roman" w:cs="Times New Roman"/>
          <w:sz w:val="28"/>
          <w:szCs w:val="28"/>
        </w:rPr>
        <w:t>, результативного.</w:t>
      </w:r>
    </w:p>
    <w:p w14:paraId="712BEFCA" w14:textId="77777777" w:rsidR="00DC61D8" w:rsidRDefault="00DC61D8" w:rsidP="00402EDE">
      <w:pPr>
        <w:spacing w:after="0" w:line="240" w:lineRule="auto"/>
        <w:ind w:firstLine="709"/>
        <w:jc w:val="both"/>
        <w:rPr>
          <w:rFonts w:ascii="Times New Roman" w:eastAsia="Times New Roman" w:hAnsi="Times New Roman" w:cs="Times New Roman"/>
          <w:b/>
          <w:bCs/>
          <w:sz w:val="28"/>
          <w:szCs w:val="28"/>
        </w:rPr>
      </w:pPr>
      <w:r w:rsidRPr="00542065">
        <w:rPr>
          <w:rFonts w:ascii="Times New Roman" w:eastAsia="Times New Roman" w:hAnsi="Times New Roman" w:cs="Times New Roman"/>
          <w:b/>
          <w:bCs/>
          <w:sz w:val="28"/>
          <w:szCs w:val="28"/>
        </w:rPr>
        <w:t>Практ</w:t>
      </w:r>
      <w:r>
        <w:rPr>
          <w:rFonts w:ascii="Times New Roman" w:eastAsia="Times New Roman" w:hAnsi="Times New Roman" w:cs="Times New Roman"/>
          <w:b/>
          <w:bCs/>
          <w:sz w:val="28"/>
          <w:szCs w:val="28"/>
        </w:rPr>
        <w:t>ическая значимость исследования:</w:t>
      </w:r>
    </w:p>
    <w:p w14:paraId="3D9AFF7C" w14:textId="51B4CD7F" w:rsidR="00DC61D8" w:rsidRDefault="00D460A5" w:rsidP="00402EDE">
      <w:pPr>
        <w:spacing w:after="0" w:line="240" w:lineRule="auto"/>
        <w:ind w:firstLine="709"/>
        <w:jc w:val="both"/>
        <w:rPr>
          <w:rFonts w:ascii="Times New Roman" w:hAnsi="Times New Roman" w:cs="Times New Roman"/>
          <w:sz w:val="28"/>
          <w:szCs w:val="28"/>
        </w:rPr>
      </w:pPr>
      <w:bookmarkStart w:id="0" w:name="_Hlk88412965"/>
      <w:r>
        <w:rPr>
          <w:rFonts w:ascii="Times New Roman" w:hAnsi="Times New Roman" w:cs="Times New Roman"/>
          <w:sz w:val="28"/>
          <w:szCs w:val="28"/>
        </w:rPr>
        <w:t xml:space="preserve">– </w:t>
      </w:r>
      <w:r w:rsidR="007C6044">
        <w:rPr>
          <w:rFonts w:ascii="Times New Roman" w:hAnsi="Times New Roman" w:cs="Times New Roman"/>
          <w:sz w:val="28"/>
          <w:szCs w:val="28"/>
        </w:rPr>
        <w:t>спроектирована</w:t>
      </w:r>
      <w:r w:rsidR="00DC61D8" w:rsidRPr="00542065">
        <w:rPr>
          <w:rFonts w:ascii="Times New Roman" w:hAnsi="Times New Roman" w:cs="Times New Roman"/>
          <w:sz w:val="28"/>
          <w:szCs w:val="28"/>
        </w:rPr>
        <w:t xml:space="preserve"> и внедрена в учебный </w:t>
      </w:r>
      <w:r w:rsidR="00DC61D8" w:rsidRPr="00E710DA">
        <w:rPr>
          <w:rFonts w:ascii="Times New Roman" w:hAnsi="Times New Roman" w:cs="Times New Roman"/>
          <w:sz w:val="28"/>
          <w:szCs w:val="28"/>
        </w:rPr>
        <w:t>процесс образовательная</w:t>
      </w:r>
      <w:r w:rsidR="00DC61D8" w:rsidRPr="00542065">
        <w:rPr>
          <w:rFonts w:ascii="Times New Roman" w:hAnsi="Times New Roman" w:cs="Times New Roman"/>
          <w:sz w:val="28"/>
          <w:szCs w:val="28"/>
        </w:rPr>
        <w:t xml:space="preserve"> программа, сформированная на основе компетентно</w:t>
      </w:r>
      <w:r w:rsidR="00761452">
        <w:rPr>
          <w:rFonts w:ascii="Times New Roman" w:hAnsi="Times New Roman" w:cs="Times New Roman"/>
          <w:sz w:val="28"/>
          <w:szCs w:val="28"/>
        </w:rPr>
        <w:t>стного подхода к проектированию</w:t>
      </w:r>
      <w:r w:rsidR="00DC61D8" w:rsidRPr="00542065">
        <w:rPr>
          <w:rFonts w:ascii="Times New Roman" w:hAnsi="Times New Roman" w:cs="Times New Roman"/>
          <w:sz w:val="28"/>
          <w:szCs w:val="28"/>
        </w:rPr>
        <w:t xml:space="preserve"> для обучающихся ОП 6В01730 «Иностранных язык: два иностранных языка» высшей школы гуманитарных наук Павлодарског</w:t>
      </w:r>
      <w:r w:rsidR="00DC61D8">
        <w:rPr>
          <w:rFonts w:ascii="Times New Roman" w:hAnsi="Times New Roman" w:cs="Times New Roman"/>
          <w:sz w:val="28"/>
          <w:szCs w:val="28"/>
        </w:rPr>
        <w:t xml:space="preserve">о педагогического университета; </w:t>
      </w:r>
    </w:p>
    <w:p w14:paraId="7E480F7C" w14:textId="06CD8D29"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w:t>
      </w:r>
      <w:r w:rsidR="005A39C1">
        <w:rPr>
          <w:rFonts w:ascii="Times New Roman" w:hAnsi="Times New Roman" w:cs="Times New Roman"/>
          <w:sz w:val="28"/>
          <w:szCs w:val="28"/>
        </w:rPr>
        <w:t>разработан</w:t>
      </w:r>
      <w:r w:rsidR="00761452">
        <w:rPr>
          <w:rFonts w:ascii="Times New Roman" w:hAnsi="Times New Roman" w:cs="Times New Roman"/>
          <w:sz w:val="28"/>
          <w:szCs w:val="28"/>
        </w:rPr>
        <w:t xml:space="preserve"> и внедрен</w:t>
      </w:r>
      <w:r w:rsidR="00DC61D8" w:rsidRPr="00542065">
        <w:rPr>
          <w:rFonts w:ascii="Times New Roman" w:hAnsi="Times New Roman" w:cs="Times New Roman"/>
          <w:sz w:val="28"/>
          <w:szCs w:val="28"/>
        </w:rPr>
        <w:t xml:space="preserve"> </w:t>
      </w:r>
      <w:r w:rsidR="00DC61D8">
        <w:rPr>
          <w:rFonts w:ascii="Times New Roman" w:hAnsi="Times New Roman" w:cs="Times New Roman"/>
          <w:sz w:val="28"/>
          <w:szCs w:val="28"/>
        </w:rPr>
        <w:t xml:space="preserve">элективный курс </w:t>
      </w:r>
      <w:r w:rsidR="00DC61D8" w:rsidRPr="00542065">
        <w:rPr>
          <w:rFonts w:ascii="Times New Roman" w:hAnsi="Times New Roman" w:cs="Times New Roman"/>
          <w:sz w:val="28"/>
          <w:szCs w:val="28"/>
        </w:rPr>
        <w:t>«Основы исследовательской де</w:t>
      </w:r>
      <w:r w:rsidR="00DC61D8">
        <w:rPr>
          <w:rFonts w:ascii="Times New Roman" w:hAnsi="Times New Roman" w:cs="Times New Roman"/>
          <w:sz w:val="28"/>
          <w:szCs w:val="28"/>
        </w:rPr>
        <w:t>ятельности учителя и учащихся» в учебный процесс;</w:t>
      </w:r>
    </w:p>
    <w:p w14:paraId="2D870747" w14:textId="204CC255"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введён блок</w:t>
      </w:r>
      <w:r w:rsidR="00DC61D8" w:rsidRPr="00542065">
        <w:rPr>
          <w:rFonts w:ascii="Times New Roman" w:hAnsi="Times New Roman" w:cs="Times New Roman"/>
          <w:sz w:val="28"/>
          <w:szCs w:val="28"/>
        </w:rPr>
        <w:t xml:space="preserve"> </w:t>
      </w:r>
      <w:r w:rsidR="00DC61D8" w:rsidRPr="00E0209C">
        <w:rPr>
          <w:rFonts w:ascii="Times New Roman" w:hAnsi="Times New Roman" w:cs="Times New Roman"/>
          <w:sz w:val="28"/>
          <w:szCs w:val="28"/>
        </w:rPr>
        <w:t>“</w:t>
      </w:r>
      <w:r w:rsidR="00DC61D8">
        <w:rPr>
          <w:rFonts w:ascii="Times New Roman" w:hAnsi="Times New Roman" w:cs="Times New Roman"/>
          <w:sz w:val="28"/>
          <w:szCs w:val="28"/>
          <w:lang w:val="en-US"/>
        </w:rPr>
        <w:t>Business</w:t>
      </w:r>
      <w:r w:rsidR="00DC61D8" w:rsidRPr="00E0209C">
        <w:rPr>
          <w:rFonts w:ascii="Times New Roman" w:hAnsi="Times New Roman" w:cs="Times New Roman"/>
          <w:sz w:val="28"/>
          <w:szCs w:val="28"/>
        </w:rPr>
        <w:t xml:space="preserve"> </w:t>
      </w:r>
      <w:r w:rsidR="00DC61D8">
        <w:rPr>
          <w:rFonts w:ascii="Times New Roman" w:hAnsi="Times New Roman" w:cs="Times New Roman"/>
          <w:sz w:val="28"/>
          <w:szCs w:val="28"/>
          <w:lang w:val="en-US"/>
        </w:rPr>
        <w:t>Project</w:t>
      </w:r>
      <w:r w:rsidR="00DC61D8" w:rsidRPr="00E0209C">
        <w:rPr>
          <w:rFonts w:ascii="Times New Roman" w:hAnsi="Times New Roman" w:cs="Times New Roman"/>
          <w:sz w:val="28"/>
          <w:szCs w:val="28"/>
        </w:rPr>
        <w:t xml:space="preserve">” </w:t>
      </w:r>
      <w:r w:rsidR="00DC61D8" w:rsidRPr="00542065">
        <w:rPr>
          <w:rFonts w:ascii="Times New Roman" w:hAnsi="Times New Roman" w:cs="Times New Roman"/>
          <w:sz w:val="28"/>
          <w:szCs w:val="28"/>
        </w:rPr>
        <w:t>для дисциплин</w:t>
      </w:r>
      <w:r w:rsidR="00DC61D8">
        <w:rPr>
          <w:rFonts w:ascii="Times New Roman" w:hAnsi="Times New Roman" w:cs="Times New Roman"/>
          <w:sz w:val="28"/>
          <w:szCs w:val="28"/>
        </w:rPr>
        <w:t>ы</w:t>
      </w:r>
      <w:r w:rsidR="00DC61D8" w:rsidRPr="00542065">
        <w:rPr>
          <w:rFonts w:ascii="Times New Roman" w:hAnsi="Times New Roman" w:cs="Times New Roman"/>
          <w:sz w:val="28"/>
          <w:szCs w:val="28"/>
        </w:rPr>
        <w:t xml:space="preserve"> «Деловой язык»</w:t>
      </w:r>
      <w:r w:rsidR="00DC61D8">
        <w:rPr>
          <w:rFonts w:ascii="Times New Roman" w:hAnsi="Times New Roman" w:cs="Times New Roman"/>
          <w:sz w:val="28"/>
          <w:szCs w:val="28"/>
        </w:rPr>
        <w:t>;</w:t>
      </w:r>
    </w:p>
    <w:p w14:paraId="302EF2C1" w14:textId="71C3AF3D"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E6EA1">
        <w:rPr>
          <w:rFonts w:ascii="Times New Roman" w:hAnsi="Times New Roman" w:cs="Times New Roman"/>
          <w:sz w:val="28"/>
          <w:szCs w:val="28"/>
        </w:rPr>
        <w:t xml:space="preserve"> </w:t>
      </w:r>
      <w:r w:rsidR="00DC61D8">
        <w:rPr>
          <w:rFonts w:ascii="Times New Roman" w:hAnsi="Times New Roman" w:cs="Times New Roman"/>
          <w:sz w:val="28"/>
          <w:szCs w:val="28"/>
        </w:rPr>
        <w:t xml:space="preserve">внедрены </w:t>
      </w:r>
      <w:r w:rsidR="00DC61D8" w:rsidRPr="00542065">
        <w:rPr>
          <w:rFonts w:ascii="Times New Roman" w:hAnsi="Times New Roman" w:cs="Times New Roman"/>
          <w:sz w:val="28"/>
          <w:szCs w:val="28"/>
        </w:rPr>
        <w:t xml:space="preserve">методические указания по прохождению производственной педагогической практики </w:t>
      </w:r>
      <w:r w:rsidR="00DC61D8" w:rsidRPr="00542065">
        <w:rPr>
          <w:rStyle w:val="1"/>
          <w:rFonts w:ascii="Times New Roman" w:hAnsi="Times New Roman" w:cs="Times New Roman"/>
          <w:sz w:val="28"/>
          <w:szCs w:val="28"/>
        </w:rPr>
        <w:t>для обучающихся</w:t>
      </w:r>
      <w:r w:rsidR="00DC61D8">
        <w:rPr>
          <w:rFonts w:ascii="Times New Roman" w:hAnsi="Times New Roman" w:cs="Times New Roman"/>
          <w:sz w:val="28"/>
          <w:szCs w:val="28"/>
        </w:rPr>
        <w:t>;</w:t>
      </w:r>
    </w:p>
    <w:p w14:paraId="1423A64A" w14:textId="7014A116"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w:t>
      </w:r>
      <w:r w:rsidR="001E6EA1">
        <w:rPr>
          <w:rFonts w:ascii="Times New Roman" w:hAnsi="Times New Roman" w:cs="Times New Roman"/>
          <w:sz w:val="28"/>
          <w:szCs w:val="28"/>
        </w:rPr>
        <w:t xml:space="preserve">разработан и </w:t>
      </w:r>
      <w:r w:rsidR="00DC61D8">
        <w:rPr>
          <w:rFonts w:ascii="Times New Roman" w:hAnsi="Times New Roman" w:cs="Times New Roman"/>
          <w:sz w:val="28"/>
          <w:szCs w:val="28"/>
        </w:rPr>
        <w:t>внедрён</w:t>
      </w:r>
      <w:r w:rsidR="00DC61D8" w:rsidRPr="00542065">
        <w:rPr>
          <w:rFonts w:ascii="Times New Roman" w:hAnsi="Times New Roman" w:cs="Times New Roman"/>
          <w:sz w:val="28"/>
          <w:szCs w:val="28"/>
        </w:rPr>
        <w:t xml:space="preserve"> в учебный </w:t>
      </w:r>
      <w:r w:rsidR="00DC61D8" w:rsidRPr="00E710DA">
        <w:rPr>
          <w:rFonts w:ascii="Times New Roman" w:hAnsi="Times New Roman" w:cs="Times New Roman"/>
          <w:sz w:val="28"/>
          <w:szCs w:val="28"/>
        </w:rPr>
        <w:t>процесс</w:t>
      </w:r>
      <w:r w:rsidR="00DC61D8">
        <w:rPr>
          <w:rFonts w:ascii="Times New Roman" w:hAnsi="Times New Roman" w:cs="Times New Roman"/>
          <w:sz w:val="28"/>
          <w:szCs w:val="28"/>
        </w:rPr>
        <w:t xml:space="preserve"> массовый открытый онлайн-</w:t>
      </w:r>
      <w:r w:rsidR="00DC61D8" w:rsidRPr="00542065">
        <w:rPr>
          <w:rFonts w:ascii="Times New Roman" w:hAnsi="Times New Roman" w:cs="Times New Roman"/>
          <w:sz w:val="28"/>
          <w:szCs w:val="28"/>
        </w:rPr>
        <w:t>курс «</w:t>
      </w:r>
      <w:r w:rsidR="00DC61D8" w:rsidRPr="00542065">
        <w:rPr>
          <w:rFonts w:ascii="Times New Roman" w:hAnsi="Times New Roman" w:cs="Times New Roman"/>
          <w:sz w:val="28"/>
          <w:szCs w:val="28"/>
          <w:lang w:val="en-US"/>
        </w:rPr>
        <w:t>Action</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Research</w:t>
      </w:r>
      <w:r w:rsidR="00DC61D8" w:rsidRPr="00542065">
        <w:rPr>
          <w:rFonts w:ascii="Times New Roman" w:hAnsi="Times New Roman" w:cs="Times New Roman"/>
          <w:sz w:val="28"/>
          <w:szCs w:val="28"/>
        </w:rPr>
        <w:t>»</w:t>
      </w:r>
      <w:r w:rsidR="00DC61D8">
        <w:rPr>
          <w:rFonts w:ascii="Times New Roman" w:hAnsi="Times New Roman" w:cs="Times New Roman"/>
          <w:sz w:val="28"/>
          <w:szCs w:val="28"/>
        </w:rPr>
        <w:t>, разработанный</w:t>
      </w:r>
      <w:r w:rsidR="00DC61D8" w:rsidRPr="00542065">
        <w:rPr>
          <w:rFonts w:ascii="Times New Roman" w:hAnsi="Times New Roman" w:cs="Times New Roman"/>
          <w:sz w:val="28"/>
          <w:szCs w:val="28"/>
        </w:rPr>
        <w:t xml:space="preserve"> на международной платформе </w:t>
      </w:r>
      <w:r w:rsidR="00DC61D8" w:rsidRPr="00542065">
        <w:rPr>
          <w:rFonts w:ascii="Times New Roman" w:hAnsi="Times New Roman" w:cs="Times New Roman"/>
          <w:sz w:val="28"/>
          <w:szCs w:val="28"/>
          <w:lang w:val="en-US"/>
        </w:rPr>
        <w:t>Eduardo</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Studio</w:t>
      </w:r>
      <w:r w:rsidR="00DC61D8" w:rsidRPr="00542065">
        <w:rPr>
          <w:rFonts w:ascii="Times New Roman" w:hAnsi="Times New Roman" w:cs="Times New Roman"/>
          <w:sz w:val="28"/>
          <w:szCs w:val="28"/>
        </w:rPr>
        <w:t xml:space="preserve"> для</w:t>
      </w:r>
      <w:r w:rsidR="00DC61D8">
        <w:rPr>
          <w:rFonts w:ascii="Times New Roman" w:hAnsi="Times New Roman" w:cs="Times New Roman"/>
          <w:sz w:val="28"/>
          <w:szCs w:val="28"/>
        </w:rPr>
        <w:t xml:space="preserve"> студент</w:t>
      </w:r>
      <w:r w:rsidR="001E6EA1">
        <w:rPr>
          <w:rFonts w:ascii="Times New Roman" w:hAnsi="Times New Roman" w:cs="Times New Roman"/>
          <w:sz w:val="28"/>
          <w:szCs w:val="28"/>
        </w:rPr>
        <w:t>ов</w:t>
      </w:r>
      <w:r w:rsidR="00DC61D8" w:rsidRPr="00542065">
        <w:rPr>
          <w:rFonts w:ascii="Times New Roman" w:hAnsi="Times New Roman" w:cs="Times New Roman"/>
          <w:sz w:val="28"/>
          <w:szCs w:val="28"/>
        </w:rPr>
        <w:t xml:space="preserve"> специальности</w:t>
      </w:r>
      <w:r w:rsidR="00903032">
        <w:rPr>
          <w:rFonts w:ascii="Times New Roman" w:hAnsi="Times New Roman" w:cs="Times New Roman"/>
          <w:sz w:val="28"/>
          <w:szCs w:val="28"/>
        </w:rPr>
        <w:t xml:space="preserve"> </w:t>
      </w:r>
      <w:r w:rsidR="00DC61D8" w:rsidRPr="00542065">
        <w:rPr>
          <w:rFonts w:ascii="Times New Roman" w:hAnsi="Times New Roman" w:cs="Times New Roman"/>
          <w:sz w:val="28"/>
          <w:szCs w:val="28"/>
        </w:rPr>
        <w:t>«Иностранн</w:t>
      </w:r>
      <w:r w:rsidR="00761452">
        <w:rPr>
          <w:rFonts w:ascii="Times New Roman" w:hAnsi="Times New Roman" w:cs="Times New Roman"/>
          <w:sz w:val="28"/>
          <w:szCs w:val="28"/>
        </w:rPr>
        <w:t xml:space="preserve">ый язык: два иностранных языка» Павлодарского педагогического университета и </w:t>
      </w:r>
      <w:proofErr w:type="spellStart"/>
      <w:r w:rsidR="00761452">
        <w:rPr>
          <w:rFonts w:ascii="Times New Roman" w:hAnsi="Times New Roman" w:cs="Times New Roman"/>
          <w:sz w:val="28"/>
          <w:szCs w:val="28"/>
        </w:rPr>
        <w:t>Торайгыров</w:t>
      </w:r>
      <w:proofErr w:type="spellEnd"/>
      <w:r w:rsidR="00761452">
        <w:rPr>
          <w:rFonts w:ascii="Times New Roman" w:hAnsi="Times New Roman" w:cs="Times New Roman"/>
          <w:sz w:val="28"/>
          <w:szCs w:val="28"/>
        </w:rPr>
        <w:t xml:space="preserve"> университета;</w:t>
      </w:r>
    </w:p>
    <w:p w14:paraId="36AF25FF" w14:textId="4570E2A3" w:rsidR="00DC61D8"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C61D8">
        <w:rPr>
          <w:rFonts w:ascii="Times New Roman" w:hAnsi="Times New Roman" w:cs="Times New Roman"/>
          <w:sz w:val="28"/>
          <w:szCs w:val="28"/>
        </w:rPr>
        <w:t xml:space="preserve"> </w:t>
      </w:r>
      <w:r w:rsidR="007E2D81">
        <w:rPr>
          <w:rFonts w:ascii="Times New Roman" w:hAnsi="Times New Roman" w:cs="Times New Roman"/>
          <w:sz w:val="28"/>
          <w:szCs w:val="28"/>
        </w:rPr>
        <w:t>создана</w:t>
      </w:r>
      <w:r w:rsidR="00DC61D8">
        <w:rPr>
          <w:rFonts w:ascii="Times New Roman" w:hAnsi="Times New Roman" w:cs="Times New Roman"/>
          <w:sz w:val="28"/>
          <w:szCs w:val="28"/>
        </w:rPr>
        <w:t xml:space="preserve"> п</w:t>
      </w:r>
      <w:r w:rsidR="00DC61D8" w:rsidRPr="00542065">
        <w:rPr>
          <w:rFonts w:ascii="Times New Roman" w:hAnsi="Times New Roman" w:cs="Times New Roman"/>
          <w:sz w:val="28"/>
          <w:szCs w:val="28"/>
        </w:rPr>
        <w:t>рограмма для ЭВМ, учебное пособие «</w:t>
      </w:r>
      <w:r w:rsidR="00DC61D8" w:rsidRPr="00542065">
        <w:rPr>
          <w:rFonts w:ascii="Times New Roman" w:hAnsi="Times New Roman" w:cs="Times New Roman"/>
          <w:sz w:val="28"/>
          <w:szCs w:val="28"/>
          <w:lang w:val="en-US"/>
        </w:rPr>
        <w:t>Research</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activities</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using</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media</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and</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smart</w:t>
      </w:r>
      <w:r w:rsidR="00DC61D8" w:rsidRPr="00542065">
        <w:rPr>
          <w:rFonts w:ascii="Times New Roman" w:hAnsi="Times New Roman" w:cs="Times New Roman"/>
          <w:sz w:val="28"/>
          <w:szCs w:val="28"/>
        </w:rPr>
        <w:t xml:space="preserve"> </w:t>
      </w:r>
      <w:r w:rsidR="00DC61D8" w:rsidRPr="00542065">
        <w:rPr>
          <w:rFonts w:ascii="Times New Roman" w:hAnsi="Times New Roman" w:cs="Times New Roman"/>
          <w:sz w:val="28"/>
          <w:szCs w:val="28"/>
          <w:lang w:val="en-US"/>
        </w:rPr>
        <w:t>resources</w:t>
      </w:r>
      <w:r w:rsidR="00DC61D8" w:rsidRPr="00542065">
        <w:rPr>
          <w:rFonts w:ascii="Times New Roman" w:hAnsi="Times New Roman" w:cs="Times New Roman"/>
          <w:sz w:val="28"/>
          <w:szCs w:val="28"/>
        </w:rPr>
        <w:t xml:space="preserve">» </w:t>
      </w:r>
      <w:r w:rsidR="00DC61D8">
        <w:rPr>
          <w:rFonts w:ascii="Times New Roman" w:hAnsi="Times New Roman" w:cs="Times New Roman"/>
          <w:sz w:val="28"/>
          <w:szCs w:val="28"/>
        </w:rPr>
        <w:t>и</w:t>
      </w:r>
      <w:r w:rsidR="00DC61D8" w:rsidRPr="00542065">
        <w:rPr>
          <w:rFonts w:ascii="Times New Roman" w:hAnsi="Times New Roman" w:cs="Times New Roman"/>
          <w:sz w:val="28"/>
          <w:szCs w:val="28"/>
        </w:rPr>
        <w:t xml:space="preserve"> введена в учебный процесс Павлодарского педагогического университета</w:t>
      </w:r>
      <w:r w:rsidR="00634D26">
        <w:rPr>
          <w:rFonts w:ascii="Times New Roman" w:hAnsi="Times New Roman" w:cs="Times New Roman"/>
          <w:sz w:val="28"/>
          <w:szCs w:val="28"/>
        </w:rPr>
        <w:t xml:space="preserve"> (Приложение А)</w:t>
      </w:r>
      <w:r w:rsidR="00DC61D8" w:rsidRPr="00542065">
        <w:rPr>
          <w:rFonts w:ascii="Times New Roman" w:hAnsi="Times New Roman" w:cs="Times New Roman"/>
          <w:sz w:val="28"/>
          <w:szCs w:val="28"/>
        </w:rPr>
        <w:t xml:space="preserve">. </w:t>
      </w:r>
    </w:p>
    <w:p w14:paraId="603C3C46" w14:textId="77777777" w:rsidR="00D912C4" w:rsidRDefault="00D912C4" w:rsidP="00D912C4">
      <w:pPr>
        <w:spacing w:after="0" w:line="240" w:lineRule="auto"/>
        <w:ind w:firstLine="709"/>
        <w:jc w:val="both"/>
        <w:rPr>
          <w:rFonts w:ascii="Times New Roman" w:eastAsia="Times New Roman" w:hAnsi="Times New Roman" w:cs="Times New Roman"/>
          <w:b/>
          <w:sz w:val="28"/>
          <w:szCs w:val="28"/>
        </w:rPr>
      </w:pPr>
      <w:r w:rsidRPr="00542065">
        <w:rPr>
          <w:rFonts w:ascii="Times New Roman" w:eastAsia="Times New Roman" w:hAnsi="Times New Roman" w:cs="Times New Roman"/>
          <w:b/>
          <w:sz w:val="28"/>
          <w:szCs w:val="28"/>
        </w:rPr>
        <w:t>Основные положения, выносимые на защиту</w:t>
      </w:r>
      <w:r>
        <w:rPr>
          <w:rFonts w:ascii="Times New Roman" w:eastAsia="Times New Roman" w:hAnsi="Times New Roman" w:cs="Times New Roman"/>
          <w:b/>
          <w:sz w:val="28"/>
          <w:szCs w:val="28"/>
        </w:rPr>
        <w:t xml:space="preserve">: </w:t>
      </w:r>
    </w:p>
    <w:p w14:paraId="01E139E7" w14:textId="77777777" w:rsidR="00D912C4" w:rsidRDefault="00D912C4" w:rsidP="00D912C4">
      <w:pPr>
        <w:spacing w:after="0" w:line="240" w:lineRule="auto"/>
        <w:ind w:firstLine="709"/>
        <w:jc w:val="both"/>
        <w:rPr>
          <w:rFonts w:ascii="Times New Roman" w:eastAsia="Times New Roman" w:hAnsi="Times New Roman" w:cs="Times New Roman"/>
          <w:sz w:val="28"/>
          <w:szCs w:val="28"/>
        </w:rPr>
      </w:pPr>
      <w:r w:rsidRPr="00D837C8">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r w:rsidRPr="00D837C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Процесс формирования исследовательской компетентности – это совокупность последовательных действий по изменению структуры личности, в результате чего появляется новое качество личности – исследовательская компетентность.</w:t>
      </w:r>
    </w:p>
    <w:p w14:paraId="3876F8AF" w14:textId="77777777" w:rsidR="00D912C4" w:rsidRDefault="00D912C4" w:rsidP="00D912C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Модель формирования исследовательской компетентности студента в процессе обучения и исследования, построенная на принципах </w:t>
      </w:r>
      <w:r>
        <w:rPr>
          <w:rFonts w:ascii="Times New Roman" w:hAnsi="Times New Roman" w:cs="Times New Roman"/>
          <w:sz w:val="28"/>
          <w:szCs w:val="28"/>
        </w:rPr>
        <w:t xml:space="preserve">системности, единства содержательного и процессуального сторон обучения, вариативности, проблемности, </w:t>
      </w:r>
      <w:r w:rsidRPr="00392134">
        <w:rPr>
          <w:rFonts w:ascii="Times New Roman" w:hAnsi="Times New Roman" w:cs="Times New Roman"/>
          <w:sz w:val="28"/>
          <w:szCs w:val="28"/>
        </w:rPr>
        <w:t>прочности в овладении результатов обучения</w:t>
      </w:r>
      <w:r>
        <w:rPr>
          <w:rFonts w:ascii="Times New Roman" w:hAnsi="Times New Roman" w:cs="Times New Roman"/>
          <w:sz w:val="28"/>
          <w:szCs w:val="28"/>
        </w:rPr>
        <w:t xml:space="preserve">, </w:t>
      </w:r>
      <w:proofErr w:type="spellStart"/>
      <w:r>
        <w:rPr>
          <w:rFonts w:ascii="Times New Roman" w:hAnsi="Times New Roman" w:cs="Times New Roman"/>
          <w:sz w:val="28"/>
          <w:szCs w:val="28"/>
        </w:rPr>
        <w:t>рефлексивности</w:t>
      </w:r>
      <w:proofErr w:type="spellEnd"/>
      <w:r>
        <w:rPr>
          <w:rFonts w:ascii="Times New Roman" w:hAnsi="Times New Roman" w:cs="Times New Roman"/>
          <w:sz w:val="28"/>
          <w:szCs w:val="28"/>
        </w:rPr>
        <w:t>, которая состоит из четырёх блоков: целевого, содержательного, процессуального, результативного.</w:t>
      </w:r>
    </w:p>
    <w:p w14:paraId="472F1A08" w14:textId="77777777" w:rsidR="00D912C4" w:rsidRPr="00D837C8" w:rsidRDefault="00D912C4" w:rsidP="00D912C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Процесс формирования исследовательской компетентности включает комплекс педагогических условий, связанных, во-первых, с включением в образовательную программу образовательного модуля </w:t>
      </w:r>
      <w:r w:rsidRPr="00A67E39">
        <w:rPr>
          <w:rFonts w:ascii="Times New Roman" w:eastAsia="Times New Roman" w:hAnsi="Times New Roman" w:cs="Times New Roman"/>
          <w:sz w:val="28"/>
          <w:szCs w:val="28"/>
        </w:rPr>
        <w:t>«Исследовательская компетентность»</w:t>
      </w:r>
      <w:r>
        <w:rPr>
          <w:rFonts w:ascii="Times New Roman" w:eastAsia="Times New Roman" w:hAnsi="Times New Roman" w:cs="Times New Roman"/>
          <w:sz w:val="28"/>
          <w:szCs w:val="28"/>
        </w:rPr>
        <w:t xml:space="preserve">, во-вторых, с включением в образовательную программу элективных дисциплин и массового открытого онлайн-курса </w:t>
      </w:r>
      <w:r w:rsidRPr="00D837C8">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Action</w:t>
      </w:r>
      <w:r w:rsidRPr="00D837C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Research</w:t>
      </w:r>
      <w:r w:rsidRPr="00D837C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в-третьих, с организацией научно-исследовательской работы в период педагогической практики, в-четвертых, с написанием и защитой дипломных работ, в-пятых, с организацией исследовательской работы во внеучебное время.</w:t>
      </w:r>
    </w:p>
    <w:p w14:paraId="61BFA3DC" w14:textId="2A2AA220" w:rsidR="00D912C4" w:rsidRDefault="00D912C4" w:rsidP="00D912C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Оценка уровня сформированности исследовательской компетентности студентов осуществляется на основе мотивационного, когнитивного, деятельностного и рефлексивного компонентов.</w:t>
      </w:r>
    </w:p>
    <w:p w14:paraId="409A7E0A" w14:textId="172E0CEF" w:rsidR="00D912C4" w:rsidRPr="008332FE" w:rsidRDefault="00D912C4" w:rsidP="008332FE">
      <w:pPr>
        <w:tabs>
          <w:tab w:val="left" w:pos="6285"/>
        </w:tabs>
        <w:spacing w:after="0" w:line="240" w:lineRule="auto"/>
        <w:ind w:firstLine="709"/>
        <w:jc w:val="both"/>
        <w:rPr>
          <w:rFonts w:ascii="Times New Roman" w:eastAsia="Times New Roman" w:hAnsi="Times New Roman" w:cs="Times New Roman"/>
          <w:sz w:val="28"/>
          <w:szCs w:val="28"/>
        </w:rPr>
      </w:pPr>
      <w:bookmarkStart w:id="1" w:name="_Hlk88607178"/>
      <w:r w:rsidRPr="00D912C4">
        <w:rPr>
          <w:rFonts w:ascii="Times New Roman" w:eastAsia="Times New Roman" w:hAnsi="Times New Roman" w:cs="Times New Roman"/>
          <w:b/>
          <w:bCs/>
          <w:sz w:val="28"/>
          <w:szCs w:val="28"/>
        </w:rPr>
        <w:t>Обоснованность и достоверность результатов исследования</w:t>
      </w:r>
      <w:r w:rsidR="00502627">
        <w:rPr>
          <w:rFonts w:ascii="Times New Roman" w:eastAsia="Times New Roman" w:hAnsi="Times New Roman" w:cs="Times New Roman"/>
          <w:b/>
          <w:bCs/>
          <w:sz w:val="28"/>
          <w:szCs w:val="28"/>
        </w:rPr>
        <w:t xml:space="preserve"> </w:t>
      </w:r>
      <w:r w:rsidR="00B70F2A" w:rsidRPr="00B70F2A">
        <w:rPr>
          <w:rFonts w:ascii="Times New Roman" w:eastAsia="Times New Roman" w:hAnsi="Times New Roman" w:cs="Times New Roman"/>
          <w:sz w:val="28"/>
          <w:szCs w:val="28"/>
        </w:rPr>
        <w:t>обеспечивается</w:t>
      </w:r>
      <w:r w:rsidR="00B70F2A">
        <w:rPr>
          <w:rFonts w:ascii="Times New Roman" w:eastAsia="Times New Roman" w:hAnsi="Times New Roman" w:cs="Times New Roman"/>
          <w:sz w:val="28"/>
          <w:szCs w:val="28"/>
        </w:rPr>
        <w:t xml:space="preserve"> соответствием содержания исследования его целям и задачам, апробацией модели </w:t>
      </w:r>
      <w:r w:rsidR="00B70F2A">
        <w:rPr>
          <w:rFonts w:ascii="Times New Roman" w:hAnsi="Times New Roman" w:cs="Times New Roman"/>
          <w:sz w:val="28"/>
          <w:szCs w:val="28"/>
        </w:rPr>
        <w:t>формирования исследовательской компетентности студентов в процессе обучения и исследования, подтверждающей теоретические положения диссертационно</w:t>
      </w:r>
      <w:r w:rsidR="00765C2A">
        <w:rPr>
          <w:rFonts w:ascii="Times New Roman" w:hAnsi="Times New Roman" w:cs="Times New Roman"/>
          <w:sz w:val="28"/>
          <w:szCs w:val="28"/>
        </w:rPr>
        <w:t>й работы</w:t>
      </w:r>
      <w:r w:rsidR="00190593">
        <w:rPr>
          <w:rFonts w:ascii="Times New Roman" w:hAnsi="Times New Roman" w:cs="Times New Roman"/>
          <w:sz w:val="28"/>
          <w:szCs w:val="28"/>
        </w:rPr>
        <w:t xml:space="preserve">, </w:t>
      </w:r>
      <w:r w:rsidR="008332FE">
        <w:rPr>
          <w:rFonts w:ascii="Times New Roman" w:eastAsia="Times New Roman" w:hAnsi="Times New Roman" w:cs="Times New Roman"/>
          <w:sz w:val="28"/>
          <w:szCs w:val="28"/>
        </w:rPr>
        <w:t>использованием методов математической статистики для обработки</w:t>
      </w:r>
      <w:bookmarkEnd w:id="1"/>
      <w:r w:rsidR="008332FE">
        <w:rPr>
          <w:rFonts w:ascii="Times New Roman" w:eastAsia="Times New Roman" w:hAnsi="Times New Roman" w:cs="Times New Roman"/>
          <w:sz w:val="28"/>
          <w:szCs w:val="28"/>
        </w:rPr>
        <w:t xml:space="preserve"> результатов опытно-экспериментальной работы, подтверждением гипотезы исследования. </w:t>
      </w:r>
    </w:p>
    <w:bookmarkEnd w:id="0"/>
    <w:p w14:paraId="78517B8E" w14:textId="71F0821A" w:rsidR="00DC61D8" w:rsidRPr="00542065" w:rsidRDefault="00DC61D8" w:rsidP="00402EDE">
      <w:pPr>
        <w:spacing w:after="0" w:line="240" w:lineRule="auto"/>
        <w:ind w:firstLine="709"/>
        <w:jc w:val="both"/>
        <w:rPr>
          <w:rFonts w:ascii="Times New Roman" w:hAnsi="Times New Roman" w:cs="Times New Roman"/>
          <w:b/>
          <w:sz w:val="28"/>
          <w:szCs w:val="28"/>
        </w:rPr>
      </w:pPr>
      <w:r w:rsidRPr="00542065">
        <w:rPr>
          <w:rFonts w:ascii="Times New Roman" w:eastAsia="Times New Roman" w:hAnsi="Times New Roman" w:cs="Times New Roman"/>
          <w:b/>
          <w:sz w:val="28"/>
          <w:szCs w:val="28"/>
        </w:rPr>
        <w:t>Апробация и внедрение результатов исследования</w:t>
      </w:r>
      <w:r w:rsidRPr="00172178">
        <w:rPr>
          <w:rFonts w:ascii="Times New Roman" w:eastAsia="Times New Roman" w:hAnsi="Times New Roman" w:cs="Times New Roman"/>
          <w:b/>
          <w:sz w:val="28"/>
          <w:szCs w:val="28"/>
        </w:rPr>
        <w:t>.</w:t>
      </w:r>
      <w:r w:rsidRPr="00542065">
        <w:rPr>
          <w:rFonts w:ascii="Times New Roman" w:hAnsi="Times New Roman" w:cs="Times New Roman"/>
          <w:sz w:val="28"/>
          <w:szCs w:val="28"/>
        </w:rPr>
        <w:t xml:space="preserve"> </w:t>
      </w:r>
    </w:p>
    <w:p w14:paraId="68FDE135" w14:textId="77777777" w:rsidR="00DC61D8" w:rsidRDefault="00DC61D8" w:rsidP="00402EDE">
      <w:pPr>
        <w:spacing w:after="0" w:line="240" w:lineRule="auto"/>
        <w:ind w:firstLine="709"/>
        <w:jc w:val="both"/>
        <w:rPr>
          <w:rFonts w:ascii="Times New Roman" w:hAnsi="Times New Roman" w:cs="Times New Roman"/>
          <w:sz w:val="28"/>
          <w:szCs w:val="28"/>
        </w:rPr>
      </w:pPr>
      <w:r w:rsidRPr="00542065">
        <w:rPr>
          <w:rFonts w:ascii="Times New Roman" w:hAnsi="Times New Roman" w:cs="Times New Roman"/>
          <w:sz w:val="28"/>
          <w:szCs w:val="28"/>
        </w:rPr>
        <w:t xml:space="preserve">Результаты исследования были представлены на </w:t>
      </w:r>
      <w:r w:rsidR="00761452">
        <w:rPr>
          <w:rFonts w:ascii="Times New Roman" w:hAnsi="Times New Roman" w:cs="Times New Roman"/>
          <w:sz w:val="28"/>
          <w:szCs w:val="28"/>
        </w:rPr>
        <w:t>трёх</w:t>
      </w:r>
      <w:r w:rsidRPr="00542065">
        <w:rPr>
          <w:rFonts w:ascii="Times New Roman" w:hAnsi="Times New Roman" w:cs="Times New Roman"/>
          <w:sz w:val="28"/>
          <w:szCs w:val="28"/>
        </w:rPr>
        <w:t xml:space="preserve"> международных научно-практических конференциях (Гомель – 2019, Набережные Челны – 2019, Павлодар – 2021). В журналах, рекомендованных Комитетом по обеспечению качества в сфере образования и науки Министерства образования и науки Респуб</w:t>
      </w:r>
      <w:r w:rsidR="00761452">
        <w:rPr>
          <w:rFonts w:ascii="Times New Roman" w:hAnsi="Times New Roman" w:cs="Times New Roman"/>
          <w:sz w:val="28"/>
          <w:szCs w:val="28"/>
        </w:rPr>
        <w:t xml:space="preserve">лики Казахстан – 6 («Вестник </w:t>
      </w:r>
      <w:proofErr w:type="spellStart"/>
      <w:r w:rsidR="00761452">
        <w:rPr>
          <w:rFonts w:ascii="Times New Roman" w:hAnsi="Times New Roman" w:cs="Times New Roman"/>
          <w:sz w:val="28"/>
          <w:szCs w:val="28"/>
        </w:rPr>
        <w:t>Торайгыров</w:t>
      </w:r>
      <w:proofErr w:type="spellEnd"/>
      <w:r w:rsidR="00761452">
        <w:rPr>
          <w:rFonts w:ascii="Times New Roman" w:hAnsi="Times New Roman" w:cs="Times New Roman"/>
          <w:sz w:val="28"/>
          <w:szCs w:val="28"/>
        </w:rPr>
        <w:t xml:space="preserve"> университета</w:t>
      </w:r>
      <w:r w:rsidRPr="00542065">
        <w:rPr>
          <w:rFonts w:ascii="Times New Roman" w:hAnsi="Times New Roman" w:cs="Times New Roman"/>
          <w:sz w:val="28"/>
          <w:szCs w:val="28"/>
        </w:rPr>
        <w:t>»: педагогическая серия (2019, 2020); «Вестник Евразийского национального университета им. Л.Н. Гумилёва»: серия «Педагогика. Психология. Социология» (2019); «Вестник Евразийского гуманитарного института»: серия «Педагогика и психология» (2020); «Вестник Казахского национального женского педагогического университета»: серия «Педагогика-Психология» (2020); «Вестник МГУ имени А.А. Кулешова: психол</w:t>
      </w:r>
      <w:r>
        <w:rPr>
          <w:rFonts w:ascii="Times New Roman" w:hAnsi="Times New Roman" w:cs="Times New Roman"/>
          <w:sz w:val="28"/>
          <w:szCs w:val="28"/>
        </w:rPr>
        <w:t>ого-педагогическая серия» (2019</w:t>
      </w:r>
      <w:r w:rsidRPr="00542065">
        <w:rPr>
          <w:rFonts w:ascii="Times New Roman" w:hAnsi="Times New Roman" w:cs="Times New Roman"/>
          <w:sz w:val="28"/>
          <w:szCs w:val="28"/>
        </w:rPr>
        <w:t>); в журнале, входящем в базу данных «</w:t>
      </w:r>
      <w:r w:rsidRPr="00542065">
        <w:rPr>
          <w:rFonts w:ascii="Times New Roman" w:hAnsi="Times New Roman" w:cs="Times New Roman"/>
          <w:sz w:val="28"/>
          <w:szCs w:val="28"/>
          <w:lang w:val="en-US"/>
        </w:rPr>
        <w:t>Scopus</w:t>
      </w:r>
      <w:r w:rsidRPr="00542065">
        <w:rPr>
          <w:rFonts w:ascii="Times New Roman" w:hAnsi="Times New Roman" w:cs="Times New Roman"/>
          <w:sz w:val="28"/>
          <w:szCs w:val="28"/>
        </w:rPr>
        <w:t>» – 1</w:t>
      </w:r>
      <w:r>
        <w:rPr>
          <w:rFonts w:ascii="Times New Roman" w:hAnsi="Times New Roman" w:cs="Times New Roman"/>
          <w:sz w:val="28"/>
          <w:szCs w:val="28"/>
        </w:rPr>
        <w:t xml:space="preserve"> публикация «</w:t>
      </w:r>
      <w:r>
        <w:rPr>
          <w:rFonts w:ascii="Times New Roman" w:hAnsi="Times New Roman" w:cs="Times New Roman"/>
          <w:sz w:val="28"/>
          <w:szCs w:val="28"/>
          <w:lang w:val="en-US"/>
        </w:rPr>
        <w:t>TEM</w:t>
      </w:r>
      <w:r w:rsidRPr="00FE1BBE">
        <w:rPr>
          <w:rFonts w:ascii="Times New Roman" w:hAnsi="Times New Roman" w:cs="Times New Roman"/>
          <w:sz w:val="28"/>
          <w:szCs w:val="28"/>
        </w:rPr>
        <w:t xml:space="preserve"> </w:t>
      </w:r>
      <w:r>
        <w:rPr>
          <w:rFonts w:ascii="Times New Roman" w:hAnsi="Times New Roman" w:cs="Times New Roman"/>
          <w:sz w:val="28"/>
          <w:szCs w:val="28"/>
          <w:lang w:val="en-US"/>
        </w:rPr>
        <w:t>Journal</w:t>
      </w:r>
      <w:r>
        <w:rPr>
          <w:rFonts w:ascii="Times New Roman" w:hAnsi="Times New Roman" w:cs="Times New Roman"/>
          <w:sz w:val="28"/>
          <w:szCs w:val="28"/>
        </w:rPr>
        <w:t>»</w:t>
      </w:r>
      <w:r w:rsidRPr="00FE1BBE">
        <w:rPr>
          <w:rFonts w:ascii="Times New Roman" w:hAnsi="Times New Roman" w:cs="Times New Roman"/>
          <w:sz w:val="28"/>
          <w:szCs w:val="28"/>
        </w:rPr>
        <w:t xml:space="preserve"> (</w:t>
      </w:r>
      <w:r>
        <w:rPr>
          <w:rFonts w:ascii="Times New Roman" w:hAnsi="Times New Roman" w:cs="Times New Roman"/>
          <w:sz w:val="28"/>
          <w:szCs w:val="28"/>
        </w:rPr>
        <w:t>2020)</w:t>
      </w:r>
      <w:r w:rsidRPr="00542065">
        <w:rPr>
          <w:rFonts w:ascii="Times New Roman" w:hAnsi="Times New Roman" w:cs="Times New Roman"/>
          <w:sz w:val="28"/>
          <w:szCs w:val="28"/>
        </w:rPr>
        <w:t xml:space="preserve">. </w:t>
      </w:r>
    </w:p>
    <w:p w14:paraId="4BBCF8CD" w14:textId="77777777" w:rsidR="00DC61D8" w:rsidRPr="00172178" w:rsidRDefault="00DC61D8"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Личный вклад в исследовании проблемы </w:t>
      </w:r>
      <w:r>
        <w:rPr>
          <w:rFonts w:ascii="Times New Roman" w:eastAsia="Times New Roman" w:hAnsi="Times New Roman" w:cs="Times New Roman"/>
          <w:sz w:val="28"/>
          <w:szCs w:val="28"/>
        </w:rPr>
        <w:t xml:space="preserve">заключается в теоретическом обосновании, разработке и апробации модели формирования исследовательской компетентности студентов в процессе обучения </w:t>
      </w:r>
      <w:r w:rsidR="00C13363">
        <w:rPr>
          <w:rFonts w:ascii="Times New Roman" w:eastAsia="Times New Roman" w:hAnsi="Times New Roman" w:cs="Times New Roman"/>
          <w:sz w:val="28"/>
          <w:szCs w:val="28"/>
        </w:rPr>
        <w:t xml:space="preserve">и </w:t>
      </w:r>
      <w:r>
        <w:rPr>
          <w:rFonts w:ascii="Times New Roman" w:eastAsia="Times New Roman" w:hAnsi="Times New Roman" w:cs="Times New Roman"/>
          <w:sz w:val="28"/>
          <w:szCs w:val="28"/>
        </w:rPr>
        <w:t>исследования, организации и проведении опытно-экспериментальной работы, разработки диагностики уровня сформированности исследовательской компетентности студентов, обобщении и интерпретации полученных результатов.</w:t>
      </w:r>
    </w:p>
    <w:p w14:paraId="2BA1A704" w14:textId="77777777" w:rsidR="00DC61D8" w:rsidRPr="00542065" w:rsidRDefault="00DC61D8" w:rsidP="00402EDE">
      <w:pPr>
        <w:spacing w:after="0" w:line="240" w:lineRule="auto"/>
        <w:ind w:firstLine="709"/>
        <w:jc w:val="both"/>
        <w:rPr>
          <w:rFonts w:ascii="Times New Roman" w:hAnsi="Times New Roman" w:cs="Times New Roman"/>
          <w:sz w:val="28"/>
          <w:szCs w:val="28"/>
        </w:rPr>
      </w:pPr>
      <w:r w:rsidRPr="00542065">
        <w:rPr>
          <w:rFonts w:ascii="Times New Roman" w:hAnsi="Times New Roman" w:cs="Times New Roman"/>
          <w:b/>
          <w:sz w:val="28"/>
          <w:szCs w:val="28"/>
        </w:rPr>
        <w:t xml:space="preserve">Структура диссертации: </w:t>
      </w:r>
      <w:r w:rsidRPr="00542065">
        <w:rPr>
          <w:rFonts w:ascii="Times New Roman" w:hAnsi="Times New Roman" w:cs="Times New Roman"/>
          <w:sz w:val="28"/>
          <w:szCs w:val="28"/>
        </w:rPr>
        <w:t xml:space="preserve">диссертация состоит из введения, трёх разделов, заключения, списка использованных источников, приложений. </w:t>
      </w:r>
    </w:p>
    <w:p w14:paraId="7391166C" w14:textId="77777777" w:rsidR="00DC61D8" w:rsidRPr="00542065" w:rsidRDefault="00DC61D8" w:rsidP="00402EDE">
      <w:pPr>
        <w:spacing w:after="0" w:line="240" w:lineRule="auto"/>
        <w:ind w:firstLine="709"/>
        <w:jc w:val="both"/>
        <w:rPr>
          <w:rFonts w:ascii="Times New Roman" w:hAnsi="Times New Roman" w:cs="Times New Roman"/>
          <w:b/>
          <w:sz w:val="28"/>
          <w:szCs w:val="28"/>
        </w:rPr>
      </w:pPr>
    </w:p>
    <w:p w14:paraId="20162280" w14:textId="1E1E678E" w:rsidR="00DC61D8" w:rsidRDefault="00DC61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Во введении </w:t>
      </w:r>
      <w:r>
        <w:rPr>
          <w:rFonts w:ascii="Times New Roman" w:hAnsi="Times New Roman" w:cs="Times New Roman"/>
          <w:sz w:val="28"/>
          <w:szCs w:val="28"/>
        </w:rPr>
        <w:t xml:space="preserve">представлен научный аппарат исследования, обоснована актуальность темы исследования, </w:t>
      </w:r>
      <w:r w:rsidR="00AE3857">
        <w:rPr>
          <w:rFonts w:ascii="Times New Roman" w:hAnsi="Times New Roman" w:cs="Times New Roman"/>
          <w:sz w:val="28"/>
          <w:szCs w:val="28"/>
        </w:rPr>
        <w:t xml:space="preserve">выявлены противоречия, </w:t>
      </w:r>
      <w:r>
        <w:rPr>
          <w:rFonts w:ascii="Times New Roman" w:hAnsi="Times New Roman" w:cs="Times New Roman"/>
          <w:sz w:val="28"/>
          <w:szCs w:val="28"/>
        </w:rPr>
        <w:t xml:space="preserve">обозначена степень разработанности проблемы, </w:t>
      </w:r>
      <w:r w:rsidR="00AE3857">
        <w:rPr>
          <w:rFonts w:ascii="Times New Roman" w:hAnsi="Times New Roman" w:cs="Times New Roman"/>
          <w:sz w:val="28"/>
          <w:szCs w:val="28"/>
        </w:rPr>
        <w:t xml:space="preserve">сформулированы цель, </w:t>
      </w:r>
      <w:r>
        <w:rPr>
          <w:rFonts w:ascii="Times New Roman" w:hAnsi="Times New Roman" w:cs="Times New Roman"/>
          <w:sz w:val="28"/>
          <w:szCs w:val="28"/>
        </w:rPr>
        <w:t xml:space="preserve">определены объект и предмет исследования, гипотеза, поставлены задачи, обозначена </w:t>
      </w:r>
      <w:r w:rsidR="00AE3857">
        <w:rPr>
          <w:rFonts w:ascii="Times New Roman" w:hAnsi="Times New Roman" w:cs="Times New Roman"/>
          <w:sz w:val="28"/>
          <w:szCs w:val="28"/>
        </w:rPr>
        <w:t>ведущая</w:t>
      </w:r>
      <w:r>
        <w:rPr>
          <w:rFonts w:ascii="Times New Roman" w:hAnsi="Times New Roman" w:cs="Times New Roman"/>
          <w:sz w:val="28"/>
          <w:szCs w:val="28"/>
        </w:rPr>
        <w:t xml:space="preserve"> идея исследования, раскрыты научная новизна, теоретическая и практическая значимост</w:t>
      </w:r>
      <w:r w:rsidR="00AE3857">
        <w:rPr>
          <w:rFonts w:ascii="Times New Roman" w:hAnsi="Times New Roman" w:cs="Times New Roman"/>
          <w:sz w:val="28"/>
          <w:szCs w:val="28"/>
        </w:rPr>
        <w:t>и</w:t>
      </w:r>
      <w:r>
        <w:rPr>
          <w:rFonts w:ascii="Times New Roman" w:hAnsi="Times New Roman" w:cs="Times New Roman"/>
          <w:sz w:val="28"/>
          <w:szCs w:val="28"/>
        </w:rPr>
        <w:t xml:space="preserve"> исследования, описаны источники, методы и этапы исследования, представлены положения, выносимые на защиту. </w:t>
      </w:r>
      <w:r w:rsidR="00AE3857">
        <w:rPr>
          <w:rFonts w:ascii="Times New Roman" w:hAnsi="Times New Roman" w:cs="Times New Roman"/>
          <w:sz w:val="28"/>
          <w:szCs w:val="28"/>
        </w:rPr>
        <w:t xml:space="preserve"> </w:t>
      </w:r>
    </w:p>
    <w:p w14:paraId="0C364652" w14:textId="6384544F" w:rsidR="00DC61D8" w:rsidRDefault="00DC61D8" w:rsidP="00402EDE">
      <w:pPr>
        <w:spacing w:after="0" w:line="240" w:lineRule="auto"/>
        <w:ind w:firstLine="709"/>
        <w:jc w:val="both"/>
        <w:rPr>
          <w:rFonts w:ascii="Times New Roman" w:hAnsi="Times New Roman" w:cs="Times New Roman"/>
          <w:sz w:val="28"/>
          <w:szCs w:val="28"/>
        </w:rPr>
      </w:pPr>
      <w:r w:rsidRPr="00166F22">
        <w:rPr>
          <w:rFonts w:ascii="Times New Roman" w:hAnsi="Times New Roman" w:cs="Times New Roman"/>
          <w:b/>
          <w:sz w:val="28"/>
          <w:szCs w:val="28"/>
        </w:rPr>
        <w:lastRenderedPageBreak/>
        <w:t>В первом разделе</w:t>
      </w:r>
      <w:r>
        <w:rPr>
          <w:rFonts w:ascii="Times New Roman" w:hAnsi="Times New Roman" w:cs="Times New Roman"/>
          <w:sz w:val="28"/>
          <w:szCs w:val="28"/>
        </w:rPr>
        <w:t xml:space="preserve"> </w:t>
      </w:r>
      <w:r w:rsidRPr="008F5FA7">
        <w:rPr>
          <w:rFonts w:ascii="Times New Roman" w:hAnsi="Times New Roman" w:cs="Times New Roman"/>
          <w:sz w:val="28"/>
          <w:szCs w:val="28"/>
        </w:rPr>
        <w:t>диссертации «Методологические основы исследования компетентности студентов в процессе психолого-педагогической подготовки»</w:t>
      </w:r>
      <w:r>
        <w:rPr>
          <w:rFonts w:ascii="Times New Roman" w:hAnsi="Times New Roman" w:cs="Times New Roman"/>
          <w:sz w:val="28"/>
          <w:szCs w:val="28"/>
        </w:rPr>
        <w:t xml:space="preserve"> разрешается противоречи</w:t>
      </w:r>
      <w:r w:rsidR="00E35653">
        <w:rPr>
          <w:rFonts w:ascii="Times New Roman" w:hAnsi="Times New Roman" w:cs="Times New Roman"/>
          <w:sz w:val="28"/>
          <w:szCs w:val="28"/>
        </w:rPr>
        <w:t>е</w:t>
      </w:r>
      <w:r>
        <w:rPr>
          <w:rFonts w:ascii="Times New Roman" w:hAnsi="Times New Roman" w:cs="Times New Roman"/>
          <w:sz w:val="28"/>
          <w:szCs w:val="28"/>
        </w:rPr>
        <w:t xml:space="preserve"> между </w:t>
      </w:r>
      <w:r w:rsidRPr="008F5FA7">
        <w:rPr>
          <w:rFonts w:ascii="Times New Roman" w:hAnsi="Times New Roman" w:cs="Times New Roman"/>
          <w:sz w:val="28"/>
          <w:szCs w:val="28"/>
        </w:rPr>
        <w:t xml:space="preserve">социальным запросом подготовки </w:t>
      </w:r>
      <w:r w:rsidR="003F547D">
        <w:rPr>
          <w:rFonts w:ascii="Times New Roman" w:hAnsi="Times New Roman"/>
          <w:sz w:val="28"/>
          <w:szCs w:val="28"/>
        </w:rPr>
        <w:t>компетентностных специалистов</w:t>
      </w:r>
      <w:r w:rsidRPr="008F5FA7">
        <w:rPr>
          <w:rFonts w:ascii="Times New Roman" w:hAnsi="Times New Roman" w:cs="Times New Roman"/>
          <w:sz w:val="28"/>
          <w:szCs w:val="28"/>
        </w:rPr>
        <w:t xml:space="preserve"> и его реа</w:t>
      </w:r>
      <w:r>
        <w:rPr>
          <w:rFonts w:ascii="Times New Roman" w:hAnsi="Times New Roman" w:cs="Times New Roman"/>
          <w:sz w:val="28"/>
          <w:szCs w:val="28"/>
        </w:rPr>
        <w:t>лизацией в педагогике на основе определения компетентностного</w:t>
      </w:r>
      <w:r w:rsidRPr="008F5FA7">
        <w:rPr>
          <w:rFonts w:ascii="Times New Roman" w:hAnsi="Times New Roman" w:cs="Times New Roman"/>
          <w:sz w:val="28"/>
          <w:szCs w:val="28"/>
        </w:rPr>
        <w:t xml:space="preserve"> подход</w:t>
      </w:r>
      <w:r>
        <w:rPr>
          <w:rFonts w:ascii="Times New Roman" w:hAnsi="Times New Roman" w:cs="Times New Roman"/>
          <w:sz w:val="28"/>
          <w:szCs w:val="28"/>
        </w:rPr>
        <w:t>а</w:t>
      </w:r>
      <w:r w:rsidRPr="008F5FA7">
        <w:rPr>
          <w:rFonts w:ascii="Times New Roman" w:hAnsi="Times New Roman" w:cs="Times New Roman"/>
          <w:sz w:val="28"/>
          <w:szCs w:val="28"/>
        </w:rPr>
        <w:t xml:space="preserve"> в образовании как основа формирования исследовательской компетентности </w:t>
      </w:r>
      <w:r w:rsidR="00664E21">
        <w:rPr>
          <w:rFonts w:ascii="Times New Roman" w:hAnsi="Times New Roman" w:cs="Times New Roman"/>
          <w:sz w:val="28"/>
          <w:szCs w:val="28"/>
        </w:rPr>
        <w:t>студентов</w:t>
      </w:r>
      <w:r>
        <w:rPr>
          <w:rFonts w:ascii="Times New Roman" w:hAnsi="Times New Roman" w:cs="Times New Roman"/>
          <w:sz w:val="28"/>
          <w:szCs w:val="28"/>
        </w:rPr>
        <w:t xml:space="preserve">; </w:t>
      </w:r>
      <w:r w:rsidRPr="008F5FA7">
        <w:rPr>
          <w:rFonts w:ascii="Times New Roman" w:hAnsi="Times New Roman" w:cs="Times New Roman"/>
          <w:sz w:val="28"/>
          <w:szCs w:val="28"/>
        </w:rPr>
        <w:t xml:space="preserve">установления содержания, структуры исследовательской деятельности </w:t>
      </w:r>
      <w:r w:rsidR="009E4F51">
        <w:rPr>
          <w:rFonts w:ascii="Times New Roman" w:hAnsi="Times New Roman" w:cs="Times New Roman"/>
          <w:sz w:val="28"/>
          <w:szCs w:val="28"/>
        </w:rPr>
        <w:t>студента педагогической специальности</w:t>
      </w:r>
      <w:r w:rsidRPr="008F5FA7">
        <w:rPr>
          <w:rFonts w:ascii="Times New Roman" w:hAnsi="Times New Roman" w:cs="Times New Roman"/>
          <w:sz w:val="28"/>
          <w:szCs w:val="28"/>
        </w:rPr>
        <w:t xml:space="preserve"> в отечественном и зарубежн</w:t>
      </w:r>
      <w:r>
        <w:rPr>
          <w:rFonts w:ascii="Times New Roman" w:hAnsi="Times New Roman" w:cs="Times New Roman"/>
          <w:sz w:val="28"/>
          <w:szCs w:val="28"/>
        </w:rPr>
        <w:t xml:space="preserve">ых стандартах образования; </w:t>
      </w:r>
      <w:r w:rsidR="00AE3857">
        <w:rPr>
          <w:rFonts w:ascii="Times New Roman" w:hAnsi="Times New Roman" w:cs="Times New Roman"/>
          <w:sz w:val="28"/>
          <w:szCs w:val="28"/>
        </w:rPr>
        <w:t>выявления</w:t>
      </w:r>
      <w:r w:rsidRPr="002058C2">
        <w:rPr>
          <w:rFonts w:ascii="Times New Roman" w:hAnsi="Times New Roman" w:cs="Times New Roman"/>
          <w:sz w:val="28"/>
          <w:szCs w:val="28"/>
        </w:rPr>
        <w:t xml:space="preserve"> потенциала психолого-педагогической подготовки в формировании исследовательской компетентности</w:t>
      </w:r>
      <w:r>
        <w:rPr>
          <w:rFonts w:ascii="Times New Roman" w:hAnsi="Times New Roman" w:cs="Times New Roman"/>
          <w:sz w:val="28"/>
          <w:szCs w:val="28"/>
        </w:rPr>
        <w:t xml:space="preserve">. </w:t>
      </w:r>
      <w:r w:rsidR="003F547D">
        <w:rPr>
          <w:rFonts w:ascii="Times New Roman" w:hAnsi="Times New Roman" w:cs="Times New Roman"/>
          <w:sz w:val="28"/>
          <w:szCs w:val="28"/>
        </w:rPr>
        <w:t xml:space="preserve"> </w:t>
      </w:r>
    </w:p>
    <w:p w14:paraId="193465A6" w14:textId="47A30A08" w:rsidR="00DC61D8" w:rsidRDefault="00DC61D8" w:rsidP="00402EDE">
      <w:pPr>
        <w:spacing w:after="0" w:line="240" w:lineRule="auto"/>
        <w:ind w:firstLine="709"/>
        <w:jc w:val="both"/>
        <w:rPr>
          <w:rFonts w:ascii="Times New Roman" w:hAnsi="Times New Roman" w:cs="Times New Roman"/>
          <w:sz w:val="28"/>
          <w:szCs w:val="28"/>
        </w:rPr>
      </w:pPr>
      <w:r w:rsidRPr="00166F22">
        <w:rPr>
          <w:rFonts w:ascii="Times New Roman" w:hAnsi="Times New Roman" w:cs="Times New Roman"/>
          <w:b/>
          <w:sz w:val="28"/>
          <w:szCs w:val="28"/>
        </w:rPr>
        <w:t xml:space="preserve">Во втором разделе </w:t>
      </w:r>
      <w:r>
        <w:rPr>
          <w:rFonts w:ascii="Times New Roman" w:hAnsi="Times New Roman" w:cs="Times New Roman"/>
          <w:sz w:val="28"/>
          <w:szCs w:val="28"/>
        </w:rPr>
        <w:t>диссертации «Концепция формирования исследовательской компетентности студентов в процессе психолого-педаго</w:t>
      </w:r>
      <w:r w:rsidR="00C13363">
        <w:rPr>
          <w:rFonts w:ascii="Times New Roman" w:hAnsi="Times New Roman" w:cs="Times New Roman"/>
          <w:sz w:val="28"/>
          <w:szCs w:val="28"/>
        </w:rPr>
        <w:t xml:space="preserve">гической подготовки» </w:t>
      </w:r>
      <w:r w:rsidR="00E35653">
        <w:rPr>
          <w:rFonts w:ascii="Times New Roman" w:hAnsi="Times New Roman" w:cs="Times New Roman"/>
          <w:sz w:val="28"/>
          <w:szCs w:val="28"/>
        </w:rPr>
        <w:t>сконструирована</w:t>
      </w:r>
      <w:r>
        <w:rPr>
          <w:rFonts w:ascii="Times New Roman" w:hAnsi="Times New Roman" w:cs="Times New Roman"/>
          <w:sz w:val="28"/>
          <w:szCs w:val="28"/>
        </w:rPr>
        <w:t xml:space="preserve"> м</w:t>
      </w:r>
      <w:r w:rsidRPr="00796F38">
        <w:rPr>
          <w:rFonts w:ascii="Times New Roman" w:hAnsi="Times New Roman" w:cs="Times New Roman"/>
          <w:sz w:val="28"/>
          <w:szCs w:val="28"/>
        </w:rPr>
        <w:t>ногокомпонентная модель исследоват</w:t>
      </w:r>
      <w:r>
        <w:rPr>
          <w:rFonts w:ascii="Times New Roman" w:hAnsi="Times New Roman" w:cs="Times New Roman"/>
          <w:sz w:val="28"/>
          <w:szCs w:val="28"/>
        </w:rPr>
        <w:t xml:space="preserve">ельской компетентности </w:t>
      </w:r>
      <w:r w:rsidR="00B64A80">
        <w:rPr>
          <w:rFonts w:ascii="Times New Roman" w:hAnsi="Times New Roman" w:cs="Times New Roman"/>
          <w:sz w:val="28"/>
          <w:szCs w:val="28"/>
        </w:rPr>
        <w:t xml:space="preserve">будущего </w:t>
      </w:r>
      <w:r>
        <w:rPr>
          <w:rFonts w:ascii="Times New Roman" w:hAnsi="Times New Roman" w:cs="Times New Roman"/>
          <w:sz w:val="28"/>
          <w:szCs w:val="28"/>
        </w:rPr>
        <w:t>педагога;</w:t>
      </w:r>
      <w:r w:rsidRPr="00796F38">
        <w:rPr>
          <w:rFonts w:ascii="Times New Roman" w:hAnsi="Times New Roman"/>
          <w:bCs/>
          <w:szCs w:val="28"/>
        </w:rPr>
        <w:t xml:space="preserve"> </w:t>
      </w:r>
      <w:r w:rsidR="00B64A80">
        <w:rPr>
          <w:rFonts w:ascii="Times New Roman" w:hAnsi="Times New Roman"/>
          <w:bCs/>
          <w:sz w:val="28"/>
          <w:szCs w:val="28"/>
        </w:rPr>
        <w:t xml:space="preserve">представлено </w:t>
      </w:r>
      <w:r w:rsidR="00664E21">
        <w:rPr>
          <w:rFonts w:ascii="Times New Roman" w:hAnsi="Times New Roman"/>
          <w:bCs/>
          <w:sz w:val="28"/>
          <w:szCs w:val="28"/>
        </w:rPr>
        <w:t>ф</w:t>
      </w:r>
      <w:r w:rsidR="00B64A80" w:rsidRPr="005241F3">
        <w:rPr>
          <w:rFonts w:ascii="Times New Roman" w:hAnsi="Times New Roman"/>
          <w:bCs/>
          <w:sz w:val="28"/>
          <w:szCs w:val="28"/>
        </w:rPr>
        <w:t>ормирование исследовательской компетентности студентов в целостном педагогическом процессе</w:t>
      </w:r>
      <w:r w:rsidRPr="00CE59B4">
        <w:rPr>
          <w:rFonts w:ascii="Times New Roman" w:hAnsi="Times New Roman"/>
          <w:bCs/>
          <w:sz w:val="28"/>
          <w:szCs w:val="28"/>
        </w:rPr>
        <w:t xml:space="preserve">, </w:t>
      </w:r>
      <w:r w:rsidR="00E35653">
        <w:rPr>
          <w:rFonts w:ascii="Times New Roman" w:hAnsi="Times New Roman"/>
          <w:bCs/>
          <w:sz w:val="28"/>
          <w:szCs w:val="28"/>
        </w:rPr>
        <w:t>спроектирована</w:t>
      </w:r>
      <w:r>
        <w:rPr>
          <w:rFonts w:ascii="Times New Roman" w:hAnsi="Times New Roman"/>
          <w:bCs/>
          <w:sz w:val="28"/>
          <w:szCs w:val="28"/>
        </w:rPr>
        <w:t xml:space="preserve"> </w:t>
      </w:r>
      <w:r w:rsidRPr="00CE59B4">
        <w:rPr>
          <w:rFonts w:ascii="Times New Roman" w:hAnsi="Times New Roman"/>
          <w:bCs/>
          <w:sz w:val="28"/>
          <w:szCs w:val="28"/>
        </w:rPr>
        <w:t>м</w:t>
      </w:r>
      <w:r w:rsidRPr="00CE59B4">
        <w:rPr>
          <w:rFonts w:ascii="Times New Roman" w:hAnsi="Times New Roman" w:cs="Times New Roman"/>
          <w:sz w:val="28"/>
          <w:szCs w:val="28"/>
        </w:rPr>
        <w:t xml:space="preserve">одель формирования исследовательской компетентности </w:t>
      </w:r>
      <w:r w:rsidR="00AE3857">
        <w:rPr>
          <w:rFonts w:ascii="Times New Roman" w:hAnsi="Times New Roman" w:cs="Times New Roman"/>
          <w:sz w:val="28"/>
          <w:szCs w:val="28"/>
        </w:rPr>
        <w:t>студентов</w:t>
      </w:r>
      <w:r w:rsidRPr="00CE59B4">
        <w:rPr>
          <w:rFonts w:ascii="Times New Roman" w:hAnsi="Times New Roman" w:cs="Times New Roman"/>
          <w:sz w:val="28"/>
          <w:szCs w:val="28"/>
        </w:rPr>
        <w:t xml:space="preserve"> </w:t>
      </w:r>
      <w:r>
        <w:rPr>
          <w:rFonts w:ascii="Times New Roman" w:hAnsi="Times New Roman" w:cs="Times New Roman"/>
          <w:sz w:val="28"/>
          <w:szCs w:val="28"/>
        </w:rPr>
        <w:t>в процессе обучения и исследования.</w:t>
      </w:r>
    </w:p>
    <w:p w14:paraId="0A2C4B14" w14:textId="77777777" w:rsidR="00DC61D8" w:rsidRDefault="00DC61D8" w:rsidP="00402EDE">
      <w:pPr>
        <w:spacing w:after="0" w:line="240" w:lineRule="auto"/>
        <w:ind w:firstLine="709"/>
        <w:jc w:val="both"/>
        <w:rPr>
          <w:rFonts w:ascii="Times New Roman" w:hAnsi="Times New Roman" w:cs="Times New Roman"/>
          <w:sz w:val="28"/>
          <w:szCs w:val="28"/>
        </w:rPr>
      </w:pPr>
      <w:r w:rsidRPr="00166F22">
        <w:rPr>
          <w:rFonts w:ascii="Times New Roman" w:hAnsi="Times New Roman" w:cs="Times New Roman"/>
          <w:b/>
          <w:sz w:val="28"/>
          <w:szCs w:val="28"/>
        </w:rPr>
        <w:t>В третьем разделе</w:t>
      </w:r>
      <w:r>
        <w:rPr>
          <w:rFonts w:ascii="Times New Roman" w:hAnsi="Times New Roman" w:cs="Times New Roman"/>
          <w:sz w:val="28"/>
          <w:szCs w:val="28"/>
        </w:rPr>
        <w:t xml:space="preserve"> диссертации «Опытно-экспериментальная работа по формированию исследовательской компетентности студентов в процессе психолого-педагогической подготовки» в ходе поискового эксперимента выявлена значимость исследовательской компетенции среди отечественных и зарубежных педагогов и студентов; в констатирующем эксперименте проведена диагностика уровня сформированности исследовательской компетентности студентов; в формирующем эксперименте представлена </w:t>
      </w:r>
      <w:r w:rsidRPr="00142F4E">
        <w:rPr>
          <w:rFonts w:ascii="Times New Roman" w:hAnsi="Times New Roman" w:cs="Times New Roman"/>
          <w:sz w:val="28"/>
          <w:szCs w:val="28"/>
        </w:rPr>
        <w:t>методика формирования исследовательской компетентности студентов</w:t>
      </w:r>
      <w:r>
        <w:rPr>
          <w:rFonts w:ascii="Times New Roman" w:hAnsi="Times New Roman" w:cs="Times New Roman"/>
          <w:sz w:val="28"/>
          <w:szCs w:val="28"/>
        </w:rPr>
        <w:t>, описаны и проанализированы результаты формирующего эксперимента.</w:t>
      </w:r>
    </w:p>
    <w:p w14:paraId="6048F377" w14:textId="77777777" w:rsidR="00DC61D8" w:rsidRDefault="00DC61D8" w:rsidP="00402EDE">
      <w:pPr>
        <w:spacing w:after="0" w:line="240" w:lineRule="auto"/>
        <w:ind w:firstLine="709"/>
        <w:jc w:val="both"/>
        <w:rPr>
          <w:rFonts w:ascii="Times New Roman" w:hAnsi="Times New Roman" w:cs="Times New Roman"/>
          <w:sz w:val="28"/>
          <w:szCs w:val="28"/>
        </w:rPr>
      </w:pPr>
      <w:r w:rsidRPr="00142F4E">
        <w:rPr>
          <w:rFonts w:ascii="Times New Roman" w:hAnsi="Times New Roman" w:cs="Times New Roman"/>
          <w:b/>
          <w:sz w:val="28"/>
          <w:szCs w:val="28"/>
        </w:rPr>
        <w:t xml:space="preserve">В заключении </w:t>
      </w:r>
      <w:r>
        <w:rPr>
          <w:rFonts w:ascii="Times New Roman" w:hAnsi="Times New Roman" w:cs="Times New Roman"/>
          <w:sz w:val="28"/>
          <w:szCs w:val="28"/>
        </w:rPr>
        <w:t xml:space="preserve">обобщены теоретические и практические результаты проведённого исследования, сформулированы основные выводы. </w:t>
      </w:r>
    </w:p>
    <w:p w14:paraId="4C686320" w14:textId="0083413B" w:rsidR="00664E21" w:rsidRPr="00273FD7" w:rsidRDefault="00DC61D8" w:rsidP="00402EDE">
      <w:pPr>
        <w:spacing w:after="0" w:line="240" w:lineRule="auto"/>
        <w:ind w:firstLine="709"/>
        <w:jc w:val="both"/>
      </w:pPr>
      <w:r w:rsidRPr="00142F4E">
        <w:rPr>
          <w:rFonts w:ascii="Times New Roman" w:hAnsi="Times New Roman" w:cs="Times New Roman"/>
          <w:b/>
          <w:sz w:val="28"/>
          <w:szCs w:val="28"/>
        </w:rPr>
        <w:t xml:space="preserve">В приложении </w:t>
      </w:r>
      <w:r w:rsidRPr="00142F4E">
        <w:rPr>
          <w:rFonts w:ascii="Times New Roman" w:hAnsi="Times New Roman" w:cs="Times New Roman"/>
          <w:sz w:val="28"/>
          <w:szCs w:val="28"/>
        </w:rPr>
        <w:t xml:space="preserve">представлены </w:t>
      </w:r>
      <w:r>
        <w:rPr>
          <w:rFonts w:ascii="Times New Roman" w:hAnsi="Times New Roman" w:cs="Times New Roman"/>
          <w:sz w:val="28"/>
          <w:szCs w:val="28"/>
        </w:rPr>
        <w:t>практические материалы исследования.</w:t>
      </w:r>
    </w:p>
    <w:p w14:paraId="36E6FF5E" w14:textId="77777777" w:rsidR="00BC4E9E" w:rsidRDefault="00BC4E9E" w:rsidP="00402EDE">
      <w:pPr>
        <w:spacing w:after="0" w:line="240" w:lineRule="auto"/>
        <w:ind w:firstLine="709"/>
        <w:jc w:val="both"/>
        <w:rPr>
          <w:rFonts w:ascii="Times New Roman" w:hAnsi="Times New Roman" w:cs="Times New Roman"/>
          <w:b/>
          <w:sz w:val="28"/>
          <w:szCs w:val="28"/>
        </w:rPr>
      </w:pPr>
    </w:p>
    <w:p w14:paraId="57D66F8C" w14:textId="77777777" w:rsidR="00BC4E9E" w:rsidRDefault="00BC4E9E" w:rsidP="00402EDE">
      <w:pPr>
        <w:spacing w:after="0" w:line="240" w:lineRule="auto"/>
        <w:ind w:firstLine="709"/>
        <w:jc w:val="both"/>
        <w:rPr>
          <w:rFonts w:ascii="Times New Roman" w:hAnsi="Times New Roman" w:cs="Times New Roman"/>
          <w:b/>
          <w:sz w:val="28"/>
          <w:szCs w:val="28"/>
        </w:rPr>
      </w:pPr>
    </w:p>
    <w:p w14:paraId="17C626D6" w14:textId="77777777" w:rsidR="00BC4E9E" w:rsidRDefault="00BC4E9E" w:rsidP="00402EDE">
      <w:pPr>
        <w:spacing w:after="0" w:line="240" w:lineRule="auto"/>
        <w:ind w:firstLine="709"/>
        <w:jc w:val="both"/>
        <w:rPr>
          <w:rFonts w:ascii="Times New Roman" w:hAnsi="Times New Roman" w:cs="Times New Roman"/>
          <w:b/>
          <w:sz w:val="28"/>
          <w:szCs w:val="28"/>
        </w:rPr>
      </w:pPr>
    </w:p>
    <w:p w14:paraId="6E77DA2B" w14:textId="77777777" w:rsidR="00BC4E9E" w:rsidRDefault="00BC4E9E" w:rsidP="00402EDE">
      <w:pPr>
        <w:spacing w:after="0" w:line="240" w:lineRule="auto"/>
        <w:ind w:firstLine="709"/>
        <w:jc w:val="both"/>
        <w:rPr>
          <w:rFonts w:ascii="Times New Roman" w:hAnsi="Times New Roman" w:cs="Times New Roman"/>
          <w:b/>
          <w:sz w:val="28"/>
          <w:szCs w:val="28"/>
        </w:rPr>
      </w:pPr>
    </w:p>
    <w:p w14:paraId="39B09FB5" w14:textId="77777777" w:rsidR="00D460A5" w:rsidRDefault="00D460A5" w:rsidP="00402EDE">
      <w:pPr>
        <w:spacing w:after="0" w:line="240" w:lineRule="auto"/>
        <w:ind w:firstLine="709"/>
        <w:jc w:val="both"/>
        <w:rPr>
          <w:rFonts w:ascii="Times New Roman" w:hAnsi="Times New Roman" w:cs="Times New Roman"/>
          <w:b/>
          <w:sz w:val="28"/>
          <w:szCs w:val="28"/>
        </w:rPr>
      </w:pPr>
    </w:p>
    <w:p w14:paraId="47EBABBC" w14:textId="77777777" w:rsidR="00D460A5" w:rsidRDefault="00D460A5" w:rsidP="00402EDE">
      <w:pPr>
        <w:spacing w:after="0" w:line="240" w:lineRule="auto"/>
        <w:ind w:firstLine="709"/>
        <w:jc w:val="both"/>
        <w:rPr>
          <w:rFonts w:ascii="Times New Roman" w:hAnsi="Times New Roman" w:cs="Times New Roman"/>
          <w:b/>
          <w:sz w:val="28"/>
          <w:szCs w:val="28"/>
        </w:rPr>
      </w:pPr>
    </w:p>
    <w:p w14:paraId="28CF106A" w14:textId="32BC04AD" w:rsidR="00D460A5" w:rsidRDefault="00D460A5" w:rsidP="001E6EA1">
      <w:pPr>
        <w:spacing w:after="0" w:line="240" w:lineRule="auto"/>
        <w:jc w:val="both"/>
        <w:rPr>
          <w:rFonts w:ascii="Times New Roman" w:hAnsi="Times New Roman" w:cs="Times New Roman"/>
          <w:b/>
          <w:sz w:val="28"/>
          <w:szCs w:val="28"/>
        </w:rPr>
      </w:pPr>
    </w:p>
    <w:p w14:paraId="720C239B" w14:textId="56BEEB71" w:rsidR="003F4D6B" w:rsidRDefault="003F4D6B" w:rsidP="001E6EA1">
      <w:pPr>
        <w:spacing w:after="0" w:line="240" w:lineRule="auto"/>
        <w:jc w:val="both"/>
        <w:rPr>
          <w:rFonts w:ascii="Times New Roman" w:hAnsi="Times New Roman" w:cs="Times New Roman"/>
          <w:b/>
          <w:sz w:val="28"/>
          <w:szCs w:val="28"/>
        </w:rPr>
      </w:pPr>
    </w:p>
    <w:p w14:paraId="755B2AE2" w14:textId="77777777" w:rsidR="003F4D6B" w:rsidRDefault="003F4D6B" w:rsidP="001E6EA1">
      <w:pPr>
        <w:spacing w:after="0" w:line="240" w:lineRule="auto"/>
        <w:jc w:val="both"/>
        <w:rPr>
          <w:rFonts w:ascii="Times New Roman" w:hAnsi="Times New Roman" w:cs="Times New Roman"/>
          <w:b/>
          <w:sz w:val="28"/>
          <w:szCs w:val="28"/>
        </w:rPr>
      </w:pPr>
    </w:p>
    <w:p w14:paraId="33A5485D" w14:textId="77777777" w:rsidR="001E6EA1" w:rsidRDefault="001E6EA1" w:rsidP="001E6EA1">
      <w:pPr>
        <w:spacing w:after="0" w:line="240" w:lineRule="auto"/>
        <w:jc w:val="both"/>
        <w:rPr>
          <w:rFonts w:ascii="Times New Roman" w:hAnsi="Times New Roman" w:cs="Times New Roman"/>
          <w:b/>
          <w:sz w:val="28"/>
          <w:szCs w:val="28"/>
        </w:rPr>
      </w:pPr>
    </w:p>
    <w:p w14:paraId="51407B8C" w14:textId="31D09469" w:rsidR="007C6044" w:rsidRDefault="007C6044" w:rsidP="00402EDE">
      <w:pPr>
        <w:spacing w:after="0" w:line="240" w:lineRule="auto"/>
        <w:ind w:firstLine="709"/>
        <w:jc w:val="both"/>
        <w:rPr>
          <w:rFonts w:ascii="Times New Roman" w:hAnsi="Times New Roman" w:cs="Times New Roman"/>
          <w:b/>
          <w:sz w:val="28"/>
          <w:szCs w:val="28"/>
        </w:rPr>
      </w:pPr>
    </w:p>
    <w:p w14:paraId="0DE51167" w14:textId="77777777" w:rsidR="00D460A5" w:rsidRDefault="00D460A5" w:rsidP="00CF2F6B">
      <w:pPr>
        <w:spacing w:after="0" w:line="240" w:lineRule="auto"/>
        <w:jc w:val="both"/>
        <w:rPr>
          <w:rFonts w:ascii="Times New Roman" w:hAnsi="Times New Roman" w:cs="Times New Roman"/>
          <w:b/>
          <w:sz w:val="28"/>
          <w:szCs w:val="28"/>
        </w:rPr>
      </w:pPr>
    </w:p>
    <w:p w14:paraId="5BAFB317" w14:textId="27CC94DE" w:rsidR="00A03EAD" w:rsidRDefault="00A03EAD" w:rsidP="00402EDE">
      <w:pPr>
        <w:spacing w:after="0" w:line="240" w:lineRule="auto"/>
        <w:ind w:firstLine="709"/>
        <w:jc w:val="both"/>
        <w:rPr>
          <w:rFonts w:ascii="Times New Roman" w:hAnsi="Times New Roman" w:cs="Times New Roman"/>
          <w:b/>
          <w:sz w:val="28"/>
          <w:szCs w:val="28"/>
        </w:rPr>
      </w:pPr>
      <w:r w:rsidRPr="002C6E9D">
        <w:rPr>
          <w:rFonts w:ascii="Times New Roman" w:hAnsi="Times New Roman" w:cs="Times New Roman"/>
          <w:b/>
          <w:sz w:val="28"/>
          <w:szCs w:val="28"/>
        </w:rPr>
        <w:lastRenderedPageBreak/>
        <w:t xml:space="preserve">1 </w:t>
      </w:r>
      <w:r>
        <w:rPr>
          <w:rFonts w:ascii="Times New Roman" w:hAnsi="Times New Roman" w:cs="Times New Roman"/>
          <w:b/>
          <w:sz w:val="28"/>
          <w:szCs w:val="28"/>
        </w:rPr>
        <w:t xml:space="preserve">МЕТОДОЛОГИЧЕСКИЕ ОСНОВЫ ИССЛЕДОВАНИЯ КОМПЕТЕНТНОСТИ СТУДЕНТОВ </w:t>
      </w:r>
      <w:r w:rsidRPr="00EC6ACD">
        <w:rPr>
          <w:rFonts w:ascii="Times New Roman" w:hAnsi="Times New Roman" w:cs="Times New Roman"/>
          <w:b/>
          <w:sz w:val="28"/>
          <w:szCs w:val="28"/>
        </w:rPr>
        <w:t>В ПРОЦЕССЕ ПСИХОЛОГО-ПЕДАГОГИЧЕСКОЙ ПОДГОТОВКИ</w:t>
      </w:r>
    </w:p>
    <w:p w14:paraId="7E766BD8" w14:textId="77777777" w:rsidR="00A03EAD" w:rsidRDefault="00A03EAD" w:rsidP="00402EDE">
      <w:pPr>
        <w:spacing w:after="0" w:line="240" w:lineRule="auto"/>
        <w:ind w:firstLine="709"/>
        <w:jc w:val="both"/>
        <w:rPr>
          <w:rFonts w:ascii="Times New Roman" w:hAnsi="Times New Roman" w:cs="Times New Roman"/>
          <w:sz w:val="28"/>
          <w:szCs w:val="28"/>
        </w:rPr>
      </w:pPr>
    </w:p>
    <w:p w14:paraId="3FC5035B" w14:textId="78DB0187" w:rsidR="000479B7" w:rsidRDefault="000479B7" w:rsidP="00402EDE">
      <w:pPr>
        <w:spacing w:after="0" w:line="240" w:lineRule="auto"/>
        <w:ind w:firstLine="709"/>
        <w:jc w:val="both"/>
        <w:rPr>
          <w:rFonts w:ascii="Times New Roman" w:hAnsi="Times New Roman" w:cs="Times New Roman"/>
          <w:sz w:val="28"/>
          <w:szCs w:val="28"/>
        </w:rPr>
      </w:pPr>
      <w:r w:rsidRPr="008F5FA7">
        <w:rPr>
          <w:rFonts w:ascii="Times New Roman" w:hAnsi="Times New Roman" w:cs="Times New Roman"/>
          <w:sz w:val="28"/>
          <w:szCs w:val="28"/>
        </w:rPr>
        <w:t>В первом разделе диссертации «Методологические основы исследования компетентности студентов в процессе психолого-педагогической подготовки»</w:t>
      </w:r>
      <w:r>
        <w:rPr>
          <w:rFonts w:ascii="Times New Roman" w:hAnsi="Times New Roman" w:cs="Times New Roman"/>
          <w:sz w:val="28"/>
          <w:szCs w:val="28"/>
        </w:rPr>
        <w:t xml:space="preserve"> в рамках системного подхода к методологическому педагогическому знанию разрешается противоречия</w:t>
      </w:r>
      <w:r>
        <w:rPr>
          <w:rFonts w:ascii="Times New Roman" w:hAnsi="Times New Roman"/>
          <w:sz w:val="28"/>
          <w:szCs w:val="28"/>
        </w:rPr>
        <w:t xml:space="preserve"> </w:t>
      </w:r>
      <w:r w:rsidR="003F547D">
        <w:rPr>
          <w:rFonts w:ascii="Times New Roman" w:hAnsi="Times New Roman"/>
          <w:sz w:val="28"/>
          <w:szCs w:val="28"/>
        </w:rPr>
        <w:t xml:space="preserve">между ориентацией системы профессионального педагогического образования на развитие личности и достижением практических целей психолого-педагогической подготовки компетентностных специалистов </w:t>
      </w:r>
      <w:r>
        <w:rPr>
          <w:rFonts w:ascii="Times New Roman" w:hAnsi="Times New Roman"/>
          <w:sz w:val="28"/>
          <w:szCs w:val="28"/>
        </w:rPr>
        <w:t>путем</w:t>
      </w:r>
      <w:r w:rsidRPr="008F5FA7">
        <w:rPr>
          <w:rFonts w:ascii="Times New Roman" w:hAnsi="Times New Roman" w:cs="Times New Roman"/>
          <w:sz w:val="28"/>
          <w:szCs w:val="28"/>
        </w:rPr>
        <w:t>:</w:t>
      </w:r>
    </w:p>
    <w:p w14:paraId="041E7DB9" w14:textId="642626A0" w:rsidR="000479B7" w:rsidRPr="008F5FA7"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479B7" w:rsidRPr="008F5FA7">
        <w:rPr>
          <w:rFonts w:ascii="Times New Roman" w:hAnsi="Times New Roman" w:cs="Times New Roman"/>
          <w:sz w:val="28"/>
          <w:szCs w:val="28"/>
        </w:rPr>
        <w:t xml:space="preserve"> </w:t>
      </w:r>
      <w:r w:rsidR="000479B7" w:rsidRPr="00542065">
        <w:rPr>
          <w:rFonts w:ascii="Times New Roman" w:eastAsia="Times New Roman" w:hAnsi="Times New Roman" w:cs="Times New Roman"/>
          <w:sz w:val="28"/>
          <w:szCs w:val="28"/>
        </w:rPr>
        <w:t>определения</w:t>
      </w:r>
      <w:r w:rsidR="000479B7" w:rsidRPr="00542065">
        <w:rPr>
          <w:rFonts w:ascii="Times New Roman" w:hAnsi="Times New Roman" w:cs="Times New Roman"/>
          <w:sz w:val="28"/>
          <w:szCs w:val="28"/>
        </w:rPr>
        <w:t xml:space="preserve"> компетентностного подхода в образовании и обучении как методологической основы формировани</w:t>
      </w:r>
      <w:r w:rsidR="000479B7">
        <w:rPr>
          <w:rFonts w:ascii="Times New Roman" w:hAnsi="Times New Roman" w:cs="Times New Roman"/>
          <w:sz w:val="28"/>
          <w:szCs w:val="28"/>
        </w:rPr>
        <w:t>я</w:t>
      </w:r>
      <w:r w:rsidR="000479B7" w:rsidRPr="00542065">
        <w:rPr>
          <w:rFonts w:ascii="Times New Roman" w:hAnsi="Times New Roman" w:cs="Times New Roman"/>
          <w:sz w:val="28"/>
          <w:szCs w:val="28"/>
        </w:rPr>
        <w:t xml:space="preserve"> исследовательской компетентности студентов в процессе</w:t>
      </w:r>
      <w:r w:rsidR="000479B7">
        <w:rPr>
          <w:rFonts w:ascii="Times New Roman" w:hAnsi="Times New Roman" w:cs="Times New Roman"/>
          <w:sz w:val="28"/>
          <w:szCs w:val="28"/>
        </w:rPr>
        <w:t xml:space="preserve"> </w:t>
      </w:r>
      <w:r w:rsidR="000479B7" w:rsidRPr="00542065">
        <w:rPr>
          <w:rFonts w:ascii="Times New Roman" w:hAnsi="Times New Roman" w:cs="Times New Roman"/>
          <w:sz w:val="28"/>
          <w:szCs w:val="28"/>
        </w:rPr>
        <w:t>псих</w:t>
      </w:r>
      <w:r w:rsidR="000479B7">
        <w:rPr>
          <w:rFonts w:ascii="Times New Roman" w:hAnsi="Times New Roman" w:cs="Times New Roman"/>
          <w:sz w:val="28"/>
          <w:szCs w:val="28"/>
        </w:rPr>
        <w:t>олого-педагогической подготовки;</w:t>
      </w:r>
    </w:p>
    <w:p w14:paraId="20C9D682" w14:textId="78694CA3" w:rsidR="000479B7"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479B7" w:rsidRPr="008F5FA7">
        <w:rPr>
          <w:rFonts w:ascii="Times New Roman" w:hAnsi="Times New Roman" w:cs="Times New Roman"/>
          <w:sz w:val="28"/>
          <w:szCs w:val="28"/>
        </w:rPr>
        <w:t xml:space="preserve"> </w:t>
      </w:r>
      <w:r w:rsidR="0009145B">
        <w:rPr>
          <w:rFonts w:ascii="Times New Roman" w:hAnsi="Times New Roman" w:cs="Times New Roman"/>
          <w:sz w:val="28"/>
          <w:szCs w:val="28"/>
        </w:rPr>
        <w:t>анализа</w:t>
      </w:r>
      <w:r w:rsidR="000479B7" w:rsidRPr="008F5FA7">
        <w:rPr>
          <w:rFonts w:ascii="Times New Roman" w:hAnsi="Times New Roman" w:cs="Times New Roman"/>
          <w:sz w:val="28"/>
          <w:szCs w:val="28"/>
        </w:rPr>
        <w:t xml:space="preserve"> содержания, структуры исследовательской деятельности </w:t>
      </w:r>
      <w:r w:rsidR="000479B7">
        <w:rPr>
          <w:rFonts w:ascii="Times New Roman" w:hAnsi="Times New Roman" w:cs="Times New Roman"/>
          <w:sz w:val="28"/>
          <w:szCs w:val="28"/>
        </w:rPr>
        <w:t>студент</w:t>
      </w:r>
      <w:r w:rsidR="00BF3A1E">
        <w:rPr>
          <w:rFonts w:ascii="Times New Roman" w:hAnsi="Times New Roman" w:cs="Times New Roman"/>
          <w:sz w:val="28"/>
          <w:szCs w:val="28"/>
        </w:rPr>
        <w:t>а</w:t>
      </w:r>
      <w:r w:rsidR="000479B7">
        <w:rPr>
          <w:rFonts w:ascii="Times New Roman" w:hAnsi="Times New Roman" w:cs="Times New Roman"/>
          <w:sz w:val="28"/>
          <w:szCs w:val="28"/>
        </w:rPr>
        <w:t xml:space="preserve"> педагогическ</w:t>
      </w:r>
      <w:r w:rsidR="00BF3A1E">
        <w:rPr>
          <w:rFonts w:ascii="Times New Roman" w:hAnsi="Times New Roman" w:cs="Times New Roman"/>
          <w:sz w:val="28"/>
          <w:szCs w:val="28"/>
        </w:rPr>
        <w:t>ой</w:t>
      </w:r>
      <w:r w:rsidR="000479B7">
        <w:rPr>
          <w:rFonts w:ascii="Times New Roman" w:hAnsi="Times New Roman" w:cs="Times New Roman"/>
          <w:sz w:val="28"/>
          <w:szCs w:val="28"/>
        </w:rPr>
        <w:t xml:space="preserve"> специальност</w:t>
      </w:r>
      <w:r w:rsidR="00BF3A1E">
        <w:rPr>
          <w:rFonts w:ascii="Times New Roman" w:hAnsi="Times New Roman" w:cs="Times New Roman"/>
          <w:sz w:val="28"/>
          <w:szCs w:val="28"/>
        </w:rPr>
        <w:t>и</w:t>
      </w:r>
      <w:r w:rsidR="000479B7" w:rsidRPr="008F5FA7">
        <w:rPr>
          <w:rFonts w:ascii="Times New Roman" w:hAnsi="Times New Roman" w:cs="Times New Roman"/>
          <w:sz w:val="28"/>
          <w:szCs w:val="28"/>
        </w:rPr>
        <w:t xml:space="preserve"> в отечественном и зарубежн</w:t>
      </w:r>
      <w:r w:rsidR="000479B7">
        <w:rPr>
          <w:rFonts w:ascii="Times New Roman" w:hAnsi="Times New Roman" w:cs="Times New Roman"/>
          <w:sz w:val="28"/>
          <w:szCs w:val="28"/>
        </w:rPr>
        <w:t>ых стандартах образования;</w:t>
      </w:r>
    </w:p>
    <w:p w14:paraId="7A370AD2" w14:textId="1D10F0C7" w:rsidR="000479B7" w:rsidRPr="00A37F7D"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0479B7">
        <w:rPr>
          <w:rFonts w:ascii="Times New Roman" w:hAnsi="Times New Roman" w:cs="Times New Roman"/>
          <w:sz w:val="28"/>
          <w:szCs w:val="28"/>
        </w:rPr>
        <w:t xml:space="preserve"> </w:t>
      </w:r>
      <w:r w:rsidR="0009145B">
        <w:rPr>
          <w:rFonts w:ascii="Times New Roman" w:hAnsi="Times New Roman" w:cs="Times New Roman"/>
          <w:sz w:val="28"/>
          <w:szCs w:val="28"/>
        </w:rPr>
        <w:t>выявления</w:t>
      </w:r>
      <w:r w:rsidR="000479B7">
        <w:rPr>
          <w:rFonts w:ascii="Times New Roman" w:hAnsi="Times New Roman" w:cs="Times New Roman"/>
          <w:sz w:val="28"/>
          <w:szCs w:val="28"/>
        </w:rPr>
        <w:t xml:space="preserve"> потенциала психолого-педагогической подготовки студентов для формирования исследовательской компетен</w:t>
      </w:r>
      <w:r w:rsidR="00765C2A">
        <w:rPr>
          <w:rFonts w:ascii="Times New Roman" w:hAnsi="Times New Roman" w:cs="Times New Roman"/>
          <w:sz w:val="28"/>
          <w:szCs w:val="28"/>
        </w:rPr>
        <w:t>тности</w:t>
      </w:r>
      <w:r w:rsidR="000479B7">
        <w:rPr>
          <w:rFonts w:ascii="Times New Roman" w:hAnsi="Times New Roman" w:cs="Times New Roman"/>
          <w:sz w:val="28"/>
          <w:szCs w:val="28"/>
        </w:rPr>
        <w:t>.</w:t>
      </w:r>
    </w:p>
    <w:p w14:paraId="22B3FEB8" w14:textId="77777777" w:rsidR="00A03EAD" w:rsidRPr="008F5FA7" w:rsidRDefault="00A03EAD" w:rsidP="00402EDE">
      <w:pPr>
        <w:spacing w:after="0" w:line="240" w:lineRule="auto"/>
        <w:ind w:firstLine="709"/>
        <w:jc w:val="both"/>
        <w:rPr>
          <w:rFonts w:ascii="Times New Roman" w:hAnsi="Times New Roman" w:cs="Times New Roman"/>
          <w:sz w:val="28"/>
          <w:szCs w:val="28"/>
        </w:rPr>
      </w:pPr>
    </w:p>
    <w:p w14:paraId="6E3F9250" w14:textId="77777777" w:rsidR="00A03EAD" w:rsidRDefault="00A03EAD"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1.1 </w:t>
      </w:r>
      <w:r w:rsidRPr="00DE5944">
        <w:rPr>
          <w:rFonts w:ascii="Times New Roman" w:hAnsi="Times New Roman" w:cs="Times New Roman"/>
          <w:b/>
          <w:sz w:val="28"/>
          <w:szCs w:val="28"/>
        </w:rPr>
        <w:t xml:space="preserve">Компетентностный подход как основа формирования исследовательской компетентности </w:t>
      </w:r>
      <w:r w:rsidR="00664E21">
        <w:rPr>
          <w:rFonts w:ascii="Times New Roman" w:hAnsi="Times New Roman" w:cs="Times New Roman"/>
          <w:b/>
          <w:sz w:val="28"/>
          <w:szCs w:val="28"/>
        </w:rPr>
        <w:t>студентов</w:t>
      </w:r>
    </w:p>
    <w:p w14:paraId="16A03292" w14:textId="418EEAD0" w:rsidR="00990306" w:rsidRPr="00162F05"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достижения устойчивого развития общества недостаточно мощного индустриального потенциала и быстрого устойчивого развития. Непременным условием развития современного общества является постоянное совершенствование системы образования. Как указывается в концепции ОНН «Образование для устойчивого развития», образование является ключевым инструментом для перехода к устойчивому развитию через формирование у населения знаний, умений и навыков, и взглядов, необходимых для их активного участия в процессе достижения устойчивого развития и взаимосвязанного решения экономических и социальных задач</w:t>
      </w:r>
      <w:r w:rsidRPr="00511C57">
        <w:rPr>
          <w:rFonts w:ascii="Times New Roman" w:hAnsi="Times New Roman" w:cs="Times New Roman"/>
          <w:sz w:val="28"/>
          <w:szCs w:val="28"/>
        </w:rPr>
        <w:t>» [</w:t>
      </w:r>
      <w:r w:rsidR="00D460A5">
        <w:rPr>
          <w:rFonts w:ascii="Times New Roman" w:hAnsi="Times New Roman" w:cs="Times New Roman"/>
          <w:sz w:val="28"/>
          <w:szCs w:val="28"/>
        </w:rPr>
        <w:t>4; 5</w:t>
      </w:r>
      <w:r w:rsidR="00511C57" w:rsidRPr="00511C57">
        <w:rPr>
          <w:rFonts w:ascii="Times New Roman" w:hAnsi="Times New Roman" w:cs="Times New Roman"/>
          <w:sz w:val="28"/>
          <w:szCs w:val="28"/>
        </w:rPr>
        <w:t xml:space="preserve">]. </w:t>
      </w:r>
      <w:r w:rsidRPr="00511C57">
        <w:rPr>
          <w:rFonts w:ascii="Times New Roman" w:hAnsi="Times New Roman" w:cs="Times New Roman"/>
          <w:sz w:val="28"/>
          <w:szCs w:val="28"/>
        </w:rPr>
        <w:t xml:space="preserve"> </w:t>
      </w:r>
    </w:p>
    <w:p w14:paraId="1AC0C9E8" w14:textId="381FB4AF"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Поворот образования к человеку, личности, развитию стал фактором, породившим новые подходы, принципы к современному образованию. В педагогической науке подход понимается как методологическая категория, которая характеризуется «осознанной ориентацией педагога-исследователя или педагога-практика на реализацию в соответствующей деятельности определенной совокупности взаимосвязанных ценностей, целей, принципов, методов исследования или практической педагогической деятельности, соответствующей требованиям принятой образовательной парадигмы» </w:t>
      </w:r>
      <w:r w:rsidRPr="00162F05">
        <w:rPr>
          <w:rFonts w:ascii="Times New Roman" w:hAnsi="Times New Roman" w:cs="Times New Roman"/>
          <w:sz w:val="28"/>
          <w:szCs w:val="28"/>
        </w:rPr>
        <w:t>[</w:t>
      </w:r>
      <w:r w:rsidR="00D460A5">
        <w:rPr>
          <w:rFonts w:ascii="Times New Roman" w:hAnsi="Times New Roman" w:cs="Times New Roman"/>
          <w:sz w:val="28"/>
          <w:szCs w:val="28"/>
        </w:rPr>
        <w:t xml:space="preserve">5; </w:t>
      </w:r>
      <w:r w:rsidR="00511C57">
        <w:rPr>
          <w:rFonts w:ascii="Times New Roman" w:hAnsi="Times New Roman" w:cs="Times New Roman"/>
          <w:sz w:val="28"/>
          <w:szCs w:val="28"/>
        </w:rPr>
        <w:t>6</w:t>
      </w:r>
      <w:r w:rsidRPr="00162F05">
        <w:rPr>
          <w:rFonts w:ascii="Times New Roman" w:hAnsi="Times New Roman" w:cs="Times New Roman"/>
          <w:sz w:val="28"/>
          <w:szCs w:val="28"/>
        </w:rPr>
        <w:t>]</w:t>
      </w:r>
      <w:r>
        <w:rPr>
          <w:rFonts w:ascii="Times New Roman" w:hAnsi="Times New Roman" w:cs="Times New Roman"/>
          <w:sz w:val="28"/>
          <w:szCs w:val="28"/>
        </w:rPr>
        <w:t>. Кроме того, в педагогике термин «подход» является многозначным: под ним поним</w:t>
      </w:r>
      <w:r w:rsidRPr="00243192">
        <w:rPr>
          <w:rFonts w:ascii="Times New Roman" w:hAnsi="Times New Roman" w:cs="Times New Roman"/>
          <w:sz w:val="28"/>
          <w:szCs w:val="28"/>
        </w:rPr>
        <w:t>а</w:t>
      </w:r>
      <w:r>
        <w:rPr>
          <w:rFonts w:ascii="Times New Roman" w:hAnsi="Times New Roman" w:cs="Times New Roman"/>
          <w:sz w:val="28"/>
          <w:szCs w:val="28"/>
        </w:rPr>
        <w:t xml:space="preserve">ется методология исследования, направление исследования, принцип исследования </w:t>
      </w:r>
      <w:r w:rsidRPr="0003798E">
        <w:rPr>
          <w:rFonts w:ascii="Times New Roman" w:hAnsi="Times New Roman" w:cs="Times New Roman"/>
          <w:sz w:val="28"/>
          <w:szCs w:val="28"/>
        </w:rPr>
        <w:t>[</w:t>
      </w:r>
      <w:r w:rsidR="0003798E" w:rsidRPr="0003798E">
        <w:rPr>
          <w:rFonts w:ascii="Times New Roman" w:hAnsi="Times New Roman" w:cs="Times New Roman"/>
          <w:sz w:val="28"/>
          <w:szCs w:val="28"/>
        </w:rPr>
        <w:t>7</w:t>
      </w:r>
      <w:r w:rsidR="003F547D">
        <w:rPr>
          <w:rFonts w:ascii="Times New Roman" w:hAnsi="Times New Roman" w:cs="Times New Roman"/>
          <w:sz w:val="28"/>
          <w:szCs w:val="28"/>
        </w:rPr>
        <w:t>;</w:t>
      </w:r>
      <w:r w:rsidR="0003798E" w:rsidRPr="0003798E">
        <w:rPr>
          <w:rFonts w:ascii="Times New Roman" w:hAnsi="Times New Roman" w:cs="Times New Roman"/>
          <w:sz w:val="28"/>
          <w:szCs w:val="28"/>
        </w:rPr>
        <w:t xml:space="preserve"> 8]</w:t>
      </w:r>
      <w:r w:rsidRPr="0003798E">
        <w:rPr>
          <w:rFonts w:ascii="Times New Roman" w:hAnsi="Times New Roman" w:cs="Times New Roman"/>
          <w:sz w:val="28"/>
          <w:szCs w:val="28"/>
        </w:rPr>
        <w:t>.</w:t>
      </w:r>
    </w:p>
    <w:p w14:paraId="710E8BF7" w14:textId="39373B14" w:rsidR="00990306" w:rsidRPr="00BE5495" w:rsidRDefault="00990306" w:rsidP="00402EDE">
      <w:pPr>
        <w:spacing w:after="0" w:line="240" w:lineRule="auto"/>
        <w:ind w:firstLine="709"/>
        <w:jc w:val="both"/>
        <w:rPr>
          <w:rFonts w:ascii="Times New Roman" w:hAnsi="Times New Roman" w:cs="Times New Roman"/>
          <w:sz w:val="28"/>
          <w:szCs w:val="28"/>
        </w:rPr>
      </w:pPr>
      <w:r w:rsidRPr="00CE6DFF">
        <w:rPr>
          <w:rFonts w:ascii="Times New Roman" w:hAnsi="Times New Roman"/>
          <w:sz w:val="28"/>
          <w:szCs w:val="28"/>
        </w:rPr>
        <w:t>В настоящее время актуальной является</w:t>
      </w:r>
      <w:r>
        <w:rPr>
          <w:rFonts w:ascii="Times New Roman" w:hAnsi="Times New Roman"/>
          <w:sz w:val="28"/>
          <w:szCs w:val="28"/>
        </w:rPr>
        <w:t xml:space="preserve"> задача</w:t>
      </w:r>
      <w:r w:rsidRPr="00CE6DFF">
        <w:rPr>
          <w:rFonts w:ascii="Times New Roman" w:hAnsi="Times New Roman"/>
          <w:sz w:val="28"/>
          <w:szCs w:val="28"/>
        </w:rPr>
        <w:t xml:space="preserve"> </w:t>
      </w:r>
      <w:r>
        <w:rPr>
          <w:rFonts w:ascii="Times New Roman" w:hAnsi="Times New Roman"/>
          <w:sz w:val="28"/>
          <w:szCs w:val="28"/>
        </w:rPr>
        <w:t xml:space="preserve">совершенствования профессиональной подготовки педагогических кадров. </w:t>
      </w:r>
      <w:r>
        <w:rPr>
          <w:rFonts w:ascii="Times New Roman" w:hAnsi="Times New Roman" w:cs="Times New Roman"/>
          <w:sz w:val="28"/>
          <w:szCs w:val="28"/>
        </w:rPr>
        <w:t xml:space="preserve">Наряду с </w:t>
      </w:r>
      <w:r>
        <w:rPr>
          <w:rFonts w:ascii="Times New Roman" w:hAnsi="Times New Roman" w:cs="Times New Roman"/>
          <w:sz w:val="28"/>
          <w:szCs w:val="28"/>
        </w:rPr>
        <w:lastRenderedPageBreak/>
        <w:t>формированием гармонически развитой личности, является задача формирования профессионально компетентного специалиста</w:t>
      </w:r>
      <w:r w:rsidRPr="005B38EC">
        <w:rPr>
          <w:rFonts w:ascii="Times New Roman" w:hAnsi="Times New Roman"/>
          <w:sz w:val="28"/>
          <w:szCs w:val="28"/>
        </w:rPr>
        <w:t xml:space="preserve"> [</w:t>
      </w:r>
      <w:r w:rsidR="00D460A5">
        <w:rPr>
          <w:rFonts w:ascii="Times New Roman" w:hAnsi="Times New Roman"/>
          <w:sz w:val="28"/>
          <w:szCs w:val="28"/>
        </w:rPr>
        <w:t xml:space="preserve">5; </w:t>
      </w:r>
      <w:r w:rsidR="0003798E" w:rsidRPr="0003798E">
        <w:rPr>
          <w:rFonts w:ascii="Times New Roman" w:hAnsi="Times New Roman"/>
          <w:sz w:val="28"/>
          <w:szCs w:val="28"/>
        </w:rPr>
        <w:t>9]</w:t>
      </w:r>
      <w:r>
        <w:rPr>
          <w:rFonts w:ascii="Times New Roman" w:hAnsi="Times New Roman"/>
          <w:sz w:val="28"/>
          <w:szCs w:val="28"/>
        </w:rPr>
        <w:t xml:space="preserve">. </w:t>
      </w:r>
      <w:r>
        <w:rPr>
          <w:rFonts w:ascii="Times New Roman" w:hAnsi="Times New Roman" w:cs="Times New Roman"/>
          <w:sz w:val="28"/>
          <w:szCs w:val="28"/>
        </w:rPr>
        <w:t>Модернизация профессионального образования</w:t>
      </w:r>
      <w:r>
        <w:rPr>
          <w:rFonts w:ascii="Times New Roman" w:hAnsi="Times New Roman"/>
          <w:sz w:val="28"/>
          <w:szCs w:val="28"/>
        </w:rPr>
        <w:t xml:space="preserve"> </w:t>
      </w:r>
      <w:r>
        <w:rPr>
          <w:rFonts w:ascii="Times New Roman" w:hAnsi="Times New Roman" w:cs="Times New Roman"/>
          <w:sz w:val="28"/>
          <w:szCs w:val="28"/>
        </w:rPr>
        <w:t>по формированию конкуре</w:t>
      </w:r>
      <w:r w:rsidRPr="002F7152">
        <w:rPr>
          <w:rFonts w:ascii="Times New Roman" w:hAnsi="Times New Roman" w:cs="Times New Roman"/>
          <w:sz w:val="28"/>
          <w:szCs w:val="28"/>
        </w:rPr>
        <w:t>н</w:t>
      </w:r>
      <w:r>
        <w:rPr>
          <w:rFonts w:ascii="Times New Roman" w:hAnsi="Times New Roman" w:cs="Times New Roman"/>
          <w:sz w:val="28"/>
          <w:szCs w:val="28"/>
        </w:rPr>
        <w:t>т</w:t>
      </w:r>
      <w:r w:rsidRPr="002F7152">
        <w:rPr>
          <w:rFonts w:ascii="Times New Roman" w:hAnsi="Times New Roman" w:cs="Times New Roman"/>
          <w:sz w:val="28"/>
          <w:szCs w:val="28"/>
        </w:rPr>
        <w:t>оспособной личности предусматривает условия академической свободы вуза, мобильности студентов и преподавателей, возможности продолжения образования в вузах разных стран, внедрение кредит</w:t>
      </w:r>
      <w:r>
        <w:rPr>
          <w:rFonts w:ascii="Times New Roman" w:hAnsi="Times New Roman" w:cs="Times New Roman"/>
          <w:sz w:val="28"/>
          <w:szCs w:val="28"/>
        </w:rPr>
        <w:t>но-модульной системы подготовки</w:t>
      </w:r>
      <w:r w:rsidRPr="002F7152">
        <w:rPr>
          <w:rFonts w:ascii="Times New Roman" w:hAnsi="Times New Roman" w:cs="Times New Roman"/>
          <w:sz w:val="28"/>
          <w:szCs w:val="28"/>
        </w:rPr>
        <w:t xml:space="preserve"> и модернизацию образовательных ресурсов, развитие технологий дистанционного обучения, совершенствование структуры и содержания культурно-воспитательного пространства.</w:t>
      </w:r>
      <w:r w:rsidRPr="00D53742">
        <w:rPr>
          <w:rFonts w:ascii="Times New Roman" w:hAnsi="Times New Roman" w:cs="Times New Roman"/>
          <w:sz w:val="28"/>
          <w:szCs w:val="28"/>
        </w:rPr>
        <w:t xml:space="preserve"> </w:t>
      </w:r>
      <w:r>
        <w:rPr>
          <w:rFonts w:ascii="Times New Roman" w:hAnsi="Times New Roman" w:cs="Times New Roman"/>
          <w:sz w:val="28"/>
          <w:szCs w:val="28"/>
        </w:rPr>
        <w:t xml:space="preserve">Модернизация профессионального образования происходит с позиций компетентностного </w:t>
      </w:r>
      <w:r>
        <w:rPr>
          <w:rFonts w:ascii="Times New Roman" w:hAnsi="Times New Roman"/>
          <w:sz w:val="28"/>
          <w:szCs w:val="28"/>
        </w:rPr>
        <w:t xml:space="preserve">подхода в образовании. С этих позиций Э. Ф. </w:t>
      </w:r>
      <w:proofErr w:type="spellStart"/>
      <w:r>
        <w:rPr>
          <w:rFonts w:ascii="Times New Roman" w:hAnsi="Times New Roman"/>
          <w:sz w:val="28"/>
          <w:szCs w:val="28"/>
        </w:rPr>
        <w:t>Зеер</w:t>
      </w:r>
      <w:proofErr w:type="spellEnd"/>
      <w:r>
        <w:rPr>
          <w:rFonts w:ascii="Times New Roman" w:hAnsi="Times New Roman"/>
          <w:sz w:val="28"/>
          <w:szCs w:val="28"/>
        </w:rPr>
        <w:t xml:space="preserve"> даёт следующее определение компетентностного подхода:</w:t>
      </w:r>
      <w:r>
        <w:rPr>
          <w:rFonts w:ascii="Times New Roman" w:hAnsi="Times New Roman" w:cs="Times New Roman"/>
          <w:sz w:val="28"/>
          <w:szCs w:val="28"/>
        </w:rPr>
        <w:t xml:space="preserve"> «Компетентностный подход – это приоритетная ориентация на цели – векторы образования: обучаемость, самоопределение (</w:t>
      </w:r>
      <w:proofErr w:type="spellStart"/>
      <w:r>
        <w:rPr>
          <w:rFonts w:ascii="Times New Roman" w:hAnsi="Times New Roman" w:cs="Times New Roman"/>
          <w:sz w:val="28"/>
          <w:szCs w:val="28"/>
        </w:rPr>
        <w:t>самодетерминация</w:t>
      </w:r>
      <w:proofErr w:type="spellEnd"/>
      <w:r>
        <w:rPr>
          <w:rFonts w:ascii="Times New Roman" w:hAnsi="Times New Roman" w:cs="Times New Roman"/>
          <w:sz w:val="28"/>
          <w:szCs w:val="28"/>
        </w:rPr>
        <w:t xml:space="preserve">), самоактуализация, социализация и развитие индивидуальности» </w:t>
      </w:r>
      <w:r w:rsidRPr="0003798E">
        <w:rPr>
          <w:rFonts w:ascii="Times New Roman" w:hAnsi="Times New Roman" w:cs="Times New Roman"/>
          <w:sz w:val="28"/>
          <w:szCs w:val="28"/>
        </w:rPr>
        <w:t>[</w:t>
      </w:r>
      <w:r w:rsidR="0003798E" w:rsidRPr="0003798E">
        <w:rPr>
          <w:rFonts w:ascii="Times New Roman" w:hAnsi="Times New Roman" w:cs="Times New Roman"/>
          <w:sz w:val="28"/>
          <w:szCs w:val="28"/>
        </w:rPr>
        <w:t>10</w:t>
      </w:r>
      <w:r w:rsidR="00A219AC">
        <w:rPr>
          <w:rFonts w:ascii="Times New Roman" w:hAnsi="Times New Roman" w:cs="Times New Roman"/>
          <w:sz w:val="28"/>
          <w:szCs w:val="28"/>
        </w:rPr>
        <w:t>, с.</w:t>
      </w:r>
      <w:r w:rsidR="001709C4">
        <w:rPr>
          <w:rFonts w:ascii="Times New Roman" w:hAnsi="Times New Roman" w:cs="Times New Roman"/>
          <w:sz w:val="28"/>
          <w:szCs w:val="28"/>
        </w:rPr>
        <w:t xml:space="preserve"> 46</w:t>
      </w:r>
      <w:r w:rsidR="0003798E" w:rsidRPr="0003798E">
        <w:rPr>
          <w:rFonts w:ascii="Times New Roman" w:hAnsi="Times New Roman" w:cs="Times New Roman"/>
          <w:sz w:val="28"/>
          <w:szCs w:val="28"/>
        </w:rPr>
        <w:t>]</w:t>
      </w:r>
      <w:r w:rsidRPr="0003798E">
        <w:rPr>
          <w:rFonts w:ascii="Times New Roman" w:hAnsi="Times New Roman" w:cs="Times New Roman"/>
          <w:sz w:val="28"/>
          <w:szCs w:val="28"/>
        </w:rPr>
        <w:t xml:space="preserve">. </w:t>
      </w:r>
    </w:p>
    <w:p w14:paraId="561C75E5" w14:textId="77777777"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педагогической науке компетентностный подход в образовании связан с обсуждением трех основных проблем:</w:t>
      </w:r>
    </w:p>
    <w:p w14:paraId="1CE3B313" w14:textId="56DC1727" w:rsidR="00990306"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90306">
        <w:rPr>
          <w:rFonts w:ascii="Times New Roman" w:hAnsi="Times New Roman" w:cs="Times New Roman"/>
          <w:sz w:val="28"/>
          <w:szCs w:val="28"/>
        </w:rPr>
        <w:t xml:space="preserve"> соотношение понятий «компетентностный подход» и «компетенция», «компетентность» в педагогической теории в связи с вхождением системы образования Республики Казахстан в Болонский процесс;</w:t>
      </w:r>
    </w:p>
    <w:p w14:paraId="6659B46B" w14:textId="10E74D93" w:rsidR="00990306"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90306">
        <w:rPr>
          <w:rFonts w:ascii="Times New Roman" w:hAnsi="Times New Roman" w:cs="Times New Roman"/>
          <w:sz w:val="28"/>
          <w:szCs w:val="28"/>
        </w:rPr>
        <w:t xml:space="preserve"> центральная проблема компетентностного подхода – проблема ориентации образовательной практики на развитие такого интеграционного качества личности, которое характеризуется способностью и готовностью обучающего решать проблемы, возникающие в актуальной для него жизненной и профессиональной практике;</w:t>
      </w:r>
    </w:p>
    <w:p w14:paraId="1A6B68E1" w14:textId="19D9DC0D" w:rsidR="00990306"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90306">
        <w:rPr>
          <w:rFonts w:ascii="Times New Roman" w:hAnsi="Times New Roman" w:cs="Times New Roman"/>
          <w:sz w:val="28"/>
          <w:szCs w:val="28"/>
        </w:rPr>
        <w:t xml:space="preserve"> проблема соотношения понятия «компетенция» с другими, базовыми понятиями педагогики.</w:t>
      </w:r>
    </w:p>
    <w:p w14:paraId="25A34AD2" w14:textId="5AF235F6" w:rsidR="00990306" w:rsidRDefault="00990306" w:rsidP="00402EDE">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Компетентно</w:t>
      </w:r>
      <w:r w:rsidRPr="00032C53">
        <w:rPr>
          <w:rFonts w:ascii="Times New Roman" w:eastAsia="Times New Roman" w:hAnsi="Times New Roman" w:cs="Times New Roman"/>
          <w:sz w:val="28"/>
          <w:szCs w:val="28"/>
        </w:rPr>
        <w:t>стный подход – это система педагогических принципов</w:t>
      </w:r>
      <w:r w:rsidR="009E4F51">
        <w:rPr>
          <w:rFonts w:ascii="Times New Roman" w:eastAsia="Times New Roman" w:hAnsi="Times New Roman" w:cs="Times New Roman"/>
          <w:sz w:val="28"/>
          <w:szCs w:val="28"/>
        </w:rPr>
        <w:t xml:space="preserve"> и</w:t>
      </w:r>
      <w:r w:rsidRPr="00032C53">
        <w:rPr>
          <w:rFonts w:ascii="Times New Roman" w:eastAsia="Times New Roman" w:hAnsi="Times New Roman" w:cs="Times New Roman"/>
          <w:sz w:val="28"/>
          <w:szCs w:val="28"/>
        </w:rPr>
        <w:t xml:space="preserve"> методов деятельности, </w:t>
      </w:r>
      <w:r w:rsidR="009E4F51">
        <w:rPr>
          <w:rFonts w:ascii="Times New Roman" w:eastAsia="Times New Roman" w:hAnsi="Times New Roman" w:cs="Times New Roman"/>
          <w:sz w:val="28"/>
          <w:szCs w:val="28"/>
        </w:rPr>
        <w:t xml:space="preserve">которые </w:t>
      </w:r>
      <w:r w:rsidRPr="00032C53">
        <w:rPr>
          <w:rFonts w:ascii="Times New Roman" w:eastAsia="Times New Roman" w:hAnsi="Times New Roman" w:cs="Times New Roman"/>
          <w:sz w:val="28"/>
          <w:szCs w:val="28"/>
        </w:rPr>
        <w:t>создаю</w:t>
      </w:r>
      <w:r w:rsidR="009E4F51">
        <w:rPr>
          <w:rFonts w:ascii="Times New Roman" w:eastAsia="Times New Roman" w:hAnsi="Times New Roman" w:cs="Times New Roman"/>
          <w:sz w:val="28"/>
          <w:szCs w:val="28"/>
        </w:rPr>
        <w:t>т</w:t>
      </w:r>
      <w:r w:rsidRPr="00032C53">
        <w:rPr>
          <w:rFonts w:ascii="Times New Roman" w:eastAsia="Times New Roman" w:hAnsi="Times New Roman" w:cs="Times New Roman"/>
          <w:sz w:val="28"/>
          <w:szCs w:val="28"/>
        </w:rPr>
        <w:t xml:space="preserve"> условия для формирования компетентности</w:t>
      </w:r>
      <w:r>
        <w:rPr>
          <w:rFonts w:ascii="Times New Roman" w:hAnsi="Times New Roman" w:cs="Times New Roman"/>
          <w:sz w:val="28"/>
          <w:szCs w:val="28"/>
        </w:rPr>
        <w:t>. Принципы компетентностного подхода были установлены в материалах Болонского процесса, к ним относятся принцип социальной значимости,</w:t>
      </w:r>
      <w:r w:rsidRPr="00762279">
        <w:rPr>
          <w:rFonts w:ascii="Times New Roman" w:hAnsi="Times New Roman" w:cs="Times New Roman"/>
          <w:sz w:val="28"/>
          <w:szCs w:val="28"/>
        </w:rPr>
        <w:t xml:space="preserve"> </w:t>
      </w:r>
      <w:r>
        <w:rPr>
          <w:rFonts w:ascii="Times New Roman" w:hAnsi="Times New Roman" w:cs="Times New Roman"/>
          <w:sz w:val="28"/>
          <w:szCs w:val="28"/>
        </w:rPr>
        <w:t>принцип непрерывного образования,</w:t>
      </w:r>
      <w:r w:rsidRPr="00762279">
        <w:rPr>
          <w:rFonts w:ascii="Times New Roman" w:hAnsi="Times New Roman" w:cs="Times New Roman"/>
          <w:sz w:val="28"/>
          <w:szCs w:val="28"/>
        </w:rPr>
        <w:t xml:space="preserve"> </w:t>
      </w:r>
      <w:r>
        <w:rPr>
          <w:rFonts w:ascii="Times New Roman" w:hAnsi="Times New Roman" w:cs="Times New Roman"/>
          <w:sz w:val="28"/>
          <w:szCs w:val="28"/>
        </w:rPr>
        <w:t>принцип международной открытости в образовании,</w:t>
      </w:r>
      <w:r w:rsidRPr="00762279">
        <w:rPr>
          <w:rFonts w:ascii="Times New Roman" w:hAnsi="Times New Roman" w:cs="Times New Roman"/>
          <w:bCs/>
          <w:sz w:val="28"/>
          <w:szCs w:val="28"/>
        </w:rPr>
        <w:t xml:space="preserve"> </w:t>
      </w:r>
      <w:r>
        <w:rPr>
          <w:rFonts w:ascii="Times New Roman" w:hAnsi="Times New Roman" w:cs="Times New Roman"/>
          <w:bCs/>
          <w:sz w:val="28"/>
          <w:szCs w:val="28"/>
        </w:rPr>
        <w:t>п</w:t>
      </w:r>
      <w:r w:rsidRPr="007A5D3A">
        <w:rPr>
          <w:rFonts w:ascii="Times New Roman" w:hAnsi="Times New Roman" w:cs="Times New Roman"/>
          <w:bCs/>
          <w:sz w:val="28"/>
          <w:szCs w:val="28"/>
        </w:rPr>
        <w:t>ринцип мобильности студентов и преподавателей</w:t>
      </w:r>
      <w:r>
        <w:rPr>
          <w:rFonts w:ascii="Times New Roman" w:hAnsi="Times New Roman" w:cs="Times New Roman"/>
          <w:bCs/>
          <w:sz w:val="28"/>
          <w:szCs w:val="28"/>
        </w:rPr>
        <w:t>, принцип</w:t>
      </w:r>
      <w:r w:rsidRPr="00762279">
        <w:rPr>
          <w:rFonts w:ascii="Times New Roman" w:hAnsi="Times New Roman" w:cs="Times New Roman"/>
          <w:sz w:val="28"/>
          <w:szCs w:val="28"/>
        </w:rPr>
        <w:t xml:space="preserve"> </w:t>
      </w:r>
      <w:r>
        <w:rPr>
          <w:rFonts w:ascii="Times New Roman" w:hAnsi="Times New Roman" w:cs="Times New Roman"/>
          <w:sz w:val="28"/>
          <w:szCs w:val="28"/>
        </w:rPr>
        <w:t>обеспечение качества образования.</w:t>
      </w:r>
    </w:p>
    <w:p w14:paraId="5974A99D" w14:textId="7BFBF96D"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Принцип социальной значимости связан с п</w:t>
      </w:r>
      <w:r w:rsidRPr="005E40A6">
        <w:rPr>
          <w:rFonts w:ascii="Times New Roman" w:hAnsi="Times New Roman" w:cs="Times New Roman"/>
          <w:sz w:val="28"/>
          <w:szCs w:val="28"/>
        </w:rPr>
        <w:t>онимание</w:t>
      </w:r>
      <w:r>
        <w:rPr>
          <w:rFonts w:ascii="Times New Roman" w:hAnsi="Times New Roman" w:cs="Times New Roman"/>
          <w:sz w:val="28"/>
          <w:szCs w:val="28"/>
        </w:rPr>
        <w:t>м</w:t>
      </w:r>
      <w:r w:rsidRPr="005E40A6">
        <w:rPr>
          <w:rFonts w:ascii="Times New Roman" w:hAnsi="Times New Roman" w:cs="Times New Roman"/>
          <w:sz w:val="28"/>
          <w:szCs w:val="28"/>
        </w:rPr>
        <w:t xml:space="preserve"> высшего образования как общественного блага</w:t>
      </w:r>
      <w:r w:rsidR="009E4F51">
        <w:rPr>
          <w:rFonts w:ascii="Times New Roman" w:hAnsi="Times New Roman" w:cs="Times New Roman"/>
          <w:sz w:val="28"/>
          <w:szCs w:val="28"/>
        </w:rPr>
        <w:t xml:space="preserve">, </w:t>
      </w:r>
      <w:r w:rsidR="009E4F51" w:rsidRPr="005E40A6">
        <w:rPr>
          <w:rFonts w:ascii="Times New Roman" w:hAnsi="Times New Roman" w:cs="Times New Roman"/>
          <w:sz w:val="28"/>
          <w:szCs w:val="28"/>
        </w:rPr>
        <w:t>обозначен</w:t>
      </w:r>
      <w:r w:rsidR="009E4F51">
        <w:rPr>
          <w:rFonts w:ascii="Times New Roman" w:hAnsi="Times New Roman" w:cs="Times New Roman"/>
          <w:sz w:val="28"/>
          <w:szCs w:val="28"/>
        </w:rPr>
        <w:t>ного</w:t>
      </w:r>
      <w:r w:rsidRPr="005E40A6">
        <w:rPr>
          <w:rFonts w:ascii="Times New Roman" w:hAnsi="Times New Roman" w:cs="Times New Roman"/>
          <w:sz w:val="28"/>
          <w:szCs w:val="28"/>
        </w:rPr>
        <w:t xml:space="preserve"> в Болонской декларации</w:t>
      </w:r>
      <w:r w:rsidR="0003798E" w:rsidRPr="0003798E">
        <w:rPr>
          <w:rFonts w:ascii="Times New Roman" w:hAnsi="Times New Roman" w:cs="Times New Roman"/>
          <w:sz w:val="28"/>
          <w:szCs w:val="28"/>
        </w:rPr>
        <w:t xml:space="preserve"> </w:t>
      </w:r>
      <w:r w:rsidR="0003798E" w:rsidRPr="00356FED">
        <w:rPr>
          <w:rFonts w:ascii="Times New Roman" w:hAnsi="Times New Roman" w:cs="Times New Roman"/>
          <w:sz w:val="28"/>
          <w:szCs w:val="28"/>
        </w:rPr>
        <w:t>[</w:t>
      </w:r>
      <w:r w:rsidR="0003798E" w:rsidRPr="0003798E">
        <w:rPr>
          <w:rFonts w:ascii="Times New Roman" w:hAnsi="Times New Roman" w:cs="Times New Roman"/>
          <w:sz w:val="28"/>
          <w:szCs w:val="28"/>
        </w:rPr>
        <w:t>11]</w:t>
      </w:r>
      <w:r w:rsidR="009E4F51">
        <w:rPr>
          <w:rFonts w:ascii="Times New Roman" w:hAnsi="Times New Roman" w:cs="Times New Roman"/>
          <w:sz w:val="28"/>
          <w:szCs w:val="28"/>
        </w:rPr>
        <w:t xml:space="preserve"> и</w:t>
      </w:r>
      <w:r w:rsidRPr="005E40A6">
        <w:rPr>
          <w:rFonts w:ascii="Times New Roman" w:hAnsi="Times New Roman" w:cs="Times New Roman"/>
          <w:sz w:val="28"/>
          <w:szCs w:val="28"/>
        </w:rPr>
        <w:t xml:space="preserve"> Пражском коммюнике министров образования </w:t>
      </w:r>
      <w:r w:rsidR="0003798E" w:rsidRPr="0003798E">
        <w:rPr>
          <w:rFonts w:ascii="Times New Roman" w:hAnsi="Times New Roman" w:cs="Times New Roman"/>
          <w:sz w:val="28"/>
          <w:szCs w:val="28"/>
        </w:rPr>
        <w:t>[12</w:t>
      </w:r>
      <w:r w:rsidR="0003798E" w:rsidRPr="00356FED">
        <w:rPr>
          <w:rFonts w:ascii="Times New Roman" w:hAnsi="Times New Roman" w:cs="Times New Roman"/>
          <w:sz w:val="28"/>
          <w:szCs w:val="28"/>
        </w:rPr>
        <w:t>]</w:t>
      </w:r>
      <w:r w:rsidR="0003798E" w:rsidRPr="0003798E">
        <w:rPr>
          <w:rFonts w:ascii="Times New Roman" w:hAnsi="Times New Roman" w:cs="Times New Roman"/>
          <w:sz w:val="28"/>
          <w:szCs w:val="28"/>
        </w:rPr>
        <w:t xml:space="preserve"> </w:t>
      </w:r>
      <w:r w:rsidRPr="005E40A6">
        <w:rPr>
          <w:rFonts w:ascii="Times New Roman" w:hAnsi="Times New Roman" w:cs="Times New Roman"/>
          <w:sz w:val="28"/>
          <w:szCs w:val="28"/>
        </w:rPr>
        <w:t xml:space="preserve">как </w:t>
      </w:r>
      <w:r w:rsidR="009E4F51">
        <w:rPr>
          <w:rFonts w:ascii="Times New Roman" w:hAnsi="Times New Roman" w:cs="Times New Roman"/>
          <w:sz w:val="28"/>
          <w:szCs w:val="28"/>
        </w:rPr>
        <w:t xml:space="preserve">уникальный </w:t>
      </w:r>
      <w:r w:rsidRPr="005E40A6">
        <w:rPr>
          <w:rFonts w:ascii="Times New Roman" w:hAnsi="Times New Roman" w:cs="Times New Roman"/>
          <w:sz w:val="28"/>
          <w:szCs w:val="28"/>
        </w:rPr>
        <w:t>путь сохранения академической ценности</w:t>
      </w:r>
      <w:r w:rsidR="0003798E" w:rsidRPr="0003798E">
        <w:rPr>
          <w:rFonts w:ascii="Times New Roman" w:hAnsi="Times New Roman" w:cs="Times New Roman"/>
          <w:sz w:val="28"/>
          <w:szCs w:val="28"/>
        </w:rPr>
        <w:t>.</w:t>
      </w:r>
      <w:r>
        <w:rPr>
          <w:rFonts w:ascii="Times New Roman" w:hAnsi="Times New Roman" w:cs="Times New Roman"/>
          <w:sz w:val="28"/>
          <w:szCs w:val="28"/>
        </w:rPr>
        <w:t xml:space="preserve"> </w:t>
      </w:r>
    </w:p>
    <w:p w14:paraId="6B9BE38B" w14:textId="085156D9"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Принцип непрерывного образования. Одним из приоритетных показателей экономического роста в современном обществе выступает уровень качества жизнедеятельности. Как указывается в Европейской квалификационной рамке для обучения в течение всей жизни </w:t>
      </w:r>
      <w:r w:rsidRPr="00BE5495">
        <w:rPr>
          <w:rFonts w:ascii="Times New Roman" w:hAnsi="Times New Roman" w:cs="Times New Roman"/>
          <w:sz w:val="28"/>
          <w:szCs w:val="28"/>
        </w:rPr>
        <w:t>[</w:t>
      </w:r>
      <w:r w:rsidR="0003798E" w:rsidRPr="0003798E">
        <w:rPr>
          <w:rFonts w:ascii="Times New Roman" w:hAnsi="Times New Roman" w:cs="Times New Roman"/>
          <w:sz w:val="28"/>
          <w:szCs w:val="28"/>
        </w:rPr>
        <w:t>13</w:t>
      </w:r>
      <w:r w:rsidRPr="00BE5495">
        <w:rPr>
          <w:rFonts w:ascii="Times New Roman" w:hAnsi="Times New Roman" w:cs="Times New Roman"/>
          <w:sz w:val="28"/>
          <w:szCs w:val="28"/>
        </w:rPr>
        <w:t>]</w:t>
      </w:r>
      <w:r>
        <w:rPr>
          <w:rFonts w:ascii="Times New Roman" w:hAnsi="Times New Roman" w:cs="Times New Roman"/>
          <w:sz w:val="28"/>
          <w:szCs w:val="28"/>
        </w:rPr>
        <w:t xml:space="preserve">, в социальной сфере всю большую актуальность приобретает непрерывность в образовании, совершенствовании личности на протяжении всей жизни. </w:t>
      </w:r>
    </w:p>
    <w:p w14:paraId="567540D5" w14:textId="18578298" w:rsidR="00990306" w:rsidRPr="007368AC" w:rsidRDefault="00990306" w:rsidP="00402EDE">
      <w:pPr>
        <w:spacing w:after="0" w:line="240" w:lineRule="auto"/>
        <w:ind w:firstLine="709"/>
        <w:jc w:val="both"/>
        <w:rPr>
          <w:rFonts w:ascii="Times New Roman" w:hAnsi="Times New Roman" w:cs="Times New Roman"/>
          <w:sz w:val="28"/>
          <w:szCs w:val="28"/>
        </w:rPr>
      </w:pPr>
      <w:r w:rsidRPr="007368AC">
        <w:rPr>
          <w:rFonts w:ascii="Times New Roman" w:hAnsi="Times New Roman" w:cs="Times New Roman"/>
          <w:sz w:val="28"/>
          <w:szCs w:val="28"/>
        </w:rPr>
        <w:lastRenderedPageBreak/>
        <w:t xml:space="preserve">Новые требования </w:t>
      </w:r>
      <w:r w:rsidR="009E4F51">
        <w:rPr>
          <w:rFonts w:ascii="Times New Roman" w:hAnsi="Times New Roman" w:cs="Times New Roman"/>
          <w:sz w:val="28"/>
          <w:szCs w:val="28"/>
        </w:rPr>
        <w:t>к специалисту, в настоящее время,</w:t>
      </w:r>
      <w:r w:rsidRPr="007368AC">
        <w:rPr>
          <w:rFonts w:ascii="Times New Roman" w:hAnsi="Times New Roman" w:cs="Times New Roman"/>
          <w:sz w:val="28"/>
          <w:szCs w:val="28"/>
        </w:rPr>
        <w:t xml:space="preserve"> предусматрив</w:t>
      </w:r>
      <w:r w:rsidR="009E4F51">
        <w:rPr>
          <w:rFonts w:ascii="Times New Roman" w:hAnsi="Times New Roman" w:cs="Times New Roman"/>
          <w:sz w:val="28"/>
          <w:szCs w:val="28"/>
        </w:rPr>
        <w:t>ает</w:t>
      </w:r>
      <w:r w:rsidRPr="007368AC">
        <w:rPr>
          <w:rFonts w:ascii="Times New Roman" w:hAnsi="Times New Roman" w:cs="Times New Roman"/>
          <w:sz w:val="28"/>
          <w:szCs w:val="28"/>
        </w:rPr>
        <w:t xml:space="preserve"> </w:t>
      </w:r>
      <w:r w:rsidR="009E4F51">
        <w:rPr>
          <w:rFonts w:ascii="Times New Roman" w:hAnsi="Times New Roman" w:cs="Times New Roman"/>
          <w:sz w:val="28"/>
          <w:szCs w:val="28"/>
        </w:rPr>
        <w:t xml:space="preserve">его </w:t>
      </w:r>
      <w:r w:rsidRPr="007368AC">
        <w:rPr>
          <w:rFonts w:ascii="Times New Roman" w:hAnsi="Times New Roman" w:cs="Times New Roman"/>
          <w:sz w:val="28"/>
          <w:szCs w:val="28"/>
        </w:rPr>
        <w:t>компетенци</w:t>
      </w:r>
      <w:r w:rsidR="009E4F51">
        <w:rPr>
          <w:rFonts w:ascii="Times New Roman" w:hAnsi="Times New Roman" w:cs="Times New Roman"/>
          <w:sz w:val="28"/>
          <w:szCs w:val="28"/>
        </w:rPr>
        <w:t>и</w:t>
      </w:r>
      <w:r w:rsidRPr="007368AC">
        <w:rPr>
          <w:rFonts w:ascii="Times New Roman" w:hAnsi="Times New Roman" w:cs="Times New Roman"/>
          <w:sz w:val="28"/>
          <w:szCs w:val="28"/>
        </w:rPr>
        <w:t>, креативност</w:t>
      </w:r>
      <w:r w:rsidR="009E4F51">
        <w:rPr>
          <w:rFonts w:ascii="Times New Roman" w:hAnsi="Times New Roman" w:cs="Times New Roman"/>
          <w:sz w:val="28"/>
          <w:szCs w:val="28"/>
        </w:rPr>
        <w:t>ь и</w:t>
      </w:r>
      <w:r w:rsidRPr="007368AC">
        <w:rPr>
          <w:rFonts w:ascii="Times New Roman" w:hAnsi="Times New Roman" w:cs="Times New Roman"/>
          <w:sz w:val="28"/>
          <w:szCs w:val="28"/>
        </w:rPr>
        <w:t xml:space="preserve"> коммуникабельност</w:t>
      </w:r>
      <w:r w:rsidR="009E4F51">
        <w:rPr>
          <w:rFonts w:ascii="Times New Roman" w:hAnsi="Times New Roman" w:cs="Times New Roman"/>
          <w:sz w:val="28"/>
          <w:szCs w:val="28"/>
        </w:rPr>
        <w:t>ь</w:t>
      </w:r>
      <w:r w:rsidRPr="007368AC">
        <w:rPr>
          <w:rFonts w:ascii="Times New Roman" w:hAnsi="Times New Roman" w:cs="Times New Roman"/>
          <w:sz w:val="28"/>
          <w:szCs w:val="28"/>
        </w:rPr>
        <w:t xml:space="preserve">. </w:t>
      </w:r>
    </w:p>
    <w:p w14:paraId="5480E903" w14:textId="6B63DB51"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Международная открытость в образовании позволяет установить эффективные управленческие, информационные, методические научно-исследовательские связи. Принцип открытости предусматривает изучение общих вопросов образования, доступ к базам данных между университетами, обмен опытом между профессорско-преподавательским составом, студентами. </w:t>
      </w:r>
    </w:p>
    <w:p w14:paraId="7077F4A0" w14:textId="7039CA6C" w:rsidR="00990306" w:rsidRPr="007A5D3A" w:rsidRDefault="00990306" w:rsidP="00402EDE">
      <w:pPr>
        <w:spacing w:after="0" w:line="240" w:lineRule="auto"/>
        <w:ind w:firstLine="709"/>
        <w:jc w:val="both"/>
        <w:rPr>
          <w:rFonts w:ascii="Times New Roman" w:hAnsi="Times New Roman" w:cs="Times New Roman"/>
          <w:sz w:val="28"/>
          <w:szCs w:val="28"/>
        </w:rPr>
      </w:pPr>
      <w:r w:rsidRPr="007A5D3A">
        <w:rPr>
          <w:rFonts w:ascii="Times New Roman" w:hAnsi="Times New Roman" w:cs="Times New Roman"/>
          <w:bCs/>
          <w:sz w:val="28"/>
          <w:szCs w:val="28"/>
        </w:rPr>
        <w:t>Принцип мобильности студентов и преподавателей</w:t>
      </w:r>
      <w:r>
        <w:rPr>
          <w:rFonts w:ascii="Times New Roman" w:hAnsi="Times New Roman" w:cs="Times New Roman"/>
          <w:bCs/>
          <w:sz w:val="28"/>
          <w:szCs w:val="28"/>
        </w:rPr>
        <w:t xml:space="preserve"> одна из важнейших задач Болонского процесса. Мобильность включает образовательный обмен студентов, преподавателей, сотрудников вуза, а также исследователей. Согласно данного принципа, студенту рекомендуется провести один семестр в зарубежном или отечественном вузе в течении срока обучения. Студенческая мобильность возможна при условии, что знания, умения и компетенции, полученные в вузе пребывания встраивается в образовательную программу и траекторию студента. Система оценок в Европейских вузах и Республики Казахстан сходна из-за введения системы кредитов, меры трудоёмкости учебной дисциплины.</w:t>
      </w:r>
    </w:p>
    <w:p w14:paraId="44F0847A" w14:textId="5D6F8D71" w:rsidR="00990306" w:rsidRDefault="00990306"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Обеспечение качества образования является определяющим фактором в повышении уровня профессиональной подготовки специалиста. Качество специалиста формируется как целостная характеристика выпускника и складывается из профессионально и личностно значимых свойств. Нормы качества регламентируются Государственным общеобязательным стандартом образования</w:t>
      </w:r>
      <w:r w:rsidRPr="00BD690D">
        <w:rPr>
          <w:rFonts w:ascii="Times New Roman" w:hAnsi="Times New Roman" w:cs="Times New Roman"/>
          <w:sz w:val="28"/>
          <w:szCs w:val="28"/>
        </w:rPr>
        <w:t xml:space="preserve"> [</w:t>
      </w:r>
      <w:r w:rsidR="0003798E" w:rsidRPr="0003798E">
        <w:rPr>
          <w:rFonts w:ascii="Times New Roman" w:hAnsi="Times New Roman" w:cs="Times New Roman"/>
          <w:sz w:val="28"/>
          <w:szCs w:val="28"/>
        </w:rPr>
        <w:t>4</w:t>
      </w:r>
      <w:r w:rsidRPr="00BD690D">
        <w:rPr>
          <w:rFonts w:ascii="Times New Roman" w:hAnsi="Times New Roman" w:cs="Times New Roman"/>
          <w:sz w:val="28"/>
          <w:szCs w:val="28"/>
        </w:rPr>
        <w:t>]</w:t>
      </w:r>
      <w:r>
        <w:rPr>
          <w:rFonts w:ascii="Times New Roman" w:hAnsi="Times New Roman" w:cs="Times New Roman"/>
          <w:sz w:val="28"/>
          <w:szCs w:val="28"/>
        </w:rPr>
        <w:t xml:space="preserve">, Профессиональным стандартом «Педагог» </w:t>
      </w:r>
      <w:r w:rsidRPr="00AB0CBA">
        <w:rPr>
          <w:rFonts w:ascii="Times New Roman" w:hAnsi="Times New Roman" w:cs="Times New Roman"/>
          <w:sz w:val="28"/>
          <w:szCs w:val="28"/>
        </w:rPr>
        <w:t>[</w:t>
      </w:r>
      <w:r w:rsidR="00B66134" w:rsidRPr="00B66134">
        <w:rPr>
          <w:rFonts w:ascii="Times New Roman" w:hAnsi="Times New Roman" w:cs="Times New Roman"/>
          <w:sz w:val="28"/>
          <w:szCs w:val="28"/>
        </w:rPr>
        <w:t>14</w:t>
      </w:r>
      <w:r w:rsidRPr="00B66134">
        <w:rPr>
          <w:rFonts w:ascii="Times New Roman" w:hAnsi="Times New Roman" w:cs="Times New Roman"/>
          <w:sz w:val="28"/>
          <w:szCs w:val="28"/>
        </w:rPr>
        <w:t>].</w:t>
      </w:r>
    </w:p>
    <w:p w14:paraId="5A171AF4" w14:textId="77777777" w:rsidR="00990306" w:rsidRPr="004956EC" w:rsidRDefault="00990306"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Данные принципы образования лежат в основе изменения функций субъектов образовательного процесса. Как показано в исследованиях Болонского процесса,</w:t>
      </w:r>
      <w:r>
        <w:rPr>
          <w:rFonts w:ascii="Times New Roman" w:hAnsi="Times New Roman"/>
          <w:bCs/>
          <w:sz w:val="28"/>
          <w:szCs w:val="28"/>
        </w:rPr>
        <w:t xml:space="preserve"> компетентностный подход в образовании имеет в своей основе пять важнейших для деятельности субъектов образования позиций:</w:t>
      </w:r>
    </w:p>
    <w:p w14:paraId="4371EC4A" w14:textId="5DD31FB1" w:rsidR="00990306" w:rsidRDefault="00D460A5" w:rsidP="00402EDE">
      <w:pPr>
        <w:spacing w:after="0" w:line="240" w:lineRule="auto"/>
        <w:ind w:firstLine="709"/>
        <w:jc w:val="both"/>
        <w:rPr>
          <w:rFonts w:ascii="Times New Roman" w:hAnsi="Times New Roman"/>
          <w:bCs/>
          <w:sz w:val="28"/>
          <w:szCs w:val="28"/>
        </w:rPr>
      </w:pPr>
      <w:r>
        <w:rPr>
          <w:rFonts w:ascii="Times New Roman" w:hAnsi="Times New Roman" w:cs="Times New Roman"/>
          <w:bCs/>
          <w:sz w:val="28"/>
          <w:szCs w:val="28"/>
        </w:rPr>
        <w:t>–</w:t>
      </w:r>
      <w:r w:rsidR="00990306">
        <w:rPr>
          <w:rFonts w:ascii="Times New Roman" w:hAnsi="Times New Roman"/>
          <w:bCs/>
          <w:sz w:val="28"/>
          <w:szCs w:val="28"/>
        </w:rPr>
        <w:t xml:space="preserve"> ориентация на образование как общественное благо </w:t>
      </w:r>
      <w:r w:rsidR="00990306" w:rsidRPr="009D6846">
        <w:rPr>
          <w:rFonts w:ascii="Times New Roman" w:hAnsi="Times New Roman"/>
          <w:bCs/>
          <w:sz w:val="28"/>
          <w:szCs w:val="28"/>
        </w:rPr>
        <w:t>[</w:t>
      </w:r>
      <w:r w:rsidR="00B66134" w:rsidRPr="00B66134">
        <w:rPr>
          <w:rFonts w:ascii="Times New Roman" w:hAnsi="Times New Roman"/>
          <w:bCs/>
          <w:sz w:val="28"/>
          <w:szCs w:val="28"/>
        </w:rPr>
        <w:t>11</w:t>
      </w:r>
      <w:r w:rsidR="00990306" w:rsidRPr="009D6846">
        <w:rPr>
          <w:rFonts w:ascii="Times New Roman" w:hAnsi="Times New Roman"/>
          <w:bCs/>
          <w:sz w:val="28"/>
          <w:szCs w:val="28"/>
        </w:rPr>
        <w:t>]</w:t>
      </w:r>
      <w:r w:rsidR="00990306">
        <w:rPr>
          <w:rFonts w:ascii="Times New Roman" w:hAnsi="Times New Roman"/>
          <w:bCs/>
          <w:sz w:val="28"/>
          <w:szCs w:val="28"/>
        </w:rPr>
        <w:t>;</w:t>
      </w:r>
    </w:p>
    <w:p w14:paraId="0482B112" w14:textId="7C8833C1" w:rsidR="00990306" w:rsidRDefault="00D460A5" w:rsidP="00402EDE">
      <w:pPr>
        <w:spacing w:after="0" w:line="240" w:lineRule="auto"/>
        <w:ind w:firstLine="709"/>
        <w:jc w:val="both"/>
        <w:rPr>
          <w:rFonts w:ascii="Times New Roman" w:hAnsi="Times New Roman"/>
          <w:bCs/>
          <w:sz w:val="28"/>
          <w:szCs w:val="28"/>
        </w:rPr>
      </w:pPr>
      <w:r>
        <w:rPr>
          <w:rFonts w:ascii="Times New Roman" w:hAnsi="Times New Roman" w:cs="Times New Roman"/>
          <w:bCs/>
          <w:sz w:val="28"/>
          <w:szCs w:val="28"/>
        </w:rPr>
        <w:t>–</w:t>
      </w:r>
      <w:r w:rsidR="00990306" w:rsidRPr="00734832">
        <w:rPr>
          <w:rFonts w:ascii="Times New Roman" w:hAnsi="Times New Roman"/>
          <w:bCs/>
          <w:sz w:val="28"/>
          <w:szCs w:val="28"/>
        </w:rPr>
        <w:t xml:space="preserve"> </w:t>
      </w:r>
      <w:r w:rsidR="00990306" w:rsidRPr="00734832">
        <w:rPr>
          <w:rFonts w:ascii="Times New Roman" w:hAnsi="Times New Roman" w:cs="Times New Roman"/>
          <w:sz w:val="28"/>
          <w:szCs w:val="28"/>
        </w:rPr>
        <w:t>ориентация на результат обучения, представленный в форме</w:t>
      </w:r>
      <w:r w:rsidR="00990306">
        <w:rPr>
          <w:rFonts w:ascii="Times New Roman" w:hAnsi="Times New Roman" w:cs="Times New Roman"/>
          <w:sz w:val="28"/>
          <w:szCs w:val="28"/>
        </w:rPr>
        <w:t xml:space="preserve"> </w:t>
      </w:r>
      <w:r w:rsidR="00990306" w:rsidRPr="00734832">
        <w:rPr>
          <w:rFonts w:ascii="Times New Roman" w:hAnsi="Times New Roman" w:cs="Times New Roman"/>
          <w:sz w:val="28"/>
          <w:szCs w:val="28"/>
        </w:rPr>
        <w:t>компетенции,</w:t>
      </w:r>
      <w:r w:rsidR="00990306">
        <w:rPr>
          <w:rFonts w:ascii="Times New Roman" w:hAnsi="Times New Roman"/>
          <w:bCs/>
          <w:sz w:val="28"/>
          <w:szCs w:val="28"/>
        </w:rPr>
        <w:t xml:space="preserve"> освоение которых обучающимся как субъектом истории, профессиональной деятельности, собственной жизни и образования, способного к профессиональному и личностному саморазвитию и творческой самореализации </w:t>
      </w:r>
      <w:r w:rsidR="00990306" w:rsidRPr="00637C55">
        <w:rPr>
          <w:rFonts w:ascii="Times New Roman" w:hAnsi="Times New Roman"/>
          <w:bCs/>
          <w:sz w:val="28"/>
          <w:szCs w:val="28"/>
        </w:rPr>
        <w:t>[</w:t>
      </w:r>
      <w:r w:rsidR="00B66134" w:rsidRPr="00B66134">
        <w:rPr>
          <w:rFonts w:ascii="Times New Roman" w:hAnsi="Times New Roman"/>
          <w:bCs/>
          <w:sz w:val="28"/>
          <w:szCs w:val="28"/>
        </w:rPr>
        <w:t>15</w:t>
      </w:r>
      <w:r w:rsidR="00990306" w:rsidRPr="00637C55">
        <w:rPr>
          <w:rFonts w:ascii="Times New Roman" w:hAnsi="Times New Roman"/>
          <w:bCs/>
          <w:sz w:val="28"/>
          <w:szCs w:val="28"/>
        </w:rPr>
        <w:t>]</w:t>
      </w:r>
      <w:r w:rsidR="00990306">
        <w:rPr>
          <w:rFonts w:ascii="Times New Roman" w:hAnsi="Times New Roman"/>
          <w:bCs/>
          <w:sz w:val="28"/>
          <w:szCs w:val="28"/>
        </w:rPr>
        <w:t>;</w:t>
      </w:r>
    </w:p>
    <w:p w14:paraId="24CFBF61" w14:textId="51A8528D" w:rsidR="00990306" w:rsidRDefault="00D460A5"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w:t>
      </w:r>
      <w:r w:rsidR="00990306" w:rsidRPr="00734832">
        <w:rPr>
          <w:rFonts w:ascii="Times New Roman" w:hAnsi="Times New Roman" w:cs="Times New Roman"/>
          <w:sz w:val="28"/>
          <w:szCs w:val="28"/>
        </w:rPr>
        <w:t xml:space="preserve"> отношение к преподавателю как посреднику или менеджеру в учебном процессе между обучающимся и профессиональной деятельностью,</w:t>
      </w:r>
      <w:r w:rsidR="00990306">
        <w:rPr>
          <w:rFonts w:ascii="Times New Roman" w:hAnsi="Times New Roman" w:cs="Times New Roman"/>
          <w:sz w:val="28"/>
          <w:szCs w:val="28"/>
        </w:rPr>
        <w:t xml:space="preserve"> </w:t>
      </w:r>
      <w:r w:rsidR="00990306" w:rsidRPr="005E40A6">
        <w:rPr>
          <w:rFonts w:ascii="Times New Roman" w:hAnsi="Times New Roman" w:cs="Times New Roman"/>
          <w:sz w:val="28"/>
          <w:szCs w:val="28"/>
        </w:rPr>
        <w:t>способного к с</w:t>
      </w:r>
      <w:r w:rsidR="00990306">
        <w:rPr>
          <w:rFonts w:ascii="Times New Roman" w:hAnsi="Times New Roman" w:cs="Times New Roman"/>
          <w:sz w:val="28"/>
          <w:szCs w:val="28"/>
        </w:rPr>
        <w:t xml:space="preserve">озданию профессиональной среды </w:t>
      </w:r>
      <w:r w:rsidR="00990306" w:rsidRPr="005E40A6">
        <w:rPr>
          <w:rFonts w:ascii="Times New Roman" w:hAnsi="Times New Roman" w:cs="Times New Roman"/>
          <w:sz w:val="28"/>
          <w:szCs w:val="28"/>
        </w:rPr>
        <w:t>по переносу знаний к результатам обучения, от знаний к развитию личности, открытой для обучающихся, коллег и работодателей</w:t>
      </w:r>
      <w:r w:rsidR="00990306">
        <w:rPr>
          <w:rFonts w:ascii="Times New Roman" w:hAnsi="Times New Roman" w:cs="Times New Roman"/>
          <w:sz w:val="28"/>
          <w:szCs w:val="28"/>
        </w:rPr>
        <w:t xml:space="preserve"> </w:t>
      </w:r>
      <w:r w:rsidR="00990306" w:rsidRPr="00734832">
        <w:rPr>
          <w:rFonts w:ascii="Times New Roman" w:hAnsi="Times New Roman" w:cs="Times New Roman"/>
          <w:sz w:val="28"/>
          <w:szCs w:val="28"/>
        </w:rPr>
        <w:t>[</w:t>
      </w:r>
      <w:r w:rsidR="00B66134" w:rsidRPr="00B66134">
        <w:rPr>
          <w:rFonts w:ascii="Times New Roman" w:hAnsi="Times New Roman"/>
          <w:bCs/>
          <w:sz w:val="28"/>
          <w:szCs w:val="28"/>
        </w:rPr>
        <w:t>15</w:t>
      </w:r>
      <w:r w:rsidR="00AC3D5A">
        <w:rPr>
          <w:rFonts w:ascii="Times New Roman" w:hAnsi="Times New Roman"/>
          <w:bCs/>
          <w:sz w:val="28"/>
          <w:szCs w:val="28"/>
        </w:rPr>
        <w:t>, с.</w:t>
      </w:r>
      <w:r w:rsidR="001709C4">
        <w:rPr>
          <w:rFonts w:ascii="Times New Roman" w:hAnsi="Times New Roman" w:cs="Times New Roman"/>
          <w:sz w:val="28"/>
          <w:szCs w:val="28"/>
        </w:rPr>
        <w:t xml:space="preserve"> </w:t>
      </w:r>
      <w:r w:rsidR="00990306">
        <w:rPr>
          <w:rFonts w:ascii="Times New Roman" w:hAnsi="Times New Roman" w:cs="Times New Roman"/>
          <w:sz w:val="28"/>
          <w:szCs w:val="28"/>
        </w:rPr>
        <w:t>314</w:t>
      </w:r>
      <w:r w:rsidR="00990306" w:rsidRPr="00734832">
        <w:rPr>
          <w:rFonts w:ascii="Times New Roman" w:hAnsi="Times New Roman" w:cs="Times New Roman"/>
          <w:sz w:val="28"/>
          <w:szCs w:val="28"/>
        </w:rPr>
        <w:t>];</w:t>
      </w:r>
    </w:p>
    <w:p w14:paraId="50EDBCC9" w14:textId="7DE68C98" w:rsidR="00990306" w:rsidRDefault="00D460A5" w:rsidP="00402EDE">
      <w:pPr>
        <w:spacing w:after="0" w:line="240" w:lineRule="auto"/>
        <w:ind w:firstLine="709"/>
        <w:jc w:val="both"/>
        <w:rPr>
          <w:rFonts w:ascii="Times New Roman" w:hAnsi="Times New Roman"/>
          <w:bCs/>
          <w:sz w:val="28"/>
          <w:szCs w:val="28"/>
        </w:rPr>
      </w:pPr>
      <w:r>
        <w:rPr>
          <w:rFonts w:ascii="Times New Roman" w:hAnsi="Times New Roman" w:cs="Times New Roman"/>
          <w:bCs/>
          <w:sz w:val="28"/>
          <w:szCs w:val="28"/>
        </w:rPr>
        <w:t>–</w:t>
      </w:r>
      <w:r w:rsidR="00990306">
        <w:rPr>
          <w:rFonts w:ascii="Times New Roman" w:hAnsi="Times New Roman"/>
          <w:bCs/>
          <w:sz w:val="28"/>
          <w:szCs w:val="28"/>
        </w:rPr>
        <w:t xml:space="preserve"> отношение к образованию как </w:t>
      </w:r>
      <w:r w:rsidR="00990306" w:rsidRPr="00734832">
        <w:rPr>
          <w:rFonts w:ascii="Times New Roman" w:hAnsi="Times New Roman"/>
          <w:bCs/>
          <w:sz w:val="28"/>
          <w:szCs w:val="28"/>
        </w:rPr>
        <w:t>исследовательскому</w:t>
      </w:r>
      <w:r w:rsidR="00990306">
        <w:rPr>
          <w:rFonts w:ascii="Times New Roman" w:hAnsi="Times New Roman"/>
          <w:bCs/>
          <w:sz w:val="28"/>
          <w:szCs w:val="28"/>
        </w:rPr>
        <w:t xml:space="preserve"> процессу, в котором происходит выстраивание взаимодействия и диалога с различными внешними агентами </w:t>
      </w:r>
      <w:r w:rsidR="00990306" w:rsidRPr="00637C55">
        <w:rPr>
          <w:rFonts w:ascii="Times New Roman" w:hAnsi="Times New Roman"/>
          <w:bCs/>
          <w:sz w:val="28"/>
          <w:szCs w:val="28"/>
        </w:rPr>
        <w:t>[</w:t>
      </w:r>
      <w:r w:rsidR="00990306">
        <w:rPr>
          <w:rFonts w:ascii="Times New Roman" w:hAnsi="Times New Roman"/>
          <w:bCs/>
          <w:sz w:val="28"/>
          <w:szCs w:val="28"/>
        </w:rPr>
        <w:t>1</w:t>
      </w:r>
      <w:r w:rsidR="00B66134" w:rsidRPr="00B66134">
        <w:rPr>
          <w:rFonts w:ascii="Times New Roman" w:hAnsi="Times New Roman"/>
          <w:bCs/>
          <w:sz w:val="28"/>
          <w:szCs w:val="28"/>
        </w:rPr>
        <w:t>6</w:t>
      </w:r>
      <w:r w:rsidR="00990306" w:rsidRPr="00637C55">
        <w:rPr>
          <w:rFonts w:ascii="Times New Roman" w:hAnsi="Times New Roman"/>
          <w:bCs/>
          <w:sz w:val="28"/>
          <w:szCs w:val="28"/>
        </w:rPr>
        <w:t>]</w:t>
      </w:r>
      <w:r w:rsidR="00990306">
        <w:rPr>
          <w:rFonts w:ascii="Times New Roman" w:hAnsi="Times New Roman"/>
          <w:bCs/>
          <w:sz w:val="28"/>
          <w:szCs w:val="28"/>
        </w:rPr>
        <w:t>;</w:t>
      </w:r>
    </w:p>
    <w:p w14:paraId="4B704EF9" w14:textId="6B35DB9D" w:rsidR="00990306" w:rsidRPr="005F5B9E" w:rsidRDefault="00D460A5" w:rsidP="00402EDE">
      <w:pPr>
        <w:spacing w:after="0" w:line="240" w:lineRule="auto"/>
        <w:ind w:firstLine="709"/>
        <w:jc w:val="both"/>
        <w:rPr>
          <w:rFonts w:ascii="Times New Roman" w:hAnsi="Times New Roman"/>
          <w:bCs/>
          <w:sz w:val="28"/>
          <w:szCs w:val="28"/>
        </w:rPr>
      </w:pPr>
      <w:r w:rsidRPr="00D460A5">
        <w:rPr>
          <w:rFonts w:ascii="Times New Roman" w:hAnsi="Times New Roman" w:cs="Times New Roman"/>
          <w:sz w:val="28"/>
          <w:szCs w:val="28"/>
        </w:rPr>
        <w:t>–</w:t>
      </w:r>
      <w:r w:rsidR="00990306" w:rsidRPr="00D460A5">
        <w:rPr>
          <w:rFonts w:ascii="Times New Roman" w:hAnsi="Times New Roman" w:cs="Times New Roman"/>
          <w:sz w:val="28"/>
          <w:szCs w:val="28"/>
        </w:rPr>
        <w:t xml:space="preserve"> </w:t>
      </w:r>
      <w:r w:rsidR="00990306" w:rsidRPr="005F5B9E">
        <w:rPr>
          <w:rFonts w:ascii="Times New Roman" w:hAnsi="Times New Roman" w:cs="Times New Roman"/>
          <w:sz w:val="28"/>
          <w:szCs w:val="28"/>
        </w:rPr>
        <w:t>отношение к качеству образования</w:t>
      </w:r>
      <w:r w:rsidR="00990306">
        <w:rPr>
          <w:rFonts w:ascii="Times New Roman" w:hAnsi="Times New Roman" w:cs="Times New Roman"/>
          <w:sz w:val="28"/>
          <w:szCs w:val="28"/>
        </w:rPr>
        <w:t xml:space="preserve"> [</w:t>
      </w:r>
      <w:r w:rsidR="00B66134" w:rsidRPr="00CA45E3">
        <w:rPr>
          <w:rFonts w:ascii="Times New Roman" w:hAnsi="Times New Roman" w:cs="Times New Roman"/>
          <w:sz w:val="28"/>
          <w:szCs w:val="28"/>
        </w:rPr>
        <w:t>17</w:t>
      </w:r>
      <w:r w:rsidR="00990306">
        <w:rPr>
          <w:rFonts w:ascii="Times New Roman" w:hAnsi="Times New Roman" w:cs="Times New Roman"/>
          <w:sz w:val="28"/>
          <w:szCs w:val="28"/>
        </w:rPr>
        <w:t xml:space="preserve">]. </w:t>
      </w:r>
    </w:p>
    <w:p w14:paraId="2E928C23" w14:textId="77777777" w:rsidR="00990306" w:rsidRDefault="00990306" w:rsidP="00402EDE">
      <w:pPr>
        <w:spacing w:after="0" w:line="240" w:lineRule="auto"/>
        <w:ind w:firstLine="709"/>
        <w:jc w:val="both"/>
        <w:rPr>
          <w:rFonts w:ascii="Times New Roman" w:hAnsi="Times New Roman" w:cs="Times New Roman"/>
          <w:sz w:val="28"/>
          <w:szCs w:val="28"/>
        </w:rPr>
      </w:pPr>
      <w:r w:rsidRPr="001D218E">
        <w:rPr>
          <w:rFonts w:ascii="Times New Roman" w:hAnsi="Times New Roman" w:cs="Times New Roman"/>
          <w:sz w:val="28"/>
          <w:szCs w:val="28"/>
        </w:rPr>
        <w:t>Таким образом, в</w:t>
      </w:r>
      <w:r>
        <w:rPr>
          <w:rFonts w:ascii="Times New Roman" w:hAnsi="Times New Roman" w:cs="Times New Roman"/>
          <w:sz w:val="28"/>
          <w:szCs w:val="28"/>
        </w:rPr>
        <w:t xml:space="preserve"> изменяющейся </w:t>
      </w:r>
      <w:r w:rsidRPr="001D218E">
        <w:rPr>
          <w:rFonts w:ascii="Times New Roman" w:hAnsi="Times New Roman" w:cs="Times New Roman"/>
          <w:sz w:val="28"/>
          <w:szCs w:val="28"/>
        </w:rPr>
        <w:t xml:space="preserve">системе образования доминирующие позиции занимают интеграционные процессы, направленные на создание </w:t>
      </w:r>
      <w:r w:rsidRPr="001D218E">
        <w:rPr>
          <w:rFonts w:ascii="Times New Roman" w:hAnsi="Times New Roman" w:cs="Times New Roman"/>
          <w:sz w:val="28"/>
          <w:szCs w:val="28"/>
        </w:rPr>
        <w:lastRenderedPageBreak/>
        <w:t xml:space="preserve">профессионально-образовательных пространств, различных видов интеграции образования, науки и производства, и как следствие – движение от единообразия </w:t>
      </w:r>
      <w:r>
        <w:rPr>
          <w:rFonts w:ascii="Times New Roman" w:hAnsi="Times New Roman" w:cs="Times New Roman"/>
          <w:sz w:val="28"/>
          <w:szCs w:val="28"/>
        </w:rPr>
        <w:t>к многообразию всех</w:t>
      </w:r>
      <w:r w:rsidRPr="001D218E">
        <w:rPr>
          <w:rFonts w:ascii="Times New Roman" w:hAnsi="Times New Roman" w:cs="Times New Roman"/>
          <w:sz w:val="28"/>
          <w:szCs w:val="28"/>
        </w:rPr>
        <w:t xml:space="preserve"> форм производственной, научной и образовательной жизни.</w:t>
      </w:r>
    </w:p>
    <w:p w14:paraId="4716E0D9" w14:textId="163EB891" w:rsidR="00990306" w:rsidRPr="007A5D3A" w:rsidRDefault="009D15A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По п</w:t>
      </w:r>
      <w:r w:rsidR="00990306" w:rsidRPr="00091E49">
        <w:rPr>
          <w:rFonts w:ascii="Times New Roman" w:hAnsi="Times New Roman" w:cs="Times New Roman"/>
          <w:bCs/>
          <w:sz w:val="28"/>
          <w:szCs w:val="28"/>
        </w:rPr>
        <w:t>ринцип</w:t>
      </w:r>
      <w:r>
        <w:rPr>
          <w:rFonts w:ascii="Times New Roman" w:hAnsi="Times New Roman" w:cs="Times New Roman"/>
          <w:bCs/>
          <w:sz w:val="28"/>
          <w:szCs w:val="28"/>
        </w:rPr>
        <w:t>у</w:t>
      </w:r>
      <w:r w:rsidR="00990306" w:rsidRPr="00091E49">
        <w:rPr>
          <w:rFonts w:ascii="Times New Roman" w:hAnsi="Times New Roman" w:cs="Times New Roman"/>
          <w:bCs/>
          <w:sz w:val="28"/>
          <w:szCs w:val="28"/>
        </w:rPr>
        <w:t xml:space="preserve"> интеграции системы образования и исследовательской </w:t>
      </w:r>
      <w:r w:rsidR="00990306" w:rsidRPr="007A5D3A">
        <w:rPr>
          <w:rFonts w:ascii="Times New Roman" w:hAnsi="Times New Roman" w:cs="Times New Roman"/>
          <w:bCs/>
          <w:sz w:val="28"/>
          <w:szCs w:val="28"/>
        </w:rPr>
        <w:t>деятельности</w:t>
      </w:r>
      <w:r>
        <w:rPr>
          <w:rFonts w:ascii="Times New Roman" w:hAnsi="Times New Roman" w:cs="Times New Roman"/>
          <w:sz w:val="28"/>
          <w:szCs w:val="28"/>
        </w:rPr>
        <w:t>, в</w:t>
      </w:r>
      <w:r w:rsidR="00990306">
        <w:rPr>
          <w:rFonts w:ascii="Times New Roman" w:hAnsi="Times New Roman" w:cs="Times New Roman"/>
          <w:sz w:val="28"/>
          <w:szCs w:val="28"/>
        </w:rPr>
        <w:t>ысшее образование должно быть основано на современных научных исследованиях</w:t>
      </w:r>
      <w:r>
        <w:rPr>
          <w:rFonts w:ascii="Times New Roman" w:hAnsi="Times New Roman" w:cs="Times New Roman"/>
          <w:sz w:val="28"/>
          <w:szCs w:val="28"/>
        </w:rPr>
        <w:t xml:space="preserve">.  </w:t>
      </w:r>
    </w:p>
    <w:p w14:paraId="53BCBF45" w14:textId="1C625677" w:rsidR="00990306" w:rsidRDefault="00990306"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w:t>
      </w:r>
      <w:r w:rsidRPr="00542065">
        <w:rPr>
          <w:rFonts w:ascii="Times New Roman" w:eastAsia="Times New Roman" w:hAnsi="Times New Roman" w:cs="Times New Roman"/>
          <w:sz w:val="28"/>
          <w:szCs w:val="28"/>
        </w:rPr>
        <w:t xml:space="preserve">еоретические положения компетентностного подхода в образовании и обучении </w:t>
      </w:r>
      <w:r>
        <w:rPr>
          <w:rFonts w:ascii="Times New Roman" w:eastAsia="Times New Roman" w:hAnsi="Times New Roman" w:cs="Times New Roman"/>
          <w:sz w:val="28"/>
          <w:szCs w:val="28"/>
        </w:rPr>
        <w:t xml:space="preserve">представлены в трудах </w:t>
      </w:r>
      <w:r w:rsidR="00B66134">
        <w:rPr>
          <w:rFonts w:ascii="Times New Roman" w:eastAsia="Times New Roman" w:hAnsi="Times New Roman" w:cs="Times New Roman"/>
          <w:sz w:val="28"/>
          <w:szCs w:val="28"/>
        </w:rPr>
        <w:t>Т.А. Левченко</w:t>
      </w:r>
      <w:r w:rsidR="00B66134" w:rsidRPr="00B66134">
        <w:rPr>
          <w:rFonts w:ascii="Times New Roman" w:eastAsia="Times New Roman" w:hAnsi="Times New Roman" w:cs="Times New Roman"/>
          <w:sz w:val="28"/>
          <w:szCs w:val="28"/>
        </w:rPr>
        <w:t xml:space="preserve"> [</w:t>
      </w:r>
      <w:r w:rsidR="00B66134">
        <w:rPr>
          <w:rFonts w:ascii="Times New Roman" w:eastAsia="Times New Roman" w:hAnsi="Times New Roman" w:cs="Times New Roman"/>
          <w:sz w:val="28"/>
          <w:szCs w:val="28"/>
        </w:rPr>
        <w:t>18</w:t>
      </w:r>
      <w:r w:rsidR="00B66134" w:rsidRPr="00B6613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542065">
        <w:rPr>
          <w:rFonts w:ascii="Times New Roman" w:hAnsi="Times New Roman" w:cs="Times New Roman"/>
          <w:sz w:val="28"/>
          <w:szCs w:val="28"/>
        </w:rPr>
        <w:t xml:space="preserve">В.И. </w:t>
      </w:r>
      <w:proofErr w:type="spellStart"/>
      <w:r w:rsidRPr="00542065">
        <w:rPr>
          <w:rFonts w:ascii="Times New Roman" w:hAnsi="Times New Roman" w:cs="Times New Roman"/>
          <w:sz w:val="28"/>
          <w:szCs w:val="28"/>
        </w:rPr>
        <w:t>Байденко</w:t>
      </w:r>
      <w:proofErr w:type="spellEnd"/>
      <w:r w:rsidRPr="00542065">
        <w:rPr>
          <w:rFonts w:ascii="Times New Roman" w:hAnsi="Times New Roman" w:cs="Times New Roman"/>
          <w:sz w:val="28"/>
          <w:szCs w:val="28"/>
        </w:rPr>
        <w:t>, О.Л. Жук</w:t>
      </w:r>
      <w:r w:rsidRPr="00340FA3">
        <w:rPr>
          <w:rFonts w:ascii="Times New Roman" w:hAnsi="Times New Roman" w:cs="Times New Roman"/>
          <w:sz w:val="28"/>
          <w:szCs w:val="28"/>
        </w:rPr>
        <w:t xml:space="preserve"> [</w:t>
      </w:r>
      <w:r w:rsidR="00B66134">
        <w:rPr>
          <w:rFonts w:ascii="Times New Roman" w:hAnsi="Times New Roman" w:cs="Times New Roman"/>
          <w:sz w:val="28"/>
          <w:szCs w:val="28"/>
        </w:rPr>
        <w:t>19</w:t>
      </w:r>
      <w:r w:rsidRPr="00340FA3">
        <w:rPr>
          <w:rFonts w:ascii="Times New Roman" w:hAnsi="Times New Roman" w:cs="Times New Roman"/>
          <w:sz w:val="28"/>
          <w:szCs w:val="28"/>
        </w:rPr>
        <w:t>]</w:t>
      </w:r>
      <w:r w:rsidRPr="00542065">
        <w:rPr>
          <w:rFonts w:ascii="Times New Roman" w:hAnsi="Times New Roman" w:cs="Times New Roman"/>
          <w:sz w:val="28"/>
          <w:szCs w:val="28"/>
        </w:rPr>
        <w:t>, И.А. Зимн</w:t>
      </w:r>
      <w:r>
        <w:rPr>
          <w:rFonts w:ascii="Times New Roman" w:hAnsi="Times New Roman" w:cs="Times New Roman"/>
          <w:sz w:val="28"/>
          <w:szCs w:val="28"/>
        </w:rPr>
        <w:t>ей</w:t>
      </w:r>
      <w:r w:rsidRPr="00340FA3">
        <w:rPr>
          <w:rFonts w:ascii="Times New Roman" w:hAnsi="Times New Roman" w:cs="Times New Roman"/>
          <w:sz w:val="28"/>
          <w:szCs w:val="28"/>
        </w:rPr>
        <w:t xml:space="preserve"> [</w:t>
      </w:r>
      <w:r w:rsidR="00B66134">
        <w:rPr>
          <w:rFonts w:ascii="Times New Roman" w:hAnsi="Times New Roman" w:cs="Times New Roman"/>
          <w:sz w:val="28"/>
          <w:szCs w:val="28"/>
        </w:rPr>
        <w:t>20</w:t>
      </w:r>
      <w:r w:rsidRPr="00340FA3">
        <w:rPr>
          <w:rFonts w:ascii="Times New Roman" w:hAnsi="Times New Roman" w:cs="Times New Roman"/>
          <w:sz w:val="28"/>
          <w:szCs w:val="28"/>
        </w:rPr>
        <w:t>]</w:t>
      </w:r>
      <w:r>
        <w:rPr>
          <w:rFonts w:ascii="Times New Roman" w:hAnsi="Times New Roman" w:cs="Times New Roman"/>
          <w:sz w:val="28"/>
          <w:szCs w:val="28"/>
        </w:rPr>
        <w:t xml:space="preserve">, </w:t>
      </w:r>
      <w:r w:rsidRPr="00542065">
        <w:rPr>
          <w:rFonts w:ascii="Times New Roman" w:hAnsi="Times New Roman" w:cs="Times New Roman"/>
          <w:sz w:val="28"/>
          <w:szCs w:val="28"/>
        </w:rPr>
        <w:t>О.Е. Лебедев</w:t>
      </w:r>
      <w:r>
        <w:rPr>
          <w:rFonts w:ascii="Times New Roman" w:hAnsi="Times New Roman" w:cs="Times New Roman"/>
          <w:sz w:val="28"/>
          <w:szCs w:val="28"/>
        </w:rPr>
        <w:t>а</w:t>
      </w:r>
      <w:r w:rsidRPr="00340FA3">
        <w:rPr>
          <w:rFonts w:ascii="Times New Roman" w:hAnsi="Times New Roman" w:cs="Times New Roman"/>
          <w:sz w:val="28"/>
          <w:szCs w:val="28"/>
        </w:rPr>
        <w:t xml:space="preserve"> [</w:t>
      </w:r>
      <w:r w:rsidR="00B66134">
        <w:rPr>
          <w:rFonts w:ascii="Times New Roman" w:hAnsi="Times New Roman" w:cs="Times New Roman"/>
          <w:sz w:val="28"/>
          <w:szCs w:val="28"/>
        </w:rPr>
        <w:t>21</w:t>
      </w:r>
      <w:r w:rsidRPr="00340FA3">
        <w:rPr>
          <w:rFonts w:ascii="Times New Roman" w:hAnsi="Times New Roman" w:cs="Times New Roman"/>
          <w:sz w:val="28"/>
          <w:szCs w:val="28"/>
        </w:rPr>
        <w:t>]</w:t>
      </w:r>
      <w:r w:rsidRPr="00542065">
        <w:rPr>
          <w:rFonts w:ascii="Times New Roman" w:hAnsi="Times New Roman" w:cs="Times New Roman"/>
          <w:sz w:val="28"/>
          <w:szCs w:val="28"/>
        </w:rPr>
        <w:t xml:space="preserve">, </w:t>
      </w:r>
      <w:r>
        <w:rPr>
          <w:rFonts w:ascii="Times New Roman" w:hAnsi="Times New Roman" w:cs="Times New Roman"/>
          <w:sz w:val="28"/>
          <w:szCs w:val="28"/>
        </w:rPr>
        <w:t>Н.В. Мирзы</w:t>
      </w:r>
      <w:r w:rsidRPr="00340FA3">
        <w:rPr>
          <w:rFonts w:ascii="Times New Roman" w:hAnsi="Times New Roman" w:cs="Times New Roman"/>
          <w:sz w:val="28"/>
          <w:szCs w:val="28"/>
        </w:rPr>
        <w:t xml:space="preserve"> [</w:t>
      </w:r>
      <w:r w:rsidR="00B66134">
        <w:rPr>
          <w:rFonts w:ascii="Times New Roman" w:hAnsi="Times New Roman" w:cs="Times New Roman"/>
          <w:sz w:val="28"/>
          <w:szCs w:val="28"/>
        </w:rPr>
        <w:t>22</w:t>
      </w:r>
      <w:r w:rsidRPr="00340FA3">
        <w:rPr>
          <w:rFonts w:ascii="Times New Roman" w:hAnsi="Times New Roman" w:cs="Times New Roman"/>
          <w:sz w:val="28"/>
          <w:szCs w:val="28"/>
        </w:rPr>
        <w:t>]</w:t>
      </w:r>
      <w:r>
        <w:rPr>
          <w:rFonts w:ascii="Times New Roman" w:hAnsi="Times New Roman" w:cs="Times New Roman"/>
          <w:sz w:val="28"/>
          <w:szCs w:val="28"/>
        </w:rPr>
        <w:t xml:space="preserve">, Д.И. </w:t>
      </w:r>
      <w:proofErr w:type="spellStart"/>
      <w:r>
        <w:rPr>
          <w:rFonts w:ascii="Times New Roman" w:hAnsi="Times New Roman" w:cs="Times New Roman"/>
          <w:sz w:val="28"/>
          <w:szCs w:val="28"/>
        </w:rPr>
        <w:t>Мухатаевой</w:t>
      </w:r>
      <w:proofErr w:type="spellEnd"/>
      <w:r w:rsidRPr="00340FA3">
        <w:rPr>
          <w:rFonts w:ascii="Times New Roman" w:hAnsi="Times New Roman" w:cs="Times New Roman"/>
          <w:sz w:val="28"/>
          <w:szCs w:val="28"/>
        </w:rPr>
        <w:t xml:space="preserve"> [</w:t>
      </w:r>
      <w:r w:rsidR="00B66134">
        <w:rPr>
          <w:rFonts w:ascii="Times New Roman" w:hAnsi="Times New Roman" w:cs="Times New Roman"/>
          <w:sz w:val="28"/>
          <w:szCs w:val="28"/>
        </w:rPr>
        <w:t>23</w:t>
      </w:r>
      <w:r w:rsidRPr="00340FA3">
        <w:rPr>
          <w:rFonts w:ascii="Times New Roman" w:hAnsi="Times New Roman" w:cs="Times New Roman"/>
          <w:sz w:val="28"/>
          <w:szCs w:val="28"/>
        </w:rPr>
        <w:t>]</w:t>
      </w:r>
      <w:r>
        <w:rPr>
          <w:rFonts w:ascii="Times New Roman" w:hAnsi="Times New Roman" w:cs="Times New Roman"/>
          <w:sz w:val="28"/>
          <w:szCs w:val="28"/>
        </w:rPr>
        <w:t xml:space="preserve">, А.К. </w:t>
      </w:r>
      <w:proofErr w:type="spellStart"/>
      <w:r>
        <w:rPr>
          <w:rFonts w:ascii="Times New Roman" w:hAnsi="Times New Roman" w:cs="Times New Roman"/>
          <w:sz w:val="28"/>
          <w:szCs w:val="28"/>
        </w:rPr>
        <w:t>Мынбаевой</w:t>
      </w:r>
      <w:proofErr w:type="spellEnd"/>
      <w:r w:rsidRPr="00340FA3">
        <w:rPr>
          <w:rFonts w:ascii="Times New Roman" w:hAnsi="Times New Roman" w:cs="Times New Roman"/>
          <w:sz w:val="28"/>
          <w:szCs w:val="28"/>
        </w:rPr>
        <w:t xml:space="preserve"> [</w:t>
      </w:r>
      <w:r w:rsidR="00257E79">
        <w:rPr>
          <w:rFonts w:ascii="Times New Roman" w:hAnsi="Times New Roman" w:cs="Times New Roman"/>
          <w:sz w:val="28"/>
          <w:szCs w:val="28"/>
        </w:rPr>
        <w:t>24</w:t>
      </w:r>
      <w:r w:rsidRPr="00340FA3">
        <w:rPr>
          <w:rFonts w:ascii="Times New Roman" w:hAnsi="Times New Roman" w:cs="Times New Roman"/>
          <w:sz w:val="28"/>
          <w:szCs w:val="28"/>
        </w:rPr>
        <w:t>]</w:t>
      </w:r>
      <w:r>
        <w:rPr>
          <w:rFonts w:ascii="Times New Roman" w:hAnsi="Times New Roman" w:cs="Times New Roman"/>
          <w:sz w:val="28"/>
          <w:szCs w:val="28"/>
        </w:rPr>
        <w:t>, Л.А. Никитиной</w:t>
      </w:r>
      <w:r w:rsidRPr="00340FA3">
        <w:rPr>
          <w:rFonts w:ascii="Times New Roman" w:hAnsi="Times New Roman" w:cs="Times New Roman"/>
          <w:sz w:val="28"/>
          <w:szCs w:val="28"/>
        </w:rPr>
        <w:t xml:space="preserve"> [</w:t>
      </w:r>
      <w:r w:rsidR="00257E79">
        <w:rPr>
          <w:rFonts w:ascii="Times New Roman" w:hAnsi="Times New Roman" w:cs="Times New Roman"/>
          <w:sz w:val="28"/>
          <w:szCs w:val="28"/>
        </w:rPr>
        <w:t>25</w:t>
      </w:r>
      <w:r w:rsidRPr="00340FA3">
        <w:rPr>
          <w:rFonts w:ascii="Times New Roman" w:hAnsi="Times New Roman" w:cs="Times New Roman"/>
          <w:sz w:val="28"/>
          <w:szCs w:val="28"/>
        </w:rPr>
        <w:t>]</w:t>
      </w:r>
      <w:r>
        <w:rPr>
          <w:rFonts w:ascii="Times New Roman" w:hAnsi="Times New Roman" w:cs="Times New Roman"/>
          <w:sz w:val="28"/>
          <w:szCs w:val="28"/>
        </w:rPr>
        <w:t xml:space="preserve">, А.Х. </w:t>
      </w:r>
      <w:proofErr w:type="spellStart"/>
      <w:r>
        <w:rPr>
          <w:rFonts w:ascii="Times New Roman" w:hAnsi="Times New Roman" w:cs="Times New Roman"/>
          <w:sz w:val="28"/>
          <w:szCs w:val="28"/>
        </w:rPr>
        <w:t>Сарыбаевой</w:t>
      </w:r>
      <w:proofErr w:type="spellEnd"/>
      <w:r w:rsidRPr="00340FA3">
        <w:rPr>
          <w:rFonts w:ascii="Times New Roman" w:hAnsi="Times New Roman" w:cs="Times New Roman"/>
          <w:sz w:val="28"/>
          <w:szCs w:val="28"/>
        </w:rPr>
        <w:t xml:space="preserve"> [</w:t>
      </w:r>
      <w:r w:rsidR="00257E79">
        <w:rPr>
          <w:rFonts w:ascii="Times New Roman" w:hAnsi="Times New Roman" w:cs="Times New Roman"/>
          <w:sz w:val="28"/>
          <w:szCs w:val="28"/>
        </w:rPr>
        <w:t>26</w:t>
      </w:r>
      <w:r w:rsidRPr="00340FA3">
        <w:rPr>
          <w:rFonts w:ascii="Times New Roman" w:hAnsi="Times New Roman" w:cs="Times New Roman"/>
          <w:sz w:val="28"/>
          <w:szCs w:val="28"/>
        </w:rPr>
        <w:t>]</w:t>
      </w:r>
      <w:r>
        <w:rPr>
          <w:rFonts w:ascii="Times New Roman" w:hAnsi="Times New Roman" w:cs="Times New Roman"/>
          <w:sz w:val="28"/>
          <w:szCs w:val="28"/>
        </w:rPr>
        <w:t>, А.Д.</w:t>
      </w:r>
      <w:r w:rsidR="00D460A5">
        <w:rPr>
          <w:rFonts w:ascii="Times New Roman" w:hAnsi="Times New Roman" w:cs="Times New Roman"/>
          <w:sz w:val="28"/>
          <w:szCs w:val="28"/>
        </w:rPr>
        <w:t> </w:t>
      </w:r>
      <w:proofErr w:type="spellStart"/>
      <w:r>
        <w:rPr>
          <w:rFonts w:ascii="Times New Roman" w:hAnsi="Times New Roman" w:cs="Times New Roman"/>
          <w:sz w:val="28"/>
          <w:szCs w:val="28"/>
        </w:rPr>
        <w:t>Сыздыкбаевой</w:t>
      </w:r>
      <w:proofErr w:type="spellEnd"/>
      <w:r w:rsidRPr="00340FA3">
        <w:rPr>
          <w:rFonts w:ascii="Times New Roman" w:hAnsi="Times New Roman" w:cs="Times New Roman"/>
          <w:sz w:val="28"/>
          <w:szCs w:val="28"/>
        </w:rPr>
        <w:t xml:space="preserve"> [</w:t>
      </w:r>
      <w:r w:rsidR="00257E79">
        <w:rPr>
          <w:rFonts w:ascii="Times New Roman" w:hAnsi="Times New Roman" w:cs="Times New Roman"/>
          <w:sz w:val="28"/>
          <w:szCs w:val="28"/>
        </w:rPr>
        <w:t>27</w:t>
      </w:r>
      <w:r w:rsidRPr="00340FA3">
        <w:rPr>
          <w:rFonts w:ascii="Times New Roman" w:hAnsi="Times New Roman" w:cs="Times New Roman"/>
          <w:sz w:val="28"/>
          <w:szCs w:val="28"/>
        </w:rPr>
        <w:t>]</w:t>
      </w:r>
      <w:r>
        <w:rPr>
          <w:rFonts w:ascii="Times New Roman" w:hAnsi="Times New Roman" w:cs="Times New Roman"/>
          <w:sz w:val="28"/>
          <w:szCs w:val="28"/>
        </w:rPr>
        <w:t xml:space="preserve">, </w:t>
      </w:r>
      <w:r w:rsidRPr="00542065">
        <w:rPr>
          <w:rFonts w:ascii="Times New Roman" w:hAnsi="Times New Roman" w:cs="Times New Roman"/>
          <w:sz w:val="28"/>
          <w:szCs w:val="28"/>
        </w:rPr>
        <w:t>Н.Н. Хан</w:t>
      </w:r>
      <w:r w:rsidRPr="00340FA3">
        <w:rPr>
          <w:rFonts w:ascii="Times New Roman" w:hAnsi="Times New Roman" w:cs="Times New Roman"/>
          <w:sz w:val="28"/>
          <w:szCs w:val="28"/>
        </w:rPr>
        <w:t xml:space="preserve"> [</w:t>
      </w:r>
      <w:r w:rsidR="00257E79">
        <w:rPr>
          <w:rFonts w:ascii="Times New Roman" w:hAnsi="Times New Roman" w:cs="Times New Roman"/>
          <w:sz w:val="28"/>
          <w:szCs w:val="28"/>
        </w:rPr>
        <w:t>28</w:t>
      </w:r>
      <w:r w:rsidRPr="00340FA3">
        <w:rPr>
          <w:rFonts w:ascii="Times New Roman" w:hAnsi="Times New Roman" w:cs="Times New Roman"/>
          <w:sz w:val="28"/>
          <w:szCs w:val="28"/>
        </w:rPr>
        <w:t>]</w:t>
      </w:r>
      <w:r w:rsidRPr="00542065">
        <w:rPr>
          <w:rFonts w:ascii="Times New Roman" w:hAnsi="Times New Roman" w:cs="Times New Roman"/>
          <w:sz w:val="28"/>
          <w:szCs w:val="28"/>
        </w:rPr>
        <w:t>,</w:t>
      </w:r>
      <w:r>
        <w:rPr>
          <w:rFonts w:ascii="Times New Roman" w:hAnsi="Times New Roman" w:cs="Times New Roman"/>
          <w:sz w:val="28"/>
          <w:szCs w:val="28"/>
        </w:rPr>
        <w:t xml:space="preserve"> А.В. Хуторского</w:t>
      </w:r>
      <w:r w:rsidRPr="00340FA3">
        <w:rPr>
          <w:rFonts w:ascii="Times New Roman" w:hAnsi="Times New Roman" w:cs="Times New Roman"/>
          <w:sz w:val="28"/>
          <w:szCs w:val="28"/>
        </w:rPr>
        <w:t xml:space="preserve"> [</w:t>
      </w:r>
      <w:r w:rsidR="00257E79">
        <w:rPr>
          <w:rFonts w:ascii="Times New Roman" w:hAnsi="Times New Roman" w:cs="Times New Roman"/>
          <w:sz w:val="28"/>
          <w:szCs w:val="28"/>
        </w:rPr>
        <w:t>29</w:t>
      </w:r>
      <w:r w:rsidRPr="00340FA3">
        <w:rPr>
          <w:rFonts w:ascii="Times New Roman" w:hAnsi="Times New Roman" w:cs="Times New Roman"/>
          <w:sz w:val="28"/>
          <w:szCs w:val="28"/>
        </w:rPr>
        <w:t>]</w:t>
      </w:r>
      <w:r>
        <w:rPr>
          <w:rFonts w:ascii="Times New Roman" w:hAnsi="Times New Roman" w:cs="Times New Roman"/>
          <w:sz w:val="28"/>
          <w:szCs w:val="28"/>
        </w:rPr>
        <w:t>,</w:t>
      </w:r>
      <w:r w:rsidRPr="00340FA3">
        <w:rPr>
          <w:rFonts w:ascii="Times New Roman" w:hAnsi="Times New Roman" w:cs="Times New Roman"/>
          <w:sz w:val="28"/>
          <w:szCs w:val="28"/>
        </w:rPr>
        <w:t xml:space="preserve"> </w:t>
      </w:r>
      <w:r w:rsidRPr="00732941">
        <w:rPr>
          <w:rFonts w:ascii="Times New Roman" w:hAnsi="Times New Roman" w:cs="Times New Roman"/>
          <w:sz w:val="28"/>
          <w:szCs w:val="28"/>
        </w:rPr>
        <w:t xml:space="preserve">М.А. </w:t>
      </w:r>
      <w:proofErr w:type="spellStart"/>
      <w:r w:rsidRPr="00732941">
        <w:rPr>
          <w:rFonts w:ascii="Times New Roman" w:hAnsi="Times New Roman" w:cs="Times New Roman"/>
          <w:sz w:val="28"/>
          <w:szCs w:val="28"/>
        </w:rPr>
        <w:t>Чошанов</w:t>
      </w:r>
      <w:r>
        <w:rPr>
          <w:rFonts w:ascii="Times New Roman" w:hAnsi="Times New Roman" w:cs="Times New Roman"/>
          <w:sz w:val="28"/>
          <w:szCs w:val="28"/>
        </w:rPr>
        <w:t>а</w:t>
      </w:r>
      <w:proofErr w:type="spellEnd"/>
      <w:r w:rsidRPr="00340FA3">
        <w:rPr>
          <w:rFonts w:ascii="Times New Roman" w:hAnsi="Times New Roman" w:cs="Times New Roman"/>
          <w:sz w:val="28"/>
          <w:szCs w:val="28"/>
        </w:rPr>
        <w:t xml:space="preserve"> [</w:t>
      </w:r>
      <w:r w:rsidR="00257E79">
        <w:rPr>
          <w:rFonts w:ascii="Times New Roman" w:hAnsi="Times New Roman" w:cs="Times New Roman"/>
          <w:sz w:val="28"/>
          <w:szCs w:val="28"/>
        </w:rPr>
        <w:t>30</w:t>
      </w:r>
      <w:r w:rsidRPr="00340FA3">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K</w:t>
      </w:r>
      <w:r>
        <w:rPr>
          <w:rFonts w:ascii="Times New Roman" w:hAnsi="Times New Roman" w:cs="Times New Roman"/>
          <w:sz w:val="28"/>
          <w:szCs w:val="28"/>
        </w:rPr>
        <w:t>.</w:t>
      </w:r>
      <w:r>
        <w:rPr>
          <w:rFonts w:ascii="Times New Roman" w:hAnsi="Times New Roman" w:cs="Times New Roman"/>
          <w:sz w:val="28"/>
          <w:szCs w:val="28"/>
          <w:lang w:val="en-US"/>
        </w:rPr>
        <w:t>S</w:t>
      </w:r>
      <w:r w:rsidRPr="00A740EE">
        <w:rPr>
          <w:rFonts w:ascii="Times New Roman" w:hAnsi="Times New Roman" w:cs="Times New Roman"/>
          <w:sz w:val="28"/>
          <w:szCs w:val="28"/>
        </w:rPr>
        <w:t xml:space="preserve">. </w:t>
      </w:r>
      <w:proofErr w:type="spellStart"/>
      <w:r w:rsidRPr="00542065">
        <w:rPr>
          <w:rFonts w:ascii="Times New Roman" w:hAnsi="Times New Roman" w:cs="Times New Roman"/>
          <w:sz w:val="28"/>
          <w:szCs w:val="28"/>
          <w:lang w:val="en-US"/>
        </w:rPr>
        <w:t>Kiymet</w:t>
      </w:r>
      <w:proofErr w:type="spellEnd"/>
      <w:r w:rsidRPr="00340FA3">
        <w:rPr>
          <w:rFonts w:ascii="Times New Roman" w:hAnsi="Times New Roman" w:cs="Times New Roman"/>
          <w:sz w:val="28"/>
          <w:szCs w:val="28"/>
        </w:rPr>
        <w:t xml:space="preserve"> [</w:t>
      </w:r>
      <w:r w:rsidR="00257E79">
        <w:rPr>
          <w:rFonts w:ascii="Times New Roman" w:hAnsi="Times New Roman" w:cs="Times New Roman"/>
          <w:sz w:val="28"/>
          <w:szCs w:val="28"/>
        </w:rPr>
        <w:t>31</w:t>
      </w:r>
      <w:r w:rsidRPr="00340FA3">
        <w:rPr>
          <w:rFonts w:ascii="Times New Roman" w:hAnsi="Times New Roman" w:cs="Times New Roman"/>
          <w:sz w:val="28"/>
          <w:szCs w:val="28"/>
        </w:rPr>
        <w:t>]</w:t>
      </w:r>
      <w:r w:rsidRPr="00A740EE">
        <w:rPr>
          <w:rFonts w:ascii="Times New Roman" w:hAnsi="Times New Roman" w:cs="Times New Roman"/>
          <w:sz w:val="28"/>
          <w:szCs w:val="28"/>
        </w:rPr>
        <w:t xml:space="preserve">, </w:t>
      </w:r>
      <w:r>
        <w:rPr>
          <w:rFonts w:ascii="Times New Roman" w:hAnsi="Times New Roman" w:cs="Times New Roman"/>
          <w:sz w:val="28"/>
          <w:szCs w:val="28"/>
          <w:lang w:val="en-US"/>
        </w:rPr>
        <w:t>J</w:t>
      </w:r>
      <w:r>
        <w:rPr>
          <w:rFonts w:ascii="Times New Roman" w:hAnsi="Times New Roman" w:cs="Times New Roman"/>
          <w:sz w:val="28"/>
          <w:szCs w:val="28"/>
        </w:rPr>
        <w:t xml:space="preserve">. </w:t>
      </w:r>
      <w:r>
        <w:rPr>
          <w:rFonts w:ascii="Times New Roman" w:hAnsi="Times New Roman" w:cs="Times New Roman"/>
          <w:sz w:val="28"/>
          <w:szCs w:val="28"/>
          <w:lang w:val="en-US"/>
        </w:rPr>
        <w:t>Kohler</w:t>
      </w:r>
      <w:r w:rsidRPr="00340FA3">
        <w:rPr>
          <w:rFonts w:ascii="Times New Roman" w:hAnsi="Times New Roman" w:cs="Times New Roman"/>
          <w:sz w:val="28"/>
          <w:szCs w:val="28"/>
        </w:rPr>
        <w:t xml:space="preserve"> [</w:t>
      </w:r>
      <w:r w:rsidR="00257E79">
        <w:rPr>
          <w:rFonts w:ascii="Times New Roman" w:hAnsi="Times New Roman" w:cs="Times New Roman"/>
          <w:sz w:val="28"/>
          <w:szCs w:val="28"/>
        </w:rPr>
        <w:t>32</w:t>
      </w:r>
      <w:r w:rsidRPr="00340FA3">
        <w:rPr>
          <w:rFonts w:ascii="Times New Roman" w:hAnsi="Times New Roman" w:cs="Times New Roman"/>
          <w:sz w:val="28"/>
          <w:szCs w:val="28"/>
        </w:rPr>
        <w:t>]</w:t>
      </w:r>
      <w:r w:rsidRPr="000158E7">
        <w:rPr>
          <w:rFonts w:ascii="Times New Roman" w:hAnsi="Times New Roman" w:cs="Times New Roman"/>
          <w:sz w:val="28"/>
          <w:szCs w:val="28"/>
        </w:rPr>
        <w:t xml:space="preserve">, </w:t>
      </w:r>
      <w:r>
        <w:rPr>
          <w:rFonts w:ascii="Times New Roman" w:hAnsi="Times New Roman" w:cs="Times New Roman"/>
          <w:sz w:val="28"/>
          <w:szCs w:val="28"/>
          <w:lang w:val="en-US"/>
        </w:rPr>
        <w:t>D</w:t>
      </w:r>
      <w:r w:rsidRPr="00CD26D1">
        <w:rPr>
          <w:rFonts w:ascii="Times New Roman" w:hAnsi="Times New Roman" w:cs="Times New Roman"/>
          <w:sz w:val="28"/>
          <w:szCs w:val="28"/>
        </w:rPr>
        <w:t>.</w:t>
      </w:r>
      <w:r>
        <w:rPr>
          <w:rFonts w:ascii="Times New Roman" w:hAnsi="Times New Roman" w:cs="Times New Roman"/>
          <w:sz w:val="28"/>
          <w:szCs w:val="28"/>
          <w:lang w:val="en-US"/>
        </w:rPr>
        <w:t>P</w:t>
      </w:r>
      <w:r w:rsidRPr="00CD26D1">
        <w:rPr>
          <w:rFonts w:ascii="Times New Roman" w:hAnsi="Times New Roman" w:cs="Times New Roman"/>
          <w:sz w:val="28"/>
          <w:szCs w:val="28"/>
        </w:rPr>
        <w:t xml:space="preserve">. </w:t>
      </w:r>
      <w:r>
        <w:rPr>
          <w:rFonts w:ascii="Times New Roman" w:hAnsi="Times New Roman" w:cs="Times New Roman"/>
          <w:sz w:val="28"/>
          <w:szCs w:val="28"/>
          <w:lang w:val="en-US"/>
        </w:rPr>
        <w:t>Montgomery</w:t>
      </w:r>
      <w:r w:rsidRPr="00340FA3">
        <w:rPr>
          <w:rFonts w:ascii="Times New Roman" w:hAnsi="Times New Roman" w:cs="Times New Roman"/>
          <w:sz w:val="28"/>
          <w:szCs w:val="28"/>
        </w:rPr>
        <w:t xml:space="preserve"> [</w:t>
      </w:r>
      <w:r w:rsidR="00257E79">
        <w:rPr>
          <w:rFonts w:ascii="Times New Roman" w:hAnsi="Times New Roman" w:cs="Times New Roman"/>
          <w:sz w:val="28"/>
          <w:szCs w:val="28"/>
        </w:rPr>
        <w:t>33</w:t>
      </w:r>
      <w:r w:rsidRPr="00340FA3">
        <w:rPr>
          <w:rFonts w:ascii="Times New Roman" w:hAnsi="Times New Roman" w:cs="Times New Roman"/>
          <w:sz w:val="28"/>
          <w:szCs w:val="28"/>
        </w:rPr>
        <w:t>]</w:t>
      </w:r>
      <w:r w:rsidRPr="00CD26D1">
        <w:rPr>
          <w:rFonts w:ascii="Times New Roman" w:hAnsi="Times New Roman" w:cs="Times New Roman"/>
          <w:sz w:val="28"/>
          <w:szCs w:val="28"/>
        </w:rPr>
        <w:t xml:space="preserve">, </w:t>
      </w:r>
      <w:r w:rsidRPr="00542065">
        <w:rPr>
          <w:rFonts w:ascii="Times New Roman" w:hAnsi="Times New Roman" w:cs="Times New Roman"/>
          <w:sz w:val="28"/>
          <w:szCs w:val="28"/>
          <w:lang w:val="en-US"/>
        </w:rPr>
        <w:t>J</w:t>
      </w:r>
      <w:r w:rsidRPr="00542065">
        <w:rPr>
          <w:rFonts w:ascii="Times New Roman" w:hAnsi="Times New Roman" w:cs="Times New Roman"/>
          <w:sz w:val="28"/>
          <w:szCs w:val="28"/>
        </w:rPr>
        <w:t>.</w:t>
      </w:r>
      <w:r w:rsidRPr="00542065">
        <w:rPr>
          <w:rFonts w:ascii="Times New Roman" w:hAnsi="Times New Roman" w:cs="Times New Roman"/>
          <w:sz w:val="28"/>
          <w:szCs w:val="28"/>
          <w:lang w:val="en-US"/>
        </w:rPr>
        <w:t>C</w:t>
      </w:r>
      <w:r w:rsidRPr="00542065">
        <w:rPr>
          <w:rFonts w:ascii="Times New Roman" w:hAnsi="Times New Roman" w:cs="Times New Roman"/>
          <w:sz w:val="28"/>
          <w:szCs w:val="28"/>
        </w:rPr>
        <w:t xml:space="preserve">. </w:t>
      </w:r>
      <w:r w:rsidRPr="00542065">
        <w:rPr>
          <w:rFonts w:ascii="Times New Roman" w:hAnsi="Times New Roman" w:cs="Times New Roman"/>
          <w:sz w:val="28"/>
          <w:szCs w:val="28"/>
          <w:lang w:val="en-US"/>
        </w:rPr>
        <w:t>Raven</w:t>
      </w:r>
      <w:r w:rsidRPr="00340FA3">
        <w:rPr>
          <w:rFonts w:ascii="Times New Roman" w:hAnsi="Times New Roman" w:cs="Times New Roman"/>
          <w:sz w:val="28"/>
          <w:szCs w:val="28"/>
        </w:rPr>
        <w:t xml:space="preserve"> [</w:t>
      </w:r>
      <w:r w:rsidR="00257E79">
        <w:rPr>
          <w:rFonts w:ascii="Times New Roman" w:hAnsi="Times New Roman" w:cs="Times New Roman"/>
          <w:sz w:val="28"/>
          <w:szCs w:val="28"/>
        </w:rPr>
        <w:t>34</w:t>
      </w:r>
      <w:r w:rsidRPr="00340FA3">
        <w:rPr>
          <w:rFonts w:ascii="Times New Roman" w:hAnsi="Times New Roman" w:cs="Times New Roman"/>
          <w:sz w:val="28"/>
          <w:szCs w:val="28"/>
        </w:rPr>
        <w:t>]</w:t>
      </w:r>
      <w:r w:rsidRPr="00542065">
        <w:rPr>
          <w:rFonts w:ascii="Times New Roman" w:hAnsi="Times New Roman" w:cs="Times New Roman"/>
          <w:sz w:val="28"/>
          <w:szCs w:val="28"/>
        </w:rPr>
        <w:t xml:space="preserve">, </w:t>
      </w:r>
      <w:r w:rsidRPr="00542065">
        <w:rPr>
          <w:rFonts w:ascii="Times New Roman" w:hAnsi="Times New Roman" w:cs="Times New Roman"/>
          <w:sz w:val="28"/>
          <w:szCs w:val="28"/>
          <w:lang w:val="en-US"/>
        </w:rPr>
        <w:t>S</w:t>
      </w:r>
      <w:r>
        <w:rPr>
          <w:rFonts w:ascii="Times New Roman" w:hAnsi="Times New Roman" w:cs="Times New Roman"/>
          <w:sz w:val="28"/>
          <w:szCs w:val="28"/>
        </w:rPr>
        <w:t>.</w:t>
      </w:r>
      <w:r w:rsidR="00D460A5">
        <w:rPr>
          <w:rFonts w:ascii="Times New Roman" w:hAnsi="Times New Roman" w:cs="Times New Roman"/>
          <w:sz w:val="28"/>
          <w:szCs w:val="28"/>
        </w:rPr>
        <w:t> </w:t>
      </w:r>
      <w:r>
        <w:rPr>
          <w:rFonts w:ascii="Times New Roman" w:hAnsi="Times New Roman" w:cs="Times New Roman"/>
          <w:sz w:val="28"/>
          <w:szCs w:val="28"/>
          <w:lang w:val="en-US"/>
        </w:rPr>
        <w:t>Taber</w:t>
      </w:r>
      <w:r w:rsidRPr="00542065">
        <w:rPr>
          <w:rFonts w:ascii="Times New Roman" w:hAnsi="Times New Roman" w:cs="Times New Roman"/>
          <w:sz w:val="28"/>
          <w:szCs w:val="28"/>
        </w:rPr>
        <w:t xml:space="preserve"> </w:t>
      </w:r>
      <w:r w:rsidRPr="00340FA3">
        <w:rPr>
          <w:rFonts w:ascii="Times New Roman" w:hAnsi="Times New Roman" w:cs="Times New Roman"/>
          <w:sz w:val="28"/>
          <w:szCs w:val="28"/>
        </w:rPr>
        <w:t>[</w:t>
      </w:r>
      <w:r w:rsidR="00257E79">
        <w:rPr>
          <w:rFonts w:ascii="Times New Roman" w:hAnsi="Times New Roman" w:cs="Times New Roman"/>
          <w:sz w:val="28"/>
          <w:szCs w:val="28"/>
        </w:rPr>
        <w:t>35</w:t>
      </w:r>
      <w:r w:rsidRPr="00340FA3">
        <w:rPr>
          <w:rFonts w:ascii="Times New Roman" w:hAnsi="Times New Roman" w:cs="Times New Roman"/>
          <w:sz w:val="28"/>
          <w:szCs w:val="28"/>
        </w:rPr>
        <w:t xml:space="preserve">] </w:t>
      </w:r>
      <w:r w:rsidRPr="00542065">
        <w:rPr>
          <w:rFonts w:ascii="Times New Roman" w:hAnsi="Times New Roman" w:cs="Times New Roman"/>
          <w:sz w:val="28"/>
          <w:szCs w:val="28"/>
        </w:rPr>
        <w:t>и др</w:t>
      </w:r>
      <w:r>
        <w:rPr>
          <w:rFonts w:ascii="Times New Roman" w:hAnsi="Times New Roman" w:cs="Times New Roman"/>
          <w:sz w:val="28"/>
          <w:szCs w:val="28"/>
        </w:rPr>
        <w:t>.</w:t>
      </w:r>
    </w:p>
    <w:p w14:paraId="0B029D20" w14:textId="77777777" w:rsidR="00990306" w:rsidRDefault="00990306" w:rsidP="00402EDE">
      <w:pPr>
        <w:spacing w:after="0" w:line="240" w:lineRule="auto"/>
        <w:ind w:firstLine="709"/>
        <w:jc w:val="both"/>
        <w:rPr>
          <w:rFonts w:ascii="Times New Roman" w:hAnsi="Times New Roman" w:cs="Times New Roman"/>
          <w:i/>
          <w:sz w:val="28"/>
          <w:szCs w:val="28"/>
        </w:rPr>
      </w:pPr>
      <w:r w:rsidRPr="00FC6AD1">
        <w:rPr>
          <w:rFonts w:ascii="Times New Roman" w:hAnsi="Times New Roman" w:cs="Times New Roman"/>
          <w:sz w:val="28"/>
          <w:szCs w:val="28"/>
        </w:rPr>
        <w:t>В исследованиях по компетентностному подходу к о</w:t>
      </w:r>
      <w:r>
        <w:rPr>
          <w:rFonts w:ascii="Times New Roman" w:hAnsi="Times New Roman" w:cs="Times New Roman"/>
          <w:sz w:val="28"/>
          <w:szCs w:val="28"/>
        </w:rPr>
        <w:t>бразованию</w:t>
      </w:r>
      <w:r w:rsidRPr="00FC6AD1">
        <w:rPr>
          <w:rFonts w:ascii="Times New Roman" w:hAnsi="Times New Roman" w:cs="Times New Roman"/>
          <w:sz w:val="28"/>
          <w:szCs w:val="28"/>
        </w:rPr>
        <w:t xml:space="preserve"> устанавливаются соответствия между профессиональной деятельностью, трудовыми функциями специалиста и содержанием образования</w:t>
      </w:r>
      <w:r w:rsidRPr="007E24FD">
        <w:rPr>
          <w:rFonts w:ascii="Times New Roman" w:hAnsi="Times New Roman" w:cs="Times New Roman"/>
          <w:i/>
          <w:sz w:val="28"/>
          <w:szCs w:val="28"/>
        </w:rPr>
        <w:t>.</w:t>
      </w:r>
    </w:p>
    <w:p w14:paraId="7E528D0B" w14:textId="36B0B4EE" w:rsidR="00990306" w:rsidRPr="00340FA3" w:rsidRDefault="00990306" w:rsidP="00402EDE">
      <w:pPr>
        <w:spacing w:after="0" w:line="240" w:lineRule="auto"/>
        <w:ind w:firstLine="709"/>
        <w:jc w:val="both"/>
        <w:rPr>
          <w:rFonts w:ascii="Times New Roman" w:hAnsi="Times New Roman" w:cs="Times New Roman"/>
          <w:i/>
          <w:sz w:val="28"/>
          <w:szCs w:val="28"/>
        </w:rPr>
      </w:pPr>
      <w:r w:rsidRPr="00542065">
        <w:rPr>
          <w:rFonts w:ascii="Times New Roman" w:hAnsi="Times New Roman" w:cs="Times New Roman"/>
          <w:sz w:val="28"/>
          <w:szCs w:val="28"/>
        </w:rPr>
        <w:t>И.А. Зимняя, О.Е. Лебедев, Н.Н. Хан, А.В. Хуторской</w:t>
      </w:r>
      <w:r w:rsidRPr="00340FA3">
        <w:rPr>
          <w:rFonts w:ascii="Times New Roman" w:hAnsi="Times New Roman" w:cs="Times New Roman"/>
          <w:sz w:val="28"/>
          <w:szCs w:val="28"/>
        </w:rPr>
        <w:t xml:space="preserve"> </w:t>
      </w:r>
      <w:r>
        <w:rPr>
          <w:rFonts w:ascii="Times New Roman" w:hAnsi="Times New Roman" w:cs="Times New Roman"/>
          <w:sz w:val="28"/>
          <w:szCs w:val="28"/>
        </w:rPr>
        <w:t>подчеркиваются значимость результатов образования, компетенций, кредитной технологии обучения, личностно-ориентированного обучения, образования через всю жизнь. По их мнению, создаваемая в</w:t>
      </w:r>
      <w:r w:rsidRPr="00762279">
        <w:rPr>
          <w:rFonts w:ascii="Times New Roman" w:hAnsi="Times New Roman" w:cs="Times New Roman"/>
          <w:sz w:val="28"/>
          <w:szCs w:val="28"/>
        </w:rPr>
        <w:t xml:space="preserve"> </w:t>
      </w:r>
      <w:r>
        <w:rPr>
          <w:rFonts w:ascii="Times New Roman" w:hAnsi="Times New Roman" w:cs="Times New Roman"/>
          <w:sz w:val="28"/>
          <w:szCs w:val="28"/>
        </w:rPr>
        <w:t xml:space="preserve">настоящее время компетентностная педагогическая картина мира ориентирована на систему управления образованием как важным фактором развития педагогического знания. </w:t>
      </w:r>
      <w:r w:rsidR="009D15A6">
        <w:rPr>
          <w:rFonts w:ascii="Times New Roman" w:hAnsi="Times New Roman" w:cs="Times New Roman"/>
          <w:sz w:val="28"/>
          <w:szCs w:val="28"/>
        </w:rPr>
        <w:t>Акцентируется внимание</w:t>
      </w:r>
      <w:r>
        <w:rPr>
          <w:rFonts w:ascii="Times New Roman" w:hAnsi="Times New Roman" w:cs="Times New Roman"/>
          <w:sz w:val="28"/>
          <w:szCs w:val="28"/>
        </w:rPr>
        <w:t xml:space="preserve"> на</w:t>
      </w:r>
      <w:r w:rsidRPr="00762279">
        <w:rPr>
          <w:rFonts w:ascii="Times New Roman" w:hAnsi="Times New Roman" w:cs="Times New Roman"/>
          <w:sz w:val="28"/>
          <w:szCs w:val="28"/>
        </w:rPr>
        <w:t xml:space="preserve"> </w:t>
      </w:r>
      <w:r>
        <w:rPr>
          <w:rFonts w:ascii="Times New Roman" w:hAnsi="Times New Roman" w:cs="Times New Roman"/>
          <w:sz w:val="28"/>
          <w:szCs w:val="28"/>
        </w:rPr>
        <w:t>установление единой теоретической структуры многообразия теорий, где первоэлементами структуры являются понятия «компетенция», «компетентность», «кредит», «кредитная технология обучения», «учебный модуль», «результаты образования», «Дублинские дескрипторы», «квалификационная характеристика специалиста»</w:t>
      </w:r>
      <w:r w:rsidRPr="002A1171">
        <w:rPr>
          <w:rFonts w:ascii="Times New Roman" w:hAnsi="Times New Roman" w:cs="Times New Roman"/>
          <w:sz w:val="28"/>
          <w:szCs w:val="28"/>
        </w:rPr>
        <w:t>.</w:t>
      </w:r>
      <w:r>
        <w:rPr>
          <w:rFonts w:ascii="Times New Roman" w:hAnsi="Times New Roman" w:cs="Times New Roman"/>
          <w:sz w:val="28"/>
          <w:szCs w:val="28"/>
        </w:rPr>
        <w:t xml:space="preserve"> Ими </w:t>
      </w:r>
      <w:r w:rsidRPr="00453FF0">
        <w:rPr>
          <w:rFonts w:ascii="Times New Roman" w:hAnsi="Times New Roman" w:cs="Times New Roman"/>
          <w:sz w:val="28"/>
          <w:szCs w:val="28"/>
        </w:rPr>
        <w:t>выделены</w:t>
      </w:r>
      <w:r>
        <w:rPr>
          <w:rFonts w:ascii="Times New Roman" w:hAnsi="Times New Roman" w:cs="Times New Roman"/>
          <w:sz w:val="28"/>
          <w:szCs w:val="28"/>
        </w:rPr>
        <w:t xml:space="preserve"> основные понятия: </w:t>
      </w:r>
    </w:p>
    <w:p w14:paraId="3FF9D695" w14:textId="5E8D5F30" w:rsidR="00990306"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90306">
        <w:rPr>
          <w:rFonts w:ascii="Times New Roman" w:hAnsi="Times New Roman" w:cs="Times New Roman"/>
          <w:sz w:val="28"/>
          <w:szCs w:val="28"/>
        </w:rPr>
        <w:t xml:space="preserve"> компетенции подготовки специалиста становятся способом конструирования содержания профессионального образования;</w:t>
      </w:r>
    </w:p>
    <w:p w14:paraId="6EA9E812" w14:textId="6D2331EA" w:rsidR="00990306"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90306">
        <w:rPr>
          <w:rFonts w:ascii="Times New Roman" w:hAnsi="Times New Roman" w:cs="Times New Roman"/>
          <w:sz w:val="28"/>
          <w:szCs w:val="28"/>
        </w:rPr>
        <w:t xml:space="preserve"> компетентность субъекта становится способом конструирования индивидуальной образовательной траектории обучения; </w:t>
      </w:r>
    </w:p>
    <w:p w14:paraId="0738E17F" w14:textId="5433C52A" w:rsidR="00990306"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90306">
        <w:rPr>
          <w:rFonts w:ascii="Times New Roman" w:hAnsi="Times New Roman" w:cs="Times New Roman"/>
          <w:sz w:val="28"/>
          <w:szCs w:val="28"/>
        </w:rPr>
        <w:t xml:space="preserve"> компетентность мыслится как показатель не только уровня образованности, личностного развития, но и уровня социализации личности;</w:t>
      </w:r>
    </w:p>
    <w:p w14:paraId="2C2F686E" w14:textId="17CAB811" w:rsidR="00990306" w:rsidRDefault="00D460A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90306">
        <w:rPr>
          <w:rFonts w:ascii="Times New Roman" w:hAnsi="Times New Roman" w:cs="Times New Roman"/>
          <w:sz w:val="28"/>
          <w:szCs w:val="28"/>
        </w:rPr>
        <w:t xml:space="preserve"> результаты образования описываются в соответствии с Дублинскими дескрипторами – конструкциями и идеализацией для проектирования содержания образования; помощью Дублинских дескрипторов возможно однозначно определить технологию обучения.</w:t>
      </w:r>
    </w:p>
    <w:p w14:paraId="31C60CA4" w14:textId="55071591" w:rsidR="00990306" w:rsidRDefault="00990306" w:rsidP="00402EDE">
      <w:pPr>
        <w:spacing w:after="0" w:line="240" w:lineRule="auto"/>
        <w:ind w:firstLine="709"/>
        <w:jc w:val="both"/>
        <w:rPr>
          <w:rFonts w:ascii="Times New Roman" w:hAnsi="Times New Roman" w:cs="Times New Roman"/>
          <w:sz w:val="28"/>
          <w:szCs w:val="28"/>
        </w:rPr>
      </w:pPr>
      <w:r w:rsidRPr="00542065">
        <w:rPr>
          <w:rFonts w:ascii="Times New Roman" w:hAnsi="Times New Roman" w:cs="Times New Roman"/>
          <w:sz w:val="28"/>
          <w:szCs w:val="28"/>
        </w:rPr>
        <w:t xml:space="preserve">О.Л. Жук, </w:t>
      </w:r>
      <w:r>
        <w:rPr>
          <w:rFonts w:ascii="Times New Roman" w:hAnsi="Times New Roman" w:cs="Times New Roman"/>
          <w:sz w:val="28"/>
          <w:szCs w:val="28"/>
        </w:rPr>
        <w:t>исследует единство «производство</w:t>
      </w:r>
      <w:r w:rsidRPr="00B61D28">
        <w:rPr>
          <w:rFonts w:ascii="Times New Roman" w:hAnsi="Times New Roman" w:cs="Times New Roman"/>
          <w:sz w:val="28"/>
          <w:szCs w:val="28"/>
        </w:rPr>
        <w:t>-</w:t>
      </w:r>
      <w:r>
        <w:rPr>
          <w:rFonts w:ascii="Times New Roman" w:hAnsi="Times New Roman" w:cs="Times New Roman"/>
          <w:sz w:val="28"/>
          <w:szCs w:val="28"/>
        </w:rPr>
        <w:t>наука</w:t>
      </w:r>
      <w:r w:rsidRPr="00B61D28">
        <w:rPr>
          <w:rFonts w:ascii="Times New Roman" w:hAnsi="Times New Roman" w:cs="Times New Roman"/>
          <w:sz w:val="28"/>
          <w:szCs w:val="28"/>
        </w:rPr>
        <w:t>-</w:t>
      </w:r>
      <w:r>
        <w:rPr>
          <w:rFonts w:ascii="Times New Roman" w:hAnsi="Times New Roman" w:cs="Times New Roman"/>
          <w:sz w:val="28"/>
          <w:szCs w:val="28"/>
        </w:rPr>
        <w:t>образование», причем единство практического, которое, по мнению учёного, усил</w:t>
      </w:r>
      <w:r w:rsidR="009D15A6">
        <w:rPr>
          <w:rFonts w:ascii="Times New Roman" w:hAnsi="Times New Roman" w:cs="Times New Roman"/>
          <w:sz w:val="28"/>
          <w:szCs w:val="28"/>
        </w:rPr>
        <w:t>ивает</w:t>
      </w:r>
      <w:r>
        <w:rPr>
          <w:rFonts w:ascii="Times New Roman" w:hAnsi="Times New Roman" w:cs="Times New Roman"/>
          <w:sz w:val="28"/>
          <w:szCs w:val="28"/>
        </w:rPr>
        <w:t xml:space="preserve"> </w:t>
      </w:r>
      <w:proofErr w:type="spellStart"/>
      <w:r>
        <w:rPr>
          <w:rFonts w:ascii="Times New Roman" w:hAnsi="Times New Roman" w:cs="Times New Roman"/>
          <w:sz w:val="28"/>
          <w:szCs w:val="28"/>
        </w:rPr>
        <w:t>эвристическо</w:t>
      </w:r>
      <w:proofErr w:type="spellEnd"/>
      <w:r>
        <w:rPr>
          <w:rFonts w:ascii="Times New Roman" w:hAnsi="Times New Roman" w:cs="Times New Roman"/>
          <w:sz w:val="28"/>
          <w:szCs w:val="28"/>
        </w:rPr>
        <w:t>-процессуальн</w:t>
      </w:r>
      <w:r w:rsidR="009D15A6">
        <w:rPr>
          <w:rFonts w:ascii="Times New Roman" w:hAnsi="Times New Roman" w:cs="Times New Roman"/>
          <w:sz w:val="28"/>
          <w:szCs w:val="28"/>
        </w:rPr>
        <w:t>ую</w:t>
      </w:r>
      <w:r>
        <w:rPr>
          <w:rFonts w:ascii="Times New Roman" w:hAnsi="Times New Roman" w:cs="Times New Roman"/>
          <w:sz w:val="28"/>
          <w:szCs w:val="28"/>
        </w:rPr>
        <w:t xml:space="preserve"> сторон</w:t>
      </w:r>
      <w:r w:rsidR="009D15A6">
        <w:rPr>
          <w:rFonts w:ascii="Times New Roman" w:hAnsi="Times New Roman" w:cs="Times New Roman"/>
          <w:sz w:val="28"/>
          <w:szCs w:val="28"/>
        </w:rPr>
        <w:t>у</w:t>
      </w:r>
      <w:r>
        <w:rPr>
          <w:rFonts w:ascii="Times New Roman" w:hAnsi="Times New Roman" w:cs="Times New Roman"/>
          <w:sz w:val="28"/>
          <w:szCs w:val="28"/>
        </w:rPr>
        <w:t xml:space="preserve"> теоретической подготовки, подчеркивание единства практики и теории, инноваций и итоговой аттестации подготовки специалистов.</w:t>
      </w:r>
      <w:r w:rsidRPr="00FC6AD1">
        <w:rPr>
          <w:rFonts w:ascii="Times New Roman" w:hAnsi="Times New Roman"/>
          <w:sz w:val="28"/>
          <w:szCs w:val="28"/>
        </w:rPr>
        <w:t xml:space="preserve"> </w:t>
      </w:r>
      <w:r>
        <w:rPr>
          <w:rFonts w:ascii="Times New Roman" w:hAnsi="Times New Roman"/>
          <w:sz w:val="28"/>
          <w:szCs w:val="28"/>
        </w:rPr>
        <w:t>О.Л</w:t>
      </w:r>
      <w:r w:rsidRPr="001D36AF">
        <w:rPr>
          <w:rFonts w:ascii="Times New Roman" w:hAnsi="Times New Roman"/>
          <w:sz w:val="28"/>
          <w:szCs w:val="28"/>
        </w:rPr>
        <w:t xml:space="preserve"> </w:t>
      </w:r>
      <w:r>
        <w:rPr>
          <w:rFonts w:ascii="Times New Roman" w:hAnsi="Times New Roman"/>
          <w:sz w:val="28"/>
          <w:szCs w:val="28"/>
        </w:rPr>
        <w:t xml:space="preserve">Жук делает вывод о том, что </w:t>
      </w:r>
      <w:r>
        <w:rPr>
          <w:rFonts w:ascii="Times New Roman" w:hAnsi="Times New Roman"/>
          <w:sz w:val="28"/>
          <w:szCs w:val="28"/>
        </w:rPr>
        <w:lastRenderedPageBreak/>
        <w:t xml:space="preserve">«компетентностный подход носит практико-ориентированный характер профессиональной подготовки специалиста и приводит к усилению роли самостоятельной работы студентов» </w:t>
      </w:r>
      <w:r w:rsidRPr="005700DA">
        <w:rPr>
          <w:rFonts w:ascii="Times New Roman" w:hAnsi="Times New Roman"/>
          <w:sz w:val="28"/>
          <w:szCs w:val="28"/>
        </w:rPr>
        <w:t>[</w:t>
      </w:r>
      <w:r w:rsidR="00D5074F">
        <w:rPr>
          <w:rFonts w:ascii="Times New Roman" w:hAnsi="Times New Roman"/>
          <w:sz w:val="28"/>
          <w:szCs w:val="28"/>
        </w:rPr>
        <w:t>36</w:t>
      </w:r>
      <w:r>
        <w:rPr>
          <w:rFonts w:ascii="Times New Roman" w:hAnsi="Times New Roman"/>
          <w:sz w:val="28"/>
          <w:szCs w:val="28"/>
        </w:rPr>
        <w:t>].</w:t>
      </w:r>
    </w:p>
    <w:p w14:paraId="15DFD0C3" w14:textId="220332B1"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Зарубежные ученые </w:t>
      </w:r>
      <w:r w:rsidRPr="00542065">
        <w:rPr>
          <w:rFonts w:ascii="Times New Roman" w:hAnsi="Times New Roman" w:cs="Times New Roman"/>
          <w:sz w:val="28"/>
          <w:szCs w:val="28"/>
          <w:lang w:val="en-US"/>
        </w:rPr>
        <w:t>J</w:t>
      </w:r>
      <w:r w:rsidRPr="00542065">
        <w:rPr>
          <w:rFonts w:ascii="Times New Roman" w:hAnsi="Times New Roman" w:cs="Times New Roman"/>
          <w:sz w:val="28"/>
          <w:szCs w:val="28"/>
        </w:rPr>
        <w:t>.</w:t>
      </w:r>
      <w:r w:rsidRPr="00542065">
        <w:rPr>
          <w:rFonts w:ascii="Times New Roman" w:hAnsi="Times New Roman" w:cs="Times New Roman"/>
          <w:sz w:val="28"/>
          <w:szCs w:val="28"/>
          <w:lang w:val="en-US"/>
        </w:rPr>
        <w:t>C</w:t>
      </w:r>
      <w:r w:rsidRPr="00542065">
        <w:rPr>
          <w:rFonts w:ascii="Times New Roman" w:hAnsi="Times New Roman" w:cs="Times New Roman"/>
          <w:sz w:val="28"/>
          <w:szCs w:val="28"/>
        </w:rPr>
        <w:t xml:space="preserve">. </w:t>
      </w:r>
      <w:r w:rsidRPr="00542065">
        <w:rPr>
          <w:rFonts w:ascii="Times New Roman" w:hAnsi="Times New Roman" w:cs="Times New Roman"/>
          <w:sz w:val="28"/>
          <w:szCs w:val="28"/>
          <w:lang w:val="en-US"/>
        </w:rPr>
        <w:t>Raven</w:t>
      </w:r>
      <w:r w:rsidRPr="00542065">
        <w:rPr>
          <w:rFonts w:ascii="Times New Roman" w:hAnsi="Times New Roman" w:cs="Times New Roman"/>
          <w:sz w:val="28"/>
          <w:szCs w:val="28"/>
        </w:rPr>
        <w:t xml:space="preserve">, </w:t>
      </w:r>
      <w:proofErr w:type="spellStart"/>
      <w:r w:rsidRPr="00542065">
        <w:rPr>
          <w:rFonts w:ascii="Times New Roman" w:hAnsi="Times New Roman" w:cs="Times New Roman"/>
          <w:sz w:val="28"/>
          <w:szCs w:val="28"/>
          <w:lang w:val="en-US"/>
        </w:rPr>
        <w:t>Selvi</w:t>
      </w:r>
      <w:proofErr w:type="spellEnd"/>
      <w:r>
        <w:rPr>
          <w:rFonts w:ascii="Times New Roman" w:hAnsi="Times New Roman" w:cs="Times New Roman"/>
          <w:sz w:val="28"/>
          <w:szCs w:val="28"/>
        </w:rPr>
        <w:t xml:space="preserve"> </w:t>
      </w:r>
      <w:proofErr w:type="spellStart"/>
      <w:r w:rsidRPr="00542065">
        <w:rPr>
          <w:rFonts w:ascii="Times New Roman" w:hAnsi="Times New Roman" w:cs="Times New Roman"/>
          <w:sz w:val="28"/>
          <w:szCs w:val="28"/>
          <w:lang w:val="en-US"/>
        </w:rPr>
        <w:t>Kiymet</w:t>
      </w:r>
      <w:proofErr w:type="spellEnd"/>
      <w:r>
        <w:rPr>
          <w:rFonts w:ascii="Times New Roman" w:hAnsi="Times New Roman" w:cs="Times New Roman"/>
          <w:sz w:val="28"/>
          <w:szCs w:val="28"/>
        </w:rPr>
        <w:t xml:space="preserve"> описывают педагогическую действительность как дея</w:t>
      </w:r>
      <w:r w:rsidRPr="00AE6F38">
        <w:rPr>
          <w:rFonts w:ascii="Times New Roman" w:hAnsi="Times New Roman" w:cs="Times New Roman"/>
          <w:sz w:val="28"/>
          <w:szCs w:val="28"/>
        </w:rPr>
        <w:t>тельность, т.е. как динамическое образование</w:t>
      </w:r>
      <w:r>
        <w:rPr>
          <w:rFonts w:ascii="Times New Roman" w:hAnsi="Times New Roman" w:cs="Times New Roman"/>
          <w:sz w:val="28"/>
          <w:szCs w:val="28"/>
        </w:rPr>
        <w:t xml:space="preserve"> с позиций </w:t>
      </w:r>
      <w:r w:rsidRPr="00DD56D8">
        <w:rPr>
          <w:rFonts w:ascii="Times New Roman" w:hAnsi="Times New Roman" w:cs="Times New Roman"/>
          <w:sz w:val="28"/>
          <w:szCs w:val="28"/>
        </w:rPr>
        <w:t>те</w:t>
      </w:r>
      <w:r>
        <w:rPr>
          <w:rFonts w:ascii="Times New Roman" w:hAnsi="Times New Roman" w:cs="Times New Roman"/>
          <w:sz w:val="28"/>
          <w:szCs w:val="28"/>
        </w:rPr>
        <w:t>ории самоорганизации, в которой</w:t>
      </w:r>
      <w:r w:rsidRPr="00DD56D8">
        <w:rPr>
          <w:rFonts w:ascii="Times New Roman" w:hAnsi="Times New Roman" w:cs="Times New Roman"/>
          <w:sz w:val="28"/>
          <w:szCs w:val="28"/>
        </w:rPr>
        <w:t xml:space="preserve"> </w:t>
      </w:r>
      <w:r>
        <w:rPr>
          <w:rFonts w:ascii="Times New Roman" w:hAnsi="Times New Roman" w:cs="Times New Roman"/>
          <w:sz w:val="28"/>
          <w:szCs w:val="28"/>
        </w:rPr>
        <w:t xml:space="preserve">представлен </w:t>
      </w:r>
      <w:r w:rsidRPr="00DD56D8">
        <w:rPr>
          <w:rFonts w:ascii="Times New Roman" w:hAnsi="Times New Roman" w:cs="Times New Roman"/>
          <w:sz w:val="28"/>
          <w:szCs w:val="28"/>
        </w:rPr>
        <w:t>междисциплинарный и коммуникативный характер процесса формирования личности</w:t>
      </w:r>
      <w:r w:rsidRPr="00AE6F38">
        <w:rPr>
          <w:rFonts w:ascii="Times New Roman" w:hAnsi="Times New Roman" w:cs="Times New Roman"/>
          <w:sz w:val="28"/>
          <w:szCs w:val="28"/>
        </w:rPr>
        <w:t>.</w:t>
      </w:r>
    </w:p>
    <w:p w14:paraId="465892DE" w14:textId="1139EAA2" w:rsidR="00990306" w:rsidRDefault="00990306" w:rsidP="00402EDE">
      <w:pPr>
        <w:spacing w:after="0" w:line="240" w:lineRule="auto"/>
        <w:ind w:firstLine="709"/>
        <w:jc w:val="both"/>
        <w:rPr>
          <w:rFonts w:ascii="Times New Roman" w:hAnsi="Times New Roman" w:cs="Times New Roman"/>
          <w:sz w:val="28"/>
          <w:szCs w:val="28"/>
        </w:rPr>
      </w:pPr>
      <w:r w:rsidRPr="00E7432E">
        <w:rPr>
          <w:rFonts w:ascii="Times New Roman" w:hAnsi="Times New Roman" w:cs="Times New Roman"/>
          <w:sz w:val="28"/>
          <w:szCs w:val="28"/>
        </w:rPr>
        <w:t>Большинство проводимых в настоящее время исследований учитывают связь компетентностного подхода с теоретическими положениями культурологического подхода в образовании И.Я. Лернер</w:t>
      </w:r>
      <w:r w:rsidRPr="00AE53E7">
        <w:rPr>
          <w:rFonts w:ascii="Times New Roman" w:hAnsi="Times New Roman" w:cs="Times New Roman"/>
          <w:sz w:val="28"/>
          <w:szCs w:val="28"/>
        </w:rPr>
        <w:t xml:space="preserve"> [</w:t>
      </w:r>
      <w:r w:rsidR="009118DD">
        <w:rPr>
          <w:rFonts w:ascii="Times New Roman" w:hAnsi="Times New Roman" w:cs="Times New Roman"/>
          <w:sz w:val="28"/>
          <w:szCs w:val="28"/>
        </w:rPr>
        <w:t>37</w:t>
      </w:r>
      <w:r w:rsidRPr="00AE53E7">
        <w:rPr>
          <w:rFonts w:ascii="Times New Roman" w:hAnsi="Times New Roman" w:cs="Times New Roman"/>
          <w:sz w:val="28"/>
          <w:szCs w:val="28"/>
        </w:rPr>
        <w:t>]</w:t>
      </w:r>
      <w:r w:rsidRPr="00E7432E">
        <w:rPr>
          <w:rFonts w:ascii="Times New Roman" w:hAnsi="Times New Roman" w:cs="Times New Roman"/>
          <w:sz w:val="28"/>
          <w:szCs w:val="28"/>
        </w:rPr>
        <w:t>, В.В.</w:t>
      </w:r>
      <w:r w:rsidRPr="00AE53E7">
        <w:rPr>
          <w:rFonts w:ascii="Times New Roman" w:hAnsi="Times New Roman" w:cs="Times New Roman"/>
          <w:sz w:val="28"/>
          <w:szCs w:val="28"/>
        </w:rPr>
        <w:t xml:space="preserve"> </w:t>
      </w:r>
      <w:r w:rsidRPr="00E7432E">
        <w:rPr>
          <w:rFonts w:ascii="Times New Roman" w:hAnsi="Times New Roman" w:cs="Times New Roman"/>
          <w:sz w:val="28"/>
          <w:szCs w:val="28"/>
        </w:rPr>
        <w:t>Краев</w:t>
      </w:r>
      <w:r w:rsidR="009118DD">
        <w:rPr>
          <w:rFonts w:ascii="Times New Roman" w:hAnsi="Times New Roman" w:cs="Times New Roman"/>
          <w:sz w:val="28"/>
          <w:szCs w:val="28"/>
        </w:rPr>
        <w:t>с</w:t>
      </w:r>
      <w:r w:rsidRPr="00E7432E">
        <w:rPr>
          <w:rFonts w:ascii="Times New Roman" w:hAnsi="Times New Roman" w:cs="Times New Roman"/>
          <w:sz w:val="28"/>
          <w:szCs w:val="28"/>
        </w:rPr>
        <w:t>кий, А.М.</w:t>
      </w:r>
      <w:r w:rsidRPr="00AE53E7">
        <w:rPr>
          <w:rFonts w:ascii="Times New Roman" w:hAnsi="Times New Roman" w:cs="Times New Roman"/>
          <w:sz w:val="28"/>
          <w:szCs w:val="28"/>
        </w:rPr>
        <w:t xml:space="preserve"> </w:t>
      </w:r>
      <w:r w:rsidRPr="00E7432E">
        <w:rPr>
          <w:rFonts w:ascii="Times New Roman" w:hAnsi="Times New Roman" w:cs="Times New Roman"/>
          <w:sz w:val="28"/>
          <w:szCs w:val="28"/>
        </w:rPr>
        <w:t>Новиков</w:t>
      </w:r>
      <w:r w:rsidRPr="00AE53E7">
        <w:rPr>
          <w:rFonts w:ascii="Times New Roman" w:hAnsi="Times New Roman" w:cs="Times New Roman"/>
          <w:sz w:val="28"/>
          <w:szCs w:val="28"/>
        </w:rPr>
        <w:t xml:space="preserve"> [</w:t>
      </w:r>
      <w:r w:rsidR="009118DD">
        <w:rPr>
          <w:rFonts w:ascii="Times New Roman" w:hAnsi="Times New Roman" w:cs="Times New Roman"/>
          <w:sz w:val="28"/>
          <w:szCs w:val="28"/>
        </w:rPr>
        <w:t>38</w:t>
      </w:r>
      <w:r w:rsidRPr="00AE53E7">
        <w:rPr>
          <w:rFonts w:ascii="Times New Roman" w:hAnsi="Times New Roman" w:cs="Times New Roman"/>
          <w:sz w:val="28"/>
          <w:szCs w:val="28"/>
        </w:rPr>
        <w:t>]</w:t>
      </w:r>
      <w:r w:rsidRPr="00E7432E">
        <w:rPr>
          <w:rFonts w:ascii="Times New Roman" w:hAnsi="Times New Roman" w:cs="Times New Roman"/>
          <w:sz w:val="28"/>
          <w:szCs w:val="28"/>
        </w:rPr>
        <w:t xml:space="preserve"> и др., деятельностного подхода</w:t>
      </w:r>
      <w:r>
        <w:rPr>
          <w:rFonts w:ascii="Times New Roman" w:hAnsi="Times New Roman" w:cs="Times New Roman"/>
          <w:sz w:val="28"/>
          <w:szCs w:val="28"/>
        </w:rPr>
        <w:t xml:space="preserve"> в образования</w:t>
      </w:r>
      <w:r w:rsidRPr="00E7432E">
        <w:rPr>
          <w:rFonts w:ascii="Times New Roman" w:hAnsi="Times New Roman" w:cs="Times New Roman"/>
          <w:sz w:val="28"/>
          <w:szCs w:val="28"/>
        </w:rPr>
        <w:t>, А.Н.</w:t>
      </w:r>
      <w:r w:rsidR="00D460A5">
        <w:rPr>
          <w:rFonts w:ascii="Times New Roman" w:hAnsi="Times New Roman" w:cs="Times New Roman"/>
          <w:sz w:val="28"/>
          <w:szCs w:val="28"/>
        </w:rPr>
        <w:t> </w:t>
      </w:r>
      <w:r w:rsidRPr="00E7432E">
        <w:rPr>
          <w:rFonts w:ascii="Times New Roman" w:hAnsi="Times New Roman" w:cs="Times New Roman"/>
          <w:sz w:val="28"/>
          <w:szCs w:val="28"/>
        </w:rPr>
        <w:t>Леонтьев</w:t>
      </w:r>
      <w:r>
        <w:rPr>
          <w:rFonts w:ascii="Times New Roman" w:hAnsi="Times New Roman" w:cs="Times New Roman"/>
          <w:sz w:val="28"/>
          <w:szCs w:val="28"/>
        </w:rPr>
        <w:t xml:space="preserve"> </w:t>
      </w:r>
      <w:r w:rsidRPr="00AE53E7">
        <w:rPr>
          <w:rFonts w:ascii="Times New Roman" w:hAnsi="Times New Roman" w:cs="Times New Roman"/>
          <w:sz w:val="28"/>
          <w:szCs w:val="28"/>
        </w:rPr>
        <w:t>[</w:t>
      </w:r>
      <w:r w:rsidR="009118DD">
        <w:rPr>
          <w:rFonts w:ascii="Times New Roman" w:hAnsi="Times New Roman" w:cs="Times New Roman"/>
          <w:sz w:val="28"/>
          <w:szCs w:val="28"/>
        </w:rPr>
        <w:t>39</w:t>
      </w:r>
      <w:r w:rsidRPr="00AE53E7">
        <w:rPr>
          <w:rFonts w:ascii="Times New Roman" w:hAnsi="Times New Roman" w:cs="Times New Roman"/>
          <w:sz w:val="28"/>
          <w:szCs w:val="28"/>
        </w:rPr>
        <w:t>]</w:t>
      </w:r>
      <w:r w:rsidRPr="00E7432E">
        <w:rPr>
          <w:rFonts w:ascii="Times New Roman" w:hAnsi="Times New Roman" w:cs="Times New Roman"/>
          <w:sz w:val="28"/>
          <w:szCs w:val="28"/>
        </w:rPr>
        <w:t>, Л.С. Ру</w:t>
      </w:r>
      <w:r>
        <w:rPr>
          <w:rFonts w:ascii="Times New Roman" w:hAnsi="Times New Roman" w:cs="Times New Roman"/>
          <w:sz w:val="28"/>
          <w:szCs w:val="28"/>
        </w:rPr>
        <w:t>бинштейн</w:t>
      </w:r>
      <w:r w:rsidRPr="00AE53E7">
        <w:rPr>
          <w:rFonts w:ascii="Times New Roman" w:hAnsi="Times New Roman" w:cs="Times New Roman"/>
          <w:sz w:val="28"/>
          <w:szCs w:val="28"/>
        </w:rPr>
        <w:t xml:space="preserve"> [</w:t>
      </w:r>
      <w:r w:rsidR="009118DD">
        <w:rPr>
          <w:rFonts w:ascii="Times New Roman" w:hAnsi="Times New Roman" w:cs="Times New Roman"/>
          <w:sz w:val="28"/>
          <w:szCs w:val="28"/>
        </w:rPr>
        <w:t>40</w:t>
      </w:r>
      <w:r w:rsidRPr="00AE53E7">
        <w:rPr>
          <w:rFonts w:ascii="Times New Roman" w:hAnsi="Times New Roman" w:cs="Times New Roman"/>
          <w:sz w:val="28"/>
          <w:szCs w:val="28"/>
        </w:rPr>
        <w:t>]</w:t>
      </w:r>
      <w:r>
        <w:rPr>
          <w:rFonts w:ascii="Times New Roman" w:hAnsi="Times New Roman" w:cs="Times New Roman"/>
          <w:sz w:val="28"/>
          <w:szCs w:val="28"/>
        </w:rPr>
        <w:t xml:space="preserve">, В.А. </w:t>
      </w:r>
      <w:proofErr w:type="spellStart"/>
      <w:r>
        <w:rPr>
          <w:rFonts w:ascii="Times New Roman" w:hAnsi="Times New Roman" w:cs="Times New Roman"/>
          <w:sz w:val="28"/>
          <w:szCs w:val="28"/>
        </w:rPr>
        <w:t>Сластёнин</w:t>
      </w:r>
      <w:proofErr w:type="spellEnd"/>
      <w:r w:rsidRPr="00AE53E7">
        <w:rPr>
          <w:rFonts w:ascii="Times New Roman" w:hAnsi="Times New Roman" w:cs="Times New Roman"/>
          <w:sz w:val="28"/>
          <w:szCs w:val="28"/>
        </w:rPr>
        <w:t xml:space="preserve"> [</w:t>
      </w:r>
      <w:r w:rsidR="009118DD">
        <w:rPr>
          <w:rFonts w:ascii="Times New Roman" w:hAnsi="Times New Roman" w:cs="Times New Roman"/>
          <w:sz w:val="28"/>
          <w:szCs w:val="28"/>
        </w:rPr>
        <w:t>41</w:t>
      </w:r>
      <w:r w:rsidRPr="00AE53E7">
        <w:rPr>
          <w:rFonts w:ascii="Times New Roman" w:hAnsi="Times New Roman" w:cs="Times New Roman"/>
          <w:sz w:val="28"/>
          <w:szCs w:val="28"/>
        </w:rPr>
        <w:t>]</w:t>
      </w:r>
      <w:r>
        <w:rPr>
          <w:rFonts w:ascii="Times New Roman" w:hAnsi="Times New Roman" w:cs="Times New Roman"/>
          <w:sz w:val="28"/>
          <w:szCs w:val="28"/>
        </w:rPr>
        <w:t xml:space="preserve"> и др.</w:t>
      </w:r>
      <w:r w:rsidRPr="00E7432E">
        <w:rPr>
          <w:rFonts w:ascii="Times New Roman" w:hAnsi="Times New Roman" w:cs="Times New Roman"/>
          <w:sz w:val="28"/>
          <w:szCs w:val="28"/>
        </w:rPr>
        <w:t>, личностного (субъектного) подхода</w:t>
      </w:r>
      <w:r>
        <w:rPr>
          <w:rFonts w:ascii="Times New Roman" w:hAnsi="Times New Roman" w:cs="Times New Roman"/>
          <w:sz w:val="28"/>
          <w:szCs w:val="28"/>
        </w:rPr>
        <w:t xml:space="preserve"> в образовании</w:t>
      </w:r>
      <w:r w:rsidRPr="00E7432E">
        <w:rPr>
          <w:rFonts w:ascii="Times New Roman" w:hAnsi="Times New Roman" w:cs="Times New Roman"/>
          <w:sz w:val="28"/>
          <w:szCs w:val="28"/>
        </w:rPr>
        <w:t xml:space="preserve"> </w:t>
      </w:r>
      <w:r w:rsidRPr="00542065">
        <w:rPr>
          <w:rFonts w:ascii="Times New Roman" w:hAnsi="Times New Roman" w:cs="Times New Roman"/>
          <w:sz w:val="28"/>
          <w:szCs w:val="28"/>
        </w:rPr>
        <w:t xml:space="preserve">К.А. </w:t>
      </w:r>
      <w:proofErr w:type="spellStart"/>
      <w:r w:rsidRPr="00542065">
        <w:rPr>
          <w:rFonts w:ascii="Times New Roman" w:hAnsi="Times New Roman" w:cs="Times New Roman"/>
          <w:sz w:val="28"/>
          <w:szCs w:val="28"/>
        </w:rPr>
        <w:t>Абу</w:t>
      </w:r>
      <w:r w:rsidR="005953CA">
        <w:rPr>
          <w:rFonts w:ascii="Times New Roman" w:hAnsi="Times New Roman" w:cs="Times New Roman"/>
          <w:sz w:val="28"/>
          <w:szCs w:val="28"/>
        </w:rPr>
        <w:t>л</w:t>
      </w:r>
      <w:r w:rsidRPr="00542065">
        <w:rPr>
          <w:rFonts w:ascii="Times New Roman" w:hAnsi="Times New Roman" w:cs="Times New Roman"/>
          <w:sz w:val="28"/>
          <w:szCs w:val="28"/>
        </w:rPr>
        <w:t>ьхано</w:t>
      </w:r>
      <w:r>
        <w:rPr>
          <w:rFonts w:ascii="Times New Roman" w:hAnsi="Times New Roman" w:cs="Times New Roman"/>
          <w:sz w:val="28"/>
          <w:szCs w:val="28"/>
        </w:rPr>
        <w:t>ва</w:t>
      </w:r>
      <w:proofErr w:type="spellEnd"/>
      <w:r>
        <w:rPr>
          <w:rFonts w:ascii="Times New Roman" w:hAnsi="Times New Roman" w:cs="Times New Roman"/>
          <w:sz w:val="28"/>
          <w:szCs w:val="28"/>
        </w:rPr>
        <w:t xml:space="preserve">-Славская </w:t>
      </w:r>
      <w:r w:rsidRPr="00672AF1">
        <w:rPr>
          <w:rFonts w:ascii="Times New Roman" w:hAnsi="Times New Roman" w:cs="Times New Roman"/>
          <w:sz w:val="28"/>
          <w:szCs w:val="28"/>
        </w:rPr>
        <w:t>[</w:t>
      </w:r>
      <w:r w:rsidR="009118DD">
        <w:rPr>
          <w:rFonts w:ascii="Times New Roman" w:hAnsi="Times New Roman" w:cs="Times New Roman"/>
          <w:sz w:val="28"/>
          <w:szCs w:val="28"/>
        </w:rPr>
        <w:t>42</w:t>
      </w:r>
      <w:r w:rsidRPr="00672AF1">
        <w:rPr>
          <w:rFonts w:ascii="Times New Roman" w:hAnsi="Times New Roman" w:cs="Times New Roman"/>
          <w:sz w:val="28"/>
          <w:szCs w:val="28"/>
        </w:rPr>
        <w:t>]</w:t>
      </w:r>
      <w:r>
        <w:rPr>
          <w:rFonts w:ascii="Times New Roman" w:hAnsi="Times New Roman" w:cs="Times New Roman"/>
          <w:sz w:val="28"/>
          <w:szCs w:val="28"/>
        </w:rPr>
        <w:t xml:space="preserve">, Б.Г. Ананьев </w:t>
      </w:r>
      <w:r w:rsidRPr="00672AF1">
        <w:rPr>
          <w:rFonts w:ascii="Times New Roman" w:hAnsi="Times New Roman" w:cs="Times New Roman"/>
          <w:sz w:val="28"/>
          <w:szCs w:val="28"/>
        </w:rPr>
        <w:t>[</w:t>
      </w:r>
      <w:r w:rsidR="005953CA">
        <w:rPr>
          <w:rFonts w:ascii="Times New Roman" w:hAnsi="Times New Roman" w:cs="Times New Roman"/>
          <w:sz w:val="28"/>
          <w:szCs w:val="28"/>
        </w:rPr>
        <w:t>43</w:t>
      </w:r>
      <w:r w:rsidRPr="00672AF1">
        <w:rPr>
          <w:rFonts w:ascii="Times New Roman" w:hAnsi="Times New Roman" w:cs="Times New Roman"/>
          <w:sz w:val="28"/>
          <w:szCs w:val="28"/>
        </w:rPr>
        <w:t>]</w:t>
      </w:r>
      <w:r>
        <w:rPr>
          <w:rFonts w:ascii="Times New Roman" w:hAnsi="Times New Roman" w:cs="Times New Roman"/>
          <w:sz w:val="28"/>
          <w:szCs w:val="28"/>
        </w:rPr>
        <w:t xml:space="preserve">, Г.Н. </w:t>
      </w:r>
      <w:proofErr w:type="spellStart"/>
      <w:r>
        <w:rPr>
          <w:rFonts w:ascii="Times New Roman" w:hAnsi="Times New Roman" w:cs="Times New Roman"/>
          <w:sz w:val="28"/>
          <w:szCs w:val="28"/>
        </w:rPr>
        <w:t>Прозументова</w:t>
      </w:r>
      <w:proofErr w:type="spellEnd"/>
      <w:r>
        <w:rPr>
          <w:rFonts w:ascii="Times New Roman" w:hAnsi="Times New Roman" w:cs="Times New Roman"/>
          <w:sz w:val="28"/>
          <w:szCs w:val="28"/>
        </w:rPr>
        <w:t xml:space="preserve"> </w:t>
      </w:r>
      <w:r w:rsidRPr="001D2AEA">
        <w:rPr>
          <w:rFonts w:ascii="Times New Roman" w:hAnsi="Times New Roman" w:cs="Times New Roman"/>
          <w:sz w:val="28"/>
          <w:szCs w:val="28"/>
        </w:rPr>
        <w:t>[</w:t>
      </w:r>
      <w:r w:rsidR="005953CA">
        <w:rPr>
          <w:rFonts w:ascii="Times New Roman" w:hAnsi="Times New Roman" w:cs="Times New Roman"/>
          <w:sz w:val="28"/>
          <w:szCs w:val="28"/>
        </w:rPr>
        <w:t>44</w:t>
      </w:r>
      <w:r w:rsidRPr="001D2AEA">
        <w:rPr>
          <w:rFonts w:ascii="Times New Roman" w:hAnsi="Times New Roman" w:cs="Times New Roman"/>
          <w:sz w:val="28"/>
          <w:szCs w:val="28"/>
        </w:rPr>
        <w:t>]</w:t>
      </w:r>
      <w:r w:rsidRPr="00E7432E">
        <w:rPr>
          <w:rFonts w:ascii="Times New Roman" w:hAnsi="Times New Roman" w:cs="Times New Roman"/>
          <w:sz w:val="28"/>
          <w:szCs w:val="28"/>
        </w:rPr>
        <w:t>.</w:t>
      </w:r>
    </w:p>
    <w:p w14:paraId="4F073A2C" w14:textId="77777777" w:rsidR="00990306" w:rsidRDefault="00990306" w:rsidP="00402EDE">
      <w:pPr>
        <w:spacing w:after="0" w:line="240" w:lineRule="auto"/>
        <w:ind w:firstLine="709"/>
        <w:jc w:val="both"/>
        <w:rPr>
          <w:rFonts w:ascii="Times New Roman" w:eastAsia="Times New Roman" w:hAnsi="Times New Roman" w:cs="Times New Roman"/>
          <w:sz w:val="28"/>
          <w:szCs w:val="28"/>
        </w:rPr>
      </w:pPr>
      <w:r>
        <w:rPr>
          <w:rFonts w:ascii="Times New Roman" w:hAnsi="Times New Roman"/>
          <w:color w:val="000000"/>
          <w:sz w:val="28"/>
          <w:szCs w:val="28"/>
        </w:rPr>
        <w:t xml:space="preserve">Покажем взаимосвязь компетентностного подхода с культурологическим подходом в образовании. </w:t>
      </w:r>
      <w:r w:rsidRPr="00640336">
        <w:rPr>
          <w:rFonts w:ascii="Times New Roman" w:hAnsi="Times New Roman"/>
          <w:color w:val="000000"/>
          <w:sz w:val="28"/>
          <w:szCs w:val="28"/>
        </w:rPr>
        <w:t>Начиная со второй половины ХХ в. принято считать, что</w:t>
      </w:r>
      <w:r>
        <w:rPr>
          <w:rFonts w:ascii="Times New Roman" w:eastAsia="Times New Roman" w:hAnsi="Times New Roman"/>
          <w:sz w:val="28"/>
          <w:szCs w:val="28"/>
        </w:rPr>
        <w:t xml:space="preserve"> </w:t>
      </w:r>
      <w:r w:rsidRPr="00055827">
        <w:rPr>
          <w:rFonts w:ascii="Times New Roman" w:eastAsia="Times New Roman" w:hAnsi="Times New Roman"/>
          <w:sz w:val="28"/>
          <w:szCs w:val="28"/>
        </w:rPr>
        <w:t>образование представляет собой</w:t>
      </w:r>
      <w:r>
        <w:rPr>
          <w:rFonts w:ascii="Times New Roman" w:eastAsia="Times New Roman" w:hAnsi="Times New Roman"/>
          <w:sz w:val="28"/>
          <w:szCs w:val="28"/>
        </w:rPr>
        <w:t xml:space="preserve"> часть человеческой культуры, с </w:t>
      </w:r>
      <w:r w:rsidRPr="00055827">
        <w:rPr>
          <w:rFonts w:ascii="Times New Roman" w:eastAsia="Times New Roman" w:hAnsi="Times New Roman"/>
          <w:sz w:val="28"/>
          <w:szCs w:val="28"/>
        </w:rPr>
        <w:t>одной стороны, а с другой – это такая часть, посредством которой культура передается от одного поколения другому.</w:t>
      </w:r>
      <w:r w:rsidRPr="00EA08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Ключевой идеей педагогических теорий является представление о культуре как</w:t>
      </w:r>
      <w:r>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предмете содержания образования.</w:t>
      </w:r>
      <w:r w:rsidRPr="00055827">
        <w:rPr>
          <w:rFonts w:ascii="Times New Roman" w:eastAsia="Times New Roman" w:hAnsi="Times New Roman" w:cs="Times New Roman"/>
          <w:sz w:val="28"/>
          <w:szCs w:val="28"/>
        </w:rPr>
        <w:t xml:space="preserve"> </w:t>
      </w:r>
    </w:p>
    <w:p w14:paraId="634F768F" w14:textId="28D71F83" w:rsidR="00990306" w:rsidRDefault="00990306" w:rsidP="00402EDE">
      <w:pPr>
        <w:spacing w:after="0" w:line="240" w:lineRule="auto"/>
        <w:ind w:firstLine="709"/>
        <w:jc w:val="both"/>
        <w:rPr>
          <w:rFonts w:ascii="Times New Roman" w:eastAsia="Times New Roman" w:hAnsi="Times New Roman" w:cs="Times New Roman"/>
          <w:sz w:val="28"/>
          <w:szCs w:val="28"/>
        </w:rPr>
      </w:pPr>
      <w:r w:rsidRPr="00055827">
        <w:rPr>
          <w:rFonts w:ascii="Times New Roman" w:eastAsia="Times New Roman" w:hAnsi="Times New Roman" w:cs="Times New Roman"/>
          <w:sz w:val="28"/>
          <w:szCs w:val="28"/>
        </w:rPr>
        <w:t>Предметные результаты деятельности человечества отражаются в формах общественного сознания: язык, обыденное сознание, политическая идеология, право, мораль, религия, искусство, наука, философия</w:t>
      </w:r>
      <w:r>
        <w:rPr>
          <w:rFonts w:ascii="Times New Roman" w:eastAsia="Times New Roman" w:hAnsi="Times New Roman" w:cs="Times New Roman"/>
          <w:sz w:val="28"/>
          <w:szCs w:val="28"/>
        </w:rPr>
        <w:t xml:space="preserve"> </w:t>
      </w:r>
      <w:r w:rsidRPr="001D2AEA">
        <w:rPr>
          <w:rFonts w:ascii="Times New Roman" w:eastAsia="Times New Roman" w:hAnsi="Times New Roman" w:cs="Times New Roman"/>
          <w:sz w:val="28"/>
          <w:szCs w:val="28"/>
        </w:rPr>
        <w:t>[</w:t>
      </w:r>
      <w:r w:rsidR="005953CA">
        <w:rPr>
          <w:rFonts w:ascii="Times New Roman" w:eastAsia="Times New Roman" w:hAnsi="Times New Roman" w:cs="Times New Roman"/>
          <w:sz w:val="28"/>
          <w:szCs w:val="28"/>
        </w:rPr>
        <w:t>45</w:t>
      </w:r>
      <w:r w:rsidRPr="001D2AEA">
        <w:rPr>
          <w:rFonts w:ascii="Times New Roman" w:eastAsia="Times New Roman" w:hAnsi="Times New Roman" w:cs="Times New Roman"/>
          <w:sz w:val="28"/>
          <w:szCs w:val="28"/>
        </w:rPr>
        <w:t>]</w:t>
      </w:r>
      <w:r w:rsidRPr="00055827">
        <w:rPr>
          <w:rFonts w:ascii="Times New Roman" w:eastAsia="Times New Roman" w:hAnsi="Times New Roman" w:cs="Times New Roman"/>
          <w:sz w:val="28"/>
          <w:szCs w:val="28"/>
        </w:rPr>
        <w:t>.</w:t>
      </w:r>
    </w:p>
    <w:p w14:paraId="7A843E36" w14:textId="77777777" w:rsidR="00990306" w:rsidRDefault="00990306"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рассматривать предмет содержания образования в компетентностном подходе, то можно увидеть, что он в основных чертах совпадает с предмет содержания образования в культурологическом подходе.</w:t>
      </w:r>
    </w:p>
    <w:p w14:paraId="3E539DE5" w14:textId="43E60956" w:rsidR="00990306" w:rsidRDefault="00990306" w:rsidP="00402ED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На основе этих связей,</w:t>
      </w:r>
      <w:r w:rsidRPr="00FC6AD1">
        <w:rPr>
          <w:rFonts w:ascii="Times New Roman" w:hAnsi="Times New Roman" w:cs="Times New Roman"/>
          <w:sz w:val="28"/>
          <w:szCs w:val="28"/>
        </w:rPr>
        <w:t xml:space="preserve"> </w:t>
      </w:r>
      <w:r>
        <w:rPr>
          <w:rFonts w:ascii="Times New Roman" w:hAnsi="Times New Roman" w:cs="Times New Roman"/>
          <w:sz w:val="28"/>
          <w:szCs w:val="28"/>
        </w:rPr>
        <w:t>к</w:t>
      </w:r>
      <w:r w:rsidRPr="00FC6AD1">
        <w:rPr>
          <w:rFonts w:ascii="Times New Roman" w:hAnsi="Times New Roman" w:cs="Times New Roman"/>
          <w:sz w:val="28"/>
          <w:szCs w:val="28"/>
        </w:rPr>
        <w:t xml:space="preserve">ак показано в работах В.И </w:t>
      </w:r>
      <w:proofErr w:type="spellStart"/>
      <w:r w:rsidRPr="00FC6AD1">
        <w:rPr>
          <w:rFonts w:ascii="Times New Roman" w:hAnsi="Times New Roman" w:cs="Times New Roman"/>
          <w:sz w:val="28"/>
          <w:szCs w:val="28"/>
        </w:rPr>
        <w:t>Байденко</w:t>
      </w:r>
      <w:proofErr w:type="spellEnd"/>
      <w:r>
        <w:rPr>
          <w:rFonts w:ascii="Times New Roman" w:eastAsia="Times New Roman" w:hAnsi="Times New Roman"/>
          <w:sz w:val="28"/>
          <w:szCs w:val="28"/>
        </w:rPr>
        <w:t>, Е.И</w:t>
      </w:r>
      <w:r w:rsidR="005953CA">
        <w:rPr>
          <w:rFonts w:ascii="Times New Roman" w:eastAsia="Times New Roman" w:hAnsi="Times New Roman"/>
          <w:sz w:val="28"/>
          <w:szCs w:val="28"/>
        </w:rPr>
        <w:t>.</w:t>
      </w:r>
      <w:r w:rsidR="00D460A5">
        <w:rPr>
          <w:rFonts w:ascii="Times New Roman" w:eastAsia="Times New Roman" w:hAnsi="Times New Roman"/>
          <w:sz w:val="28"/>
          <w:szCs w:val="28"/>
        </w:rPr>
        <w:t> </w:t>
      </w:r>
      <w:proofErr w:type="spellStart"/>
      <w:r>
        <w:rPr>
          <w:rFonts w:ascii="Times New Roman" w:eastAsia="Times New Roman" w:hAnsi="Times New Roman"/>
          <w:sz w:val="28"/>
          <w:szCs w:val="28"/>
        </w:rPr>
        <w:t>Бурдиной</w:t>
      </w:r>
      <w:proofErr w:type="spellEnd"/>
      <w:r>
        <w:rPr>
          <w:rFonts w:ascii="Times New Roman" w:eastAsia="Times New Roman" w:hAnsi="Times New Roman"/>
          <w:sz w:val="28"/>
          <w:szCs w:val="28"/>
        </w:rPr>
        <w:t xml:space="preserve"> </w:t>
      </w:r>
      <w:r w:rsidRPr="00F75BD7">
        <w:rPr>
          <w:rFonts w:ascii="Times New Roman" w:eastAsia="Times New Roman" w:hAnsi="Times New Roman"/>
          <w:sz w:val="28"/>
          <w:szCs w:val="28"/>
        </w:rPr>
        <w:t>[</w:t>
      </w:r>
      <w:r w:rsidR="005953CA">
        <w:rPr>
          <w:rFonts w:ascii="Times New Roman" w:eastAsia="Times New Roman" w:hAnsi="Times New Roman"/>
          <w:sz w:val="28"/>
          <w:szCs w:val="28"/>
        </w:rPr>
        <w:t>46</w:t>
      </w:r>
      <w:r w:rsidRPr="00F75BD7">
        <w:rPr>
          <w:rFonts w:ascii="Times New Roman" w:eastAsia="Times New Roman" w:hAnsi="Times New Roman"/>
          <w:sz w:val="28"/>
          <w:szCs w:val="28"/>
        </w:rPr>
        <w:t>],</w:t>
      </w:r>
      <w:r>
        <w:rPr>
          <w:rFonts w:ascii="Times New Roman" w:eastAsia="Times New Roman" w:hAnsi="Times New Roman"/>
          <w:sz w:val="28"/>
          <w:szCs w:val="28"/>
        </w:rPr>
        <w:t xml:space="preserve"> О.Л. Жук</w:t>
      </w:r>
      <w:r w:rsidRPr="00F75BD7">
        <w:rPr>
          <w:rFonts w:ascii="Times New Roman" w:eastAsia="Times New Roman" w:hAnsi="Times New Roman"/>
          <w:sz w:val="28"/>
          <w:szCs w:val="28"/>
        </w:rPr>
        <w:t xml:space="preserve">, </w:t>
      </w:r>
      <w:r w:rsidRPr="00542065">
        <w:rPr>
          <w:rFonts w:ascii="Times New Roman" w:hAnsi="Times New Roman" w:cs="Times New Roman"/>
          <w:sz w:val="28"/>
          <w:szCs w:val="28"/>
        </w:rPr>
        <w:t xml:space="preserve">В.А. </w:t>
      </w:r>
      <w:proofErr w:type="spellStart"/>
      <w:r w:rsidRPr="00542065">
        <w:rPr>
          <w:rFonts w:ascii="Times New Roman" w:hAnsi="Times New Roman" w:cs="Times New Roman"/>
          <w:sz w:val="28"/>
          <w:szCs w:val="28"/>
        </w:rPr>
        <w:t>Сластёнин</w:t>
      </w:r>
      <w:r w:rsidRPr="00BE5E76">
        <w:rPr>
          <w:rFonts w:ascii="Times New Roman" w:hAnsi="Times New Roman" w:cs="Times New Roman"/>
          <w:sz w:val="28"/>
          <w:szCs w:val="28"/>
        </w:rPr>
        <w:t>а</w:t>
      </w:r>
      <w:proofErr w:type="spellEnd"/>
      <w:r w:rsidRPr="00BE5E76">
        <w:rPr>
          <w:rFonts w:ascii="Times New Roman" w:hAnsi="Times New Roman" w:cs="Times New Roman"/>
          <w:sz w:val="28"/>
          <w:szCs w:val="28"/>
        </w:rPr>
        <w:t>,</w:t>
      </w:r>
      <w:r>
        <w:rPr>
          <w:rFonts w:ascii="Times New Roman" w:hAnsi="Times New Roman" w:cs="Times New Roman"/>
          <w:i/>
          <w:sz w:val="28"/>
          <w:szCs w:val="28"/>
        </w:rPr>
        <w:t xml:space="preserve"> </w:t>
      </w:r>
      <w:r w:rsidRPr="00542065">
        <w:rPr>
          <w:rFonts w:ascii="Times New Roman" w:hAnsi="Times New Roman" w:cs="Times New Roman"/>
          <w:sz w:val="28"/>
          <w:szCs w:val="28"/>
        </w:rPr>
        <w:t xml:space="preserve">А.К. </w:t>
      </w:r>
      <w:proofErr w:type="spellStart"/>
      <w:r w:rsidRPr="00542065">
        <w:rPr>
          <w:rFonts w:ascii="Times New Roman" w:hAnsi="Times New Roman" w:cs="Times New Roman"/>
          <w:sz w:val="28"/>
          <w:szCs w:val="28"/>
        </w:rPr>
        <w:t>Мынбаев</w:t>
      </w:r>
      <w:r>
        <w:rPr>
          <w:rFonts w:ascii="Times New Roman" w:hAnsi="Times New Roman" w:cs="Times New Roman"/>
          <w:sz w:val="28"/>
          <w:szCs w:val="28"/>
        </w:rPr>
        <w:t>ой</w:t>
      </w:r>
      <w:proofErr w:type="spellEnd"/>
      <w:r>
        <w:rPr>
          <w:rFonts w:ascii="Times New Roman" w:hAnsi="Times New Roman" w:cs="Times New Roman"/>
          <w:sz w:val="28"/>
          <w:szCs w:val="28"/>
        </w:rPr>
        <w:t>,</w:t>
      </w:r>
      <w:r w:rsidRPr="00F75BD7">
        <w:rPr>
          <w:rFonts w:ascii="Times New Roman" w:hAnsi="Times New Roman" w:cs="Times New Roman"/>
          <w:sz w:val="28"/>
          <w:szCs w:val="28"/>
        </w:rPr>
        <w:t xml:space="preserve"> </w:t>
      </w:r>
      <w:r>
        <w:rPr>
          <w:rFonts w:ascii="Times New Roman" w:hAnsi="Times New Roman" w:cs="Times New Roman"/>
          <w:sz w:val="28"/>
          <w:szCs w:val="28"/>
        </w:rPr>
        <w:t>Г.Н</w:t>
      </w:r>
      <w:r w:rsidR="005953CA">
        <w:rPr>
          <w:rFonts w:ascii="Times New Roman" w:hAnsi="Times New Roman" w:cs="Times New Roman"/>
          <w:sz w:val="28"/>
          <w:szCs w:val="28"/>
        </w:rPr>
        <w:t>.</w:t>
      </w:r>
      <w:r w:rsidR="00D460A5">
        <w:rPr>
          <w:rFonts w:ascii="Times New Roman" w:hAnsi="Times New Roman" w:cs="Times New Roman"/>
          <w:sz w:val="28"/>
          <w:szCs w:val="28"/>
        </w:rPr>
        <w:t> </w:t>
      </w:r>
      <w:proofErr w:type="spellStart"/>
      <w:r>
        <w:rPr>
          <w:rFonts w:ascii="Times New Roman" w:hAnsi="Times New Roman" w:cs="Times New Roman"/>
          <w:sz w:val="28"/>
          <w:szCs w:val="28"/>
        </w:rPr>
        <w:t>Прозументовой</w:t>
      </w:r>
      <w:proofErr w:type="spellEnd"/>
      <w:r w:rsidRPr="00F75BD7">
        <w:rPr>
          <w:rFonts w:ascii="Times New Roman" w:hAnsi="Times New Roman" w:cs="Times New Roman"/>
          <w:sz w:val="28"/>
          <w:szCs w:val="28"/>
        </w:rPr>
        <w:t>,</w:t>
      </w:r>
      <w:r>
        <w:rPr>
          <w:rFonts w:ascii="Times New Roman" w:hAnsi="Times New Roman" w:cs="Times New Roman"/>
          <w:i/>
          <w:sz w:val="28"/>
          <w:szCs w:val="28"/>
        </w:rPr>
        <w:t xml:space="preserve"> </w:t>
      </w:r>
      <w:r>
        <w:rPr>
          <w:rFonts w:ascii="Times New Roman" w:hAnsi="Times New Roman" w:cs="Times New Roman"/>
          <w:sz w:val="28"/>
          <w:szCs w:val="28"/>
          <w:lang w:val="en-US"/>
        </w:rPr>
        <w:t>J</w:t>
      </w:r>
      <w:r w:rsidRPr="0037451C">
        <w:rPr>
          <w:rFonts w:ascii="Times New Roman" w:hAnsi="Times New Roman" w:cs="Times New Roman"/>
          <w:sz w:val="28"/>
          <w:szCs w:val="28"/>
        </w:rPr>
        <w:t xml:space="preserve">. </w:t>
      </w:r>
      <w:r>
        <w:rPr>
          <w:rFonts w:ascii="Times New Roman" w:hAnsi="Times New Roman" w:cs="Times New Roman"/>
          <w:sz w:val="28"/>
          <w:szCs w:val="28"/>
          <w:lang w:val="en-US"/>
        </w:rPr>
        <w:t>Kohler</w:t>
      </w:r>
      <w:r>
        <w:rPr>
          <w:rFonts w:ascii="Times New Roman" w:hAnsi="Times New Roman" w:cs="Times New Roman"/>
          <w:sz w:val="28"/>
          <w:szCs w:val="28"/>
        </w:rPr>
        <w:t xml:space="preserve">, </w:t>
      </w:r>
      <w:r w:rsidRPr="00FC6AD1">
        <w:rPr>
          <w:rFonts w:ascii="Times New Roman" w:hAnsi="Times New Roman" w:cs="Times New Roman"/>
          <w:sz w:val="28"/>
          <w:szCs w:val="28"/>
        </w:rPr>
        <w:t xml:space="preserve">возникли </w:t>
      </w:r>
      <w:proofErr w:type="spellStart"/>
      <w:r w:rsidRPr="00FC6AD1">
        <w:rPr>
          <w:rFonts w:ascii="Times New Roman" w:hAnsi="Times New Roman" w:cs="Times New Roman"/>
          <w:sz w:val="28"/>
          <w:szCs w:val="28"/>
        </w:rPr>
        <w:t>компетентностно</w:t>
      </w:r>
      <w:proofErr w:type="spellEnd"/>
      <w:r w:rsidRPr="00FC6AD1">
        <w:rPr>
          <w:rFonts w:ascii="Times New Roman" w:hAnsi="Times New Roman" w:cs="Times New Roman"/>
          <w:sz w:val="28"/>
          <w:szCs w:val="28"/>
        </w:rPr>
        <w:t>-деятель</w:t>
      </w:r>
      <w:r>
        <w:rPr>
          <w:rFonts w:ascii="Times New Roman" w:hAnsi="Times New Roman" w:cs="Times New Roman"/>
          <w:sz w:val="28"/>
          <w:szCs w:val="28"/>
        </w:rPr>
        <w:t>ност</w:t>
      </w:r>
      <w:r w:rsidRPr="00FC6AD1">
        <w:rPr>
          <w:rFonts w:ascii="Times New Roman" w:hAnsi="Times New Roman" w:cs="Times New Roman"/>
          <w:sz w:val="28"/>
          <w:szCs w:val="28"/>
        </w:rPr>
        <w:t>ный подход, личностно-компетентностный подход</w:t>
      </w:r>
      <w:r>
        <w:rPr>
          <w:rFonts w:ascii="Times New Roman" w:hAnsi="Times New Roman" w:cs="Times New Roman"/>
          <w:sz w:val="28"/>
          <w:szCs w:val="28"/>
        </w:rPr>
        <w:t>, практико-ориентированный подход.</w:t>
      </w:r>
    </w:p>
    <w:p w14:paraId="28DD32D5" w14:textId="6DDB1F4B"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исследованиях подобного рода термин «подход» употребляется для практической ориентации педагога на методологию, определенную совокупность </w:t>
      </w:r>
      <w:r w:rsidR="00725E0B">
        <w:rPr>
          <w:rFonts w:ascii="Times New Roman" w:hAnsi="Times New Roman" w:cs="Times New Roman"/>
          <w:sz w:val="28"/>
          <w:szCs w:val="28"/>
        </w:rPr>
        <w:t>взаимосвязанных</w:t>
      </w:r>
      <w:r>
        <w:rPr>
          <w:rFonts w:ascii="Times New Roman" w:hAnsi="Times New Roman" w:cs="Times New Roman"/>
          <w:sz w:val="28"/>
          <w:szCs w:val="28"/>
        </w:rPr>
        <w:t xml:space="preserve"> понятий, идей и способов педагогической деятельности» </w:t>
      </w:r>
      <w:r w:rsidRPr="00AC3D5A">
        <w:rPr>
          <w:rFonts w:ascii="Times New Roman" w:hAnsi="Times New Roman" w:cs="Times New Roman"/>
          <w:sz w:val="28"/>
          <w:szCs w:val="28"/>
        </w:rPr>
        <w:t>[</w:t>
      </w:r>
      <w:r w:rsidR="005953CA" w:rsidRPr="00AC3D5A">
        <w:rPr>
          <w:rFonts w:ascii="Times New Roman" w:hAnsi="Times New Roman" w:cs="Times New Roman"/>
          <w:sz w:val="28"/>
          <w:szCs w:val="28"/>
        </w:rPr>
        <w:t>7</w:t>
      </w:r>
      <w:r w:rsidR="00D460A5" w:rsidRPr="00AC3D5A">
        <w:rPr>
          <w:rFonts w:ascii="Times New Roman" w:hAnsi="Times New Roman" w:cs="Times New Roman"/>
          <w:sz w:val="28"/>
          <w:szCs w:val="28"/>
        </w:rPr>
        <w:t>, с.</w:t>
      </w:r>
      <w:r w:rsidR="00890697" w:rsidRPr="00AC3D5A">
        <w:rPr>
          <w:rFonts w:ascii="Times New Roman" w:hAnsi="Times New Roman" w:cs="Times New Roman"/>
          <w:sz w:val="28"/>
          <w:szCs w:val="28"/>
        </w:rPr>
        <w:t xml:space="preserve"> 4</w:t>
      </w:r>
      <w:r w:rsidRPr="00AC3D5A">
        <w:rPr>
          <w:rFonts w:ascii="Times New Roman" w:hAnsi="Times New Roman" w:cs="Times New Roman"/>
          <w:sz w:val="28"/>
          <w:szCs w:val="28"/>
        </w:rPr>
        <w:t xml:space="preserve">], </w:t>
      </w:r>
      <w:r w:rsidR="00D460A5" w:rsidRPr="00AC3D5A">
        <w:rPr>
          <w:rFonts w:ascii="Times New Roman" w:hAnsi="Times New Roman" w:cs="Times New Roman"/>
          <w:sz w:val="28"/>
          <w:szCs w:val="28"/>
        </w:rPr>
        <w:t>т</w:t>
      </w:r>
      <w:r w:rsidR="00D460A5">
        <w:rPr>
          <w:rFonts w:ascii="Times New Roman" w:hAnsi="Times New Roman" w:cs="Times New Roman"/>
          <w:sz w:val="28"/>
          <w:szCs w:val="28"/>
        </w:rPr>
        <w:t>.</w:t>
      </w:r>
      <w:r>
        <w:rPr>
          <w:rFonts w:ascii="Times New Roman" w:hAnsi="Times New Roman" w:cs="Times New Roman"/>
          <w:sz w:val="28"/>
          <w:szCs w:val="28"/>
        </w:rPr>
        <w:t xml:space="preserve">е. понимается как направление исследования или принцип исследования. Поэтому в данном случае «подход» и «направление» можно считать синонимами. </w:t>
      </w:r>
      <w:r w:rsidRPr="00FC6AD1">
        <w:rPr>
          <w:rFonts w:ascii="Times New Roman" w:hAnsi="Times New Roman" w:cs="Times New Roman"/>
          <w:sz w:val="28"/>
          <w:szCs w:val="28"/>
        </w:rPr>
        <w:t>К</w:t>
      </w:r>
      <w:r>
        <w:rPr>
          <w:rFonts w:ascii="Times New Roman" w:hAnsi="Times New Roman" w:cs="Times New Roman"/>
          <w:sz w:val="28"/>
          <w:szCs w:val="28"/>
        </w:rPr>
        <w:t>аждое из этих направлений</w:t>
      </w:r>
      <w:r w:rsidRPr="00AE6F38">
        <w:rPr>
          <w:rFonts w:ascii="Times New Roman" w:hAnsi="Times New Roman" w:cs="Times New Roman"/>
          <w:sz w:val="28"/>
          <w:szCs w:val="28"/>
        </w:rPr>
        <w:t xml:space="preserve"> характеризуется определенными представлениями о</w:t>
      </w:r>
      <w:r>
        <w:rPr>
          <w:rFonts w:ascii="Times New Roman" w:hAnsi="Times New Roman" w:cs="Times New Roman"/>
          <w:sz w:val="28"/>
          <w:szCs w:val="28"/>
        </w:rPr>
        <w:t>б образовании</w:t>
      </w:r>
      <w:r w:rsidRPr="00AE6F38">
        <w:rPr>
          <w:rFonts w:ascii="Times New Roman" w:hAnsi="Times New Roman" w:cs="Times New Roman"/>
          <w:sz w:val="28"/>
          <w:szCs w:val="28"/>
        </w:rPr>
        <w:t xml:space="preserve">, </w:t>
      </w:r>
      <w:r>
        <w:rPr>
          <w:rFonts w:ascii="Times New Roman" w:hAnsi="Times New Roman" w:cs="Times New Roman"/>
          <w:sz w:val="28"/>
          <w:szCs w:val="28"/>
        </w:rPr>
        <w:t>содержании образования, процессе обучения</w:t>
      </w:r>
      <w:r w:rsidRPr="00AE6F38">
        <w:rPr>
          <w:rFonts w:ascii="Times New Roman" w:hAnsi="Times New Roman" w:cs="Times New Roman"/>
          <w:sz w:val="28"/>
          <w:szCs w:val="28"/>
        </w:rPr>
        <w:t>, системе и деятельности, их</w:t>
      </w:r>
      <w:r>
        <w:rPr>
          <w:rFonts w:ascii="Times New Roman" w:hAnsi="Times New Roman" w:cs="Times New Roman"/>
          <w:sz w:val="28"/>
          <w:szCs w:val="28"/>
        </w:rPr>
        <w:t xml:space="preserve"> </w:t>
      </w:r>
      <w:r w:rsidRPr="00AE6F38">
        <w:rPr>
          <w:rFonts w:ascii="Times New Roman" w:hAnsi="Times New Roman" w:cs="Times New Roman"/>
          <w:sz w:val="28"/>
          <w:szCs w:val="28"/>
        </w:rPr>
        <w:t>взаимосвязях и</w:t>
      </w:r>
      <w:r>
        <w:rPr>
          <w:rFonts w:ascii="Times New Roman" w:hAnsi="Times New Roman" w:cs="Times New Roman"/>
          <w:sz w:val="28"/>
          <w:szCs w:val="28"/>
        </w:rPr>
        <w:t xml:space="preserve"> в</w:t>
      </w:r>
      <w:r w:rsidRPr="00AE6F38">
        <w:rPr>
          <w:rFonts w:ascii="Times New Roman" w:hAnsi="Times New Roman" w:cs="Times New Roman"/>
          <w:sz w:val="28"/>
          <w:szCs w:val="28"/>
        </w:rPr>
        <w:t>заимодействии в процессе об</w:t>
      </w:r>
      <w:r>
        <w:rPr>
          <w:rFonts w:ascii="Times New Roman" w:hAnsi="Times New Roman" w:cs="Times New Roman"/>
          <w:sz w:val="28"/>
          <w:szCs w:val="28"/>
        </w:rPr>
        <w:t>учения (рис</w:t>
      </w:r>
      <w:r w:rsidR="006C2AF5">
        <w:rPr>
          <w:rFonts w:ascii="Times New Roman" w:hAnsi="Times New Roman" w:cs="Times New Roman"/>
          <w:sz w:val="28"/>
          <w:szCs w:val="28"/>
        </w:rPr>
        <w:t>унок</w:t>
      </w:r>
      <w:r>
        <w:rPr>
          <w:rFonts w:ascii="Times New Roman" w:hAnsi="Times New Roman" w:cs="Times New Roman"/>
          <w:sz w:val="28"/>
          <w:szCs w:val="28"/>
        </w:rPr>
        <w:t xml:space="preserve"> 1).</w:t>
      </w:r>
    </w:p>
    <w:p w14:paraId="48F3EAA6" w14:textId="77777777" w:rsidR="00990306" w:rsidRDefault="00990306" w:rsidP="00402EDE">
      <w:pPr>
        <w:spacing w:after="0" w:line="240" w:lineRule="auto"/>
        <w:jc w:val="both"/>
        <w:rPr>
          <w:rFonts w:ascii="Times New Roman" w:hAnsi="Times New Roman" w:cs="Times New Roman"/>
          <w:sz w:val="28"/>
          <w:szCs w:val="28"/>
        </w:rPr>
      </w:pPr>
    </w:p>
    <w:p w14:paraId="507DB0E7" w14:textId="77777777" w:rsidR="00990306" w:rsidRDefault="00990306" w:rsidP="00402ED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BB119A7" wp14:editId="1AECE9A5">
            <wp:extent cx="5915025" cy="1171575"/>
            <wp:effectExtent l="38100" t="0" r="28575" b="9525"/>
            <wp:docPr id="74" name="Схема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00F87C84" w14:textId="77777777" w:rsidR="00990306" w:rsidRPr="00D460A5" w:rsidRDefault="00990306" w:rsidP="00402EDE">
      <w:pPr>
        <w:spacing w:after="0" w:line="240" w:lineRule="auto"/>
        <w:jc w:val="both"/>
        <w:rPr>
          <w:rFonts w:ascii="Times New Roman" w:hAnsi="Times New Roman" w:cs="Times New Roman"/>
          <w:sz w:val="16"/>
          <w:szCs w:val="16"/>
        </w:rPr>
      </w:pPr>
    </w:p>
    <w:p w14:paraId="57CD8B53" w14:textId="77777777" w:rsidR="00990306" w:rsidRDefault="00990306" w:rsidP="00402EDE">
      <w:pPr>
        <w:spacing w:after="0" w:line="240" w:lineRule="auto"/>
        <w:jc w:val="center"/>
        <w:outlineLvl w:val="0"/>
        <w:rPr>
          <w:rFonts w:ascii="Times New Roman" w:hAnsi="Times New Roman" w:cs="Times New Roman"/>
          <w:sz w:val="28"/>
          <w:szCs w:val="28"/>
        </w:rPr>
      </w:pPr>
      <w:r w:rsidRPr="00AE6F38">
        <w:rPr>
          <w:rFonts w:ascii="Times New Roman" w:hAnsi="Times New Roman" w:cs="Times New Roman"/>
          <w:sz w:val="28"/>
          <w:szCs w:val="28"/>
        </w:rPr>
        <w:t xml:space="preserve">Рисунок </w:t>
      </w:r>
      <w:r>
        <w:rPr>
          <w:rFonts w:ascii="Times New Roman" w:hAnsi="Times New Roman" w:cs="Times New Roman"/>
          <w:sz w:val="28"/>
          <w:szCs w:val="28"/>
        </w:rPr>
        <w:t>1</w:t>
      </w:r>
      <w:r w:rsidRPr="00AE6F38">
        <w:rPr>
          <w:rFonts w:ascii="Times New Roman" w:hAnsi="Times New Roman" w:cs="Times New Roman"/>
          <w:sz w:val="28"/>
          <w:szCs w:val="28"/>
        </w:rPr>
        <w:t xml:space="preserve"> –</w:t>
      </w:r>
      <w:r>
        <w:rPr>
          <w:rFonts w:ascii="Times New Roman" w:hAnsi="Times New Roman" w:cs="Times New Roman"/>
          <w:sz w:val="28"/>
          <w:szCs w:val="28"/>
        </w:rPr>
        <w:t xml:space="preserve"> Направления исследований в рамках компетентностного подхода в образовании</w:t>
      </w:r>
    </w:p>
    <w:p w14:paraId="1A8FA606" w14:textId="77777777" w:rsidR="00990306" w:rsidRDefault="00990306" w:rsidP="00402EDE">
      <w:pPr>
        <w:spacing w:after="0" w:line="240" w:lineRule="auto"/>
        <w:jc w:val="both"/>
        <w:rPr>
          <w:rFonts w:ascii="Times New Roman" w:hAnsi="Times New Roman" w:cs="Times New Roman"/>
          <w:sz w:val="28"/>
          <w:szCs w:val="28"/>
        </w:rPr>
      </w:pPr>
    </w:p>
    <w:p w14:paraId="13E0E782" w14:textId="4173D1A6"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Основное различие данных направлений исследований связано, </w:t>
      </w:r>
      <w:r w:rsidR="00AC3D5A">
        <w:rPr>
          <w:rFonts w:ascii="Times New Roman" w:hAnsi="Times New Roman" w:cs="Times New Roman"/>
          <w:sz w:val="28"/>
          <w:szCs w:val="28"/>
        </w:rPr>
        <w:t xml:space="preserve">                                                         </w:t>
      </w:r>
      <w:r>
        <w:rPr>
          <w:rFonts w:ascii="Times New Roman" w:hAnsi="Times New Roman" w:cs="Times New Roman"/>
          <w:sz w:val="28"/>
          <w:szCs w:val="28"/>
        </w:rPr>
        <w:t xml:space="preserve">во-первых, с пониманием компетенции и ее формированием: при </w:t>
      </w:r>
      <w:proofErr w:type="spellStart"/>
      <w:r>
        <w:rPr>
          <w:rFonts w:ascii="Times New Roman" w:hAnsi="Times New Roman" w:cs="Times New Roman"/>
          <w:sz w:val="28"/>
          <w:szCs w:val="28"/>
        </w:rPr>
        <w:t>компетентностно</w:t>
      </w:r>
      <w:proofErr w:type="spellEnd"/>
      <w:r>
        <w:rPr>
          <w:rFonts w:ascii="Times New Roman" w:hAnsi="Times New Roman" w:cs="Times New Roman"/>
          <w:sz w:val="28"/>
          <w:szCs w:val="28"/>
        </w:rPr>
        <w:t xml:space="preserve">-деятельностном подходе – с результатами деятельности (компетенциями), знаниями, умениями и навыками, при личностно-компетентностном подходе – с компетентностями личности, ее качествами; при </w:t>
      </w:r>
      <w:r w:rsidRPr="00BE5E76">
        <w:rPr>
          <w:rFonts w:ascii="Times New Roman" w:hAnsi="Times New Roman" w:cs="Times New Roman"/>
          <w:sz w:val="28"/>
          <w:szCs w:val="28"/>
        </w:rPr>
        <w:t>практико-ориентированном подходе</w:t>
      </w:r>
      <w:r>
        <w:rPr>
          <w:rFonts w:ascii="Times New Roman" w:hAnsi="Times New Roman" w:cs="Times New Roman"/>
          <w:sz w:val="28"/>
          <w:szCs w:val="28"/>
        </w:rPr>
        <w:t xml:space="preserve"> – с организацией образовательной среды, видами среды «обучение – производство», обучение – исследование», формам и технологиями.</w:t>
      </w:r>
      <w:r w:rsidRPr="000C28E3">
        <w:rPr>
          <w:rFonts w:ascii="Times New Roman" w:hAnsi="Times New Roman" w:cs="Times New Roman"/>
          <w:sz w:val="28"/>
          <w:szCs w:val="28"/>
        </w:rPr>
        <w:t xml:space="preserve"> </w:t>
      </w:r>
      <w:r>
        <w:rPr>
          <w:rFonts w:ascii="Times New Roman" w:hAnsi="Times New Roman" w:cs="Times New Roman"/>
          <w:sz w:val="28"/>
          <w:szCs w:val="28"/>
        </w:rPr>
        <w:t xml:space="preserve">Во-вторых, </w:t>
      </w:r>
      <w:proofErr w:type="spellStart"/>
      <w:r>
        <w:rPr>
          <w:rFonts w:ascii="Times New Roman" w:hAnsi="Times New Roman" w:cs="Times New Roman"/>
          <w:sz w:val="28"/>
          <w:szCs w:val="28"/>
        </w:rPr>
        <w:t>компетентностно</w:t>
      </w:r>
      <w:proofErr w:type="spellEnd"/>
      <w:r>
        <w:rPr>
          <w:rFonts w:ascii="Times New Roman" w:hAnsi="Times New Roman" w:cs="Times New Roman"/>
          <w:sz w:val="28"/>
          <w:szCs w:val="28"/>
        </w:rPr>
        <w:t>-деятельностное направление исследований систематизирует научные знания, объединяющий профессиональную среду, рассматривает компетентностную образовательную систему, компетентностный контекст образования, профессиональные ситуации. Личностно-компетентностный подход исследований – это программы исследований, определяющие стратегии познания профессиональной деятельности, самоопределение, профессиональное развитие личности, модели формирования компетентностной личности и их включение в образовательные системы.</w:t>
      </w:r>
    </w:p>
    <w:p w14:paraId="361E29F6" w14:textId="2A957240" w:rsidR="00990306" w:rsidRPr="00AC3D5A" w:rsidRDefault="00990306" w:rsidP="00402EDE">
      <w:pPr>
        <w:spacing w:after="0" w:line="240" w:lineRule="auto"/>
        <w:ind w:firstLine="709"/>
        <w:jc w:val="both"/>
        <w:rPr>
          <w:rFonts w:ascii="Times New Roman" w:hAnsi="Times New Roman" w:cs="Times New Roman"/>
          <w:iCs/>
          <w:sz w:val="28"/>
          <w:szCs w:val="28"/>
        </w:rPr>
      </w:pPr>
      <w:proofErr w:type="spellStart"/>
      <w:r w:rsidRPr="007A40E5">
        <w:rPr>
          <w:rFonts w:ascii="Times New Roman" w:hAnsi="Times New Roman"/>
          <w:sz w:val="28"/>
          <w:szCs w:val="28"/>
        </w:rPr>
        <w:t>Компетентностно</w:t>
      </w:r>
      <w:proofErr w:type="spellEnd"/>
      <w:r w:rsidRPr="007A40E5">
        <w:rPr>
          <w:rFonts w:ascii="Times New Roman" w:hAnsi="Times New Roman"/>
          <w:sz w:val="28"/>
          <w:szCs w:val="28"/>
        </w:rPr>
        <w:t>-деятельностный аспект</w:t>
      </w:r>
      <w:r w:rsidRPr="007A40E5">
        <w:rPr>
          <w:rFonts w:ascii="Times New Roman" w:eastAsia="Times New Roman" w:hAnsi="Times New Roman"/>
          <w:sz w:val="28"/>
          <w:szCs w:val="28"/>
        </w:rPr>
        <w:t xml:space="preserve"> </w:t>
      </w:r>
      <w:r w:rsidRPr="007A40E5">
        <w:rPr>
          <w:rFonts w:ascii="Times New Roman" w:hAnsi="Times New Roman"/>
          <w:sz w:val="28"/>
          <w:szCs w:val="28"/>
        </w:rPr>
        <w:t>исследования компетентностного подхода в образовании</w:t>
      </w:r>
      <w:r>
        <w:rPr>
          <w:rFonts w:ascii="Times New Roman" w:eastAsia="Times New Roman" w:hAnsi="Times New Roman"/>
          <w:sz w:val="28"/>
          <w:szCs w:val="28"/>
        </w:rPr>
        <w:t xml:space="preserve"> трактует компетенции как необходимую часть профессиональной деятельности и жизнедеятельности человека. С этой позиции представители деятельностного подхода выделяют в качестве основных критериев компетентности уровень подготовленности и квалификацию специалиста, связанные сознаниями, умениями, навыками и способами деятельности. </w:t>
      </w:r>
      <w:proofErr w:type="spellStart"/>
      <w:r>
        <w:rPr>
          <w:rFonts w:ascii="Times New Roman" w:eastAsia="Times New Roman" w:hAnsi="Times New Roman"/>
          <w:sz w:val="28"/>
          <w:szCs w:val="28"/>
        </w:rPr>
        <w:t>Зеер</w:t>
      </w:r>
      <w:proofErr w:type="spellEnd"/>
      <w:r>
        <w:rPr>
          <w:rFonts w:ascii="Times New Roman" w:eastAsia="Times New Roman" w:hAnsi="Times New Roman"/>
          <w:sz w:val="28"/>
          <w:szCs w:val="28"/>
        </w:rPr>
        <w:t xml:space="preserve"> Э.Ф. сформулировано следующее о</w:t>
      </w:r>
      <w:r w:rsidRPr="007A40E5">
        <w:rPr>
          <w:rFonts w:ascii="Times New Roman" w:hAnsi="Times New Roman"/>
          <w:color w:val="000000"/>
          <w:sz w:val="28"/>
          <w:szCs w:val="28"/>
        </w:rPr>
        <w:t>пределение</w:t>
      </w:r>
      <w:r w:rsidRPr="00A80041">
        <w:rPr>
          <w:rFonts w:ascii="Times New Roman" w:hAnsi="Times New Roman"/>
          <w:color w:val="000000"/>
          <w:sz w:val="28"/>
          <w:szCs w:val="28"/>
        </w:rPr>
        <w:t xml:space="preserve"> </w:t>
      </w:r>
      <w:proofErr w:type="spellStart"/>
      <w:r>
        <w:rPr>
          <w:rFonts w:ascii="Times New Roman" w:hAnsi="Times New Roman"/>
          <w:sz w:val="28"/>
          <w:szCs w:val="28"/>
        </w:rPr>
        <w:t>компетентностно</w:t>
      </w:r>
      <w:proofErr w:type="spellEnd"/>
      <w:r>
        <w:rPr>
          <w:rFonts w:ascii="Times New Roman" w:hAnsi="Times New Roman"/>
          <w:sz w:val="28"/>
          <w:szCs w:val="28"/>
        </w:rPr>
        <w:t>-деятельностного аспекта</w:t>
      </w:r>
      <w:r w:rsidRPr="0020032A">
        <w:rPr>
          <w:rFonts w:ascii="Times New Roman" w:eastAsia="Times New Roman" w:hAnsi="Times New Roman"/>
          <w:i/>
          <w:sz w:val="28"/>
          <w:szCs w:val="28"/>
        </w:rPr>
        <w:t xml:space="preserve"> </w:t>
      </w:r>
      <w:r w:rsidRPr="00E7432E">
        <w:rPr>
          <w:rFonts w:ascii="Times New Roman" w:hAnsi="Times New Roman"/>
          <w:sz w:val="28"/>
          <w:szCs w:val="28"/>
        </w:rPr>
        <w:t>исследования компетентностного подхода в образовании</w:t>
      </w:r>
      <w:r>
        <w:rPr>
          <w:rFonts w:ascii="Times New Roman" w:hAnsi="Times New Roman"/>
          <w:sz w:val="28"/>
          <w:szCs w:val="28"/>
        </w:rPr>
        <w:t xml:space="preserve"> как</w:t>
      </w:r>
      <w:r w:rsidRPr="00055827">
        <w:rPr>
          <w:rFonts w:ascii="Times New Roman" w:eastAsia="Times New Roman" w:hAnsi="Times New Roman"/>
          <w:i/>
          <w:sz w:val="28"/>
          <w:szCs w:val="28"/>
        </w:rPr>
        <w:t xml:space="preserve"> </w:t>
      </w:r>
      <w:r w:rsidRPr="00297131">
        <w:rPr>
          <w:rFonts w:ascii="Times New Roman" w:eastAsia="Times New Roman" w:hAnsi="Times New Roman"/>
          <w:iCs/>
          <w:sz w:val="28"/>
          <w:szCs w:val="28"/>
        </w:rPr>
        <w:t xml:space="preserve">взаимодействие </w:t>
      </w:r>
      <w:r w:rsidR="009D15A6" w:rsidRPr="00297131">
        <w:rPr>
          <w:rFonts w:ascii="Times New Roman" w:hAnsi="Times New Roman"/>
          <w:iCs/>
          <w:sz w:val="28"/>
          <w:szCs w:val="28"/>
        </w:rPr>
        <w:t xml:space="preserve">общества, </w:t>
      </w:r>
      <w:r w:rsidRPr="00297131">
        <w:rPr>
          <w:rFonts w:ascii="Times New Roman" w:eastAsia="Times New Roman" w:hAnsi="Times New Roman"/>
          <w:iCs/>
          <w:sz w:val="28"/>
          <w:szCs w:val="28"/>
        </w:rPr>
        <w:t>экономики,</w:t>
      </w:r>
      <w:r w:rsidRPr="00297131">
        <w:rPr>
          <w:rFonts w:ascii="Times New Roman" w:hAnsi="Times New Roman"/>
          <w:iCs/>
          <w:sz w:val="28"/>
          <w:szCs w:val="28"/>
        </w:rPr>
        <w:t xml:space="preserve"> образования, </w:t>
      </w:r>
      <w:r w:rsidRPr="00297131">
        <w:rPr>
          <w:rFonts w:ascii="Times New Roman" w:eastAsia="Times New Roman" w:hAnsi="Times New Roman"/>
          <w:iCs/>
          <w:sz w:val="28"/>
          <w:szCs w:val="28"/>
        </w:rPr>
        <w:t>обращени</w:t>
      </w:r>
      <w:r w:rsidR="009D15A6">
        <w:rPr>
          <w:rFonts w:ascii="Times New Roman" w:eastAsia="Times New Roman" w:hAnsi="Times New Roman"/>
          <w:iCs/>
          <w:sz w:val="28"/>
          <w:szCs w:val="28"/>
        </w:rPr>
        <w:t>е</w:t>
      </w:r>
      <w:r w:rsidRPr="00297131">
        <w:rPr>
          <w:rFonts w:ascii="Times New Roman" w:eastAsia="Times New Roman" w:hAnsi="Times New Roman"/>
          <w:iCs/>
          <w:sz w:val="28"/>
          <w:szCs w:val="28"/>
        </w:rPr>
        <w:t xml:space="preserve"> к понятиям профессионального образования: компетенции, трудовые функции, профессиональная деятельность и интересы и т.д.); теорий, закономерностей, форм общения людей разных профессий</w:t>
      </w:r>
      <w:r>
        <w:rPr>
          <w:rFonts w:ascii="Times New Roman" w:eastAsia="Times New Roman" w:hAnsi="Times New Roman"/>
          <w:iCs/>
          <w:sz w:val="28"/>
          <w:szCs w:val="28"/>
        </w:rPr>
        <w:t xml:space="preserve"> </w:t>
      </w:r>
      <w:r w:rsidRPr="00AC3D5A">
        <w:rPr>
          <w:rFonts w:ascii="Times New Roman" w:eastAsia="Times New Roman" w:hAnsi="Times New Roman"/>
          <w:iCs/>
          <w:sz w:val="28"/>
          <w:szCs w:val="28"/>
        </w:rPr>
        <w:t>[</w:t>
      </w:r>
      <w:r w:rsidR="005953CA" w:rsidRPr="00AC3D5A">
        <w:rPr>
          <w:rFonts w:ascii="Times New Roman" w:eastAsia="Times New Roman" w:hAnsi="Times New Roman"/>
          <w:iCs/>
          <w:sz w:val="28"/>
          <w:szCs w:val="28"/>
        </w:rPr>
        <w:t>10</w:t>
      </w:r>
      <w:r w:rsidR="00D460A5" w:rsidRPr="00AC3D5A">
        <w:rPr>
          <w:rFonts w:ascii="Times New Roman" w:eastAsia="Times New Roman" w:hAnsi="Times New Roman"/>
          <w:iCs/>
          <w:sz w:val="28"/>
          <w:szCs w:val="28"/>
        </w:rPr>
        <w:t>, с.</w:t>
      </w:r>
      <w:r w:rsidR="001709C4" w:rsidRPr="00AC3D5A">
        <w:rPr>
          <w:rFonts w:ascii="Times New Roman" w:eastAsia="Times New Roman" w:hAnsi="Times New Roman"/>
          <w:iCs/>
          <w:sz w:val="28"/>
          <w:szCs w:val="28"/>
        </w:rPr>
        <w:t xml:space="preserve"> 51</w:t>
      </w:r>
      <w:r w:rsidRPr="00AC3D5A">
        <w:rPr>
          <w:rFonts w:ascii="Times New Roman" w:eastAsia="Times New Roman" w:hAnsi="Times New Roman"/>
          <w:iCs/>
          <w:sz w:val="28"/>
          <w:szCs w:val="28"/>
        </w:rPr>
        <w:t>].</w:t>
      </w:r>
    </w:p>
    <w:p w14:paraId="3E3CA400" w14:textId="329977E4" w:rsidR="00990306" w:rsidRDefault="00990306" w:rsidP="00402EDE">
      <w:pPr>
        <w:spacing w:after="0" w:line="240" w:lineRule="auto"/>
        <w:ind w:firstLine="709"/>
        <w:jc w:val="both"/>
        <w:rPr>
          <w:rFonts w:ascii="Times New Roman" w:hAnsi="Times New Roman" w:cs="Times New Roman"/>
          <w:sz w:val="28"/>
          <w:szCs w:val="28"/>
        </w:rPr>
      </w:pPr>
      <w:r w:rsidRPr="00D76134">
        <w:rPr>
          <w:rFonts w:ascii="Times New Roman" w:eastAsia="Times New Roman" w:hAnsi="Times New Roman" w:cs="Times New Roman"/>
          <w:sz w:val="28"/>
          <w:szCs w:val="28"/>
        </w:rPr>
        <w:t>Как видно из определения,</w:t>
      </w:r>
      <w:r>
        <w:rPr>
          <w:rFonts w:ascii="Times New Roman" w:eastAsia="Times New Roman" w:hAnsi="Times New Roman" w:cs="Times New Roman"/>
          <w:sz w:val="28"/>
          <w:szCs w:val="28"/>
        </w:rPr>
        <w:t xml:space="preserve"> </w:t>
      </w:r>
      <w:r w:rsidRPr="00D76134">
        <w:rPr>
          <w:rFonts w:ascii="Times New Roman" w:eastAsia="Times New Roman" w:hAnsi="Times New Roman" w:cs="Times New Roman"/>
          <w:sz w:val="28"/>
          <w:szCs w:val="28"/>
        </w:rPr>
        <w:t>ключевым</w:t>
      </w:r>
      <w:r>
        <w:rPr>
          <w:rFonts w:ascii="Times New Roman" w:eastAsia="Times New Roman" w:hAnsi="Times New Roman" w:cs="Times New Roman"/>
          <w:sz w:val="28"/>
          <w:szCs w:val="28"/>
        </w:rPr>
        <w:t xml:space="preserve"> понятием является п</w:t>
      </w:r>
      <w:r w:rsidRPr="007A40E5">
        <w:rPr>
          <w:rFonts w:ascii="Times New Roman" w:eastAsia="Times New Roman" w:hAnsi="Times New Roman" w:cs="Times New Roman"/>
          <w:sz w:val="28"/>
          <w:szCs w:val="28"/>
        </w:rPr>
        <w:t>онятие «компетенция»</w:t>
      </w:r>
      <w:r>
        <w:rPr>
          <w:rFonts w:ascii="Times New Roman" w:eastAsia="Times New Roman" w:hAnsi="Times New Roman" w:cs="Times New Roman"/>
          <w:sz w:val="28"/>
          <w:szCs w:val="28"/>
        </w:rPr>
        <w:t>,</w:t>
      </w:r>
      <w:r>
        <w:rPr>
          <w:rFonts w:ascii="Times New Roman" w:hAnsi="Times New Roman"/>
          <w:sz w:val="28"/>
          <w:szCs w:val="28"/>
        </w:rPr>
        <w:t xml:space="preserve"> сущность и структура которого рассмотрены в педагогических теориях </w:t>
      </w:r>
      <w:r w:rsidRPr="002D08AB">
        <w:rPr>
          <w:rFonts w:ascii="Times New Roman" w:hAnsi="Times New Roman" w:cs="Times New Roman"/>
          <w:sz w:val="28"/>
          <w:szCs w:val="28"/>
        </w:rPr>
        <w:t>И</w:t>
      </w:r>
      <w:r>
        <w:rPr>
          <w:rFonts w:ascii="Times New Roman" w:hAnsi="Times New Roman" w:cs="Times New Roman"/>
          <w:sz w:val="28"/>
          <w:szCs w:val="28"/>
        </w:rPr>
        <w:t>.</w:t>
      </w:r>
      <w:r w:rsidRPr="002D08AB">
        <w:rPr>
          <w:rFonts w:ascii="Times New Roman" w:hAnsi="Times New Roman" w:cs="Times New Roman"/>
          <w:sz w:val="28"/>
          <w:szCs w:val="28"/>
        </w:rPr>
        <w:t>А. Зимней</w:t>
      </w:r>
      <w:r w:rsidRPr="008D50E9">
        <w:rPr>
          <w:rFonts w:ascii="Times New Roman" w:hAnsi="Times New Roman" w:cs="Times New Roman"/>
          <w:sz w:val="28"/>
          <w:szCs w:val="28"/>
        </w:rPr>
        <w:t xml:space="preserve">, </w:t>
      </w:r>
      <w:r>
        <w:rPr>
          <w:rFonts w:ascii="Times New Roman" w:hAnsi="Times New Roman" w:cs="Times New Roman"/>
          <w:sz w:val="28"/>
          <w:szCs w:val="28"/>
        </w:rPr>
        <w:t xml:space="preserve">А.Г. </w:t>
      </w:r>
      <w:proofErr w:type="spellStart"/>
      <w:r>
        <w:rPr>
          <w:rFonts w:ascii="Times New Roman" w:hAnsi="Times New Roman" w:cs="Times New Roman"/>
          <w:sz w:val="28"/>
          <w:szCs w:val="28"/>
        </w:rPr>
        <w:t>Бермуса</w:t>
      </w:r>
      <w:proofErr w:type="spellEnd"/>
      <w:r>
        <w:rPr>
          <w:rFonts w:ascii="Times New Roman" w:hAnsi="Times New Roman" w:cs="Times New Roman"/>
          <w:sz w:val="28"/>
          <w:szCs w:val="28"/>
        </w:rPr>
        <w:t xml:space="preserve"> </w:t>
      </w:r>
      <w:r w:rsidRPr="0078585A">
        <w:rPr>
          <w:rFonts w:ascii="Times New Roman" w:hAnsi="Times New Roman" w:cs="Times New Roman"/>
          <w:sz w:val="28"/>
          <w:szCs w:val="28"/>
        </w:rPr>
        <w:t>[</w:t>
      </w:r>
      <w:r w:rsidR="005953CA">
        <w:rPr>
          <w:rFonts w:ascii="Times New Roman" w:hAnsi="Times New Roman" w:cs="Times New Roman"/>
          <w:sz w:val="28"/>
          <w:szCs w:val="28"/>
        </w:rPr>
        <w:t>47</w:t>
      </w:r>
      <w:r w:rsidRPr="0078585A">
        <w:rPr>
          <w:rFonts w:ascii="Times New Roman" w:hAnsi="Times New Roman" w:cs="Times New Roman"/>
          <w:sz w:val="28"/>
          <w:szCs w:val="28"/>
        </w:rPr>
        <w:t>]</w:t>
      </w:r>
      <w:r>
        <w:rPr>
          <w:rFonts w:ascii="Times New Roman" w:hAnsi="Times New Roman" w:cs="Times New Roman"/>
          <w:sz w:val="28"/>
          <w:szCs w:val="28"/>
        </w:rPr>
        <w:t xml:space="preserve">, </w:t>
      </w:r>
      <w:r w:rsidRPr="0078585A">
        <w:rPr>
          <w:rFonts w:ascii="Times New Roman" w:hAnsi="Times New Roman" w:cs="Times New Roman"/>
          <w:sz w:val="28"/>
          <w:szCs w:val="28"/>
        </w:rPr>
        <w:t xml:space="preserve">О.Л. Жук, </w:t>
      </w:r>
      <w:r>
        <w:rPr>
          <w:rFonts w:ascii="Times New Roman" w:hAnsi="Times New Roman" w:cs="Times New Roman"/>
          <w:sz w:val="28"/>
          <w:szCs w:val="28"/>
        </w:rPr>
        <w:t xml:space="preserve">К.М. </w:t>
      </w:r>
      <w:proofErr w:type="spellStart"/>
      <w:r>
        <w:rPr>
          <w:rFonts w:ascii="Times New Roman" w:hAnsi="Times New Roman" w:cs="Times New Roman"/>
          <w:sz w:val="28"/>
          <w:szCs w:val="28"/>
        </w:rPr>
        <w:t>Кертаевой</w:t>
      </w:r>
      <w:proofErr w:type="spellEnd"/>
      <w:r w:rsidRPr="00BC4853">
        <w:rPr>
          <w:rFonts w:ascii="Times New Roman" w:hAnsi="Times New Roman" w:cs="Times New Roman"/>
          <w:sz w:val="28"/>
          <w:szCs w:val="28"/>
        </w:rPr>
        <w:t xml:space="preserve"> [</w:t>
      </w:r>
      <w:r w:rsidR="005953CA">
        <w:rPr>
          <w:rFonts w:ascii="Times New Roman" w:hAnsi="Times New Roman" w:cs="Times New Roman"/>
          <w:sz w:val="28"/>
          <w:szCs w:val="28"/>
        </w:rPr>
        <w:t>48</w:t>
      </w:r>
      <w:r w:rsidRPr="00BC4853">
        <w:rPr>
          <w:rFonts w:ascii="Times New Roman" w:hAnsi="Times New Roman" w:cs="Times New Roman"/>
          <w:sz w:val="28"/>
          <w:szCs w:val="28"/>
        </w:rPr>
        <w:t>]</w:t>
      </w:r>
      <w:r>
        <w:rPr>
          <w:rFonts w:ascii="Times New Roman" w:hAnsi="Times New Roman" w:cs="Times New Roman"/>
          <w:sz w:val="28"/>
          <w:szCs w:val="28"/>
        </w:rPr>
        <w:t>, О.Е.</w:t>
      </w:r>
      <w:r w:rsidR="00523F6D">
        <w:rPr>
          <w:rFonts w:ascii="Times New Roman" w:hAnsi="Times New Roman" w:cs="Times New Roman"/>
          <w:sz w:val="28"/>
          <w:szCs w:val="28"/>
        </w:rPr>
        <w:t> </w:t>
      </w:r>
      <w:r>
        <w:rPr>
          <w:rFonts w:ascii="Times New Roman" w:hAnsi="Times New Roman" w:cs="Times New Roman"/>
          <w:sz w:val="28"/>
          <w:szCs w:val="28"/>
        </w:rPr>
        <w:t xml:space="preserve">Лебедева, </w:t>
      </w:r>
      <w:r w:rsidRPr="00732941">
        <w:rPr>
          <w:rFonts w:ascii="Times New Roman" w:hAnsi="Times New Roman" w:cs="Times New Roman"/>
          <w:sz w:val="28"/>
          <w:szCs w:val="28"/>
        </w:rPr>
        <w:t xml:space="preserve">М.А. </w:t>
      </w:r>
      <w:proofErr w:type="spellStart"/>
      <w:r w:rsidRPr="00732941">
        <w:rPr>
          <w:rFonts w:ascii="Times New Roman" w:hAnsi="Times New Roman" w:cs="Times New Roman"/>
          <w:sz w:val="28"/>
          <w:szCs w:val="28"/>
        </w:rPr>
        <w:t>Чошанов</w:t>
      </w:r>
      <w:r>
        <w:rPr>
          <w:rFonts w:ascii="Times New Roman" w:hAnsi="Times New Roman" w:cs="Times New Roman"/>
          <w:sz w:val="28"/>
          <w:szCs w:val="28"/>
        </w:rPr>
        <w:t>а</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J</w:t>
      </w:r>
      <w:r w:rsidRPr="0037451C">
        <w:rPr>
          <w:rFonts w:ascii="Times New Roman" w:hAnsi="Times New Roman" w:cs="Times New Roman"/>
          <w:sz w:val="28"/>
          <w:szCs w:val="28"/>
        </w:rPr>
        <w:t xml:space="preserve">. </w:t>
      </w:r>
      <w:r>
        <w:rPr>
          <w:rFonts w:ascii="Times New Roman" w:hAnsi="Times New Roman" w:cs="Times New Roman"/>
          <w:sz w:val="28"/>
          <w:szCs w:val="28"/>
          <w:lang w:val="en-US"/>
        </w:rPr>
        <w:t>Kohler</w:t>
      </w:r>
      <w:r w:rsidRPr="00BC4853">
        <w:rPr>
          <w:rFonts w:ascii="Times New Roman" w:hAnsi="Times New Roman" w:cs="Times New Roman"/>
          <w:sz w:val="28"/>
          <w:szCs w:val="28"/>
        </w:rPr>
        <w:t>,</w:t>
      </w:r>
      <w:r>
        <w:rPr>
          <w:rFonts w:ascii="Times New Roman" w:hAnsi="Times New Roman" w:cs="Times New Roman"/>
          <w:sz w:val="28"/>
          <w:szCs w:val="28"/>
        </w:rPr>
        <w:t xml:space="preserve"> </w:t>
      </w:r>
      <w:r w:rsidRPr="002D08AB">
        <w:rPr>
          <w:rFonts w:ascii="Times New Roman" w:hAnsi="Times New Roman" w:cs="Times New Roman"/>
          <w:sz w:val="28"/>
          <w:szCs w:val="28"/>
          <w:lang w:val="en-US"/>
        </w:rPr>
        <w:t>J</w:t>
      </w:r>
      <w:r w:rsidRPr="002D08AB">
        <w:rPr>
          <w:rFonts w:ascii="Times New Roman" w:hAnsi="Times New Roman" w:cs="Times New Roman"/>
          <w:sz w:val="28"/>
          <w:szCs w:val="28"/>
        </w:rPr>
        <w:t>.</w:t>
      </w:r>
      <w:r w:rsidRPr="002D08AB">
        <w:rPr>
          <w:rFonts w:ascii="Times New Roman" w:hAnsi="Times New Roman" w:cs="Times New Roman"/>
          <w:sz w:val="28"/>
          <w:szCs w:val="28"/>
          <w:lang w:val="en-US"/>
        </w:rPr>
        <w:t>C</w:t>
      </w:r>
      <w:r w:rsidRPr="002D08AB">
        <w:rPr>
          <w:rFonts w:ascii="Times New Roman" w:hAnsi="Times New Roman" w:cs="Times New Roman"/>
          <w:sz w:val="28"/>
          <w:szCs w:val="28"/>
        </w:rPr>
        <w:t xml:space="preserve">. </w:t>
      </w:r>
      <w:r w:rsidRPr="002D08AB">
        <w:rPr>
          <w:rFonts w:ascii="Times New Roman" w:hAnsi="Times New Roman" w:cs="Times New Roman"/>
          <w:sz w:val="28"/>
          <w:szCs w:val="28"/>
          <w:lang w:val="en-US"/>
        </w:rPr>
        <w:t>Raven</w:t>
      </w:r>
      <w:r>
        <w:rPr>
          <w:rFonts w:ascii="Times New Roman" w:hAnsi="Times New Roman" w:cs="Times New Roman"/>
          <w:sz w:val="28"/>
          <w:szCs w:val="28"/>
        </w:rPr>
        <w:t xml:space="preserve">. </w:t>
      </w:r>
    </w:p>
    <w:p w14:paraId="376C617A" w14:textId="1A4A407F" w:rsidR="00990306" w:rsidRDefault="00990306" w:rsidP="00402EDE">
      <w:pPr>
        <w:spacing w:after="0" w:line="240" w:lineRule="auto"/>
        <w:ind w:firstLine="709"/>
        <w:jc w:val="both"/>
        <w:rPr>
          <w:rFonts w:ascii="Times New Roman" w:hAnsi="Times New Roman" w:cs="Times New Roman"/>
          <w:sz w:val="28"/>
          <w:szCs w:val="28"/>
        </w:rPr>
      </w:pPr>
      <w:r w:rsidRPr="007A40E5">
        <w:rPr>
          <w:rFonts w:ascii="Times New Roman" w:eastAsia="Times New Roman" w:hAnsi="Times New Roman" w:cs="Times New Roman"/>
          <w:sz w:val="28"/>
          <w:szCs w:val="28"/>
        </w:rPr>
        <w:t>Т</w:t>
      </w:r>
      <w:r>
        <w:rPr>
          <w:rFonts w:ascii="Times New Roman" w:eastAsia="Times New Roman" w:hAnsi="Times New Roman" w:cs="Times New Roman"/>
          <w:sz w:val="28"/>
          <w:szCs w:val="28"/>
        </w:rPr>
        <w:t>рудности психолого-</w:t>
      </w:r>
      <w:r w:rsidRPr="007A40E5">
        <w:rPr>
          <w:rFonts w:ascii="Times New Roman" w:eastAsia="Times New Roman" w:hAnsi="Times New Roman" w:cs="Times New Roman"/>
          <w:sz w:val="28"/>
          <w:szCs w:val="28"/>
        </w:rPr>
        <w:t xml:space="preserve">педагогического определения понятия «компетенция» </w:t>
      </w:r>
      <w:r>
        <w:rPr>
          <w:rFonts w:ascii="Times New Roman" w:eastAsia="Times New Roman" w:hAnsi="Times New Roman" w:cs="Times New Roman"/>
          <w:sz w:val="28"/>
          <w:szCs w:val="28"/>
        </w:rPr>
        <w:t>обусловлены его обращением к трём сторонам деятельности личности:</w:t>
      </w:r>
      <w:r>
        <w:rPr>
          <w:rFonts w:ascii="Times New Roman" w:hAnsi="Times New Roman" w:cs="Times New Roman"/>
          <w:sz w:val="28"/>
          <w:szCs w:val="28"/>
        </w:rPr>
        <w:t xml:space="preserve"> к деятельности познания (</w:t>
      </w:r>
      <w:r w:rsidRPr="002F7152">
        <w:rPr>
          <w:rFonts w:ascii="Times New Roman" w:hAnsi="Times New Roman" w:cs="Times New Roman"/>
          <w:sz w:val="28"/>
          <w:szCs w:val="28"/>
        </w:rPr>
        <w:t>знания, навыки</w:t>
      </w:r>
      <w:r>
        <w:rPr>
          <w:rFonts w:ascii="Times New Roman" w:hAnsi="Times New Roman" w:cs="Times New Roman"/>
          <w:sz w:val="28"/>
          <w:szCs w:val="28"/>
        </w:rPr>
        <w:t xml:space="preserve">, методологические </w:t>
      </w:r>
      <w:r>
        <w:rPr>
          <w:rFonts w:ascii="Times New Roman" w:hAnsi="Times New Roman" w:cs="Times New Roman"/>
          <w:sz w:val="28"/>
          <w:szCs w:val="28"/>
        </w:rPr>
        <w:lastRenderedPageBreak/>
        <w:t>способности), к активности личности (</w:t>
      </w:r>
      <w:r w:rsidRPr="002F7152">
        <w:rPr>
          <w:rFonts w:ascii="Times New Roman" w:hAnsi="Times New Roman" w:cs="Times New Roman"/>
          <w:sz w:val="28"/>
          <w:szCs w:val="28"/>
        </w:rPr>
        <w:t>личные, социальные</w:t>
      </w:r>
      <w:r>
        <w:rPr>
          <w:rFonts w:ascii="Times New Roman" w:hAnsi="Times New Roman" w:cs="Times New Roman"/>
          <w:sz w:val="28"/>
          <w:szCs w:val="28"/>
        </w:rPr>
        <w:t xml:space="preserve"> способности), к профессиональному и личностному росту. Следовательно, понятие «компетенция» имеет несколько значений. </w:t>
      </w:r>
    </w:p>
    <w:p w14:paraId="53E4581D" w14:textId="65A936FA" w:rsidR="00990306" w:rsidRDefault="00990306" w:rsidP="00402EDE">
      <w:pPr>
        <w:spacing w:after="0" w:line="240" w:lineRule="auto"/>
        <w:ind w:firstLine="709"/>
        <w:jc w:val="both"/>
        <w:rPr>
          <w:rFonts w:ascii="Times New Roman" w:hAnsi="Times New Roman" w:cs="Times New Roman"/>
          <w:sz w:val="28"/>
          <w:szCs w:val="28"/>
        </w:rPr>
      </w:pPr>
      <w:r w:rsidRPr="007A40E5">
        <w:rPr>
          <w:rFonts w:ascii="Times New Roman" w:eastAsia="Times New Roman" w:hAnsi="Times New Roman" w:cs="Times New Roman"/>
          <w:sz w:val="28"/>
          <w:szCs w:val="28"/>
        </w:rPr>
        <w:t>Анализируя особенности понятия «компетенция»,</w:t>
      </w:r>
      <w:r>
        <w:rPr>
          <w:rFonts w:ascii="Times New Roman" w:eastAsia="Times New Roman" w:hAnsi="Times New Roman" w:cs="Times New Roman"/>
          <w:sz w:val="28"/>
          <w:szCs w:val="28"/>
        </w:rPr>
        <w:t xml:space="preserve"> немецкий учёный</w:t>
      </w:r>
      <w:r>
        <w:rPr>
          <w:rFonts w:ascii="Times New Roman" w:eastAsia="Times New Roman" w:hAnsi="Times New Roman" w:cs="Times New Roman"/>
          <w:i/>
          <w:sz w:val="28"/>
          <w:szCs w:val="28"/>
        </w:rPr>
        <w:t xml:space="preserve"> </w:t>
      </w:r>
      <w:r>
        <w:rPr>
          <w:rFonts w:ascii="Times New Roman" w:hAnsi="Times New Roman" w:cs="Times New Roman"/>
          <w:sz w:val="28"/>
          <w:szCs w:val="28"/>
          <w:lang w:val="en-US"/>
        </w:rPr>
        <w:t>J</w:t>
      </w:r>
      <w:r w:rsidRPr="0037451C">
        <w:rPr>
          <w:rFonts w:ascii="Times New Roman" w:hAnsi="Times New Roman" w:cs="Times New Roman"/>
          <w:sz w:val="28"/>
          <w:szCs w:val="28"/>
        </w:rPr>
        <w:t>.</w:t>
      </w:r>
      <w:r w:rsidR="00AC3D5A">
        <w:rPr>
          <w:rFonts w:ascii="Times New Roman" w:hAnsi="Times New Roman" w:cs="Times New Roman"/>
          <w:sz w:val="28"/>
          <w:szCs w:val="28"/>
        </w:rPr>
        <w:t> </w:t>
      </w:r>
      <w:r>
        <w:rPr>
          <w:rFonts w:ascii="Times New Roman" w:hAnsi="Times New Roman" w:cs="Times New Roman"/>
          <w:sz w:val="28"/>
          <w:szCs w:val="28"/>
          <w:lang w:val="en-US"/>
        </w:rPr>
        <w:t>Kohler</w:t>
      </w:r>
      <w:r>
        <w:rPr>
          <w:rFonts w:ascii="Times New Roman" w:hAnsi="Times New Roman" w:cs="Times New Roman"/>
          <w:sz w:val="28"/>
          <w:szCs w:val="28"/>
        </w:rPr>
        <w:t xml:space="preserve"> считает</w:t>
      </w:r>
      <w:r w:rsidRPr="002F7152">
        <w:rPr>
          <w:rFonts w:ascii="Times New Roman" w:hAnsi="Times New Roman" w:cs="Times New Roman"/>
          <w:sz w:val="28"/>
          <w:szCs w:val="28"/>
        </w:rPr>
        <w:t>, «компетенции (</w:t>
      </w:r>
      <w:proofErr w:type="spellStart"/>
      <w:r w:rsidRPr="002F7152">
        <w:rPr>
          <w:rFonts w:ascii="Times New Roman" w:hAnsi="Times New Roman" w:cs="Times New Roman"/>
          <w:sz w:val="28"/>
          <w:szCs w:val="28"/>
        </w:rPr>
        <w:t>competences</w:t>
      </w:r>
      <w:proofErr w:type="spellEnd"/>
      <w:r w:rsidRPr="002F7152">
        <w:rPr>
          <w:rFonts w:ascii="Times New Roman" w:hAnsi="Times New Roman" w:cs="Times New Roman"/>
          <w:sz w:val="28"/>
          <w:szCs w:val="28"/>
        </w:rPr>
        <w:t>) – это особенности, заключающиеся в знаниях, пониман</w:t>
      </w:r>
      <w:r>
        <w:rPr>
          <w:rFonts w:ascii="Times New Roman" w:hAnsi="Times New Roman" w:cs="Times New Roman"/>
          <w:sz w:val="28"/>
          <w:szCs w:val="28"/>
        </w:rPr>
        <w:t xml:space="preserve">ии и действиях. Эти особенности, по мнению ученого, </w:t>
      </w:r>
      <w:r w:rsidRPr="002F7152">
        <w:rPr>
          <w:rFonts w:ascii="Times New Roman" w:hAnsi="Times New Roman" w:cs="Times New Roman"/>
          <w:sz w:val="28"/>
          <w:szCs w:val="28"/>
        </w:rPr>
        <w:t>следует понимать соответственно многомерно, а именно, как в размерности общих способностей, выходящих за рамки специальности, имеющих интеллектуальный хара</w:t>
      </w:r>
      <w:r>
        <w:rPr>
          <w:rFonts w:ascii="Times New Roman" w:hAnsi="Times New Roman" w:cs="Times New Roman"/>
          <w:sz w:val="28"/>
          <w:szCs w:val="28"/>
        </w:rPr>
        <w:t xml:space="preserve">ктер и включающих способности к </w:t>
      </w:r>
      <w:r w:rsidRPr="002F7152">
        <w:rPr>
          <w:rFonts w:ascii="Times New Roman" w:hAnsi="Times New Roman" w:cs="Times New Roman"/>
          <w:sz w:val="28"/>
          <w:szCs w:val="28"/>
        </w:rPr>
        <w:t>саморегуляции (управлению), так и с</w:t>
      </w:r>
      <w:r>
        <w:rPr>
          <w:rFonts w:ascii="Times New Roman" w:hAnsi="Times New Roman" w:cs="Times New Roman"/>
          <w:sz w:val="28"/>
          <w:szCs w:val="28"/>
        </w:rPr>
        <w:t xml:space="preserve"> </w:t>
      </w:r>
      <w:r w:rsidRPr="002F7152">
        <w:rPr>
          <w:rFonts w:ascii="Times New Roman" w:hAnsi="Times New Roman" w:cs="Times New Roman"/>
          <w:sz w:val="28"/>
          <w:szCs w:val="28"/>
        </w:rPr>
        <w:t>точки зрения специфики специальности, а также ценн</w:t>
      </w:r>
      <w:r>
        <w:rPr>
          <w:rFonts w:ascii="Times New Roman" w:hAnsi="Times New Roman" w:cs="Times New Roman"/>
          <w:sz w:val="28"/>
          <w:szCs w:val="28"/>
        </w:rPr>
        <w:t>остной ориентации» [3</w:t>
      </w:r>
      <w:r w:rsidR="00FC4159" w:rsidRPr="00FC4159">
        <w:rPr>
          <w:rFonts w:ascii="Times New Roman" w:hAnsi="Times New Roman" w:cs="Times New Roman"/>
          <w:sz w:val="28"/>
          <w:szCs w:val="28"/>
        </w:rPr>
        <w:t>2</w:t>
      </w:r>
      <w:r>
        <w:rPr>
          <w:rFonts w:ascii="Times New Roman" w:hAnsi="Times New Roman" w:cs="Times New Roman"/>
          <w:sz w:val="28"/>
          <w:szCs w:val="28"/>
        </w:rPr>
        <w:t xml:space="preserve">, </w:t>
      </w:r>
      <w:r w:rsidR="00523F6D">
        <w:rPr>
          <w:rFonts w:ascii="Times New Roman" w:hAnsi="Times New Roman" w:cs="Times New Roman"/>
          <w:sz w:val="28"/>
          <w:szCs w:val="28"/>
        </w:rPr>
        <w:t xml:space="preserve">р. </w:t>
      </w:r>
      <w:r>
        <w:rPr>
          <w:rFonts w:ascii="Times New Roman" w:hAnsi="Times New Roman" w:cs="Times New Roman"/>
          <w:sz w:val="28"/>
          <w:szCs w:val="28"/>
        </w:rPr>
        <w:t>9]</w:t>
      </w:r>
      <w:r w:rsidRPr="002F7152">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J</w:t>
      </w:r>
      <w:r w:rsidRPr="0037451C">
        <w:rPr>
          <w:rFonts w:ascii="Times New Roman" w:hAnsi="Times New Roman" w:cs="Times New Roman"/>
          <w:sz w:val="28"/>
          <w:szCs w:val="28"/>
        </w:rPr>
        <w:t xml:space="preserve">. </w:t>
      </w:r>
      <w:r>
        <w:rPr>
          <w:rFonts w:ascii="Times New Roman" w:hAnsi="Times New Roman" w:cs="Times New Roman"/>
          <w:sz w:val="28"/>
          <w:szCs w:val="28"/>
          <w:lang w:val="en-US"/>
        </w:rPr>
        <w:t>Kohler</w:t>
      </w:r>
      <w:r>
        <w:rPr>
          <w:rFonts w:ascii="Times New Roman" w:hAnsi="Times New Roman" w:cs="Times New Roman"/>
          <w:sz w:val="28"/>
          <w:szCs w:val="28"/>
        </w:rPr>
        <w:t xml:space="preserve"> указывает на многомерность общих способностей, т.е. интеллекта.</w:t>
      </w:r>
    </w:p>
    <w:p w14:paraId="7A1545B8" w14:textId="7CE01574" w:rsidR="00990306" w:rsidRPr="00AC3D5A" w:rsidRDefault="00990306" w:rsidP="00402EDE">
      <w:pPr>
        <w:tabs>
          <w:tab w:val="left" w:pos="6285"/>
        </w:tabs>
        <w:spacing w:after="0" w:line="240" w:lineRule="auto"/>
        <w:ind w:firstLine="709"/>
        <w:jc w:val="both"/>
        <w:rPr>
          <w:rFonts w:ascii="Times New Roman" w:hAnsi="Times New Roman" w:cs="Times New Roman"/>
          <w:sz w:val="28"/>
          <w:szCs w:val="28"/>
        </w:rPr>
      </w:pPr>
      <w:r w:rsidRPr="002F7152">
        <w:rPr>
          <w:rFonts w:ascii="Times New Roman" w:hAnsi="Times New Roman" w:cs="Times New Roman"/>
          <w:sz w:val="28"/>
          <w:szCs w:val="28"/>
        </w:rPr>
        <w:t>Европейская структура использует следующее определение: «компетенция означает доказанную способность использовать знания, навыки и личные, социальные и / или</w:t>
      </w:r>
      <w:r>
        <w:rPr>
          <w:rFonts w:ascii="Times New Roman" w:hAnsi="Times New Roman" w:cs="Times New Roman"/>
          <w:sz w:val="28"/>
          <w:szCs w:val="28"/>
        </w:rPr>
        <w:t xml:space="preserve"> методологические способности в </w:t>
      </w:r>
      <w:r w:rsidRPr="002F7152">
        <w:rPr>
          <w:rFonts w:ascii="Times New Roman" w:hAnsi="Times New Roman" w:cs="Times New Roman"/>
          <w:sz w:val="28"/>
          <w:szCs w:val="28"/>
        </w:rPr>
        <w:t>работе или учебе и для профессионал</w:t>
      </w:r>
      <w:r>
        <w:rPr>
          <w:rFonts w:ascii="Times New Roman" w:hAnsi="Times New Roman" w:cs="Times New Roman"/>
          <w:sz w:val="28"/>
          <w:szCs w:val="28"/>
        </w:rPr>
        <w:t xml:space="preserve">ьного и личностного развития. В </w:t>
      </w:r>
      <w:r w:rsidRPr="002F7152">
        <w:rPr>
          <w:rFonts w:ascii="Times New Roman" w:hAnsi="Times New Roman" w:cs="Times New Roman"/>
          <w:sz w:val="28"/>
          <w:szCs w:val="28"/>
        </w:rPr>
        <w:t>контексте Европейской структуры квалифи</w:t>
      </w:r>
      <w:r>
        <w:rPr>
          <w:rFonts w:ascii="Times New Roman" w:hAnsi="Times New Roman" w:cs="Times New Roman"/>
          <w:sz w:val="28"/>
          <w:szCs w:val="28"/>
        </w:rPr>
        <w:t xml:space="preserve">каций компетенция описывается в </w:t>
      </w:r>
      <w:r w:rsidRPr="002F7152">
        <w:rPr>
          <w:rFonts w:ascii="Times New Roman" w:hAnsi="Times New Roman" w:cs="Times New Roman"/>
          <w:sz w:val="28"/>
          <w:szCs w:val="28"/>
        </w:rPr>
        <w:t>терминах ответственности и самостоятельности»</w:t>
      </w:r>
      <w:r>
        <w:rPr>
          <w:rFonts w:ascii="Times New Roman" w:hAnsi="Times New Roman" w:cs="Times New Roman"/>
          <w:sz w:val="28"/>
          <w:szCs w:val="28"/>
        </w:rPr>
        <w:t xml:space="preserve"> </w:t>
      </w:r>
      <w:r w:rsidRPr="00AC3D5A">
        <w:rPr>
          <w:rFonts w:ascii="Times New Roman" w:hAnsi="Times New Roman" w:cs="Times New Roman"/>
          <w:sz w:val="28"/>
          <w:szCs w:val="28"/>
        </w:rPr>
        <w:t>[</w:t>
      </w:r>
      <w:r w:rsidR="00FC4159" w:rsidRPr="00AC3D5A">
        <w:rPr>
          <w:rFonts w:ascii="Times New Roman" w:hAnsi="Times New Roman" w:cs="Times New Roman"/>
          <w:sz w:val="28"/>
          <w:szCs w:val="28"/>
        </w:rPr>
        <w:t>13</w:t>
      </w:r>
      <w:r w:rsidR="00523F6D" w:rsidRPr="00AC3D5A">
        <w:rPr>
          <w:rFonts w:ascii="Times New Roman" w:hAnsi="Times New Roman" w:cs="Times New Roman"/>
          <w:sz w:val="28"/>
          <w:szCs w:val="28"/>
        </w:rPr>
        <w:t>, р.</w:t>
      </w:r>
      <w:r w:rsidR="00B80763" w:rsidRPr="00AC3D5A">
        <w:rPr>
          <w:rFonts w:ascii="Times New Roman" w:hAnsi="Times New Roman" w:cs="Times New Roman"/>
          <w:sz w:val="28"/>
          <w:szCs w:val="28"/>
        </w:rPr>
        <w:t xml:space="preserve"> 11</w:t>
      </w:r>
      <w:r w:rsidRPr="00AC3D5A">
        <w:rPr>
          <w:rFonts w:ascii="Times New Roman" w:hAnsi="Times New Roman" w:cs="Times New Roman"/>
          <w:sz w:val="28"/>
          <w:szCs w:val="28"/>
        </w:rPr>
        <w:t xml:space="preserve">]. </w:t>
      </w:r>
    </w:p>
    <w:p w14:paraId="1D20A758" w14:textId="3F8E8EB7" w:rsidR="00990306" w:rsidRPr="00AF6D6F" w:rsidRDefault="00523F6D" w:rsidP="00402EDE">
      <w:pPr>
        <w:tabs>
          <w:tab w:val="left" w:pos="62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990306">
        <w:rPr>
          <w:rFonts w:ascii="Times New Roman" w:hAnsi="Times New Roman" w:cs="Times New Roman"/>
          <w:sz w:val="28"/>
          <w:szCs w:val="28"/>
        </w:rPr>
        <w:t xml:space="preserve">И. </w:t>
      </w:r>
      <w:proofErr w:type="spellStart"/>
      <w:r w:rsidR="00990306">
        <w:rPr>
          <w:rFonts w:ascii="Times New Roman" w:hAnsi="Times New Roman" w:cs="Times New Roman"/>
          <w:sz w:val="28"/>
          <w:szCs w:val="28"/>
        </w:rPr>
        <w:t>Байденко</w:t>
      </w:r>
      <w:proofErr w:type="spellEnd"/>
      <w:r w:rsidR="00990306">
        <w:rPr>
          <w:rFonts w:ascii="Times New Roman" w:hAnsi="Times New Roman" w:cs="Times New Roman"/>
          <w:sz w:val="28"/>
          <w:szCs w:val="28"/>
        </w:rPr>
        <w:t xml:space="preserve"> определяет компетенцию</w:t>
      </w:r>
      <w:r w:rsidR="00303067">
        <w:rPr>
          <w:rFonts w:ascii="Times New Roman" w:hAnsi="Times New Roman" w:cs="Times New Roman"/>
          <w:sz w:val="28"/>
          <w:szCs w:val="28"/>
        </w:rPr>
        <w:t xml:space="preserve"> как динамическую комбинацию знания, понимания, умений и навыков, развитие которых является целью образовательной программы </w:t>
      </w:r>
      <w:r w:rsidR="00990306" w:rsidRPr="00293031">
        <w:rPr>
          <w:rFonts w:ascii="Times New Roman" w:hAnsi="Times New Roman" w:cs="Times New Roman"/>
          <w:sz w:val="28"/>
          <w:szCs w:val="28"/>
        </w:rPr>
        <w:t>[</w:t>
      </w:r>
      <w:r w:rsidR="00FC4159" w:rsidRPr="00FC4159">
        <w:rPr>
          <w:rFonts w:ascii="Times New Roman" w:hAnsi="Times New Roman" w:cs="Times New Roman"/>
          <w:sz w:val="28"/>
          <w:szCs w:val="28"/>
        </w:rPr>
        <w:t>15</w:t>
      </w:r>
      <w:r w:rsidR="00990306">
        <w:rPr>
          <w:rFonts w:ascii="Times New Roman" w:hAnsi="Times New Roman" w:cs="Times New Roman"/>
          <w:sz w:val="28"/>
          <w:szCs w:val="28"/>
        </w:rPr>
        <w:t xml:space="preserve">, </w:t>
      </w:r>
      <w:r>
        <w:rPr>
          <w:rFonts w:ascii="Times New Roman" w:hAnsi="Times New Roman" w:cs="Times New Roman"/>
          <w:sz w:val="28"/>
          <w:szCs w:val="28"/>
        </w:rPr>
        <w:t xml:space="preserve">с. </w:t>
      </w:r>
      <w:r w:rsidR="00990306">
        <w:rPr>
          <w:rFonts w:ascii="Times New Roman" w:hAnsi="Times New Roman" w:cs="Times New Roman"/>
          <w:sz w:val="28"/>
          <w:szCs w:val="28"/>
        </w:rPr>
        <w:t>16</w:t>
      </w:r>
      <w:r w:rsidR="00990306" w:rsidRPr="00293031">
        <w:rPr>
          <w:rFonts w:ascii="Times New Roman" w:hAnsi="Times New Roman" w:cs="Times New Roman"/>
          <w:sz w:val="28"/>
          <w:szCs w:val="28"/>
        </w:rPr>
        <w:t xml:space="preserve">]. </w:t>
      </w:r>
    </w:p>
    <w:p w14:paraId="08C0AC6B" w14:textId="575578E4" w:rsidR="00990306" w:rsidRPr="00AC3D5A" w:rsidRDefault="00990306" w:rsidP="00402EDE">
      <w:pPr>
        <w:tabs>
          <w:tab w:val="left" w:pos="628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Рассмотренные определения понятия «компетенция» являются широкими по своему смыслу и действуют в течение всей жизни человека. Если учёные рассматривают один из отрезков жизни человека, например, получение высшего профессионального образования, то значение этого понятия </w:t>
      </w:r>
      <w:r w:rsidRPr="00AC3D5A">
        <w:rPr>
          <w:rFonts w:ascii="Times New Roman" w:hAnsi="Times New Roman" w:cs="Times New Roman"/>
          <w:sz w:val="28"/>
          <w:szCs w:val="28"/>
        </w:rPr>
        <w:t xml:space="preserve">становится более узким. Такое понимание термина «компетенция» присутствует в ряде работ </w:t>
      </w:r>
      <w:r w:rsidR="00FC4159" w:rsidRPr="00AC3D5A">
        <w:rPr>
          <w:rFonts w:ascii="Times New Roman" w:hAnsi="Times New Roman" w:cs="Times New Roman"/>
          <w:sz w:val="28"/>
          <w:szCs w:val="28"/>
        </w:rPr>
        <w:t>[15</w:t>
      </w:r>
      <w:r w:rsidR="00523F6D" w:rsidRPr="00AC3D5A">
        <w:rPr>
          <w:rFonts w:ascii="Times New Roman" w:hAnsi="Times New Roman" w:cs="Times New Roman"/>
          <w:sz w:val="28"/>
          <w:szCs w:val="28"/>
        </w:rPr>
        <w:t>, с.</w:t>
      </w:r>
      <w:r w:rsidR="00B80763" w:rsidRPr="00AC3D5A">
        <w:rPr>
          <w:rFonts w:ascii="Times New Roman" w:hAnsi="Times New Roman" w:cs="Times New Roman"/>
          <w:sz w:val="28"/>
          <w:szCs w:val="28"/>
        </w:rPr>
        <w:t xml:space="preserve"> 40</w:t>
      </w:r>
      <w:r w:rsidR="00523F6D" w:rsidRPr="00AC3D5A">
        <w:rPr>
          <w:rFonts w:ascii="Times New Roman" w:hAnsi="Times New Roman" w:cs="Times New Roman"/>
          <w:sz w:val="28"/>
          <w:szCs w:val="28"/>
        </w:rPr>
        <w:t>;</w:t>
      </w:r>
      <w:r w:rsidR="00FC4159" w:rsidRPr="00AC3D5A">
        <w:rPr>
          <w:rFonts w:ascii="Times New Roman" w:hAnsi="Times New Roman" w:cs="Times New Roman"/>
          <w:sz w:val="28"/>
          <w:szCs w:val="28"/>
        </w:rPr>
        <w:t xml:space="preserve"> 16</w:t>
      </w:r>
      <w:r w:rsidRPr="00AC3D5A">
        <w:rPr>
          <w:rFonts w:ascii="Times New Roman" w:hAnsi="Times New Roman" w:cs="Times New Roman"/>
          <w:sz w:val="28"/>
          <w:szCs w:val="28"/>
        </w:rPr>
        <w:t xml:space="preserve">, </w:t>
      </w:r>
      <w:r w:rsidR="00523F6D" w:rsidRPr="00AC3D5A">
        <w:rPr>
          <w:rFonts w:ascii="Times New Roman" w:hAnsi="Times New Roman" w:cs="Times New Roman"/>
          <w:sz w:val="28"/>
          <w:szCs w:val="28"/>
        </w:rPr>
        <w:t>с.</w:t>
      </w:r>
      <w:r w:rsidR="00B80763" w:rsidRPr="00AC3D5A">
        <w:rPr>
          <w:rFonts w:ascii="Times New Roman" w:hAnsi="Times New Roman" w:cs="Times New Roman"/>
          <w:sz w:val="28"/>
          <w:szCs w:val="28"/>
        </w:rPr>
        <w:t xml:space="preserve"> 9</w:t>
      </w:r>
      <w:r w:rsidR="00523F6D" w:rsidRPr="00AC3D5A">
        <w:rPr>
          <w:rFonts w:ascii="Times New Roman" w:hAnsi="Times New Roman" w:cs="Times New Roman"/>
          <w:sz w:val="28"/>
          <w:szCs w:val="28"/>
        </w:rPr>
        <w:t xml:space="preserve">; </w:t>
      </w:r>
      <w:r w:rsidRPr="00AC3D5A">
        <w:rPr>
          <w:rFonts w:ascii="Times New Roman" w:hAnsi="Times New Roman" w:cs="Times New Roman"/>
          <w:sz w:val="28"/>
          <w:szCs w:val="28"/>
        </w:rPr>
        <w:t>1</w:t>
      </w:r>
      <w:r w:rsidR="00FC4159" w:rsidRPr="00AC3D5A">
        <w:rPr>
          <w:rFonts w:ascii="Times New Roman" w:hAnsi="Times New Roman" w:cs="Times New Roman"/>
          <w:sz w:val="28"/>
          <w:szCs w:val="28"/>
        </w:rPr>
        <w:t>7</w:t>
      </w:r>
      <w:r w:rsidRPr="00AC3D5A">
        <w:rPr>
          <w:rFonts w:ascii="Times New Roman" w:hAnsi="Times New Roman" w:cs="Times New Roman"/>
          <w:sz w:val="28"/>
          <w:szCs w:val="28"/>
        </w:rPr>
        <w:t xml:space="preserve">, </w:t>
      </w:r>
      <w:r w:rsidR="00523F6D" w:rsidRPr="00AC3D5A">
        <w:rPr>
          <w:rFonts w:ascii="Times New Roman" w:hAnsi="Times New Roman" w:cs="Times New Roman"/>
          <w:sz w:val="28"/>
          <w:szCs w:val="28"/>
        </w:rPr>
        <w:t>с.</w:t>
      </w:r>
      <w:r w:rsidR="00B80763" w:rsidRPr="00AC3D5A">
        <w:rPr>
          <w:rFonts w:ascii="Times New Roman" w:hAnsi="Times New Roman" w:cs="Times New Roman"/>
          <w:sz w:val="28"/>
          <w:szCs w:val="28"/>
        </w:rPr>
        <w:t xml:space="preserve"> 68</w:t>
      </w:r>
      <w:r w:rsidR="00523F6D" w:rsidRPr="00AC3D5A">
        <w:rPr>
          <w:rFonts w:ascii="Times New Roman" w:hAnsi="Times New Roman" w:cs="Times New Roman"/>
          <w:sz w:val="28"/>
          <w:szCs w:val="28"/>
        </w:rPr>
        <w:t xml:space="preserve">; </w:t>
      </w:r>
      <w:r w:rsidR="00FC4159" w:rsidRPr="00AC3D5A">
        <w:rPr>
          <w:rFonts w:ascii="Times New Roman" w:hAnsi="Times New Roman" w:cs="Times New Roman"/>
          <w:sz w:val="28"/>
          <w:szCs w:val="28"/>
        </w:rPr>
        <w:t>49</w:t>
      </w:r>
      <w:r w:rsidR="001E7EEC" w:rsidRPr="00AC3D5A">
        <w:rPr>
          <w:rFonts w:ascii="Times New Roman" w:hAnsi="Times New Roman" w:cs="Times New Roman"/>
          <w:sz w:val="28"/>
          <w:szCs w:val="28"/>
        </w:rPr>
        <w:t>, с. 12; 50, с. 10; 51, с.</w:t>
      </w:r>
      <w:r w:rsidR="0007644B" w:rsidRPr="00AC3D5A">
        <w:rPr>
          <w:rFonts w:ascii="Times New Roman" w:hAnsi="Times New Roman" w:cs="Times New Roman"/>
          <w:sz w:val="28"/>
          <w:szCs w:val="28"/>
        </w:rPr>
        <w:t xml:space="preserve"> 7;</w:t>
      </w:r>
      <w:r w:rsidR="001E7EEC" w:rsidRPr="00AC3D5A">
        <w:rPr>
          <w:rFonts w:ascii="Times New Roman" w:hAnsi="Times New Roman" w:cs="Times New Roman"/>
          <w:sz w:val="28"/>
          <w:szCs w:val="28"/>
        </w:rPr>
        <w:t xml:space="preserve"> </w:t>
      </w:r>
      <w:r w:rsidR="00FC4159" w:rsidRPr="00AC3D5A">
        <w:rPr>
          <w:rFonts w:ascii="Times New Roman" w:hAnsi="Times New Roman" w:cs="Times New Roman"/>
          <w:sz w:val="28"/>
          <w:szCs w:val="28"/>
        </w:rPr>
        <w:t>52</w:t>
      </w:r>
      <w:r w:rsidR="0007644B" w:rsidRPr="00AC3D5A">
        <w:rPr>
          <w:rFonts w:ascii="Times New Roman" w:hAnsi="Times New Roman" w:cs="Times New Roman"/>
          <w:sz w:val="28"/>
          <w:szCs w:val="28"/>
        </w:rPr>
        <w:t>, с. 40</w:t>
      </w:r>
      <w:r w:rsidRPr="00AC3D5A">
        <w:rPr>
          <w:rFonts w:ascii="Times New Roman" w:hAnsi="Times New Roman" w:cs="Times New Roman"/>
          <w:sz w:val="28"/>
          <w:szCs w:val="28"/>
        </w:rPr>
        <w:t xml:space="preserve">].  </w:t>
      </w:r>
    </w:p>
    <w:p w14:paraId="62A3495B" w14:textId="7BC5A9C7" w:rsidR="00990306" w:rsidRDefault="00990306" w:rsidP="00402EDE">
      <w:pPr>
        <w:tabs>
          <w:tab w:val="left" w:pos="6285"/>
        </w:tabs>
        <w:spacing w:after="0" w:line="240" w:lineRule="auto"/>
        <w:ind w:firstLine="709"/>
        <w:jc w:val="both"/>
        <w:rPr>
          <w:rFonts w:ascii="Times New Roman" w:hAnsi="Times New Roman" w:cs="Times New Roman"/>
          <w:sz w:val="28"/>
          <w:szCs w:val="28"/>
        </w:rPr>
      </w:pPr>
      <w:r w:rsidRPr="002F7152">
        <w:rPr>
          <w:rFonts w:ascii="Times New Roman" w:hAnsi="Times New Roman" w:cs="Times New Roman"/>
          <w:sz w:val="28"/>
          <w:szCs w:val="28"/>
        </w:rPr>
        <w:t xml:space="preserve">В проекте Тюнинг </w:t>
      </w:r>
      <w:r w:rsidR="00725E0B">
        <w:rPr>
          <w:rFonts w:ascii="Times New Roman" w:hAnsi="Times New Roman" w:cs="Times New Roman"/>
          <w:sz w:val="28"/>
          <w:szCs w:val="28"/>
        </w:rPr>
        <w:t>дополняется, что</w:t>
      </w:r>
      <w:r>
        <w:rPr>
          <w:rFonts w:ascii="Times New Roman" w:hAnsi="Times New Roman" w:cs="Times New Roman"/>
          <w:sz w:val="28"/>
          <w:szCs w:val="28"/>
        </w:rPr>
        <w:t xml:space="preserve"> «</w:t>
      </w:r>
      <w:r w:rsidRPr="002F7152">
        <w:rPr>
          <w:rFonts w:ascii="Times New Roman" w:hAnsi="Times New Roman" w:cs="Times New Roman"/>
          <w:sz w:val="28"/>
          <w:szCs w:val="28"/>
        </w:rPr>
        <w:t xml:space="preserve">компетенции представляют собой динамическое сочетание знания, понимания, навыков, умений и установок, и отношения и бывают предметно-специализированными </w:t>
      </w:r>
      <w:r w:rsidR="00AC3D5A">
        <w:rPr>
          <w:rFonts w:ascii="Times New Roman" w:hAnsi="Times New Roman" w:cs="Times New Roman"/>
          <w:sz w:val="28"/>
          <w:szCs w:val="28"/>
        </w:rPr>
        <w:t xml:space="preserve">и </w:t>
      </w:r>
      <w:r w:rsidRPr="002F7152">
        <w:rPr>
          <w:rFonts w:ascii="Times New Roman" w:hAnsi="Times New Roman" w:cs="Times New Roman"/>
          <w:sz w:val="28"/>
          <w:szCs w:val="28"/>
        </w:rPr>
        <w:t>общими. Формирование компетенций – ц</w:t>
      </w:r>
      <w:r w:rsidR="00AC3D5A">
        <w:rPr>
          <w:rFonts w:ascii="Times New Roman" w:hAnsi="Times New Roman" w:cs="Times New Roman"/>
          <w:sz w:val="28"/>
          <w:szCs w:val="28"/>
        </w:rPr>
        <w:t xml:space="preserve">ель образовательной программы и </w:t>
      </w:r>
      <w:r w:rsidRPr="002F7152">
        <w:rPr>
          <w:rFonts w:ascii="Times New Roman" w:hAnsi="Times New Roman" w:cs="Times New Roman"/>
          <w:sz w:val="28"/>
          <w:szCs w:val="28"/>
        </w:rPr>
        <w:t>всего процесса обучения. Результаты обучения выражают уровень компетенции, достигнутый учащимся. Они формулируются профессорско-преподават</w:t>
      </w:r>
      <w:r w:rsidR="00AC3D5A">
        <w:rPr>
          <w:rFonts w:ascii="Times New Roman" w:hAnsi="Times New Roman" w:cs="Times New Roman"/>
          <w:sz w:val="28"/>
          <w:szCs w:val="28"/>
        </w:rPr>
        <w:t xml:space="preserve">ельским составом, желательно на </w:t>
      </w:r>
      <w:r w:rsidRPr="002F7152">
        <w:rPr>
          <w:rFonts w:ascii="Times New Roman" w:hAnsi="Times New Roman" w:cs="Times New Roman"/>
          <w:sz w:val="28"/>
          <w:szCs w:val="28"/>
        </w:rPr>
        <w:t>основе материалов от внутренних и внешних заинт</w:t>
      </w:r>
      <w:r>
        <w:rPr>
          <w:rFonts w:ascii="Times New Roman" w:hAnsi="Times New Roman" w:cs="Times New Roman"/>
          <w:sz w:val="28"/>
          <w:szCs w:val="28"/>
        </w:rPr>
        <w:t>ересованных сторон» [</w:t>
      </w:r>
      <w:r w:rsidR="00FC4159">
        <w:rPr>
          <w:rFonts w:ascii="Times New Roman" w:hAnsi="Times New Roman" w:cs="Times New Roman"/>
          <w:sz w:val="28"/>
          <w:szCs w:val="28"/>
        </w:rPr>
        <w:t>53</w:t>
      </w:r>
      <w:r>
        <w:rPr>
          <w:rFonts w:ascii="Times New Roman" w:hAnsi="Times New Roman" w:cs="Times New Roman"/>
          <w:sz w:val="28"/>
          <w:szCs w:val="28"/>
        </w:rPr>
        <w:t>].</w:t>
      </w:r>
    </w:p>
    <w:p w14:paraId="586C64EF" w14:textId="484C8CF3"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J</w:t>
      </w:r>
      <w:r w:rsidRPr="0037451C">
        <w:rPr>
          <w:rFonts w:ascii="Times New Roman" w:hAnsi="Times New Roman" w:cs="Times New Roman"/>
          <w:sz w:val="28"/>
          <w:szCs w:val="28"/>
        </w:rPr>
        <w:t xml:space="preserve">. </w:t>
      </w:r>
      <w:r>
        <w:rPr>
          <w:rFonts w:ascii="Times New Roman" w:hAnsi="Times New Roman" w:cs="Times New Roman"/>
          <w:sz w:val="28"/>
          <w:szCs w:val="28"/>
          <w:lang w:val="en-US"/>
        </w:rPr>
        <w:t>Kohler</w:t>
      </w:r>
      <w:r>
        <w:rPr>
          <w:rFonts w:ascii="Times New Roman" w:hAnsi="Times New Roman" w:cs="Times New Roman"/>
          <w:sz w:val="28"/>
          <w:szCs w:val="28"/>
        </w:rPr>
        <w:t xml:space="preserve"> считает, что понятие «компетенция» являясь одной из базовых категорий компетентностного подхода в образовании, не может иметь однозначного вербального определения, оно в равной мере приемлемо для всего разнообразия решаемых ими теоретических и, главное, практических </w:t>
      </w:r>
      <w:r w:rsidRPr="00AC3D5A">
        <w:rPr>
          <w:rFonts w:ascii="Times New Roman" w:hAnsi="Times New Roman" w:cs="Times New Roman"/>
          <w:sz w:val="28"/>
          <w:szCs w:val="28"/>
        </w:rPr>
        <w:t>задач в процессе деятельности</w:t>
      </w:r>
      <w:r w:rsidR="00FC4159" w:rsidRPr="00AC3D5A">
        <w:rPr>
          <w:rFonts w:ascii="Times New Roman" w:hAnsi="Times New Roman" w:cs="Times New Roman"/>
          <w:sz w:val="28"/>
          <w:szCs w:val="28"/>
        </w:rPr>
        <w:t xml:space="preserve"> [32</w:t>
      </w:r>
      <w:r w:rsidR="00523F6D" w:rsidRPr="00AC3D5A">
        <w:rPr>
          <w:rFonts w:ascii="Times New Roman" w:hAnsi="Times New Roman" w:cs="Times New Roman"/>
          <w:sz w:val="28"/>
          <w:szCs w:val="28"/>
        </w:rPr>
        <w:t>, р.</w:t>
      </w:r>
      <w:r w:rsidR="0007644B" w:rsidRPr="00AC3D5A">
        <w:rPr>
          <w:rFonts w:ascii="Times New Roman" w:hAnsi="Times New Roman" w:cs="Times New Roman"/>
          <w:sz w:val="28"/>
          <w:szCs w:val="28"/>
        </w:rPr>
        <w:t xml:space="preserve"> 8</w:t>
      </w:r>
      <w:r w:rsidR="00FC4159" w:rsidRPr="00AC3D5A">
        <w:rPr>
          <w:rFonts w:ascii="Times New Roman" w:hAnsi="Times New Roman" w:cs="Times New Roman"/>
          <w:sz w:val="28"/>
          <w:szCs w:val="28"/>
        </w:rPr>
        <w:t>]</w:t>
      </w:r>
      <w:r w:rsidRPr="00AC3D5A">
        <w:rPr>
          <w:rFonts w:ascii="Times New Roman" w:hAnsi="Times New Roman" w:cs="Times New Roman"/>
          <w:sz w:val="28"/>
          <w:szCs w:val="28"/>
        </w:rPr>
        <w:t xml:space="preserve">. Этим объясняется то, что в большинстве известных концепций это понятие употребляется по-разному. </w:t>
      </w:r>
      <w:r>
        <w:rPr>
          <w:rFonts w:ascii="Times New Roman" w:hAnsi="Times New Roman" w:cs="Times New Roman"/>
          <w:sz w:val="28"/>
          <w:szCs w:val="28"/>
        </w:rPr>
        <w:t xml:space="preserve">Представители </w:t>
      </w:r>
      <w:proofErr w:type="spellStart"/>
      <w:r>
        <w:rPr>
          <w:rFonts w:ascii="Times New Roman" w:hAnsi="Times New Roman" w:cs="Times New Roman"/>
          <w:sz w:val="28"/>
          <w:szCs w:val="28"/>
        </w:rPr>
        <w:t>компетентнос</w:t>
      </w:r>
      <w:r w:rsidR="00F344F8">
        <w:rPr>
          <w:rFonts w:ascii="Times New Roman" w:hAnsi="Times New Roman" w:cs="Times New Roman"/>
          <w:sz w:val="28"/>
          <w:szCs w:val="28"/>
        </w:rPr>
        <w:t>т</w:t>
      </w:r>
      <w:r>
        <w:rPr>
          <w:rFonts w:ascii="Times New Roman" w:hAnsi="Times New Roman" w:cs="Times New Roman"/>
          <w:sz w:val="28"/>
          <w:szCs w:val="28"/>
        </w:rPr>
        <w:t>но</w:t>
      </w:r>
      <w:proofErr w:type="spellEnd"/>
      <w:r>
        <w:rPr>
          <w:rFonts w:ascii="Times New Roman" w:hAnsi="Times New Roman" w:cs="Times New Roman"/>
          <w:sz w:val="28"/>
          <w:szCs w:val="28"/>
        </w:rPr>
        <w:t xml:space="preserve">-деятельностного подхода рассматривают компетенцию как готовность с теоретической и практической стороны </w:t>
      </w:r>
      <w:r>
        <w:rPr>
          <w:rFonts w:ascii="Times New Roman" w:hAnsi="Times New Roman" w:cs="Times New Roman"/>
          <w:sz w:val="28"/>
          <w:szCs w:val="28"/>
        </w:rPr>
        <w:lastRenderedPageBreak/>
        <w:t xml:space="preserve">деятельности. </w:t>
      </w:r>
      <w:r w:rsidR="0052026D">
        <w:rPr>
          <w:rFonts w:ascii="Times New Roman" w:hAnsi="Times New Roman" w:cs="Times New Roman"/>
          <w:sz w:val="28"/>
          <w:szCs w:val="28"/>
        </w:rPr>
        <w:t>В.К.</w:t>
      </w:r>
      <w:r>
        <w:rPr>
          <w:rFonts w:ascii="Times New Roman" w:hAnsi="Times New Roman" w:cs="Times New Roman"/>
          <w:sz w:val="28"/>
          <w:szCs w:val="28"/>
        </w:rPr>
        <w:t xml:space="preserve"> Розов </w:t>
      </w:r>
      <w:r w:rsidRPr="00FC4159">
        <w:rPr>
          <w:rFonts w:ascii="Times New Roman" w:hAnsi="Times New Roman" w:cs="Times New Roman"/>
          <w:sz w:val="28"/>
          <w:szCs w:val="28"/>
        </w:rPr>
        <w:t>[</w:t>
      </w:r>
      <w:r w:rsidR="00FC4159" w:rsidRPr="00FC4159">
        <w:rPr>
          <w:rFonts w:ascii="Times New Roman" w:hAnsi="Times New Roman" w:cs="Times New Roman"/>
          <w:sz w:val="28"/>
          <w:szCs w:val="28"/>
        </w:rPr>
        <w:t>54</w:t>
      </w:r>
      <w:r w:rsidRPr="00FC4159">
        <w:rPr>
          <w:rFonts w:ascii="Times New Roman" w:hAnsi="Times New Roman" w:cs="Times New Roman"/>
          <w:sz w:val="28"/>
          <w:szCs w:val="28"/>
        </w:rPr>
        <w:t xml:space="preserve">] </w:t>
      </w:r>
      <w:r>
        <w:rPr>
          <w:rFonts w:ascii="Times New Roman" w:hAnsi="Times New Roman" w:cs="Times New Roman"/>
          <w:sz w:val="28"/>
          <w:szCs w:val="28"/>
        </w:rPr>
        <w:t xml:space="preserve">рассматривает компетенцию как базовой уровень знаний, который дает возможность ориентироваться в более широком круге вопросов. </w:t>
      </w:r>
      <w:r w:rsidR="00725E0B">
        <w:rPr>
          <w:rFonts w:ascii="Times New Roman" w:hAnsi="Times New Roman" w:cs="Times New Roman"/>
          <w:sz w:val="28"/>
          <w:szCs w:val="28"/>
        </w:rPr>
        <w:t>В</w:t>
      </w:r>
      <w:r>
        <w:rPr>
          <w:rFonts w:ascii="Times New Roman" w:hAnsi="Times New Roman" w:cs="Times New Roman"/>
          <w:sz w:val="28"/>
          <w:szCs w:val="28"/>
        </w:rPr>
        <w:t xml:space="preserve"> с</w:t>
      </w:r>
      <w:r w:rsidRPr="002F7152">
        <w:rPr>
          <w:rFonts w:ascii="Times New Roman" w:hAnsi="Times New Roman" w:cs="Times New Roman"/>
          <w:sz w:val="28"/>
          <w:szCs w:val="28"/>
        </w:rPr>
        <w:t xml:space="preserve">труктуре квалификаций для </w:t>
      </w:r>
      <w:r w:rsidR="00725E0B">
        <w:rPr>
          <w:rFonts w:ascii="Times New Roman" w:hAnsi="Times New Roman" w:cs="Times New Roman"/>
          <w:sz w:val="28"/>
          <w:szCs w:val="28"/>
        </w:rPr>
        <w:t>ЕПВО</w:t>
      </w:r>
      <w:r w:rsidRPr="002F7152">
        <w:rPr>
          <w:rFonts w:ascii="Times New Roman" w:hAnsi="Times New Roman" w:cs="Times New Roman"/>
          <w:sz w:val="28"/>
          <w:szCs w:val="28"/>
        </w:rPr>
        <w:t xml:space="preserve"> компетенции рассматриваются как </w:t>
      </w:r>
      <w:r w:rsidR="00725E0B">
        <w:rPr>
          <w:rFonts w:ascii="Times New Roman" w:hAnsi="Times New Roman" w:cs="Times New Roman"/>
          <w:sz w:val="28"/>
          <w:szCs w:val="28"/>
        </w:rPr>
        <w:t>результаты</w:t>
      </w:r>
      <w:r w:rsidRPr="002F7152">
        <w:rPr>
          <w:rFonts w:ascii="Times New Roman" w:hAnsi="Times New Roman" w:cs="Times New Roman"/>
          <w:sz w:val="28"/>
          <w:szCs w:val="28"/>
        </w:rPr>
        <w:t xml:space="preserve"> обучения. </w:t>
      </w:r>
    </w:p>
    <w:p w14:paraId="5168FB5E" w14:textId="1D32D453" w:rsidR="00990306" w:rsidRPr="00AC3D5A"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Представител</w:t>
      </w:r>
      <w:r w:rsidR="00725E0B">
        <w:rPr>
          <w:rFonts w:ascii="Times New Roman" w:hAnsi="Times New Roman" w:cs="Times New Roman"/>
          <w:sz w:val="28"/>
          <w:szCs w:val="28"/>
        </w:rPr>
        <w:t>ями</w:t>
      </w:r>
      <w:r w:rsidRPr="00F52ED0">
        <w:rPr>
          <w:rFonts w:ascii="Times New Roman" w:hAnsi="Times New Roman" w:cs="Times New Roman"/>
          <w:sz w:val="28"/>
          <w:szCs w:val="28"/>
        </w:rPr>
        <w:t xml:space="preserve"> </w:t>
      </w:r>
      <w:r>
        <w:rPr>
          <w:rFonts w:ascii="Times New Roman" w:hAnsi="Times New Roman" w:cs="Times New Roman"/>
          <w:sz w:val="28"/>
          <w:szCs w:val="28"/>
        </w:rPr>
        <w:t>личностно-деятельностного подхода компетенци</w:t>
      </w:r>
      <w:r w:rsidR="00725E0B">
        <w:rPr>
          <w:rFonts w:ascii="Times New Roman" w:hAnsi="Times New Roman" w:cs="Times New Roman"/>
          <w:sz w:val="28"/>
          <w:szCs w:val="28"/>
        </w:rPr>
        <w:t>я</w:t>
      </w:r>
      <w:r>
        <w:rPr>
          <w:rFonts w:ascii="Times New Roman" w:hAnsi="Times New Roman" w:cs="Times New Roman"/>
          <w:sz w:val="28"/>
          <w:szCs w:val="28"/>
        </w:rPr>
        <w:t xml:space="preserve"> </w:t>
      </w:r>
      <w:r w:rsidR="00725E0B">
        <w:rPr>
          <w:rFonts w:ascii="Times New Roman" w:hAnsi="Times New Roman" w:cs="Times New Roman"/>
          <w:sz w:val="28"/>
          <w:szCs w:val="28"/>
        </w:rPr>
        <w:t xml:space="preserve">понимается </w:t>
      </w:r>
      <w:r>
        <w:rPr>
          <w:rFonts w:ascii="Times New Roman" w:hAnsi="Times New Roman" w:cs="Times New Roman"/>
          <w:sz w:val="28"/>
          <w:szCs w:val="28"/>
        </w:rPr>
        <w:t xml:space="preserve">как единство </w:t>
      </w:r>
      <w:r w:rsidRPr="00AC3D5A">
        <w:rPr>
          <w:rFonts w:ascii="Times New Roman" w:hAnsi="Times New Roman" w:cs="Times New Roman"/>
          <w:sz w:val="28"/>
          <w:szCs w:val="28"/>
        </w:rPr>
        <w:t>профессионального и личностного развития</w:t>
      </w:r>
      <w:r w:rsidR="00725E0B" w:rsidRPr="00AC3D5A">
        <w:rPr>
          <w:rFonts w:ascii="Times New Roman" w:hAnsi="Times New Roman" w:cs="Times New Roman"/>
          <w:sz w:val="28"/>
          <w:szCs w:val="28"/>
        </w:rPr>
        <w:t xml:space="preserve">, с возможностью </w:t>
      </w:r>
      <w:r w:rsidRPr="00AC3D5A">
        <w:rPr>
          <w:rFonts w:ascii="Times New Roman" w:hAnsi="Times New Roman" w:cs="Times New Roman"/>
          <w:sz w:val="28"/>
          <w:szCs w:val="28"/>
        </w:rPr>
        <w:t>градации способностей и навыков [</w:t>
      </w:r>
      <w:r w:rsidR="00BC3AC8" w:rsidRPr="00AC3D5A">
        <w:rPr>
          <w:rFonts w:ascii="Times New Roman" w:hAnsi="Times New Roman" w:cs="Times New Roman"/>
          <w:sz w:val="28"/>
          <w:szCs w:val="28"/>
        </w:rPr>
        <w:t>44</w:t>
      </w:r>
      <w:r w:rsidR="00523F6D" w:rsidRPr="00AC3D5A">
        <w:rPr>
          <w:rFonts w:ascii="Times New Roman" w:hAnsi="Times New Roman" w:cs="Times New Roman"/>
          <w:sz w:val="28"/>
          <w:szCs w:val="28"/>
        </w:rPr>
        <w:t>, с.</w:t>
      </w:r>
      <w:r w:rsidR="00C148B1" w:rsidRPr="00AC3D5A">
        <w:rPr>
          <w:rFonts w:ascii="Times New Roman" w:hAnsi="Times New Roman" w:cs="Times New Roman"/>
          <w:sz w:val="28"/>
          <w:szCs w:val="28"/>
        </w:rPr>
        <w:t xml:space="preserve"> 85</w:t>
      </w:r>
      <w:r w:rsidRPr="00AC3D5A">
        <w:rPr>
          <w:rFonts w:ascii="Times New Roman" w:hAnsi="Times New Roman" w:cs="Times New Roman"/>
          <w:sz w:val="28"/>
          <w:szCs w:val="28"/>
        </w:rPr>
        <w:t>].</w:t>
      </w:r>
    </w:p>
    <w:p w14:paraId="4380171F" w14:textId="02277BA5" w:rsidR="00990306" w:rsidRDefault="00725E0B" w:rsidP="00402EDE">
      <w:pPr>
        <w:tabs>
          <w:tab w:val="left" w:pos="6285"/>
        </w:tabs>
        <w:spacing w:after="0" w:line="240" w:lineRule="auto"/>
        <w:ind w:firstLine="709"/>
        <w:jc w:val="both"/>
        <w:rPr>
          <w:rFonts w:ascii="Times New Roman" w:hAnsi="Times New Roman" w:cs="Times New Roman"/>
          <w:sz w:val="28"/>
          <w:szCs w:val="28"/>
        </w:rPr>
      </w:pPr>
      <w:r w:rsidRPr="00AC3D5A">
        <w:rPr>
          <w:rFonts w:ascii="Times New Roman" w:hAnsi="Times New Roman" w:cs="Times New Roman"/>
          <w:sz w:val="28"/>
          <w:szCs w:val="28"/>
        </w:rPr>
        <w:t>В</w:t>
      </w:r>
      <w:r w:rsidR="00990306" w:rsidRPr="00AC3D5A">
        <w:rPr>
          <w:rFonts w:ascii="Times New Roman" w:hAnsi="Times New Roman" w:cs="Times New Roman"/>
          <w:sz w:val="28"/>
          <w:szCs w:val="28"/>
        </w:rPr>
        <w:t xml:space="preserve"> рамках компетентностного подхода содержание </w:t>
      </w:r>
      <w:r w:rsidR="00990306">
        <w:rPr>
          <w:rFonts w:ascii="Times New Roman" w:hAnsi="Times New Roman" w:cs="Times New Roman"/>
          <w:sz w:val="28"/>
          <w:szCs w:val="28"/>
        </w:rPr>
        <w:t xml:space="preserve">понятия «компетенция» постоянно расширяется. Базовой совокупностью для определения компетенции являются знания, умения и навыки. Затем к ним добавились поведенческие модели и ценностные ориентации, затем – контекст конкретной организации, и, наконец, </w:t>
      </w:r>
      <w:r w:rsidR="00523F6D">
        <w:rPr>
          <w:rFonts w:ascii="Times New Roman" w:hAnsi="Times New Roman" w:cs="Times New Roman"/>
          <w:sz w:val="28"/>
          <w:szCs w:val="28"/>
        </w:rPr>
        <w:t>–</w:t>
      </w:r>
      <w:r w:rsidR="00990306">
        <w:rPr>
          <w:rFonts w:ascii="Times New Roman" w:hAnsi="Times New Roman" w:cs="Times New Roman"/>
          <w:sz w:val="28"/>
          <w:szCs w:val="28"/>
        </w:rPr>
        <w:t xml:space="preserve"> способность к развитию.</w:t>
      </w:r>
      <w:r w:rsidR="00990306" w:rsidRPr="00F438CA">
        <w:rPr>
          <w:rFonts w:ascii="Times New Roman" w:hAnsi="Times New Roman" w:cs="Times New Roman"/>
          <w:sz w:val="28"/>
          <w:szCs w:val="28"/>
        </w:rPr>
        <w:t xml:space="preserve"> </w:t>
      </w:r>
      <w:r w:rsidR="00990306">
        <w:rPr>
          <w:rFonts w:ascii="Times New Roman" w:hAnsi="Times New Roman" w:cs="Times New Roman"/>
          <w:sz w:val="28"/>
          <w:szCs w:val="28"/>
        </w:rPr>
        <w:t xml:space="preserve">В дальнейшей работе мы будем опираться на содержание данных понятий, на основе которых установим связь между пониманием термина «компетенция», содержание образования, «компетентность», «образовательная программа».  </w:t>
      </w:r>
    </w:p>
    <w:p w14:paraId="2403CF2A" w14:textId="77777777" w:rsidR="00990306" w:rsidRPr="00AC3D5A" w:rsidRDefault="00990306" w:rsidP="00402EDE">
      <w:pPr>
        <w:tabs>
          <w:tab w:val="left" w:pos="6285"/>
        </w:tabs>
        <w:spacing w:after="0" w:line="240" w:lineRule="auto"/>
        <w:ind w:firstLine="709"/>
        <w:jc w:val="both"/>
        <w:rPr>
          <w:rFonts w:ascii="Times New Roman" w:hAnsi="Times New Roman" w:cs="Times New Roman"/>
          <w:sz w:val="28"/>
          <w:szCs w:val="28"/>
        </w:rPr>
      </w:pPr>
      <w:proofErr w:type="spellStart"/>
      <w:r w:rsidRPr="00532447">
        <w:rPr>
          <w:rFonts w:ascii="Times New Roman" w:eastAsia="Times New Roman" w:hAnsi="Times New Roman" w:cs="Times New Roman"/>
          <w:sz w:val="28"/>
          <w:szCs w:val="28"/>
        </w:rPr>
        <w:t>Компетентносно</w:t>
      </w:r>
      <w:proofErr w:type="spellEnd"/>
      <w:r w:rsidRPr="00532447">
        <w:rPr>
          <w:rFonts w:ascii="Times New Roman" w:eastAsia="Times New Roman" w:hAnsi="Times New Roman" w:cs="Times New Roman"/>
          <w:sz w:val="28"/>
          <w:szCs w:val="28"/>
        </w:rPr>
        <w:t>-деятельностный подход предполагает заменить систему обязательного формирования знаний, умений</w:t>
      </w:r>
      <w:r>
        <w:rPr>
          <w:rFonts w:ascii="Times New Roman" w:eastAsia="Times New Roman" w:hAnsi="Times New Roman" w:cs="Times New Roman"/>
          <w:sz w:val="28"/>
          <w:szCs w:val="28"/>
        </w:rPr>
        <w:t>,</w:t>
      </w:r>
      <w:r w:rsidRPr="00532447">
        <w:rPr>
          <w:rFonts w:ascii="Times New Roman" w:eastAsia="Times New Roman" w:hAnsi="Times New Roman" w:cs="Times New Roman"/>
          <w:sz w:val="28"/>
          <w:szCs w:val="28"/>
        </w:rPr>
        <w:t xml:space="preserve"> навыков набором компетенций, которые будут формироваться на основе обновленного содержания </w:t>
      </w:r>
      <w:r w:rsidRPr="00AC3D5A">
        <w:rPr>
          <w:rFonts w:ascii="Times New Roman" w:eastAsia="Times New Roman" w:hAnsi="Times New Roman" w:cs="Times New Roman"/>
          <w:sz w:val="28"/>
          <w:szCs w:val="28"/>
        </w:rPr>
        <w:t xml:space="preserve">образования и в процессе деятельности. </w:t>
      </w:r>
    </w:p>
    <w:p w14:paraId="412F3C00" w14:textId="2CD6DB52" w:rsidR="00990306" w:rsidRPr="00AC3D5A" w:rsidRDefault="00990306" w:rsidP="00402EDE">
      <w:pPr>
        <w:tabs>
          <w:tab w:val="left" w:pos="6285"/>
        </w:tabs>
        <w:spacing w:after="0" w:line="240" w:lineRule="auto"/>
        <w:ind w:firstLine="709"/>
        <w:jc w:val="both"/>
        <w:rPr>
          <w:rFonts w:ascii="Times New Roman" w:hAnsi="Times New Roman" w:cs="Times New Roman"/>
          <w:sz w:val="28"/>
          <w:szCs w:val="28"/>
        </w:rPr>
      </w:pPr>
      <w:r w:rsidRPr="00AC3D5A">
        <w:rPr>
          <w:rFonts w:ascii="Times New Roman" w:hAnsi="Times New Roman" w:cs="Times New Roman"/>
          <w:sz w:val="28"/>
          <w:szCs w:val="28"/>
        </w:rPr>
        <w:t>В ряде исследований создаются классификации компетенций [</w:t>
      </w:r>
      <w:r w:rsidR="00BC3AC8" w:rsidRPr="00AC3D5A">
        <w:rPr>
          <w:rFonts w:ascii="Times New Roman" w:hAnsi="Times New Roman" w:cs="Times New Roman"/>
          <w:sz w:val="28"/>
          <w:szCs w:val="28"/>
        </w:rPr>
        <w:t>15</w:t>
      </w:r>
      <w:r w:rsidR="00523F6D" w:rsidRPr="00AC3D5A">
        <w:rPr>
          <w:rFonts w:ascii="Times New Roman" w:hAnsi="Times New Roman" w:cs="Times New Roman"/>
          <w:sz w:val="28"/>
          <w:szCs w:val="28"/>
        </w:rPr>
        <w:t>, с.</w:t>
      </w:r>
      <w:r w:rsidR="00C148B1" w:rsidRPr="00AC3D5A">
        <w:rPr>
          <w:rFonts w:ascii="Times New Roman" w:hAnsi="Times New Roman" w:cs="Times New Roman"/>
          <w:sz w:val="28"/>
          <w:szCs w:val="28"/>
        </w:rPr>
        <w:t xml:space="preserve"> 24</w:t>
      </w:r>
      <w:r w:rsidR="00523F6D" w:rsidRPr="00AC3D5A">
        <w:rPr>
          <w:rFonts w:ascii="Times New Roman" w:hAnsi="Times New Roman" w:cs="Times New Roman"/>
          <w:sz w:val="28"/>
          <w:szCs w:val="28"/>
        </w:rPr>
        <w:t>;</w:t>
      </w:r>
      <w:r w:rsidRPr="00AC3D5A">
        <w:rPr>
          <w:rFonts w:ascii="Times New Roman" w:hAnsi="Times New Roman" w:cs="Times New Roman"/>
          <w:sz w:val="28"/>
          <w:szCs w:val="28"/>
        </w:rPr>
        <w:t xml:space="preserve"> </w:t>
      </w:r>
      <w:r w:rsidR="00BC3AC8" w:rsidRPr="00AC3D5A">
        <w:rPr>
          <w:rFonts w:ascii="Times New Roman" w:hAnsi="Times New Roman" w:cs="Times New Roman"/>
          <w:sz w:val="28"/>
          <w:szCs w:val="28"/>
        </w:rPr>
        <w:t>29</w:t>
      </w:r>
      <w:r w:rsidR="00523F6D" w:rsidRPr="00AC3D5A">
        <w:rPr>
          <w:rFonts w:ascii="Times New Roman" w:hAnsi="Times New Roman" w:cs="Times New Roman"/>
          <w:sz w:val="28"/>
          <w:szCs w:val="28"/>
        </w:rPr>
        <w:t>, с.</w:t>
      </w:r>
      <w:r w:rsidR="00FA4FA1" w:rsidRPr="00AC3D5A">
        <w:rPr>
          <w:rFonts w:ascii="Times New Roman" w:hAnsi="Times New Roman" w:cs="Times New Roman"/>
          <w:sz w:val="28"/>
          <w:szCs w:val="28"/>
        </w:rPr>
        <w:t xml:space="preserve"> 46</w:t>
      </w:r>
      <w:r w:rsidRPr="00AC3D5A">
        <w:rPr>
          <w:rFonts w:ascii="Times New Roman" w:hAnsi="Times New Roman" w:cs="Times New Roman"/>
          <w:sz w:val="28"/>
          <w:szCs w:val="28"/>
        </w:rPr>
        <w:t>]. Эти классификации разрабатываются на разных основаниях: ориентация на цели – векторы образования,</w:t>
      </w:r>
      <w:r w:rsidR="00523F6D" w:rsidRPr="00AC3D5A">
        <w:rPr>
          <w:rFonts w:ascii="Times New Roman" w:hAnsi="Times New Roman" w:cs="Times New Roman"/>
          <w:sz w:val="28"/>
          <w:szCs w:val="28"/>
        </w:rPr>
        <w:t xml:space="preserve"> по видам деятельности. Так, А.</w:t>
      </w:r>
      <w:r w:rsidRPr="00AC3D5A">
        <w:rPr>
          <w:rFonts w:ascii="Times New Roman" w:hAnsi="Times New Roman" w:cs="Times New Roman"/>
          <w:sz w:val="28"/>
          <w:szCs w:val="28"/>
        </w:rPr>
        <w:t>В. Хуторской считает, что «цель учебного процесса должно стать приобретение студентами определенного набора компетенций»</w:t>
      </w:r>
      <w:r w:rsidR="00725E0B" w:rsidRPr="00AC3D5A">
        <w:rPr>
          <w:rFonts w:ascii="Times New Roman" w:hAnsi="Times New Roman" w:cs="Times New Roman"/>
          <w:sz w:val="28"/>
          <w:szCs w:val="28"/>
        </w:rPr>
        <w:t xml:space="preserve"> [29</w:t>
      </w:r>
      <w:r w:rsidR="00523F6D" w:rsidRPr="00AC3D5A">
        <w:rPr>
          <w:rFonts w:ascii="Times New Roman" w:hAnsi="Times New Roman" w:cs="Times New Roman"/>
          <w:sz w:val="28"/>
          <w:szCs w:val="28"/>
        </w:rPr>
        <w:t>, с.</w:t>
      </w:r>
      <w:r w:rsidR="00FA4FA1" w:rsidRPr="00AC3D5A">
        <w:rPr>
          <w:rFonts w:ascii="Times New Roman" w:hAnsi="Times New Roman" w:cs="Times New Roman"/>
          <w:sz w:val="28"/>
          <w:szCs w:val="28"/>
        </w:rPr>
        <w:t xml:space="preserve"> 46</w:t>
      </w:r>
      <w:r w:rsidR="00725E0B" w:rsidRPr="00AC3D5A">
        <w:rPr>
          <w:rFonts w:ascii="Times New Roman" w:hAnsi="Times New Roman" w:cs="Times New Roman"/>
          <w:sz w:val="28"/>
          <w:szCs w:val="28"/>
        </w:rPr>
        <w:t>].</w:t>
      </w:r>
      <w:r w:rsidRPr="00AC3D5A">
        <w:rPr>
          <w:rFonts w:ascii="Times New Roman" w:hAnsi="Times New Roman" w:cs="Times New Roman"/>
          <w:sz w:val="28"/>
          <w:szCs w:val="28"/>
        </w:rPr>
        <w:t xml:space="preserve"> Поэтому в «обязательный комплект» должны входить как предметные компетенции или профессиональные, так и «</w:t>
      </w:r>
      <w:proofErr w:type="spellStart"/>
      <w:r w:rsidRPr="00AC3D5A">
        <w:rPr>
          <w:rFonts w:ascii="Times New Roman" w:hAnsi="Times New Roman" w:cs="Times New Roman"/>
          <w:sz w:val="28"/>
          <w:szCs w:val="28"/>
        </w:rPr>
        <w:t>надпредметные</w:t>
      </w:r>
      <w:proofErr w:type="spellEnd"/>
      <w:r w:rsidRPr="00AC3D5A">
        <w:rPr>
          <w:rFonts w:ascii="Times New Roman" w:hAnsi="Times New Roman" w:cs="Times New Roman"/>
          <w:sz w:val="28"/>
          <w:szCs w:val="28"/>
        </w:rPr>
        <w:t>» или «ключевые компетенции»</w:t>
      </w:r>
      <w:r w:rsidR="00725E0B" w:rsidRPr="00AC3D5A">
        <w:rPr>
          <w:rFonts w:ascii="Times New Roman" w:hAnsi="Times New Roman" w:cs="Times New Roman"/>
          <w:sz w:val="28"/>
          <w:szCs w:val="28"/>
        </w:rPr>
        <w:t>.</w:t>
      </w:r>
    </w:p>
    <w:p w14:paraId="4C1D9940" w14:textId="77777777" w:rsidR="00990306" w:rsidRPr="00624623" w:rsidRDefault="00990306" w:rsidP="00402EDE">
      <w:pPr>
        <w:spacing w:after="0" w:line="240" w:lineRule="auto"/>
        <w:ind w:firstLine="709"/>
        <w:jc w:val="both"/>
        <w:rPr>
          <w:rFonts w:ascii="Times New Roman" w:hAnsi="Times New Roman" w:cs="Times New Roman"/>
          <w:sz w:val="28"/>
          <w:szCs w:val="28"/>
        </w:rPr>
      </w:pPr>
      <w:r w:rsidRPr="00AC3D5A">
        <w:rPr>
          <w:rFonts w:ascii="Times New Roman" w:hAnsi="Times New Roman" w:cs="Times New Roman"/>
          <w:sz w:val="28"/>
          <w:szCs w:val="28"/>
        </w:rPr>
        <w:t xml:space="preserve">В рамках компетентностного подхода в образовании развиваются педагогические теории о группах, типах компетенций и компетентности, </w:t>
      </w:r>
      <w:r>
        <w:rPr>
          <w:rFonts w:ascii="Times New Roman" w:hAnsi="Times New Roman" w:cs="Times New Roman"/>
          <w:sz w:val="28"/>
          <w:szCs w:val="28"/>
        </w:rPr>
        <w:t>которые представлены в профессиональных стандартах. А</w:t>
      </w:r>
      <w:r w:rsidRPr="00624623">
        <w:rPr>
          <w:rFonts w:ascii="Times New Roman" w:hAnsi="Times New Roman" w:cs="Times New Roman"/>
          <w:sz w:val="28"/>
          <w:szCs w:val="28"/>
        </w:rPr>
        <w:t xml:space="preserve">нализ компетенций по видам деятельности, в результате которого установлены типы компетенций (общие и профессиональные) </w:t>
      </w:r>
      <w:r>
        <w:rPr>
          <w:rFonts w:ascii="Times New Roman" w:hAnsi="Times New Roman" w:cs="Times New Roman"/>
          <w:sz w:val="28"/>
          <w:szCs w:val="28"/>
        </w:rPr>
        <w:t xml:space="preserve">будущего </w:t>
      </w:r>
      <w:r w:rsidRPr="00624623">
        <w:rPr>
          <w:rFonts w:ascii="Times New Roman" w:hAnsi="Times New Roman" w:cs="Times New Roman"/>
          <w:sz w:val="28"/>
          <w:szCs w:val="28"/>
        </w:rPr>
        <w:t>педагога</w:t>
      </w:r>
      <w:r>
        <w:rPr>
          <w:rFonts w:ascii="Times New Roman" w:hAnsi="Times New Roman" w:cs="Times New Roman"/>
          <w:sz w:val="28"/>
          <w:szCs w:val="28"/>
        </w:rPr>
        <w:t>.</w:t>
      </w:r>
    </w:p>
    <w:p w14:paraId="268D1082" w14:textId="77777777" w:rsidR="00990306" w:rsidRPr="00624623"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Pr="00624623">
        <w:rPr>
          <w:rFonts w:ascii="Times New Roman" w:hAnsi="Times New Roman" w:cs="Times New Roman"/>
          <w:sz w:val="28"/>
          <w:szCs w:val="28"/>
        </w:rPr>
        <w:t>кадемическая компетенция (способность приобретать новые знания в области социально-гуманитарных дисциплин, применение этих знаний в профессиональной деятельности, понимание педагогики, психологии и методики преподавания, умение быть открытым к познанию нового, мобильность, высокий интерес к знаниям организации учебно-познавательной деятельности, готовность к са</w:t>
      </w:r>
      <w:r>
        <w:rPr>
          <w:rFonts w:ascii="Times New Roman" w:hAnsi="Times New Roman" w:cs="Times New Roman"/>
          <w:sz w:val="28"/>
          <w:szCs w:val="28"/>
        </w:rPr>
        <w:t>мообразованию и самореализации).</w:t>
      </w:r>
    </w:p>
    <w:p w14:paraId="0CBF000E" w14:textId="77777777" w:rsidR="00990306" w:rsidRPr="00624623"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Pr="00624623">
        <w:rPr>
          <w:rFonts w:ascii="Times New Roman" w:hAnsi="Times New Roman" w:cs="Times New Roman"/>
          <w:sz w:val="28"/>
          <w:szCs w:val="28"/>
        </w:rPr>
        <w:t xml:space="preserve">сследовательская компетенция (владение общенаучными методами познания, способность самостоятельно формулировать тему реферата, курсовой работы, дипломной работы или проекта, способность формулировать цель и задачи, объект, предмет исследования, владение умением осуществлять сбор и интерпретировать информацию из журналов и сборников статей, способность анализировать результаты исследования и нести ответственность за результаты </w:t>
      </w:r>
      <w:r w:rsidRPr="00624623">
        <w:rPr>
          <w:rFonts w:ascii="Times New Roman" w:hAnsi="Times New Roman" w:cs="Times New Roman"/>
          <w:sz w:val="28"/>
          <w:szCs w:val="28"/>
        </w:rPr>
        <w:lastRenderedPageBreak/>
        <w:t>исследования, способность объяснять наблюдаемые явления, последовательность и в</w:t>
      </w:r>
      <w:r>
        <w:rPr>
          <w:rFonts w:ascii="Times New Roman" w:hAnsi="Times New Roman" w:cs="Times New Roman"/>
          <w:sz w:val="28"/>
          <w:szCs w:val="28"/>
        </w:rPr>
        <w:t>думчивость при решении проблем).</w:t>
      </w:r>
    </w:p>
    <w:p w14:paraId="1671CEBD" w14:textId="77777777" w:rsidR="00990306" w:rsidRPr="00624623"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Pr="00624623">
        <w:rPr>
          <w:rFonts w:ascii="Times New Roman" w:hAnsi="Times New Roman" w:cs="Times New Roman"/>
          <w:sz w:val="28"/>
          <w:szCs w:val="28"/>
        </w:rPr>
        <w:t>оммуникативная компетенция (способность вести переговоры, находить компромиссы, корректно отстаивать свою точку зрения, готовность к сотрудничеству, способность к быстрой адаптации, знание способов взаимодействия с окружающими людьми, умение вести дискуссию, задава</w:t>
      </w:r>
      <w:r>
        <w:rPr>
          <w:rFonts w:ascii="Times New Roman" w:hAnsi="Times New Roman" w:cs="Times New Roman"/>
          <w:sz w:val="28"/>
          <w:szCs w:val="28"/>
        </w:rPr>
        <w:t>ть и отвечать на вопросы,</w:t>
      </w:r>
      <w:r w:rsidRPr="00624623">
        <w:rPr>
          <w:rFonts w:ascii="Times New Roman" w:hAnsi="Times New Roman" w:cs="Times New Roman"/>
          <w:sz w:val="28"/>
          <w:szCs w:val="28"/>
        </w:rPr>
        <w:t xml:space="preserve"> писать пи</w:t>
      </w:r>
      <w:r>
        <w:rPr>
          <w:rFonts w:ascii="Times New Roman" w:hAnsi="Times New Roman" w:cs="Times New Roman"/>
          <w:sz w:val="28"/>
          <w:szCs w:val="28"/>
        </w:rPr>
        <w:t>сьма, заполнять анкеты).</w:t>
      </w:r>
    </w:p>
    <w:p w14:paraId="2714DE3C" w14:textId="77777777" w:rsidR="00990306" w:rsidRPr="00624623"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Pr="00624623">
        <w:rPr>
          <w:rFonts w:ascii="Times New Roman" w:hAnsi="Times New Roman" w:cs="Times New Roman"/>
          <w:sz w:val="28"/>
          <w:szCs w:val="28"/>
        </w:rPr>
        <w:t>омпьютерная компетенция (умение использовать информационные технологии в сфере профессиональной деятельности, владение набором знаний и навыков работы на персональном компьютере, владение навыками поиска необходимой информации в Интернет-ресурсах, облачных и мобильных сервисах, способность интерактивного использования информации, знание основ информатики, обладание знаниями, умениями и навыками использования средств новых информационных технологий для решения определенных задач, умение эффективно использовать информационны</w:t>
      </w:r>
      <w:r>
        <w:rPr>
          <w:rFonts w:ascii="Times New Roman" w:hAnsi="Times New Roman" w:cs="Times New Roman"/>
          <w:sz w:val="28"/>
          <w:szCs w:val="28"/>
        </w:rPr>
        <w:t>е средства в процессе обучения).</w:t>
      </w:r>
    </w:p>
    <w:p w14:paraId="669E78C3" w14:textId="77777777" w:rsidR="00990306" w:rsidRPr="00624623"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Pr="00624623">
        <w:rPr>
          <w:rFonts w:ascii="Times New Roman" w:hAnsi="Times New Roman" w:cs="Times New Roman"/>
          <w:sz w:val="28"/>
          <w:szCs w:val="28"/>
        </w:rPr>
        <w:t>ультурная компетенция (способность воспринимать и уважать межкультурные различия, способность учитывать культурные особенности и менталитет в поликультурном и многоконфессиональном обществе, знание своего национального культурного наследия, знание духовно-нравственных основ, культурологиче</w:t>
      </w:r>
      <w:r>
        <w:rPr>
          <w:rFonts w:ascii="Times New Roman" w:hAnsi="Times New Roman" w:cs="Times New Roman"/>
          <w:sz w:val="28"/>
          <w:szCs w:val="28"/>
        </w:rPr>
        <w:t>ские основы социальных явлений).</w:t>
      </w:r>
    </w:p>
    <w:p w14:paraId="688BD04A" w14:textId="77777777" w:rsidR="00990306" w:rsidRPr="00624623"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624623">
        <w:rPr>
          <w:rFonts w:ascii="Times New Roman" w:hAnsi="Times New Roman" w:cs="Times New Roman"/>
          <w:sz w:val="28"/>
          <w:szCs w:val="28"/>
        </w:rPr>
        <w:t>рганизационно-управленческая компетенция (способность находить организационно-управленческие решения проблем, способность к самостоятельному планированию, способность проявлять инициативу, способность быть организованным, самостоятельность в решении поставленных задач, способность к непрерывному самообразованию с помощью рефлексивных способов организации проце</w:t>
      </w:r>
      <w:r>
        <w:rPr>
          <w:rFonts w:ascii="Times New Roman" w:hAnsi="Times New Roman" w:cs="Times New Roman"/>
          <w:sz w:val="28"/>
          <w:szCs w:val="28"/>
        </w:rPr>
        <w:t>сса обучения).</w:t>
      </w:r>
    </w:p>
    <w:p w14:paraId="56C2A5F6" w14:textId="77777777" w:rsidR="00990306" w:rsidRPr="00624623"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624623">
        <w:rPr>
          <w:rFonts w:ascii="Times New Roman" w:hAnsi="Times New Roman" w:cs="Times New Roman"/>
          <w:sz w:val="28"/>
          <w:szCs w:val="28"/>
        </w:rPr>
        <w:t>редпринимательская и экономическая компетенция (знание основ экономики, менеджмента, финансов, тенденций экономического развития республики, способность к предпринимательской деятельности, способность оценивать ресурсы для решения задач в профессиональной деятельности, уметь видеть возможности для осуществления профессиональной деятельности, умение планировать, управлять, делегировать, анализировать оценивать  вести учёт, оценивать ситуацию, брать инициативу на себя, быть решительным и уме</w:t>
      </w:r>
      <w:r>
        <w:rPr>
          <w:rFonts w:ascii="Times New Roman" w:hAnsi="Times New Roman" w:cs="Times New Roman"/>
          <w:sz w:val="28"/>
          <w:szCs w:val="28"/>
        </w:rPr>
        <w:t>ть действовать на опережение).</w:t>
      </w:r>
    </w:p>
    <w:p w14:paraId="0465AA9C" w14:textId="77777777" w:rsidR="00990306" w:rsidRPr="00624623"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624623">
        <w:rPr>
          <w:rFonts w:ascii="Times New Roman" w:hAnsi="Times New Roman" w:cs="Times New Roman"/>
          <w:sz w:val="28"/>
          <w:szCs w:val="28"/>
        </w:rPr>
        <w:t>оциальная компетенция (знание тенденций социального развития общества, знание в области социальных приоритетов, понимание целей национальной политики, наличие коммуникативных навыков, умение сотрудничать, поддерживать добрые отношения с людьми, демонстрировать гибкость, способность к социальному взаимодейс</w:t>
      </w:r>
      <w:r>
        <w:rPr>
          <w:rFonts w:ascii="Times New Roman" w:hAnsi="Times New Roman" w:cs="Times New Roman"/>
          <w:sz w:val="28"/>
          <w:szCs w:val="28"/>
        </w:rPr>
        <w:t>твию, уважение и толерантность).</w:t>
      </w:r>
    </w:p>
    <w:p w14:paraId="4B4EC6C9" w14:textId="77777777"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Pr="00624623">
        <w:rPr>
          <w:rFonts w:ascii="Times New Roman" w:hAnsi="Times New Roman" w:cs="Times New Roman"/>
          <w:sz w:val="28"/>
          <w:szCs w:val="28"/>
        </w:rPr>
        <w:t>чебно-воспитательная компетенция (способность к организации учебного процесса, понимание воспитательного значения преподавания, способность проведения воспитатель</w:t>
      </w:r>
      <w:r>
        <w:rPr>
          <w:rFonts w:ascii="Times New Roman" w:hAnsi="Times New Roman" w:cs="Times New Roman"/>
          <w:sz w:val="28"/>
          <w:szCs w:val="28"/>
        </w:rPr>
        <w:t>ной работы в процессе обучения).</w:t>
      </w:r>
    </w:p>
    <w:p w14:paraId="282CFBFD" w14:textId="77777777"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Языковая компетенция</w:t>
      </w:r>
      <w:r w:rsidRPr="00624623">
        <w:rPr>
          <w:rFonts w:ascii="Times New Roman" w:hAnsi="Times New Roman" w:cs="Times New Roman"/>
          <w:sz w:val="28"/>
          <w:szCs w:val="28"/>
        </w:rPr>
        <w:t xml:space="preserve"> (владение казахским, русским и иностранным языками, владение навыками устной и письменной речи, способность построения диалога и общ</w:t>
      </w:r>
      <w:r>
        <w:rPr>
          <w:rFonts w:ascii="Times New Roman" w:hAnsi="Times New Roman" w:cs="Times New Roman"/>
          <w:sz w:val="28"/>
          <w:szCs w:val="28"/>
        </w:rPr>
        <w:t>ения в поликультурном обществе).</w:t>
      </w:r>
    </w:p>
    <w:p w14:paraId="60CBF31F" w14:textId="23967812" w:rsidR="00990306" w:rsidRPr="00624623"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Данный перечень к</w:t>
      </w:r>
      <w:r w:rsidRPr="002F7152">
        <w:rPr>
          <w:rFonts w:ascii="Times New Roman" w:hAnsi="Times New Roman" w:cs="Times New Roman"/>
          <w:sz w:val="28"/>
          <w:szCs w:val="28"/>
        </w:rPr>
        <w:t xml:space="preserve">омпетенции </w:t>
      </w:r>
      <w:r>
        <w:rPr>
          <w:rFonts w:ascii="Times New Roman" w:hAnsi="Times New Roman" w:cs="Times New Roman"/>
          <w:sz w:val="28"/>
          <w:szCs w:val="28"/>
        </w:rPr>
        <w:t xml:space="preserve">позволяет представить целевые результаты будущих студентов по педагогическим специальностям в контексте их профессиональной деятельности. Они </w:t>
      </w:r>
      <w:r w:rsidRPr="002F7152">
        <w:rPr>
          <w:rFonts w:ascii="Times New Roman" w:hAnsi="Times New Roman" w:cs="Times New Roman"/>
          <w:sz w:val="28"/>
          <w:szCs w:val="28"/>
        </w:rPr>
        <w:t>выступают новым типом целеполагания</w:t>
      </w:r>
      <w:r w:rsidRPr="00D76134">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2F7152">
        <w:rPr>
          <w:rFonts w:ascii="Times New Roman" w:hAnsi="Times New Roman" w:cs="Times New Roman"/>
          <w:sz w:val="28"/>
          <w:szCs w:val="28"/>
        </w:rPr>
        <w:t>проектировании образовательных</w:t>
      </w:r>
      <w:r>
        <w:rPr>
          <w:rFonts w:ascii="Times New Roman" w:hAnsi="Times New Roman" w:cs="Times New Roman"/>
          <w:sz w:val="28"/>
          <w:szCs w:val="28"/>
        </w:rPr>
        <w:t xml:space="preserve"> программ, которое ориентировано на обучаемость, самоопределение (</w:t>
      </w:r>
      <w:proofErr w:type="spellStart"/>
      <w:r>
        <w:rPr>
          <w:rFonts w:ascii="Times New Roman" w:hAnsi="Times New Roman" w:cs="Times New Roman"/>
          <w:sz w:val="28"/>
          <w:szCs w:val="28"/>
        </w:rPr>
        <w:t>самодетерминацию</w:t>
      </w:r>
      <w:proofErr w:type="spellEnd"/>
      <w:r>
        <w:rPr>
          <w:rFonts w:ascii="Times New Roman" w:hAnsi="Times New Roman" w:cs="Times New Roman"/>
          <w:sz w:val="28"/>
          <w:szCs w:val="28"/>
        </w:rPr>
        <w:t>), самоак</w:t>
      </w:r>
      <w:r w:rsidR="00BC3AC8">
        <w:rPr>
          <w:rFonts w:ascii="Times New Roman" w:hAnsi="Times New Roman" w:cs="Times New Roman"/>
          <w:sz w:val="28"/>
          <w:szCs w:val="28"/>
        </w:rPr>
        <w:t>т</w:t>
      </w:r>
      <w:r>
        <w:rPr>
          <w:rFonts w:ascii="Times New Roman" w:hAnsi="Times New Roman" w:cs="Times New Roman"/>
          <w:sz w:val="28"/>
          <w:szCs w:val="28"/>
        </w:rPr>
        <w:t>уализацию, социализацию и развитие индивидуальности обучающихся.</w:t>
      </w:r>
    </w:p>
    <w:p w14:paraId="0B3AE0C7" w14:textId="7B30CDA7" w:rsidR="00990306" w:rsidRDefault="00990306" w:rsidP="00402EDE">
      <w:pPr>
        <w:pStyle w:val="a5"/>
        <w:spacing w:before="0" w:after="0"/>
        <w:ind w:left="0" w:right="0" w:firstLine="709"/>
        <w:jc w:val="both"/>
        <w:rPr>
          <w:sz w:val="28"/>
          <w:szCs w:val="28"/>
        </w:rPr>
      </w:pPr>
      <w:r w:rsidRPr="009E288D">
        <w:rPr>
          <w:sz w:val="28"/>
          <w:szCs w:val="28"/>
        </w:rPr>
        <w:t>Представители личностно-деятельностного подхода</w:t>
      </w:r>
      <w:r>
        <w:rPr>
          <w:sz w:val="28"/>
          <w:szCs w:val="28"/>
        </w:rPr>
        <w:t>,</w:t>
      </w:r>
      <w:r w:rsidRPr="009E288D">
        <w:rPr>
          <w:sz w:val="28"/>
          <w:szCs w:val="28"/>
        </w:rPr>
        <w:t xml:space="preserve"> сущность и структура которого рассмотрены в педагогических теориях </w:t>
      </w:r>
      <w:proofErr w:type="spellStart"/>
      <w:r>
        <w:rPr>
          <w:sz w:val="28"/>
          <w:szCs w:val="28"/>
        </w:rPr>
        <w:t>Бурдиной</w:t>
      </w:r>
      <w:proofErr w:type="spellEnd"/>
      <w:r>
        <w:rPr>
          <w:sz w:val="28"/>
          <w:szCs w:val="28"/>
        </w:rPr>
        <w:t xml:space="preserve"> Е.И., </w:t>
      </w:r>
      <w:r w:rsidRPr="009E288D">
        <w:rPr>
          <w:sz w:val="28"/>
          <w:szCs w:val="28"/>
        </w:rPr>
        <w:t>И.А.</w:t>
      </w:r>
      <w:r w:rsidR="001D7909">
        <w:rPr>
          <w:sz w:val="28"/>
          <w:szCs w:val="28"/>
        </w:rPr>
        <w:t> </w:t>
      </w:r>
      <w:r w:rsidRPr="009E288D">
        <w:rPr>
          <w:sz w:val="28"/>
          <w:szCs w:val="28"/>
        </w:rPr>
        <w:t xml:space="preserve">Зимней, А.Г. </w:t>
      </w:r>
      <w:proofErr w:type="spellStart"/>
      <w:r w:rsidRPr="009E288D">
        <w:rPr>
          <w:sz w:val="28"/>
          <w:szCs w:val="28"/>
        </w:rPr>
        <w:t>Бермуса</w:t>
      </w:r>
      <w:proofErr w:type="spellEnd"/>
      <w:r w:rsidRPr="009E288D">
        <w:rPr>
          <w:sz w:val="28"/>
          <w:szCs w:val="28"/>
        </w:rPr>
        <w:t xml:space="preserve">, О.Л. Жук, К.М. </w:t>
      </w:r>
      <w:proofErr w:type="spellStart"/>
      <w:r w:rsidRPr="009E288D">
        <w:rPr>
          <w:sz w:val="28"/>
          <w:szCs w:val="28"/>
        </w:rPr>
        <w:t>Кертаевой</w:t>
      </w:r>
      <w:proofErr w:type="spellEnd"/>
      <w:r w:rsidRPr="009E288D">
        <w:rPr>
          <w:sz w:val="28"/>
          <w:szCs w:val="28"/>
        </w:rPr>
        <w:t>, О.Е. Лебедева, Д.И.</w:t>
      </w:r>
      <w:r w:rsidR="001D7909">
        <w:rPr>
          <w:sz w:val="28"/>
          <w:szCs w:val="28"/>
        </w:rPr>
        <w:t> </w:t>
      </w:r>
      <w:proofErr w:type="spellStart"/>
      <w:r w:rsidRPr="009E288D">
        <w:rPr>
          <w:sz w:val="28"/>
          <w:szCs w:val="28"/>
        </w:rPr>
        <w:t>Мухатаевой</w:t>
      </w:r>
      <w:proofErr w:type="spellEnd"/>
      <w:r w:rsidRPr="009E288D">
        <w:rPr>
          <w:sz w:val="28"/>
          <w:szCs w:val="28"/>
        </w:rPr>
        <w:t>, Л.А. Никитиной, А.Д.</w:t>
      </w:r>
      <w:r>
        <w:rPr>
          <w:sz w:val="28"/>
          <w:szCs w:val="28"/>
        </w:rPr>
        <w:t xml:space="preserve"> </w:t>
      </w:r>
      <w:proofErr w:type="spellStart"/>
      <w:r w:rsidRPr="009E288D">
        <w:rPr>
          <w:sz w:val="28"/>
          <w:szCs w:val="28"/>
        </w:rPr>
        <w:t>Сыздыкбаевой</w:t>
      </w:r>
      <w:proofErr w:type="spellEnd"/>
      <w:r w:rsidRPr="009E288D">
        <w:rPr>
          <w:sz w:val="28"/>
          <w:szCs w:val="28"/>
        </w:rPr>
        <w:t>,</w:t>
      </w:r>
      <w:r w:rsidR="00BC3AC8">
        <w:rPr>
          <w:sz w:val="28"/>
          <w:szCs w:val="28"/>
        </w:rPr>
        <w:t xml:space="preserve"> </w:t>
      </w:r>
      <w:r w:rsidRPr="009E288D">
        <w:rPr>
          <w:sz w:val="28"/>
          <w:szCs w:val="28"/>
        </w:rPr>
        <w:t xml:space="preserve">М.А. </w:t>
      </w:r>
      <w:proofErr w:type="spellStart"/>
      <w:r w:rsidRPr="009E288D">
        <w:rPr>
          <w:sz w:val="28"/>
          <w:szCs w:val="28"/>
        </w:rPr>
        <w:t>Чошанова</w:t>
      </w:r>
      <w:proofErr w:type="spellEnd"/>
      <w:r>
        <w:rPr>
          <w:sz w:val="28"/>
          <w:szCs w:val="28"/>
        </w:rPr>
        <w:t xml:space="preserve">, </w:t>
      </w:r>
      <w:r w:rsidRPr="009E288D">
        <w:rPr>
          <w:sz w:val="28"/>
          <w:szCs w:val="28"/>
          <w:lang w:val="en-US"/>
        </w:rPr>
        <w:t>J</w:t>
      </w:r>
      <w:r w:rsidRPr="009E288D">
        <w:rPr>
          <w:sz w:val="28"/>
          <w:szCs w:val="28"/>
        </w:rPr>
        <w:t>.</w:t>
      </w:r>
      <w:r w:rsidRPr="009E288D">
        <w:rPr>
          <w:sz w:val="28"/>
          <w:szCs w:val="28"/>
          <w:lang w:val="en-US"/>
        </w:rPr>
        <w:t>C</w:t>
      </w:r>
      <w:r w:rsidRPr="009E288D">
        <w:rPr>
          <w:sz w:val="28"/>
          <w:szCs w:val="28"/>
        </w:rPr>
        <w:t>.</w:t>
      </w:r>
      <w:r w:rsidR="001D7909">
        <w:rPr>
          <w:sz w:val="28"/>
          <w:szCs w:val="28"/>
        </w:rPr>
        <w:t> </w:t>
      </w:r>
      <w:r w:rsidRPr="009E288D">
        <w:rPr>
          <w:sz w:val="28"/>
          <w:szCs w:val="28"/>
          <w:lang w:val="en-US"/>
        </w:rPr>
        <w:t>Raven</w:t>
      </w:r>
      <w:r>
        <w:rPr>
          <w:sz w:val="28"/>
          <w:szCs w:val="28"/>
        </w:rPr>
        <w:t xml:space="preserve"> считают, что к</w:t>
      </w:r>
      <w:r w:rsidRPr="001C33B4">
        <w:rPr>
          <w:sz w:val="28"/>
          <w:szCs w:val="28"/>
        </w:rPr>
        <w:t>омпетентнос</w:t>
      </w:r>
      <w:r>
        <w:rPr>
          <w:sz w:val="28"/>
          <w:szCs w:val="28"/>
        </w:rPr>
        <w:t>т</w:t>
      </w:r>
      <w:r w:rsidRPr="001C33B4">
        <w:rPr>
          <w:sz w:val="28"/>
          <w:szCs w:val="28"/>
        </w:rPr>
        <w:t xml:space="preserve">ный подход </w:t>
      </w:r>
      <w:r>
        <w:rPr>
          <w:sz w:val="28"/>
          <w:szCs w:val="28"/>
        </w:rPr>
        <w:t>в</w:t>
      </w:r>
      <w:r w:rsidRPr="001C33B4">
        <w:rPr>
          <w:sz w:val="28"/>
          <w:szCs w:val="28"/>
        </w:rPr>
        <w:t xml:space="preserve"> органи</w:t>
      </w:r>
      <w:r>
        <w:rPr>
          <w:sz w:val="28"/>
          <w:szCs w:val="28"/>
        </w:rPr>
        <w:t>зацию педагогического процесса входит</w:t>
      </w:r>
      <w:r w:rsidRPr="001C33B4">
        <w:rPr>
          <w:sz w:val="28"/>
          <w:szCs w:val="28"/>
        </w:rPr>
        <w:t xml:space="preserve"> посредством понимания зависимости прогресса от уровня развитии личности </w:t>
      </w:r>
      <w:r>
        <w:rPr>
          <w:sz w:val="28"/>
          <w:szCs w:val="28"/>
        </w:rPr>
        <w:t>Е. И.</w:t>
      </w:r>
      <w:r w:rsidRPr="00C51373">
        <w:rPr>
          <w:sz w:val="28"/>
          <w:szCs w:val="28"/>
        </w:rPr>
        <w:t xml:space="preserve"> </w:t>
      </w:r>
      <w:r>
        <w:rPr>
          <w:sz w:val="28"/>
          <w:szCs w:val="28"/>
        </w:rPr>
        <w:t>Будина указывает, что «в личностно-деятельностном подходе компетентность связывается с качествами личности, необходимыми для успешного осуществления профессиональной деятельности. Только субъектно-ориентированное образование позволит человеку адекватно отвечать требованиями динамично изменяющейся общественной и экономической жизни», - считает автор теории</w:t>
      </w:r>
      <w:r w:rsidRPr="00FA4791">
        <w:rPr>
          <w:sz w:val="28"/>
          <w:szCs w:val="28"/>
        </w:rPr>
        <w:t xml:space="preserve"> </w:t>
      </w:r>
      <w:r>
        <w:rPr>
          <w:sz w:val="28"/>
          <w:szCs w:val="28"/>
        </w:rPr>
        <w:t>творческого потенциала педагога в системе непрерывного образования</w:t>
      </w:r>
      <w:r w:rsidR="00BC3AC8" w:rsidRPr="00BC3AC8">
        <w:rPr>
          <w:sz w:val="28"/>
          <w:szCs w:val="28"/>
        </w:rPr>
        <w:t xml:space="preserve"> [46, </w:t>
      </w:r>
      <w:r w:rsidR="001D7909">
        <w:rPr>
          <w:sz w:val="28"/>
          <w:szCs w:val="28"/>
        </w:rPr>
        <w:t xml:space="preserve">с. </w:t>
      </w:r>
      <w:r>
        <w:rPr>
          <w:sz w:val="28"/>
          <w:szCs w:val="28"/>
        </w:rPr>
        <w:t>96</w:t>
      </w:r>
      <w:r w:rsidR="00BC3AC8" w:rsidRPr="00BC3AC8">
        <w:rPr>
          <w:sz w:val="28"/>
          <w:szCs w:val="28"/>
        </w:rPr>
        <w:t xml:space="preserve">]. </w:t>
      </w:r>
      <w:r>
        <w:rPr>
          <w:sz w:val="28"/>
          <w:szCs w:val="28"/>
        </w:rPr>
        <w:t>Характеристика компетентности педагога разнообразна» [</w:t>
      </w:r>
      <w:r w:rsidR="00BC3AC8" w:rsidRPr="00BC3AC8">
        <w:rPr>
          <w:sz w:val="28"/>
          <w:szCs w:val="28"/>
        </w:rPr>
        <w:t>46,</w:t>
      </w:r>
      <w:r>
        <w:rPr>
          <w:sz w:val="28"/>
          <w:szCs w:val="28"/>
        </w:rPr>
        <w:t xml:space="preserve"> </w:t>
      </w:r>
      <w:r w:rsidR="001D7909">
        <w:rPr>
          <w:sz w:val="28"/>
          <w:szCs w:val="28"/>
        </w:rPr>
        <w:t xml:space="preserve">с. </w:t>
      </w:r>
      <w:r>
        <w:rPr>
          <w:sz w:val="28"/>
          <w:szCs w:val="28"/>
        </w:rPr>
        <w:t>154</w:t>
      </w:r>
      <w:r w:rsidRPr="0027232D">
        <w:rPr>
          <w:sz w:val="28"/>
          <w:szCs w:val="28"/>
        </w:rPr>
        <w:t>]</w:t>
      </w:r>
      <w:r w:rsidRPr="00A53B70">
        <w:rPr>
          <w:sz w:val="28"/>
          <w:szCs w:val="28"/>
        </w:rPr>
        <w:t>.</w:t>
      </w:r>
      <w:r w:rsidRPr="00E30449">
        <w:rPr>
          <w:sz w:val="28"/>
          <w:szCs w:val="28"/>
        </w:rPr>
        <w:t xml:space="preserve"> </w:t>
      </w:r>
      <w:r>
        <w:rPr>
          <w:sz w:val="28"/>
          <w:szCs w:val="28"/>
        </w:rPr>
        <w:t>Как указывает</w:t>
      </w:r>
      <w:r w:rsidR="00BC3AC8" w:rsidRPr="00BC3AC8">
        <w:rPr>
          <w:sz w:val="28"/>
          <w:szCs w:val="28"/>
        </w:rPr>
        <w:t xml:space="preserve"> </w:t>
      </w:r>
      <w:r w:rsidR="00BC3AC8">
        <w:rPr>
          <w:sz w:val="28"/>
          <w:szCs w:val="28"/>
        </w:rPr>
        <w:t xml:space="preserve">учёный, </w:t>
      </w:r>
      <w:r>
        <w:rPr>
          <w:sz w:val="28"/>
          <w:szCs w:val="28"/>
        </w:rPr>
        <w:t>«разнообразие подходов к толкованию сущности профессиональной компетентности можно объяснить тем, что</w:t>
      </w:r>
      <w:r w:rsidR="001D7909">
        <w:rPr>
          <w:sz w:val="28"/>
          <w:szCs w:val="28"/>
        </w:rPr>
        <w:t xml:space="preserve"> </w:t>
      </w:r>
      <w:r>
        <w:rPr>
          <w:sz w:val="28"/>
          <w:szCs w:val="28"/>
        </w:rPr>
        <w:t>определение данного понятия динамично и многогранно. Его значение трансформируется в соответствии с изменениями, происходящими в обществе, образовании, науке и рассматриваются под различными углами зрения» [</w:t>
      </w:r>
      <w:r w:rsidR="00BC3AC8">
        <w:rPr>
          <w:sz w:val="28"/>
          <w:szCs w:val="28"/>
        </w:rPr>
        <w:t>46,</w:t>
      </w:r>
      <w:r w:rsidRPr="0027232D">
        <w:rPr>
          <w:sz w:val="28"/>
          <w:szCs w:val="28"/>
        </w:rPr>
        <w:t xml:space="preserve"> </w:t>
      </w:r>
      <w:r w:rsidR="001D7909">
        <w:rPr>
          <w:sz w:val="28"/>
          <w:szCs w:val="28"/>
        </w:rPr>
        <w:t xml:space="preserve">с. </w:t>
      </w:r>
      <w:r w:rsidRPr="0027232D">
        <w:rPr>
          <w:sz w:val="28"/>
          <w:szCs w:val="28"/>
        </w:rPr>
        <w:t>146</w:t>
      </w:r>
      <w:r w:rsidR="001D7909">
        <w:rPr>
          <w:sz w:val="28"/>
          <w:szCs w:val="28"/>
        </w:rPr>
        <w:t>-</w:t>
      </w:r>
      <w:r w:rsidRPr="0027232D">
        <w:rPr>
          <w:sz w:val="28"/>
          <w:szCs w:val="28"/>
        </w:rPr>
        <w:t>153]</w:t>
      </w:r>
      <w:r>
        <w:rPr>
          <w:sz w:val="28"/>
          <w:szCs w:val="28"/>
        </w:rPr>
        <w:t xml:space="preserve">. </w:t>
      </w:r>
    </w:p>
    <w:p w14:paraId="6CCDF713" w14:textId="5B694EC4" w:rsidR="00990306" w:rsidRPr="00AC3D5A" w:rsidRDefault="00990306" w:rsidP="00402EDE">
      <w:pPr>
        <w:spacing w:after="0" w:line="240" w:lineRule="auto"/>
        <w:ind w:firstLine="709"/>
        <w:jc w:val="both"/>
        <w:rPr>
          <w:rFonts w:ascii="Times New Roman" w:hAnsi="Times New Roman"/>
          <w:sz w:val="28"/>
          <w:szCs w:val="28"/>
        </w:rPr>
      </w:pPr>
      <w:r>
        <w:rPr>
          <w:rFonts w:ascii="Times New Roman" w:eastAsia="Times New Roman" w:hAnsi="Times New Roman" w:cs="Times New Roman"/>
          <w:sz w:val="28"/>
          <w:szCs w:val="28"/>
        </w:rPr>
        <w:t>Следовательно,</w:t>
      </w:r>
      <w:r w:rsidRPr="001C33B4">
        <w:rPr>
          <w:rFonts w:ascii="Times New Roman" w:hAnsi="Times New Roman" w:cs="Times New Roman"/>
          <w:sz w:val="28"/>
          <w:szCs w:val="28"/>
        </w:rPr>
        <w:t xml:space="preserve"> </w:t>
      </w:r>
      <w:r>
        <w:rPr>
          <w:rFonts w:ascii="Times New Roman" w:hAnsi="Times New Roman" w:cs="Times New Roman"/>
          <w:sz w:val="28"/>
          <w:szCs w:val="28"/>
        </w:rPr>
        <w:t>к</w:t>
      </w:r>
      <w:r w:rsidRPr="001C33B4">
        <w:rPr>
          <w:rFonts w:ascii="Times New Roman" w:hAnsi="Times New Roman" w:cs="Times New Roman"/>
          <w:sz w:val="28"/>
          <w:szCs w:val="28"/>
        </w:rPr>
        <w:t xml:space="preserve">омпетентности </w:t>
      </w:r>
      <w:r>
        <w:rPr>
          <w:rFonts w:ascii="Times New Roman" w:hAnsi="Times New Roman" w:cs="Times New Roman"/>
          <w:sz w:val="28"/>
          <w:szCs w:val="28"/>
        </w:rPr>
        <w:t xml:space="preserve">понимаются </w:t>
      </w:r>
      <w:r w:rsidRPr="001C33B4">
        <w:rPr>
          <w:rFonts w:ascii="Times New Roman" w:hAnsi="Times New Roman" w:cs="Times New Roman"/>
          <w:sz w:val="28"/>
          <w:szCs w:val="28"/>
        </w:rPr>
        <w:t xml:space="preserve">как актуализация качеств личности и </w:t>
      </w:r>
      <w:r>
        <w:rPr>
          <w:rFonts w:ascii="Times New Roman" w:hAnsi="Times New Roman" w:cs="Times New Roman"/>
          <w:sz w:val="28"/>
          <w:szCs w:val="28"/>
        </w:rPr>
        <w:t>возникновения психологических новообразований</w:t>
      </w:r>
      <w:r w:rsidRPr="001C33B4">
        <w:rPr>
          <w:rFonts w:ascii="Times New Roman" w:hAnsi="Times New Roman" w:cs="Times New Roman"/>
          <w:sz w:val="28"/>
          <w:szCs w:val="28"/>
        </w:rPr>
        <w:t>.</w:t>
      </w:r>
      <w:r>
        <w:rPr>
          <w:rFonts w:ascii="Times New Roman" w:hAnsi="Times New Roman" w:cs="Times New Roman"/>
          <w:sz w:val="28"/>
          <w:szCs w:val="28"/>
        </w:rPr>
        <w:t xml:space="preserve"> Поэтому в исследованиях по компетентностному подходу используются т</w:t>
      </w:r>
      <w:r w:rsidRPr="00542065">
        <w:rPr>
          <w:rFonts w:ascii="Times New Roman" w:hAnsi="Times New Roman" w:cs="Times New Roman"/>
          <w:sz w:val="28"/>
          <w:szCs w:val="28"/>
        </w:rPr>
        <w:t xml:space="preserve">еоретические положения субъектного подхода </w:t>
      </w:r>
      <w:r>
        <w:rPr>
          <w:rFonts w:ascii="Times New Roman" w:hAnsi="Times New Roman" w:cs="Times New Roman"/>
          <w:sz w:val="28"/>
          <w:szCs w:val="28"/>
        </w:rPr>
        <w:t xml:space="preserve">в </w:t>
      </w:r>
      <w:r w:rsidRPr="00AC3D5A">
        <w:rPr>
          <w:rFonts w:ascii="Times New Roman" w:hAnsi="Times New Roman" w:cs="Times New Roman"/>
          <w:sz w:val="28"/>
          <w:szCs w:val="28"/>
        </w:rPr>
        <w:t>психологии [</w:t>
      </w:r>
      <w:r w:rsidR="00BC3AC8" w:rsidRPr="00AC3D5A">
        <w:rPr>
          <w:rFonts w:ascii="Times New Roman" w:hAnsi="Times New Roman" w:cs="Times New Roman"/>
          <w:sz w:val="28"/>
          <w:szCs w:val="28"/>
        </w:rPr>
        <w:t xml:space="preserve">40, </w:t>
      </w:r>
      <w:r w:rsidR="001D7909" w:rsidRPr="00AC3D5A">
        <w:rPr>
          <w:rFonts w:ascii="Times New Roman" w:hAnsi="Times New Roman" w:cs="Times New Roman"/>
          <w:sz w:val="28"/>
          <w:szCs w:val="28"/>
        </w:rPr>
        <w:t>с.</w:t>
      </w:r>
      <w:r w:rsidR="00FA4FA1" w:rsidRPr="00AC3D5A">
        <w:rPr>
          <w:rFonts w:ascii="Times New Roman" w:hAnsi="Times New Roman" w:cs="Times New Roman"/>
          <w:sz w:val="28"/>
          <w:szCs w:val="28"/>
        </w:rPr>
        <w:t xml:space="preserve"> 19</w:t>
      </w:r>
      <w:r w:rsidR="001D7909" w:rsidRPr="00AC3D5A">
        <w:rPr>
          <w:rFonts w:ascii="Times New Roman" w:hAnsi="Times New Roman" w:cs="Times New Roman"/>
          <w:sz w:val="28"/>
          <w:szCs w:val="28"/>
        </w:rPr>
        <w:t xml:space="preserve">; </w:t>
      </w:r>
      <w:r w:rsidR="00BC3AC8" w:rsidRPr="00AC3D5A">
        <w:rPr>
          <w:rFonts w:ascii="Times New Roman" w:hAnsi="Times New Roman" w:cs="Times New Roman"/>
          <w:sz w:val="28"/>
          <w:szCs w:val="28"/>
        </w:rPr>
        <w:t xml:space="preserve">42, </w:t>
      </w:r>
      <w:r w:rsidR="001D7909" w:rsidRPr="00AC3D5A">
        <w:rPr>
          <w:rFonts w:ascii="Times New Roman" w:hAnsi="Times New Roman" w:cs="Times New Roman"/>
          <w:sz w:val="28"/>
          <w:szCs w:val="28"/>
        </w:rPr>
        <w:t>с.</w:t>
      </w:r>
      <w:r w:rsidR="007A12D8" w:rsidRPr="00AC3D5A">
        <w:rPr>
          <w:rFonts w:ascii="Times New Roman" w:hAnsi="Times New Roman" w:cs="Times New Roman"/>
          <w:sz w:val="28"/>
          <w:szCs w:val="28"/>
        </w:rPr>
        <w:t xml:space="preserve"> 32</w:t>
      </w:r>
      <w:r w:rsidR="001D7909" w:rsidRPr="00AC3D5A">
        <w:rPr>
          <w:rFonts w:ascii="Times New Roman" w:hAnsi="Times New Roman" w:cs="Times New Roman"/>
          <w:sz w:val="28"/>
          <w:szCs w:val="28"/>
        </w:rPr>
        <w:t xml:space="preserve">; </w:t>
      </w:r>
      <w:r w:rsidR="00BC3AC8" w:rsidRPr="00AC3D5A">
        <w:rPr>
          <w:rFonts w:ascii="Times New Roman" w:hAnsi="Times New Roman" w:cs="Times New Roman"/>
          <w:sz w:val="28"/>
          <w:szCs w:val="28"/>
        </w:rPr>
        <w:t>43</w:t>
      </w:r>
      <w:r w:rsidR="001D7909" w:rsidRPr="00AC3D5A">
        <w:rPr>
          <w:rFonts w:ascii="Times New Roman" w:hAnsi="Times New Roman" w:cs="Times New Roman"/>
          <w:sz w:val="28"/>
          <w:szCs w:val="28"/>
        </w:rPr>
        <w:t>, с.</w:t>
      </w:r>
      <w:r w:rsidR="007A12D8" w:rsidRPr="00AC3D5A">
        <w:rPr>
          <w:rFonts w:ascii="Times New Roman" w:hAnsi="Times New Roman" w:cs="Times New Roman"/>
          <w:sz w:val="28"/>
          <w:szCs w:val="28"/>
        </w:rPr>
        <w:t xml:space="preserve"> 71</w:t>
      </w:r>
      <w:r w:rsidR="00BC3AC8" w:rsidRPr="00AC3D5A">
        <w:rPr>
          <w:rFonts w:ascii="Times New Roman" w:hAnsi="Times New Roman" w:cs="Times New Roman"/>
          <w:sz w:val="28"/>
          <w:szCs w:val="28"/>
        </w:rPr>
        <w:t>]</w:t>
      </w:r>
      <w:r w:rsidRPr="00AC3D5A">
        <w:rPr>
          <w:rFonts w:ascii="Times New Roman" w:hAnsi="Times New Roman" w:cs="Times New Roman"/>
          <w:sz w:val="28"/>
          <w:szCs w:val="28"/>
        </w:rPr>
        <w:t xml:space="preserve">. </w:t>
      </w:r>
    </w:p>
    <w:p w14:paraId="348C8A5D" w14:textId="71FF92B6"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объяснения </w:t>
      </w:r>
      <w:r>
        <w:rPr>
          <w:rFonts w:ascii="Times New Roman" w:eastAsia="Times New Roman" w:hAnsi="Times New Roman" w:cs="Times New Roman"/>
          <w:sz w:val="28"/>
          <w:szCs w:val="28"/>
        </w:rPr>
        <w:t>качеств личности</w:t>
      </w:r>
      <w:r w:rsidR="00725E0B">
        <w:rPr>
          <w:rFonts w:ascii="Times New Roman" w:eastAsia="Times New Roman" w:hAnsi="Times New Roman" w:cs="Times New Roman"/>
          <w:sz w:val="28"/>
          <w:szCs w:val="28"/>
        </w:rPr>
        <w:t xml:space="preserve">, </w:t>
      </w:r>
      <w:r>
        <w:rPr>
          <w:rFonts w:ascii="Times New Roman" w:hAnsi="Times New Roman" w:cs="Times New Roman"/>
          <w:sz w:val="28"/>
          <w:szCs w:val="28"/>
        </w:rPr>
        <w:t>в психологической, педагогической литературе используется понятие «компетентность», которое имеет свое специфическое значение. Понятие «компетентность» используется как</w:t>
      </w:r>
      <w:r w:rsidRPr="00012D5C">
        <w:rPr>
          <w:rFonts w:ascii="Times New Roman" w:hAnsi="Times New Roman" w:cs="Times New Roman"/>
          <w:sz w:val="28"/>
          <w:szCs w:val="28"/>
        </w:rPr>
        <w:t xml:space="preserve"> показатель формирования компетенций</w:t>
      </w:r>
      <w:r>
        <w:rPr>
          <w:rFonts w:ascii="Times New Roman" w:hAnsi="Times New Roman" w:cs="Times New Roman"/>
          <w:sz w:val="28"/>
          <w:szCs w:val="28"/>
        </w:rPr>
        <w:t xml:space="preserve"> личности</w:t>
      </w:r>
      <w:r w:rsidRPr="00012D5C">
        <w:rPr>
          <w:rFonts w:ascii="Times New Roman" w:hAnsi="Times New Roman" w:cs="Times New Roman"/>
          <w:sz w:val="28"/>
          <w:szCs w:val="28"/>
        </w:rPr>
        <w:t>.</w:t>
      </w:r>
      <w:r>
        <w:rPr>
          <w:rFonts w:ascii="Times New Roman" w:hAnsi="Times New Roman" w:cs="Times New Roman"/>
          <w:sz w:val="28"/>
          <w:szCs w:val="28"/>
        </w:rPr>
        <w:t xml:space="preserve"> </w:t>
      </w:r>
      <w:r w:rsidRPr="002F7152">
        <w:rPr>
          <w:rFonts w:ascii="Times New Roman" w:hAnsi="Times New Roman" w:cs="Times New Roman"/>
          <w:sz w:val="28"/>
          <w:szCs w:val="28"/>
        </w:rPr>
        <w:t xml:space="preserve">В </w:t>
      </w:r>
      <w:r>
        <w:rPr>
          <w:rFonts w:ascii="Times New Roman" w:hAnsi="Times New Roman" w:cs="Times New Roman"/>
          <w:sz w:val="28"/>
          <w:szCs w:val="28"/>
        </w:rPr>
        <w:t>словаре</w:t>
      </w:r>
      <w:r w:rsidRPr="002F7152">
        <w:rPr>
          <w:rFonts w:ascii="Times New Roman" w:hAnsi="Times New Roman" w:cs="Times New Roman"/>
          <w:sz w:val="28"/>
          <w:szCs w:val="28"/>
        </w:rPr>
        <w:t xml:space="preserve"> понятие «компетентность» раскрывается как обладающей компетенцией – кругом полномочий какого-либо учреждения, лица или круга лиц, вопросов, подлежащих чьему-либо ведению</w:t>
      </w:r>
      <w:r w:rsidR="00725E0B">
        <w:rPr>
          <w:rFonts w:ascii="Times New Roman" w:hAnsi="Times New Roman" w:cs="Times New Roman"/>
          <w:sz w:val="28"/>
          <w:szCs w:val="28"/>
        </w:rPr>
        <w:t xml:space="preserve"> </w:t>
      </w:r>
      <w:r w:rsidRPr="00805DF3">
        <w:rPr>
          <w:rFonts w:ascii="Times New Roman" w:hAnsi="Times New Roman" w:cs="Times New Roman"/>
          <w:sz w:val="28"/>
          <w:szCs w:val="28"/>
        </w:rPr>
        <w:t>[</w:t>
      </w:r>
      <w:r w:rsidR="00BC3AC8" w:rsidRPr="00BC3AC8">
        <w:rPr>
          <w:rFonts w:ascii="Times New Roman" w:hAnsi="Times New Roman" w:cs="Times New Roman"/>
          <w:sz w:val="28"/>
          <w:szCs w:val="28"/>
        </w:rPr>
        <w:t>55</w:t>
      </w:r>
      <w:r w:rsidRPr="00BC3AC8">
        <w:rPr>
          <w:rFonts w:ascii="Times New Roman" w:hAnsi="Times New Roman" w:cs="Times New Roman"/>
          <w:sz w:val="28"/>
          <w:szCs w:val="28"/>
        </w:rPr>
        <w:t xml:space="preserve">]. </w:t>
      </w:r>
      <w:r>
        <w:rPr>
          <w:rFonts w:ascii="Times New Roman" w:hAnsi="Times New Roman" w:cs="Times New Roman"/>
          <w:sz w:val="28"/>
          <w:szCs w:val="28"/>
        </w:rPr>
        <w:t xml:space="preserve">Следовательно, </w:t>
      </w:r>
      <w:r w:rsidRPr="002F7152">
        <w:rPr>
          <w:rFonts w:ascii="Times New Roman" w:hAnsi="Times New Roman" w:cs="Times New Roman"/>
          <w:sz w:val="28"/>
          <w:szCs w:val="28"/>
        </w:rPr>
        <w:t>компетен</w:t>
      </w:r>
      <w:r>
        <w:rPr>
          <w:rFonts w:ascii="Times New Roman" w:hAnsi="Times New Roman" w:cs="Times New Roman"/>
          <w:sz w:val="28"/>
          <w:szCs w:val="28"/>
        </w:rPr>
        <w:t>тность</w:t>
      </w:r>
      <w:r w:rsidRPr="002F7152">
        <w:rPr>
          <w:rFonts w:ascii="Times New Roman" w:hAnsi="Times New Roman" w:cs="Times New Roman"/>
          <w:sz w:val="28"/>
          <w:szCs w:val="28"/>
        </w:rPr>
        <w:t xml:space="preserve"> </w:t>
      </w:r>
      <w:r w:rsidR="00725E0B">
        <w:rPr>
          <w:rFonts w:ascii="Times New Roman" w:hAnsi="Times New Roman" w:cs="Times New Roman"/>
          <w:sz w:val="28"/>
          <w:szCs w:val="28"/>
        </w:rPr>
        <w:t xml:space="preserve">– это </w:t>
      </w:r>
      <w:r w:rsidRPr="002F7152">
        <w:rPr>
          <w:rFonts w:ascii="Times New Roman" w:hAnsi="Times New Roman" w:cs="Times New Roman"/>
          <w:sz w:val="28"/>
          <w:szCs w:val="28"/>
        </w:rPr>
        <w:t>облада</w:t>
      </w:r>
      <w:r w:rsidR="00725E0B">
        <w:rPr>
          <w:rFonts w:ascii="Times New Roman" w:hAnsi="Times New Roman" w:cs="Times New Roman"/>
          <w:sz w:val="28"/>
          <w:szCs w:val="28"/>
        </w:rPr>
        <w:t>ние</w:t>
      </w:r>
      <w:r w:rsidRPr="002F7152">
        <w:rPr>
          <w:rFonts w:ascii="Times New Roman" w:hAnsi="Times New Roman" w:cs="Times New Roman"/>
          <w:sz w:val="28"/>
          <w:szCs w:val="28"/>
        </w:rPr>
        <w:t xml:space="preserve"> компетенцией</w:t>
      </w:r>
      <w:r w:rsidR="00725E0B">
        <w:rPr>
          <w:rFonts w:ascii="Times New Roman" w:hAnsi="Times New Roman" w:cs="Times New Roman"/>
          <w:sz w:val="28"/>
          <w:szCs w:val="28"/>
        </w:rPr>
        <w:t xml:space="preserve">. </w:t>
      </w:r>
    </w:p>
    <w:p w14:paraId="0EA4F25F" w14:textId="5AC5CD9D"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Компетентность принадлежит человеку как субъекту деятельности – эту идею высказывает </w:t>
      </w:r>
      <w:r w:rsidRPr="00732941">
        <w:rPr>
          <w:rFonts w:ascii="Times New Roman" w:hAnsi="Times New Roman" w:cs="Times New Roman"/>
          <w:sz w:val="28"/>
          <w:szCs w:val="28"/>
          <w:lang w:val="en-US"/>
        </w:rPr>
        <w:t>J</w:t>
      </w:r>
      <w:r w:rsidRPr="00732941">
        <w:rPr>
          <w:rFonts w:ascii="Times New Roman" w:hAnsi="Times New Roman" w:cs="Times New Roman"/>
          <w:sz w:val="28"/>
          <w:szCs w:val="28"/>
        </w:rPr>
        <w:t>.</w:t>
      </w:r>
      <w:r w:rsidRPr="00732941">
        <w:rPr>
          <w:rFonts w:ascii="Times New Roman" w:hAnsi="Times New Roman" w:cs="Times New Roman"/>
          <w:sz w:val="28"/>
          <w:szCs w:val="28"/>
          <w:lang w:val="en-US"/>
        </w:rPr>
        <w:t>C</w:t>
      </w:r>
      <w:r w:rsidRPr="00732941">
        <w:rPr>
          <w:rFonts w:ascii="Times New Roman" w:hAnsi="Times New Roman" w:cs="Times New Roman"/>
          <w:sz w:val="28"/>
          <w:szCs w:val="28"/>
        </w:rPr>
        <w:t xml:space="preserve">. </w:t>
      </w:r>
      <w:r w:rsidRPr="00732941">
        <w:rPr>
          <w:rFonts w:ascii="Times New Roman" w:hAnsi="Times New Roman" w:cs="Times New Roman"/>
          <w:sz w:val="28"/>
          <w:szCs w:val="28"/>
          <w:lang w:val="en-US"/>
        </w:rPr>
        <w:t>Raven</w:t>
      </w:r>
      <w:r w:rsidRPr="00732941">
        <w:rPr>
          <w:rFonts w:ascii="Times New Roman" w:hAnsi="Times New Roman" w:cs="Times New Roman"/>
          <w:sz w:val="28"/>
          <w:szCs w:val="28"/>
        </w:rPr>
        <w:t xml:space="preserve"> в работе «Компетентность в современном обществе»</w:t>
      </w:r>
      <w:r>
        <w:rPr>
          <w:rFonts w:ascii="Times New Roman" w:hAnsi="Times New Roman" w:cs="Times New Roman"/>
          <w:sz w:val="28"/>
          <w:szCs w:val="28"/>
        </w:rPr>
        <w:t>. Ученый</w:t>
      </w:r>
      <w:r w:rsidRPr="00732941">
        <w:rPr>
          <w:rFonts w:ascii="Times New Roman" w:hAnsi="Times New Roman" w:cs="Times New Roman"/>
          <w:sz w:val="28"/>
          <w:szCs w:val="28"/>
        </w:rPr>
        <w:t xml:space="preserve"> интерпретирует компетентность как </w:t>
      </w:r>
      <w:r>
        <w:rPr>
          <w:rFonts w:ascii="Times New Roman" w:hAnsi="Times New Roman" w:cs="Times New Roman"/>
          <w:sz w:val="28"/>
          <w:szCs w:val="28"/>
        </w:rPr>
        <w:t>«</w:t>
      </w:r>
      <w:r w:rsidRPr="00732941">
        <w:rPr>
          <w:rFonts w:ascii="Times New Roman" w:hAnsi="Times New Roman" w:cs="Times New Roman"/>
          <w:sz w:val="28"/>
          <w:szCs w:val="28"/>
        </w:rPr>
        <w:t xml:space="preserve">успех в социально значимой сфере жизни и выделяет ряд типов компетенций сопоставляя их с </w:t>
      </w:r>
      <w:r w:rsidRPr="00732941">
        <w:rPr>
          <w:rFonts w:ascii="Times New Roman" w:hAnsi="Times New Roman" w:cs="Times New Roman"/>
          <w:sz w:val="28"/>
          <w:szCs w:val="28"/>
        </w:rPr>
        <w:lastRenderedPageBreak/>
        <w:t>мотивированными способностями (способность к саморазвитию, готовность решать сложные задачи, ответственность за результаты своей деятельности, способ</w:t>
      </w:r>
      <w:r>
        <w:rPr>
          <w:rFonts w:ascii="Times New Roman" w:hAnsi="Times New Roman" w:cs="Times New Roman"/>
          <w:sz w:val="28"/>
          <w:szCs w:val="28"/>
        </w:rPr>
        <w:t xml:space="preserve">ность к сотрудничеству </w:t>
      </w:r>
      <w:r w:rsidRPr="00AC3D5A">
        <w:rPr>
          <w:rFonts w:ascii="Times New Roman" w:hAnsi="Times New Roman" w:cs="Times New Roman"/>
          <w:sz w:val="28"/>
          <w:szCs w:val="28"/>
        </w:rPr>
        <w:t>и др.)» [</w:t>
      </w:r>
      <w:r w:rsidR="00BC3AC8" w:rsidRPr="00AC3D5A">
        <w:rPr>
          <w:rFonts w:ascii="Times New Roman" w:hAnsi="Times New Roman" w:cs="Times New Roman"/>
          <w:sz w:val="28"/>
          <w:szCs w:val="28"/>
        </w:rPr>
        <w:t>34</w:t>
      </w:r>
      <w:r w:rsidR="001D7909" w:rsidRPr="00AC3D5A">
        <w:rPr>
          <w:rFonts w:ascii="Times New Roman" w:hAnsi="Times New Roman" w:cs="Times New Roman"/>
          <w:sz w:val="28"/>
          <w:szCs w:val="28"/>
        </w:rPr>
        <w:t>, р.</w:t>
      </w:r>
      <w:r w:rsidR="00E1336F" w:rsidRPr="00AC3D5A">
        <w:rPr>
          <w:rFonts w:ascii="Times New Roman" w:hAnsi="Times New Roman" w:cs="Times New Roman"/>
          <w:sz w:val="28"/>
          <w:szCs w:val="28"/>
        </w:rPr>
        <w:t xml:space="preserve"> 264</w:t>
      </w:r>
      <w:r w:rsidRPr="00AC3D5A">
        <w:rPr>
          <w:rFonts w:ascii="Times New Roman" w:hAnsi="Times New Roman" w:cs="Times New Roman"/>
          <w:sz w:val="28"/>
          <w:szCs w:val="28"/>
        </w:rPr>
        <w:t xml:space="preserve">]. </w:t>
      </w:r>
      <w:r w:rsidR="00725E0B" w:rsidRPr="00AC3D5A">
        <w:rPr>
          <w:rFonts w:ascii="Times New Roman" w:hAnsi="Times New Roman" w:cs="Times New Roman"/>
          <w:sz w:val="28"/>
          <w:szCs w:val="28"/>
        </w:rPr>
        <w:t>Можно заключить</w:t>
      </w:r>
      <w:r w:rsidR="00725E0B">
        <w:rPr>
          <w:rFonts w:ascii="Times New Roman" w:hAnsi="Times New Roman" w:cs="Times New Roman"/>
          <w:sz w:val="28"/>
          <w:szCs w:val="28"/>
        </w:rPr>
        <w:t>,</w:t>
      </w:r>
      <w:r w:rsidRPr="002F7152">
        <w:rPr>
          <w:rFonts w:ascii="Times New Roman" w:hAnsi="Times New Roman" w:cs="Times New Roman"/>
          <w:sz w:val="28"/>
          <w:szCs w:val="28"/>
        </w:rPr>
        <w:t xml:space="preserve"> что </w:t>
      </w:r>
      <w:r w:rsidR="00E92B2A" w:rsidRPr="002F7152">
        <w:rPr>
          <w:rFonts w:ascii="Times New Roman" w:hAnsi="Times New Roman" w:cs="Times New Roman"/>
          <w:sz w:val="28"/>
          <w:szCs w:val="28"/>
        </w:rPr>
        <w:t>ком</w:t>
      </w:r>
      <w:r w:rsidR="00E92B2A">
        <w:rPr>
          <w:rFonts w:ascii="Times New Roman" w:hAnsi="Times New Roman" w:cs="Times New Roman"/>
          <w:sz w:val="28"/>
          <w:szCs w:val="28"/>
        </w:rPr>
        <w:t>петенция</w:t>
      </w:r>
      <w:r w:rsidR="00E92B2A" w:rsidRPr="002F7152">
        <w:rPr>
          <w:rFonts w:ascii="Times New Roman" w:hAnsi="Times New Roman" w:cs="Times New Roman"/>
          <w:sz w:val="28"/>
          <w:szCs w:val="28"/>
        </w:rPr>
        <w:t xml:space="preserve"> </w:t>
      </w:r>
      <w:r w:rsidR="00E92B2A">
        <w:rPr>
          <w:rFonts w:ascii="Times New Roman" w:hAnsi="Times New Roman" w:cs="Times New Roman"/>
          <w:sz w:val="28"/>
          <w:szCs w:val="28"/>
        </w:rPr>
        <w:t xml:space="preserve">и </w:t>
      </w:r>
      <w:r w:rsidRPr="002F7152">
        <w:rPr>
          <w:rFonts w:ascii="Times New Roman" w:hAnsi="Times New Roman" w:cs="Times New Roman"/>
          <w:sz w:val="28"/>
          <w:szCs w:val="28"/>
        </w:rPr>
        <w:t xml:space="preserve">компетентность </w:t>
      </w:r>
      <w:r>
        <w:rPr>
          <w:rFonts w:ascii="Times New Roman" w:hAnsi="Times New Roman" w:cs="Times New Roman"/>
          <w:sz w:val="28"/>
          <w:szCs w:val="28"/>
        </w:rPr>
        <w:t>являются взаимодополняющи</w:t>
      </w:r>
      <w:r w:rsidRPr="002F7152">
        <w:rPr>
          <w:rFonts w:ascii="Times New Roman" w:hAnsi="Times New Roman" w:cs="Times New Roman"/>
          <w:sz w:val="28"/>
          <w:szCs w:val="28"/>
        </w:rPr>
        <w:t xml:space="preserve">ми понятиями. </w:t>
      </w:r>
    </w:p>
    <w:p w14:paraId="68F2DF28" w14:textId="04A54745" w:rsidR="00990306" w:rsidRDefault="001D7909" w:rsidP="00402EDE">
      <w:pPr>
        <w:pStyle w:val="a5"/>
        <w:spacing w:before="0" w:after="0"/>
        <w:ind w:left="0" w:right="0" w:firstLine="709"/>
        <w:jc w:val="both"/>
        <w:rPr>
          <w:sz w:val="28"/>
          <w:szCs w:val="28"/>
        </w:rPr>
      </w:pPr>
      <w:r>
        <w:rPr>
          <w:sz w:val="28"/>
          <w:szCs w:val="28"/>
        </w:rPr>
        <w:t>И.</w:t>
      </w:r>
      <w:r w:rsidR="00990306">
        <w:rPr>
          <w:sz w:val="28"/>
          <w:szCs w:val="28"/>
        </w:rPr>
        <w:t xml:space="preserve">А. Зимняя, О.Е. Лебедев, </w:t>
      </w:r>
      <w:r w:rsidR="00990306" w:rsidRPr="00732941">
        <w:rPr>
          <w:sz w:val="28"/>
          <w:szCs w:val="28"/>
        </w:rPr>
        <w:t xml:space="preserve">М.А. </w:t>
      </w:r>
      <w:proofErr w:type="spellStart"/>
      <w:r w:rsidR="00990306" w:rsidRPr="00732941">
        <w:rPr>
          <w:sz w:val="28"/>
          <w:szCs w:val="28"/>
        </w:rPr>
        <w:t>Чошанов</w:t>
      </w:r>
      <w:proofErr w:type="spellEnd"/>
      <w:r w:rsidR="00990306">
        <w:rPr>
          <w:sz w:val="28"/>
          <w:szCs w:val="28"/>
        </w:rPr>
        <w:t xml:space="preserve"> рассматривают компетентность как </w:t>
      </w:r>
      <w:r w:rsidR="00990306" w:rsidRPr="00C51373">
        <w:rPr>
          <w:bCs/>
          <w:sz w:val="28"/>
          <w:szCs w:val="28"/>
        </w:rPr>
        <w:t>готовность</w:t>
      </w:r>
      <w:r w:rsidR="00990306">
        <w:rPr>
          <w:sz w:val="28"/>
          <w:szCs w:val="28"/>
        </w:rPr>
        <w:t xml:space="preserve"> </w:t>
      </w:r>
      <w:r w:rsidR="00E92B2A">
        <w:rPr>
          <w:sz w:val="28"/>
          <w:szCs w:val="28"/>
        </w:rPr>
        <w:t xml:space="preserve">к </w:t>
      </w:r>
      <w:r w:rsidR="00990306">
        <w:rPr>
          <w:sz w:val="28"/>
          <w:szCs w:val="28"/>
        </w:rPr>
        <w:t xml:space="preserve">деятельности. И. А. Зимняя компетентность </w:t>
      </w:r>
      <w:r w:rsidR="00E92B2A">
        <w:rPr>
          <w:sz w:val="28"/>
          <w:szCs w:val="28"/>
        </w:rPr>
        <w:t>интерпретирует</w:t>
      </w:r>
      <w:r w:rsidR="00990306" w:rsidRPr="002F7152">
        <w:rPr>
          <w:sz w:val="28"/>
          <w:szCs w:val="28"/>
        </w:rPr>
        <w:t xml:space="preserve"> «как основывающийся на знаниях, интеллектуально и личностн</w:t>
      </w:r>
      <w:r w:rsidR="00990306">
        <w:rPr>
          <w:sz w:val="28"/>
          <w:szCs w:val="28"/>
        </w:rPr>
        <w:t xml:space="preserve">о обусловленный </w:t>
      </w:r>
      <w:r w:rsidR="00990306" w:rsidRPr="00C51373">
        <w:rPr>
          <w:bCs/>
          <w:sz w:val="28"/>
          <w:szCs w:val="28"/>
        </w:rPr>
        <w:t>опыт</w:t>
      </w:r>
      <w:r w:rsidR="00990306">
        <w:rPr>
          <w:sz w:val="28"/>
          <w:szCs w:val="28"/>
        </w:rPr>
        <w:t xml:space="preserve"> социально-</w:t>
      </w:r>
      <w:r w:rsidR="00990306" w:rsidRPr="002F7152">
        <w:rPr>
          <w:sz w:val="28"/>
          <w:szCs w:val="28"/>
        </w:rPr>
        <w:t>профессиональной жизнедеятельности человека»</w:t>
      </w:r>
      <w:r w:rsidR="00990306">
        <w:rPr>
          <w:sz w:val="28"/>
          <w:szCs w:val="28"/>
        </w:rPr>
        <w:t xml:space="preserve"> [</w:t>
      </w:r>
      <w:r w:rsidR="00990306" w:rsidRPr="002045E0">
        <w:rPr>
          <w:sz w:val="28"/>
          <w:szCs w:val="28"/>
        </w:rPr>
        <w:t>2</w:t>
      </w:r>
      <w:r w:rsidR="00BC3AC8">
        <w:rPr>
          <w:sz w:val="28"/>
          <w:szCs w:val="28"/>
        </w:rPr>
        <w:t>0</w:t>
      </w:r>
      <w:r w:rsidR="00990306" w:rsidRPr="002F7152">
        <w:rPr>
          <w:sz w:val="28"/>
          <w:szCs w:val="28"/>
        </w:rPr>
        <w:t xml:space="preserve">]. О.Е. Лебедев </w:t>
      </w:r>
      <w:r w:rsidR="00E92B2A">
        <w:rPr>
          <w:sz w:val="28"/>
          <w:szCs w:val="28"/>
        </w:rPr>
        <w:t>трактует</w:t>
      </w:r>
      <w:r w:rsidR="00990306" w:rsidRPr="002F7152">
        <w:rPr>
          <w:sz w:val="28"/>
          <w:szCs w:val="28"/>
        </w:rPr>
        <w:t xml:space="preserve"> компетентность как «способность </w:t>
      </w:r>
      <w:r w:rsidR="00990306" w:rsidRPr="00C51373">
        <w:rPr>
          <w:bCs/>
          <w:sz w:val="28"/>
          <w:szCs w:val="28"/>
        </w:rPr>
        <w:t>действовать</w:t>
      </w:r>
      <w:r w:rsidR="00990306" w:rsidRPr="002F7152">
        <w:rPr>
          <w:sz w:val="28"/>
          <w:szCs w:val="28"/>
        </w:rPr>
        <w:t xml:space="preserve"> в ситуации неопределенности» [</w:t>
      </w:r>
      <w:r w:rsidR="00990306" w:rsidRPr="002045E0">
        <w:rPr>
          <w:sz w:val="28"/>
          <w:szCs w:val="28"/>
        </w:rPr>
        <w:t>2</w:t>
      </w:r>
      <w:r w:rsidR="00542D62">
        <w:rPr>
          <w:sz w:val="28"/>
          <w:szCs w:val="28"/>
        </w:rPr>
        <w:t>1</w:t>
      </w:r>
      <w:r>
        <w:rPr>
          <w:sz w:val="28"/>
          <w:szCs w:val="28"/>
        </w:rPr>
        <w:t>]. М.</w:t>
      </w:r>
      <w:r w:rsidR="00990306">
        <w:rPr>
          <w:sz w:val="28"/>
          <w:szCs w:val="28"/>
        </w:rPr>
        <w:t xml:space="preserve">А. </w:t>
      </w:r>
      <w:proofErr w:type="spellStart"/>
      <w:r w:rsidR="00990306">
        <w:rPr>
          <w:sz w:val="28"/>
          <w:szCs w:val="28"/>
        </w:rPr>
        <w:t>Чошанов</w:t>
      </w:r>
      <w:proofErr w:type="spellEnd"/>
      <w:r w:rsidR="00990306">
        <w:rPr>
          <w:sz w:val="28"/>
          <w:szCs w:val="28"/>
        </w:rPr>
        <w:t xml:space="preserve"> расширяет это определение и считает</w:t>
      </w:r>
      <w:r w:rsidR="00990306" w:rsidRPr="00732941">
        <w:rPr>
          <w:sz w:val="28"/>
          <w:szCs w:val="28"/>
        </w:rPr>
        <w:t xml:space="preserve">, что компетентность предполагает </w:t>
      </w:r>
      <w:r w:rsidR="00990306">
        <w:rPr>
          <w:sz w:val="28"/>
          <w:szCs w:val="28"/>
        </w:rPr>
        <w:t>«</w:t>
      </w:r>
      <w:r w:rsidR="00990306" w:rsidRPr="00732941">
        <w:rPr>
          <w:sz w:val="28"/>
          <w:szCs w:val="28"/>
        </w:rPr>
        <w:t>постоянное овладение новой информацией, новыми знаниями для эффективного применения в определенных условиях, и готовность решать задачи, так как компетентность включает в себя содержательный компонент в виде знаний, но и процессуал</w:t>
      </w:r>
      <w:r w:rsidR="00990306">
        <w:rPr>
          <w:sz w:val="28"/>
          <w:szCs w:val="28"/>
        </w:rPr>
        <w:t>ьный в виде умений» [</w:t>
      </w:r>
      <w:r w:rsidR="00542D62">
        <w:rPr>
          <w:sz w:val="28"/>
          <w:szCs w:val="28"/>
        </w:rPr>
        <w:t>30</w:t>
      </w:r>
      <w:r w:rsidR="00990306">
        <w:rPr>
          <w:sz w:val="28"/>
          <w:szCs w:val="28"/>
        </w:rPr>
        <w:t xml:space="preserve">, </w:t>
      </w:r>
      <w:r>
        <w:rPr>
          <w:sz w:val="28"/>
          <w:szCs w:val="28"/>
        </w:rPr>
        <w:t xml:space="preserve">с. </w:t>
      </w:r>
      <w:r w:rsidR="00990306">
        <w:rPr>
          <w:sz w:val="28"/>
          <w:szCs w:val="28"/>
        </w:rPr>
        <w:t xml:space="preserve">4]. </w:t>
      </w:r>
      <w:r w:rsidR="00E92B2A">
        <w:rPr>
          <w:sz w:val="28"/>
          <w:szCs w:val="28"/>
        </w:rPr>
        <w:t>По мнению А.А.</w:t>
      </w:r>
      <w:r>
        <w:rPr>
          <w:sz w:val="28"/>
          <w:szCs w:val="28"/>
        </w:rPr>
        <w:t> </w:t>
      </w:r>
      <w:r w:rsidR="00E92B2A">
        <w:rPr>
          <w:sz w:val="28"/>
          <w:szCs w:val="28"/>
        </w:rPr>
        <w:t>Губайдуллина,</w:t>
      </w:r>
      <w:r w:rsidR="00990306">
        <w:rPr>
          <w:sz w:val="28"/>
          <w:szCs w:val="28"/>
        </w:rPr>
        <w:t xml:space="preserve"> компетентност</w:t>
      </w:r>
      <w:r w:rsidR="00E92B2A">
        <w:rPr>
          <w:sz w:val="28"/>
          <w:szCs w:val="28"/>
        </w:rPr>
        <w:t>ь</w:t>
      </w:r>
      <w:r w:rsidR="00990306">
        <w:rPr>
          <w:sz w:val="28"/>
          <w:szCs w:val="28"/>
        </w:rPr>
        <w:t xml:space="preserve"> </w:t>
      </w:r>
      <w:r w:rsidR="00E92B2A">
        <w:rPr>
          <w:sz w:val="28"/>
          <w:szCs w:val="28"/>
        </w:rPr>
        <w:t xml:space="preserve">– </w:t>
      </w:r>
      <w:r w:rsidR="00990306">
        <w:rPr>
          <w:sz w:val="28"/>
          <w:szCs w:val="28"/>
        </w:rPr>
        <w:t>проявлени</w:t>
      </w:r>
      <w:r w:rsidR="00E92B2A">
        <w:rPr>
          <w:sz w:val="28"/>
          <w:szCs w:val="28"/>
        </w:rPr>
        <w:t>е</w:t>
      </w:r>
      <w:r w:rsidR="00990306">
        <w:rPr>
          <w:sz w:val="28"/>
          <w:szCs w:val="28"/>
        </w:rPr>
        <w:t xml:space="preserve"> единства</w:t>
      </w:r>
      <w:r w:rsidR="00E92B2A">
        <w:rPr>
          <w:sz w:val="28"/>
          <w:szCs w:val="28"/>
        </w:rPr>
        <w:t xml:space="preserve"> (интеграции)</w:t>
      </w:r>
      <w:r w:rsidR="00990306">
        <w:rPr>
          <w:sz w:val="28"/>
          <w:szCs w:val="28"/>
        </w:rPr>
        <w:t xml:space="preserve"> знаний, умений и навыков, способов деятельности, свойств личности, позволяющее </w:t>
      </w:r>
      <w:r w:rsidR="00E92B2A">
        <w:rPr>
          <w:sz w:val="28"/>
          <w:szCs w:val="28"/>
        </w:rPr>
        <w:t xml:space="preserve">человеку </w:t>
      </w:r>
      <w:r w:rsidR="00990306">
        <w:rPr>
          <w:sz w:val="28"/>
          <w:szCs w:val="28"/>
        </w:rPr>
        <w:t>действовать самостоятельно [</w:t>
      </w:r>
      <w:r w:rsidR="00542D62">
        <w:rPr>
          <w:sz w:val="28"/>
          <w:szCs w:val="28"/>
        </w:rPr>
        <w:t>56</w:t>
      </w:r>
      <w:r w:rsidR="00990306">
        <w:rPr>
          <w:sz w:val="28"/>
          <w:szCs w:val="28"/>
        </w:rPr>
        <w:t>].</w:t>
      </w:r>
    </w:p>
    <w:p w14:paraId="4867E7A9" w14:textId="7F234C3C" w:rsidR="00990306" w:rsidRDefault="00990306" w:rsidP="00402EDE">
      <w:pPr>
        <w:tabs>
          <w:tab w:val="left" w:pos="6285"/>
        </w:tabs>
        <w:spacing w:after="0" w:line="240" w:lineRule="auto"/>
        <w:ind w:firstLine="709"/>
        <w:jc w:val="both"/>
        <w:rPr>
          <w:rFonts w:ascii="Times New Roman" w:hAnsi="Times New Roman" w:cs="Times New Roman"/>
          <w:sz w:val="28"/>
          <w:szCs w:val="28"/>
        </w:rPr>
      </w:pPr>
      <w:r w:rsidRPr="00D02E5C">
        <w:rPr>
          <w:rFonts w:ascii="Times New Roman" w:hAnsi="Times New Roman" w:cs="Times New Roman"/>
          <w:sz w:val="28"/>
          <w:szCs w:val="28"/>
        </w:rPr>
        <w:t xml:space="preserve">Казахстанские </w:t>
      </w:r>
      <w:r w:rsidRPr="00C51373">
        <w:rPr>
          <w:rFonts w:ascii="Times New Roman" w:hAnsi="Times New Roman" w:cs="Times New Roman"/>
          <w:sz w:val="28"/>
          <w:szCs w:val="28"/>
        </w:rPr>
        <w:t xml:space="preserve">учёные К.М. </w:t>
      </w:r>
      <w:proofErr w:type="spellStart"/>
      <w:r w:rsidRPr="00C51373">
        <w:rPr>
          <w:rFonts w:ascii="Times New Roman" w:hAnsi="Times New Roman" w:cs="Times New Roman"/>
          <w:sz w:val="28"/>
          <w:szCs w:val="28"/>
        </w:rPr>
        <w:t>Кертаев</w:t>
      </w:r>
      <w:r>
        <w:rPr>
          <w:rFonts w:ascii="Times New Roman" w:hAnsi="Times New Roman" w:cs="Times New Roman"/>
          <w:sz w:val="28"/>
          <w:szCs w:val="28"/>
        </w:rPr>
        <w:t>а</w:t>
      </w:r>
      <w:proofErr w:type="spellEnd"/>
      <w:r w:rsidRPr="00C51373">
        <w:rPr>
          <w:rFonts w:ascii="Times New Roman" w:hAnsi="Times New Roman" w:cs="Times New Roman"/>
          <w:sz w:val="28"/>
          <w:szCs w:val="28"/>
        </w:rPr>
        <w:t>,</w:t>
      </w:r>
      <w:r>
        <w:rPr>
          <w:rFonts w:ascii="Times New Roman" w:hAnsi="Times New Roman" w:cs="Times New Roman"/>
          <w:sz w:val="28"/>
          <w:szCs w:val="28"/>
        </w:rPr>
        <w:t xml:space="preserve"> </w:t>
      </w:r>
      <w:r w:rsidRPr="00C51373">
        <w:rPr>
          <w:rFonts w:ascii="Times New Roman" w:hAnsi="Times New Roman" w:cs="Times New Roman"/>
          <w:sz w:val="28"/>
          <w:szCs w:val="28"/>
        </w:rPr>
        <w:t xml:space="preserve">Д.И. </w:t>
      </w:r>
      <w:proofErr w:type="spellStart"/>
      <w:r w:rsidRPr="00C51373">
        <w:rPr>
          <w:rFonts w:ascii="Times New Roman" w:hAnsi="Times New Roman" w:cs="Times New Roman"/>
          <w:sz w:val="28"/>
          <w:szCs w:val="28"/>
        </w:rPr>
        <w:t>Мухатаев</w:t>
      </w:r>
      <w:r>
        <w:rPr>
          <w:rFonts w:ascii="Times New Roman" w:hAnsi="Times New Roman" w:cs="Times New Roman"/>
          <w:sz w:val="28"/>
          <w:szCs w:val="28"/>
        </w:rPr>
        <w:t>а</w:t>
      </w:r>
      <w:proofErr w:type="spellEnd"/>
      <w:r w:rsidRPr="00C51373">
        <w:rPr>
          <w:rFonts w:ascii="Times New Roman" w:hAnsi="Times New Roman" w:cs="Times New Roman"/>
          <w:sz w:val="28"/>
          <w:szCs w:val="28"/>
        </w:rPr>
        <w:t xml:space="preserve"> А.Д. </w:t>
      </w:r>
      <w:proofErr w:type="spellStart"/>
      <w:r w:rsidRPr="00C51373">
        <w:rPr>
          <w:rFonts w:ascii="Times New Roman" w:hAnsi="Times New Roman" w:cs="Times New Roman"/>
          <w:sz w:val="28"/>
          <w:szCs w:val="28"/>
        </w:rPr>
        <w:t>Сыздыкбаев</w:t>
      </w:r>
      <w:r>
        <w:rPr>
          <w:rFonts w:ascii="Times New Roman" w:hAnsi="Times New Roman" w:cs="Times New Roman"/>
          <w:sz w:val="28"/>
          <w:szCs w:val="28"/>
        </w:rPr>
        <w:t>а</w:t>
      </w:r>
      <w:proofErr w:type="spellEnd"/>
      <w:r>
        <w:rPr>
          <w:rFonts w:ascii="Times New Roman" w:hAnsi="Times New Roman" w:cs="Times New Roman"/>
          <w:sz w:val="28"/>
          <w:szCs w:val="28"/>
        </w:rPr>
        <w:t xml:space="preserve"> </w:t>
      </w:r>
      <w:r w:rsidRPr="00C51373">
        <w:rPr>
          <w:rFonts w:ascii="Times New Roman" w:hAnsi="Times New Roman" w:cs="Times New Roman"/>
          <w:iCs/>
          <w:sz w:val="28"/>
          <w:szCs w:val="28"/>
        </w:rPr>
        <w:t>рассматривают «</w:t>
      </w:r>
      <w:r w:rsidRPr="00D02E5C">
        <w:rPr>
          <w:rFonts w:ascii="Times New Roman" w:hAnsi="Times New Roman" w:cs="Times New Roman"/>
          <w:sz w:val="28"/>
          <w:szCs w:val="28"/>
        </w:rPr>
        <w:t>компетентность» как «владение учителем необходимой суммой знаний, умений и навыков, определяющих сформированность его педагогической деятельности, педагогического общения и личности учителя как носителя определённых ценностей, идеалов и педагогического сознания» [</w:t>
      </w:r>
      <w:r w:rsidR="00542D62">
        <w:rPr>
          <w:rFonts w:ascii="Times New Roman" w:hAnsi="Times New Roman" w:cs="Times New Roman"/>
          <w:sz w:val="28"/>
          <w:szCs w:val="28"/>
        </w:rPr>
        <w:t>48</w:t>
      </w:r>
      <w:r w:rsidRPr="00D02E5C">
        <w:rPr>
          <w:rFonts w:ascii="Times New Roman" w:hAnsi="Times New Roman" w:cs="Times New Roman"/>
          <w:sz w:val="28"/>
          <w:szCs w:val="28"/>
        </w:rPr>
        <w:t xml:space="preserve">, </w:t>
      </w:r>
      <w:r w:rsidR="001D7909">
        <w:rPr>
          <w:rFonts w:ascii="Times New Roman" w:hAnsi="Times New Roman" w:cs="Times New Roman"/>
          <w:sz w:val="28"/>
          <w:szCs w:val="28"/>
        </w:rPr>
        <w:t xml:space="preserve">с. </w:t>
      </w:r>
      <w:r w:rsidRPr="00D02E5C">
        <w:rPr>
          <w:rFonts w:ascii="Times New Roman" w:hAnsi="Times New Roman" w:cs="Times New Roman"/>
          <w:sz w:val="28"/>
          <w:szCs w:val="28"/>
        </w:rPr>
        <w:t xml:space="preserve">319]. </w:t>
      </w:r>
      <w:r>
        <w:rPr>
          <w:rFonts w:ascii="Times New Roman" w:hAnsi="Times New Roman" w:cs="Times New Roman"/>
          <w:sz w:val="28"/>
          <w:szCs w:val="28"/>
        </w:rPr>
        <w:t xml:space="preserve">Поддерживая идею А.Д. </w:t>
      </w:r>
      <w:proofErr w:type="spellStart"/>
      <w:r>
        <w:rPr>
          <w:rFonts w:ascii="Times New Roman" w:hAnsi="Times New Roman" w:cs="Times New Roman"/>
          <w:sz w:val="28"/>
          <w:szCs w:val="28"/>
        </w:rPr>
        <w:t>Сыздыкбаевой</w:t>
      </w:r>
      <w:proofErr w:type="spellEnd"/>
      <w:r>
        <w:rPr>
          <w:rFonts w:ascii="Times New Roman" w:hAnsi="Times New Roman" w:cs="Times New Roman"/>
          <w:sz w:val="28"/>
          <w:szCs w:val="28"/>
        </w:rPr>
        <w:t xml:space="preserve"> о связи компетентности как опыта осуществления деятельности, Д.И. </w:t>
      </w:r>
      <w:proofErr w:type="spellStart"/>
      <w:r>
        <w:rPr>
          <w:rFonts w:ascii="Times New Roman" w:hAnsi="Times New Roman" w:cs="Times New Roman"/>
          <w:sz w:val="28"/>
          <w:szCs w:val="28"/>
        </w:rPr>
        <w:t>Мухатаева</w:t>
      </w:r>
      <w:proofErr w:type="spellEnd"/>
      <w:r>
        <w:rPr>
          <w:rFonts w:ascii="Times New Roman" w:hAnsi="Times New Roman" w:cs="Times New Roman"/>
          <w:sz w:val="28"/>
          <w:szCs w:val="28"/>
        </w:rPr>
        <w:t xml:space="preserve"> дополняет опыт профессиональным обучением, и выделяет в структуре компетентности компоненты компетентности. По мнению учёного, «компетентность – это </w:t>
      </w:r>
      <w:r w:rsidRPr="00F329A1">
        <w:rPr>
          <w:rFonts w:ascii="Times New Roman" w:hAnsi="Times New Roman" w:cs="Times New Roman"/>
          <w:bCs/>
          <w:sz w:val="28"/>
          <w:szCs w:val="28"/>
        </w:rPr>
        <w:t>способность</w:t>
      </w:r>
      <w:r w:rsidRPr="00E30449">
        <w:rPr>
          <w:rFonts w:ascii="Times New Roman" w:hAnsi="Times New Roman" w:cs="Times New Roman"/>
          <w:b/>
          <w:sz w:val="28"/>
          <w:szCs w:val="28"/>
        </w:rPr>
        <w:t xml:space="preserve"> э</w:t>
      </w:r>
      <w:r>
        <w:rPr>
          <w:rFonts w:ascii="Times New Roman" w:hAnsi="Times New Roman" w:cs="Times New Roman"/>
          <w:sz w:val="28"/>
          <w:szCs w:val="28"/>
        </w:rPr>
        <w:t>ффективно и с ценностным профессионально-личностным отношением использовать освоенные знания, умения и навыки в стандартных и нестандартных ситуациях, приобретаемое в процессе профессионального обучения и опыта» [</w:t>
      </w:r>
      <w:r w:rsidR="00542D62">
        <w:rPr>
          <w:rFonts w:ascii="Times New Roman" w:hAnsi="Times New Roman" w:cs="Times New Roman"/>
          <w:sz w:val="28"/>
          <w:szCs w:val="28"/>
        </w:rPr>
        <w:t>23</w:t>
      </w:r>
      <w:r>
        <w:rPr>
          <w:rFonts w:ascii="Times New Roman" w:hAnsi="Times New Roman" w:cs="Times New Roman"/>
          <w:sz w:val="28"/>
          <w:szCs w:val="28"/>
        </w:rPr>
        <w:t xml:space="preserve">, </w:t>
      </w:r>
      <w:r w:rsidR="001D7909">
        <w:rPr>
          <w:rFonts w:ascii="Times New Roman" w:hAnsi="Times New Roman" w:cs="Times New Roman"/>
          <w:sz w:val="28"/>
          <w:szCs w:val="28"/>
        </w:rPr>
        <w:t xml:space="preserve">с. </w:t>
      </w:r>
      <w:r>
        <w:rPr>
          <w:rFonts w:ascii="Times New Roman" w:hAnsi="Times New Roman" w:cs="Times New Roman"/>
          <w:sz w:val="28"/>
          <w:szCs w:val="28"/>
        </w:rPr>
        <w:t>5].</w:t>
      </w:r>
    </w:p>
    <w:p w14:paraId="552F07F9" w14:textId="40466EC8" w:rsidR="00990306" w:rsidRPr="00AC3D5A" w:rsidRDefault="00990306" w:rsidP="00402EDE">
      <w:pPr>
        <w:pStyle w:val="a5"/>
        <w:spacing w:before="0" w:after="0"/>
        <w:ind w:left="0" w:right="0" w:firstLine="709"/>
        <w:jc w:val="both"/>
        <w:rPr>
          <w:sz w:val="28"/>
          <w:szCs w:val="28"/>
        </w:rPr>
      </w:pPr>
      <w:r>
        <w:rPr>
          <w:sz w:val="28"/>
          <w:szCs w:val="28"/>
        </w:rPr>
        <w:t xml:space="preserve">Компетентность как системное явление исследовали А.Г. </w:t>
      </w:r>
      <w:proofErr w:type="spellStart"/>
      <w:r>
        <w:rPr>
          <w:sz w:val="28"/>
          <w:szCs w:val="28"/>
        </w:rPr>
        <w:t>Бермус</w:t>
      </w:r>
      <w:proofErr w:type="spellEnd"/>
      <w:r>
        <w:rPr>
          <w:sz w:val="28"/>
          <w:szCs w:val="28"/>
        </w:rPr>
        <w:t>, К.М.</w:t>
      </w:r>
      <w:r w:rsidR="001D7909">
        <w:rPr>
          <w:sz w:val="28"/>
          <w:szCs w:val="28"/>
        </w:rPr>
        <w:t> </w:t>
      </w:r>
      <w:proofErr w:type="spellStart"/>
      <w:r>
        <w:rPr>
          <w:sz w:val="28"/>
          <w:szCs w:val="28"/>
        </w:rPr>
        <w:t>Кертаева</w:t>
      </w:r>
      <w:proofErr w:type="spellEnd"/>
      <w:r>
        <w:rPr>
          <w:sz w:val="28"/>
          <w:szCs w:val="28"/>
        </w:rPr>
        <w:t>,</w:t>
      </w:r>
      <w:r w:rsidRPr="00E30449">
        <w:rPr>
          <w:sz w:val="28"/>
          <w:szCs w:val="28"/>
        </w:rPr>
        <w:t xml:space="preserve"> </w:t>
      </w:r>
      <w:r w:rsidRPr="00732941">
        <w:rPr>
          <w:sz w:val="28"/>
          <w:szCs w:val="28"/>
          <w:lang w:val="en-US"/>
        </w:rPr>
        <w:t>J</w:t>
      </w:r>
      <w:r w:rsidRPr="00732941">
        <w:rPr>
          <w:sz w:val="28"/>
          <w:szCs w:val="28"/>
        </w:rPr>
        <w:t>.</w:t>
      </w:r>
      <w:r w:rsidRPr="00732941">
        <w:rPr>
          <w:sz w:val="28"/>
          <w:szCs w:val="28"/>
          <w:lang w:val="en-US"/>
        </w:rPr>
        <w:t>C</w:t>
      </w:r>
      <w:r w:rsidRPr="00732941">
        <w:rPr>
          <w:sz w:val="28"/>
          <w:szCs w:val="28"/>
        </w:rPr>
        <w:t xml:space="preserve">. </w:t>
      </w:r>
      <w:r w:rsidRPr="00732941">
        <w:rPr>
          <w:sz w:val="28"/>
          <w:szCs w:val="28"/>
          <w:lang w:val="en-US"/>
        </w:rPr>
        <w:t>Raven</w:t>
      </w:r>
      <w:r>
        <w:rPr>
          <w:sz w:val="28"/>
          <w:szCs w:val="28"/>
        </w:rPr>
        <w:t xml:space="preserve"> и др. По мнению А.Г. </w:t>
      </w:r>
      <w:proofErr w:type="spellStart"/>
      <w:r>
        <w:rPr>
          <w:sz w:val="28"/>
          <w:szCs w:val="28"/>
        </w:rPr>
        <w:t>Бермуса</w:t>
      </w:r>
      <w:proofErr w:type="spellEnd"/>
      <w:r>
        <w:rPr>
          <w:sz w:val="28"/>
          <w:szCs w:val="28"/>
        </w:rPr>
        <w:t>,</w:t>
      </w:r>
      <w:r w:rsidRPr="002F7152">
        <w:rPr>
          <w:sz w:val="28"/>
          <w:szCs w:val="28"/>
        </w:rPr>
        <w:t xml:space="preserve"> «Компетентность представляет собой системное единство, интегрирующее личностные, предметные и инструментальные особенности и компоненты» [</w:t>
      </w:r>
      <w:r w:rsidR="00542D62">
        <w:rPr>
          <w:sz w:val="28"/>
          <w:szCs w:val="28"/>
        </w:rPr>
        <w:t>47</w:t>
      </w:r>
      <w:r w:rsidRPr="002F7152">
        <w:rPr>
          <w:sz w:val="28"/>
          <w:szCs w:val="28"/>
        </w:rPr>
        <w:t xml:space="preserve">]. </w:t>
      </w:r>
      <w:r>
        <w:rPr>
          <w:sz w:val="28"/>
          <w:szCs w:val="28"/>
        </w:rPr>
        <w:t>К.М.</w:t>
      </w:r>
      <w:r w:rsidR="001D7909">
        <w:rPr>
          <w:sz w:val="28"/>
          <w:szCs w:val="28"/>
        </w:rPr>
        <w:t> </w:t>
      </w:r>
      <w:proofErr w:type="spellStart"/>
      <w:r>
        <w:rPr>
          <w:sz w:val="28"/>
          <w:szCs w:val="28"/>
        </w:rPr>
        <w:t>Кертаева</w:t>
      </w:r>
      <w:proofErr w:type="spellEnd"/>
      <w:r>
        <w:rPr>
          <w:sz w:val="28"/>
          <w:szCs w:val="28"/>
        </w:rPr>
        <w:t xml:space="preserve"> определяет «компетентность» как «владение учителем необходимой суммой знаний, умений и навыков, определяющих сформированность его педагогической деятельности, педагогического общения и личности учителя как носителя определённых ценностей, идеалов и педагогического сознания» [</w:t>
      </w:r>
      <w:r w:rsidR="00542D62">
        <w:rPr>
          <w:sz w:val="28"/>
          <w:szCs w:val="28"/>
        </w:rPr>
        <w:t>4</w:t>
      </w:r>
      <w:r>
        <w:rPr>
          <w:sz w:val="28"/>
          <w:szCs w:val="28"/>
        </w:rPr>
        <w:t>8</w:t>
      </w:r>
      <w:r w:rsidRPr="002045E0">
        <w:rPr>
          <w:sz w:val="28"/>
          <w:szCs w:val="28"/>
        </w:rPr>
        <w:t xml:space="preserve">, </w:t>
      </w:r>
      <w:r w:rsidR="001D7909">
        <w:rPr>
          <w:sz w:val="28"/>
          <w:szCs w:val="28"/>
        </w:rPr>
        <w:t xml:space="preserve">с. </w:t>
      </w:r>
      <w:r>
        <w:rPr>
          <w:sz w:val="28"/>
          <w:szCs w:val="28"/>
        </w:rPr>
        <w:t xml:space="preserve">319]. </w:t>
      </w:r>
      <w:r w:rsidRPr="002216D2">
        <w:rPr>
          <w:sz w:val="28"/>
          <w:szCs w:val="28"/>
        </w:rPr>
        <w:t xml:space="preserve">К.М. </w:t>
      </w:r>
      <w:proofErr w:type="spellStart"/>
      <w:r w:rsidRPr="002216D2">
        <w:rPr>
          <w:sz w:val="28"/>
          <w:szCs w:val="28"/>
        </w:rPr>
        <w:t>Кертаева</w:t>
      </w:r>
      <w:proofErr w:type="spellEnd"/>
      <w:r>
        <w:rPr>
          <w:sz w:val="28"/>
          <w:szCs w:val="28"/>
        </w:rPr>
        <w:t xml:space="preserve"> </w:t>
      </w:r>
      <w:r w:rsidR="00A11559">
        <w:rPr>
          <w:sz w:val="28"/>
          <w:szCs w:val="28"/>
        </w:rPr>
        <w:t xml:space="preserve">также </w:t>
      </w:r>
      <w:r>
        <w:rPr>
          <w:sz w:val="28"/>
          <w:szCs w:val="28"/>
        </w:rPr>
        <w:t>указывает, что к</w:t>
      </w:r>
      <w:r w:rsidRPr="00B11F08">
        <w:rPr>
          <w:sz w:val="28"/>
          <w:szCs w:val="28"/>
        </w:rPr>
        <w:t>омпетентность предполагает целый спектр личностных качеств человека</w:t>
      </w:r>
      <w:r w:rsidR="00A11559">
        <w:rPr>
          <w:sz w:val="28"/>
          <w:szCs w:val="28"/>
        </w:rPr>
        <w:t xml:space="preserve">. </w:t>
      </w:r>
      <w:r w:rsidRPr="00732941">
        <w:rPr>
          <w:sz w:val="28"/>
          <w:szCs w:val="28"/>
          <w:lang w:val="en-US"/>
        </w:rPr>
        <w:t>J</w:t>
      </w:r>
      <w:r w:rsidRPr="00732941">
        <w:rPr>
          <w:sz w:val="28"/>
          <w:szCs w:val="28"/>
        </w:rPr>
        <w:t>.</w:t>
      </w:r>
      <w:r w:rsidRPr="00732941">
        <w:rPr>
          <w:sz w:val="28"/>
          <w:szCs w:val="28"/>
          <w:lang w:val="en-US"/>
        </w:rPr>
        <w:t>C</w:t>
      </w:r>
      <w:r w:rsidRPr="00732941">
        <w:rPr>
          <w:sz w:val="28"/>
          <w:szCs w:val="28"/>
        </w:rPr>
        <w:t>.</w:t>
      </w:r>
      <w:r w:rsidR="001D7909">
        <w:rPr>
          <w:sz w:val="28"/>
          <w:szCs w:val="28"/>
        </w:rPr>
        <w:t> </w:t>
      </w:r>
      <w:r w:rsidRPr="00732941">
        <w:rPr>
          <w:sz w:val="28"/>
          <w:szCs w:val="28"/>
          <w:lang w:val="en-US"/>
        </w:rPr>
        <w:t>Raven</w:t>
      </w:r>
      <w:r w:rsidRPr="00732941">
        <w:rPr>
          <w:sz w:val="28"/>
          <w:szCs w:val="28"/>
        </w:rPr>
        <w:t xml:space="preserve"> в </w:t>
      </w:r>
      <w:r w:rsidR="00150617">
        <w:rPr>
          <w:sz w:val="28"/>
          <w:szCs w:val="28"/>
        </w:rPr>
        <w:t>своем труде</w:t>
      </w:r>
      <w:r w:rsidRPr="00732941">
        <w:rPr>
          <w:sz w:val="28"/>
          <w:szCs w:val="28"/>
        </w:rPr>
        <w:t xml:space="preserve"> </w:t>
      </w:r>
      <w:r w:rsidR="00150617">
        <w:rPr>
          <w:sz w:val="28"/>
          <w:szCs w:val="28"/>
        </w:rPr>
        <w:t>трактует</w:t>
      </w:r>
      <w:r w:rsidRPr="00732941">
        <w:rPr>
          <w:sz w:val="28"/>
          <w:szCs w:val="28"/>
        </w:rPr>
        <w:t xml:space="preserve"> компетентность как успе</w:t>
      </w:r>
      <w:r w:rsidR="00150617">
        <w:rPr>
          <w:sz w:val="28"/>
          <w:szCs w:val="28"/>
        </w:rPr>
        <w:t>шность</w:t>
      </w:r>
      <w:r w:rsidRPr="00732941">
        <w:rPr>
          <w:sz w:val="28"/>
          <w:szCs w:val="28"/>
        </w:rPr>
        <w:t xml:space="preserve"> в социально значимой сфере жизни и </w:t>
      </w:r>
      <w:r w:rsidR="00F25489">
        <w:rPr>
          <w:sz w:val="28"/>
          <w:szCs w:val="28"/>
        </w:rPr>
        <w:t xml:space="preserve">при этом </w:t>
      </w:r>
      <w:r w:rsidRPr="00732941">
        <w:rPr>
          <w:sz w:val="28"/>
          <w:szCs w:val="28"/>
        </w:rPr>
        <w:t xml:space="preserve">выделяет </w:t>
      </w:r>
      <w:r w:rsidR="00150617">
        <w:rPr>
          <w:sz w:val="28"/>
          <w:szCs w:val="28"/>
        </w:rPr>
        <w:t>типы</w:t>
      </w:r>
      <w:r w:rsidRPr="00732941">
        <w:rPr>
          <w:sz w:val="28"/>
          <w:szCs w:val="28"/>
        </w:rPr>
        <w:t xml:space="preserve"> компетенций</w:t>
      </w:r>
      <w:r w:rsidR="00F25489">
        <w:rPr>
          <w:sz w:val="28"/>
          <w:szCs w:val="28"/>
        </w:rPr>
        <w:t>,</w:t>
      </w:r>
      <w:r w:rsidRPr="00732941">
        <w:rPr>
          <w:sz w:val="28"/>
          <w:szCs w:val="28"/>
        </w:rPr>
        <w:t xml:space="preserve"> </w:t>
      </w:r>
      <w:r w:rsidR="00150617">
        <w:rPr>
          <w:sz w:val="28"/>
          <w:szCs w:val="28"/>
        </w:rPr>
        <w:t>сравнивая</w:t>
      </w:r>
      <w:r w:rsidRPr="00732941">
        <w:rPr>
          <w:sz w:val="28"/>
          <w:szCs w:val="28"/>
        </w:rPr>
        <w:t xml:space="preserve"> их с мотивированными способностями к саморазвитию, готовност</w:t>
      </w:r>
      <w:r w:rsidR="00150617">
        <w:rPr>
          <w:sz w:val="28"/>
          <w:szCs w:val="28"/>
        </w:rPr>
        <w:t>и</w:t>
      </w:r>
      <w:r w:rsidRPr="00732941">
        <w:rPr>
          <w:sz w:val="28"/>
          <w:szCs w:val="28"/>
        </w:rPr>
        <w:t xml:space="preserve"> решать сложные</w:t>
      </w:r>
      <w:r w:rsidR="00150617">
        <w:rPr>
          <w:sz w:val="28"/>
          <w:szCs w:val="28"/>
        </w:rPr>
        <w:t xml:space="preserve"> </w:t>
      </w:r>
      <w:r w:rsidR="00150617">
        <w:rPr>
          <w:sz w:val="28"/>
          <w:szCs w:val="28"/>
        </w:rPr>
        <w:lastRenderedPageBreak/>
        <w:t>и несложные</w:t>
      </w:r>
      <w:r w:rsidRPr="00732941">
        <w:rPr>
          <w:sz w:val="28"/>
          <w:szCs w:val="28"/>
        </w:rPr>
        <w:t xml:space="preserve"> задачи, </w:t>
      </w:r>
      <w:r w:rsidR="00F25489">
        <w:rPr>
          <w:sz w:val="28"/>
          <w:szCs w:val="28"/>
        </w:rPr>
        <w:t>умение брать</w:t>
      </w:r>
      <w:r w:rsidR="00150617">
        <w:rPr>
          <w:sz w:val="28"/>
          <w:szCs w:val="28"/>
        </w:rPr>
        <w:t xml:space="preserve"> </w:t>
      </w:r>
      <w:r w:rsidRPr="00732941">
        <w:rPr>
          <w:sz w:val="28"/>
          <w:szCs w:val="28"/>
        </w:rPr>
        <w:t xml:space="preserve">ответственность за результаты своей </w:t>
      </w:r>
      <w:r w:rsidRPr="00AC3D5A">
        <w:rPr>
          <w:sz w:val="28"/>
          <w:szCs w:val="28"/>
        </w:rPr>
        <w:t>деятельности, способност</w:t>
      </w:r>
      <w:r w:rsidR="00F25489" w:rsidRPr="00AC3D5A">
        <w:rPr>
          <w:sz w:val="28"/>
          <w:szCs w:val="28"/>
        </w:rPr>
        <w:t>и</w:t>
      </w:r>
      <w:r w:rsidRPr="00AC3D5A">
        <w:rPr>
          <w:sz w:val="28"/>
          <w:szCs w:val="28"/>
        </w:rPr>
        <w:t xml:space="preserve"> к сотрудничеству</w:t>
      </w:r>
      <w:r w:rsidR="00F25489" w:rsidRPr="00AC3D5A">
        <w:rPr>
          <w:sz w:val="28"/>
          <w:szCs w:val="28"/>
        </w:rPr>
        <w:t>, трансформации и взаимодействию друг с другом</w:t>
      </w:r>
      <w:r w:rsidR="00CF4EBD" w:rsidRPr="00AC3D5A">
        <w:rPr>
          <w:sz w:val="28"/>
          <w:szCs w:val="28"/>
        </w:rPr>
        <w:t xml:space="preserve"> </w:t>
      </w:r>
      <w:r w:rsidRPr="00AC3D5A">
        <w:rPr>
          <w:sz w:val="28"/>
          <w:szCs w:val="28"/>
        </w:rPr>
        <w:t>[3</w:t>
      </w:r>
      <w:r w:rsidR="00542D62" w:rsidRPr="00AC3D5A">
        <w:rPr>
          <w:sz w:val="28"/>
          <w:szCs w:val="28"/>
        </w:rPr>
        <w:t>4</w:t>
      </w:r>
      <w:r w:rsidR="001D7909" w:rsidRPr="00AC3D5A">
        <w:rPr>
          <w:sz w:val="28"/>
          <w:szCs w:val="28"/>
        </w:rPr>
        <w:t>, р.</w:t>
      </w:r>
      <w:r w:rsidR="00150617" w:rsidRPr="00AC3D5A">
        <w:rPr>
          <w:sz w:val="28"/>
          <w:szCs w:val="28"/>
        </w:rPr>
        <w:t xml:space="preserve"> 264</w:t>
      </w:r>
      <w:r w:rsidRPr="00AC3D5A">
        <w:rPr>
          <w:sz w:val="28"/>
          <w:szCs w:val="28"/>
        </w:rPr>
        <w:t xml:space="preserve">]. </w:t>
      </w:r>
    </w:p>
    <w:p w14:paraId="0851C389" w14:textId="08A478AE" w:rsidR="00990306" w:rsidRPr="008464F7" w:rsidRDefault="00990306" w:rsidP="00402EDE">
      <w:pPr>
        <w:tabs>
          <w:tab w:val="left" w:pos="6285"/>
        </w:tabs>
        <w:spacing w:after="0" w:line="240" w:lineRule="auto"/>
        <w:ind w:firstLine="709"/>
        <w:jc w:val="both"/>
        <w:rPr>
          <w:rFonts w:ascii="Times New Roman" w:hAnsi="Times New Roman" w:cs="Times New Roman"/>
          <w:sz w:val="28"/>
          <w:szCs w:val="28"/>
        </w:rPr>
      </w:pPr>
      <w:r w:rsidRPr="00AC3D5A">
        <w:rPr>
          <w:rFonts w:ascii="Times New Roman" w:hAnsi="Times New Roman" w:cs="Times New Roman"/>
          <w:sz w:val="28"/>
          <w:szCs w:val="28"/>
        </w:rPr>
        <w:t xml:space="preserve">В исследованиях </w:t>
      </w:r>
      <w:r w:rsidR="00542D62" w:rsidRPr="00AC3D5A">
        <w:rPr>
          <w:rFonts w:ascii="Times New Roman" w:hAnsi="Times New Roman" w:cs="Times New Roman"/>
          <w:sz w:val="28"/>
          <w:szCs w:val="28"/>
        </w:rPr>
        <w:t xml:space="preserve">отечественных и зарубежных учёных </w:t>
      </w:r>
      <w:r w:rsidRPr="00AC3D5A">
        <w:rPr>
          <w:rFonts w:ascii="Times New Roman" w:hAnsi="Times New Roman" w:cs="Times New Roman"/>
          <w:sz w:val="28"/>
          <w:szCs w:val="28"/>
        </w:rPr>
        <w:t xml:space="preserve">показана взаимосвязь между понятиями «компетенция» и «компетентность», а также указаны их отличия. Во-первых, несмотря на различные определения понятия «компетентность», большинство учёных интерпретируют её как способность личности решать профессиональные задачи, обладание определенной </w:t>
      </w:r>
      <w:r w:rsidRPr="008464F7">
        <w:rPr>
          <w:rFonts w:ascii="Times New Roman" w:hAnsi="Times New Roman" w:cs="Times New Roman"/>
          <w:sz w:val="28"/>
          <w:szCs w:val="28"/>
        </w:rPr>
        <w:t xml:space="preserve">компетенцией и личное отношение к предмету деятельности; во-вторых, компетентность и компетенция являются взаимодополняемыми и </w:t>
      </w:r>
      <w:proofErr w:type="spellStart"/>
      <w:r w:rsidRPr="008464F7">
        <w:rPr>
          <w:rFonts w:ascii="Times New Roman" w:hAnsi="Times New Roman" w:cs="Times New Roman"/>
          <w:sz w:val="28"/>
          <w:szCs w:val="28"/>
        </w:rPr>
        <w:t>взаимообуславливаемыми</w:t>
      </w:r>
      <w:proofErr w:type="spellEnd"/>
      <w:r w:rsidRPr="008464F7">
        <w:rPr>
          <w:rFonts w:ascii="Times New Roman" w:hAnsi="Times New Roman" w:cs="Times New Roman"/>
          <w:sz w:val="28"/>
          <w:szCs w:val="28"/>
        </w:rPr>
        <w:t xml:space="preserve"> понятиями, в-третьих, компетентность </w:t>
      </w:r>
      <w:r w:rsidR="00A11559">
        <w:rPr>
          <w:rFonts w:ascii="Times New Roman" w:hAnsi="Times New Roman" w:cs="Times New Roman"/>
          <w:sz w:val="28"/>
          <w:szCs w:val="28"/>
        </w:rPr>
        <w:t>предполагает</w:t>
      </w:r>
      <w:r w:rsidRPr="008464F7">
        <w:rPr>
          <w:rFonts w:ascii="Times New Roman" w:hAnsi="Times New Roman" w:cs="Times New Roman"/>
          <w:sz w:val="28"/>
          <w:szCs w:val="28"/>
        </w:rPr>
        <w:t xml:space="preserve"> системные единства, формирующееся в процессе осуществления учебной и профессиональной деятельности, включающая личностные, предметные и инструментальные особенности соответствующей компетенции.</w:t>
      </w:r>
    </w:p>
    <w:p w14:paraId="43C71DB6" w14:textId="7629EBD6" w:rsidR="00990306" w:rsidRPr="0034554D" w:rsidRDefault="00990306" w:rsidP="00402EDE">
      <w:pPr>
        <w:spacing w:after="0" w:line="240" w:lineRule="auto"/>
        <w:ind w:firstLine="709"/>
        <w:jc w:val="both"/>
        <w:rPr>
          <w:rFonts w:ascii="Times New Roman" w:hAnsi="Times New Roman" w:cs="Times New Roman"/>
          <w:bCs/>
          <w:sz w:val="28"/>
          <w:szCs w:val="28"/>
        </w:rPr>
      </w:pPr>
      <w:r w:rsidRPr="0034554D">
        <w:rPr>
          <w:rFonts w:ascii="Times New Roman" w:hAnsi="Times New Roman" w:cs="Times New Roman"/>
          <w:sz w:val="28"/>
          <w:szCs w:val="28"/>
        </w:rPr>
        <w:t>Анали</w:t>
      </w:r>
      <w:r>
        <w:rPr>
          <w:rFonts w:ascii="Times New Roman" w:hAnsi="Times New Roman" w:cs="Times New Roman"/>
          <w:sz w:val="28"/>
          <w:szCs w:val="28"/>
        </w:rPr>
        <w:t xml:space="preserve">з представленных точек зрения об определении </w:t>
      </w:r>
      <w:r w:rsidRPr="0034554D">
        <w:rPr>
          <w:rFonts w:ascii="Times New Roman" w:hAnsi="Times New Roman" w:cs="Times New Roman"/>
          <w:sz w:val="28"/>
          <w:szCs w:val="28"/>
        </w:rPr>
        <w:t>понятия компете</w:t>
      </w:r>
      <w:r>
        <w:rPr>
          <w:rFonts w:ascii="Times New Roman" w:hAnsi="Times New Roman" w:cs="Times New Roman"/>
          <w:sz w:val="28"/>
          <w:szCs w:val="28"/>
        </w:rPr>
        <w:t xml:space="preserve">нтность и компетенция позволяет, во-первых, установить, что </w:t>
      </w:r>
      <w:r w:rsidRPr="0034554D">
        <w:rPr>
          <w:rFonts w:ascii="Times New Roman" w:hAnsi="Times New Roman" w:cs="Times New Roman"/>
          <w:sz w:val="28"/>
          <w:szCs w:val="28"/>
        </w:rPr>
        <w:t>компетенция</w:t>
      </w:r>
      <w:r>
        <w:rPr>
          <w:rFonts w:ascii="Times New Roman" w:hAnsi="Times New Roman" w:cs="Times New Roman"/>
          <w:sz w:val="28"/>
          <w:szCs w:val="28"/>
        </w:rPr>
        <w:t xml:space="preserve"> –</w:t>
      </w:r>
      <w:r w:rsidR="00A11559">
        <w:rPr>
          <w:rFonts w:ascii="Times New Roman" w:hAnsi="Times New Roman" w:cs="Times New Roman"/>
          <w:sz w:val="28"/>
          <w:szCs w:val="28"/>
        </w:rPr>
        <w:t xml:space="preserve"> </w:t>
      </w:r>
      <w:r w:rsidRPr="0034554D">
        <w:rPr>
          <w:rFonts w:ascii="Times New Roman" w:hAnsi="Times New Roman" w:cs="Times New Roman"/>
          <w:sz w:val="28"/>
          <w:szCs w:val="28"/>
        </w:rPr>
        <w:t xml:space="preserve">стандарты поведения, а компетентность </w:t>
      </w:r>
      <w:r w:rsidR="00A11559">
        <w:rPr>
          <w:rFonts w:ascii="Times New Roman" w:hAnsi="Times New Roman" w:cs="Times New Roman"/>
          <w:sz w:val="28"/>
          <w:szCs w:val="28"/>
        </w:rPr>
        <w:t>–</w:t>
      </w:r>
      <w:r w:rsidRPr="0034554D">
        <w:rPr>
          <w:rFonts w:ascii="Times New Roman" w:hAnsi="Times New Roman" w:cs="Times New Roman"/>
          <w:sz w:val="28"/>
          <w:szCs w:val="28"/>
        </w:rPr>
        <w:t xml:space="preserve"> </w:t>
      </w:r>
      <w:r w:rsidR="00A11559">
        <w:rPr>
          <w:rFonts w:ascii="Times New Roman" w:hAnsi="Times New Roman" w:cs="Times New Roman"/>
          <w:sz w:val="28"/>
          <w:szCs w:val="28"/>
        </w:rPr>
        <w:t xml:space="preserve">это </w:t>
      </w:r>
      <w:r w:rsidRPr="0034554D">
        <w:rPr>
          <w:rFonts w:ascii="Times New Roman" w:hAnsi="Times New Roman" w:cs="Times New Roman"/>
          <w:sz w:val="28"/>
          <w:szCs w:val="28"/>
        </w:rPr>
        <w:t>способность и готовность личности к деятельности</w:t>
      </w:r>
      <w:r>
        <w:rPr>
          <w:rFonts w:ascii="Times New Roman" w:hAnsi="Times New Roman" w:cs="Times New Roman"/>
          <w:sz w:val="28"/>
          <w:szCs w:val="28"/>
        </w:rPr>
        <w:t>; во-вторых,</w:t>
      </w:r>
      <w:r w:rsidRPr="0034554D">
        <w:rPr>
          <w:rFonts w:ascii="Times New Roman" w:hAnsi="Times New Roman" w:cs="Times New Roman"/>
          <w:sz w:val="28"/>
          <w:szCs w:val="28"/>
        </w:rPr>
        <w:t xml:space="preserve"> уточнить данные </w:t>
      </w:r>
      <w:r>
        <w:rPr>
          <w:rFonts w:ascii="Times New Roman" w:hAnsi="Times New Roman" w:cs="Times New Roman"/>
          <w:sz w:val="28"/>
          <w:szCs w:val="28"/>
        </w:rPr>
        <w:t>определения, под компетенцией</w:t>
      </w:r>
      <w:r w:rsidRPr="0034554D">
        <w:rPr>
          <w:rFonts w:ascii="Times New Roman" w:hAnsi="Times New Roman" w:cs="Times New Roman"/>
          <w:sz w:val="28"/>
          <w:szCs w:val="28"/>
        </w:rPr>
        <w:t xml:space="preserve"> мы будем понимать </w:t>
      </w:r>
      <w:r>
        <w:rPr>
          <w:rFonts w:ascii="Times New Roman" w:hAnsi="Times New Roman" w:cs="Times New Roman"/>
          <w:sz w:val="28"/>
          <w:szCs w:val="28"/>
        </w:rPr>
        <w:t>–</w:t>
      </w:r>
      <w:r w:rsidR="00A11559">
        <w:rPr>
          <w:rFonts w:ascii="Times New Roman" w:hAnsi="Times New Roman" w:cs="Times New Roman"/>
          <w:sz w:val="28"/>
          <w:szCs w:val="28"/>
        </w:rPr>
        <w:t xml:space="preserve"> </w:t>
      </w:r>
      <w:r w:rsidRPr="0034554D">
        <w:rPr>
          <w:rFonts w:ascii="Times New Roman" w:hAnsi="Times New Roman" w:cs="Times New Roman"/>
          <w:sz w:val="28"/>
          <w:szCs w:val="28"/>
        </w:rPr>
        <w:t>наличие знаний и опыта, необходимых для эффективной</w:t>
      </w:r>
      <w:r w:rsidR="00A11559">
        <w:rPr>
          <w:rFonts w:ascii="Times New Roman" w:hAnsi="Times New Roman" w:cs="Times New Roman"/>
          <w:sz w:val="28"/>
          <w:szCs w:val="28"/>
        </w:rPr>
        <w:t xml:space="preserve"> профессиональной </w:t>
      </w:r>
      <w:r w:rsidRPr="0034554D">
        <w:rPr>
          <w:rFonts w:ascii="Times New Roman" w:hAnsi="Times New Roman" w:cs="Times New Roman"/>
          <w:sz w:val="28"/>
          <w:szCs w:val="28"/>
        </w:rPr>
        <w:t>деятельности; п</w:t>
      </w:r>
      <w:r>
        <w:rPr>
          <w:rFonts w:ascii="Times New Roman" w:hAnsi="Times New Roman" w:cs="Times New Roman"/>
          <w:iCs/>
          <w:sz w:val="28"/>
          <w:szCs w:val="28"/>
        </w:rPr>
        <w:t>од компетентностью</w:t>
      </w:r>
      <w:r>
        <w:rPr>
          <w:rFonts w:ascii="Times New Roman" w:hAnsi="Times New Roman" w:cs="Times New Roman"/>
          <w:sz w:val="28"/>
          <w:szCs w:val="28"/>
        </w:rPr>
        <w:t xml:space="preserve"> – компонент качества личности</w:t>
      </w:r>
      <w:r w:rsidRPr="0034554D">
        <w:rPr>
          <w:rFonts w:ascii="Times New Roman" w:hAnsi="Times New Roman" w:cs="Times New Roman"/>
          <w:sz w:val="28"/>
          <w:szCs w:val="28"/>
        </w:rPr>
        <w:t>, способность и готовность выполнять определенную группу действий</w:t>
      </w:r>
      <w:r w:rsidR="00A11559">
        <w:rPr>
          <w:rFonts w:ascii="Times New Roman" w:hAnsi="Times New Roman" w:cs="Times New Roman"/>
          <w:sz w:val="28"/>
          <w:szCs w:val="28"/>
        </w:rPr>
        <w:t xml:space="preserve">. </w:t>
      </w:r>
    </w:p>
    <w:p w14:paraId="48CB98C6" w14:textId="1B303497"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Классификация компетентностей личности, основанная на отношениях разных значениях понятия компетентность в аспекте «личность-деятельность», разработана</w:t>
      </w:r>
      <w:r w:rsidRPr="00732941">
        <w:rPr>
          <w:rFonts w:ascii="Times New Roman" w:hAnsi="Times New Roman" w:cs="Times New Roman"/>
          <w:sz w:val="28"/>
          <w:szCs w:val="28"/>
        </w:rPr>
        <w:t xml:space="preserve"> И.А</w:t>
      </w:r>
      <w:r>
        <w:rPr>
          <w:rFonts w:ascii="Times New Roman" w:hAnsi="Times New Roman" w:cs="Times New Roman"/>
          <w:sz w:val="28"/>
          <w:szCs w:val="28"/>
        </w:rPr>
        <w:t>. Зимней</w:t>
      </w:r>
      <w:r w:rsidR="00542D62">
        <w:rPr>
          <w:rFonts w:ascii="Times New Roman" w:hAnsi="Times New Roman" w:cs="Times New Roman"/>
          <w:sz w:val="28"/>
          <w:szCs w:val="28"/>
        </w:rPr>
        <w:t>.</w:t>
      </w:r>
      <w:r w:rsidRPr="00732941">
        <w:rPr>
          <w:rFonts w:ascii="Times New Roman" w:hAnsi="Times New Roman" w:cs="Times New Roman"/>
          <w:sz w:val="28"/>
          <w:szCs w:val="28"/>
        </w:rPr>
        <w:t xml:space="preserve"> Учёный выделяет следующие </w:t>
      </w:r>
      <w:r>
        <w:rPr>
          <w:rFonts w:ascii="Times New Roman" w:hAnsi="Times New Roman" w:cs="Times New Roman"/>
          <w:sz w:val="28"/>
          <w:szCs w:val="28"/>
        </w:rPr>
        <w:t>«</w:t>
      </w:r>
      <w:r w:rsidRPr="00732941">
        <w:rPr>
          <w:rFonts w:ascii="Times New Roman" w:hAnsi="Times New Roman" w:cs="Times New Roman"/>
          <w:sz w:val="28"/>
          <w:szCs w:val="28"/>
        </w:rPr>
        <w:t>группы компетентностей:</w:t>
      </w:r>
      <w:r>
        <w:rPr>
          <w:rFonts w:ascii="Times New Roman" w:hAnsi="Times New Roman" w:cs="Times New Roman"/>
          <w:sz w:val="28"/>
          <w:szCs w:val="28"/>
        </w:rPr>
        <w:t xml:space="preserve"> </w:t>
      </w:r>
      <w:r w:rsidRPr="00732941">
        <w:rPr>
          <w:rFonts w:ascii="Times New Roman" w:hAnsi="Times New Roman" w:cs="Times New Roman"/>
          <w:sz w:val="28"/>
          <w:szCs w:val="28"/>
        </w:rPr>
        <w:t>компетентности, относящиеся к самому себе как личности;</w:t>
      </w:r>
      <w:r>
        <w:rPr>
          <w:rFonts w:ascii="Times New Roman" w:hAnsi="Times New Roman" w:cs="Times New Roman"/>
          <w:sz w:val="28"/>
          <w:szCs w:val="28"/>
        </w:rPr>
        <w:t xml:space="preserve"> </w:t>
      </w:r>
      <w:r w:rsidRPr="00732941">
        <w:rPr>
          <w:rFonts w:ascii="Times New Roman" w:hAnsi="Times New Roman" w:cs="Times New Roman"/>
          <w:sz w:val="28"/>
          <w:szCs w:val="28"/>
        </w:rPr>
        <w:t>компетентности, относящиеся к взаимодействию человека с другими людьми; компетентности, относящиеся к деятельности человека</w:t>
      </w:r>
      <w:r>
        <w:rPr>
          <w:rFonts w:ascii="Times New Roman" w:hAnsi="Times New Roman" w:cs="Times New Roman"/>
          <w:sz w:val="28"/>
          <w:szCs w:val="28"/>
        </w:rPr>
        <w:t>»</w:t>
      </w:r>
      <w:r w:rsidRPr="00732941">
        <w:rPr>
          <w:rFonts w:ascii="Times New Roman" w:hAnsi="Times New Roman" w:cs="Times New Roman"/>
          <w:sz w:val="28"/>
          <w:szCs w:val="28"/>
        </w:rPr>
        <w:t xml:space="preserve"> </w:t>
      </w:r>
      <w:r>
        <w:rPr>
          <w:rFonts w:ascii="Times New Roman" w:hAnsi="Times New Roman" w:cs="Times New Roman"/>
          <w:sz w:val="28"/>
          <w:szCs w:val="28"/>
        </w:rPr>
        <w:t>[</w:t>
      </w:r>
      <w:r w:rsidR="00542D62">
        <w:rPr>
          <w:rFonts w:ascii="Times New Roman" w:hAnsi="Times New Roman" w:cs="Times New Roman"/>
          <w:sz w:val="28"/>
          <w:szCs w:val="28"/>
        </w:rPr>
        <w:t>57</w:t>
      </w:r>
      <w:r w:rsidRPr="00366641">
        <w:rPr>
          <w:rFonts w:ascii="Times New Roman" w:hAnsi="Times New Roman" w:cs="Times New Roman"/>
          <w:sz w:val="28"/>
          <w:szCs w:val="28"/>
        </w:rPr>
        <w:t>]</w:t>
      </w:r>
      <w:r>
        <w:rPr>
          <w:rFonts w:ascii="Times New Roman" w:hAnsi="Times New Roman" w:cs="Times New Roman"/>
          <w:sz w:val="28"/>
          <w:szCs w:val="28"/>
        </w:rPr>
        <w:t>.</w:t>
      </w:r>
    </w:p>
    <w:p w14:paraId="45B0AC9C" w14:textId="7E7D73E6" w:rsidR="00990306" w:rsidRDefault="00990306" w:rsidP="00402EDE">
      <w:pPr>
        <w:spacing w:after="0" w:line="240" w:lineRule="auto"/>
        <w:ind w:firstLine="709"/>
        <w:jc w:val="both"/>
        <w:rPr>
          <w:rFonts w:ascii="Times New Roman" w:hAnsi="Times New Roman"/>
          <w:sz w:val="28"/>
          <w:szCs w:val="28"/>
        </w:rPr>
      </w:pPr>
      <w:r>
        <w:rPr>
          <w:rFonts w:ascii="Times New Roman" w:hAnsi="Times New Roman" w:cs="Times New Roman"/>
          <w:sz w:val="28"/>
          <w:szCs w:val="28"/>
        </w:rPr>
        <w:t>Представители практико-ориентированного направления исследований в рамках компетентностного подхода О.Л.</w:t>
      </w:r>
      <w:r>
        <w:rPr>
          <w:rFonts w:ascii="Times New Roman" w:hAnsi="Times New Roman"/>
          <w:sz w:val="28"/>
          <w:szCs w:val="28"/>
        </w:rPr>
        <w:t xml:space="preserve"> Жук, Н.В. Мирза</w:t>
      </w:r>
      <w:r>
        <w:rPr>
          <w:rFonts w:ascii="Times New Roman" w:hAnsi="Times New Roman" w:cs="Times New Roman"/>
          <w:sz w:val="28"/>
          <w:szCs w:val="28"/>
        </w:rPr>
        <w:t xml:space="preserve">, обращаются к </w:t>
      </w:r>
      <w:r>
        <w:rPr>
          <w:rFonts w:ascii="Times New Roman" w:hAnsi="Times New Roman"/>
          <w:sz w:val="28"/>
          <w:szCs w:val="28"/>
        </w:rPr>
        <w:t>построению</w:t>
      </w:r>
      <w:r w:rsidRPr="001C33B4">
        <w:rPr>
          <w:rFonts w:ascii="Times New Roman" w:hAnsi="Times New Roman"/>
          <w:sz w:val="28"/>
          <w:szCs w:val="28"/>
        </w:rPr>
        <w:t xml:space="preserve"> пр</w:t>
      </w:r>
      <w:r>
        <w:rPr>
          <w:rFonts w:ascii="Times New Roman" w:hAnsi="Times New Roman"/>
          <w:sz w:val="28"/>
          <w:szCs w:val="28"/>
        </w:rPr>
        <w:t>оцесса обучения, направленного на формирование</w:t>
      </w:r>
      <w:r w:rsidRPr="001C33B4">
        <w:rPr>
          <w:rFonts w:ascii="Times New Roman" w:hAnsi="Times New Roman"/>
          <w:sz w:val="28"/>
          <w:szCs w:val="28"/>
        </w:rPr>
        <w:t xml:space="preserve"> компетентностей.</w:t>
      </w:r>
      <w:r w:rsidRPr="00732A4F">
        <w:rPr>
          <w:rFonts w:ascii="Times New Roman" w:hAnsi="Times New Roman"/>
          <w:sz w:val="28"/>
          <w:szCs w:val="28"/>
        </w:rPr>
        <w:t xml:space="preserve"> </w:t>
      </w:r>
      <w:r w:rsidRPr="001C7CBE">
        <w:rPr>
          <w:rFonts w:ascii="Times New Roman" w:hAnsi="Times New Roman"/>
          <w:sz w:val="28"/>
          <w:szCs w:val="28"/>
        </w:rPr>
        <w:t>Для освоения студентами каждой компетенции необходим новый подход к организации образовательной деятельности</w:t>
      </w:r>
      <w:r>
        <w:rPr>
          <w:rFonts w:ascii="Times New Roman" w:hAnsi="Times New Roman"/>
          <w:sz w:val="28"/>
          <w:szCs w:val="28"/>
        </w:rPr>
        <w:t>.</w:t>
      </w:r>
    </w:p>
    <w:p w14:paraId="25DABDDB" w14:textId="77777777" w:rsidR="00990306" w:rsidRDefault="00990306" w:rsidP="00402EDE">
      <w:pPr>
        <w:spacing w:after="0" w:line="240" w:lineRule="auto"/>
        <w:ind w:firstLine="709"/>
        <w:jc w:val="both"/>
        <w:rPr>
          <w:rFonts w:ascii="Times New Roman" w:hAnsi="Times New Roman" w:cs="Times New Roman"/>
          <w:sz w:val="28"/>
          <w:szCs w:val="28"/>
        </w:rPr>
      </w:pPr>
      <w:r w:rsidRPr="002F7152">
        <w:rPr>
          <w:rFonts w:ascii="Times New Roman" w:hAnsi="Times New Roman" w:cs="Times New Roman"/>
          <w:sz w:val="28"/>
          <w:szCs w:val="28"/>
        </w:rPr>
        <w:t xml:space="preserve">Во-первых, что приоритетно в образовательном процессе: обучающая деятельность </w:t>
      </w:r>
      <w:r>
        <w:rPr>
          <w:rFonts w:ascii="Times New Roman" w:hAnsi="Times New Roman" w:cs="Times New Roman"/>
          <w:sz w:val="28"/>
          <w:szCs w:val="28"/>
        </w:rPr>
        <w:t>преподавателя</w:t>
      </w:r>
      <w:r w:rsidRPr="002F7152">
        <w:rPr>
          <w:rFonts w:ascii="Times New Roman" w:hAnsi="Times New Roman" w:cs="Times New Roman"/>
          <w:sz w:val="28"/>
          <w:szCs w:val="28"/>
        </w:rPr>
        <w:t xml:space="preserve"> или учебная деятельность </w:t>
      </w:r>
      <w:r>
        <w:rPr>
          <w:rFonts w:ascii="Times New Roman" w:hAnsi="Times New Roman" w:cs="Times New Roman"/>
          <w:sz w:val="28"/>
          <w:szCs w:val="28"/>
        </w:rPr>
        <w:t>обучающихся</w:t>
      </w:r>
      <w:r w:rsidRPr="002F7152">
        <w:rPr>
          <w:rFonts w:ascii="Times New Roman" w:hAnsi="Times New Roman" w:cs="Times New Roman"/>
          <w:sz w:val="28"/>
          <w:szCs w:val="28"/>
        </w:rPr>
        <w:t>, которые для обучения нуждаются в определенных условиях, предоставляемых учебным заведением.</w:t>
      </w:r>
    </w:p>
    <w:p w14:paraId="53B24496" w14:textId="41495EBD" w:rsidR="00990306" w:rsidRDefault="00990306" w:rsidP="00402EDE">
      <w:pPr>
        <w:spacing w:after="0" w:line="240" w:lineRule="auto"/>
        <w:ind w:firstLine="709"/>
        <w:jc w:val="both"/>
        <w:rPr>
          <w:rFonts w:ascii="Times New Roman" w:hAnsi="Times New Roman" w:cs="Times New Roman"/>
          <w:sz w:val="28"/>
          <w:szCs w:val="28"/>
        </w:rPr>
      </w:pPr>
      <w:r w:rsidRPr="002F7152">
        <w:rPr>
          <w:rFonts w:ascii="Times New Roman" w:hAnsi="Times New Roman" w:cs="Times New Roman"/>
          <w:sz w:val="28"/>
          <w:szCs w:val="28"/>
        </w:rPr>
        <w:t xml:space="preserve">Во-вторых, это проблема свободы как фактора мотивации, заинтересованности, познавательного интереса. </w:t>
      </w:r>
    </w:p>
    <w:p w14:paraId="78FE1A03" w14:textId="77777777"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2F7152">
        <w:rPr>
          <w:rFonts w:ascii="Times New Roman" w:hAnsi="Times New Roman" w:cs="Times New Roman"/>
          <w:sz w:val="28"/>
          <w:szCs w:val="28"/>
        </w:rPr>
        <w:t xml:space="preserve">третьих, принципиально по-новому обозначается роль преподавателя в компьютерных образовательных технологиях. </w:t>
      </w:r>
    </w:p>
    <w:p w14:paraId="4738D808" w14:textId="18019C94" w:rsidR="00990306" w:rsidRPr="00F329A1"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sz w:val="28"/>
          <w:szCs w:val="28"/>
        </w:rPr>
        <w:t>Как указывает</w:t>
      </w:r>
      <w:r w:rsidR="00FF2277">
        <w:rPr>
          <w:rFonts w:ascii="Times New Roman" w:hAnsi="Times New Roman"/>
          <w:sz w:val="28"/>
          <w:szCs w:val="28"/>
        </w:rPr>
        <w:t xml:space="preserve"> С.Ж.</w:t>
      </w:r>
      <w:r>
        <w:rPr>
          <w:rFonts w:ascii="Times New Roman" w:hAnsi="Times New Roman"/>
          <w:sz w:val="28"/>
          <w:szCs w:val="28"/>
        </w:rPr>
        <w:t xml:space="preserve"> </w:t>
      </w:r>
      <w:proofErr w:type="spellStart"/>
      <w:r w:rsidR="00FF2277">
        <w:rPr>
          <w:rFonts w:ascii="Times New Roman" w:hAnsi="Times New Roman"/>
          <w:sz w:val="28"/>
          <w:szCs w:val="28"/>
        </w:rPr>
        <w:t>Пралиев</w:t>
      </w:r>
      <w:proofErr w:type="spellEnd"/>
      <w:r>
        <w:rPr>
          <w:rFonts w:ascii="Times New Roman" w:hAnsi="Times New Roman"/>
          <w:sz w:val="28"/>
          <w:szCs w:val="28"/>
        </w:rPr>
        <w:t xml:space="preserve">, компетентностный подход является вектором, определяющим направление педагогического образования, который </w:t>
      </w:r>
      <w:r>
        <w:rPr>
          <w:rFonts w:ascii="Times New Roman" w:hAnsi="Times New Roman"/>
          <w:sz w:val="28"/>
          <w:szCs w:val="28"/>
        </w:rPr>
        <w:lastRenderedPageBreak/>
        <w:t xml:space="preserve">ориентируется на увеличение доли практических знаний и умений, а не на теоретические знания в содержании образования </w:t>
      </w:r>
      <w:r w:rsidRPr="00EF1182">
        <w:rPr>
          <w:rFonts w:ascii="Times New Roman" w:hAnsi="Times New Roman"/>
          <w:sz w:val="28"/>
          <w:szCs w:val="28"/>
        </w:rPr>
        <w:t>[</w:t>
      </w:r>
      <w:r w:rsidR="00542D62" w:rsidRPr="00542D62">
        <w:rPr>
          <w:rFonts w:ascii="Times New Roman" w:hAnsi="Times New Roman"/>
          <w:sz w:val="28"/>
          <w:szCs w:val="28"/>
        </w:rPr>
        <w:t>58</w:t>
      </w:r>
      <w:r w:rsidRPr="00EF1182">
        <w:rPr>
          <w:rFonts w:ascii="Times New Roman" w:hAnsi="Times New Roman"/>
          <w:sz w:val="28"/>
          <w:szCs w:val="28"/>
        </w:rPr>
        <w:t>]</w:t>
      </w:r>
      <w:r>
        <w:rPr>
          <w:rFonts w:ascii="Times New Roman" w:hAnsi="Times New Roman"/>
          <w:sz w:val="28"/>
          <w:szCs w:val="28"/>
        </w:rPr>
        <w:t xml:space="preserve">. </w:t>
      </w:r>
    </w:p>
    <w:p w14:paraId="0E147CDC" w14:textId="0CE21FE7" w:rsidR="00990306" w:rsidRDefault="00990306"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Н.В. Мирза и Е.О. Аккерман считают, что профессиональная компетентность имеет приоритетное значение при включении студентов в будущую инновационно-педагогическую деятельность </w:t>
      </w:r>
      <w:r w:rsidRPr="00816CBE">
        <w:rPr>
          <w:rFonts w:ascii="Times New Roman" w:hAnsi="Times New Roman" w:cs="Times New Roman"/>
          <w:sz w:val="28"/>
          <w:szCs w:val="28"/>
        </w:rPr>
        <w:t>[</w:t>
      </w:r>
      <w:r w:rsidR="00AC47C8">
        <w:rPr>
          <w:rFonts w:ascii="Times New Roman" w:hAnsi="Times New Roman" w:cs="Times New Roman"/>
          <w:sz w:val="28"/>
          <w:szCs w:val="28"/>
        </w:rPr>
        <w:t>22</w:t>
      </w:r>
      <w:r w:rsidRPr="00F37B24">
        <w:rPr>
          <w:rFonts w:ascii="Times New Roman" w:hAnsi="Times New Roman" w:cs="Times New Roman"/>
          <w:sz w:val="28"/>
          <w:szCs w:val="28"/>
        </w:rPr>
        <w:t xml:space="preserve">, </w:t>
      </w:r>
      <w:r w:rsidR="001D7909">
        <w:rPr>
          <w:rFonts w:ascii="Times New Roman" w:hAnsi="Times New Roman" w:cs="Times New Roman"/>
          <w:sz w:val="28"/>
          <w:szCs w:val="28"/>
        </w:rPr>
        <w:t xml:space="preserve">с. </w:t>
      </w:r>
      <w:r w:rsidRPr="00F37B24">
        <w:rPr>
          <w:rFonts w:ascii="Times New Roman" w:hAnsi="Times New Roman" w:cs="Times New Roman"/>
          <w:sz w:val="28"/>
          <w:szCs w:val="28"/>
        </w:rPr>
        <w:t xml:space="preserve">249].   </w:t>
      </w:r>
    </w:p>
    <w:p w14:paraId="724C6605" w14:textId="77777777" w:rsidR="00990306" w:rsidRDefault="00990306" w:rsidP="00402EDE">
      <w:pPr>
        <w:pStyle w:val="211"/>
        <w:ind w:left="0" w:firstLine="709"/>
        <w:rPr>
          <w:rFonts w:ascii="Times New Roman" w:hAnsi="Times New Roman"/>
          <w:sz w:val="28"/>
          <w:szCs w:val="28"/>
        </w:rPr>
      </w:pPr>
      <w:r>
        <w:rPr>
          <w:rFonts w:ascii="Times New Roman" w:hAnsi="Times New Roman"/>
          <w:sz w:val="28"/>
          <w:szCs w:val="28"/>
        </w:rPr>
        <w:t>Таким образом, можно сделать промежуточные выводы:</w:t>
      </w:r>
    </w:p>
    <w:p w14:paraId="77F2BBBC" w14:textId="77777777" w:rsidR="00990306" w:rsidRPr="00D02E5C" w:rsidRDefault="00990306" w:rsidP="00402EDE">
      <w:pPr>
        <w:pStyle w:val="211"/>
        <w:ind w:left="0" w:firstLine="709"/>
        <w:rPr>
          <w:rFonts w:ascii="Times New Roman" w:hAnsi="Times New Roman"/>
          <w:sz w:val="28"/>
          <w:szCs w:val="28"/>
        </w:rPr>
      </w:pPr>
      <w:r w:rsidRPr="00D02E5C">
        <w:rPr>
          <w:rFonts w:ascii="Times New Roman" w:eastAsia="Times New Roman" w:hAnsi="Times New Roman"/>
          <w:sz w:val="28"/>
          <w:szCs w:val="28"/>
        </w:rPr>
        <w:t>1) в методологии педагогики выделены три направления</w:t>
      </w:r>
      <w:r w:rsidRPr="00D02E5C">
        <w:rPr>
          <w:rFonts w:ascii="Times New Roman" w:hAnsi="Times New Roman"/>
          <w:sz w:val="28"/>
          <w:szCs w:val="28"/>
        </w:rPr>
        <w:t xml:space="preserve"> компетентностного подхода в образовании: </w:t>
      </w:r>
      <w:proofErr w:type="spellStart"/>
      <w:r w:rsidRPr="00D02E5C">
        <w:rPr>
          <w:rFonts w:ascii="Times New Roman" w:hAnsi="Times New Roman"/>
          <w:sz w:val="28"/>
          <w:szCs w:val="28"/>
        </w:rPr>
        <w:t>компетентностно</w:t>
      </w:r>
      <w:proofErr w:type="spellEnd"/>
      <w:r w:rsidRPr="00D02E5C">
        <w:rPr>
          <w:rFonts w:ascii="Times New Roman" w:hAnsi="Times New Roman"/>
          <w:sz w:val="28"/>
          <w:szCs w:val="28"/>
        </w:rPr>
        <w:t>-деятельностный подход (цели образования, типы компетенций, содержание образования); личностно-деятельностный подход (компетентности, качества личности), пр</w:t>
      </w:r>
      <w:r>
        <w:rPr>
          <w:rFonts w:ascii="Times New Roman" w:hAnsi="Times New Roman"/>
          <w:sz w:val="28"/>
          <w:szCs w:val="28"/>
        </w:rPr>
        <w:t>актико-ориентированный подход (</w:t>
      </w:r>
      <w:r w:rsidRPr="00D02E5C">
        <w:rPr>
          <w:rFonts w:ascii="Times New Roman" w:hAnsi="Times New Roman"/>
          <w:sz w:val="28"/>
          <w:szCs w:val="28"/>
        </w:rPr>
        <w:t>развивающая среда обучения, ориентация на самостоятельность студентов в процессе обучения, включение в процесс обучения исследованиям, сущность обучения исследованию, результаты исследовательской деятельности, способы, видов, форм, технологий организации исследовательской деятельности)</w:t>
      </w:r>
      <w:r>
        <w:rPr>
          <w:rFonts w:ascii="Times New Roman" w:hAnsi="Times New Roman"/>
          <w:sz w:val="28"/>
          <w:szCs w:val="28"/>
        </w:rPr>
        <w:t>;</w:t>
      </w:r>
    </w:p>
    <w:p w14:paraId="3619071F" w14:textId="77777777" w:rsidR="00990306" w:rsidRPr="00D02E5C" w:rsidRDefault="00990306" w:rsidP="00402EDE">
      <w:pPr>
        <w:spacing w:after="0"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2) к</w:t>
      </w:r>
      <w:r w:rsidRPr="00D02E5C">
        <w:rPr>
          <w:rFonts w:ascii="Times New Roman" w:eastAsia="Times New Roman" w:hAnsi="Times New Roman" w:cs="Times New Roman"/>
          <w:sz w:val="28"/>
          <w:szCs w:val="28"/>
        </w:rPr>
        <w:t>омпетентнос</w:t>
      </w:r>
      <w:r>
        <w:rPr>
          <w:rFonts w:ascii="Times New Roman" w:eastAsia="Times New Roman" w:hAnsi="Times New Roman" w:cs="Times New Roman"/>
          <w:sz w:val="28"/>
          <w:szCs w:val="28"/>
        </w:rPr>
        <w:t>т</w:t>
      </w:r>
      <w:r w:rsidRPr="00D02E5C">
        <w:rPr>
          <w:rFonts w:ascii="Times New Roman" w:eastAsia="Times New Roman" w:hAnsi="Times New Roman" w:cs="Times New Roman"/>
          <w:sz w:val="28"/>
          <w:szCs w:val="28"/>
        </w:rPr>
        <w:t xml:space="preserve">ный подход есть основа концепций практико-ориентированного и развивающего обучения. Он обеспечивает преобразование определенных компетенций и </w:t>
      </w:r>
      <w:r>
        <w:rPr>
          <w:rFonts w:ascii="Times New Roman" w:eastAsia="Times New Roman" w:hAnsi="Times New Roman" w:cs="Times New Roman"/>
          <w:sz w:val="28"/>
          <w:szCs w:val="28"/>
        </w:rPr>
        <w:t>достижение результатов обучения;</w:t>
      </w:r>
    </w:p>
    <w:p w14:paraId="7932F26C" w14:textId="77777777" w:rsidR="00990306" w:rsidRPr="00D02E5C" w:rsidRDefault="00990306" w:rsidP="00402EDE">
      <w:pPr>
        <w:pStyle w:val="211"/>
        <w:ind w:left="0" w:firstLine="709"/>
        <w:rPr>
          <w:rFonts w:ascii="Times New Roman" w:hAnsi="Times New Roman"/>
          <w:sz w:val="28"/>
          <w:szCs w:val="28"/>
        </w:rPr>
      </w:pPr>
      <w:r w:rsidRPr="00D02E5C">
        <w:rPr>
          <w:rFonts w:ascii="Times New Roman" w:hAnsi="Times New Roman"/>
          <w:sz w:val="28"/>
          <w:szCs w:val="28"/>
        </w:rPr>
        <w:t xml:space="preserve">3) </w:t>
      </w:r>
      <w:r>
        <w:rPr>
          <w:rFonts w:ascii="Times New Roman" w:hAnsi="Times New Roman"/>
          <w:sz w:val="28"/>
          <w:szCs w:val="28"/>
        </w:rPr>
        <w:t>к</w:t>
      </w:r>
      <w:r w:rsidRPr="00D02E5C">
        <w:rPr>
          <w:rFonts w:ascii="Times New Roman" w:hAnsi="Times New Roman"/>
          <w:sz w:val="28"/>
          <w:szCs w:val="28"/>
        </w:rPr>
        <w:t xml:space="preserve">омпетентностный подход в образовании может разрешить противоречие между ориентацией системы профессионального педагогического образования на развитие личности и в то же время на достижение практических целей подготовки компетентностных специалистов. </w:t>
      </w:r>
    </w:p>
    <w:p w14:paraId="5B828201" w14:textId="77777777" w:rsidR="00990306" w:rsidRPr="000A6F86" w:rsidRDefault="00990306" w:rsidP="00402EDE">
      <w:pPr>
        <w:spacing w:after="0" w:line="240" w:lineRule="auto"/>
        <w:jc w:val="both"/>
        <w:rPr>
          <w:rFonts w:ascii="Times New Roman" w:hAnsi="Times New Roman"/>
          <w:sz w:val="28"/>
          <w:szCs w:val="28"/>
        </w:rPr>
      </w:pPr>
    </w:p>
    <w:p w14:paraId="00209E12" w14:textId="27FAF94A" w:rsidR="00A03EAD" w:rsidRPr="00F344F8" w:rsidRDefault="00A03EAD" w:rsidP="00402EDE">
      <w:pPr>
        <w:spacing w:after="0" w:line="240" w:lineRule="auto"/>
        <w:ind w:firstLine="709"/>
        <w:jc w:val="both"/>
        <w:rPr>
          <w:rFonts w:ascii="Times New Roman" w:hAnsi="Times New Roman" w:cs="Times New Roman"/>
          <w:b/>
          <w:bCs/>
          <w:sz w:val="28"/>
          <w:szCs w:val="28"/>
        </w:rPr>
      </w:pPr>
      <w:r>
        <w:rPr>
          <w:rFonts w:ascii="Times New Roman" w:hAnsi="Times New Roman" w:cs="Times New Roman"/>
          <w:b/>
          <w:sz w:val="28"/>
          <w:szCs w:val="28"/>
        </w:rPr>
        <w:t xml:space="preserve">1.2 </w:t>
      </w:r>
      <w:r w:rsidR="00F344F8" w:rsidRPr="00F344F8">
        <w:rPr>
          <w:rFonts w:ascii="Times New Roman" w:hAnsi="Times New Roman" w:cs="Times New Roman"/>
          <w:b/>
          <w:bCs/>
          <w:sz w:val="28"/>
          <w:szCs w:val="28"/>
        </w:rPr>
        <w:t>Содержание, структура исследовательской деятельности студента педагогической специальности в отечественном и зарубежных стандартах образования</w:t>
      </w:r>
    </w:p>
    <w:p w14:paraId="0EDEE601" w14:textId="53094EA2" w:rsidR="007D10FE" w:rsidRDefault="007D10FE" w:rsidP="00402EDE">
      <w:pPr>
        <w:spacing w:after="0" w:line="240" w:lineRule="auto"/>
        <w:ind w:firstLine="709"/>
        <w:jc w:val="both"/>
        <w:rPr>
          <w:rFonts w:ascii="Times New Roman" w:hAnsi="Times New Roman" w:cs="Times New Roman"/>
          <w:sz w:val="28"/>
          <w:szCs w:val="28"/>
        </w:rPr>
      </w:pPr>
      <w:r w:rsidRPr="006715DA">
        <w:rPr>
          <w:rFonts w:ascii="Times New Roman" w:hAnsi="Times New Roman" w:cs="Times New Roman"/>
          <w:sz w:val="28"/>
          <w:szCs w:val="28"/>
        </w:rPr>
        <w:t>В рамках инте</w:t>
      </w:r>
      <w:r>
        <w:rPr>
          <w:rFonts w:ascii="Times New Roman" w:hAnsi="Times New Roman" w:cs="Times New Roman"/>
          <w:sz w:val="28"/>
          <w:szCs w:val="28"/>
        </w:rPr>
        <w:t>грации обучения и исследования отмечае</w:t>
      </w:r>
      <w:r w:rsidRPr="006715DA">
        <w:rPr>
          <w:rFonts w:ascii="Times New Roman" w:hAnsi="Times New Roman" w:cs="Times New Roman"/>
          <w:sz w:val="28"/>
          <w:szCs w:val="28"/>
        </w:rPr>
        <w:t>т</w:t>
      </w:r>
      <w:r>
        <w:rPr>
          <w:rFonts w:ascii="Times New Roman" w:hAnsi="Times New Roman" w:cs="Times New Roman"/>
          <w:sz w:val="28"/>
          <w:szCs w:val="28"/>
        </w:rPr>
        <w:t>ся</w:t>
      </w:r>
      <w:r w:rsidRPr="006715DA">
        <w:rPr>
          <w:rFonts w:ascii="Times New Roman" w:hAnsi="Times New Roman" w:cs="Times New Roman"/>
          <w:sz w:val="28"/>
          <w:szCs w:val="28"/>
        </w:rPr>
        <w:t xml:space="preserve">, что </w:t>
      </w:r>
      <w:r w:rsidR="00A11559">
        <w:rPr>
          <w:rFonts w:ascii="Times New Roman" w:hAnsi="Times New Roman" w:cs="Times New Roman"/>
          <w:sz w:val="28"/>
          <w:szCs w:val="28"/>
        </w:rPr>
        <w:t>современный вуз</w:t>
      </w:r>
      <w:r w:rsidRPr="006715DA">
        <w:rPr>
          <w:rFonts w:ascii="Times New Roman" w:hAnsi="Times New Roman" w:cs="Times New Roman"/>
          <w:sz w:val="28"/>
          <w:szCs w:val="28"/>
        </w:rPr>
        <w:t xml:space="preserve"> отличается от других учебных заведений</w:t>
      </w:r>
      <w:r w:rsidR="00A11559">
        <w:rPr>
          <w:rFonts w:ascii="Times New Roman" w:hAnsi="Times New Roman" w:cs="Times New Roman"/>
          <w:sz w:val="28"/>
          <w:szCs w:val="28"/>
        </w:rPr>
        <w:t xml:space="preserve"> </w:t>
      </w:r>
      <w:r w:rsidRPr="006715DA">
        <w:rPr>
          <w:rFonts w:ascii="Times New Roman" w:hAnsi="Times New Roman" w:cs="Times New Roman"/>
          <w:sz w:val="28"/>
          <w:szCs w:val="28"/>
        </w:rPr>
        <w:t>своей исследовательской базой</w:t>
      </w:r>
      <w:r w:rsidR="00A11559">
        <w:rPr>
          <w:rFonts w:ascii="Times New Roman" w:hAnsi="Times New Roman" w:cs="Times New Roman"/>
          <w:sz w:val="28"/>
          <w:szCs w:val="28"/>
        </w:rPr>
        <w:t xml:space="preserve">. </w:t>
      </w:r>
      <w:r w:rsidRPr="006715DA">
        <w:rPr>
          <w:rFonts w:ascii="Times New Roman" w:hAnsi="Times New Roman" w:cs="Times New Roman"/>
          <w:sz w:val="28"/>
          <w:szCs w:val="28"/>
        </w:rPr>
        <w:t>Поэтому исследовательская компетен</w:t>
      </w:r>
      <w:r w:rsidR="00F90EE8">
        <w:rPr>
          <w:rFonts w:ascii="Times New Roman" w:hAnsi="Times New Roman" w:cs="Times New Roman"/>
          <w:sz w:val="28"/>
          <w:szCs w:val="28"/>
        </w:rPr>
        <w:t>тность</w:t>
      </w:r>
      <w:r w:rsidRPr="006715DA">
        <w:rPr>
          <w:rFonts w:ascii="Times New Roman" w:hAnsi="Times New Roman" w:cs="Times New Roman"/>
          <w:sz w:val="28"/>
          <w:szCs w:val="28"/>
        </w:rPr>
        <w:t xml:space="preserve"> является или самостоятельной структурой, или включается в состав других групп компетен</w:t>
      </w:r>
      <w:r w:rsidR="00F90EE8">
        <w:rPr>
          <w:rFonts w:ascii="Times New Roman" w:hAnsi="Times New Roman" w:cs="Times New Roman"/>
          <w:sz w:val="28"/>
          <w:szCs w:val="28"/>
        </w:rPr>
        <w:t>тностей (компетенций)</w:t>
      </w:r>
      <w:r w:rsidRPr="006715DA">
        <w:rPr>
          <w:rFonts w:ascii="Times New Roman" w:hAnsi="Times New Roman" w:cs="Times New Roman"/>
          <w:sz w:val="28"/>
          <w:szCs w:val="28"/>
        </w:rPr>
        <w:t xml:space="preserve">. </w:t>
      </w:r>
    </w:p>
    <w:p w14:paraId="182A5ACE" w14:textId="336F716C" w:rsidR="007D10FE" w:rsidRPr="006715DA" w:rsidRDefault="00597BA4" w:rsidP="00402EDE">
      <w:pPr>
        <w:spacing w:after="0" w:line="240" w:lineRule="auto"/>
        <w:ind w:firstLine="709"/>
        <w:jc w:val="both"/>
        <w:rPr>
          <w:rFonts w:ascii="Times New Roman" w:hAnsi="Times New Roman" w:cs="Times New Roman"/>
          <w:color w:val="ED7D31" w:themeColor="accent2"/>
          <w:sz w:val="28"/>
          <w:szCs w:val="28"/>
        </w:rPr>
      </w:pPr>
      <w:r>
        <w:rPr>
          <w:rFonts w:ascii="Times New Roman" w:hAnsi="Times New Roman" w:cs="Times New Roman"/>
          <w:sz w:val="28"/>
          <w:szCs w:val="28"/>
        </w:rPr>
        <w:t>Исследовательская компетен</w:t>
      </w:r>
      <w:r w:rsidR="00F90EE8">
        <w:rPr>
          <w:rFonts w:ascii="Times New Roman" w:hAnsi="Times New Roman" w:cs="Times New Roman"/>
          <w:sz w:val="28"/>
          <w:szCs w:val="28"/>
        </w:rPr>
        <w:t>тность</w:t>
      </w:r>
      <w:r w:rsidR="007D10FE" w:rsidRPr="006715DA">
        <w:rPr>
          <w:rFonts w:ascii="Times New Roman" w:hAnsi="Times New Roman" w:cs="Times New Roman"/>
          <w:sz w:val="28"/>
          <w:szCs w:val="28"/>
        </w:rPr>
        <w:t xml:space="preserve"> имеет большое значение в приобретении навыков научного мышления. Исследовательск</w:t>
      </w:r>
      <w:r w:rsidR="00F90EE8">
        <w:rPr>
          <w:rFonts w:ascii="Times New Roman" w:hAnsi="Times New Roman" w:cs="Times New Roman"/>
          <w:sz w:val="28"/>
          <w:szCs w:val="28"/>
        </w:rPr>
        <w:t>ая</w:t>
      </w:r>
      <w:r w:rsidR="007D10FE" w:rsidRPr="006715DA">
        <w:rPr>
          <w:rFonts w:ascii="Times New Roman" w:hAnsi="Times New Roman" w:cs="Times New Roman"/>
          <w:sz w:val="28"/>
          <w:szCs w:val="28"/>
        </w:rPr>
        <w:t xml:space="preserve"> компетен</w:t>
      </w:r>
      <w:r w:rsidR="00F90EE8">
        <w:rPr>
          <w:rFonts w:ascii="Times New Roman" w:hAnsi="Times New Roman" w:cs="Times New Roman"/>
          <w:sz w:val="28"/>
          <w:szCs w:val="28"/>
        </w:rPr>
        <w:t>тность</w:t>
      </w:r>
      <w:r w:rsidR="007D10FE" w:rsidRPr="006715DA">
        <w:rPr>
          <w:rFonts w:ascii="Times New Roman" w:hAnsi="Times New Roman" w:cs="Times New Roman"/>
          <w:sz w:val="28"/>
          <w:szCs w:val="28"/>
        </w:rPr>
        <w:t xml:space="preserve"> помогают ус</w:t>
      </w:r>
      <w:r w:rsidR="007D10FE">
        <w:rPr>
          <w:rFonts w:ascii="Times New Roman" w:hAnsi="Times New Roman" w:cs="Times New Roman"/>
          <w:sz w:val="28"/>
          <w:szCs w:val="28"/>
        </w:rPr>
        <w:t>овершенствовать все компетен</w:t>
      </w:r>
      <w:r w:rsidR="00F90EE8">
        <w:rPr>
          <w:rFonts w:ascii="Times New Roman" w:hAnsi="Times New Roman" w:cs="Times New Roman"/>
          <w:sz w:val="28"/>
          <w:szCs w:val="28"/>
        </w:rPr>
        <w:t>тности (компетенции)</w:t>
      </w:r>
      <w:r w:rsidR="007D10FE">
        <w:rPr>
          <w:rFonts w:ascii="Times New Roman" w:hAnsi="Times New Roman" w:cs="Times New Roman"/>
          <w:sz w:val="28"/>
          <w:szCs w:val="28"/>
        </w:rPr>
        <w:t>,</w:t>
      </w:r>
      <w:r w:rsidR="007D10FE" w:rsidRPr="006715DA">
        <w:rPr>
          <w:rFonts w:ascii="Times New Roman" w:hAnsi="Times New Roman" w:cs="Times New Roman"/>
          <w:sz w:val="28"/>
          <w:szCs w:val="28"/>
        </w:rPr>
        <w:t xml:space="preserve"> что отмечается </w:t>
      </w:r>
      <w:r w:rsidR="00144497">
        <w:rPr>
          <w:rFonts w:ascii="Times New Roman" w:hAnsi="Times New Roman" w:cs="Times New Roman"/>
          <w:sz w:val="28"/>
          <w:szCs w:val="28"/>
        </w:rPr>
        <w:t xml:space="preserve">в </w:t>
      </w:r>
      <w:r w:rsidR="007D10FE" w:rsidRPr="006715DA">
        <w:rPr>
          <w:rFonts w:ascii="Times New Roman" w:hAnsi="Times New Roman" w:cs="Times New Roman"/>
          <w:sz w:val="28"/>
          <w:szCs w:val="28"/>
        </w:rPr>
        <w:t>материалах</w:t>
      </w:r>
      <w:r w:rsidR="00AC47C8">
        <w:rPr>
          <w:rFonts w:ascii="Times New Roman" w:hAnsi="Times New Roman" w:cs="Times New Roman"/>
          <w:sz w:val="28"/>
          <w:szCs w:val="28"/>
        </w:rPr>
        <w:t xml:space="preserve"> </w:t>
      </w:r>
      <w:r w:rsidR="007D10FE" w:rsidRPr="006715DA">
        <w:rPr>
          <w:rFonts w:ascii="Times New Roman" w:hAnsi="Times New Roman" w:cs="Times New Roman"/>
          <w:sz w:val="28"/>
          <w:szCs w:val="28"/>
        </w:rPr>
        <w:t>Коммюнике министров, отве</w:t>
      </w:r>
      <w:r w:rsidR="007D10FE">
        <w:rPr>
          <w:rFonts w:ascii="Times New Roman" w:hAnsi="Times New Roman" w:cs="Times New Roman"/>
          <w:sz w:val="28"/>
          <w:szCs w:val="28"/>
        </w:rPr>
        <w:t>тственных за высшее образование</w:t>
      </w:r>
      <w:r w:rsidR="00AC47C8">
        <w:rPr>
          <w:rFonts w:ascii="Times New Roman" w:hAnsi="Times New Roman" w:cs="Times New Roman"/>
          <w:sz w:val="28"/>
          <w:szCs w:val="28"/>
        </w:rPr>
        <w:t xml:space="preserve"> </w:t>
      </w:r>
      <w:r w:rsidR="00AC47C8" w:rsidRPr="00AC47C8">
        <w:rPr>
          <w:rFonts w:ascii="Times New Roman" w:hAnsi="Times New Roman" w:cs="Times New Roman"/>
          <w:sz w:val="28"/>
          <w:szCs w:val="28"/>
        </w:rPr>
        <w:t>[59]</w:t>
      </w:r>
      <w:r w:rsidR="00AC47C8">
        <w:rPr>
          <w:rFonts w:ascii="Times New Roman" w:hAnsi="Times New Roman" w:cs="Times New Roman"/>
          <w:sz w:val="28"/>
          <w:szCs w:val="28"/>
        </w:rPr>
        <w:t xml:space="preserve"> </w:t>
      </w:r>
      <w:r w:rsidR="007D10FE" w:rsidRPr="006715DA">
        <w:rPr>
          <w:rFonts w:ascii="Times New Roman" w:hAnsi="Times New Roman" w:cs="Times New Roman"/>
          <w:sz w:val="28"/>
          <w:szCs w:val="28"/>
        </w:rPr>
        <w:t>(</w:t>
      </w:r>
      <w:r w:rsidR="001D7909" w:rsidRPr="006715DA">
        <w:rPr>
          <w:rFonts w:ascii="Times New Roman" w:hAnsi="Times New Roman" w:cs="Times New Roman"/>
          <w:sz w:val="28"/>
          <w:szCs w:val="28"/>
        </w:rPr>
        <w:t>т</w:t>
      </w:r>
      <w:r w:rsidR="007D10FE" w:rsidRPr="006715DA">
        <w:rPr>
          <w:rFonts w:ascii="Times New Roman" w:hAnsi="Times New Roman" w:cs="Times New Roman"/>
          <w:sz w:val="28"/>
          <w:szCs w:val="28"/>
        </w:rPr>
        <w:t>аблица</w:t>
      </w:r>
      <w:r w:rsidR="00144497" w:rsidRPr="00144497">
        <w:rPr>
          <w:rFonts w:ascii="Times New Roman" w:hAnsi="Times New Roman" w:cs="Times New Roman"/>
          <w:sz w:val="28"/>
          <w:szCs w:val="28"/>
        </w:rPr>
        <w:t xml:space="preserve"> 1</w:t>
      </w:r>
      <w:r w:rsidR="007D10FE" w:rsidRPr="006715DA">
        <w:rPr>
          <w:rFonts w:ascii="Times New Roman" w:hAnsi="Times New Roman" w:cs="Times New Roman"/>
          <w:sz w:val="28"/>
          <w:szCs w:val="28"/>
        </w:rPr>
        <w:t>)</w:t>
      </w:r>
      <w:r w:rsidR="007D10FE">
        <w:rPr>
          <w:rFonts w:ascii="Times New Roman" w:hAnsi="Times New Roman" w:cs="Times New Roman"/>
          <w:sz w:val="28"/>
          <w:szCs w:val="28"/>
        </w:rPr>
        <w:t>.</w:t>
      </w:r>
    </w:p>
    <w:p w14:paraId="2BEA4B48" w14:textId="77777777" w:rsidR="007D10FE" w:rsidRPr="00453FF0" w:rsidRDefault="007D10FE" w:rsidP="00402EDE">
      <w:pPr>
        <w:spacing w:after="0" w:line="240" w:lineRule="auto"/>
        <w:ind w:firstLine="709"/>
        <w:jc w:val="both"/>
        <w:rPr>
          <w:rFonts w:ascii="Times New Roman" w:hAnsi="Times New Roman" w:cs="Times New Roman"/>
          <w:i/>
          <w:sz w:val="28"/>
          <w:szCs w:val="28"/>
        </w:rPr>
      </w:pPr>
    </w:p>
    <w:p w14:paraId="5656D6B5" w14:textId="33D3AFD0" w:rsidR="007D10FE" w:rsidRDefault="007D10FE"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144497">
        <w:rPr>
          <w:rFonts w:ascii="Times New Roman" w:hAnsi="Times New Roman" w:cs="Times New Roman"/>
          <w:sz w:val="28"/>
          <w:szCs w:val="28"/>
        </w:rPr>
        <w:t>1</w:t>
      </w:r>
      <w:r>
        <w:rPr>
          <w:rFonts w:ascii="Times New Roman" w:hAnsi="Times New Roman" w:cs="Times New Roman"/>
          <w:sz w:val="28"/>
          <w:szCs w:val="28"/>
        </w:rPr>
        <w:t xml:space="preserve"> </w:t>
      </w:r>
      <w:r w:rsidR="00597BA4">
        <w:rPr>
          <w:rFonts w:ascii="Times New Roman" w:hAnsi="Times New Roman" w:cs="Times New Roman"/>
          <w:sz w:val="28"/>
          <w:szCs w:val="28"/>
        </w:rPr>
        <w:t>– Обучение</w:t>
      </w:r>
      <w:r>
        <w:rPr>
          <w:rFonts w:ascii="Times New Roman" w:hAnsi="Times New Roman" w:cs="Times New Roman"/>
          <w:sz w:val="28"/>
          <w:szCs w:val="28"/>
        </w:rPr>
        <w:t xml:space="preserve"> и исследование по материалам Болонского процесса </w:t>
      </w:r>
    </w:p>
    <w:p w14:paraId="555F177F" w14:textId="77777777" w:rsidR="001D7909" w:rsidRPr="001D7909" w:rsidRDefault="001D7909" w:rsidP="00402EDE">
      <w:pPr>
        <w:spacing w:after="0" w:line="240" w:lineRule="auto"/>
        <w:jc w:val="right"/>
        <w:rPr>
          <w:rFonts w:ascii="Times New Roman" w:hAnsi="Times New Roman" w:cs="Times New Roman"/>
          <w:sz w:val="16"/>
          <w:szCs w:val="16"/>
        </w:rPr>
      </w:pPr>
    </w:p>
    <w:tbl>
      <w:tblPr>
        <w:tblStyle w:val="a3"/>
        <w:tblW w:w="0" w:type="auto"/>
        <w:tblInd w:w="150" w:type="dxa"/>
        <w:tblLook w:val="04A0" w:firstRow="1" w:lastRow="0" w:firstColumn="1" w:lastColumn="0" w:noHBand="0" w:noVBand="1"/>
      </w:tblPr>
      <w:tblGrid>
        <w:gridCol w:w="2965"/>
        <w:gridCol w:w="6638"/>
      </w:tblGrid>
      <w:tr w:rsidR="007D10FE" w14:paraId="56808153" w14:textId="77777777" w:rsidTr="001D7909">
        <w:tc>
          <w:tcPr>
            <w:tcW w:w="2965" w:type="dxa"/>
          </w:tcPr>
          <w:p w14:paraId="5C77B784" w14:textId="77777777" w:rsidR="007D10FE" w:rsidRPr="001D7909" w:rsidRDefault="007D10FE" w:rsidP="00402EDE">
            <w:pPr>
              <w:spacing w:after="0" w:line="240" w:lineRule="auto"/>
              <w:jc w:val="center"/>
              <w:rPr>
                <w:rFonts w:ascii="Times New Roman" w:hAnsi="Times New Roman" w:cs="Times New Roman"/>
                <w:sz w:val="24"/>
                <w:szCs w:val="24"/>
              </w:rPr>
            </w:pPr>
            <w:r w:rsidRPr="001D7909">
              <w:rPr>
                <w:rFonts w:ascii="Times New Roman" w:hAnsi="Times New Roman" w:cs="Times New Roman"/>
                <w:sz w:val="24"/>
                <w:szCs w:val="24"/>
              </w:rPr>
              <w:t>Название</w:t>
            </w:r>
          </w:p>
        </w:tc>
        <w:tc>
          <w:tcPr>
            <w:tcW w:w="6638" w:type="dxa"/>
          </w:tcPr>
          <w:p w14:paraId="77C83404" w14:textId="77777777" w:rsidR="007D10FE" w:rsidRPr="001D7909" w:rsidRDefault="007D10FE" w:rsidP="00402EDE">
            <w:pPr>
              <w:spacing w:after="0" w:line="240" w:lineRule="auto"/>
              <w:jc w:val="center"/>
              <w:rPr>
                <w:rFonts w:ascii="Times New Roman" w:hAnsi="Times New Roman" w:cs="Times New Roman"/>
                <w:sz w:val="24"/>
                <w:szCs w:val="24"/>
              </w:rPr>
            </w:pPr>
            <w:r w:rsidRPr="001D7909">
              <w:rPr>
                <w:rFonts w:ascii="Times New Roman" w:hAnsi="Times New Roman" w:cs="Times New Roman"/>
                <w:sz w:val="24"/>
                <w:szCs w:val="24"/>
              </w:rPr>
              <w:t>Содержание</w:t>
            </w:r>
          </w:p>
        </w:tc>
      </w:tr>
      <w:tr w:rsidR="001D7909" w14:paraId="5936AF81" w14:textId="77777777" w:rsidTr="001D7909">
        <w:tc>
          <w:tcPr>
            <w:tcW w:w="2965" w:type="dxa"/>
          </w:tcPr>
          <w:p w14:paraId="6E1A4FD0" w14:textId="21F7BC89" w:rsidR="001D7909" w:rsidRPr="001D7909" w:rsidRDefault="001D7909"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638" w:type="dxa"/>
          </w:tcPr>
          <w:p w14:paraId="0274E30A" w14:textId="3808A7FD" w:rsidR="001D7909" w:rsidRPr="001D7909" w:rsidRDefault="001D7909"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D10FE" w14:paraId="7BEE49D0" w14:textId="77777777" w:rsidTr="001D7909">
        <w:tc>
          <w:tcPr>
            <w:tcW w:w="2965" w:type="dxa"/>
          </w:tcPr>
          <w:p w14:paraId="1AEE415E" w14:textId="77777777" w:rsidR="007D10FE" w:rsidRPr="00015DC6" w:rsidRDefault="007D10FE" w:rsidP="00402EDE">
            <w:pPr>
              <w:spacing w:after="0" w:line="240" w:lineRule="auto"/>
              <w:rPr>
                <w:rFonts w:ascii="Times New Roman" w:hAnsi="Times New Roman" w:cs="Times New Roman"/>
                <w:sz w:val="24"/>
                <w:szCs w:val="24"/>
              </w:rPr>
            </w:pPr>
            <w:r w:rsidRPr="00015DC6">
              <w:rPr>
                <w:rFonts w:ascii="Times New Roman" w:hAnsi="Times New Roman" w:cs="Times New Roman"/>
                <w:sz w:val="24"/>
                <w:szCs w:val="24"/>
              </w:rPr>
              <w:t>Сорбонская декларация (Париж, Сорбонна, 25 мая 1998 года)</w:t>
            </w:r>
          </w:p>
        </w:tc>
        <w:tc>
          <w:tcPr>
            <w:tcW w:w="6638" w:type="dxa"/>
          </w:tcPr>
          <w:p w14:paraId="414E826C" w14:textId="6FCE3B1E" w:rsidR="007D10FE" w:rsidRPr="00015DC6" w:rsidRDefault="007D10FE"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При получении степеней</w:t>
            </w:r>
            <w:r>
              <w:rPr>
                <w:rFonts w:ascii="Times New Roman" w:hAnsi="Times New Roman" w:cs="Times New Roman"/>
                <w:sz w:val="24"/>
                <w:szCs w:val="24"/>
              </w:rPr>
              <w:t xml:space="preserve"> в высших учебных заведениях огромное</w:t>
            </w:r>
            <w:r w:rsidRPr="00015DC6">
              <w:rPr>
                <w:rFonts w:ascii="Times New Roman" w:hAnsi="Times New Roman" w:cs="Times New Roman"/>
                <w:sz w:val="24"/>
                <w:szCs w:val="24"/>
              </w:rPr>
              <w:t xml:space="preserve"> внимание должно уделяться исследовательской работе студентов </w:t>
            </w:r>
          </w:p>
        </w:tc>
      </w:tr>
      <w:tr w:rsidR="007D10FE" w14:paraId="3BB8954C" w14:textId="77777777" w:rsidTr="001D7909">
        <w:tc>
          <w:tcPr>
            <w:tcW w:w="2965" w:type="dxa"/>
            <w:tcBorders>
              <w:bottom w:val="nil"/>
            </w:tcBorders>
          </w:tcPr>
          <w:p w14:paraId="7F92B5EE" w14:textId="77777777" w:rsidR="007D10FE" w:rsidRPr="00015DC6" w:rsidRDefault="007D10FE" w:rsidP="00402EDE">
            <w:pPr>
              <w:spacing w:after="0" w:line="240" w:lineRule="auto"/>
              <w:rPr>
                <w:rFonts w:ascii="Times New Roman" w:hAnsi="Times New Roman" w:cs="Times New Roman"/>
                <w:sz w:val="24"/>
                <w:szCs w:val="24"/>
              </w:rPr>
            </w:pPr>
            <w:r w:rsidRPr="00015DC6">
              <w:rPr>
                <w:rFonts w:ascii="Times New Roman" w:hAnsi="Times New Roman" w:cs="Times New Roman"/>
                <w:sz w:val="24"/>
                <w:szCs w:val="24"/>
              </w:rPr>
              <w:t>Болонская декларация (Болонья, 19 июня 1999)</w:t>
            </w:r>
          </w:p>
        </w:tc>
        <w:tc>
          <w:tcPr>
            <w:tcW w:w="6638" w:type="dxa"/>
            <w:tcBorders>
              <w:bottom w:val="nil"/>
            </w:tcBorders>
          </w:tcPr>
          <w:p w14:paraId="3A5A77F4" w14:textId="717B07B8" w:rsidR="007D10FE" w:rsidRPr="00F60838"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Автономность и академическая свобода высших учебных заведений даё</w:t>
            </w:r>
            <w:r w:rsidRPr="00015DC6">
              <w:rPr>
                <w:rFonts w:ascii="Times New Roman" w:hAnsi="Times New Roman" w:cs="Times New Roman"/>
                <w:sz w:val="24"/>
                <w:szCs w:val="24"/>
              </w:rPr>
              <w:t xml:space="preserve">т уверенность в том, что системы высшего </w:t>
            </w:r>
          </w:p>
        </w:tc>
      </w:tr>
      <w:tr w:rsidR="001D7909" w14:paraId="6C28362D" w14:textId="77777777" w:rsidTr="001D7909">
        <w:tc>
          <w:tcPr>
            <w:tcW w:w="9603" w:type="dxa"/>
            <w:gridSpan w:val="2"/>
            <w:tcBorders>
              <w:top w:val="nil"/>
              <w:left w:val="nil"/>
              <w:right w:val="nil"/>
            </w:tcBorders>
          </w:tcPr>
          <w:p w14:paraId="0D466CBC" w14:textId="61C62E81" w:rsidR="001D7909" w:rsidRPr="001D7909" w:rsidRDefault="001D7909" w:rsidP="00402EDE">
            <w:pPr>
              <w:spacing w:after="0" w:line="240" w:lineRule="auto"/>
              <w:ind w:hanging="108"/>
              <w:jc w:val="both"/>
              <w:rPr>
                <w:rFonts w:ascii="Times New Roman" w:hAnsi="Times New Roman" w:cs="Times New Roman"/>
                <w:sz w:val="28"/>
                <w:szCs w:val="28"/>
              </w:rPr>
            </w:pPr>
            <w:r w:rsidRPr="001D7909">
              <w:rPr>
                <w:rFonts w:ascii="Times New Roman" w:hAnsi="Times New Roman" w:cs="Times New Roman"/>
                <w:sz w:val="28"/>
                <w:szCs w:val="28"/>
              </w:rPr>
              <w:lastRenderedPageBreak/>
              <w:t>Продолжение таблицы 1</w:t>
            </w:r>
          </w:p>
          <w:p w14:paraId="01F697BF" w14:textId="5B1D4755" w:rsidR="001D7909" w:rsidRPr="001D7909" w:rsidRDefault="001D7909" w:rsidP="00402EDE">
            <w:pPr>
              <w:spacing w:after="0" w:line="240" w:lineRule="auto"/>
              <w:ind w:hanging="108"/>
              <w:jc w:val="both"/>
              <w:rPr>
                <w:rFonts w:ascii="Times New Roman" w:hAnsi="Times New Roman" w:cs="Times New Roman"/>
                <w:sz w:val="16"/>
                <w:szCs w:val="16"/>
              </w:rPr>
            </w:pPr>
          </w:p>
        </w:tc>
      </w:tr>
      <w:tr w:rsidR="001D7909" w14:paraId="0A3086FD" w14:textId="77777777" w:rsidTr="001D7909">
        <w:tc>
          <w:tcPr>
            <w:tcW w:w="2965" w:type="dxa"/>
          </w:tcPr>
          <w:p w14:paraId="0BA9994C" w14:textId="02B74D6A" w:rsidR="001D7909" w:rsidRPr="00015DC6" w:rsidRDefault="001D7909"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6638" w:type="dxa"/>
          </w:tcPr>
          <w:p w14:paraId="046AA45F" w14:textId="4D218325" w:rsidR="001D7909" w:rsidRDefault="001D7909"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1D7909" w14:paraId="3C4D7798" w14:textId="77777777" w:rsidTr="001D7909">
        <w:tc>
          <w:tcPr>
            <w:tcW w:w="2965" w:type="dxa"/>
          </w:tcPr>
          <w:p w14:paraId="21B88A20" w14:textId="77777777" w:rsidR="001D7909" w:rsidRPr="00015DC6" w:rsidRDefault="001D7909" w:rsidP="00402EDE">
            <w:pPr>
              <w:spacing w:after="0" w:line="240" w:lineRule="auto"/>
              <w:rPr>
                <w:rFonts w:ascii="Times New Roman" w:hAnsi="Times New Roman" w:cs="Times New Roman"/>
                <w:sz w:val="24"/>
                <w:szCs w:val="24"/>
              </w:rPr>
            </w:pPr>
          </w:p>
        </w:tc>
        <w:tc>
          <w:tcPr>
            <w:tcW w:w="6638" w:type="dxa"/>
          </w:tcPr>
          <w:p w14:paraId="3F97C42B" w14:textId="02F1D11F" w:rsidR="001D7909" w:rsidRDefault="001D7909"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 xml:space="preserve">образования и научных исследований будут непрерывно </w:t>
            </w:r>
            <w:r>
              <w:rPr>
                <w:rFonts w:ascii="Times New Roman" w:hAnsi="Times New Roman" w:cs="Times New Roman"/>
                <w:sz w:val="24"/>
                <w:szCs w:val="24"/>
              </w:rPr>
              <w:t>приспосабливаться</w:t>
            </w:r>
            <w:r w:rsidRPr="00015DC6">
              <w:rPr>
                <w:rFonts w:ascii="Times New Roman" w:hAnsi="Times New Roman" w:cs="Times New Roman"/>
                <w:sz w:val="24"/>
                <w:szCs w:val="24"/>
              </w:rPr>
              <w:t xml:space="preserve"> к запросам общества и к необходимости развития научных знаний</w:t>
            </w:r>
            <w:r>
              <w:rPr>
                <w:rFonts w:ascii="Times New Roman" w:hAnsi="Times New Roman" w:cs="Times New Roman"/>
                <w:sz w:val="24"/>
                <w:szCs w:val="24"/>
              </w:rPr>
              <w:t xml:space="preserve"> </w:t>
            </w:r>
            <w:r w:rsidRPr="0078585A">
              <w:rPr>
                <w:rFonts w:ascii="Times New Roman" w:hAnsi="Times New Roman" w:cs="Times New Roman"/>
                <w:sz w:val="24"/>
                <w:szCs w:val="24"/>
              </w:rPr>
              <w:t>обучающихся</w:t>
            </w:r>
          </w:p>
        </w:tc>
      </w:tr>
      <w:tr w:rsidR="007D10FE" w14:paraId="220DE335" w14:textId="77777777" w:rsidTr="001D7909">
        <w:tc>
          <w:tcPr>
            <w:tcW w:w="2965" w:type="dxa"/>
          </w:tcPr>
          <w:p w14:paraId="33444D4A" w14:textId="77777777" w:rsidR="007D10FE" w:rsidRPr="00015DC6" w:rsidRDefault="007D10FE" w:rsidP="00402EDE">
            <w:pPr>
              <w:spacing w:after="0" w:line="240" w:lineRule="auto"/>
              <w:rPr>
                <w:rFonts w:ascii="Times New Roman" w:hAnsi="Times New Roman" w:cs="Times New Roman"/>
                <w:sz w:val="24"/>
                <w:szCs w:val="24"/>
              </w:rPr>
            </w:pPr>
            <w:r w:rsidRPr="00015DC6">
              <w:rPr>
                <w:rFonts w:ascii="Times New Roman" w:hAnsi="Times New Roman" w:cs="Times New Roman"/>
                <w:sz w:val="24"/>
                <w:szCs w:val="24"/>
              </w:rPr>
              <w:t>Пражское коммюнике (Прага, 19 мая 2001)</w:t>
            </w:r>
          </w:p>
        </w:tc>
        <w:tc>
          <w:tcPr>
            <w:tcW w:w="6638" w:type="dxa"/>
          </w:tcPr>
          <w:p w14:paraId="5E55F110" w14:textId="60492762" w:rsidR="007D10FE" w:rsidRPr="00F60838"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Pr="00015DC6">
              <w:rPr>
                <w:rFonts w:ascii="Times New Roman" w:hAnsi="Times New Roman" w:cs="Times New Roman"/>
                <w:sz w:val="24"/>
                <w:szCs w:val="24"/>
              </w:rPr>
              <w:t xml:space="preserve">редопределяющим фактором международной и конкурентоспособности </w:t>
            </w:r>
            <w:r>
              <w:rPr>
                <w:rFonts w:ascii="Times New Roman" w:hAnsi="Times New Roman" w:cs="Times New Roman"/>
                <w:sz w:val="24"/>
                <w:szCs w:val="24"/>
              </w:rPr>
              <w:t>является к</w:t>
            </w:r>
            <w:r w:rsidRPr="00015DC6">
              <w:rPr>
                <w:rFonts w:ascii="Times New Roman" w:hAnsi="Times New Roman" w:cs="Times New Roman"/>
                <w:sz w:val="24"/>
                <w:szCs w:val="24"/>
              </w:rPr>
              <w:t>ачество высшего образования и научных исследований</w:t>
            </w:r>
          </w:p>
        </w:tc>
      </w:tr>
      <w:tr w:rsidR="007D10FE" w14:paraId="2AB3FFE5" w14:textId="77777777" w:rsidTr="001D7909">
        <w:tc>
          <w:tcPr>
            <w:tcW w:w="2965" w:type="dxa"/>
          </w:tcPr>
          <w:p w14:paraId="09D22D6B" w14:textId="77777777" w:rsidR="007D10FE" w:rsidRPr="00015DC6" w:rsidRDefault="007D10FE"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Берлинское коммюнике (Берлин, 19 сентября 2003)</w:t>
            </w:r>
          </w:p>
        </w:tc>
        <w:tc>
          <w:tcPr>
            <w:tcW w:w="6638" w:type="dxa"/>
          </w:tcPr>
          <w:p w14:paraId="5F250815" w14:textId="28FC4602" w:rsidR="007D10FE" w:rsidRPr="00F60838"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Для </w:t>
            </w:r>
            <w:r w:rsidRPr="00015DC6">
              <w:rPr>
                <w:rFonts w:ascii="Times New Roman" w:hAnsi="Times New Roman" w:cs="Times New Roman"/>
                <w:sz w:val="24"/>
                <w:szCs w:val="24"/>
              </w:rPr>
              <w:t xml:space="preserve">улучшения качества и повышения конкурентоспособности высшего образования </w:t>
            </w:r>
            <w:r>
              <w:rPr>
                <w:rFonts w:ascii="Times New Roman" w:hAnsi="Times New Roman" w:cs="Times New Roman"/>
                <w:sz w:val="24"/>
                <w:szCs w:val="24"/>
              </w:rPr>
              <w:t>определяется необходимость роста значения</w:t>
            </w:r>
            <w:r w:rsidRPr="00015DC6">
              <w:rPr>
                <w:rFonts w:ascii="Times New Roman" w:hAnsi="Times New Roman" w:cs="Times New Roman"/>
                <w:sz w:val="24"/>
                <w:szCs w:val="24"/>
              </w:rPr>
              <w:t xml:space="preserve"> научных исследований и навыков научной </w:t>
            </w:r>
            <w:r w:rsidRPr="0078585A">
              <w:rPr>
                <w:rFonts w:ascii="Times New Roman" w:hAnsi="Times New Roman" w:cs="Times New Roman"/>
                <w:sz w:val="24"/>
                <w:szCs w:val="24"/>
              </w:rPr>
              <w:t>работы</w:t>
            </w:r>
          </w:p>
        </w:tc>
      </w:tr>
      <w:tr w:rsidR="007D10FE" w14:paraId="539CA30B" w14:textId="77777777" w:rsidTr="001D7909">
        <w:tc>
          <w:tcPr>
            <w:tcW w:w="2965" w:type="dxa"/>
          </w:tcPr>
          <w:p w14:paraId="566CCE1B" w14:textId="77777777" w:rsidR="007D10FE" w:rsidRPr="00015DC6" w:rsidRDefault="007D10FE" w:rsidP="00402EDE">
            <w:pPr>
              <w:spacing w:after="0" w:line="240" w:lineRule="auto"/>
              <w:jc w:val="both"/>
              <w:rPr>
                <w:rFonts w:ascii="Times New Roman" w:hAnsi="Times New Roman" w:cs="Times New Roman"/>
                <w:sz w:val="24"/>
                <w:szCs w:val="24"/>
              </w:rPr>
            </w:pPr>
            <w:proofErr w:type="spellStart"/>
            <w:r w:rsidRPr="00015DC6">
              <w:rPr>
                <w:rFonts w:ascii="Times New Roman" w:hAnsi="Times New Roman" w:cs="Times New Roman"/>
                <w:sz w:val="24"/>
                <w:szCs w:val="24"/>
              </w:rPr>
              <w:t>Бергенское</w:t>
            </w:r>
            <w:proofErr w:type="spellEnd"/>
            <w:r w:rsidRPr="00015DC6">
              <w:rPr>
                <w:rFonts w:ascii="Times New Roman" w:hAnsi="Times New Roman" w:cs="Times New Roman"/>
                <w:sz w:val="24"/>
                <w:szCs w:val="24"/>
              </w:rPr>
              <w:t xml:space="preserve"> коммюнике, (Берген, 19-20 мая 2005)</w:t>
            </w:r>
          </w:p>
        </w:tc>
        <w:tc>
          <w:tcPr>
            <w:tcW w:w="6638" w:type="dxa"/>
          </w:tcPr>
          <w:p w14:paraId="272BBA73" w14:textId="22C506DE" w:rsidR="007D10FE" w:rsidRPr="00F60838"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w:t>
            </w:r>
            <w:r w:rsidRPr="00015DC6">
              <w:rPr>
                <w:rFonts w:ascii="Times New Roman" w:hAnsi="Times New Roman" w:cs="Times New Roman"/>
                <w:sz w:val="24"/>
                <w:szCs w:val="24"/>
              </w:rPr>
              <w:t>ак средство совершенствования конкурентоспособности</w:t>
            </w:r>
            <w:r>
              <w:rPr>
                <w:rFonts w:ascii="Times New Roman" w:hAnsi="Times New Roman" w:cs="Times New Roman"/>
                <w:sz w:val="24"/>
                <w:szCs w:val="24"/>
              </w:rPr>
              <w:t xml:space="preserve"> высших учебных заведений и выпускников в</w:t>
            </w:r>
            <w:r w:rsidRPr="00015DC6">
              <w:rPr>
                <w:rFonts w:ascii="Times New Roman" w:hAnsi="Times New Roman" w:cs="Times New Roman"/>
                <w:sz w:val="24"/>
                <w:szCs w:val="24"/>
              </w:rPr>
              <w:t xml:space="preserve">ыделяется важность </w:t>
            </w:r>
            <w:r>
              <w:rPr>
                <w:rFonts w:ascii="Times New Roman" w:hAnsi="Times New Roman" w:cs="Times New Roman"/>
                <w:sz w:val="24"/>
                <w:szCs w:val="24"/>
              </w:rPr>
              <w:t>проведения научных исследований в обучении</w:t>
            </w:r>
          </w:p>
        </w:tc>
      </w:tr>
      <w:tr w:rsidR="007D10FE" w14:paraId="213AD552" w14:textId="77777777" w:rsidTr="001D7909">
        <w:tc>
          <w:tcPr>
            <w:tcW w:w="2965" w:type="dxa"/>
          </w:tcPr>
          <w:p w14:paraId="3B27D1F6" w14:textId="77777777" w:rsidR="007D10FE" w:rsidRPr="00015DC6" w:rsidRDefault="007D10FE"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Лондонское коммюнике (Лондон, 18 мая 2007)</w:t>
            </w:r>
          </w:p>
        </w:tc>
        <w:tc>
          <w:tcPr>
            <w:tcW w:w="6638" w:type="dxa"/>
          </w:tcPr>
          <w:p w14:paraId="01AE929A" w14:textId="19B604E1" w:rsidR="007D10FE" w:rsidRPr="00F60838"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стимулирования обучающихся</w:t>
            </w:r>
            <w:r w:rsidRPr="00015DC6">
              <w:rPr>
                <w:rFonts w:ascii="Times New Roman" w:hAnsi="Times New Roman" w:cs="Times New Roman"/>
                <w:sz w:val="24"/>
                <w:szCs w:val="24"/>
              </w:rPr>
              <w:t xml:space="preserve"> к исследовательской и инновационной деятельности </w:t>
            </w:r>
            <w:r>
              <w:rPr>
                <w:rFonts w:ascii="Times New Roman" w:hAnsi="Times New Roman" w:cs="Times New Roman"/>
                <w:sz w:val="24"/>
                <w:szCs w:val="24"/>
              </w:rPr>
              <w:t>а</w:t>
            </w:r>
            <w:r w:rsidRPr="00015DC6">
              <w:rPr>
                <w:rFonts w:ascii="Times New Roman" w:hAnsi="Times New Roman" w:cs="Times New Roman"/>
                <w:sz w:val="24"/>
                <w:szCs w:val="24"/>
              </w:rPr>
              <w:t xml:space="preserve">кцентируется внимание </w:t>
            </w:r>
            <w:r>
              <w:rPr>
                <w:rFonts w:ascii="Times New Roman" w:hAnsi="Times New Roman" w:cs="Times New Roman"/>
                <w:sz w:val="24"/>
                <w:szCs w:val="24"/>
              </w:rPr>
              <w:t>высших учебных заведений</w:t>
            </w:r>
            <w:r w:rsidRPr="00015DC6">
              <w:rPr>
                <w:rFonts w:ascii="Times New Roman" w:hAnsi="Times New Roman" w:cs="Times New Roman"/>
                <w:sz w:val="24"/>
                <w:szCs w:val="24"/>
              </w:rPr>
              <w:t xml:space="preserve"> на оснащение ресурсами для выполнения </w:t>
            </w:r>
            <w:r>
              <w:rPr>
                <w:rFonts w:ascii="Times New Roman" w:hAnsi="Times New Roman" w:cs="Times New Roman"/>
                <w:sz w:val="24"/>
                <w:szCs w:val="24"/>
              </w:rPr>
              <w:t>исследовательских задач</w:t>
            </w:r>
          </w:p>
        </w:tc>
      </w:tr>
      <w:tr w:rsidR="007D10FE" w14:paraId="4AE6758D" w14:textId="77777777" w:rsidTr="001D7909">
        <w:tc>
          <w:tcPr>
            <w:tcW w:w="2965" w:type="dxa"/>
          </w:tcPr>
          <w:p w14:paraId="6916672E" w14:textId="77777777" w:rsidR="007D10FE" w:rsidRPr="00015DC6" w:rsidRDefault="007D10FE" w:rsidP="00402EDE">
            <w:pPr>
              <w:spacing w:after="0" w:line="240" w:lineRule="auto"/>
              <w:jc w:val="both"/>
              <w:rPr>
                <w:rFonts w:ascii="Times New Roman" w:hAnsi="Times New Roman" w:cs="Times New Roman"/>
                <w:sz w:val="24"/>
                <w:szCs w:val="24"/>
              </w:rPr>
            </w:pPr>
            <w:proofErr w:type="spellStart"/>
            <w:r w:rsidRPr="00015DC6">
              <w:rPr>
                <w:rFonts w:ascii="Times New Roman" w:hAnsi="Times New Roman" w:cs="Times New Roman"/>
                <w:sz w:val="24"/>
                <w:szCs w:val="24"/>
              </w:rPr>
              <w:t>Лёвенское</w:t>
            </w:r>
            <w:proofErr w:type="spellEnd"/>
            <w:r w:rsidRPr="00015DC6">
              <w:rPr>
                <w:rFonts w:ascii="Times New Roman" w:hAnsi="Times New Roman" w:cs="Times New Roman"/>
                <w:sz w:val="24"/>
                <w:szCs w:val="24"/>
              </w:rPr>
              <w:t xml:space="preserve"> коммюнике (</w:t>
            </w:r>
            <w:proofErr w:type="spellStart"/>
            <w:r w:rsidRPr="00015DC6">
              <w:rPr>
                <w:rFonts w:ascii="Times New Roman" w:hAnsi="Times New Roman" w:cs="Times New Roman"/>
                <w:sz w:val="24"/>
                <w:szCs w:val="24"/>
              </w:rPr>
              <w:t>Лёвен</w:t>
            </w:r>
            <w:proofErr w:type="spellEnd"/>
            <w:r w:rsidRPr="00015DC6">
              <w:rPr>
                <w:rFonts w:ascii="Times New Roman" w:hAnsi="Times New Roman" w:cs="Times New Roman"/>
                <w:sz w:val="24"/>
                <w:szCs w:val="24"/>
              </w:rPr>
              <w:t>, 28-29 апреля 2009)</w:t>
            </w:r>
          </w:p>
        </w:tc>
        <w:tc>
          <w:tcPr>
            <w:tcW w:w="6638" w:type="dxa"/>
          </w:tcPr>
          <w:p w14:paraId="1B814FFE" w14:textId="25D778B6" w:rsidR="007D10FE" w:rsidRPr="00FC111D"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w:t>
            </w:r>
            <w:r w:rsidRPr="00015DC6">
              <w:rPr>
                <w:rFonts w:ascii="Times New Roman" w:hAnsi="Times New Roman" w:cs="Times New Roman"/>
                <w:sz w:val="24"/>
                <w:szCs w:val="24"/>
              </w:rPr>
              <w:t xml:space="preserve">тремление к инновациям на основе интеграции между системой образования и исследовательской деятельностью на всех уровнях. </w:t>
            </w:r>
            <w:r>
              <w:rPr>
                <w:rFonts w:ascii="Times New Roman" w:hAnsi="Times New Roman" w:cs="Times New Roman"/>
                <w:sz w:val="24"/>
                <w:szCs w:val="24"/>
              </w:rPr>
              <w:t>Подчёркивается важность роста чи</w:t>
            </w:r>
            <w:r w:rsidRPr="00015DC6">
              <w:rPr>
                <w:rFonts w:ascii="Times New Roman" w:hAnsi="Times New Roman" w:cs="Times New Roman"/>
                <w:sz w:val="24"/>
                <w:szCs w:val="24"/>
              </w:rPr>
              <w:t>с</w:t>
            </w:r>
            <w:r>
              <w:rPr>
                <w:rFonts w:ascii="Times New Roman" w:hAnsi="Times New Roman" w:cs="Times New Roman"/>
                <w:sz w:val="24"/>
                <w:szCs w:val="24"/>
              </w:rPr>
              <w:t>ла людей с</w:t>
            </w:r>
            <w:r w:rsidRPr="00015DC6">
              <w:rPr>
                <w:rFonts w:ascii="Times New Roman" w:hAnsi="Times New Roman" w:cs="Times New Roman"/>
                <w:sz w:val="24"/>
                <w:szCs w:val="24"/>
              </w:rPr>
              <w:t xml:space="preserve"> исследовательской компетенцией </w:t>
            </w:r>
            <w:r w:rsidRPr="0078585A">
              <w:rPr>
                <w:rFonts w:ascii="Times New Roman" w:hAnsi="Times New Roman" w:cs="Times New Roman"/>
                <w:sz w:val="24"/>
                <w:szCs w:val="24"/>
              </w:rPr>
              <w:t xml:space="preserve"> </w:t>
            </w:r>
          </w:p>
        </w:tc>
      </w:tr>
      <w:tr w:rsidR="007D10FE" w14:paraId="04EE8A1C" w14:textId="77777777" w:rsidTr="001D7909">
        <w:tc>
          <w:tcPr>
            <w:tcW w:w="2965" w:type="dxa"/>
          </w:tcPr>
          <w:p w14:paraId="0638777F" w14:textId="77777777" w:rsidR="007D10FE" w:rsidRPr="00015DC6" w:rsidRDefault="007D10FE"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Бухарестское коммюнике (Бухарест, 26-27 апреля 2012)</w:t>
            </w:r>
          </w:p>
        </w:tc>
        <w:tc>
          <w:tcPr>
            <w:tcW w:w="6638" w:type="dxa"/>
          </w:tcPr>
          <w:p w14:paraId="3F4CEB60" w14:textId="3E72DCA5" w:rsidR="007D10FE" w:rsidRPr="00F60838"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w:t>
            </w:r>
            <w:r w:rsidRPr="00015DC6">
              <w:rPr>
                <w:rFonts w:ascii="Times New Roman" w:hAnsi="Times New Roman" w:cs="Times New Roman"/>
                <w:sz w:val="24"/>
                <w:szCs w:val="24"/>
              </w:rPr>
              <w:t xml:space="preserve">сследования </w:t>
            </w:r>
            <w:r>
              <w:rPr>
                <w:rFonts w:ascii="Times New Roman" w:hAnsi="Times New Roman" w:cs="Times New Roman"/>
                <w:sz w:val="24"/>
                <w:szCs w:val="24"/>
              </w:rPr>
              <w:t>лежат</w:t>
            </w:r>
            <w:r w:rsidRPr="00015DC6">
              <w:rPr>
                <w:rFonts w:ascii="Times New Roman" w:hAnsi="Times New Roman" w:cs="Times New Roman"/>
                <w:sz w:val="24"/>
                <w:szCs w:val="24"/>
              </w:rPr>
              <w:t xml:space="preserve"> в основе преподавания и обучения</w:t>
            </w:r>
            <w:r>
              <w:rPr>
                <w:rFonts w:ascii="Times New Roman" w:hAnsi="Times New Roman" w:cs="Times New Roman"/>
                <w:sz w:val="24"/>
                <w:szCs w:val="24"/>
              </w:rPr>
              <w:t>, поэтому у</w:t>
            </w:r>
            <w:r w:rsidRPr="00015DC6">
              <w:rPr>
                <w:rFonts w:ascii="Times New Roman" w:hAnsi="Times New Roman" w:cs="Times New Roman"/>
                <w:sz w:val="24"/>
                <w:szCs w:val="24"/>
              </w:rPr>
              <w:t>чебные программы должны отражать изменения приоритетов в области ис</w:t>
            </w:r>
            <w:r>
              <w:rPr>
                <w:rFonts w:ascii="Times New Roman" w:hAnsi="Times New Roman" w:cs="Times New Roman"/>
                <w:sz w:val="24"/>
                <w:szCs w:val="24"/>
              </w:rPr>
              <w:t>следований в новых дисциплинах</w:t>
            </w:r>
            <w:r w:rsidRPr="0078585A">
              <w:rPr>
                <w:rFonts w:ascii="Times New Roman" w:hAnsi="Times New Roman" w:cs="Times New Roman"/>
                <w:sz w:val="24"/>
                <w:szCs w:val="24"/>
              </w:rPr>
              <w:t xml:space="preserve"> </w:t>
            </w:r>
          </w:p>
        </w:tc>
      </w:tr>
      <w:tr w:rsidR="007D10FE" w14:paraId="3D449E86" w14:textId="77777777" w:rsidTr="001D7909">
        <w:tc>
          <w:tcPr>
            <w:tcW w:w="2965" w:type="dxa"/>
          </w:tcPr>
          <w:p w14:paraId="4E350B8B" w14:textId="77777777" w:rsidR="007D10FE" w:rsidRPr="00015DC6" w:rsidRDefault="007D10FE"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Ереванское коммюнике (Ереван, 14-15 мая 2015)</w:t>
            </w:r>
          </w:p>
        </w:tc>
        <w:tc>
          <w:tcPr>
            <w:tcW w:w="6638" w:type="dxa"/>
          </w:tcPr>
          <w:p w14:paraId="6408B640" w14:textId="05D89C9B" w:rsidR="007D10FE" w:rsidRPr="00F60838" w:rsidRDefault="007D10FE" w:rsidP="00402EDE">
            <w:pPr>
              <w:pStyle w:val="Default"/>
              <w:jc w:val="both"/>
              <w:rPr>
                <w:color w:val="auto"/>
              </w:rPr>
            </w:pPr>
            <w:r>
              <w:rPr>
                <w:color w:val="auto"/>
              </w:rPr>
              <w:t>На всех уровнях обучения</w:t>
            </w:r>
            <w:r w:rsidRPr="00015DC6">
              <w:rPr>
                <w:color w:val="auto"/>
              </w:rPr>
              <w:t xml:space="preserve"> </w:t>
            </w:r>
            <w:r>
              <w:rPr>
                <w:color w:val="auto"/>
              </w:rPr>
              <w:t>должна обеспечиваться прочная связь</w:t>
            </w:r>
            <w:r w:rsidRPr="00015DC6">
              <w:rPr>
                <w:color w:val="auto"/>
              </w:rPr>
              <w:t xml:space="preserve"> </w:t>
            </w:r>
            <w:r w:rsidRPr="0078585A">
              <w:rPr>
                <w:color w:val="auto"/>
              </w:rPr>
              <w:t>между преподаванием, обучением и исследованием [</w:t>
            </w:r>
            <w:r w:rsidR="00AC47C8" w:rsidRPr="00AC47C8">
              <w:rPr>
                <w:color w:val="auto"/>
              </w:rPr>
              <w:t>66</w:t>
            </w:r>
            <w:r w:rsidRPr="0078585A">
              <w:rPr>
                <w:color w:val="auto"/>
              </w:rPr>
              <w:t xml:space="preserve">]  </w:t>
            </w:r>
          </w:p>
        </w:tc>
      </w:tr>
      <w:tr w:rsidR="007D10FE" w14:paraId="43AB88D2" w14:textId="77777777" w:rsidTr="001D7909">
        <w:tc>
          <w:tcPr>
            <w:tcW w:w="2965" w:type="dxa"/>
          </w:tcPr>
          <w:p w14:paraId="0C825C64" w14:textId="77777777" w:rsidR="007D10FE" w:rsidRPr="00015DC6" w:rsidRDefault="007D10FE"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Парижское коммюнике (Париж, 24-25 мая 2018)</w:t>
            </w:r>
          </w:p>
        </w:tc>
        <w:tc>
          <w:tcPr>
            <w:tcW w:w="6638" w:type="dxa"/>
          </w:tcPr>
          <w:p w14:paraId="001F166A" w14:textId="6B4C301A" w:rsidR="007D10FE" w:rsidRPr="00F60838" w:rsidRDefault="007D10FE"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Студенты долж</w:t>
            </w:r>
            <w:r>
              <w:rPr>
                <w:rFonts w:ascii="Times New Roman" w:hAnsi="Times New Roman" w:cs="Times New Roman"/>
                <w:sz w:val="24"/>
                <w:szCs w:val="24"/>
              </w:rPr>
              <w:t xml:space="preserve">ны сталкиваться с исследованиями во время обучения </w:t>
            </w:r>
            <w:r w:rsidRPr="00015DC6">
              <w:rPr>
                <w:rFonts w:ascii="Times New Roman" w:hAnsi="Times New Roman" w:cs="Times New Roman"/>
                <w:sz w:val="24"/>
                <w:szCs w:val="24"/>
              </w:rPr>
              <w:t>на всех уровнях высшего образования</w:t>
            </w:r>
            <w:r>
              <w:rPr>
                <w:rFonts w:ascii="Times New Roman" w:hAnsi="Times New Roman" w:cs="Times New Roman"/>
                <w:sz w:val="24"/>
                <w:szCs w:val="24"/>
              </w:rPr>
              <w:t>,</w:t>
            </w:r>
            <w:r w:rsidRPr="00015DC6">
              <w:rPr>
                <w:rFonts w:ascii="Times New Roman" w:hAnsi="Times New Roman" w:cs="Times New Roman"/>
                <w:sz w:val="24"/>
                <w:szCs w:val="24"/>
              </w:rPr>
              <w:t xml:space="preserve"> </w:t>
            </w:r>
            <w:r>
              <w:rPr>
                <w:rFonts w:ascii="Times New Roman" w:hAnsi="Times New Roman" w:cs="Times New Roman"/>
                <w:sz w:val="24"/>
                <w:szCs w:val="24"/>
              </w:rPr>
              <w:t>уметь разрабатывать критические и творческие подходы</w:t>
            </w:r>
            <w:r w:rsidRPr="00015DC6">
              <w:rPr>
                <w:rFonts w:ascii="Times New Roman" w:hAnsi="Times New Roman" w:cs="Times New Roman"/>
                <w:sz w:val="24"/>
                <w:szCs w:val="24"/>
              </w:rPr>
              <w:t xml:space="preserve">, которые позволят им найти </w:t>
            </w:r>
            <w:r>
              <w:rPr>
                <w:rFonts w:ascii="Times New Roman" w:hAnsi="Times New Roman" w:cs="Times New Roman"/>
                <w:sz w:val="24"/>
                <w:szCs w:val="24"/>
              </w:rPr>
              <w:t>инновационные</w:t>
            </w:r>
            <w:r w:rsidRPr="00015DC6">
              <w:rPr>
                <w:rFonts w:ascii="Times New Roman" w:hAnsi="Times New Roman" w:cs="Times New Roman"/>
                <w:sz w:val="24"/>
                <w:szCs w:val="24"/>
              </w:rPr>
              <w:t xml:space="preserve"> решения возникающих </w:t>
            </w:r>
            <w:r w:rsidRPr="0078585A">
              <w:rPr>
                <w:rFonts w:ascii="Times New Roman" w:hAnsi="Times New Roman" w:cs="Times New Roman"/>
                <w:sz w:val="24"/>
                <w:szCs w:val="24"/>
              </w:rPr>
              <w:t>проблем</w:t>
            </w:r>
          </w:p>
        </w:tc>
      </w:tr>
      <w:tr w:rsidR="007D10FE" w14:paraId="5EA49475" w14:textId="77777777" w:rsidTr="001D7909">
        <w:tc>
          <w:tcPr>
            <w:tcW w:w="2965" w:type="dxa"/>
          </w:tcPr>
          <w:p w14:paraId="26ACAF7E" w14:textId="77777777" w:rsidR="007D10FE" w:rsidRPr="00015DC6" w:rsidRDefault="007D10FE"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 xml:space="preserve">Римское коммюнике </w:t>
            </w:r>
          </w:p>
          <w:p w14:paraId="49D53669" w14:textId="77777777" w:rsidR="007D10FE" w:rsidRPr="00015DC6" w:rsidRDefault="007D10FE" w:rsidP="00402EDE">
            <w:pPr>
              <w:spacing w:after="0" w:line="240" w:lineRule="auto"/>
              <w:jc w:val="both"/>
              <w:rPr>
                <w:rFonts w:ascii="Times New Roman" w:hAnsi="Times New Roman" w:cs="Times New Roman"/>
                <w:sz w:val="24"/>
                <w:szCs w:val="24"/>
              </w:rPr>
            </w:pPr>
            <w:r w:rsidRPr="00015DC6">
              <w:rPr>
                <w:rFonts w:ascii="Times New Roman" w:hAnsi="Times New Roman" w:cs="Times New Roman"/>
                <w:sz w:val="24"/>
                <w:szCs w:val="24"/>
              </w:rPr>
              <w:t>(Рим, 19 ноября 2020)</w:t>
            </w:r>
          </w:p>
        </w:tc>
        <w:tc>
          <w:tcPr>
            <w:tcW w:w="6638" w:type="dxa"/>
          </w:tcPr>
          <w:p w14:paraId="1395387B" w14:textId="529C74A4" w:rsidR="007D10FE" w:rsidRPr="00015DC6"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Обучение на основе научных исследований является приоритетным и этому должно уделяться особое внимание</w:t>
            </w:r>
          </w:p>
        </w:tc>
      </w:tr>
      <w:tr w:rsidR="001D7909" w14:paraId="02F5AFF3" w14:textId="77777777" w:rsidTr="00143FC5">
        <w:tc>
          <w:tcPr>
            <w:tcW w:w="9603" w:type="dxa"/>
            <w:gridSpan w:val="2"/>
          </w:tcPr>
          <w:p w14:paraId="0DA4B663" w14:textId="2D645666" w:rsidR="001D7909" w:rsidRDefault="001D7909" w:rsidP="00402EDE">
            <w:pPr>
              <w:spacing w:after="0" w:line="240" w:lineRule="auto"/>
              <w:ind w:firstLine="559"/>
              <w:jc w:val="both"/>
              <w:rPr>
                <w:rFonts w:ascii="Times New Roman" w:hAnsi="Times New Roman" w:cs="Times New Roman"/>
                <w:sz w:val="24"/>
                <w:szCs w:val="24"/>
              </w:rPr>
            </w:pPr>
            <w:r>
              <w:rPr>
                <w:rFonts w:ascii="Times New Roman" w:hAnsi="Times New Roman" w:cs="Times New Roman"/>
                <w:sz w:val="24"/>
                <w:szCs w:val="24"/>
              </w:rPr>
              <w:t xml:space="preserve">Примечание – Составлено по источникам </w:t>
            </w:r>
            <w:r w:rsidRPr="0078585A">
              <w:rPr>
                <w:rFonts w:ascii="Times New Roman" w:hAnsi="Times New Roman" w:cs="Times New Roman"/>
                <w:sz w:val="24"/>
                <w:szCs w:val="24"/>
              </w:rPr>
              <w:t>[</w:t>
            </w:r>
            <w:r>
              <w:rPr>
                <w:rFonts w:ascii="Times New Roman" w:hAnsi="Times New Roman" w:cs="Times New Roman"/>
                <w:sz w:val="24"/>
                <w:szCs w:val="24"/>
              </w:rPr>
              <w:t xml:space="preserve">11; 12; </w:t>
            </w:r>
            <w:r w:rsidRPr="00AC47C8">
              <w:rPr>
                <w:rFonts w:ascii="Times New Roman" w:hAnsi="Times New Roman" w:cs="Times New Roman"/>
                <w:sz w:val="24"/>
                <w:szCs w:val="24"/>
              </w:rPr>
              <w:t>60</w:t>
            </w:r>
            <w:r>
              <w:rPr>
                <w:rFonts w:ascii="Times New Roman" w:hAnsi="Times New Roman" w:cs="Times New Roman"/>
                <w:sz w:val="24"/>
                <w:szCs w:val="24"/>
              </w:rPr>
              <w:t>-68</w:t>
            </w:r>
            <w:r w:rsidRPr="0078585A">
              <w:rPr>
                <w:rFonts w:ascii="Times New Roman" w:hAnsi="Times New Roman" w:cs="Times New Roman"/>
                <w:sz w:val="24"/>
                <w:szCs w:val="24"/>
              </w:rPr>
              <w:t>]</w:t>
            </w:r>
          </w:p>
        </w:tc>
      </w:tr>
    </w:tbl>
    <w:p w14:paraId="6AE03B2C" w14:textId="77777777" w:rsidR="007D10FE" w:rsidRDefault="007D10FE" w:rsidP="00402EDE">
      <w:pPr>
        <w:spacing w:after="0" w:line="240" w:lineRule="auto"/>
        <w:ind w:firstLine="709"/>
        <w:jc w:val="both"/>
        <w:rPr>
          <w:rFonts w:ascii="Times New Roman" w:hAnsi="Times New Roman" w:cs="Times New Roman"/>
          <w:sz w:val="28"/>
          <w:szCs w:val="28"/>
        </w:rPr>
      </w:pPr>
    </w:p>
    <w:p w14:paraId="26AF971C" w14:textId="77777777" w:rsidR="007D10FE"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важность проведения исследований обучающими на всех уровнях образования связывается с необходимостью обеспечения связи между обучением и исследованием, поощрением критического и креативного мышления, разработками в обучении, основанными на исследовании. </w:t>
      </w:r>
    </w:p>
    <w:p w14:paraId="3944CDE9" w14:textId="68116D6C" w:rsidR="007D10FE" w:rsidRPr="006715DA" w:rsidRDefault="007D10FE" w:rsidP="00402EDE">
      <w:pPr>
        <w:spacing w:after="0" w:line="240" w:lineRule="auto"/>
        <w:ind w:firstLine="709"/>
        <w:jc w:val="both"/>
        <w:rPr>
          <w:rFonts w:ascii="Times New Roman" w:hAnsi="Times New Roman" w:cs="Times New Roman"/>
          <w:sz w:val="28"/>
          <w:szCs w:val="28"/>
        </w:rPr>
      </w:pPr>
      <w:r w:rsidRPr="006715DA">
        <w:rPr>
          <w:rFonts w:ascii="Times New Roman" w:hAnsi="Times New Roman" w:cs="Times New Roman"/>
          <w:sz w:val="28"/>
          <w:szCs w:val="28"/>
        </w:rPr>
        <w:t>Положение о связи обучения и исследовании</w:t>
      </w:r>
      <w:r>
        <w:rPr>
          <w:rFonts w:ascii="Times New Roman" w:hAnsi="Times New Roman" w:cs="Times New Roman"/>
          <w:sz w:val="28"/>
          <w:szCs w:val="28"/>
        </w:rPr>
        <w:t xml:space="preserve"> также</w:t>
      </w:r>
      <w:r w:rsidRPr="006715DA">
        <w:rPr>
          <w:rFonts w:ascii="Times New Roman" w:hAnsi="Times New Roman" w:cs="Times New Roman"/>
          <w:sz w:val="28"/>
          <w:szCs w:val="28"/>
        </w:rPr>
        <w:t xml:space="preserve"> представлено</w:t>
      </w:r>
      <w:r>
        <w:rPr>
          <w:rFonts w:ascii="Times New Roman" w:hAnsi="Times New Roman" w:cs="Times New Roman"/>
          <w:sz w:val="28"/>
          <w:szCs w:val="28"/>
        </w:rPr>
        <w:t xml:space="preserve"> и</w:t>
      </w:r>
      <w:r w:rsidRPr="006715DA">
        <w:rPr>
          <w:rFonts w:ascii="Times New Roman" w:hAnsi="Times New Roman" w:cs="Times New Roman"/>
          <w:sz w:val="28"/>
          <w:szCs w:val="28"/>
        </w:rPr>
        <w:t xml:space="preserve"> в нормативно-законодательных документах Республики Казахстан. В Профессиональном стандарте «Педагог»» Республики Казахстан (2017) определены пять трудовых функций педагога: обучающая; воспитывающая; методическая; исследовательская; социально-коммуникативная. При этом указывается, что исследовательская функция педагога заключается в умении самостоятельно планировать и проводить исследования образовательной среды, </w:t>
      </w:r>
      <w:r w:rsidRPr="006715DA">
        <w:rPr>
          <w:rFonts w:ascii="Times New Roman" w:hAnsi="Times New Roman" w:cs="Times New Roman"/>
          <w:sz w:val="28"/>
          <w:szCs w:val="28"/>
        </w:rPr>
        <w:lastRenderedPageBreak/>
        <w:t>в знании методов исследования в педагогике [</w:t>
      </w:r>
      <w:r w:rsidR="00EA4F65" w:rsidRPr="00EA4F65">
        <w:rPr>
          <w:rFonts w:ascii="Times New Roman" w:hAnsi="Times New Roman"/>
          <w:sz w:val="28"/>
          <w:szCs w:val="28"/>
        </w:rPr>
        <w:t>14</w:t>
      </w:r>
      <w:r w:rsidRPr="006715DA">
        <w:rPr>
          <w:rFonts w:ascii="Times New Roman" w:hAnsi="Times New Roman" w:cs="Times New Roman"/>
          <w:sz w:val="28"/>
          <w:szCs w:val="28"/>
        </w:rPr>
        <w:t xml:space="preserve">]. В </w:t>
      </w:r>
      <w:r w:rsidR="00597BA4">
        <w:rPr>
          <w:rFonts w:ascii="Times New Roman" w:hAnsi="Times New Roman" w:cs="Times New Roman"/>
          <w:sz w:val="28"/>
          <w:szCs w:val="28"/>
        </w:rPr>
        <w:t>ГОСО</w:t>
      </w:r>
      <w:r w:rsidRPr="006715DA">
        <w:rPr>
          <w:rFonts w:ascii="Times New Roman" w:hAnsi="Times New Roman" w:cs="Times New Roman"/>
          <w:sz w:val="28"/>
          <w:szCs w:val="28"/>
        </w:rPr>
        <w:t xml:space="preserve"> </w:t>
      </w:r>
      <w:r w:rsidR="00597BA4">
        <w:rPr>
          <w:rFonts w:ascii="Times New Roman" w:hAnsi="Times New Roman" w:cs="Times New Roman"/>
          <w:sz w:val="28"/>
          <w:szCs w:val="28"/>
        </w:rPr>
        <w:t>РК</w:t>
      </w:r>
      <w:r w:rsidRPr="006715DA">
        <w:rPr>
          <w:rFonts w:ascii="Times New Roman" w:hAnsi="Times New Roman" w:cs="Times New Roman"/>
          <w:sz w:val="28"/>
          <w:szCs w:val="28"/>
        </w:rPr>
        <w:t xml:space="preserve"> (2018) требования к исследовательской компетенции как к одному из результатов освоения программы бакалавриата описаны на основе рамки Дублинских дескрипторов. Исследовательская компетенция выражена в способности «применять знания и понимания на профессиональном уровне; формулировать аргументы и решать проблемы изучаемой области; осуществлять сбор и интерпретацию информации для формирования суждений с учётом социальных, этических и научных соображений; иметь навыки обучения, необходимые для самостоятельного продолжения дальнейшего обучения в изучаемой области; знать методы научных исследований и академического письма и применять их в изучаемой области» [</w:t>
      </w:r>
      <w:r w:rsidR="00EA4F65">
        <w:rPr>
          <w:rFonts w:ascii="Times New Roman" w:hAnsi="Times New Roman" w:cs="Times New Roman"/>
          <w:sz w:val="28"/>
          <w:szCs w:val="28"/>
        </w:rPr>
        <w:t>14</w:t>
      </w:r>
      <w:r w:rsidRPr="006715DA">
        <w:rPr>
          <w:rFonts w:ascii="Times New Roman" w:hAnsi="Times New Roman" w:cs="Times New Roman"/>
          <w:sz w:val="28"/>
          <w:szCs w:val="28"/>
        </w:rPr>
        <w:t xml:space="preserve">]. </w:t>
      </w:r>
    </w:p>
    <w:p w14:paraId="1F9C3B17" w14:textId="77777777" w:rsidR="007D10FE" w:rsidRPr="007368AC" w:rsidRDefault="007D10FE" w:rsidP="00402EDE">
      <w:pPr>
        <w:spacing w:after="0" w:line="240" w:lineRule="auto"/>
        <w:ind w:firstLine="709"/>
        <w:jc w:val="both"/>
        <w:rPr>
          <w:rFonts w:ascii="Times New Roman" w:hAnsi="Times New Roman" w:cs="Times New Roman"/>
          <w:b/>
          <w:sz w:val="28"/>
          <w:szCs w:val="28"/>
        </w:rPr>
      </w:pPr>
      <w:r w:rsidRPr="007368AC">
        <w:rPr>
          <w:rFonts w:ascii="Times New Roman" w:hAnsi="Times New Roman" w:cs="Times New Roman"/>
          <w:sz w:val="28"/>
          <w:szCs w:val="28"/>
        </w:rPr>
        <w:t>Ключевым документом, который обеспечивает проведение реформы высшего образования, является станд</w:t>
      </w:r>
      <w:r>
        <w:rPr>
          <w:rFonts w:ascii="Times New Roman" w:hAnsi="Times New Roman" w:cs="Times New Roman"/>
          <w:sz w:val="28"/>
          <w:szCs w:val="28"/>
        </w:rPr>
        <w:t>арт образования. Это официальный документ, описывающий</w:t>
      </w:r>
      <w:r w:rsidRPr="007368AC">
        <w:rPr>
          <w:rFonts w:ascii="Times New Roman" w:hAnsi="Times New Roman" w:cs="Times New Roman"/>
          <w:sz w:val="28"/>
          <w:szCs w:val="28"/>
        </w:rPr>
        <w:t xml:space="preserve"> о</w:t>
      </w:r>
      <w:r>
        <w:rPr>
          <w:rFonts w:ascii="Times New Roman" w:hAnsi="Times New Roman" w:cs="Times New Roman"/>
          <w:sz w:val="28"/>
          <w:szCs w:val="28"/>
        </w:rPr>
        <w:t>бщую стратегию</w:t>
      </w:r>
      <w:r w:rsidRPr="007368AC">
        <w:rPr>
          <w:rFonts w:ascii="Times New Roman" w:hAnsi="Times New Roman" w:cs="Times New Roman"/>
          <w:sz w:val="28"/>
          <w:szCs w:val="28"/>
        </w:rPr>
        <w:t xml:space="preserve"> образования. Стандарт образования рассматривается в системе модернизации образования, связан непосредствен</w:t>
      </w:r>
      <w:r>
        <w:rPr>
          <w:rFonts w:ascii="Times New Roman" w:hAnsi="Times New Roman" w:cs="Times New Roman"/>
          <w:sz w:val="28"/>
          <w:szCs w:val="28"/>
        </w:rPr>
        <w:t>но</w:t>
      </w:r>
      <w:r w:rsidRPr="007368AC">
        <w:rPr>
          <w:rFonts w:ascii="Times New Roman" w:hAnsi="Times New Roman" w:cs="Times New Roman"/>
          <w:sz w:val="28"/>
          <w:szCs w:val="28"/>
        </w:rPr>
        <w:t xml:space="preserve"> с</w:t>
      </w:r>
      <w:r>
        <w:rPr>
          <w:rFonts w:ascii="Times New Roman" w:hAnsi="Times New Roman" w:cs="Times New Roman"/>
          <w:sz w:val="28"/>
          <w:szCs w:val="28"/>
        </w:rPr>
        <w:t xml:space="preserve"> вышеперечисленными документами</w:t>
      </w:r>
      <w:r w:rsidRPr="007368AC">
        <w:rPr>
          <w:rFonts w:ascii="Times New Roman" w:hAnsi="Times New Roman" w:cs="Times New Roman"/>
          <w:sz w:val="28"/>
          <w:szCs w:val="28"/>
        </w:rPr>
        <w:t xml:space="preserve"> и определяется общей идеологией изменений.</w:t>
      </w:r>
    </w:p>
    <w:p w14:paraId="479393DB" w14:textId="74D367AC" w:rsidR="007D10FE" w:rsidRPr="007368AC" w:rsidRDefault="007D10FE" w:rsidP="00402EDE">
      <w:pPr>
        <w:spacing w:after="0" w:line="240" w:lineRule="auto"/>
        <w:ind w:firstLine="709"/>
        <w:jc w:val="both"/>
        <w:rPr>
          <w:rFonts w:ascii="Times New Roman" w:hAnsi="Times New Roman" w:cs="Times New Roman"/>
          <w:sz w:val="28"/>
          <w:szCs w:val="28"/>
        </w:rPr>
      </w:pPr>
      <w:r w:rsidRPr="007368AC">
        <w:rPr>
          <w:rFonts w:ascii="Times New Roman" w:hAnsi="Times New Roman" w:cs="Times New Roman"/>
          <w:sz w:val="28"/>
          <w:szCs w:val="28"/>
        </w:rPr>
        <w:t xml:space="preserve">Анализ роли образовательного стандарта в зарубежном образовании позволяет выделить ряд ориентиров, значимых для системы высшего </w:t>
      </w:r>
      <w:r>
        <w:rPr>
          <w:rFonts w:ascii="Times New Roman" w:hAnsi="Times New Roman" w:cs="Times New Roman"/>
          <w:sz w:val="28"/>
          <w:szCs w:val="28"/>
        </w:rPr>
        <w:t xml:space="preserve">педагогического </w:t>
      </w:r>
      <w:r w:rsidRPr="007368AC">
        <w:rPr>
          <w:rFonts w:ascii="Times New Roman" w:hAnsi="Times New Roman" w:cs="Times New Roman"/>
          <w:sz w:val="28"/>
          <w:szCs w:val="28"/>
        </w:rPr>
        <w:t>образования.</w:t>
      </w:r>
    </w:p>
    <w:p w14:paraId="039C22BC" w14:textId="2CFF2336" w:rsidR="007D10FE" w:rsidRPr="007368AC" w:rsidRDefault="007D10FE" w:rsidP="00402EDE">
      <w:pPr>
        <w:spacing w:after="0" w:line="240" w:lineRule="auto"/>
        <w:ind w:firstLine="709"/>
        <w:jc w:val="both"/>
        <w:rPr>
          <w:rFonts w:ascii="Times New Roman" w:hAnsi="Times New Roman" w:cs="Times New Roman"/>
          <w:sz w:val="28"/>
          <w:szCs w:val="28"/>
        </w:rPr>
      </w:pPr>
      <w:r w:rsidRPr="004B5729">
        <w:rPr>
          <w:rFonts w:ascii="Times New Roman" w:hAnsi="Times New Roman" w:cs="Times New Roman"/>
          <w:sz w:val="28"/>
          <w:szCs w:val="28"/>
        </w:rPr>
        <w:t>В сфере действия стандарта в образовательном пространстве:</w:t>
      </w:r>
      <w:r w:rsidRPr="007368AC">
        <w:rPr>
          <w:rFonts w:ascii="Times New Roman" w:hAnsi="Times New Roman" w:cs="Times New Roman"/>
          <w:sz w:val="28"/>
          <w:szCs w:val="28"/>
        </w:rPr>
        <w:t xml:space="preserve"> «стандарт» предстает как гарант, показатель уровня развития государства и меры ответственности личности; сфера действия стандарта – правовая, объект нормирования – содержание образования;</w:t>
      </w:r>
      <w:r w:rsidR="00FE0460">
        <w:rPr>
          <w:rFonts w:ascii="Times New Roman" w:hAnsi="Times New Roman" w:cs="Times New Roman"/>
          <w:sz w:val="28"/>
          <w:szCs w:val="28"/>
        </w:rPr>
        <w:t xml:space="preserve"> </w:t>
      </w:r>
      <w:r w:rsidRPr="007368AC">
        <w:rPr>
          <w:rFonts w:ascii="Times New Roman" w:hAnsi="Times New Roman" w:cs="Times New Roman"/>
          <w:sz w:val="28"/>
          <w:szCs w:val="28"/>
        </w:rPr>
        <w:t>стандарт не рассматривается как системообразующий и определяющий документ организации образовательной деятельнос</w:t>
      </w:r>
      <w:r>
        <w:rPr>
          <w:rFonts w:ascii="Times New Roman" w:hAnsi="Times New Roman" w:cs="Times New Roman"/>
          <w:sz w:val="28"/>
          <w:szCs w:val="28"/>
        </w:rPr>
        <w:t>ти. В</w:t>
      </w:r>
      <w:r w:rsidR="001D7909">
        <w:rPr>
          <w:rFonts w:ascii="Times New Roman" w:hAnsi="Times New Roman" w:cs="Times New Roman"/>
          <w:sz w:val="28"/>
          <w:szCs w:val="28"/>
        </w:rPr>
        <w:t xml:space="preserve"> </w:t>
      </w:r>
      <w:r>
        <w:rPr>
          <w:rFonts w:ascii="Times New Roman" w:hAnsi="Times New Roman" w:cs="Times New Roman"/>
          <w:sz w:val="28"/>
          <w:szCs w:val="28"/>
        </w:rPr>
        <w:t xml:space="preserve">системе высшего и послевузовского </w:t>
      </w:r>
      <w:r w:rsidRPr="007368AC">
        <w:rPr>
          <w:rFonts w:ascii="Times New Roman" w:hAnsi="Times New Roman" w:cs="Times New Roman"/>
          <w:sz w:val="28"/>
          <w:szCs w:val="28"/>
        </w:rPr>
        <w:t>образования он присутствует как общая рамка уровня образования, которого должны достичь обучаемые (технический регламент)</w:t>
      </w:r>
      <w:r w:rsidRPr="00FE314F">
        <w:rPr>
          <w:rFonts w:ascii="Times New Roman" w:hAnsi="Times New Roman" w:cs="Times New Roman"/>
          <w:sz w:val="28"/>
          <w:szCs w:val="28"/>
        </w:rPr>
        <w:t xml:space="preserve"> [</w:t>
      </w:r>
      <w:r w:rsidR="00EA4F65">
        <w:rPr>
          <w:rFonts w:ascii="Times New Roman" w:hAnsi="Times New Roman" w:cs="Times New Roman"/>
          <w:sz w:val="28"/>
          <w:szCs w:val="28"/>
        </w:rPr>
        <w:t>6</w:t>
      </w:r>
      <w:r w:rsidRPr="001A3162">
        <w:rPr>
          <w:rFonts w:ascii="Times New Roman" w:hAnsi="Times New Roman" w:cs="Times New Roman"/>
          <w:sz w:val="28"/>
          <w:szCs w:val="28"/>
        </w:rPr>
        <w:t>9</w:t>
      </w:r>
      <w:r w:rsidRPr="00FE314F">
        <w:rPr>
          <w:rFonts w:ascii="Times New Roman" w:hAnsi="Times New Roman" w:cs="Times New Roman"/>
          <w:sz w:val="28"/>
          <w:szCs w:val="28"/>
        </w:rPr>
        <w:t>]</w:t>
      </w:r>
      <w:r w:rsidRPr="007368AC">
        <w:rPr>
          <w:rFonts w:ascii="Times New Roman" w:hAnsi="Times New Roman" w:cs="Times New Roman"/>
          <w:sz w:val="28"/>
          <w:szCs w:val="28"/>
        </w:rPr>
        <w:t>.</w:t>
      </w:r>
    </w:p>
    <w:p w14:paraId="17ED4889" w14:textId="77777777" w:rsidR="007D10FE" w:rsidRPr="007368AC" w:rsidRDefault="007D10FE" w:rsidP="00402EDE">
      <w:pPr>
        <w:spacing w:after="0" w:line="240" w:lineRule="auto"/>
        <w:ind w:firstLine="709"/>
        <w:jc w:val="both"/>
        <w:rPr>
          <w:rFonts w:ascii="Times New Roman" w:hAnsi="Times New Roman" w:cs="Times New Roman"/>
          <w:b/>
          <w:sz w:val="28"/>
          <w:szCs w:val="28"/>
        </w:rPr>
      </w:pPr>
      <w:r w:rsidRPr="004B5729">
        <w:rPr>
          <w:rFonts w:ascii="Times New Roman" w:hAnsi="Times New Roman" w:cs="Times New Roman"/>
          <w:sz w:val="28"/>
          <w:szCs w:val="28"/>
        </w:rPr>
        <w:t>В сфере состав и структуры стандарта как нормативного документа:</w:t>
      </w:r>
      <w:r>
        <w:rPr>
          <w:rFonts w:ascii="Times New Roman" w:hAnsi="Times New Roman" w:cs="Times New Roman"/>
          <w:sz w:val="28"/>
          <w:szCs w:val="28"/>
        </w:rPr>
        <w:t xml:space="preserve"> </w:t>
      </w:r>
      <w:r w:rsidRPr="007368AC">
        <w:rPr>
          <w:rFonts w:ascii="Times New Roman" w:hAnsi="Times New Roman" w:cs="Times New Roman"/>
          <w:sz w:val="28"/>
          <w:szCs w:val="28"/>
        </w:rPr>
        <w:t xml:space="preserve">стандарт реализуется через систему требований, критериев, ориентиров, представленных в нормативных документах, учебных материалах, он является частью </w:t>
      </w:r>
      <w:proofErr w:type="spellStart"/>
      <w:r w:rsidRPr="007368AC">
        <w:rPr>
          <w:rFonts w:ascii="Times New Roman" w:hAnsi="Times New Roman" w:cs="Times New Roman"/>
          <w:sz w:val="28"/>
          <w:szCs w:val="28"/>
        </w:rPr>
        <w:t>каррикулума</w:t>
      </w:r>
      <w:proofErr w:type="spellEnd"/>
      <w:r w:rsidRPr="007368AC">
        <w:rPr>
          <w:rFonts w:ascii="Times New Roman" w:hAnsi="Times New Roman" w:cs="Times New Roman"/>
          <w:sz w:val="28"/>
          <w:szCs w:val="28"/>
        </w:rPr>
        <w:t xml:space="preserve"> (учебного плана, программа, рекомендаций для преподавателей), в стандарт включен типовой учебный план.</w:t>
      </w:r>
    </w:p>
    <w:p w14:paraId="05047921" w14:textId="3B1D75A3" w:rsidR="007D10FE" w:rsidRPr="007368AC" w:rsidRDefault="007D10FE" w:rsidP="00402EDE">
      <w:pPr>
        <w:spacing w:after="0" w:line="240" w:lineRule="auto"/>
        <w:ind w:firstLine="709"/>
        <w:jc w:val="both"/>
        <w:rPr>
          <w:rFonts w:ascii="Times New Roman" w:hAnsi="Times New Roman" w:cs="Times New Roman"/>
          <w:sz w:val="28"/>
          <w:szCs w:val="28"/>
        </w:rPr>
      </w:pPr>
      <w:r w:rsidRPr="004B5729">
        <w:rPr>
          <w:rFonts w:ascii="Times New Roman" w:hAnsi="Times New Roman" w:cs="Times New Roman"/>
          <w:sz w:val="28"/>
          <w:szCs w:val="28"/>
        </w:rPr>
        <w:t>В сфере реформирования содержания образования и образовательных стандартов:</w:t>
      </w:r>
      <w:r w:rsidRPr="007368AC">
        <w:rPr>
          <w:rFonts w:ascii="Times New Roman" w:hAnsi="Times New Roman" w:cs="Times New Roman"/>
          <w:sz w:val="28"/>
          <w:szCs w:val="28"/>
        </w:rPr>
        <w:t xml:space="preserve"> нацеленность на решение проблемы в</w:t>
      </w:r>
      <w:r>
        <w:rPr>
          <w:rFonts w:ascii="Times New Roman" w:hAnsi="Times New Roman" w:cs="Times New Roman"/>
          <w:sz w:val="28"/>
          <w:szCs w:val="28"/>
        </w:rPr>
        <w:t>за</w:t>
      </w:r>
      <w:r w:rsidRPr="007368AC">
        <w:rPr>
          <w:rFonts w:ascii="Times New Roman" w:hAnsi="Times New Roman" w:cs="Times New Roman"/>
          <w:sz w:val="28"/>
          <w:szCs w:val="28"/>
        </w:rPr>
        <w:t>имодействия образования, науки и экономики, решения проблемы обязательного и индивидуального в образовании.</w:t>
      </w:r>
    </w:p>
    <w:p w14:paraId="17A793CC" w14:textId="5518B84C" w:rsidR="007D10FE" w:rsidRPr="007368AC" w:rsidRDefault="007D10FE" w:rsidP="00402EDE">
      <w:pPr>
        <w:spacing w:after="0" w:line="240" w:lineRule="auto"/>
        <w:ind w:firstLine="709"/>
        <w:jc w:val="both"/>
        <w:rPr>
          <w:rFonts w:ascii="Times New Roman" w:hAnsi="Times New Roman" w:cs="Times New Roman"/>
          <w:sz w:val="28"/>
          <w:szCs w:val="28"/>
        </w:rPr>
      </w:pPr>
      <w:r w:rsidRPr="007368AC">
        <w:rPr>
          <w:rFonts w:ascii="Times New Roman" w:hAnsi="Times New Roman" w:cs="Times New Roman"/>
          <w:sz w:val="28"/>
          <w:szCs w:val="28"/>
        </w:rPr>
        <w:t>Децентрализация образования, сопровождаемая введением Государственные общеобязательные стандарты высшего</w:t>
      </w:r>
      <w:r w:rsidR="00EA4F65">
        <w:rPr>
          <w:rFonts w:ascii="Times New Roman" w:hAnsi="Times New Roman" w:cs="Times New Roman"/>
          <w:sz w:val="28"/>
          <w:szCs w:val="28"/>
        </w:rPr>
        <w:t xml:space="preserve"> </w:t>
      </w:r>
      <w:r w:rsidRPr="004B5729">
        <w:rPr>
          <w:rFonts w:ascii="Times New Roman" w:hAnsi="Times New Roman" w:cs="Times New Roman"/>
          <w:sz w:val="28"/>
          <w:szCs w:val="28"/>
        </w:rPr>
        <w:t>и послевузовского образования РК,</w:t>
      </w:r>
      <w:r>
        <w:rPr>
          <w:rFonts w:ascii="Times New Roman" w:hAnsi="Times New Roman" w:cs="Times New Roman"/>
          <w:sz w:val="28"/>
          <w:szCs w:val="28"/>
        </w:rPr>
        <w:t xml:space="preserve"> </w:t>
      </w:r>
      <w:r w:rsidRPr="004B5729">
        <w:rPr>
          <w:rFonts w:ascii="Times New Roman" w:hAnsi="Times New Roman" w:cs="Times New Roman"/>
          <w:sz w:val="28"/>
          <w:szCs w:val="28"/>
        </w:rPr>
        <w:t>что</w:t>
      </w:r>
      <w:r>
        <w:rPr>
          <w:rFonts w:ascii="Times New Roman" w:hAnsi="Times New Roman" w:cs="Times New Roman"/>
          <w:sz w:val="28"/>
          <w:szCs w:val="28"/>
        </w:rPr>
        <w:t xml:space="preserve"> </w:t>
      </w:r>
      <w:r w:rsidRPr="007368AC">
        <w:rPr>
          <w:rFonts w:ascii="Times New Roman" w:hAnsi="Times New Roman" w:cs="Times New Roman"/>
          <w:sz w:val="28"/>
          <w:szCs w:val="28"/>
        </w:rPr>
        <w:t>повышает ответственность учреждений высшего образования за качество образования.</w:t>
      </w:r>
    </w:p>
    <w:p w14:paraId="12DDC46A" w14:textId="77777777" w:rsidR="007D10FE" w:rsidRPr="007368AC" w:rsidRDefault="007D10FE" w:rsidP="00402EDE">
      <w:pPr>
        <w:spacing w:after="0" w:line="240" w:lineRule="auto"/>
        <w:ind w:firstLine="709"/>
        <w:jc w:val="both"/>
        <w:rPr>
          <w:rFonts w:ascii="Times New Roman" w:hAnsi="Times New Roman" w:cs="Times New Roman"/>
          <w:sz w:val="28"/>
          <w:szCs w:val="28"/>
        </w:rPr>
      </w:pPr>
      <w:r w:rsidRPr="007368AC">
        <w:rPr>
          <w:rFonts w:ascii="Times New Roman" w:hAnsi="Times New Roman" w:cs="Times New Roman"/>
          <w:sz w:val="28"/>
          <w:szCs w:val="28"/>
        </w:rPr>
        <w:t>В сфере реформирования содержания образования и образовательных стандартов сформулируем ряд позиций относительно статуса стандарта.</w:t>
      </w:r>
    </w:p>
    <w:p w14:paraId="60C4DF09" w14:textId="77777777" w:rsidR="007D10FE" w:rsidRPr="007368AC" w:rsidRDefault="007D10FE" w:rsidP="00402EDE">
      <w:pPr>
        <w:spacing w:after="0" w:line="240" w:lineRule="auto"/>
        <w:ind w:firstLine="709"/>
        <w:jc w:val="both"/>
        <w:rPr>
          <w:rFonts w:ascii="Times New Roman" w:hAnsi="Times New Roman" w:cs="Times New Roman"/>
          <w:sz w:val="28"/>
          <w:szCs w:val="28"/>
        </w:rPr>
      </w:pPr>
      <w:r w:rsidRPr="004B5729">
        <w:rPr>
          <w:rFonts w:ascii="Times New Roman" w:hAnsi="Times New Roman" w:cs="Times New Roman"/>
          <w:sz w:val="28"/>
          <w:szCs w:val="28"/>
        </w:rPr>
        <w:lastRenderedPageBreak/>
        <w:t>Философские основания стандарта</w:t>
      </w:r>
      <w:r>
        <w:rPr>
          <w:rFonts w:ascii="Times New Roman" w:hAnsi="Times New Roman" w:cs="Times New Roman"/>
          <w:sz w:val="28"/>
          <w:szCs w:val="28"/>
        </w:rPr>
        <w:t xml:space="preserve"> </w:t>
      </w:r>
      <w:r w:rsidRPr="007368AC">
        <w:rPr>
          <w:rFonts w:ascii="Times New Roman" w:hAnsi="Times New Roman" w:cs="Times New Roman"/>
          <w:sz w:val="28"/>
          <w:szCs w:val="28"/>
        </w:rPr>
        <w:t>базируются на современных представлениях об условиях генезиса человека в изменяющееся мире. В методологическом обосновании нужно учитывать и экономический аспект разработки стандарта.</w:t>
      </w:r>
    </w:p>
    <w:p w14:paraId="312B28A2" w14:textId="577C1249" w:rsidR="007D10FE" w:rsidRDefault="007D10FE" w:rsidP="00402ED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В отечественный и зарубежные стандарты образования включена исследовательская компетентность. </w:t>
      </w:r>
      <w:r>
        <w:rPr>
          <w:rFonts w:ascii="Times New Roman" w:eastAsia="Times New Roman" w:hAnsi="Times New Roman" w:cs="Times New Roman"/>
          <w:sz w:val="28"/>
          <w:szCs w:val="28"/>
        </w:rPr>
        <w:t>Н</w:t>
      </w:r>
      <w:r w:rsidRPr="00CE7F3F">
        <w:rPr>
          <w:rFonts w:ascii="Times New Roman" w:eastAsia="Times New Roman" w:hAnsi="Times New Roman" w:cs="Times New Roman"/>
          <w:sz w:val="28"/>
          <w:szCs w:val="28"/>
        </w:rPr>
        <w:t xml:space="preserve">а государственном уровне </w:t>
      </w:r>
      <w:r w:rsidR="00F90EE8">
        <w:rPr>
          <w:rFonts w:ascii="Times New Roman" w:eastAsia="Times New Roman" w:hAnsi="Times New Roman" w:cs="Times New Roman"/>
          <w:sz w:val="28"/>
          <w:szCs w:val="28"/>
        </w:rPr>
        <w:t>определяются цели,</w:t>
      </w:r>
      <w:r w:rsidRPr="00CE7F3F">
        <w:rPr>
          <w:rFonts w:ascii="Times New Roman" w:eastAsia="Times New Roman" w:hAnsi="Times New Roman" w:cs="Times New Roman"/>
          <w:sz w:val="28"/>
          <w:szCs w:val="28"/>
        </w:rPr>
        <w:t xml:space="preserve"> </w:t>
      </w:r>
      <w:r w:rsidR="00F90EE8" w:rsidRPr="00CE7F3F">
        <w:rPr>
          <w:rFonts w:ascii="Times New Roman" w:eastAsia="Times New Roman" w:hAnsi="Times New Roman" w:cs="Times New Roman"/>
          <w:sz w:val="28"/>
          <w:szCs w:val="28"/>
        </w:rPr>
        <w:t xml:space="preserve">ориентиры, </w:t>
      </w:r>
      <w:r w:rsidRPr="00CE7F3F">
        <w:rPr>
          <w:rFonts w:ascii="Times New Roman" w:eastAsia="Times New Roman" w:hAnsi="Times New Roman" w:cs="Times New Roman"/>
          <w:sz w:val="28"/>
          <w:szCs w:val="28"/>
        </w:rPr>
        <w:t xml:space="preserve">требования, система контроля и оценки, гарантирующие реализацию </w:t>
      </w:r>
      <w:r>
        <w:rPr>
          <w:rFonts w:ascii="Times New Roman" w:eastAsia="Times New Roman" w:hAnsi="Times New Roman" w:cs="Times New Roman"/>
          <w:sz w:val="28"/>
          <w:szCs w:val="28"/>
        </w:rPr>
        <w:t>компетентностного подхода (</w:t>
      </w:r>
      <w:r w:rsidR="001D7909">
        <w:rPr>
          <w:rFonts w:ascii="Times New Roman" w:eastAsia="Times New Roman" w:hAnsi="Times New Roman" w:cs="Times New Roman"/>
          <w:sz w:val="28"/>
          <w:szCs w:val="28"/>
        </w:rPr>
        <w:t>т</w:t>
      </w:r>
      <w:r>
        <w:rPr>
          <w:rFonts w:ascii="Times New Roman" w:eastAsia="Times New Roman" w:hAnsi="Times New Roman" w:cs="Times New Roman"/>
          <w:sz w:val="28"/>
          <w:szCs w:val="28"/>
        </w:rPr>
        <w:t xml:space="preserve">аблица </w:t>
      </w:r>
      <w:r w:rsidR="00144497">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w:t>
      </w:r>
    </w:p>
    <w:p w14:paraId="21044421" w14:textId="77777777" w:rsidR="007D10FE" w:rsidRDefault="007D10FE" w:rsidP="00402EDE">
      <w:pPr>
        <w:spacing w:after="0" w:line="240" w:lineRule="auto"/>
        <w:jc w:val="both"/>
        <w:rPr>
          <w:rFonts w:ascii="Times New Roman" w:hAnsi="Times New Roman" w:cs="Times New Roman"/>
          <w:sz w:val="28"/>
          <w:szCs w:val="28"/>
        </w:rPr>
      </w:pPr>
    </w:p>
    <w:p w14:paraId="3BB668FA" w14:textId="1A4EA7B6" w:rsidR="007D10FE" w:rsidRDefault="007D10FE"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144497">
        <w:rPr>
          <w:rFonts w:ascii="Times New Roman" w:hAnsi="Times New Roman" w:cs="Times New Roman"/>
          <w:sz w:val="28"/>
          <w:szCs w:val="28"/>
        </w:rPr>
        <w:t>2</w:t>
      </w:r>
      <w:r>
        <w:rPr>
          <w:rFonts w:ascii="Times New Roman" w:hAnsi="Times New Roman" w:cs="Times New Roman"/>
          <w:sz w:val="28"/>
          <w:szCs w:val="28"/>
        </w:rPr>
        <w:t xml:space="preserve"> – Требования к педагогу в стандартах образования</w:t>
      </w:r>
    </w:p>
    <w:p w14:paraId="4DD65269" w14:textId="77777777" w:rsidR="001D7909" w:rsidRPr="001D7909" w:rsidRDefault="001D7909" w:rsidP="00402EDE">
      <w:pPr>
        <w:spacing w:after="0" w:line="240" w:lineRule="auto"/>
        <w:jc w:val="both"/>
        <w:rPr>
          <w:rFonts w:ascii="Times New Roman" w:hAnsi="Times New Roman" w:cs="Times New Roman"/>
          <w:sz w:val="16"/>
          <w:szCs w:val="16"/>
        </w:rPr>
      </w:pPr>
    </w:p>
    <w:tbl>
      <w:tblPr>
        <w:tblStyle w:val="a3"/>
        <w:tblW w:w="9491" w:type="dxa"/>
        <w:tblInd w:w="164" w:type="dxa"/>
        <w:tblLook w:val="04A0" w:firstRow="1" w:lastRow="0" w:firstColumn="1" w:lastColumn="0" w:noHBand="0" w:noVBand="1"/>
      </w:tblPr>
      <w:tblGrid>
        <w:gridCol w:w="3906"/>
        <w:gridCol w:w="2589"/>
        <w:gridCol w:w="2996"/>
      </w:tblGrid>
      <w:tr w:rsidR="007D10FE" w14:paraId="2CA05F3C" w14:textId="77777777" w:rsidTr="002D1371">
        <w:tc>
          <w:tcPr>
            <w:tcW w:w="3906" w:type="dxa"/>
            <w:vAlign w:val="center"/>
          </w:tcPr>
          <w:p w14:paraId="5FE60121" w14:textId="77777777" w:rsidR="007D10FE" w:rsidRPr="001D7909" w:rsidRDefault="007D10FE" w:rsidP="00402EDE">
            <w:pPr>
              <w:spacing w:after="0" w:line="240" w:lineRule="auto"/>
              <w:jc w:val="center"/>
              <w:rPr>
                <w:rFonts w:ascii="Times New Roman" w:hAnsi="Times New Roman" w:cs="Times New Roman"/>
                <w:sz w:val="24"/>
                <w:szCs w:val="24"/>
              </w:rPr>
            </w:pPr>
            <w:r w:rsidRPr="001D7909">
              <w:rPr>
                <w:rFonts w:ascii="Times New Roman" w:hAnsi="Times New Roman" w:cs="Times New Roman"/>
                <w:sz w:val="24"/>
                <w:szCs w:val="24"/>
              </w:rPr>
              <w:t>Стандарт</w:t>
            </w:r>
          </w:p>
        </w:tc>
        <w:tc>
          <w:tcPr>
            <w:tcW w:w="2589" w:type="dxa"/>
            <w:vAlign w:val="center"/>
          </w:tcPr>
          <w:p w14:paraId="15C645AD" w14:textId="77777777" w:rsidR="007D10FE" w:rsidRPr="001D7909" w:rsidRDefault="007D10FE" w:rsidP="00402EDE">
            <w:pPr>
              <w:spacing w:after="0" w:line="240" w:lineRule="auto"/>
              <w:jc w:val="center"/>
              <w:rPr>
                <w:rFonts w:ascii="Times New Roman" w:hAnsi="Times New Roman" w:cs="Times New Roman"/>
                <w:sz w:val="24"/>
                <w:szCs w:val="24"/>
              </w:rPr>
            </w:pPr>
            <w:r w:rsidRPr="001D7909">
              <w:rPr>
                <w:rFonts w:ascii="Times New Roman" w:hAnsi="Times New Roman" w:cs="Times New Roman"/>
                <w:sz w:val="24"/>
                <w:szCs w:val="24"/>
              </w:rPr>
              <w:t>Личные требования к педагогу в %</w:t>
            </w:r>
          </w:p>
        </w:tc>
        <w:tc>
          <w:tcPr>
            <w:tcW w:w="2996" w:type="dxa"/>
            <w:vAlign w:val="center"/>
          </w:tcPr>
          <w:p w14:paraId="726BCCE5" w14:textId="77777777" w:rsidR="007D10FE" w:rsidRPr="001D7909" w:rsidRDefault="007D10FE" w:rsidP="00402EDE">
            <w:pPr>
              <w:spacing w:after="0" w:line="240" w:lineRule="auto"/>
              <w:jc w:val="center"/>
              <w:rPr>
                <w:rFonts w:ascii="Times New Roman" w:hAnsi="Times New Roman" w:cs="Times New Roman"/>
                <w:sz w:val="28"/>
                <w:szCs w:val="28"/>
              </w:rPr>
            </w:pPr>
            <w:r w:rsidRPr="001D7909">
              <w:rPr>
                <w:rFonts w:ascii="Times New Roman" w:hAnsi="Times New Roman" w:cs="Times New Roman"/>
                <w:sz w:val="24"/>
                <w:szCs w:val="24"/>
              </w:rPr>
              <w:t>Профессиональные требования к педагогу в %</w:t>
            </w:r>
          </w:p>
        </w:tc>
      </w:tr>
      <w:tr w:rsidR="007D10FE" w14:paraId="144AE0E6" w14:textId="77777777" w:rsidTr="002D1371">
        <w:trPr>
          <w:trHeight w:val="547"/>
        </w:trPr>
        <w:tc>
          <w:tcPr>
            <w:tcW w:w="3906" w:type="dxa"/>
          </w:tcPr>
          <w:p w14:paraId="1F7245F5" w14:textId="77777777"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Профессиональный стандарт «Педагог», Республика Казахстан</w:t>
            </w:r>
            <w:r>
              <w:rPr>
                <w:rFonts w:ascii="Times New Roman" w:hAnsi="Times New Roman" w:cs="Times New Roman"/>
                <w:sz w:val="24"/>
                <w:szCs w:val="24"/>
              </w:rPr>
              <w:t xml:space="preserve"> (2017)</w:t>
            </w:r>
          </w:p>
        </w:tc>
        <w:tc>
          <w:tcPr>
            <w:tcW w:w="2589" w:type="dxa"/>
            <w:vAlign w:val="center"/>
          </w:tcPr>
          <w:p w14:paraId="7DF29494" w14:textId="4E5505E9" w:rsidR="007D10FE" w:rsidRPr="00180367" w:rsidRDefault="007D10FE"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p>
        </w:tc>
        <w:tc>
          <w:tcPr>
            <w:tcW w:w="2996" w:type="dxa"/>
            <w:vAlign w:val="center"/>
          </w:tcPr>
          <w:p w14:paraId="5E3AE408" w14:textId="753E6B86" w:rsidR="007D10FE" w:rsidRPr="00180367" w:rsidRDefault="007D10FE"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p>
        </w:tc>
      </w:tr>
      <w:tr w:rsidR="007D10FE" w14:paraId="3E84525F" w14:textId="77777777" w:rsidTr="002D1371">
        <w:tc>
          <w:tcPr>
            <w:tcW w:w="3906" w:type="dxa"/>
          </w:tcPr>
          <w:p w14:paraId="17A290CD" w14:textId="77777777" w:rsidR="007D10FE" w:rsidRPr="007368AC"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Стандарт педагога, </w:t>
            </w:r>
            <w:r w:rsidRPr="007368AC">
              <w:rPr>
                <w:rFonts w:ascii="Times New Roman" w:hAnsi="Times New Roman" w:cs="Times New Roman"/>
                <w:sz w:val="24"/>
                <w:szCs w:val="24"/>
              </w:rPr>
              <w:t>Великобритания</w:t>
            </w:r>
            <w:r>
              <w:rPr>
                <w:rFonts w:ascii="Times New Roman" w:hAnsi="Times New Roman" w:cs="Times New Roman"/>
                <w:sz w:val="24"/>
                <w:szCs w:val="24"/>
              </w:rPr>
              <w:t xml:space="preserve"> (2011)</w:t>
            </w:r>
          </w:p>
        </w:tc>
        <w:tc>
          <w:tcPr>
            <w:tcW w:w="2589" w:type="dxa"/>
            <w:vAlign w:val="center"/>
          </w:tcPr>
          <w:p w14:paraId="5299D99F" w14:textId="2ED0AB37" w:rsidR="007D10FE" w:rsidRPr="00180367" w:rsidRDefault="007D10FE"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996" w:type="dxa"/>
            <w:vAlign w:val="center"/>
          </w:tcPr>
          <w:p w14:paraId="733E77BC" w14:textId="76AFE1D2" w:rsidR="007D10FE" w:rsidRPr="00180367" w:rsidRDefault="007D10FE"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r>
      <w:tr w:rsidR="007D10FE" w14:paraId="5630606B" w14:textId="77777777" w:rsidTr="002D1371">
        <w:tc>
          <w:tcPr>
            <w:tcW w:w="3906" w:type="dxa"/>
          </w:tcPr>
          <w:p w14:paraId="7558CFB7" w14:textId="77777777" w:rsidR="007D10FE" w:rsidRPr="007368AC" w:rsidRDefault="007D10FE"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Профессиональный стандарт педагога, Российская Федерация</w:t>
            </w:r>
            <w:r>
              <w:rPr>
                <w:rFonts w:ascii="Times New Roman" w:hAnsi="Times New Roman" w:cs="Times New Roman"/>
                <w:sz w:val="24"/>
                <w:szCs w:val="24"/>
              </w:rPr>
              <w:t xml:space="preserve"> (2013)</w:t>
            </w:r>
          </w:p>
        </w:tc>
        <w:tc>
          <w:tcPr>
            <w:tcW w:w="2589" w:type="dxa"/>
            <w:vAlign w:val="center"/>
          </w:tcPr>
          <w:p w14:paraId="6B258B13" w14:textId="16452238" w:rsidR="007D10FE" w:rsidRPr="00180367" w:rsidRDefault="007D10FE"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996" w:type="dxa"/>
            <w:vAlign w:val="center"/>
          </w:tcPr>
          <w:p w14:paraId="1A5551D0" w14:textId="547735F1" w:rsidR="007D10FE" w:rsidRPr="00180367" w:rsidRDefault="007D10FE"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r>
    </w:tbl>
    <w:p w14:paraId="18EFCA21" w14:textId="77777777" w:rsidR="007D10FE" w:rsidRDefault="007D10FE" w:rsidP="00402EDE">
      <w:pPr>
        <w:spacing w:after="0" w:line="240" w:lineRule="auto"/>
        <w:ind w:firstLine="709"/>
        <w:jc w:val="both"/>
        <w:rPr>
          <w:rFonts w:ascii="Times New Roman" w:hAnsi="Times New Roman" w:cs="Times New Roman"/>
          <w:sz w:val="28"/>
          <w:szCs w:val="28"/>
        </w:rPr>
      </w:pPr>
    </w:p>
    <w:p w14:paraId="422A24FC" w14:textId="68C1E7FE" w:rsidR="007D10FE"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профессиональном стандарте «Педагог» Республики Казахстан</w:t>
      </w:r>
      <w:r w:rsidRPr="002C6B5A">
        <w:rPr>
          <w:rFonts w:ascii="Times New Roman" w:hAnsi="Times New Roman" w:cs="Times New Roman"/>
          <w:sz w:val="28"/>
          <w:szCs w:val="28"/>
        </w:rPr>
        <w:t xml:space="preserve"> соотношение личных и профессиональных тр</w:t>
      </w:r>
      <w:r>
        <w:rPr>
          <w:rFonts w:ascii="Times New Roman" w:hAnsi="Times New Roman" w:cs="Times New Roman"/>
          <w:sz w:val="28"/>
          <w:szCs w:val="28"/>
        </w:rPr>
        <w:t>ебований к педагогу составляет 4</w:t>
      </w:r>
      <w:r w:rsidRPr="002C6B5A">
        <w:rPr>
          <w:rFonts w:ascii="Times New Roman" w:hAnsi="Times New Roman" w:cs="Times New Roman"/>
          <w:sz w:val="28"/>
          <w:szCs w:val="28"/>
        </w:rPr>
        <w:t>0</w:t>
      </w:r>
      <w:r w:rsidR="002D1371">
        <w:rPr>
          <w:rFonts w:ascii="Times New Roman" w:hAnsi="Times New Roman" w:cs="Times New Roman"/>
          <w:sz w:val="28"/>
          <w:szCs w:val="28"/>
        </w:rPr>
        <w:t>-</w:t>
      </w:r>
      <w:r>
        <w:rPr>
          <w:rFonts w:ascii="Times New Roman" w:hAnsi="Times New Roman" w:cs="Times New Roman"/>
          <w:sz w:val="28"/>
          <w:szCs w:val="28"/>
        </w:rPr>
        <w:t>6</w:t>
      </w:r>
      <w:r w:rsidRPr="002C6B5A">
        <w:rPr>
          <w:rFonts w:ascii="Times New Roman" w:hAnsi="Times New Roman" w:cs="Times New Roman"/>
          <w:sz w:val="28"/>
          <w:szCs w:val="28"/>
        </w:rPr>
        <w:t xml:space="preserve">0%. </w:t>
      </w:r>
      <w:r>
        <w:rPr>
          <w:rFonts w:ascii="Times New Roman" w:hAnsi="Times New Roman" w:cs="Times New Roman"/>
          <w:sz w:val="28"/>
          <w:szCs w:val="28"/>
        </w:rPr>
        <w:t>При этом, и</w:t>
      </w:r>
      <w:r w:rsidRPr="008C72A7">
        <w:rPr>
          <w:rFonts w:ascii="Times New Roman" w:hAnsi="Times New Roman" w:cs="Times New Roman"/>
          <w:sz w:val="28"/>
          <w:szCs w:val="28"/>
        </w:rPr>
        <w:t xml:space="preserve">сследовательская деятельность </w:t>
      </w:r>
      <w:r>
        <w:rPr>
          <w:rFonts w:ascii="Times New Roman" w:hAnsi="Times New Roman" w:cs="Times New Roman"/>
          <w:sz w:val="28"/>
          <w:szCs w:val="28"/>
        </w:rPr>
        <w:t xml:space="preserve">педагога в Республике Казахстан </w:t>
      </w:r>
      <w:r w:rsidRPr="008C72A7">
        <w:rPr>
          <w:rFonts w:ascii="Times New Roman" w:hAnsi="Times New Roman" w:cs="Times New Roman"/>
          <w:sz w:val="28"/>
          <w:szCs w:val="28"/>
        </w:rPr>
        <w:t xml:space="preserve">регламентируется отдельной группой требований, которые составляют 50% от профессиональных требований. </w:t>
      </w:r>
    </w:p>
    <w:p w14:paraId="65D9BEF2" w14:textId="1B8CF638" w:rsidR="007D10FE" w:rsidRDefault="007D10FE" w:rsidP="00402EDE">
      <w:pPr>
        <w:shd w:val="clear" w:color="auto" w:fill="FFFFFF"/>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В профессиональном стандарте «Педагог» Республики </w:t>
      </w:r>
      <w:r>
        <w:rPr>
          <w:rFonts w:ascii="Times New Roman" w:hAnsi="Times New Roman" w:cs="Times New Roman"/>
          <w:sz w:val="28"/>
          <w:szCs w:val="28"/>
        </w:rPr>
        <w:t>Казахстан (2017</w:t>
      </w:r>
      <w:r w:rsidRPr="002C6B5A">
        <w:rPr>
          <w:rFonts w:ascii="Times New Roman" w:hAnsi="Times New Roman" w:cs="Times New Roman"/>
          <w:sz w:val="28"/>
          <w:szCs w:val="28"/>
        </w:rPr>
        <w:t>) выделены пять трудовых функций: обучающая; воспитывающая; методическая; исследовательская; социально-коммуникативная [</w:t>
      </w:r>
      <w:r w:rsidR="00EA4F65">
        <w:rPr>
          <w:rFonts w:ascii="Times New Roman" w:hAnsi="Times New Roman" w:cs="Times New Roman"/>
          <w:sz w:val="28"/>
          <w:szCs w:val="28"/>
        </w:rPr>
        <w:t>14</w:t>
      </w:r>
      <w:r>
        <w:rPr>
          <w:rFonts w:ascii="Times New Roman" w:hAnsi="Times New Roman" w:cs="Times New Roman"/>
          <w:sz w:val="28"/>
          <w:szCs w:val="28"/>
        </w:rPr>
        <w:t>]</w:t>
      </w:r>
      <w:r w:rsidR="000E07FE">
        <w:rPr>
          <w:rFonts w:ascii="Times New Roman" w:hAnsi="Times New Roman" w:cs="Times New Roman"/>
          <w:sz w:val="28"/>
          <w:szCs w:val="28"/>
        </w:rPr>
        <w:t>:</w:t>
      </w:r>
      <w:r>
        <w:rPr>
          <w:rFonts w:ascii="Times New Roman" w:hAnsi="Times New Roman" w:cs="Times New Roman"/>
          <w:sz w:val="28"/>
          <w:szCs w:val="28"/>
        </w:rPr>
        <w:t xml:space="preserve"> </w:t>
      </w:r>
    </w:p>
    <w:p w14:paraId="6D7F3D3A"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Первая трудовая функция предусматривает умение конструировать и проводить учебные занятия, использовать новые технологии обучения, учить самостоятельно добывать знания.</w:t>
      </w:r>
    </w:p>
    <w:p w14:paraId="455CC8D0"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Вторая функция – воспитывающая, приобщает обучающихся к системе социальных ценностей, строить воспитательный процесс с учетом национальных приоритетов, развивать благоприятную образовательную среду для реализации культурных и языковых потребностей обучающихся.</w:t>
      </w:r>
    </w:p>
    <w:p w14:paraId="1390BF63"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В третьей трудовой функции рассматриваются умения осуществлять методическое обеспечение образовательного процесса, определять методы и приемы, формировать </w:t>
      </w:r>
      <w:proofErr w:type="spellStart"/>
      <w:r w:rsidRPr="002C6B5A">
        <w:rPr>
          <w:rFonts w:ascii="Times New Roman" w:hAnsi="Times New Roman" w:cs="Times New Roman"/>
          <w:sz w:val="28"/>
          <w:szCs w:val="28"/>
        </w:rPr>
        <w:t>общеучебные</w:t>
      </w:r>
      <w:proofErr w:type="spellEnd"/>
      <w:r w:rsidRPr="002C6B5A">
        <w:rPr>
          <w:rFonts w:ascii="Times New Roman" w:hAnsi="Times New Roman" w:cs="Times New Roman"/>
          <w:sz w:val="28"/>
          <w:szCs w:val="28"/>
        </w:rPr>
        <w:t xml:space="preserve"> умения и навыки учащихся.</w:t>
      </w:r>
    </w:p>
    <w:p w14:paraId="330AFB0D"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В четвертой трудовой функции – исследовательской, указывается, что педагогу необходимо уметь самостоятельно планировать и проводить исследования образовательной среды, знать методы исследования в педагогике. </w:t>
      </w:r>
    </w:p>
    <w:p w14:paraId="474E0381" w14:textId="297D4BCA" w:rsidR="007D10FE"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Пятая трудовая функция педагога – социально-коммуникативная предполагает взаимодействие с профессиональным сообществом, умение </w:t>
      </w:r>
      <w:r w:rsidRPr="002C6B5A">
        <w:rPr>
          <w:rFonts w:ascii="Times New Roman" w:hAnsi="Times New Roman" w:cs="Times New Roman"/>
          <w:sz w:val="28"/>
          <w:szCs w:val="28"/>
        </w:rPr>
        <w:lastRenderedPageBreak/>
        <w:t xml:space="preserve">инициировать инновационные идеи, вовлекать обучающихся в систему дополнительного образования </w:t>
      </w:r>
      <w:r>
        <w:rPr>
          <w:rFonts w:ascii="Times New Roman" w:hAnsi="Times New Roman" w:cs="Times New Roman"/>
          <w:sz w:val="28"/>
          <w:szCs w:val="28"/>
        </w:rPr>
        <w:t>[</w:t>
      </w:r>
      <w:r w:rsidR="00EA4F65">
        <w:rPr>
          <w:rFonts w:ascii="Times New Roman" w:hAnsi="Times New Roman" w:cs="Times New Roman"/>
          <w:sz w:val="28"/>
          <w:szCs w:val="28"/>
        </w:rPr>
        <w:t>14</w:t>
      </w:r>
      <w:r w:rsidRPr="002C6B5A">
        <w:rPr>
          <w:rFonts w:ascii="Times New Roman" w:hAnsi="Times New Roman" w:cs="Times New Roman"/>
          <w:sz w:val="28"/>
          <w:szCs w:val="28"/>
        </w:rPr>
        <w:t xml:space="preserve">]. </w:t>
      </w:r>
    </w:p>
    <w:p w14:paraId="16E94747" w14:textId="62ACBA6A"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Современный профессиональный стандарт педагога Республики Казахстан выполнен в соответствии с международными требованиями, предъявляемыми к педагогической деятельности, о чем </w:t>
      </w:r>
      <w:r w:rsidRPr="005C2623">
        <w:rPr>
          <w:rFonts w:ascii="Times New Roman" w:hAnsi="Times New Roman" w:cs="Times New Roman"/>
          <w:sz w:val="28"/>
          <w:szCs w:val="28"/>
        </w:rPr>
        <w:t>свидетельствует сопоставительный контент-анализ</w:t>
      </w:r>
      <w:r w:rsidRPr="002C6B5A">
        <w:rPr>
          <w:rFonts w:ascii="Times New Roman" w:hAnsi="Times New Roman" w:cs="Times New Roman"/>
          <w:sz w:val="28"/>
          <w:szCs w:val="28"/>
        </w:rPr>
        <w:t xml:space="preserve"> профессиональных стандартов педагога Р</w:t>
      </w:r>
      <w:r>
        <w:rPr>
          <w:rFonts w:ascii="Times New Roman" w:hAnsi="Times New Roman" w:cs="Times New Roman"/>
          <w:sz w:val="28"/>
          <w:szCs w:val="28"/>
        </w:rPr>
        <w:t>оссийской Федерации и</w:t>
      </w:r>
      <w:r w:rsidRPr="002C6B5A">
        <w:rPr>
          <w:rFonts w:ascii="Times New Roman" w:hAnsi="Times New Roman" w:cs="Times New Roman"/>
          <w:sz w:val="28"/>
          <w:szCs w:val="28"/>
        </w:rPr>
        <w:t xml:space="preserve"> Великобритании. </w:t>
      </w:r>
    </w:p>
    <w:p w14:paraId="0E60395A" w14:textId="1948EC7D"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Анализ показывает, что в Великобритании </w:t>
      </w:r>
      <w:r w:rsidR="00F90EE8">
        <w:rPr>
          <w:rFonts w:ascii="Times New Roman" w:hAnsi="Times New Roman" w:cs="Times New Roman"/>
          <w:sz w:val="28"/>
          <w:szCs w:val="28"/>
        </w:rPr>
        <w:t xml:space="preserve">в </w:t>
      </w:r>
      <w:r w:rsidRPr="002C6B5A">
        <w:rPr>
          <w:rFonts w:ascii="Times New Roman" w:hAnsi="Times New Roman" w:cs="Times New Roman"/>
          <w:sz w:val="28"/>
          <w:szCs w:val="28"/>
        </w:rPr>
        <w:t>профессиона</w:t>
      </w:r>
      <w:r>
        <w:rPr>
          <w:rFonts w:ascii="Times New Roman" w:hAnsi="Times New Roman" w:cs="Times New Roman"/>
          <w:sz w:val="28"/>
          <w:szCs w:val="28"/>
        </w:rPr>
        <w:t>льн</w:t>
      </w:r>
      <w:r w:rsidR="00F90EE8">
        <w:rPr>
          <w:rFonts w:ascii="Times New Roman" w:hAnsi="Times New Roman" w:cs="Times New Roman"/>
          <w:sz w:val="28"/>
          <w:szCs w:val="28"/>
        </w:rPr>
        <w:t>ом</w:t>
      </w:r>
      <w:r>
        <w:rPr>
          <w:rFonts w:ascii="Times New Roman" w:hAnsi="Times New Roman" w:cs="Times New Roman"/>
          <w:sz w:val="28"/>
          <w:szCs w:val="28"/>
        </w:rPr>
        <w:t xml:space="preserve"> стандарт</w:t>
      </w:r>
      <w:r w:rsidR="00F90EE8">
        <w:rPr>
          <w:rFonts w:ascii="Times New Roman" w:hAnsi="Times New Roman" w:cs="Times New Roman"/>
          <w:sz w:val="28"/>
          <w:szCs w:val="28"/>
        </w:rPr>
        <w:t>е</w:t>
      </w:r>
      <w:r>
        <w:rPr>
          <w:rFonts w:ascii="Times New Roman" w:hAnsi="Times New Roman" w:cs="Times New Roman"/>
          <w:sz w:val="28"/>
          <w:szCs w:val="28"/>
        </w:rPr>
        <w:t xml:space="preserve"> педагога (2011</w:t>
      </w:r>
      <w:r w:rsidRPr="002C6B5A">
        <w:rPr>
          <w:rFonts w:ascii="Times New Roman" w:hAnsi="Times New Roman" w:cs="Times New Roman"/>
          <w:sz w:val="28"/>
          <w:szCs w:val="28"/>
        </w:rPr>
        <w:t xml:space="preserve">) выделены следующие профессиональные и личностные требования к педагогу: </w:t>
      </w:r>
    </w:p>
    <w:p w14:paraId="1C84DAE9"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1) демонстрация высоких стандартов личного и профессионального поведения на протяжении всей карьеры педагога;</w:t>
      </w:r>
    </w:p>
    <w:p w14:paraId="2FCECC60" w14:textId="46D147E5"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2) знание о возможностях учеников и планирование обучение на их основе;</w:t>
      </w:r>
    </w:p>
    <w:p w14:paraId="2B834D67"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3) поощрение учащихся к ответственному и добросовестному отношению к своей учебе;</w:t>
      </w:r>
    </w:p>
    <w:p w14:paraId="673D29AE"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4) демонстрация хороших знаний своего предмета и учебной программы;</w:t>
      </w:r>
    </w:p>
    <w:p w14:paraId="3074DA12"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5) демонстрация понимания физического, социального и интеллектуального развития учеников;</w:t>
      </w:r>
    </w:p>
    <w:p w14:paraId="0DDEA08F"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6) иметь четкое представление о потребностях всех учащихся, в том числе с особыми образовательными потребностями; </w:t>
      </w:r>
    </w:p>
    <w:p w14:paraId="30C25462"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7) обеспечение точного и продуктивного оценивания; </w:t>
      </w:r>
    </w:p>
    <w:p w14:paraId="2A2C038D" w14:textId="65BFE8EA"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8) умение строить отношения, основанные на взаимном уважении; </w:t>
      </w:r>
    </w:p>
    <w:p w14:paraId="75910ACA"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9) обеспечение благополучия учеников в соответствии с положениями закона;</w:t>
      </w:r>
    </w:p>
    <w:p w14:paraId="5857EE07"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10) проявление терпимости и уважения к правам других людей;</w:t>
      </w:r>
    </w:p>
    <w:p w14:paraId="40536C1E"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11) не подрывать основополагающие британские ценности;</w:t>
      </w:r>
    </w:p>
    <w:p w14:paraId="5B67921D"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12) учитывать этику, политику школы, в которой он преподает;</w:t>
      </w:r>
    </w:p>
    <w:p w14:paraId="2F5D4CDC" w14:textId="6B1629A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13) действие в рамках нормативно-правовой базы, которая устанавливает их</w:t>
      </w:r>
      <w:r>
        <w:rPr>
          <w:rFonts w:ascii="Times New Roman" w:hAnsi="Times New Roman" w:cs="Times New Roman"/>
          <w:sz w:val="28"/>
          <w:szCs w:val="28"/>
        </w:rPr>
        <w:t xml:space="preserve"> профессиональные обязанности [</w:t>
      </w:r>
      <w:r w:rsidR="00EA4F65">
        <w:rPr>
          <w:rFonts w:ascii="Times New Roman" w:hAnsi="Times New Roman" w:cs="Times New Roman"/>
          <w:sz w:val="28"/>
          <w:szCs w:val="28"/>
        </w:rPr>
        <w:t>70</w:t>
      </w:r>
      <w:r>
        <w:rPr>
          <w:rFonts w:ascii="Times New Roman" w:hAnsi="Times New Roman" w:cs="Times New Roman"/>
          <w:sz w:val="28"/>
          <w:szCs w:val="28"/>
        </w:rPr>
        <w:t>].</w:t>
      </w:r>
    </w:p>
    <w:p w14:paraId="295A6419" w14:textId="5125E653" w:rsidR="007D10FE" w:rsidRPr="002C6B5A"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В </w:t>
      </w:r>
      <w:r w:rsidRPr="002C6B5A">
        <w:rPr>
          <w:rFonts w:ascii="Times New Roman" w:hAnsi="Times New Roman" w:cs="Times New Roman"/>
          <w:sz w:val="28"/>
          <w:szCs w:val="28"/>
        </w:rPr>
        <w:t>профессиона</w:t>
      </w:r>
      <w:r>
        <w:rPr>
          <w:rFonts w:ascii="Times New Roman" w:hAnsi="Times New Roman" w:cs="Times New Roman"/>
          <w:sz w:val="28"/>
          <w:szCs w:val="28"/>
        </w:rPr>
        <w:t xml:space="preserve">льном стандарте педагога Великобритании (2011) </w:t>
      </w:r>
      <w:r w:rsidRPr="002C6B5A">
        <w:rPr>
          <w:rFonts w:ascii="Times New Roman" w:hAnsi="Times New Roman" w:cs="Times New Roman"/>
          <w:sz w:val="28"/>
          <w:szCs w:val="28"/>
        </w:rPr>
        <w:t xml:space="preserve">соотношение </w:t>
      </w:r>
      <w:r w:rsidR="00F90EE8" w:rsidRPr="002C6B5A">
        <w:rPr>
          <w:rFonts w:ascii="Times New Roman" w:hAnsi="Times New Roman" w:cs="Times New Roman"/>
          <w:sz w:val="28"/>
          <w:szCs w:val="28"/>
        </w:rPr>
        <w:t xml:space="preserve">профессиональных </w:t>
      </w:r>
      <w:r w:rsidR="00F90EE8">
        <w:rPr>
          <w:rFonts w:ascii="Times New Roman" w:hAnsi="Times New Roman" w:cs="Times New Roman"/>
          <w:sz w:val="28"/>
          <w:szCs w:val="28"/>
        </w:rPr>
        <w:t xml:space="preserve">и </w:t>
      </w:r>
      <w:r w:rsidRPr="002C6B5A">
        <w:rPr>
          <w:rFonts w:ascii="Times New Roman" w:hAnsi="Times New Roman" w:cs="Times New Roman"/>
          <w:sz w:val="28"/>
          <w:szCs w:val="28"/>
        </w:rPr>
        <w:t>личных требований к педагогу составляет</w:t>
      </w:r>
      <w:r w:rsidR="00F90EE8">
        <w:rPr>
          <w:rFonts w:ascii="Times New Roman" w:hAnsi="Times New Roman" w:cs="Times New Roman"/>
          <w:sz w:val="28"/>
          <w:szCs w:val="28"/>
        </w:rPr>
        <w:t xml:space="preserve"> пятьдесят на пятьдесят процентов</w:t>
      </w:r>
      <w:r w:rsidRPr="002C6B5A">
        <w:rPr>
          <w:rFonts w:ascii="Times New Roman" w:hAnsi="Times New Roman" w:cs="Times New Roman"/>
          <w:sz w:val="28"/>
          <w:szCs w:val="28"/>
        </w:rPr>
        <w:t>. Среди профессиональных требований как самостоятельная единица выделяется исследовательская деятельность педагога</w:t>
      </w:r>
      <w:r w:rsidR="00F90EE8">
        <w:rPr>
          <w:rFonts w:ascii="Times New Roman" w:hAnsi="Times New Roman" w:cs="Times New Roman"/>
          <w:sz w:val="28"/>
          <w:szCs w:val="28"/>
        </w:rPr>
        <w:t xml:space="preserve"> и</w:t>
      </w:r>
      <w:r w:rsidRPr="002C6B5A">
        <w:rPr>
          <w:rFonts w:ascii="Times New Roman" w:hAnsi="Times New Roman" w:cs="Times New Roman"/>
          <w:sz w:val="28"/>
          <w:szCs w:val="28"/>
        </w:rPr>
        <w:t xml:space="preserve"> составляет 10% </w:t>
      </w:r>
      <w:r>
        <w:rPr>
          <w:rFonts w:ascii="Times New Roman" w:hAnsi="Times New Roman" w:cs="Times New Roman"/>
          <w:sz w:val="28"/>
          <w:szCs w:val="28"/>
        </w:rPr>
        <w:t>от профессиональных требований.</w:t>
      </w:r>
    </w:p>
    <w:p w14:paraId="0BBED433" w14:textId="2AE892BA" w:rsidR="007D10FE" w:rsidRPr="00F46910"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Как и в европейских стандартах, так и в стандарте Российской Федерации к профессиональной деятельности педагога относятся обучающая функция – демонстрация знания предмета и программы обучения; воспитывающая функция – установление четких правил поведения в классе, владение формами и методами воспитательной работы; и развивающая функция – умение отслеживать динамику развития учащегося, умение разрабатывать и реализовывать индивидуальные программы развития с учетом личностных и возрас</w:t>
      </w:r>
      <w:r>
        <w:rPr>
          <w:rFonts w:ascii="Times New Roman" w:hAnsi="Times New Roman" w:cs="Times New Roman"/>
          <w:sz w:val="28"/>
          <w:szCs w:val="28"/>
        </w:rPr>
        <w:t>тных особенностей обучающихся [</w:t>
      </w:r>
      <w:r w:rsidR="00EA4F65">
        <w:rPr>
          <w:rFonts w:ascii="Times New Roman" w:hAnsi="Times New Roman" w:cs="Times New Roman"/>
          <w:sz w:val="28"/>
          <w:szCs w:val="28"/>
        </w:rPr>
        <w:t>71</w:t>
      </w:r>
      <w:r w:rsidRPr="002C6B5A">
        <w:rPr>
          <w:rFonts w:ascii="Times New Roman" w:hAnsi="Times New Roman" w:cs="Times New Roman"/>
          <w:sz w:val="28"/>
          <w:szCs w:val="28"/>
        </w:rPr>
        <w:t xml:space="preserve">]. </w:t>
      </w:r>
    </w:p>
    <w:p w14:paraId="32DF5616" w14:textId="518A9F73" w:rsidR="007D10FE" w:rsidRPr="002C6B5A"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профессиональном </w:t>
      </w:r>
      <w:r w:rsidR="0052026D">
        <w:rPr>
          <w:rFonts w:ascii="Times New Roman" w:hAnsi="Times New Roman" w:cs="Times New Roman"/>
          <w:sz w:val="28"/>
          <w:szCs w:val="28"/>
        </w:rPr>
        <w:t>стандарте</w:t>
      </w:r>
      <w:r>
        <w:rPr>
          <w:rFonts w:ascii="Times New Roman" w:hAnsi="Times New Roman" w:cs="Times New Roman"/>
          <w:sz w:val="28"/>
          <w:szCs w:val="28"/>
        </w:rPr>
        <w:t xml:space="preserve"> РФ п</w:t>
      </w:r>
      <w:r w:rsidRPr="002C6B5A">
        <w:rPr>
          <w:rFonts w:ascii="Times New Roman" w:hAnsi="Times New Roman" w:cs="Times New Roman"/>
          <w:sz w:val="28"/>
          <w:szCs w:val="28"/>
        </w:rPr>
        <w:t>еречень личных и профессиональных требований к учителю включает пятнадцать групп компетенций, из которых восемь относятся к личным [</w:t>
      </w:r>
      <w:r w:rsidR="00EA4F65">
        <w:rPr>
          <w:rFonts w:ascii="Times New Roman" w:hAnsi="Times New Roman" w:cs="Times New Roman"/>
          <w:sz w:val="28"/>
          <w:szCs w:val="28"/>
        </w:rPr>
        <w:t>71</w:t>
      </w:r>
      <w:r w:rsidRPr="002C6B5A">
        <w:rPr>
          <w:rFonts w:ascii="Times New Roman" w:hAnsi="Times New Roman" w:cs="Times New Roman"/>
          <w:sz w:val="28"/>
          <w:szCs w:val="28"/>
        </w:rPr>
        <w:t>], семь – профессиональным</w:t>
      </w:r>
      <w:r>
        <w:rPr>
          <w:rFonts w:ascii="Times New Roman" w:hAnsi="Times New Roman" w:cs="Times New Roman"/>
          <w:sz w:val="28"/>
          <w:szCs w:val="28"/>
        </w:rPr>
        <w:t xml:space="preserve"> (9-15) [</w:t>
      </w:r>
      <w:r w:rsidR="00EA4F65">
        <w:rPr>
          <w:rFonts w:ascii="Times New Roman" w:hAnsi="Times New Roman" w:cs="Times New Roman"/>
          <w:sz w:val="28"/>
          <w:szCs w:val="28"/>
        </w:rPr>
        <w:t>71</w:t>
      </w:r>
      <w:r w:rsidRPr="002C6B5A">
        <w:rPr>
          <w:rFonts w:ascii="Times New Roman" w:hAnsi="Times New Roman" w:cs="Times New Roman"/>
          <w:sz w:val="28"/>
          <w:szCs w:val="28"/>
        </w:rPr>
        <w:t>].</w:t>
      </w:r>
    </w:p>
    <w:p w14:paraId="3CF64E41" w14:textId="79ECD38E" w:rsidR="007D10FE" w:rsidRPr="008C72A7"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Тринадцать компетенций совпадают со стандартом педагога Великобритании. Отдельно выделяются воспитательная компетенция и информационная компетенция. </w:t>
      </w:r>
      <w:r w:rsidR="00F90EE8">
        <w:rPr>
          <w:rFonts w:ascii="Times New Roman" w:hAnsi="Times New Roman" w:cs="Times New Roman"/>
          <w:sz w:val="28"/>
          <w:szCs w:val="28"/>
        </w:rPr>
        <w:t xml:space="preserve">В </w:t>
      </w:r>
      <w:r>
        <w:rPr>
          <w:rFonts w:ascii="Times New Roman" w:hAnsi="Times New Roman" w:cs="Times New Roman"/>
          <w:sz w:val="28"/>
          <w:szCs w:val="28"/>
        </w:rPr>
        <w:t>профессиональном</w:t>
      </w:r>
      <w:r w:rsidRPr="002C6B5A">
        <w:rPr>
          <w:rFonts w:ascii="Times New Roman" w:hAnsi="Times New Roman" w:cs="Times New Roman"/>
          <w:sz w:val="28"/>
          <w:szCs w:val="28"/>
        </w:rPr>
        <w:t xml:space="preserve"> стандарт</w:t>
      </w:r>
      <w:r w:rsidR="00F90EE8">
        <w:rPr>
          <w:rFonts w:ascii="Times New Roman" w:hAnsi="Times New Roman" w:cs="Times New Roman"/>
          <w:sz w:val="28"/>
          <w:szCs w:val="28"/>
        </w:rPr>
        <w:t>е</w:t>
      </w:r>
      <w:r>
        <w:rPr>
          <w:rFonts w:ascii="Times New Roman" w:hAnsi="Times New Roman" w:cs="Times New Roman"/>
          <w:sz w:val="28"/>
          <w:szCs w:val="28"/>
        </w:rPr>
        <w:t xml:space="preserve"> педагога РФ</w:t>
      </w:r>
      <w:r w:rsidRPr="002C6B5A">
        <w:rPr>
          <w:rFonts w:ascii="Times New Roman" w:hAnsi="Times New Roman" w:cs="Times New Roman"/>
          <w:sz w:val="28"/>
          <w:szCs w:val="28"/>
        </w:rPr>
        <w:t xml:space="preserve"> рассматрива</w:t>
      </w:r>
      <w:r w:rsidR="00F90EE8">
        <w:rPr>
          <w:rFonts w:ascii="Times New Roman" w:hAnsi="Times New Roman" w:cs="Times New Roman"/>
          <w:sz w:val="28"/>
          <w:szCs w:val="28"/>
        </w:rPr>
        <w:t>е</w:t>
      </w:r>
      <w:r w:rsidRPr="002C6B5A">
        <w:rPr>
          <w:rFonts w:ascii="Times New Roman" w:hAnsi="Times New Roman" w:cs="Times New Roman"/>
          <w:sz w:val="28"/>
          <w:szCs w:val="28"/>
        </w:rPr>
        <w:t>тся исследовательск</w:t>
      </w:r>
      <w:r w:rsidR="00F90EE8">
        <w:rPr>
          <w:rFonts w:ascii="Times New Roman" w:hAnsi="Times New Roman" w:cs="Times New Roman"/>
          <w:sz w:val="28"/>
          <w:szCs w:val="28"/>
        </w:rPr>
        <w:t>ая</w:t>
      </w:r>
      <w:r w:rsidRPr="002C6B5A">
        <w:rPr>
          <w:rFonts w:ascii="Times New Roman" w:hAnsi="Times New Roman" w:cs="Times New Roman"/>
          <w:sz w:val="28"/>
          <w:szCs w:val="28"/>
        </w:rPr>
        <w:t xml:space="preserve"> компетенци</w:t>
      </w:r>
      <w:r w:rsidR="00F90EE8">
        <w:rPr>
          <w:rFonts w:ascii="Times New Roman" w:hAnsi="Times New Roman" w:cs="Times New Roman"/>
          <w:sz w:val="28"/>
          <w:szCs w:val="28"/>
        </w:rPr>
        <w:t>я</w:t>
      </w:r>
      <w:r w:rsidRPr="002C6B5A">
        <w:rPr>
          <w:rFonts w:ascii="Times New Roman" w:hAnsi="Times New Roman" w:cs="Times New Roman"/>
          <w:sz w:val="28"/>
          <w:szCs w:val="28"/>
        </w:rPr>
        <w:t xml:space="preserve"> педагога,</w:t>
      </w:r>
      <w:r w:rsidR="00F90EE8">
        <w:rPr>
          <w:rFonts w:ascii="Times New Roman" w:hAnsi="Times New Roman" w:cs="Times New Roman"/>
          <w:sz w:val="28"/>
          <w:szCs w:val="28"/>
        </w:rPr>
        <w:t xml:space="preserve"> которая</w:t>
      </w:r>
      <w:r w:rsidRPr="002C6B5A">
        <w:rPr>
          <w:rFonts w:ascii="Times New Roman" w:hAnsi="Times New Roman" w:cs="Times New Roman"/>
          <w:sz w:val="28"/>
          <w:szCs w:val="28"/>
        </w:rPr>
        <w:t xml:space="preserve"> повыша</w:t>
      </w:r>
      <w:r w:rsidR="00F90EE8">
        <w:rPr>
          <w:rFonts w:ascii="Times New Roman" w:hAnsi="Times New Roman" w:cs="Times New Roman"/>
          <w:sz w:val="28"/>
          <w:szCs w:val="28"/>
        </w:rPr>
        <w:t>ет</w:t>
      </w:r>
      <w:r w:rsidRPr="002C6B5A">
        <w:rPr>
          <w:rFonts w:ascii="Times New Roman" w:hAnsi="Times New Roman" w:cs="Times New Roman"/>
          <w:sz w:val="28"/>
          <w:szCs w:val="28"/>
        </w:rPr>
        <w:t xml:space="preserve"> мотивацию к обучению, необходимость организовывать исследования, содействие в подготовке учащихся к участию в олимпиадах, конкурсах, исследовате</w:t>
      </w:r>
      <w:r>
        <w:rPr>
          <w:rFonts w:ascii="Times New Roman" w:hAnsi="Times New Roman" w:cs="Times New Roman"/>
          <w:sz w:val="28"/>
          <w:szCs w:val="28"/>
        </w:rPr>
        <w:t>льских проектах, конференциях [</w:t>
      </w:r>
      <w:r w:rsidR="00EA4F65">
        <w:rPr>
          <w:rFonts w:ascii="Times New Roman" w:hAnsi="Times New Roman" w:cs="Times New Roman"/>
          <w:sz w:val="28"/>
          <w:szCs w:val="28"/>
        </w:rPr>
        <w:t>71</w:t>
      </w:r>
      <w:r w:rsidRPr="002C6B5A">
        <w:rPr>
          <w:rFonts w:ascii="Times New Roman" w:hAnsi="Times New Roman" w:cs="Times New Roman"/>
          <w:sz w:val="28"/>
          <w:szCs w:val="28"/>
        </w:rPr>
        <w:t xml:space="preserve">]. </w:t>
      </w:r>
      <w:r w:rsidR="00F90EE8">
        <w:rPr>
          <w:rFonts w:ascii="Times New Roman" w:hAnsi="Times New Roman" w:cs="Times New Roman"/>
          <w:sz w:val="28"/>
          <w:szCs w:val="28"/>
        </w:rPr>
        <w:t>В</w:t>
      </w:r>
      <w:r w:rsidRPr="002C6B5A">
        <w:rPr>
          <w:rFonts w:ascii="Times New Roman" w:hAnsi="Times New Roman" w:cs="Times New Roman"/>
          <w:sz w:val="28"/>
          <w:szCs w:val="28"/>
        </w:rPr>
        <w:t xml:space="preserve"> стандарте РФ профессиональные ко</w:t>
      </w:r>
      <w:r>
        <w:rPr>
          <w:rFonts w:ascii="Times New Roman" w:hAnsi="Times New Roman" w:cs="Times New Roman"/>
          <w:sz w:val="28"/>
          <w:szCs w:val="28"/>
        </w:rPr>
        <w:t>мпетенции рассматриваются в объё</w:t>
      </w:r>
      <w:r w:rsidRPr="002C6B5A">
        <w:rPr>
          <w:rFonts w:ascii="Times New Roman" w:hAnsi="Times New Roman" w:cs="Times New Roman"/>
          <w:sz w:val="28"/>
          <w:szCs w:val="28"/>
        </w:rPr>
        <w:t>ме знаний, умений и ценностей. К ним относятся такие профессиональные умения, как умение формировать и развивать учебные действия; умение формировать образцы и ценности социального поведения; навыки поведения в мире виртуальной реальности и социальных сетях; навыки поликультурного общения и толерантность, ключевые компет</w:t>
      </w:r>
      <w:r>
        <w:rPr>
          <w:rFonts w:ascii="Times New Roman" w:hAnsi="Times New Roman" w:cs="Times New Roman"/>
          <w:sz w:val="28"/>
          <w:szCs w:val="28"/>
        </w:rPr>
        <w:t>енции по международным нормам [</w:t>
      </w:r>
      <w:r w:rsidR="00EA4F65">
        <w:rPr>
          <w:rFonts w:ascii="Times New Roman" w:hAnsi="Times New Roman" w:cs="Times New Roman"/>
          <w:sz w:val="28"/>
          <w:szCs w:val="28"/>
        </w:rPr>
        <w:t>71</w:t>
      </w:r>
      <w:r w:rsidRPr="002C6B5A">
        <w:rPr>
          <w:rFonts w:ascii="Times New Roman" w:hAnsi="Times New Roman" w:cs="Times New Roman"/>
          <w:sz w:val="28"/>
          <w:szCs w:val="28"/>
        </w:rPr>
        <w:t xml:space="preserve">]. </w:t>
      </w:r>
      <w:r>
        <w:rPr>
          <w:rFonts w:ascii="Times New Roman" w:hAnsi="Times New Roman" w:cs="Times New Roman"/>
          <w:sz w:val="28"/>
          <w:szCs w:val="28"/>
        </w:rPr>
        <w:t>В</w:t>
      </w:r>
      <w:r w:rsidRPr="002C6B5A">
        <w:rPr>
          <w:rFonts w:ascii="Times New Roman" w:hAnsi="Times New Roman" w:cs="Times New Roman"/>
          <w:sz w:val="28"/>
          <w:szCs w:val="28"/>
        </w:rPr>
        <w:t xml:space="preserve"> профессиональном стандарте</w:t>
      </w:r>
      <w:r>
        <w:rPr>
          <w:rFonts w:ascii="Times New Roman" w:hAnsi="Times New Roman" w:cs="Times New Roman"/>
          <w:sz w:val="28"/>
          <w:szCs w:val="28"/>
        </w:rPr>
        <w:t xml:space="preserve"> педагога</w:t>
      </w:r>
      <w:r w:rsidRPr="002C6B5A">
        <w:rPr>
          <w:rFonts w:ascii="Times New Roman" w:hAnsi="Times New Roman" w:cs="Times New Roman"/>
          <w:sz w:val="28"/>
          <w:szCs w:val="28"/>
        </w:rPr>
        <w:t xml:space="preserve"> Р</w:t>
      </w:r>
      <w:r>
        <w:rPr>
          <w:rFonts w:ascii="Times New Roman" w:hAnsi="Times New Roman" w:cs="Times New Roman"/>
          <w:sz w:val="28"/>
          <w:szCs w:val="28"/>
        </w:rPr>
        <w:t xml:space="preserve">оссийской </w:t>
      </w:r>
      <w:r w:rsidRPr="002C6B5A">
        <w:rPr>
          <w:rFonts w:ascii="Times New Roman" w:hAnsi="Times New Roman" w:cs="Times New Roman"/>
          <w:sz w:val="28"/>
          <w:szCs w:val="28"/>
        </w:rPr>
        <w:t>Ф</w:t>
      </w:r>
      <w:r>
        <w:rPr>
          <w:rFonts w:ascii="Times New Roman" w:hAnsi="Times New Roman" w:cs="Times New Roman"/>
          <w:sz w:val="28"/>
          <w:szCs w:val="28"/>
        </w:rPr>
        <w:t>едерации</w:t>
      </w:r>
      <w:r w:rsidRPr="002C6B5A">
        <w:rPr>
          <w:rFonts w:ascii="Times New Roman" w:hAnsi="Times New Roman" w:cs="Times New Roman"/>
          <w:sz w:val="28"/>
          <w:szCs w:val="28"/>
        </w:rPr>
        <w:t xml:space="preserve"> соотношение </w:t>
      </w:r>
      <w:r w:rsidR="00F90EE8" w:rsidRPr="002C6B5A">
        <w:rPr>
          <w:rFonts w:ascii="Times New Roman" w:hAnsi="Times New Roman" w:cs="Times New Roman"/>
          <w:sz w:val="28"/>
          <w:szCs w:val="28"/>
        </w:rPr>
        <w:t xml:space="preserve">профессиональных и </w:t>
      </w:r>
      <w:r w:rsidRPr="002C6B5A">
        <w:rPr>
          <w:rFonts w:ascii="Times New Roman" w:hAnsi="Times New Roman" w:cs="Times New Roman"/>
          <w:sz w:val="28"/>
          <w:szCs w:val="28"/>
        </w:rPr>
        <w:t xml:space="preserve">личных требований составляет </w:t>
      </w:r>
      <w:r w:rsidR="00F90EE8">
        <w:rPr>
          <w:rFonts w:ascii="Times New Roman" w:hAnsi="Times New Roman" w:cs="Times New Roman"/>
          <w:sz w:val="28"/>
          <w:szCs w:val="28"/>
        </w:rPr>
        <w:t>пятьдесят на пятьдесят процентов</w:t>
      </w:r>
      <w:r w:rsidRPr="002C6B5A">
        <w:rPr>
          <w:rFonts w:ascii="Times New Roman" w:hAnsi="Times New Roman" w:cs="Times New Roman"/>
          <w:sz w:val="28"/>
          <w:szCs w:val="28"/>
        </w:rPr>
        <w:t>. Среди профессиональных требований как самостоятельная единица выделяется исследовательская деятельность педагога, которая включает тринад</w:t>
      </w:r>
      <w:r>
        <w:rPr>
          <w:rFonts w:ascii="Times New Roman" w:hAnsi="Times New Roman" w:cs="Times New Roman"/>
          <w:sz w:val="28"/>
          <w:szCs w:val="28"/>
        </w:rPr>
        <w:t>цать требований [</w:t>
      </w:r>
      <w:r w:rsidR="00EA4F65">
        <w:rPr>
          <w:rFonts w:ascii="Times New Roman" w:hAnsi="Times New Roman" w:cs="Times New Roman"/>
          <w:sz w:val="28"/>
          <w:szCs w:val="28"/>
        </w:rPr>
        <w:t>71</w:t>
      </w:r>
      <w:r w:rsidRPr="002C6B5A">
        <w:rPr>
          <w:rFonts w:ascii="Times New Roman" w:hAnsi="Times New Roman" w:cs="Times New Roman"/>
          <w:sz w:val="28"/>
          <w:szCs w:val="28"/>
        </w:rPr>
        <w:t>]</w:t>
      </w:r>
      <w:r>
        <w:rPr>
          <w:rFonts w:ascii="Times New Roman" w:hAnsi="Times New Roman" w:cs="Times New Roman"/>
          <w:sz w:val="28"/>
          <w:szCs w:val="28"/>
        </w:rPr>
        <w:t>.</w:t>
      </w:r>
      <w:r w:rsidR="00D15D03">
        <w:rPr>
          <w:rFonts w:ascii="Times New Roman" w:hAnsi="Times New Roman" w:cs="Times New Roman"/>
          <w:sz w:val="28"/>
          <w:szCs w:val="28"/>
        </w:rPr>
        <w:t xml:space="preserve"> </w:t>
      </w:r>
    </w:p>
    <w:p w14:paraId="5024D94C" w14:textId="67FA5968"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Таким образом, анализ современных стандартов образования свидетельствует о том, что в разных странах предъявляются разные требования к профессиональной подготовке педагога</w:t>
      </w:r>
      <w:r w:rsidR="00A219AC">
        <w:rPr>
          <w:rFonts w:ascii="Times New Roman" w:hAnsi="Times New Roman" w:cs="Times New Roman"/>
          <w:sz w:val="28"/>
          <w:szCs w:val="28"/>
        </w:rPr>
        <w:t xml:space="preserve"> (таблица 3)</w:t>
      </w:r>
      <w:r w:rsidRPr="002C6B5A">
        <w:rPr>
          <w:rFonts w:ascii="Times New Roman" w:hAnsi="Times New Roman" w:cs="Times New Roman"/>
          <w:sz w:val="28"/>
          <w:szCs w:val="28"/>
        </w:rPr>
        <w:t xml:space="preserve">. Следует отметить, что эта разница объясняется позицией, которую занимают разработчики стандартов и исследователи. Проектирование компетенций ведётся с двух точек зрения: первая – от профессиональной области и деятельности к образовательному стандарту (РФ), </w:t>
      </w:r>
      <w:r>
        <w:rPr>
          <w:rFonts w:ascii="Times New Roman" w:hAnsi="Times New Roman" w:cs="Times New Roman"/>
          <w:sz w:val="28"/>
          <w:szCs w:val="28"/>
        </w:rPr>
        <w:t>вторая</w:t>
      </w:r>
      <w:r w:rsidRPr="002C6B5A">
        <w:rPr>
          <w:rFonts w:ascii="Times New Roman" w:hAnsi="Times New Roman" w:cs="Times New Roman"/>
          <w:sz w:val="28"/>
          <w:szCs w:val="28"/>
        </w:rPr>
        <w:t xml:space="preserve"> – образовательная деятельность описывается на основе Дублинских дескрипторов (Великобритания</w:t>
      </w:r>
      <w:r>
        <w:rPr>
          <w:rFonts w:ascii="Times New Roman" w:hAnsi="Times New Roman" w:cs="Times New Roman"/>
          <w:sz w:val="28"/>
          <w:szCs w:val="28"/>
        </w:rPr>
        <w:t>, Республика Казахстан</w:t>
      </w:r>
      <w:r w:rsidRPr="002C6B5A">
        <w:rPr>
          <w:rFonts w:ascii="Times New Roman" w:hAnsi="Times New Roman" w:cs="Times New Roman"/>
          <w:sz w:val="28"/>
          <w:szCs w:val="28"/>
        </w:rPr>
        <w:t xml:space="preserve">). </w:t>
      </w:r>
    </w:p>
    <w:p w14:paraId="13B05C5E" w14:textId="77777777" w:rsidR="007D10FE" w:rsidRPr="002C6B5A" w:rsidRDefault="007D10FE" w:rsidP="00402EDE">
      <w:pPr>
        <w:spacing w:after="0" w:line="240" w:lineRule="auto"/>
        <w:ind w:firstLine="709"/>
        <w:jc w:val="both"/>
        <w:rPr>
          <w:rFonts w:ascii="Times New Roman" w:hAnsi="Times New Roman" w:cs="Times New Roman"/>
          <w:sz w:val="28"/>
          <w:szCs w:val="28"/>
        </w:rPr>
      </w:pPr>
    </w:p>
    <w:p w14:paraId="6FD43852" w14:textId="5FCF303A" w:rsidR="007D10FE" w:rsidRDefault="007D10FE" w:rsidP="00402EDE">
      <w:pPr>
        <w:spacing w:after="0" w:line="240" w:lineRule="auto"/>
        <w:jc w:val="both"/>
        <w:rPr>
          <w:rFonts w:ascii="Times New Roman" w:hAnsi="Times New Roman" w:cs="Times New Roman"/>
          <w:sz w:val="28"/>
          <w:szCs w:val="28"/>
        </w:rPr>
      </w:pPr>
      <w:r w:rsidRPr="002C6B5A">
        <w:rPr>
          <w:rFonts w:ascii="Times New Roman" w:hAnsi="Times New Roman" w:cs="Times New Roman"/>
          <w:sz w:val="28"/>
          <w:szCs w:val="28"/>
        </w:rPr>
        <w:t>Т</w:t>
      </w:r>
      <w:r>
        <w:rPr>
          <w:rFonts w:ascii="Times New Roman" w:hAnsi="Times New Roman" w:cs="Times New Roman"/>
          <w:sz w:val="28"/>
          <w:szCs w:val="28"/>
        </w:rPr>
        <w:t xml:space="preserve">аблица </w:t>
      </w:r>
      <w:r w:rsidR="00144497">
        <w:rPr>
          <w:rFonts w:ascii="Times New Roman" w:hAnsi="Times New Roman" w:cs="Times New Roman"/>
          <w:sz w:val="28"/>
          <w:szCs w:val="28"/>
        </w:rPr>
        <w:t>3</w:t>
      </w:r>
      <w:r>
        <w:rPr>
          <w:rFonts w:ascii="Times New Roman" w:hAnsi="Times New Roman" w:cs="Times New Roman"/>
          <w:sz w:val="28"/>
          <w:szCs w:val="28"/>
        </w:rPr>
        <w:t xml:space="preserve"> –</w:t>
      </w:r>
      <w:r w:rsidRPr="002C6B5A">
        <w:rPr>
          <w:rFonts w:ascii="Times New Roman" w:hAnsi="Times New Roman" w:cs="Times New Roman"/>
          <w:sz w:val="28"/>
          <w:szCs w:val="28"/>
        </w:rPr>
        <w:t xml:space="preserve"> Сравнительный анализ профессиональных стандартов педагога</w:t>
      </w:r>
    </w:p>
    <w:p w14:paraId="0D7CE401" w14:textId="77777777" w:rsidR="002D1371" w:rsidRPr="002D1371" w:rsidRDefault="002D1371" w:rsidP="00402EDE">
      <w:pPr>
        <w:spacing w:after="0" w:line="240" w:lineRule="auto"/>
        <w:jc w:val="right"/>
        <w:rPr>
          <w:rFonts w:ascii="Times New Roman" w:hAnsi="Times New Roman" w:cs="Times New Roman"/>
          <w:sz w:val="16"/>
          <w:szCs w:val="16"/>
        </w:rPr>
      </w:pPr>
    </w:p>
    <w:tbl>
      <w:tblPr>
        <w:tblStyle w:val="a3"/>
        <w:tblW w:w="0" w:type="auto"/>
        <w:tblInd w:w="164" w:type="dxa"/>
        <w:tblLook w:val="04A0" w:firstRow="1" w:lastRow="0" w:firstColumn="1" w:lastColumn="0" w:noHBand="0" w:noVBand="1"/>
      </w:tblPr>
      <w:tblGrid>
        <w:gridCol w:w="2352"/>
        <w:gridCol w:w="4283"/>
        <w:gridCol w:w="2926"/>
      </w:tblGrid>
      <w:tr w:rsidR="007D10FE" w14:paraId="1D52938A" w14:textId="77777777" w:rsidTr="002D1371">
        <w:tc>
          <w:tcPr>
            <w:tcW w:w="2352" w:type="dxa"/>
            <w:vAlign w:val="center"/>
          </w:tcPr>
          <w:p w14:paraId="3B818824" w14:textId="77777777" w:rsidR="007D10FE" w:rsidRPr="002D1371" w:rsidRDefault="007D10FE" w:rsidP="00402EDE">
            <w:pPr>
              <w:spacing w:after="0" w:line="240" w:lineRule="auto"/>
              <w:jc w:val="center"/>
              <w:rPr>
                <w:rFonts w:ascii="Times New Roman" w:hAnsi="Times New Roman" w:cs="Times New Roman"/>
                <w:sz w:val="24"/>
                <w:szCs w:val="24"/>
              </w:rPr>
            </w:pPr>
            <w:r w:rsidRPr="002D1371">
              <w:rPr>
                <w:rFonts w:ascii="Times New Roman" w:hAnsi="Times New Roman" w:cs="Times New Roman"/>
                <w:sz w:val="24"/>
                <w:szCs w:val="24"/>
              </w:rPr>
              <w:t>Стандарт</w:t>
            </w:r>
          </w:p>
        </w:tc>
        <w:tc>
          <w:tcPr>
            <w:tcW w:w="4283" w:type="dxa"/>
            <w:vAlign w:val="center"/>
          </w:tcPr>
          <w:p w14:paraId="7350ABB6" w14:textId="77777777" w:rsidR="007D10FE" w:rsidRPr="002D1371" w:rsidRDefault="007D10FE" w:rsidP="00402EDE">
            <w:pPr>
              <w:spacing w:after="0" w:line="240" w:lineRule="auto"/>
              <w:jc w:val="center"/>
              <w:rPr>
                <w:rFonts w:ascii="Times New Roman" w:hAnsi="Times New Roman" w:cs="Times New Roman"/>
                <w:sz w:val="24"/>
                <w:szCs w:val="24"/>
              </w:rPr>
            </w:pPr>
            <w:r w:rsidRPr="002D1371">
              <w:rPr>
                <w:rFonts w:ascii="Times New Roman" w:hAnsi="Times New Roman" w:cs="Times New Roman"/>
                <w:sz w:val="24"/>
                <w:szCs w:val="24"/>
              </w:rPr>
              <w:t>Сфера профессиональной деятельности</w:t>
            </w:r>
          </w:p>
        </w:tc>
        <w:tc>
          <w:tcPr>
            <w:tcW w:w="2926" w:type="dxa"/>
            <w:vAlign w:val="center"/>
          </w:tcPr>
          <w:p w14:paraId="78D84EC3" w14:textId="77777777" w:rsidR="007D10FE" w:rsidRPr="002D1371" w:rsidRDefault="007D10FE" w:rsidP="00402EDE">
            <w:pPr>
              <w:spacing w:after="0" w:line="240" w:lineRule="auto"/>
              <w:jc w:val="center"/>
              <w:rPr>
                <w:rFonts w:ascii="Times New Roman" w:hAnsi="Times New Roman" w:cs="Times New Roman"/>
                <w:sz w:val="24"/>
                <w:szCs w:val="24"/>
              </w:rPr>
            </w:pPr>
            <w:r w:rsidRPr="002D1371">
              <w:rPr>
                <w:rFonts w:ascii="Times New Roman" w:hAnsi="Times New Roman" w:cs="Times New Roman"/>
                <w:sz w:val="24"/>
                <w:szCs w:val="24"/>
              </w:rPr>
              <w:t>Компетенции педагога</w:t>
            </w:r>
          </w:p>
        </w:tc>
      </w:tr>
      <w:tr w:rsidR="002D1371" w14:paraId="36534B36" w14:textId="77777777" w:rsidTr="002D1371">
        <w:tc>
          <w:tcPr>
            <w:tcW w:w="2352" w:type="dxa"/>
            <w:vAlign w:val="center"/>
          </w:tcPr>
          <w:p w14:paraId="64BC2D1B" w14:textId="347924D8" w:rsidR="002D1371" w:rsidRPr="002D1371" w:rsidRDefault="002D1371"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283" w:type="dxa"/>
            <w:vAlign w:val="center"/>
          </w:tcPr>
          <w:p w14:paraId="221B3EA6" w14:textId="26873E39" w:rsidR="002D1371" w:rsidRPr="002D1371" w:rsidRDefault="002D1371"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926" w:type="dxa"/>
            <w:vAlign w:val="center"/>
          </w:tcPr>
          <w:p w14:paraId="0A3F37FB" w14:textId="2D6ADCB0" w:rsidR="002D1371" w:rsidRPr="002D1371" w:rsidRDefault="002D1371"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7D10FE" w14:paraId="76DE08FB" w14:textId="77777777" w:rsidTr="002D1371">
        <w:tc>
          <w:tcPr>
            <w:tcW w:w="2352" w:type="dxa"/>
          </w:tcPr>
          <w:p w14:paraId="03F2E2FD" w14:textId="77777777"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Профессиональный стандарт «Педагог», Республика Казахстан</w:t>
            </w:r>
            <w:r>
              <w:rPr>
                <w:rFonts w:ascii="Times New Roman" w:hAnsi="Times New Roman" w:cs="Times New Roman"/>
                <w:sz w:val="24"/>
                <w:szCs w:val="24"/>
              </w:rPr>
              <w:t xml:space="preserve"> (2017)</w:t>
            </w:r>
          </w:p>
        </w:tc>
        <w:tc>
          <w:tcPr>
            <w:tcW w:w="4283" w:type="dxa"/>
          </w:tcPr>
          <w:p w14:paraId="17FAACD3" w14:textId="0B161AE7"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 xml:space="preserve">1) </w:t>
            </w:r>
            <w:r w:rsidR="00F90EE8" w:rsidRPr="007368AC">
              <w:rPr>
                <w:rFonts w:ascii="Times New Roman" w:hAnsi="Times New Roman" w:cs="Times New Roman"/>
                <w:sz w:val="24"/>
                <w:szCs w:val="24"/>
              </w:rPr>
              <w:t>воспитывающая;</w:t>
            </w:r>
          </w:p>
          <w:p w14:paraId="06C4D4E0" w14:textId="4134365B"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 xml:space="preserve">2) </w:t>
            </w:r>
            <w:r w:rsidR="00F90EE8" w:rsidRPr="007368AC">
              <w:rPr>
                <w:rFonts w:ascii="Times New Roman" w:hAnsi="Times New Roman" w:cs="Times New Roman"/>
                <w:sz w:val="24"/>
                <w:szCs w:val="24"/>
              </w:rPr>
              <w:t>обучающая;</w:t>
            </w:r>
          </w:p>
          <w:p w14:paraId="48274E05" w14:textId="1C727CAF"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 xml:space="preserve">3) </w:t>
            </w:r>
            <w:r w:rsidR="00F90EE8" w:rsidRPr="007368AC">
              <w:rPr>
                <w:rFonts w:ascii="Times New Roman" w:hAnsi="Times New Roman" w:cs="Times New Roman"/>
                <w:sz w:val="24"/>
                <w:szCs w:val="24"/>
              </w:rPr>
              <w:t>исследовательская;</w:t>
            </w:r>
          </w:p>
          <w:p w14:paraId="26E8FBF2" w14:textId="6FDA155D"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 xml:space="preserve">4) </w:t>
            </w:r>
            <w:r w:rsidR="00F90EE8" w:rsidRPr="007368AC">
              <w:rPr>
                <w:rFonts w:ascii="Times New Roman" w:hAnsi="Times New Roman" w:cs="Times New Roman"/>
                <w:sz w:val="24"/>
                <w:szCs w:val="24"/>
              </w:rPr>
              <w:t>методическая;</w:t>
            </w:r>
          </w:p>
          <w:p w14:paraId="53163C7E" w14:textId="77777777"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5)социально-коммуникативная</w:t>
            </w:r>
          </w:p>
        </w:tc>
        <w:tc>
          <w:tcPr>
            <w:tcW w:w="2926" w:type="dxa"/>
          </w:tcPr>
          <w:p w14:paraId="171B95DA" w14:textId="3FBF3AD3" w:rsidR="007D10FE" w:rsidRPr="007368AC" w:rsidRDefault="002D1371"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предметные;</w:t>
            </w:r>
          </w:p>
          <w:p w14:paraId="18508B23" w14:textId="26407BCF" w:rsidR="007D10FE" w:rsidRPr="007368AC" w:rsidRDefault="002D1371"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ИКТ-компетенции;</w:t>
            </w:r>
          </w:p>
          <w:p w14:paraId="60B41031" w14:textId="60D93D3B" w:rsidR="007D10FE" w:rsidRPr="007368AC" w:rsidRDefault="002D1371"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 xml:space="preserve">коммуникативные; </w:t>
            </w:r>
            <w:r>
              <w:rPr>
                <w:rFonts w:ascii="Times New Roman" w:hAnsi="Times New Roman" w:cs="Times New Roman"/>
                <w:sz w:val="24"/>
                <w:szCs w:val="24"/>
              </w:rPr>
              <w:t xml:space="preserve">- </w:t>
            </w:r>
            <w:r w:rsidR="007D10FE" w:rsidRPr="007368AC">
              <w:rPr>
                <w:rFonts w:ascii="Times New Roman" w:hAnsi="Times New Roman" w:cs="Times New Roman"/>
                <w:sz w:val="24"/>
                <w:szCs w:val="24"/>
              </w:rPr>
              <w:t>исследовательские; яз</w:t>
            </w:r>
            <w:r>
              <w:rPr>
                <w:rFonts w:ascii="Times New Roman" w:hAnsi="Times New Roman" w:cs="Times New Roman"/>
                <w:sz w:val="24"/>
                <w:szCs w:val="24"/>
              </w:rPr>
              <w:t xml:space="preserve">ыковые </w:t>
            </w:r>
          </w:p>
        </w:tc>
      </w:tr>
      <w:tr w:rsidR="007D10FE" w14:paraId="66408E8E" w14:textId="77777777" w:rsidTr="002D1371">
        <w:tc>
          <w:tcPr>
            <w:tcW w:w="2352" w:type="dxa"/>
            <w:tcBorders>
              <w:bottom w:val="nil"/>
            </w:tcBorders>
          </w:tcPr>
          <w:p w14:paraId="3F0B7594" w14:textId="77777777" w:rsidR="007D10FE" w:rsidRPr="007368AC"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Стандарт педагога, </w:t>
            </w:r>
            <w:r w:rsidRPr="007368AC">
              <w:rPr>
                <w:rFonts w:ascii="Times New Roman" w:hAnsi="Times New Roman" w:cs="Times New Roman"/>
                <w:sz w:val="24"/>
                <w:szCs w:val="24"/>
              </w:rPr>
              <w:t>Великобритания</w:t>
            </w:r>
            <w:r>
              <w:rPr>
                <w:rFonts w:ascii="Times New Roman" w:hAnsi="Times New Roman" w:cs="Times New Roman"/>
                <w:sz w:val="24"/>
                <w:szCs w:val="24"/>
              </w:rPr>
              <w:t xml:space="preserve"> (2011)</w:t>
            </w:r>
          </w:p>
        </w:tc>
        <w:tc>
          <w:tcPr>
            <w:tcW w:w="4283" w:type="dxa"/>
            <w:tcBorders>
              <w:bottom w:val="nil"/>
            </w:tcBorders>
          </w:tcPr>
          <w:p w14:paraId="35AA73ED" w14:textId="77777777" w:rsidR="007D10FE" w:rsidRPr="007368AC" w:rsidRDefault="007D10FE"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1) разработка и планирование учебных мероприятий и программ обучения;</w:t>
            </w:r>
          </w:p>
          <w:p w14:paraId="672E17AC" w14:textId="77777777" w:rsidR="007D10FE" w:rsidRPr="007368AC" w:rsidRDefault="007D10FE"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2) обучение/преподавание;</w:t>
            </w:r>
          </w:p>
          <w:p w14:paraId="6E4F13BF" w14:textId="77777777" w:rsidR="007D10FE" w:rsidRPr="007368AC" w:rsidRDefault="007D10FE"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3) оценивание и рефлексия;</w:t>
            </w:r>
          </w:p>
          <w:p w14:paraId="50FC0066" w14:textId="0F013D24" w:rsidR="007D10FE" w:rsidRPr="007368AC" w:rsidRDefault="007D10FE"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4) разработка эффективной учебной среды;</w:t>
            </w:r>
          </w:p>
        </w:tc>
        <w:tc>
          <w:tcPr>
            <w:tcW w:w="2926" w:type="dxa"/>
            <w:tcBorders>
              <w:bottom w:val="nil"/>
            </w:tcBorders>
          </w:tcPr>
          <w:p w14:paraId="6EA81E52" w14:textId="197E3705" w:rsidR="007D10FE" w:rsidRPr="007368AC" w:rsidRDefault="002D1371"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w:t>
            </w:r>
            <w:r w:rsidR="007D10FE" w:rsidRPr="007368AC">
              <w:rPr>
                <w:rFonts w:ascii="Times New Roman" w:hAnsi="Times New Roman" w:cs="Times New Roman"/>
                <w:sz w:val="24"/>
                <w:szCs w:val="24"/>
              </w:rPr>
              <w:t>редметные;</w:t>
            </w:r>
          </w:p>
          <w:p w14:paraId="42A024C1" w14:textId="1A118D51" w:rsidR="007D10FE" w:rsidRPr="007368AC" w:rsidRDefault="002D1371"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ИКТ-компетенции;</w:t>
            </w:r>
          </w:p>
          <w:p w14:paraId="14AEC86C" w14:textId="2E670F61" w:rsidR="007D10FE" w:rsidRPr="007368AC" w:rsidRDefault="002D1371"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коммуникативные;</w:t>
            </w:r>
          </w:p>
          <w:p w14:paraId="104B9594" w14:textId="42C5C37F" w:rsidR="007D10FE" w:rsidRPr="007368AC" w:rsidRDefault="002D1371"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исследовательские;</w:t>
            </w:r>
          </w:p>
          <w:p w14:paraId="6838CDEB" w14:textId="3D9357A8" w:rsidR="007D10FE" w:rsidRPr="007368AC" w:rsidRDefault="002D1371"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социокультурные компе</w:t>
            </w:r>
            <w:r>
              <w:rPr>
                <w:rFonts w:ascii="Times New Roman" w:hAnsi="Times New Roman" w:cs="Times New Roman"/>
                <w:sz w:val="24"/>
                <w:szCs w:val="24"/>
              </w:rPr>
              <w:t xml:space="preserve"> </w:t>
            </w:r>
            <w:proofErr w:type="spellStart"/>
            <w:r w:rsidR="007D10FE" w:rsidRPr="007368AC">
              <w:rPr>
                <w:rFonts w:ascii="Times New Roman" w:hAnsi="Times New Roman" w:cs="Times New Roman"/>
                <w:sz w:val="24"/>
                <w:szCs w:val="24"/>
              </w:rPr>
              <w:t>тенции</w:t>
            </w:r>
            <w:proofErr w:type="spellEnd"/>
          </w:p>
        </w:tc>
      </w:tr>
      <w:tr w:rsidR="002D1371" w14:paraId="5C4FA45E" w14:textId="77777777" w:rsidTr="002D1371">
        <w:tc>
          <w:tcPr>
            <w:tcW w:w="9561" w:type="dxa"/>
            <w:gridSpan w:val="3"/>
            <w:tcBorders>
              <w:top w:val="nil"/>
              <w:left w:val="nil"/>
              <w:right w:val="nil"/>
            </w:tcBorders>
          </w:tcPr>
          <w:p w14:paraId="52EC19C1" w14:textId="46A4D016" w:rsidR="002D1371" w:rsidRPr="002D1371" w:rsidRDefault="002D1371" w:rsidP="00402EDE">
            <w:pPr>
              <w:spacing w:after="0" w:line="240" w:lineRule="auto"/>
              <w:ind w:hanging="108"/>
              <w:jc w:val="both"/>
              <w:rPr>
                <w:rFonts w:ascii="Times New Roman" w:hAnsi="Times New Roman" w:cs="Times New Roman"/>
                <w:sz w:val="28"/>
                <w:szCs w:val="28"/>
              </w:rPr>
            </w:pPr>
            <w:r w:rsidRPr="002D1371">
              <w:rPr>
                <w:rFonts w:ascii="Times New Roman" w:hAnsi="Times New Roman" w:cs="Times New Roman"/>
                <w:sz w:val="28"/>
                <w:szCs w:val="28"/>
              </w:rPr>
              <w:lastRenderedPageBreak/>
              <w:t>Продолжение таблицы 3</w:t>
            </w:r>
          </w:p>
          <w:p w14:paraId="60273CAD" w14:textId="77777777" w:rsidR="002D1371" w:rsidRPr="002D1371" w:rsidRDefault="002D1371" w:rsidP="00402EDE">
            <w:pPr>
              <w:spacing w:after="0" w:line="240" w:lineRule="auto"/>
              <w:ind w:hanging="108"/>
              <w:jc w:val="both"/>
              <w:rPr>
                <w:rFonts w:ascii="Times New Roman" w:hAnsi="Times New Roman" w:cs="Times New Roman"/>
                <w:sz w:val="16"/>
                <w:szCs w:val="16"/>
              </w:rPr>
            </w:pPr>
          </w:p>
        </w:tc>
      </w:tr>
      <w:tr w:rsidR="002D1371" w14:paraId="1364DB10" w14:textId="77777777" w:rsidTr="002D1371">
        <w:tc>
          <w:tcPr>
            <w:tcW w:w="2352" w:type="dxa"/>
          </w:tcPr>
          <w:p w14:paraId="4CD83F9A" w14:textId="6E8E9D92" w:rsidR="002D1371" w:rsidRPr="007368AC" w:rsidRDefault="002D1371"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283" w:type="dxa"/>
          </w:tcPr>
          <w:p w14:paraId="1F0CC8FE" w14:textId="703FCC91" w:rsidR="002D1371" w:rsidRPr="007368AC" w:rsidRDefault="002D1371"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926" w:type="dxa"/>
          </w:tcPr>
          <w:p w14:paraId="48878E24" w14:textId="5A97DCDF" w:rsidR="002D1371" w:rsidRPr="007368AC" w:rsidRDefault="002D1371"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1371" w14:paraId="326F8D74" w14:textId="77777777" w:rsidTr="002D1371">
        <w:tc>
          <w:tcPr>
            <w:tcW w:w="2352" w:type="dxa"/>
          </w:tcPr>
          <w:p w14:paraId="41B5ABD0" w14:textId="77777777" w:rsidR="002D1371" w:rsidRPr="007368AC" w:rsidRDefault="002D1371" w:rsidP="00402EDE">
            <w:pPr>
              <w:spacing w:after="0" w:line="240" w:lineRule="auto"/>
              <w:rPr>
                <w:rFonts w:ascii="Times New Roman" w:hAnsi="Times New Roman" w:cs="Times New Roman"/>
                <w:sz w:val="24"/>
                <w:szCs w:val="24"/>
              </w:rPr>
            </w:pPr>
          </w:p>
        </w:tc>
        <w:tc>
          <w:tcPr>
            <w:tcW w:w="4283" w:type="dxa"/>
          </w:tcPr>
          <w:p w14:paraId="718D14E3" w14:textId="01608302" w:rsidR="002D1371" w:rsidRPr="007368AC" w:rsidRDefault="002D1371"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5) профессиональное развитие по предметам/дисциплинам</w:t>
            </w:r>
          </w:p>
        </w:tc>
        <w:tc>
          <w:tcPr>
            <w:tcW w:w="2926" w:type="dxa"/>
          </w:tcPr>
          <w:p w14:paraId="4C674FDC" w14:textId="77777777" w:rsidR="002D1371" w:rsidRPr="007368AC" w:rsidRDefault="002D1371" w:rsidP="00402EDE">
            <w:pPr>
              <w:spacing w:after="0" w:line="240" w:lineRule="auto"/>
              <w:jc w:val="both"/>
              <w:rPr>
                <w:rFonts w:ascii="Times New Roman" w:hAnsi="Times New Roman" w:cs="Times New Roman"/>
                <w:sz w:val="24"/>
                <w:szCs w:val="24"/>
              </w:rPr>
            </w:pPr>
          </w:p>
        </w:tc>
      </w:tr>
      <w:tr w:rsidR="007D10FE" w14:paraId="5F4E65D2" w14:textId="77777777" w:rsidTr="002D1371">
        <w:tc>
          <w:tcPr>
            <w:tcW w:w="2352" w:type="dxa"/>
          </w:tcPr>
          <w:p w14:paraId="55A9C3CA" w14:textId="77777777" w:rsidR="007D10FE" w:rsidRPr="007368AC" w:rsidRDefault="007D10FE"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Профессиональный стандарт педагога, Российская Федерация</w:t>
            </w:r>
            <w:r>
              <w:rPr>
                <w:rFonts w:ascii="Times New Roman" w:hAnsi="Times New Roman" w:cs="Times New Roman"/>
                <w:sz w:val="24"/>
                <w:szCs w:val="24"/>
              </w:rPr>
              <w:t xml:space="preserve"> (2013)</w:t>
            </w:r>
          </w:p>
        </w:tc>
        <w:tc>
          <w:tcPr>
            <w:tcW w:w="4283" w:type="dxa"/>
          </w:tcPr>
          <w:p w14:paraId="6CC8ECEE" w14:textId="77777777"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1) обучающая;</w:t>
            </w:r>
          </w:p>
          <w:p w14:paraId="73364A6A" w14:textId="77777777"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2) воспитывающая;</w:t>
            </w:r>
          </w:p>
          <w:p w14:paraId="04D1AA57" w14:textId="77777777" w:rsidR="007D10FE" w:rsidRPr="007368AC" w:rsidRDefault="007D10FE" w:rsidP="00402EDE">
            <w:pPr>
              <w:spacing w:after="0" w:line="240" w:lineRule="auto"/>
              <w:jc w:val="both"/>
              <w:rPr>
                <w:rFonts w:ascii="Times New Roman" w:hAnsi="Times New Roman" w:cs="Times New Roman"/>
                <w:sz w:val="24"/>
                <w:szCs w:val="24"/>
              </w:rPr>
            </w:pPr>
            <w:r w:rsidRPr="007368AC">
              <w:rPr>
                <w:rFonts w:ascii="Times New Roman" w:hAnsi="Times New Roman" w:cs="Times New Roman"/>
                <w:sz w:val="24"/>
                <w:szCs w:val="24"/>
              </w:rPr>
              <w:t>3) развивающая</w:t>
            </w:r>
          </w:p>
        </w:tc>
        <w:tc>
          <w:tcPr>
            <w:tcW w:w="2926" w:type="dxa"/>
          </w:tcPr>
          <w:p w14:paraId="7A807962" w14:textId="329E2CC1" w:rsidR="007D10FE" w:rsidRPr="007368AC" w:rsidRDefault="002D1371"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 xml:space="preserve">предметные; </w:t>
            </w:r>
          </w:p>
          <w:p w14:paraId="556D007A" w14:textId="77777777" w:rsidR="002D1371" w:rsidRDefault="002D1371"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 xml:space="preserve">ИКТ-компетенции; </w:t>
            </w:r>
          </w:p>
          <w:p w14:paraId="18659AA2" w14:textId="77777777" w:rsidR="002D1371" w:rsidRDefault="002D1371"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D10FE" w:rsidRPr="007368AC">
              <w:rPr>
                <w:rFonts w:ascii="Times New Roman" w:hAnsi="Times New Roman" w:cs="Times New Roman"/>
                <w:sz w:val="24"/>
                <w:szCs w:val="24"/>
              </w:rPr>
              <w:t xml:space="preserve">коммуникативные; </w:t>
            </w:r>
          </w:p>
          <w:p w14:paraId="2DBDA422" w14:textId="0943B457" w:rsidR="007D10FE" w:rsidRPr="007368AC" w:rsidRDefault="002D1371"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w:t>
            </w:r>
            <w:r w:rsidR="007D10FE" w:rsidRPr="007368AC">
              <w:rPr>
                <w:rFonts w:ascii="Times New Roman" w:hAnsi="Times New Roman" w:cs="Times New Roman"/>
                <w:sz w:val="24"/>
                <w:szCs w:val="24"/>
              </w:rPr>
              <w:t>ис</w:t>
            </w:r>
            <w:r>
              <w:rPr>
                <w:rFonts w:ascii="Times New Roman" w:hAnsi="Times New Roman" w:cs="Times New Roman"/>
                <w:sz w:val="24"/>
                <w:szCs w:val="24"/>
              </w:rPr>
              <w:t>следовательские метапредметные</w:t>
            </w:r>
          </w:p>
        </w:tc>
      </w:tr>
    </w:tbl>
    <w:p w14:paraId="5DA50F57" w14:textId="77777777" w:rsidR="007D10FE" w:rsidRPr="002C6B5A" w:rsidRDefault="007D10FE" w:rsidP="00402EDE">
      <w:pPr>
        <w:spacing w:after="0" w:line="240" w:lineRule="auto"/>
        <w:jc w:val="both"/>
        <w:rPr>
          <w:rFonts w:ascii="Times New Roman" w:hAnsi="Times New Roman" w:cs="Times New Roman"/>
          <w:sz w:val="28"/>
          <w:szCs w:val="28"/>
        </w:rPr>
      </w:pPr>
    </w:p>
    <w:p w14:paraId="74D5AB15" w14:textId="77777777" w:rsidR="002D1371" w:rsidRPr="002C6B5A" w:rsidRDefault="002D1371"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В таблице </w:t>
      </w:r>
      <w:r>
        <w:rPr>
          <w:rFonts w:ascii="Times New Roman" w:hAnsi="Times New Roman" w:cs="Times New Roman"/>
          <w:sz w:val="28"/>
          <w:szCs w:val="28"/>
        </w:rPr>
        <w:t>3</w:t>
      </w:r>
      <w:r w:rsidRPr="002C6B5A">
        <w:rPr>
          <w:rFonts w:ascii="Times New Roman" w:hAnsi="Times New Roman" w:cs="Times New Roman"/>
          <w:sz w:val="28"/>
          <w:szCs w:val="28"/>
        </w:rPr>
        <w:t xml:space="preserve"> представлен сравнительный анализ профессиональных стандартов педагога Респу</w:t>
      </w:r>
      <w:r>
        <w:rPr>
          <w:rFonts w:ascii="Times New Roman" w:hAnsi="Times New Roman" w:cs="Times New Roman"/>
          <w:sz w:val="28"/>
          <w:szCs w:val="28"/>
        </w:rPr>
        <w:t xml:space="preserve">блики Казахстан, </w:t>
      </w:r>
      <w:r w:rsidRPr="002C6B5A">
        <w:rPr>
          <w:rFonts w:ascii="Times New Roman" w:hAnsi="Times New Roman" w:cs="Times New Roman"/>
          <w:sz w:val="28"/>
          <w:szCs w:val="28"/>
        </w:rPr>
        <w:t>Российской Федерации</w:t>
      </w:r>
      <w:r>
        <w:rPr>
          <w:rFonts w:ascii="Times New Roman" w:hAnsi="Times New Roman" w:cs="Times New Roman"/>
          <w:sz w:val="28"/>
          <w:szCs w:val="28"/>
        </w:rPr>
        <w:t xml:space="preserve"> и</w:t>
      </w:r>
      <w:r w:rsidRPr="00F90EE8">
        <w:rPr>
          <w:rFonts w:ascii="Times New Roman" w:hAnsi="Times New Roman" w:cs="Times New Roman"/>
          <w:sz w:val="28"/>
          <w:szCs w:val="28"/>
        </w:rPr>
        <w:t xml:space="preserve"> </w:t>
      </w:r>
      <w:r>
        <w:rPr>
          <w:rFonts w:ascii="Times New Roman" w:hAnsi="Times New Roman" w:cs="Times New Roman"/>
          <w:sz w:val="28"/>
          <w:szCs w:val="28"/>
        </w:rPr>
        <w:t xml:space="preserve">Великобритании. </w:t>
      </w:r>
    </w:p>
    <w:p w14:paraId="204A6595" w14:textId="31F52DC8"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Анализ профессиональных стандартов педагога в Республики Казахстан, Российской Федерации</w:t>
      </w:r>
      <w:r w:rsidR="00F90EE8">
        <w:rPr>
          <w:rFonts w:ascii="Times New Roman" w:hAnsi="Times New Roman" w:cs="Times New Roman"/>
          <w:sz w:val="28"/>
          <w:szCs w:val="28"/>
        </w:rPr>
        <w:t xml:space="preserve"> и</w:t>
      </w:r>
      <w:r w:rsidRPr="002C6B5A">
        <w:rPr>
          <w:rFonts w:ascii="Times New Roman" w:hAnsi="Times New Roman" w:cs="Times New Roman"/>
          <w:sz w:val="28"/>
          <w:szCs w:val="28"/>
        </w:rPr>
        <w:t xml:space="preserve"> </w:t>
      </w:r>
      <w:r w:rsidR="00F90EE8" w:rsidRPr="002C6B5A">
        <w:rPr>
          <w:rFonts w:ascii="Times New Roman" w:hAnsi="Times New Roman" w:cs="Times New Roman"/>
          <w:sz w:val="28"/>
          <w:szCs w:val="28"/>
        </w:rPr>
        <w:t>Великобритании</w:t>
      </w:r>
      <w:r w:rsidR="00F90EE8">
        <w:rPr>
          <w:rFonts w:ascii="Times New Roman" w:hAnsi="Times New Roman" w:cs="Times New Roman"/>
          <w:sz w:val="28"/>
          <w:szCs w:val="28"/>
        </w:rPr>
        <w:t xml:space="preserve"> </w:t>
      </w:r>
      <w:r w:rsidRPr="002C6B5A">
        <w:rPr>
          <w:rFonts w:ascii="Times New Roman" w:hAnsi="Times New Roman" w:cs="Times New Roman"/>
          <w:sz w:val="28"/>
          <w:szCs w:val="28"/>
        </w:rPr>
        <w:t>показывает, что в них представлены пять компетенций, которые являются схожими по содержанию. К ним относятся:</w:t>
      </w:r>
    </w:p>
    <w:p w14:paraId="6127CAF6"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1) основными компетенциями, которыми должен обладать педагог являются предметные компетенции. Это знания, умения, навыки педагога в области своего предмета, применение на практике современных педагогических технологий;</w:t>
      </w:r>
    </w:p>
    <w:p w14:paraId="4EA2244C" w14:textId="4EF22198"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2) владение ИКТ-компетенциями педагогом рассматривается во всех перечисленных стандартах. Это знание информационных технологий и дидактических средств обучения, применение ИКТ для достижения образовательных результатов. В российском стандарте ИКТ-компетенциям педагога уделяется большое внимания, детально анализируется профессиональная педагогическая ИКТ-компетентность, в которую входят </w:t>
      </w:r>
      <w:proofErr w:type="spellStart"/>
      <w:r w:rsidRPr="002C6B5A">
        <w:rPr>
          <w:rFonts w:ascii="Times New Roman" w:hAnsi="Times New Roman" w:cs="Times New Roman"/>
          <w:sz w:val="28"/>
          <w:szCs w:val="28"/>
        </w:rPr>
        <w:t>общепользовательская</w:t>
      </w:r>
      <w:proofErr w:type="spellEnd"/>
      <w:r w:rsidRPr="002C6B5A">
        <w:rPr>
          <w:rFonts w:ascii="Times New Roman" w:hAnsi="Times New Roman" w:cs="Times New Roman"/>
          <w:sz w:val="28"/>
          <w:szCs w:val="28"/>
        </w:rPr>
        <w:t xml:space="preserve">, общепедагогическая и </w:t>
      </w:r>
      <w:r>
        <w:rPr>
          <w:rFonts w:ascii="Times New Roman" w:hAnsi="Times New Roman" w:cs="Times New Roman"/>
          <w:sz w:val="28"/>
          <w:szCs w:val="28"/>
        </w:rPr>
        <w:t>предметно-педагогическая [</w:t>
      </w:r>
      <w:r w:rsidR="00EA4F65">
        <w:rPr>
          <w:rFonts w:ascii="Times New Roman" w:hAnsi="Times New Roman" w:cs="Times New Roman"/>
          <w:sz w:val="28"/>
          <w:szCs w:val="28"/>
        </w:rPr>
        <w:t>71</w:t>
      </w:r>
      <w:r w:rsidRPr="002C6B5A">
        <w:rPr>
          <w:rFonts w:ascii="Times New Roman" w:hAnsi="Times New Roman" w:cs="Times New Roman"/>
          <w:sz w:val="28"/>
          <w:szCs w:val="28"/>
        </w:rPr>
        <w:t xml:space="preserve">]; </w:t>
      </w:r>
    </w:p>
    <w:p w14:paraId="3D5744C9"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3) коммуникативные компетенции – способность педагога к эффективному общению с учениками, педагогическим сообществом и другими субъектами образовательного процесса; </w:t>
      </w:r>
    </w:p>
    <w:p w14:paraId="57F6B04E" w14:textId="77777777"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4) исследовательские компетенции – владение методологическими знаниями и умениями, способность формулировать проблему, умение проектировать, применение методов исследования в педагогической деятельности, проведение исследований; </w:t>
      </w:r>
    </w:p>
    <w:p w14:paraId="2DD67FA5" w14:textId="77777777" w:rsidR="007D10FE"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5) социально-культурные – умение эффективно работать с подростковым сообществом на основе учета их социально-культурных особенностей. </w:t>
      </w:r>
    </w:p>
    <w:p w14:paraId="18EBB895" w14:textId="60213DBA"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Кроме того, нами установлено, что в этих стандартах педагога существует и различия. Так, в профессиональный стандарт педагога </w:t>
      </w:r>
      <w:r w:rsidR="00DB06F7">
        <w:rPr>
          <w:rFonts w:ascii="Times New Roman" w:hAnsi="Times New Roman" w:cs="Times New Roman"/>
          <w:sz w:val="28"/>
          <w:szCs w:val="28"/>
        </w:rPr>
        <w:t>РФ</w:t>
      </w:r>
      <w:r w:rsidRPr="002C6B5A">
        <w:rPr>
          <w:rFonts w:ascii="Times New Roman" w:hAnsi="Times New Roman" w:cs="Times New Roman"/>
          <w:sz w:val="28"/>
          <w:szCs w:val="28"/>
        </w:rPr>
        <w:t xml:space="preserve"> включаются метапредметные компетенции. В профессиональном стандарте «Педагог» Республики Казахстан выделяются языковые компетенции. От педагога требуется знать языки, функционирующие в учебной среде для академических и профессиональных целей, знать парадигму </w:t>
      </w:r>
      <w:proofErr w:type="spellStart"/>
      <w:r w:rsidRPr="002C6B5A">
        <w:rPr>
          <w:rFonts w:ascii="Times New Roman" w:hAnsi="Times New Roman" w:cs="Times New Roman"/>
          <w:sz w:val="28"/>
          <w:szCs w:val="28"/>
        </w:rPr>
        <w:t>соизучение</w:t>
      </w:r>
      <w:proofErr w:type="spellEnd"/>
      <w:r w:rsidRPr="002C6B5A">
        <w:rPr>
          <w:rFonts w:ascii="Times New Roman" w:hAnsi="Times New Roman" w:cs="Times New Roman"/>
          <w:sz w:val="28"/>
          <w:szCs w:val="28"/>
        </w:rPr>
        <w:t xml:space="preserve"> языков и способность формировать мотивацию изучения языков у обучающихся, использовать технологию</w:t>
      </w:r>
      <w:r>
        <w:rPr>
          <w:rFonts w:ascii="Times New Roman" w:hAnsi="Times New Roman" w:cs="Times New Roman"/>
          <w:sz w:val="28"/>
          <w:szCs w:val="28"/>
        </w:rPr>
        <w:t xml:space="preserve"> предметно-языкового обучения [</w:t>
      </w:r>
      <w:r w:rsidR="00EA4F65">
        <w:rPr>
          <w:rFonts w:ascii="Times New Roman" w:hAnsi="Times New Roman" w:cs="Times New Roman"/>
          <w:sz w:val="28"/>
          <w:szCs w:val="28"/>
        </w:rPr>
        <w:t>14</w:t>
      </w:r>
      <w:r w:rsidRPr="002C6B5A">
        <w:rPr>
          <w:rFonts w:ascii="Times New Roman" w:hAnsi="Times New Roman" w:cs="Times New Roman"/>
          <w:sz w:val="28"/>
          <w:szCs w:val="28"/>
        </w:rPr>
        <w:t>].</w:t>
      </w:r>
    </w:p>
    <w:p w14:paraId="2614E53A" w14:textId="364CE587" w:rsidR="007D10FE" w:rsidRPr="00036AB1"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lastRenderedPageBreak/>
        <w:t xml:space="preserve">Изучение предлагаемых компетенций позволяет </w:t>
      </w:r>
      <w:r w:rsidR="00DB06F7">
        <w:rPr>
          <w:rFonts w:ascii="Times New Roman" w:hAnsi="Times New Roman" w:cs="Times New Roman"/>
          <w:sz w:val="28"/>
          <w:szCs w:val="28"/>
        </w:rPr>
        <w:t>констатировать</w:t>
      </w:r>
      <w:r w:rsidRPr="002C6B5A">
        <w:rPr>
          <w:rFonts w:ascii="Times New Roman" w:hAnsi="Times New Roman" w:cs="Times New Roman"/>
          <w:sz w:val="28"/>
          <w:szCs w:val="28"/>
        </w:rPr>
        <w:t>, что знания, умения и способности могут быть использованы специалистом как в учебной, так и в профессио</w:t>
      </w:r>
      <w:r>
        <w:rPr>
          <w:rFonts w:ascii="Times New Roman" w:hAnsi="Times New Roman" w:cs="Times New Roman"/>
          <w:sz w:val="28"/>
          <w:szCs w:val="28"/>
        </w:rPr>
        <w:t xml:space="preserve">нальной деятельности педагога. </w:t>
      </w:r>
      <w:r w:rsidR="000E07FE">
        <w:rPr>
          <w:rFonts w:ascii="Times New Roman" w:hAnsi="Times New Roman" w:cs="Times New Roman"/>
          <w:sz w:val="28"/>
          <w:szCs w:val="28"/>
        </w:rPr>
        <w:t xml:space="preserve">Профессиональные </w:t>
      </w:r>
      <w:r>
        <w:rPr>
          <w:rFonts w:ascii="Times New Roman" w:hAnsi="Times New Roman" w:cs="Times New Roman"/>
          <w:sz w:val="28"/>
          <w:szCs w:val="28"/>
        </w:rPr>
        <w:t>и личностные требования к педагогу</w:t>
      </w:r>
      <w:r w:rsidR="002D1371">
        <w:rPr>
          <w:rFonts w:ascii="Times New Roman" w:hAnsi="Times New Roman" w:cs="Times New Roman"/>
          <w:sz w:val="28"/>
          <w:szCs w:val="28"/>
        </w:rPr>
        <w:t xml:space="preserve"> (Приложение Б)</w:t>
      </w:r>
      <w:r>
        <w:rPr>
          <w:rFonts w:ascii="Times New Roman" w:hAnsi="Times New Roman" w:cs="Times New Roman"/>
          <w:sz w:val="28"/>
          <w:szCs w:val="28"/>
        </w:rPr>
        <w:t>.</w:t>
      </w:r>
    </w:p>
    <w:p w14:paraId="0AAAA549" w14:textId="1830B86A"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Проанализировав профессиональные и личностные требования к педагогу, представленные в профессиональных стандартах педагога</w:t>
      </w:r>
      <w:r>
        <w:rPr>
          <w:rFonts w:ascii="Times New Roman" w:hAnsi="Times New Roman" w:cs="Times New Roman"/>
          <w:sz w:val="28"/>
          <w:szCs w:val="28"/>
        </w:rPr>
        <w:t xml:space="preserve"> </w:t>
      </w:r>
      <w:r w:rsidRPr="002C6B5A">
        <w:rPr>
          <w:rFonts w:ascii="Times New Roman" w:hAnsi="Times New Roman" w:cs="Times New Roman"/>
          <w:sz w:val="28"/>
          <w:szCs w:val="28"/>
        </w:rPr>
        <w:t xml:space="preserve">Республики Казахстан, </w:t>
      </w:r>
      <w:r>
        <w:rPr>
          <w:rFonts w:ascii="Times New Roman" w:hAnsi="Times New Roman" w:cs="Times New Roman"/>
          <w:sz w:val="28"/>
          <w:szCs w:val="28"/>
        </w:rPr>
        <w:t>Российской Федерации</w:t>
      </w:r>
      <w:r w:rsidR="00DB06F7" w:rsidRPr="00DB06F7">
        <w:rPr>
          <w:rFonts w:ascii="Times New Roman" w:hAnsi="Times New Roman" w:cs="Times New Roman"/>
          <w:sz w:val="28"/>
          <w:szCs w:val="28"/>
        </w:rPr>
        <w:t xml:space="preserve"> </w:t>
      </w:r>
      <w:r w:rsidR="00DB06F7">
        <w:rPr>
          <w:rFonts w:ascii="Times New Roman" w:hAnsi="Times New Roman" w:cs="Times New Roman"/>
          <w:sz w:val="28"/>
          <w:szCs w:val="28"/>
        </w:rPr>
        <w:t xml:space="preserve">и </w:t>
      </w:r>
      <w:r w:rsidR="00DB06F7" w:rsidRPr="002C6B5A">
        <w:rPr>
          <w:rFonts w:ascii="Times New Roman" w:hAnsi="Times New Roman" w:cs="Times New Roman"/>
          <w:sz w:val="28"/>
          <w:szCs w:val="28"/>
        </w:rPr>
        <w:t>Велико</w:t>
      </w:r>
      <w:r w:rsidR="00DB06F7">
        <w:rPr>
          <w:rFonts w:ascii="Times New Roman" w:hAnsi="Times New Roman" w:cs="Times New Roman"/>
          <w:sz w:val="28"/>
          <w:szCs w:val="28"/>
        </w:rPr>
        <w:t>британии</w:t>
      </w:r>
      <w:r w:rsidRPr="002C6B5A">
        <w:rPr>
          <w:rFonts w:ascii="Times New Roman" w:hAnsi="Times New Roman" w:cs="Times New Roman"/>
          <w:sz w:val="28"/>
          <w:szCs w:val="28"/>
        </w:rPr>
        <w:t xml:space="preserve">, выяснили, что основными компетенциями педагога для осуществления своей профессиональной деятельности являются предметные, ИКТ-компетенции, коммуникативные, исследовательские и социокультурные. </w:t>
      </w:r>
    </w:p>
    <w:p w14:paraId="4F93925F" w14:textId="56EEFCFD" w:rsidR="007D10FE"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В профессиональных стандартах педагога </w:t>
      </w:r>
      <w:r w:rsidR="00DB06F7">
        <w:rPr>
          <w:rFonts w:ascii="Times New Roman" w:hAnsi="Times New Roman" w:cs="Times New Roman"/>
          <w:sz w:val="28"/>
          <w:szCs w:val="28"/>
        </w:rPr>
        <w:t>РК</w:t>
      </w:r>
      <w:r w:rsidRPr="002C6B5A">
        <w:rPr>
          <w:rFonts w:ascii="Times New Roman" w:hAnsi="Times New Roman" w:cs="Times New Roman"/>
          <w:sz w:val="28"/>
          <w:szCs w:val="28"/>
        </w:rPr>
        <w:t>, Российской Федерации исследовательская компетенция входит в состав профессиональной компетенции педагога, а в стандарте Великобритании – к к</w:t>
      </w:r>
      <w:r>
        <w:rPr>
          <w:rFonts w:ascii="Times New Roman" w:hAnsi="Times New Roman" w:cs="Times New Roman"/>
          <w:sz w:val="28"/>
          <w:szCs w:val="28"/>
        </w:rPr>
        <w:t xml:space="preserve">лючевым компетенциям педагога. </w:t>
      </w:r>
    </w:p>
    <w:p w14:paraId="6B6330D5" w14:textId="4BCA82C6" w:rsidR="007D10FE" w:rsidRPr="002C6B5A"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рамках </w:t>
      </w:r>
      <w:proofErr w:type="spellStart"/>
      <w:r>
        <w:rPr>
          <w:rFonts w:ascii="Times New Roman" w:hAnsi="Times New Roman" w:cs="Times New Roman"/>
          <w:sz w:val="28"/>
          <w:szCs w:val="28"/>
        </w:rPr>
        <w:t>компетентностно</w:t>
      </w:r>
      <w:proofErr w:type="spellEnd"/>
      <w:r>
        <w:rPr>
          <w:rFonts w:ascii="Times New Roman" w:hAnsi="Times New Roman" w:cs="Times New Roman"/>
          <w:sz w:val="28"/>
          <w:szCs w:val="28"/>
        </w:rPr>
        <w:t>-деятельностного подхода учёными дается характеристика виды компетенций, представлены</w:t>
      </w:r>
      <w:r w:rsidR="00D15D03">
        <w:rPr>
          <w:rFonts w:ascii="Times New Roman" w:hAnsi="Times New Roman" w:cs="Times New Roman"/>
          <w:sz w:val="28"/>
          <w:szCs w:val="28"/>
        </w:rPr>
        <w:t>.</w:t>
      </w:r>
      <w:r>
        <w:rPr>
          <w:rFonts w:ascii="Times New Roman" w:hAnsi="Times New Roman" w:cs="Times New Roman"/>
          <w:sz w:val="28"/>
          <w:szCs w:val="28"/>
        </w:rPr>
        <w:t xml:space="preserve"> Например, в исследованиях белорусских учёных</w:t>
      </w:r>
      <w:r w:rsidRPr="002C6B5A">
        <w:rPr>
          <w:rFonts w:ascii="Times New Roman" w:hAnsi="Times New Roman" w:cs="Times New Roman"/>
          <w:sz w:val="28"/>
          <w:szCs w:val="28"/>
        </w:rPr>
        <w:t xml:space="preserve"> Е.А. </w:t>
      </w:r>
      <w:proofErr w:type="spellStart"/>
      <w:r w:rsidRPr="002C6B5A">
        <w:rPr>
          <w:rFonts w:ascii="Times New Roman" w:hAnsi="Times New Roman" w:cs="Times New Roman"/>
          <w:sz w:val="28"/>
          <w:szCs w:val="28"/>
        </w:rPr>
        <w:t>Башаркиной</w:t>
      </w:r>
      <w:proofErr w:type="spellEnd"/>
      <w:r w:rsidR="00EA4F65">
        <w:rPr>
          <w:rFonts w:ascii="Times New Roman" w:hAnsi="Times New Roman" w:cs="Times New Roman"/>
          <w:sz w:val="28"/>
          <w:szCs w:val="28"/>
        </w:rPr>
        <w:t xml:space="preserve"> </w:t>
      </w:r>
      <w:r w:rsidR="00EA4F65" w:rsidRPr="00EA4F65">
        <w:rPr>
          <w:rFonts w:ascii="Times New Roman" w:hAnsi="Times New Roman" w:cs="Times New Roman"/>
          <w:sz w:val="28"/>
          <w:szCs w:val="28"/>
        </w:rPr>
        <w:t>[72]</w:t>
      </w:r>
      <w:r>
        <w:rPr>
          <w:rFonts w:ascii="Times New Roman" w:hAnsi="Times New Roman" w:cs="Times New Roman"/>
          <w:sz w:val="28"/>
          <w:szCs w:val="28"/>
        </w:rPr>
        <w:t xml:space="preserve">, </w:t>
      </w:r>
      <w:r w:rsidRPr="002C6B5A">
        <w:rPr>
          <w:rFonts w:ascii="Times New Roman" w:hAnsi="Times New Roman" w:cs="Times New Roman"/>
          <w:sz w:val="28"/>
          <w:szCs w:val="28"/>
        </w:rPr>
        <w:t>О.Л. Жук</w:t>
      </w:r>
      <w:r>
        <w:rPr>
          <w:rFonts w:ascii="Times New Roman" w:hAnsi="Times New Roman" w:cs="Times New Roman"/>
          <w:sz w:val="28"/>
          <w:szCs w:val="28"/>
        </w:rPr>
        <w:t>.</w:t>
      </w:r>
      <w:r w:rsidRPr="002C6B5A">
        <w:rPr>
          <w:rFonts w:ascii="Times New Roman" w:hAnsi="Times New Roman" w:cs="Times New Roman"/>
          <w:sz w:val="28"/>
          <w:szCs w:val="28"/>
        </w:rPr>
        <w:t xml:space="preserve"> </w:t>
      </w:r>
      <w:r>
        <w:rPr>
          <w:rFonts w:ascii="Times New Roman" w:hAnsi="Times New Roman" w:cs="Times New Roman"/>
          <w:sz w:val="28"/>
          <w:szCs w:val="28"/>
        </w:rPr>
        <w:t xml:space="preserve">Е.А. </w:t>
      </w:r>
      <w:proofErr w:type="spellStart"/>
      <w:r>
        <w:rPr>
          <w:rFonts w:ascii="Times New Roman" w:hAnsi="Times New Roman" w:cs="Times New Roman"/>
          <w:sz w:val="28"/>
          <w:szCs w:val="28"/>
        </w:rPr>
        <w:t>Башаркина</w:t>
      </w:r>
      <w:proofErr w:type="spellEnd"/>
      <w:r w:rsidRPr="002C6B5A">
        <w:rPr>
          <w:rFonts w:ascii="Times New Roman" w:hAnsi="Times New Roman" w:cs="Times New Roman"/>
          <w:sz w:val="28"/>
          <w:szCs w:val="28"/>
        </w:rPr>
        <w:t xml:space="preserve"> на основе профессиональной сферы и области деятельности выделены пять групп компетенций, структура которых описаны через категорию готовности к профессиональной деятельности. «К ним относятся:</w:t>
      </w:r>
    </w:p>
    <w:p w14:paraId="575551EA" w14:textId="06A6BB4B" w:rsidR="007D10FE" w:rsidRPr="002C6B5A" w:rsidRDefault="002D137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2C6B5A">
        <w:rPr>
          <w:rFonts w:ascii="Times New Roman" w:hAnsi="Times New Roman" w:cs="Times New Roman"/>
          <w:sz w:val="28"/>
          <w:szCs w:val="28"/>
        </w:rPr>
        <w:t xml:space="preserve"> социальные, обеспечивающие ценностно-смысловую направленность личности, сформированность гражданской, </w:t>
      </w:r>
      <w:proofErr w:type="spellStart"/>
      <w:r w:rsidR="007D10FE" w:rsidRPr="002C6B5A">
        <w:rPr>
          <w:rFonts w:ascii="Times New Roman" w:hAnsi="Times New Roman" w:cs="Times New Roman"/>
          <w:sz w:val="28"/>
          <w:szCs w:val="28"/>
        </w:rPr>
        <w:t>валеологической</w:t>
      </w:r>
      <w:proofErr w:type="spellEnd"/>
      <w:r w:rsidR="007D10FE" w:rsidRPr="002C6B5A">
        <w:rPr>
          <w:rFonts w:ascii="Times New Roman" w:hAnsi="Times New Roman" w:cs="Times New Roman"/>
          <w:sz w:val="28"/>
          <w:szCs w:val="28"/>
        </w:rPr>
        <w:t xml:space="preserve"> и психолого-педагогической грамотности и культуры, способность к социальному воздействию, а также психосоциальную адаптацию;</w:t>
      </w:r>
    </w:p>
    <w:p w14:paraId="7F3465A1" w14:textId="58E8118E" w:rsidR="007D10FE" w:rsidRPr="002C6B5A" w:rsidRDefault="002D137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2C6B5A">
        <w:rPr>
          <w:rFonts w:ascii="Times New Roman" w:hAnsi="Times New Roman" w:cs="Times New Roman"/>
          <w:sz w:val="28"/>
          <w:szCs w:val="28"/>
        </w:rPr>
        <w:t xml:space="preserve"> профессиональные, связанные с овладением </w:t>
      </w:r>
      <w:proofErr w:type="spellStart"/>
      <w:r w:rsidR="007D10FE" w:rsidRPr="002C6B5A">
        <w:rPr>
          <w:rFonts w:ascii="Times New Roman" w:hAnsi="Times New Roman" w:cs="Times New Roman"/>
          <w:sz w:val="28"/>
          <w:szCs w:val="28"/>
        </w:rPr>
        <w:t>проектировочно</w:t>
      </w:r>
      <w:proofErr w:type="spellEnd"/>
      <w:r w:rsidR="007D10FE" w:rsidRPr="002C6B5A">
        <w:rPr>
          <w:rFonts w:ascii="Times New Roman" w:hAnsi="Times New Roman" w:cs="Times New Roman"/>
          <w:sz w:val="28"/>
          <w:szCs w:val="28"/>
        </w:rPr>
        <w:t>-рефлексивными умениями, способностью и готовностью решать профессиональные задачи высокой степени неопределенности, осваивать и разрабатывать инновации в сфере профессии;</w:t>
      </w:r>
    </w:p>
    <w:p w14:paraId="182BD9B6" w14:textId="5BD4BE9E" w:rsidR="007D10FE" w:rsidRPr="002C6B5A" w:rsidRDefault="002D137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2C6B5A">
        <w:rPr>
          <w:rFonts w:ascii="Times New Roman" w:hAnsi="Times New Roman" w:cs="Times New Roman"/>
          <w:sz w:val="28"/>
          <w:szCs w:val="28"/>
        </w:rPr>
        <w:t xml:space="preserve"> коммуникативные, включающие культуру речевого поведения, языковую грамотность и способность к продуктивному общению и сотрудничеству;</w:t>
      </w:r>
    </w:p>
    <w:p w14:paraId="654BD748" w14:textId="52BF2BC9" w:rsidR="007D10FE" w:rsidRPr="002C6B5A" w:rsidRDefault="002D137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2C6B5A">
        <w:rPr>
          <w:rFonts w:ascii="Times New Roman" w:hAnsi="Times New Roman" w:cs="Times New Roman"/>
          <w:sz w:val="28"/>
          <w:szCs w:val="28"/>
        </w:rPr>
        <w:t xml:space="preserve"> информационные, связанные с поиском, хранением, обработкой, представлением информации; владением компьютерной грамотностью и информационными технологиями;</w:t>
      </w:r>
    </w:p>
    <w:p w14:paraId="298EDFE4" w14:textId="21702580" w:rsidR="007D10FE" w:rsidRPr="002C6B5A" w:rsidRDefault="002D137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2C6B5A">
        <w:rPr>
          <w:rFonts w:ascii="Times New Roman" w:hAnsi="Times New Roman" w:cs="Times New Roman"/>
          <w:sz w:val="28"/>
          <w:szCs w:val="28"/>
        </w:rPr>
        <w:t xml:space="preserve"> образовательными (или академическими), обеспечивающие способность и готовность к самостоятельной познавательной работе, постоянному самообразованию и самосовершенствованию, профессиональному росту, научно-ис</w:t>
      </w:r>
      <w:r w:rsidR="007D10FE">
        <w:rPr>
          <w:rFonts w:ascii="Times New Roman" w:hAnsi="Times New Roman" w:cs="Times New Roman"/>
          <w:sz w:val="28"/>
          <w:szCs w:val="28"/>
        </w:rPr>
        <w:t>следовательской деятельности» [</w:t>
      </w:r>
      <w:r w:rsidR="00EA4F65" w:rsidRPr="00EA4F65">
        <w:rPr>
          <w:rFonts w:ascii="Times New Roman" w:hAnsi="Times New Roman" w:cs="Times New Roman"/>
          <w:sz w:val="28"/>
          <w:szCs w:val="28"/>
        </w:rPr>
        <w:t>72</w:t>
      </w:r>
      <w:r w:rsidR="007D10FE">
        <w:rPr>
          <w:rFonts w:ascii="Times New Roman" w:hAnsi="Times New Roman" w:cs="Times New Roman"/>
          <w:sz w:val="28"/>
          <w:szCs w:val="28"/>
        </w:rPr>
        <w:t xml:space="preserve">, </w:t>
      </w:r>
      <w:r>
        <w:rPr>
          <w:rFonts w:ascii="Times New Roman" w:hAnsi="Times New Roman" w:cs="Times New Roman"/>
          <w:sz w:val="28"/>
          <w:szCs w:val="28"/>
        </w:rPr>
        <w:t xml:space="preserve">с. </w:t>
      </w:r>
      <w:r w:rsidR="007D10FE">
        <w:rPr>
          <w:rFonts w:ascii="Times New Roman" w:hAnsi="Times New Roman" w:cs="Times New Roman"/>
          <w:sz w:val="28"/>
          <w:szCs w:val="28"/>
        </w:rPr>
        <w:t>54</w:t>
      </w:r>
      <w:r w:rsidR="007D10FE" w:rsidRPr="002C6B5A">
        <w:rPr>
          <w:rFonts w:ascii="Times New Roman" w:hAnsi="Times New Roman" w:cs="Times New Roman"/>
          <w:sz w:val="28"/>
          <w:szCs w:val="28"/>
        </w:rPr>
        <w:t>].</w:t>
      </w:r>
    </w:p>
    <w:p w14:paraId="692FF588" w14:textId="01DEA493" w:rsidR="007D10FE" w:rsidRPr="002C6B5A"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В о</w:t>
      </w:r>
      <w:r>
        <w:rPr>
          <w:rFonts w:ascii="Times New Roman" w:hAnsi="Times New Roman" w:cs="Times New Roman"/>
          <w:sz w:val="28"/>
          <w:szCs w:val="28"/>
        </w:rPr>
        <w:t>тличие</w:t>
      </w:r>
      <w:r w:rsidRPr="002C6B5A">
        <w:rPr>
          <w:rFonts w:ascii="Times New Roman" w:hAnsi="Times New Roman" w:cs="Times New Roman"/>
          <w:sz w:val="28"/>
          <w:szCs w:val="28"/>
        </w:rPr>
        <w:t xml:space="preserve"> от вышеприведенной классификации, в исследовании О.Л.</w:t>
      </w:r>
      <w:r w:rsidR="002D1371">
        <w:rPr>
          <w:rFonts w:ascii="Times New Roman" w:hAnsi="Times New Roman" w:cs="Times New Roman"/>
          <w:sz w:val="28"/>
          <w:szCs w:val="28"/>
        </w:rPr>
        <w:t> </w:t>
      </w:r>
      <w:r w:rsidRPr="002C6B5A">
        <w:rPr>
          <w:rFonts w:ascii="Times New Roman" w:hAnsi="Times New Roman" w:cs="Times New Roman"/>
          <w:sz w:val="28"/>
          <w:szCs w:val="28"/>
        </w:rPr>
        <w:t xml:space="preserve">Жук классификация компетенций выполнена на основе образовательной программы подготовки педагога. Учёный выделяет три вида компетенций, которые соотносятся с учебными модулями образовательной программы: </w:t>
      </w:r>
    </w:p>
    <w:p w14:paraId="6FEB5C16" w14:textId="51E8F84C" w:rsidR="007D10FE" w:rsidRPr="002C6B5A" w:rsidRDefault="002D137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2C6B5A">
        <w:rPr>
          <w:rFonts w:ascii="Times New Roman" w:hAnsi="Times New Roman" w:cs="Times New Roman"/>
          <w:sz w:val="28"/>
          <w:szCs w:val="28"/>
        </w:rPr>
        <w:t xml:space="preserve"> специальные (предметные), определяющие владение собственно профессиональной деятельностью;</w:t>
      </w:r>
    </w:p>
    <w:p w14:paraId="3338B799" w14:textId="66E54171" w:rsidR="007D10FE" w:rsidRPr="002C6B5A" w:rsidRDefault="002D137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7D10FE" w:rsidRPr="002C6B5A">
        <w:rPr>
          <w:rFonts w:ascii="Times New Roman" w:hAnsi="Times New Roman" w:cs="Times New Roman"/>
          <w:sz w:val="28"/>
          <w:szCs w:val="28"/>
        </w:rPr>
        <w:t xml:space="preserve"> общепрофессиональные (</w:t>
      </w:r>
      <w:proofErr w:type="spellStart"/>
      <w:r w:rsidR="007D10FE" w:rsidRPr="002C6B5A">
        <w:rPr>
          <w:rFonts w:ascii="Times New Roman" w:hAnsi="Times New Roman" w:cs="Times New Roman"/>
          <w:sz w:val="28"/>
          <w:szCs w:val="28"/>
        </w:rPr>
        <w:t>общепредметные</w:t>
      </w:r>
      <w:proofErr w:type="spellEnd"/>
      <w:r w:rsidR="007D10FE" w:rsidRPr="002C6B5A">
        <w:rPr>
          <w:rFonts w:ascii="Times New Roman" w:hAnsi="Times New Roman" w:cs="Times New Roman"/>
          <w:sz w:val="28"/>
          <w:szCs w:val="28"/>
        </w:rPr>
        <w:t>), связанные с несколькими предметными областями или видами профессиональной деятельности;</w:t>
      </w:r>
    </w:p>
    <w:p w14:paraId="21E828F3" w14:textId="2D2A1AFF" w:rsidR="007D10FE" w:rsidRPr="002C6B5A" w:rsidRDefault="002D137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2C6B5A">
        <w:rPr>
          <w:rFonts w:ascii="Times New Roman" w:hAnsi="Times New Roman" w:cs="Times New Roman"/>
          <w:sz w:val="28"/>
          <w:szCs w:val="28"/>
        </w:rPr>
        <w:t xml:space="preserve"> ключевые, способствующие выполнению социально-профессиональных ролей и функций на основе единства обобщенных знаний и умени</w:t>
      </w:r>
      <w:r w:rsidR="007D10FE">
        <w:rPr>
          <w:rFonts w:ascii="Times New Roman" w:hAnsi="Times New Roman" w:cs="Times New Roman"/>
          <w:sz w:val="28"/>
          <w:szCs w:val="28"/>
        </w:rPr>
        <w:t>й, универсальных способностей [</w:t>
      </w:r>
      <w:r w:rsidR="00EA4F65" w:rsidRPr="00EA4F65">
        <w:rPr>
          <w:rFonts w:ascii="Times New Roman" w:hAnsi="Times New Roman" w:cs="Times New Roman"/>
          <w:sz w:val="28"/>
          <w:szCs w:val="28"/>
        </w:rPr>
        <w:t>19</w:t>
      </w:r>
      <w:r w:rsidR="007D10FE" w:rsidRPr="002C6B5A">
        <w:rPr>
          <w:rFonts w:ascii="Times New Roman" w:hAnsi="Times New Roman" w:cs="Times New Roman"/>
          <w:sz w:val="28"/>
          <w:szCs w:val="28"/>
        </w:rPr>
        <w:t xml:space="preserve">, </w:t>
      </w:r>
      <w:r>
        <w:rPr>
          <w:rFonts w:ascii="Times New Roman" w:hAnsi="Times New Roman" w:cs="Times New Roman"/>
          <w:sz w:val="28"/>
          <w:szCs w:val="28"/>
        </w:rPr>
        <w:t xml:space="preserve">с. </w:t>
      </w:r>
      <w:r w:rsidR="007D10FE" w:rsidRPr="002C6B5A">
        <w:rPr>
          <w:rFonts w:ascii="Times New Roman" w:hAnsi="Times New Roman" w:cs="Times New Roman"/>
          <w:sz w:val="28"/>
          <w:szCs w:val="28"/>
        </w:rPr>
        <w:t xml:space="preserve">89]. </w:t>
      </w:r>
    </w:p>
    <w:p w14:paraId="6277A6E0" w14:textId="435A77FC" w:rsidR="007D10FE" w:rsidRDefault="007D10FE" w:rsidP="00402EDE">
      <w:pPr>
        <w:spacing w:after="0" w:line="240" w:lineRule="auto"/>
        <w:ind w:firstLine="709"/>
        <w:jc w:val="both"/>
        <w:rPr>
          <w:rFonts w:ascii="Times New Roman" w:hAnsi="Times New Roman" w:cs="Times New Roman"/>
          <w:sz w:val="28"/>
          <w:szCs w:val="28"/>
        </w:rPr>
      </w:pPr>
      <w:r w:rsidRPr="002C6B5A">
        <w:rPr>
          <w:rFonts w:ascii="Times New Roman" w:hAnsi="Times New Roman" w:cs="Times New Roman"/>
          <w:sz w:val="28"/>
          <w:szCs w:val="28"/>
        </w:rPr>
        <w:t xml:space="preserve">В исследовании </w:t>
      </w:r>
      <w:proofErr w:type="spellStart"/>
      <w:r w:rsidRPr="00EC3AFE">
        <w:rPr>
          <w:rFonts w:ascii="Times New Roman" w:hAnsi="Times New Roman" w:cs="Times New Roman"/>
          <w:sz w:val="28"/>
          <w:szCs w:val="28"/>
          <w:lang w:val="en-US"/>
        </w:rPr>
        <w:t>Selvi</w:t>
      </w:r>
      <w:proofErr w:type="spellEnd"/>
      <w:r w:rsidR="00D15D03">
        <w:rPr>
          <w:rFonts w:ascii="Times New Roman" w:hAnsi="Times New Roman" w:cs="Times New Roman"/>
          <w:sz w:val="28"/>
          <w:szCs w:val="28"/>
        </w:rPr>
        <w:t xml:space="preserve"> </w:t>
      </w:r>
      <w:proofErr w:type="spellStart"/>
      <w:r w:rsidRPr="00EC3AFE">
        <w:rPr>
          <w:rFonts w:ascii="Times New Roman" w:hAnsi="Times New Roman" w:cs="Times New Roman"/>
          <w:sz w:val="28"/>
          <w:szCs w:val="28"/>
          <w:lang w:val="en-US"/>
        </w:rPr>
        <w:t>Kiymet</w:t>
      </w:r>
      <w:proofErr w:type="spellEnd"/>
      <w:r w:rsidRPr="00EC3AFE">
        <w:rPr>
          <w:rFonts w:ascii="Times New Roman" w:hAnsi="Times New Roman" w:cs="Times New Roman"/>
          <w:sz w:val="28"/>
          <w:szCs w:val="28"/>
        </w:rPr>
        <w:t>,</w:t>
      </w:r>
      <w:r w:rsidRPr="002C6B5A">
        <w:rPr>
          <w:rFonts w:ascii="Times New Roman" w:hAnsi="Times New Roman" w:cs="Times New Roman"/>
          <w:sz w:val="28"/>
          <w:szCs w:val="28"/>
        </w:rPr>
        <w:t xml:space="preserve"> который систематизировал компетенции</w:t>
      </w:r>
      <w:r>
        <w:rPr>
          <w:rFonts w:ascii="Times New Roman" w:hAnsi="Times New Roman" w:cs="Times New Roman"/>
          <w:sz w:val="28"/>
          <w:szCs w:val="28"/>
        </w:rPr>
        <w:t>,</w:t>
      </w:r>
      <w:r w:rsidRPr="002C6B5A">
        <w:rPr>
          <w:rFonts w:ascii="Times New Roman" w:hAnsi="Times New Roman" w:cs="Times New Roman"/>
          <w:sz w:val="28"/>
          <w:szCs w:val="28"/>
        </w:rPr>
        <w:t xml:space="preserve"> доказывает целесообразность выделение исследовательской компетенции в отдельную группу. </w:t>
      </w:r>
      <w:r w:rsidR="00DB06F7">
        <w:rPr>
          <w:rFonts w:ascii="Times New Roman" w:hAnsi="Times New Roman" w:cs="Times New Roman"/>
          <w:sz w:val="28"/>
          <w:szCs w:val="28"/>
        </w:rPr>
        <w:t>Учёный установил</w:t>
      </w:r>
      <w:r w:rsidRPr="002C6B5A">
        <w:rPr>
          <w:rFonts w:ascii="Times New Roman" w:hAnsi="Times New Roman" w:cs="Times New Roman"/>
          <w:sz w:val="28"/>
          <w:szCs w:val="28"/>
        </w:rPr>
        <w:t xml:space="preserve"> следующие компетенции: </w:t>
      </w:r>
      <w:r w:rsidR="00DB06F7" w:rsidRPr="002C6B5A">
        <w:rPr>
          <w:rFonts w:ascii="Times New Roman" w:hAnsi="Times New Roman" w:cs="Times New Roman"/>
          <w:sz w:val="28"/>
          <w:szCs w:val="28"/>
        </w:rPr>
        <w:t xml:space="preserve">эмоциональные компетенции; социально-культурные компетенции; </w:t>
      </w:r>
      <w:r w:rsidRPr="002C6B5A">
        <w:rPr>
          <w:rFonts w:ascii="Times New Roman" w:hAnsi="Times New Roman" w:cs="Times New Roman"/>
          <w:sz w:val="28"/>
          <w:szCs w:val="28"/>
        </w:rPr>
        <w:t xml:space="preserve">исследовательские компетенции; компетенции непрерывного образования; </w:t>
      </w:r>
      <w:r w:rsidR="00DB06F7" w:rsidRPr="002C6B5A">
        <w:rPr>
          <w:rFonts w:ascii="Times New Roman" w:hAnsi="Times New Roman" w:cs="Times New Roman"/>
          <w:sz w:val="28"/>
          <w:szCs w:val="28"/>
        </w:rPr>
        <w:t>предметные компетенции;</w:t>
      </w:r>
      <w:r w:rsidR="00DB06F7">
        <w:rPr>
          <w:rFonts w:ascii="Times New Roman" w:hAnsi="Times New Roman" w:cs="Times New Roman"/>
          <w:sz w:val="28"/>
          <w:szCs w:val="28"/>
        </w:rPr>
        <w:t xml:space="preserve"> </w:t>
      </w:r>
      <w:r>
        <w:rPr>
          <w:rFonts w:ascii="Times New Roman" w:hAnsi="Times New Roman" w:cs="Times New Roman"/>
          <w:sz w:val="28"/>
          <w:szCs w:val="28"/>
        </w:rPr>
        <w:t>ИКТ-</w:t>
      </w:r>
      <w:r w:rsidRPr="002C6B5A">
        <w:rPr>
          <w:rFonts w:ascii="Times New Roman" w:hAnsi="Times New Roman" w:cs="Times New Roman"/>
          <w:sz w:val="28"/>
          <w:szCs w:val="28"/>
        </w:rPr>
        <w:t>компетенции; экологические компетенции</w:t>
      </w:r>
      <w:r w:rsidR="00DB06F7">
        <w:rPr>
          <w:rFonts w:ascii="Times New Roman" w:hAnsi="Times New Roman" w:cs="Times New Roman"/>
          <w:sz w:val="28"/>
          <w:szCs w:val="28"/>
        </w:rPr>
        <w:t>;</w:t>
      </w:r>
      <w:r w:rsidRPr="002C6B5A">
        <w:rPr>
          <w:rFonts w:ascii="Times New Roman" w:hAnsi="Times New Roman" w:cs="Times New Roman"/>
          <w:sz w:val="28"/>
          <w:szCs w:val="28"/>
        </w:rPr>
        <w:t xml:space="preserve"> </w:t>
      </w:r>
      <w:r w:rsidR="00DB06F7" w:rsidRPr="002C6B5A">
        <w:rPr>
          <w:rFonts w:ascii="Times New Roman" w:hAnsi="Times New Roman" w:cs="Times New Roman"/>
          <w:sz w:val="28"/>
          <w:szCs w:val="28"/>
        </w:rPr>
        <w:t>ко</w:t>
      </w:r>
      <w:r w:rsidR="00DB06F7">
        <w:rPr>
          <w:rFonts w:ascii="Times New Roman" w:hAnsi="Times New Roman" w:cs="Times New Roman"/>
          <w:sz w:val="28"/>
          <w:szCs w:val="28"/>
        </w:rPr>
        <w:t xml:space="preserve">ммуникативные компетенции. </w:t>
      </w:r>
      <w:r w:rsidRPr="002C6B5A">
        <w:rPr>
          <w:rFonts w:ascii="Times New Roman" w:hAnsi="Times New Roman" w:cs="Times New Roman"/>
          <w:sz w:val="28"/>
          <w:szCs w:val="28"/>
        </w:rPr>
        <w:t xml:space="preserve">По мнению </w:t>
      </w:r>
      <w:proofErr w:type="spellStart"/>
      <w:r w:rsidRPr="00EC3AFE">
        <w:rPr>
          <w:rFonts w:ascii="Times New Roman" w:hAnsi="Times New Roman" w:cs="Times New Roman"/>
          <w:sz w:val="28"/>
          <w:szCs w:val="28"/>
          <w:lang w:val="en-US"/>
        </w:rPr>
        <w:t>Selvi</w:t>
      </w:r>
      <w:proofErr w:type="spellEnd"/>
      <w:r>
        <w:rPr>
          <w:rFonts w:ascii="Times New Roman" w:hAnsi="Times New Roman" w:cs="Times New Roman"/>
          <w:sz w:val="28"/>
          <w:szCs w:val="28"/>
        </w:rPr>
        <w:t xml:space="preserve"> </w:t>
      </w:r>
      <w:proofErr w:type="spellStart"/>
      <w:r w:rsidRPr="00EC3AFE">
        <w:rPr>
          <w:rFonts w:ascii="Times New Roman" w:hAnsi="Times New Roman" w:cs="Times New Roman"/>
          <w:sz w:val="28"/>
          <w:szCs w:val="28"/>
          <w:lang w:val="en-US"/>
        </w:rPr>
        <w:t>Kiymet</w:t>
      </w:r>
      <w:proofErr w:type="spellEnd"/>
      <w:r w:rsidRPr="002C6B5A">
        <w:rPr>
          <w:rFonts w:ascii="Times New Roman" w:hAnsi="Times New Roman" w:cs="Times New Roman"/>
          <w:sz w:val="28"/>
          <w:szCs w:val="28"/>
        </w:rPr>
        <w:t xml:space="preserve">, «исследовательская компетенция включает в себя знание методов и техники исследования, разработка и проведение исследования. Исследовательские компетенции учителя имеют большое значение для их учеников в приобретении навыков научного мышления. Исследовательские компетенции </w:t>
      </w:r>
      <w:r>
        <w:rPr>
          <w:rFonts w:ascii="Times New Roman" w:hAnsi="Times New Roman" w:cs="Times New Roman"/>
          <w:sz w:val="28"/>
          <w:szCs w:val="28"/>
        </w:rPr>
        <w:t>совершенствуют</w:t>
      </w:r>
      <w:r w:rsidRPr="002C6B5A">
        <w:rPr>
          <w:rFonts w:ascii="Times New Roman" w:hAnsi="Times New Roman" w:cs="Times New Roman"/>
          <w:sz w:val="28"/>
          <w:szCs w:val="28"/>
        </w:rPr>
        <w:t xml:space="preserve"> все компетенции учителей»</w:t>
      </w:r>
      <w:r>
        <w:rPr>
          <w:rFonts w:ascii="Times New Roman" w:hAnsi="Times New Roman" w:cs="Times New Roman"/>
          <w:sz w:val="28"/>
          <w:szCs w:val="28"/>
        </w:rPr>
        <w:t xml:space="preserve"> [</w:t>
      </w:r>
      <w:r w:rsidR="00EA4F65" w:rsidRPr="00EA4F65">
        <w:rPr>
          <w:rFonts w:ascii="Times New Roman" w:hAnsi="Times New Roman" w:cs="Times New Roman"/>
          <w:sz w:val="28"/>
          <w:szCs w:val="28"/>
        </w:rPr>
        <w:t>31</w:t>
      </w:r>
      <w:r>
        <w:rPr>
          <w:rFonts w:ascii="Times New Roman" w:hAnsi="Times New Roman" w:cs="Times New Roman"/>
          <w:sz w:val="28"/>
          <w:szCs w:val="28"/>
        </w:rPr>
        <w:t xml:space="preserve">, </w:t>
      </w:r>
      <w:r w:rsidR="002D1371">
        <w:rPr>
          <w:rFonts w:ascii="Times New Roman" w:hAnsi="Times New Roman" w:cs="Times New Roman"/>
          <w:sz w:val="28"/>
          <w:szCs w:val="28"/>
        </w:rPr>
        <w:t xml:space="preserve">р. </w:t>
      </w:r>
      <w:r>
        <w:rPr>
          <w:rFonts w:ascii="Times New Roman" w:hAnsi="Times New Roman" w:cs="Times New Roman"/>
          <w:sz w:val="28"/>
          <w:szCs w:val="28"/>
        </w:rPr>
        <w:t>169</w:t>
      </w:r>
      <w:r w:rsidRPr="002C6B5A">
        <w:rPr>
          <w:rFonts w:ascii="Times New Roman" w:hAnsi="Times New Roman" w:cs="Times New Roman"/>
          <w:sz w:val="28"/>
          <w:szCs w:val="28"/>
        </w:rPr>
        <w:t xml:space="preserve">]. </w:t>
      </w:r>
    </w:p>
    <w:p w14:paraId="2349CCD9" w14:textId="782C09BE" w:rsidR="007D10FE" w:rsidRDefault="00DB06F7" w:rsidP="00402EDE">
      <w:pPr>
        <w:spacing w:after="0" w:line="240" w:lineRule="auto"/>
        <w:ind w:firstLine="709"/>
        <w:jc w:val="both"/>
        <w:rPr>
          <w:rFonts w:ascii="Times New Roman" w:hAnsi="Times New Roman" w:cs="Times New Roman"/>
          <w:sz w:val="28"/>
          <w:szCs w:val="28"/>
        </w:rPr>
      </w:pPr>
      <w:r>
        <w:rPr>
          <w:rFonts w:ascii="Times New Roman" w:hAnsi="Times New Roman"/>
          <w:sz w:val="28"/>
          <w:szCs w:val="28"/>
        </w:rPr>
        <w:t>И</w:t>
      </w:r>
      <w:r w:rsidR="007D10FE">
        <w:rPr>
          <w:rFonts w:ascii="Times New Roman" w:hAnsi="Times New Roman"/>
          <w:sz w:val="28"/>
          <w:szCs w:val="28"/>
        </w:rPr>
        <w:t>сследовательской деятельность</w:t>
      </w:r>
      <w:r w:rsidR="00D15D03">
        <w:rPr>
          <w:rFonts w:ascii="Times New Roman" w:hAnsi="Times New Roman"/>
          <w:sz w:val="28"/>
          <w:szCs w:val="28"/>
        </w:rPr>
        <w:t xml:space="preserve"> </w:t>
      </w:r>
      <w:r w:rsidR="007D10FE">
        <w:rPr>
          <w:rFonts w:ascii="Times New Roman" w:hAnsi="Times New Roman"/>
          <w:sz w:val="28"/>
          <w:szCs w:val="28"/>
        </w:rPr>
        <w:t>характеризу</w:t>
      </w:r>
      <w:r>
        <w:rPr>
          <w:rFonts w:ascii="Times New Roman" w:hAnsi="Times New Roman"/>
          <w:sz w:val="28"/>
          <w:szCs w:val="28"/>
        </w:rPr>
        <w:t>ется</w:t>
      </w:r>
      <w:r w:rsidR="007D10FE" w:rsidRPr="00C644F0">
        <w:rPr>
          <w:rFonts w:ascii="Times New Roman" w:hAnsi="Times New Roman"/>
          <w:sz w:val="28"/>
          <w:szCs w:val="28"/>
        </w:rPr>
        <w:t xml:space="preserve"> </w:t>
      </w:r>
      <w:r>
        <w:rPr>
          <w:rFonts w:ascii="Times New Roman" w:hAnsi="Times New Roman"/>
          <w:sz w:val="28"/>
          <w:szCs w:val="28"/>
        </w:rPr>
        <w:t xml:space="preserve">воспроизводимостью, </w:t>
      </w:r>
      <w:r w:rsidR="007D10FE">
        <w:rPr>
          <w:rFonts w:ascii="Times New Roman" w:hAnsi="Times New Roman"/>
          <w:sz w:val="28"/>
          <w:szCs w:val="28"/>
        </w:rPr>
        <w:t>объективностью, точностью» [</w:t>
      </w:r>
      <w:r w:rsidR="00EA4F65">
        <w:rPr>
          <w:rFonts w:ascii="Times New Roman" w:hAnsi="Times New Roman"/>
          <w:sz w:val="28"/>
          <w:szCs w:val="28"/>
        </w:rPr>
        <w:t>73</w:t>
      </w:r>
      <w:r w:rsidR="007D10FE" w:rsidRPr="00366641">
        <w:rPr>
          <w:rFonts w:ascii="Times New Roman" w:hAnsi="Times New Roman"/>
          <w:sz w:val="28"/>
          <w:szCs w:val="28"/>
        </w:rPr>
        <w:t>]</w:t>
      </w:r>
      <w:r w:rsidR="007D10FE">
        <w:rPr>
          <w:rFonts w:ascii="Times New Roman" w:hAnsi="Times New Roman"/>
          <w:sz w:val="28"/>
          <w:szCs w:val="28"/>
        </w:rPr>
        <w:t xml:space="preserve"> связано понятие «исследовательская компетентность</w:t>
      </w:r>
      <w:r w:rsidR="007D10FE" w:rsidRPr="00366641">
        <w:rPr>
          <w:rFonts w:ascii="Times New Roman" w:hAnsi="Times New Roman"/>
          <w:sz w:val="28"/>
          <w:szCs w:val="28"/>
        </w:rPr>
        <w:t>.</w:t>
      </w:r>
      <w:r w:rsidR="007D10FE">
        <w:rPr>
          <w:rFonts w:ascii="Times New Roman" w:hAnsi="Times New Roman"/>
          <w:sz w:val="28"/>
          <w:szCs w:val="28"/>
        </w:rPr>
        <w:t xml:space="preserve"> Проведённый анализ научной литературы позволяет выделить несколько определений понятия «исследовательская компетентность».</w:t>
      </w:r>
    </w:p>
    <w:p w14:paraId="614462C4" w14:textId="3BADB859" w:rsidR="007D10FE" w:rsidRPr="00791284"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Представители </w:t>
      </w:r>
      <w:proofErr w:type="spellStart"/>
      <w:r>
        <w:rPr>
          <w:rFonts w:ascii="Times New Roman" w:hAnsi="Times New Roman" w:cs="Times New Roman"/>
          <w:sz w:val="28"/>
          <w:szCs w:val="28"/>
        </w:rPr>
        <w:t>компетентностно</w:t>
      </w:r>
      <w:proofErr w:type="spellEnd"/>
      <w:r>
        <w:rPr>
          <w:rFonts w:ascii="Times New Roman" w:hAnsi="Times New Roman" w:cs="Times New Roman"/>
          <w:sz w:val="28"/>
          <w:szCs w:val="28"/>
        </w:rPr>
        <w:t>-деятельностного подхода</w:t>
      </w:r>
      <w:r w:rsidRPr="0038597D">
        <w:rPr>
          <w:rFonts w:ascii="Times New Roman" w:hAnsi="Times New Roman" w:cs="Times New Roman"/>
          <w:sz w:val="28"/>
          <w:szCs w:val="28"/>
        </w:rPr>
        <w:t xml:space="preserve"> </w:t>
      </w:r>
      <w:r>
        <w:rPr>
          <w:rFonts w:ascii="Times New Roman" w:hAnsi="Times New Roman" w:cs="Times New Roman"/>
          <w:sz w:val="28"/>
          <w:szCs w:val="28"/>
        </w:rPr>
        <w:t>А.В.</w:t>
      </w:r>
      <w:r w:rsidR="002D1371">
        <w:rPr>
          <w:rFonts w:ascii="Times New Roman" w:hAnsi="Times New Roman" w:cs="Times New Roman"/>
          <w:sz w:val="28"/>
          <w:szCs w:val="28"/>
        </w:rPr>
        <w:t> </w:t>
      </w:r>
      <w:r>
        <w:rPr>
          <w:rFonts w:ascii="Times New Roman" w:hAnsi="Times New Roman" w:cs="Times New Roman"/>
          <w:sz w:val="28"/>
          <w:szCs w:val="28"/>
        </w:rPr>
        <w:t>Леонтович</w:t>
      </w:r>
      <w:r w:rsidR="00584456">
        <w:rPr>
          <w:rFonts w:ascii="Times New Roman" w:hAnsi="Times New Roman" w:cs="Times New Roman"/>
          <w:sz w:val="28"/>
          <w:szCs w:val="28"/>
        </w:rPr>
        <w:t xml:space="preserve"> </w:t>
      </w:r>
      <w:r w:rsidR="00584456" w:rsidRPr="00584456">
        <w:rPr>
          <w:rFonts w:ascii="Times New Roman" w:hAnsi="Times New Roman" w:cs="Times New Roman"/>
          <w:sz w:val="28"/>
          <w:szCs w:val="28"/>
        </w:rPr>
        <w:t>[74]</w:t>
      </w:r>
      <w:r>
        <w:rPr>
          <w:rFonts w:ascii="Times New Roman" w:hAnsi="Times New Roman" w:cs="Times New Roman"/>
          <w:sz w:val="28"/>
          <w:szCs w:val="28"/>
        </w:rPr>
        <w:t>,</w:t>
      </w:r>
      <w:r w:rsidRPr="0038597D">
        <w:rPr>
          <w:rFonts w:ascii="Times New Roman" w:hAnsi="Times New Roman" w:cs="Times New Roman"/>
          <w:sz w:val="28"/>
          <w:szCs w:val="28"/>
        </w:rPr>
        <w:t xml:space="preserve"> </w:t>
      </w:r>
      <w:r>
        <w:rPr>
          <w:rFonts w:ascii="Times New Roman" w:hAnsi="Times New Roman" w:cs="Times New Roman"/>
          <w:sz w:val="28"/>
          <w:szCs w:val="28"/>
        </w:rPr>
        <w:t>Т.А. Левченко,</w:t>
      </w:r>
      <w:r w:rsidRPr="0038597D">
        <w:rPr>
          <w:rFonts w:ascii="Times New Roman" w:hAnsi="Times New Roman" w:cs="Times New Roman"/>
          <w:sz w:val="28"/>
          <w:szCs w:val="28"/>
        </w:rPr>
        <w:t xml:space="preserve"> </w:t>
      </w:r>
      <w:r>
        <w:rPr>
          <w:rFonts w:ascii="Times New Roman" w:hAnsi="Times New Roman" w:cs="Times New Roman"/>
          <w:sz w:val="28"/>
          <w:szCs w:val="28"/>
        </w:rPr>
        <w:t>В.С. Елагина</w:t>
      </w:r>
      <w:r w:rsidR="00584456" w:rsidRPr="00584456">
        <w:rPr>
          <w:rFonts w:ascii="Times New Roman" w:hAnsi="Times New Roman" w:cs="Times New Roman"/>
          <w:sz w:val="28"/>
          <w:szCs w:val="28"/>
        </w:rPr>
        <w:t xml:space="preserve"> [75]</w:t>
      </w:r>
      <w:r>
        <w:rPr>
          <w:rFonts w:ascii="Times New Roman" w:hAnsi="Times New Roman" w:cs="Times New Roman"/>
          <w:sz w:val="28"/>
          <w:szCs w:val="28"/>
        </w:rPr>
        <w:t>,</w:t>
      </w:r>
      <w:r w:rsidRPr="0038597D">
        <w:rPr>
          <w:rFonts w:ascii="Times New Roman" w:hAnsi="Times New Roman" w:cs="Times New Roman"/>
          <w:sz w:val="28"/>
          <w:szCs w:val="28"/>
        </w:rPr>
        <w:t xml:space="preserve"> </w:t>
      </w:r>
      <w:r w:rsidRPr="005B7744">
        <w:rPr>
          <w:rFonts w:ascii="Times New Roman" w:hAnsi="Times New Roman" w:cs="Times New Roman"/>
          <w:sz w:val="28"/>
          <w:szCs w:val="28"/>
          <w:lang w:val="en-US"/>
        </w:rPr>
        <w:t>D</w:t>
      </w:r>
      <w:r w:rsidRPr="005B7744">
        <w:rPr>
          <w:rFonts w:ascii="Times New Roman" w:hAnsi="Times New Roman" w:cs="Times New Roman"/>
          <w:sz w:val="28"/>
          <w:szCs w:val="28"/>
        </w:rPr>
        <w:t>.</w:t>
      </w:r>
      <w:r w:rsidRPr="005B7744">
        <w:rPr>
          <w:rFonts w:ascii="Times New Roman" w:hAnsi="Times New Roman" w:cs="Times New Roman"/>
          <w:sz w:val="28"/>
          <w:szCs w:val="28"/>
          <w:lang w:val="en-US"/>
        </w:rPr>
        <w:t>P</w:t>
      </w:r>
      <w:r w:rsidRPr="005B7744">
        <w:rPr>
          <w:rFonts w:ascii="Times New Roman" w:hAnsi="Times New Roman" w:cs="Times New Roman"/>
          <w:sz w:val="28"/>
          <w:szCs w:val="28"/>
        </w:rPr>
        <w:t xml:space="preserve">. </w:t>
      </w:r>
      <w:r w:rsidRPr="005B7744">
        <w:rPr>
          <w:rFonts w:ascii="Times New Roman" w:hAnsi="Times New Roman" w:cs="Times New Roman"/>
          <w:sz w:val="28"/>
          <w:szCs w:val="28"/>
          <w:lang w:val="en-US"/>
        </w:rPr>
        <w:t>Montgomery</w:t>
      </w:r>
      <w:r w:rsidR="00584456" w:rsidRPr="00584456">
        <w:rPr>
          <w:rFonts w:ascii="Times New Roman" w:hAnsi="Times New Roman" w:cs="Times New Roman"/>
          <w:sz w:val="28"/>
          <w:szCs w:val="28"/>
        </w:rPr>
        <w:t xml:space="preserve"> </w:t>
      </w:r>
      <w:r>
        <w:rPr>
          <w:rFonts w:ascii="Times New Roman" w:hAnsi="Times New Roman" w:cs="Times New Roman"/>
          <w:sz w:val="28"/>
          <w:szCs w:val="28"/>
        </w:rPr>
        <w:t>считают, что результатом исследовательской деятельности является исследовательская компетентность.</w:t>
      </w:r>
      <w:r w:rsidR="00DB06F7">
        <w:rPr>
          <w:rFonts w:ascii="Times New Roman" w:hAnsi="Times New Roman" w:cs="Times New Roman"/>
          <w:sz w:val="28"/>
          <w:szCs w:val="28"/>
        </w:rPr>
        <w:t xml:space="preserve"> </w:t>
      </w:r>
      <w:r>
        <w:rPr>
          <w:rFonts w:ascii="Times New Roman" w:hAnsi="Times New Roman" w:cs="Times New Roman"/>
          <w:sz w:val="28"/>
          <w:szCs w:val="28"/>
        </w:rPr>
        <w:t>А.В. Леонтович определяет и</w:t>
      </w:r>
      <w:r w:rsidRPr="00030762">
        <w:rPr>
          <w:rFonts w:ascii="Times New Roman" w:hAnsi="Times New Roman" w:cs="Times New Roman"/>
          <w:sz w:val="28"/>
          <w:szCs w:val="28"/>
        </w:rPr>
        <w:t>сследовательская деятельность</w:t>
      </w:r>
      <w:r>
        <w:rPr>
          <w:rFonts w:ascii="Times New Roman" w:hAnsi="Times New Roman" w:cs="Times New Roman"/>
          <w:sz w:val="28"/>
          <w:szCs w:val="28"/>
        </w:rPr>
        <w:t xml:space="preserve"> как «деятельность обучающихся, связанная с решением творческой и исследовательской задачи с заранее неизвестным решением и предполагающую наличие основных этапов, характерных для исследования в научной сфере: простановку проблемы, изучение теории, посвященной данной проблематике, подбор методик исследования и практическое овладение ими, сбор собственного материала, его анализ и обобщение, собственные выводы» </w:t>
      </w:r>
      <w:r w:rsidRPr="00030762">
        <w:rPr>
          <w:rFonts w:ascii="Times New Roman" w:hAnsi="Times New Roman" w:cs="Times New Roman"/>
          <w:sz w:val="28"/>
          <w:szCs w:val="28"/>
        </w:rPr>
        <w:t>[</w:t>
      </w:r>
      <w:r w:rsidR="00584456" w:rsidRPr="00584456">
        <w:rPr>
          <w:rFonts w:ascii="Times New Roman" w:hAnsi="Times New Roman" w:cs="Times New Roman"/>
          <w:sz w:val="28"/>
          <w:szCs w:val="28"/>
        </w:rPr>
        <w:t>74</w:t>
      </w:r>
      <w:r w:rsidR="00521CA1">
        <w:rPr>
          <w:rFonts w:ascii="Times New Roman" w:hAnsi="Times New Roman" w:cs="Times New Roman"/>
          <w:sz w:val="28"/>
          <w:szCs w:val="28"/>
        </w:rPr>
        <w:t>]</w:t>
      </w:r>
      <w:r>
        <w:rPr>
          <w:rFonts w:ascii="Times New Roman" w:hAnsi="Times New Roman"/>
          <w:sz w:val="28"/>
          <w:szCs w:val="28"/>
        </w:rPr>
        <w:t>.</w:t>
      </w:r>
      <w:r w:rsidRPr="001535A6">
        <w:rPr>
          <w:rFonts w:ascii="Times New Roman" w:hAnsi="Times New Roman" w:cs="Times New Roman"/>
          <w:sz w:val="28"/>
          <w:szCs w:val="28"/>
        </w:rPr>
        <w:t xml:space="preserve"> </w:t>
      </w:r>
      <w:r>
        <w:rPr>
          <w:rFonts w:ascii="Times New Roman" w:hAnsi="Times New Roman" w:cs="Times New Roman"/>
          <w:sz w:val="28"/>
          <w:szCs w:val="28"/>
        </w:rPr>
        <w:t>В трудах Т.А. Левченко и Л.Е. Агеевой</w:t>
      </w:r>
      <w:r w:rsidRPr="00732941">
        <w:rPr>
          <w:rFonts w:ascii="Times New Roman" w:hAnsi="Times New Roman" w:cs="Times New Roman"/>
          <w:sz w:val="28"/>
          <w:szCs w:val="28"/>
        </w:rPr>
        <w:t xml:space="preserve"> было определено понятие «исследовательская компетенция» как результат </w:t>
      </w:r>
      <w:r w:rsidRPr="000E07FE">
        <w:rPr>
          <w:rFonts w:ascii="Times New Roman" w:hAnsi="Times New Roman" w:cs="Times New Roman"/>
          <w:sz w:val="28"/>
          <w:szCs w:val="28"/>
        </w:rPr>
        <w:t>исследовательской деятельности [</w:t>
      </w:r>
      <w:r w:rsidR="00584456" w:rsidRPr="000E07FE">
        <w:rPr>
          <w:rFonts w:ascii="Times New Roman" w:hAnsi="Times New Roman" w:cs="Times New Roman"/>
          <w:sz w:val="28"/>
          <w:szCs w:val="28"/>
        </w:rPr>
        <w:t>18</w:t>
      </w:r>
      <w:r w:rsidR="00521CA1" w:rsidRPr="000E07FE">
        <w:rPr>
          <w:rFonts w:ascii="Times New Roman" w:hAnsi="Times New Roman" w:cs="Times New Roman"/>
          <w:sz w:val="28"/>
          <w:szCs w:val="28"/>
        </w:rPr>
        <w:t>, с.</w:t>
      </w:r>
      <w:r w:rsidR="0082615D" w:rsidRPr="000E07FE">
        <w:rPr>
          <w:rFonts w:ascii="Times New Roman" w:hAnsi="Times New Roman" w:cs="Times New Roman"/>
          <w:sz w:val="28"/>
          <w:szCs w:val="28"/>
        </w:rPr>
        <w:t xml:space="preserve"> 88</w:t>
      </w:r>
      <w:r w:rsidRPr="000E07FE">
        <w:rPr>
          <w:rFonts w:ascii="Times New Roman" w:hAnsi="Times New Roman" w:cs="Times New Roman"/>
          <w:sz w:val="28"/>
          <w:szCs w:val="28"/>
        </w:rPr>
        <w:t xml:space="preserve">]. По мнению В. С. Елагиной, </w:t>
      </w:r>
      <w:r w:rsidRPr="00732941">
        <w:rPr>
          <w:rFonts w:ascii="Times New Roman" w:hAnsi="Times New Roman" w:cs="Times New Roman"/>
          <w:sz w:val="28"/>
          <w:szCs w:val="28"/>
        </w:rPr>
        <w:t>«исследовательская компетенция – это владение методологическими знаниями и умениями, технологией исследовательской деятельности и проявление готовности к их использованию в профессиональной деятельности» [</w:t>
      </w:r>
      <w:r w:rsidR="00584456" w:rsidRPr="00584456">
        <w:rPr>
          <w:rFonts w:ascii="Times New Roman" w:hAnsi="Times New Roman" w:cs="Times New Roman"/>
          <w:sz w:val="28"/>
          <w:szCs w:val="28"/>
        </w:rPr>
        <w:t>75</w:t>
      </w:r>
      <w:r w:rsidR="00521CA1">
        <w:rPr>
          <w:rFonts w:ascii="Times New Roman" w:hAnsi="Times New Roman" w:cs="Times New Roman"/>
          <w:sz w:val="28"/>
          <w:szCs w:val="28"/>
        </w:rPr>
        <w:t>, с.</w:t>
      </w:r>
      <w:r>
        <w:rPr>
          <w:rFonts w:ascii="Times New Roman" w:hAnsi="Times New Roman" w:cs="Times New Roman"/>
          <w:sz w:val="28"/>
          <w:szCs w:val="28"/>
        </w:rPr>
        <w:t xml:space="preserve"> 119</w:t>
      </w:r>
      <w:r w:rsidRPr="00AB7248">
        <w:rPr>
          <w:rFonts w:ascii="Times New Roman" w:hAnsi="Times New Roman" w:cs="Times New Roman"/>
          <w:sz w:val="28"/>
          <w:szCs w:val="28"/>
        </w:rPr>
        <w:t>].</w:t>
      </w:r>
      <w:r>
        <w:rPr>
          <w:rFonts w:ascii="Times New Roman" w:hAnsi="Times New Roman" w:cs="Times New Roman"/>
          <w:sz w:val="28"/>
          <w:szCs w:val="28"/>
        </w:rPr>
        <w:t xml:space="preserve">  </w:t>
      </w:r>
      <w:r w:rsidRPr="005B7744">
        <w:rPr>
          <w:rFonts w:ascii="Times New Roman" w:hAnsi="Times New Roman" w:cs="Times New Roman"/>
          <w:sz w:val="28"/>
          <w:szCs w:val="28"/>
          <w:lang w:val="en-US"/>
        </w:rPr>
        <w:t>D</w:t>
      </w:r>
      <w:r w:rsidRPr="005B7744">
        <w:rPr>
          <w:rFonts w:ascii="Times New Roman" w:hAnsi="Times New Roman" w:cs="Times New Roman"/>
          <w:sz w:val="28"/>
          <w:szCs w:val="28"/>
        </w:rPr>
        <w:t>.</w:t>
      </w:r>
      <w:r w:rsidRPr="005B7744">
        <w:rPr>
          <w:rFonts w:ascii="Times New Roman" w:hAnsi="Times New Roman" w:cs="Times New Roman"/>
          <w:sz w:val="28"/>
          <w:szCs w:val="28"/>
          <w:lang w:val="en-US"/>
        </w:rPr>
        <w:t>P</w:t>
      </w:r>
      <w:r w:rsidRPr="005B7744">
        <w:rPr>
          <w:rFonts w:ascii="Times New Roman" w:hAnsi="Times New Roman" w:cs="Times New Roman"/>
          <w:sz w:val="28"/>
          <w:szCs w:val="28"/>
        </w:rPr>
        <w:t xml:space="preserve">. </w:t>
      </w:r>
      <w:r w:rsidRPr="005B7744">
        <w:rPr>
          <w:rFonts w:ascii="Times New Roman" w:hAnsi="Times New Roman" w:cs="Times New Roman"/>
          <w:sz w:val="28"/>
          <w:szCs w:val="28"/>
          <w:lang w:val="en-US"/>
        </w:rPr>
        <w:t>Montgomery</w:t>
      </w:r>
      <w:r>
        <w:rPr>
          <w:rFonts w:ascii="Times New Roman" w:hAnsi="Times New Roman" w:cs="Times New Roman"/>
          <w:sz w:val="28"/>
          <w:szCs w:val="28"/>
        </w:rPr>
        <w:t xml:space="preserve"> определяет исследовательскую компетенцию как способность определять значимые исследовательские вопросы, умение планировать и разрабатывать исследовательский проект подходящим методом, способность анализировать литературу и оценивать результаты, умение тщательно собирать, хранить и анализировать данные, умение опираться на чужие труды для создания новых идей и способность представлять эти новые идеи </w:t>
      </w:r>
      <w:r w:rsidRPr="002B0394">
        <w:rPr>
          <w:rFonts w:ascii="Times New Roman" w:hAnsi="Times New Roman" w:cs="Times New Roman"/>
          <w:sz w:val="28"/>
          <w:szCs w:val="28"/>
        </w:rPr>
        <w:t>[</w:t>
      </w:r>
      <w:r w:rsidR="00584456" w:rsidRPr="00584456">
        <w:rPr>
          <w:rFonts w:ascii="Times New Roman" w:hAnsi="Times New Roman" w:cs="Times New Roman"/>
          <w:sz w:val="28"/>
          <w:szCs w:val="28"/>
        </w:rPr>
        <w:t>33</w:t>
      </w:r>
      <w:r w:rsidRPr="002B0394">
        <w:rPr>
          <w:rFonts w:ascii="Times New Roman" w:hAnsi="Times New Roman" w:cs="Times New Roman"/>
          <w:sz w:val="28"/>
          <w:szCs w:val="28"/>
        </w:rPr>
        <w:t>]</w:t>
      </w:r>
      <w:r>
        <w:rPr>
          <w:rFonts w:ascii="Times New Roman" w:hAnsi="Times New Roman" w:cs="Times New Roman"/>
          <w:sz w:val="28"/>
          <w:szCs w:val="28"/>
        </w:rPr>
        <w:t>.</w:t>
      </w:r>
    </w:p>
    <w:p w14:paraId="178DF36A" w14:textId="31D4F8A8" w:rsidR="007D10FE"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Представители личностно-компетентностного подхода</w:t>
      </w:r>
      <w:r w:rsidRPr="0038597D">
        <w:rPr>
          <w:rFonts w:ascii="Times New Roman" w:hAnsi="Times New Roman" w:cs="Times New Roman"/>
          <w:sz w:val="28"/>
          <w:szCs w:val="28"/>
        </w:rPr>
        <w:t xml:space="preserve"> </w:t>
      </w:r>
      <w:r>
        <w:rPr>
          <w:rFonts w:ascii="Times New Roman" w:hAnsi="Times New Roman" w:cs="Times New Roman"/>
          <w:sz w:val="28"/>
          <w:szCs w:val="28"/>
        </w:rPr>
        <w:t xml:space="preserve">дают следующие определения понятию «исследовательская компетентность» (таблица </w:t>
      </w:r>
      <w:r w:rsidR="00144497">
        <w:rPr>
          <w:rFonts w:ascii="Times New Roman" w:hAnsi="Times New Roman" w:cs="Times New Roman"/>
          <w:sz w:val="28"/>
          <w:szCs w:val="28"/>
        </w:rPr>
        <w:t>4</w:t>
      </w:r>
      <w:r>
        <w:rPr>
          <w:rFonts w:ascii="Times New Roman" w:hAnsi="Times New Roman" w:cs="Times New Roman"/>
          <w:sz w:val="28"/>
          <w:szCs w:val="28"/>
        </w:rPr>
        <w:t>)</w:t>
      </w:r>
      <w:r w:rsidR="00521CA1">
        <w:rPr>
          <w:rFonts w:ascii="Times New Roman" w:hAnsi="Times New Roman" w:cs="Times New Roman"/>
          <w:sz w:val="28"/>
          <w:szCs w:val="28"/>
        </w:rPr>
        <w:t>.</w:t>
      </w:r>
    </w:p>
    <w:p w14:paraId="3BBFE6CD" w14:textId="77777777" w:rsidR="007D10FE" w:rsidRDefault="007D10FE" w:rsidP="00402EDE">
      <w:pPr>
        <w:spacing w:after="0" w:line="240" w:lineRule="auto"/>
        <w:ind w:firstLine="709"/>
        <w:jc w:val="both"/>
        <w:rPr>
          <w:rFonts w:ascii="Times New Roman" w:hAnsi="Times New Roman" w:cs="Times New Roman"/>
          <w:sz w:val="28"/>
          <w:szCs w:val="28"/>
        </w:rPr>
      </w:pPr>
    </w:p>
    <w:p w14:paraId="4C061047" w14:textId="555C9BA0" w:rsidR="007D10FE" w:rsidRDefault="007D10FE"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144497">
        <w:rPr>
          <w:rFonts w:ascii="Times New Roman" w:hAnsi="Times New Roman" w:cs="Times New Roman"/>
          <w:sz w:val="28"/>
          <w:szCs w:val="28"/>
        </w:rPr>
        <w:t>4</w:t>
      </w:r>
      <w:r>
        <w:rPr>
          <w:rFonts w:ascii="Times New Roman" w:hAnsi="Times New Roman" w:cs="Times New Roman"/>
          <w:sz w:val="28"/>
          <w:szCs w:val="28"/>
        </w:rPr>
        <w:t xml:space="preserve"> – Определения понятия «исследовательская компетентность» </w:t>
      </w:r>
    </w:p>
    <w:p w14:paraId="525407CB" w14:textId="77777777" w:rsidR="00521CA1" w:rsidRPr="00521CA1" w:rsidRDefault="00521CA1" w:rsidP="00402EDE">
      <w:pPr>
        <w:spacing w:after="0" w:line="240" w:lineRule="auto"/>
        <w:jc w:val="right"/>
        <w:rPr>
          <w:rFonts w:ascii="Times New Roman" w:hAnsi="Times New Roman" w:cs="Times New Roman"/>
          <w:sz w:val="16"/>
          <w:szCs w:val="16"/>
        </w:rPr>
      </w:pPr>
    </w:p>
    <w:tbl>
      <w:tblPr>
        <w:tblStyle w:val="a3"/>
        <w:tblW w:w="9561" w:type="dxa"/>
        <w:tblInd w:w="192" w:type="dxa"/>
        <w:tblLook w:val="04A0" w:firstRow="1" w:lastRow="0" w:firstColumn="1" w:lastColumn="0" w:noHBand="0" w:noVBand="1"/>
      </w:tblPr>
      <w:tblGrid>
        <w:gridCol w:w="2172"/>
        <w:gridCol w:w="5149"/>
        <w:gridCol w:w="2240"/>
      </w:tblGrid>
      <w:tr w:rsidR="007D10FE" w:rsidRPr="00F56CED" w14:paraId="4FE0D70B" w14:textId="77777777" w:rsidTr="00521CA1">
        <w:tc>
          <w:tcPr>
            <w:tcW w:w="2172" w:type="dxa"/>
            <w:vAlign w:val="center"/>
          </w:tcPr>
          <w:p w14:paraId="1FAB4A6A" w14:textId="77777777" w:rsidR="007D10FE" w:rsidRPr="00F56CED" w:rsidRDefault="007D10FE" w:rsidP="00402EDE">
            <w:pPr>
              <w:spacing w:after="0" w:line="240" w:lineRule="auto"/>
              <w:jc w:val="center"/>
              <w:rPr>
                <w:rFonts w:ascii="Times New Roman" w:hAnsi="Times New Roman" w:cs="Times New Roman"/>
                <w:sz w:val="24"/>
                <w:szCs w:val="24"/>
              </w:rPr>
            </w:pPr>
            <w:r w:rsidRPr="00F56CED">
              <w:rPr>
                <w:rFonts w:ascii="Times New Roman" w:hAnsi="Times New Roman" w:cs="Times New Roman"/>
                <w:sz w:val="24"/>
                <w:szCs w:val="24"/>
              </w:rPr>
              <w:t>Понятие</w:t>
            </w:r>
          </w:p>
        </w:tc>
        <w:tc>
          <w:tcPr>
            <w:tcW w:w="5149" w:type="dxa"/>
            <w:vAlign w:val="center"/>
          </w:tcPr>
          <w:p w14:paraId="09527717" w14:textId="77777777" w:rsidR="007D10FE" w:rsidRPr="00F56CED" w:rsidRDefault="007D10FE" w:rsidP="00402EDE">
            <w:pPr>
              <w:spacing w:after="0" w:line="240" w:lineRule="auto"/>
              <w:jc w:val="center"/>
              <w:rPr>
                <w:rFonts w:ascii="Times New Roman" w:hAnsi="Times New Roman" w:cs="Times New Roman"/>
                <w:sz w:val="24"/>
                <w:szCs w:val="24"/>
              </w:rPr>
            </w:pPr>
            <w:r w:rsidRPr="00F56CED">
              <w:rPr>
                <w:rFonts w:ascii="Times New Roman" w:hAnsi="Times New Roman" w:cs="Times New Roman"/>
                <w:sz w:val="24"/>
                <w:szCs w:val="24"/>
              </w:rPr>
              <w:t>Определение</w:t>
            </w:r>
          </w:p>
        </w:tc>
        <w:tc>
          <w:tcPr>
            <w:tcW w:w="2240" w:type="dxa"/>
            <w:vAlign w:val="center"/>
          </w:tcPr>
          <w:p w14:paraId="3BAF51C5" w14:textId="49B83829" w:rsidR="007D10FE" w:rsidRPr="00F56CED" w:rsidRDefault="007D10FE" w:rsidP="00402EDE">
            <w:pPr>
              <w:spacing w:after="0" w:line="240" w:lineRule="auto"/>
              <w:jc w:val="center"/>
              <w:rPr>
                <w:rFonts w:ascii="Times New Roman" w:hAnsi="Times New Roman" w:cs="Times New Roman"/>
                <w:sz w:val="24"/>
                <w:szCs w:val="24"/>
              </w:rPr>
            </w:pPr>
            <w:r w:rsidRPr="00F56CED">
              <w:rPr>
                <w:rFonts w:ascii="Times New Roman" w:hAnsi="Times New Roman" w:cs="Times New Roman"/>
                <w:sz w:val="24"/>
                <w:szCs w:val="24"/>
              </w:rPr>
              <w:t>Автор</w:t>
            </w:r>
          </w:p>
        </w:tc>
      </w:tr>
      <w:tr w:rsidR="007D10FE" w:rsidRPr="00F56CED" w14:paraId="600F6F0D" w14:textId="77777777" w:rsidTr="00521CA1">
        <w:tc>
          <w:tcPr>
            <w:tcW w:w="2172" w:type="dxa"/>
            <w:vMerge w:val="restart"/>
          </w:tcPr>
          <w:p w14:paraId="7FA6B116" w14:textId="77777777" w:rsidR="007D10FE" w:rsidRPr="00F56CED" w:rsidRDefault="007D10FE" w:rsidP="00402EDE">
            <w:pPr>
              <w:spacing w:after="0" w:line="240" w:lineRule="auto"/>
              <w:jc w:val="both"/>
              <w:rPr>
                <w:rFonts w:ascii="Times New Roman" w:hAnsi="Times New Roman" w:cs="Times New Roman"/>
                <w:sz w:val="24"/>
                <w:szCs w:val="24"/>
              </w:rPr>
            </w:pPr>
          </w:p>
          <w:p w14:paraId="38E48F01" w14:textId="77777777" w:rsidR="007D10FE" w:rsidRPr="00F56CED" w:rsidRDefault="007D10FE" w:rsidP="00402EDE">
            <w:pPr>
              <w:spacing w:after="0" w:line="240" w:lineRule="auto"/>
              <w:jc w:val="both"/>
              <w:rPr>
                <w:rFonts w:ascii="Times New Roman" w:hAnsi="Times New Roman" w:cs="Times New Roman"/>
                <w:sz w:val="24"/>
                <w:szCs w:val="24"/>
              </w:rPr>
            </w:pPr>
          </w:p>
          <w:p w14:paraId="334EF680" w14:textId="77777777" w:rsidR="007D10FE" w:rsidRPr="00F56CED" w:rsidRDefault="007D10FE" w:rsidP="00402EDE">
            <w:pPr>
              <w:spacing w:after="0" w:line="240" w:lineRule="auto"/>
              <w:jc w:val="both"/>
              <w:rPr>
                <w:rFonts w:ascii="Times New Roman" w:hAnsi="Times New Roman" w:cs="Times New Roman"/>
                <w:sz w:val="24"/>
                <w:szCs w:val="24"/>
              </w:rPr>
            </w:pPr>
          </w:p>
          <w:p w14:paraId="77535DDE" w14:textId="77777777" w:rsidR="007D10FE" w:rsidRPr="00F56CED" w:rsidRDefault="007D10FE" w:rsidP="00402EDE">
            <w:pPr>
              <w:spacing w:after="0" w:line="240" w:lineRule="auto"/>
              <w:jc w:val="both"/>
              <w:rPr>
                <w:rFonts w:ascii="Times New Roman" w:hAnsi="Times New Roman" w:cs="Times New Roman"/>
                <w:sz w:val="24"/>
                <w:szCs w:val="24"/>
              </w:rPr>
            </w:pPr>
          </w:p>
          <w:p w14:paraId="544517E4" w14:textId="77777777" w:rsidR="007D10FE" w:rsidRPr="00F56CED" w:rsidRDefault="007D10FE" w:rsidP="00402EDE">
            <w:pPr>
              <w:spacing w:after="0" w:line="240" w:lineRule="auto"/>
              <w:jc w:val="both"/>
              <w:rPr>
                <w:rFonts w:ascii="Times New Roman" w:hAnsi="Times New Roman" w:cs="Times New Roman"/>
                <w:sz w:val="24"/>
                <w:szCs w:val="24"/>
              </w:rPr>
            </w:pPr>
          </w:p>
          <w:p w14:paraId="79B2649C" w14:textId="77777777" w:rsidR="007D10FE" w:rsidRPr="00F56CED" w:rsidRDefault="007D10FE" w:rsidP="00402EDE">
            <w:pPr>
              <w:spacing w:after="0" w:line="240" w:lineRule="auto"/>
              <w:jc w:val="both"/>
              <w:rPr>
                <w:rFonts w:ascii="Times New Roman" w:hAnsi="Times New Roman" w:cs="Times New Roman"/>
                <w:sz w:val="24"/>
                <w:szCs w:val="24"/>
              </w:rPr>
            </w:pPr>
          </w:p>
          <w:p w14:paraId="4BCAAC42" w14:textId="77777777" w:rsidR="007D10FE" w:rsidRPr="00F56CED" w:rsidRDefault="007D10FE" w:rsidP="00402EDE">
            <w:pPr>
              <w:spacing w:after="0" w:line="240" w:lineRule="auto"/>
              <w:jc w:val="both"/>
              <w:rPr>
                <w:rFonts w:ascii="Times New Roman" w:hAnsi="Times New Roman" w:cs="Times New Roman"/>
                <w:sz w:val="24"/>
                <w:szCs w:val="24"/>
              </w:rPr>
            </w:pPr>
          </w:p>
          <w:p w14:paraId="393F35EC" w14:textId="77777777" w:rsidR="007D10FE" w:rsidRPr="00F56CED" w:rsidRDefault="007D10FE" w:rsidP="00402EDE">
            <w:pPr>
              <w:spacing w:after="0" w:line="240" w:lineRule="auto"/>
              <w:jc w:val="both"/>
              <w:rPr>
                <w:rFonts w:ascii="Times New Roman" w:hAnsi="Times New Roman" w:cs="Times New Roman"/>
                <w:sz w:val="24"/>
                <w:szCs w:val="24"/>
              </w:rPr>
            </w:pPr>
          </w:p>
          <w:p w14:paraId="49045F53" w14:textId="77777777" w:rsidR="007D10FE" w:rsidRPr="00F56CED" w:rsidRDefault="007D10FE" w:rsidP="00402EDE">
            <w:pPr>
              <w:spacing w:after="0" w:line="240" w:lineRule="auto"/>
              <w:jc w:val="both"/>
              <w:rPr>
                <w:rFonts w:ascii="Times New Roman" w:hAnsi="Times New Roman" w:cs="Times New Roman"/>
                <w:sz w:val="24"/>
                <w:szCs w:val="24"/>
              </w:rPr>
            </w:pPr>
          </w:p>
          <w:p w14:paraId="47C9BCA8" w14:textId="77777777" w:rsidR="007D10FE" w:rsidRPr="00F56CED" w:rsidRDefault="007D10FE" w:rsidP="00402EDE">
            <w:pPr>
              <w:spacing w:after="0" w:line="240" w:lineRule="auto"/>
              <w:jc w:val="both"/>
              <w:rPr>
                <w:rFonts w:ascii="Times New Roman" w:hAnsi="Times New Roman" w:cs="Times New Roman"/>
                <w:sz w:val="24"/>
                <w:szCs w:val="24"/>
              </w:rPr>
            </w:pPr>
          </w:p>
          <w:p w14:paraId="21575A24" w14:textId="77777777" w:rsidR="007D10FE" w:rsidRPr="00F56CED" w:rsidRDefault="007D10FE" w:rsidP="00402EDE">
            <w:pPr>
              <w:spacing w:after="0" w:line="240" w:lineRule="auto"/>
              <w:jc w:val="both"/>
              <w:rPr>
                <w:rFonts w:ascii="Times New Roman" w:hAnsi="Times New Roman" w:cs="Times New Roman"/>
                <w:sz w:val="24"/>
                <w:szCs w:val="24"/>
              </w:rPr>
            </w:pPr>
          </w:p>
          <w:p w14:paraId="2F29DA24" w14:textId="77777777" w:rsidR="007D10FE" w:rsidRPr="00F56CED" w:rsidRDefault="007D10FE" w:rsidP="00402EDE">
            <w:pPr>
              <w:spacing w:after="0" w:line="240" w:lineRule="auto"/>
              <w:jc w:val="both"/>
              <w:rPr>
                <w:rFonts w:ascii="Times New Roman" w:hAnsi="Times New Roman" w:cs="Times New Roman"/>
                <w:sz w:val="24"/>
                <w:szCs w:val="24"/>
              </w:rPr>
            </w:pPr>
          </w:p>
          <w:p w14:paraId="73A2605B" w14:textId="77777777" w:rsidR="007D10FE" w:rsidRPr="00F56CED" w:rsidRDefault="007D10FE" w:rsidP="00402EDE">
            <w:pPr>
              <w:spacing w:after="0" w:line="240" w:lineRule="auto"/>
              <w:jc w:val="both"/>
              <w:rPr>
                <w:rFonts w:ascii="Times New Roman" w:hAnsi="Times New Roman" w:cs="Times New Roman"/>
                <w:sz w:val="24"/>
                <w:szCs w:val="24"/>
              </w:rPr>
            </w:pPr>
          </w:p>
          <w:p w14:paraId="375775A0" w14:textId="77777777" w:rsidR="007D10FE" w:rsidRPr="00F56CED" w:rsidRDefault="007D10FE" w:rsidP="00402EDE">
            <w:pPr>
              <w:spacing w:after="0" w:line="240" w:lineRule="auto"/>
              <w:jc w:val="both"/>
              <w:rPr>
                <w:rFonts w:ascii="Times New Roman" w:hAnsi="Times New Roman" w:cs="Times New Roman"/>
                <w:sz w:val="24"/>
                <w:szCs w:val="24"/>
              </w:rPr>
            </w:pPr>
          </w:p>
          <w:p w14:paraId="31484AA0" w14:textId="77777777" w:rsidR="007D10FE" w:rsidRPr="00F56CED" w:rsidRDefault="007D10FE" w:rsidP="00402EDE">
            <w:pPr>
              <w:spacing w:after="0" w:line="240" w:lineRule="auto"/>
              <w:jc w:val="both"/>
              <w:rPr>
                <w:rFonts w:ascii="Times New Roman" w:hAnsi="Times New Roman" w:cs="Times New Roman"/>
                <w:sz w:val="24"/>
                <w:szCs w:val="24"/>
              </w:rPr>
            </w:pPr>
          </w:p>
          <w:p w14:paraId="3D63AB40" w14:textId="77777777" w:rsidR="007D10FE" w:rsidRPr="00F56CED" w:rsidRDefault="007D10FE" w:rsidP="00402EDE">
            <w:pPr>
              <w:spacing w:after="0" w:line="240" w:lineRule="auto"/>
              <w:jc w:val="both"/>
              <w:rPr>
                <w:rFonts w:ascii="Times New Roman" w:hAnsi="Times New Roman" w:cs="Times New Roman"/>
                <w:sz w:val="24"/>
                <w:szCs w:val="24"/>
              </w:rPr>
            </w:pPr>
          </w:p>
          <w:p w14:paraId="33AD88E6" w14:textId="77777777" w:rsidR="007D10FE" w:rsidRPr="00F56CED" w:rsidRDefault="007D10FE" w:rsidP="00402EDE">
            <w:pPr>
              <w:spacing w:after="0" w:line="240" w:lineRule="auto"/>
              <w:jc w:val="both"/>
              <w:rPr>
                <w:rFonts w:ascii="Times New Roman" w:hAnsi="Times New Roman" w:cs="Times New Roman"/>
                <w:sz w:val="24"/>
                <w:szCs w:val="24"/>
              </w:rPr>
            </w:pPr>
          </w:p>
          <w:p w14:paraId="2369A072" w14:textId="77777777" w:rsidR="007D10FE" w:rsidRPr="00F56CED" w:rsidRDefault="007D10FE" w:rsidP="00402EDE">
            <w:pPr>
              <w:spacing w:after="0" w:line="240" w:lineRule="auto"/>
              <w:jc w:val="both"/>
              <w:rPr>
                <w:rFonts w:ascii="Times New Roman" w:hAnsi="Times New Roman" w:cs="Times New Roman"/>
                <w:sz w:val="24"/>
                <w:szCs w:val="24"/>
              </w:rPr>
            </w:pPr>
            <w:r w:rsidRPr="00F56CED">
              <w:rPr>
                <w:rFonts w:ascii="Times New Roman" w:hAnsi="Times New Roman" w:cs="Times New Roman"/>
                <w:sz w:val="24"/>
                <w:szCs w:val="24"/>
              </w:rPr>
              <w:t xml:space="preserve">Исследовательская компетентность – это </w:t>
            </w:r>
          </w:p>
        </w:tc>
        <w:tc>
          <w:tcPr>
            <w:tcW w:w="5149" w:type="dxa"/>
          </w:tcPr>
          <w:p w14:paraId="263CF46E" w14:textId="77777777" w:rsidR="007D10FE" w:rsidRPr="00F56CED"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«интегральное качество личности будущего учителя, позволяющего целостно реализовать систему мотивационно-ценностного отношения к построению и организации педагогического процесса как объекта его профессиональной деятельности методами научного познания». </w:t>
            </w:r>
          </w:p>
        </w:tc>
        <w:tc>
          <w:tcPr>
            <w:tcW w:w="2240" w:type="dxa"/>
          </w:tcPr>
          <w:p w14:paraId="0B79F096" w14:textId="659A2184" w:rsidR="007D10FE" w:rsidRPr="00BA306E" w:rsidRDefault="007D10FE" w:rsidP="00402EDE">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Сыздыкбаева</w:t>
            </w:r>
            <w:proofErr w:type="spellEnd"/>
            <w:r>
              <w:rPr>
                <w:rFonts w:ascii="Times New Roman" w:hAnsi="Times New Roman" w:cs="Times New Roman"/>
                <w:sz w:val="24"/>
                <w:szCs w:val="24"/>
              </w:rPr>
              <w:t xml:space="preserve"> А.Д.</w:t>
            </w:r>
          </w:p>
        </w:tc>
      </w:tr>
      <w:tr w:rsidR="007D10FE" w:rsidRPr="00F56CED" w14:paraId="1DEE9E4D" w14:textId="77777777" w:rsidTr="00521CA1">
        <w:tc>
          <w:tcPr>
            <w:tcW w:w="2172" w:type="dxa"/>
            <w:vMerge/>
          </w:tcPr>
          <w:p w14:paraId="4B242747" w14:textId="77777777" w:rsidR="007D10FE" w:rsidRPr="00F56CED" w:rsidRDefault="007D10FE" w:rsidP="00402EDE">
            <w:pPr>
              <w:spacing w:after="0" w:line="240" w:lineRule="auto"/>
              <w:jc w:val="both"/>
              <w:rPr>
                <w:rFonts w:ascii="Times New Roman" w:hAnsi="Times New Roman" w:cs="Times New Roman"/>
                <w:sz w:val="24"/>
                <w:szCs w:val="24"/>
              </w:rPr>
            </w:pPr>
          </w:p>
        </w:tc>
        <w:tc>
          <w:tcPr>
            <w:tcW w:w="5149" w:type="dxa"/>
          </w:tcPr>
          <w:p w14:paraId="4503BBAA" w14:textId="2FD4BFE8" w:rsidR="007D10FE" w:rsidRPr="00F56CED" w:rsidRDefault="007D10FE" w:rsidP="00402EDE">
            <w:pPr>
              <w:spacing w:after="0" w:line="240" w:lineRule="auto"/>
              <w:jc w:val="both"/>
              <w:rPr>
                <w:rFonts w:ascii="Times New Roman" w:hAnsi="Times New Roman" w:cs="Times New Roman"/>
                <w:sz w:val="24"/>
                <w:szCs w:val="24"/>
              </w:rPr>
            </w:pPr>
            <w:r w:rsidRPr="00F56CED">
              <w:rPr>
                <w:rFonts w:ascii="Times New Roman" w:hAnsi="Times New Roman" w:cs="Times New Roman"/>
                <w:sz w:val="24"/>
                <w:szCs w:val="24"/>
              </w:rPr>
              <w:t xml:space="preserve">«целостная, интегральная характеристика личности будущего учителя, проявляющаяся в его готовности занять активную </w:t>
            </w:r>
            <w:proofErr w:type="spellStart"/>
            <w:r w:rsidRPr="00F56CED">
              <w:rPr>
                <w:rFonts w:ascii="Times New Roman" w:hAnsi="Times New Roman" w:cs="Times New Roman"/>
                <w:sz w:val="24"/>
                <w:szCs w:val="24"/>
              </w:rPr>
              <w:t>исследова</w:t>
            </w:r>
            <w:proofErr w:type="spellEnd"/>
            <w:r w:rsidR="00521CA1">
              <w:rPr>
                <w:rFonts w:ascii="Times New Roman" w:hAnsi="Times New Roman" w:cs="Times New Roman"/>
                <w:sz w:val="24"/>
                <w:szCs w:val="24"/>
              </w:rPr>
              <w:t xml:space="preserve"> </w:t>
            </w:r>
            <w:proofErr w:type="spellStart"/>
            <w:r w:rsidRPr="00F56CED">
              <w:rPr>
                <w:rFonts w:ascii="Times New Roman" w:hAnsi="Times New Roman" w:cs="Times New Roman"/>
                <w:sz w:val="24"/>
                <w:szCs w:val="24"/>
              </w:rPr>
              <w:t>тельскую</w:t>
            </w:r>
            <w:proofErr w:type="spellEnd"/>
            <w:r w:rsidRPr="00F56CED">
              <w:rPr>
                <w:rFonts w:ascii="Times New Roman" w:hAnsi="Times New Roman" w:cs="Times New Roman"/>
                <w:sz w:val="24"/>
                <w:szCs w:val="24"/>
              </w:rPr>
              <w:t xml:space="preserve"> позицию по отношению к своей деятельности и себе как субъекту с целью переноса смыслового контекста деятельности от функционального к преобразующему». </w:t>
            </w:r>
          </w:p>
        </w:tc>
        <w:tc>
          <w:tcPr>
            <w:tcW w:w="2240" w:type="dxa"/>
          </w:tcPr>
          <w:p w14:paraId="3B433FAD" w14:textId="0260A667" w:rsidR="007D10FE" w:rsidRPr="00F56CED" w:rsidRDefault="007D10FE" w:rsidP="00402EDE">
            <w:pPr>
              <w:spacing w:after="0"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Рындина Ю.В.</w:t>
            </w:r>
          </w:p>
        </w:tc>
      </w:tr>
      <w:tr w:rsidR="007D10FE" w:rsidRPr="00F56CED" w14:paraId="34F2C74D" w14:textId="77777777" w:rsidTr="00521CA1">
        <w:tc>
          <w:tcPr>
            <w:tcW w:w="2172" w:type="dxa"/>
            <w:vMerge/>
          </w:tcPr>
          <w:p w14:paraId="663BAA44" w14:textId="77777777" w:rsidR="007D10FE" w:rsidRPr="00F56CED" w:rsidRDefault="007D10FE" w:rsidP="00402EDE">
            <w:pPr>
              <w:spacing w:after="0" w:line="240" w:lineRule="auto"/>
              <w:rPr>
                <w:sz w:val="24"/>
                <w:szCs w:val="24"/>
              </w:rPr>
            </w:pPr>
          </w:p>
        </w:tc>
        <w:tc>
          <w:tcPr>
            <w:tcW w:w="5149" w:type="dxa"/>
          </w:tcPr>
          <w:p w14:paraId="19FFD8AF" w14:textId="77777777" w:rsidR="007D10FE" w:rsidRPr="00F56CED" w:rsidRDefault="007D10FE" w:rsidP="00402EDE">
            <w:pPr>
              <w:spacing w:after="0" w:line="240" w:lineRule="auto"/>
              <w:jc w:val="both"/>
              <w:rPr>
                <w:rFonts w:ascii="Times New Roman" w:hAnsi="Times New Roman" w:cs="Times New Roman"/>
                <w:sz w:val="24"/>
                <w:szCs w:val="24"/>
              </w:rPr>
            </w:pPr>
            <w:r w:rsidRPr="00F56CED">
              <w:rPr>
                <w:rFonts w:ascii="Times New Roman" w:hAnsi="Times New Roman" w:cs="Times New Roman"/>
                <w:sz w:val="24"/>
                <w:szCs w:val="24"/>
              </w:rPr>
              <w:t xml:space="preserve">«интегративное качество личности, предполагающее его готовность и способность к осуществлению исследовательской деятельности в той или иной области на основе совокупности личностно-осмысленных знаний, умений, навыков, ценностных отношений». </w:t>
            </w:r>
          </w:p>
        </w:tc>
        <w:tc>
          <w:tcPr>
            <w:tcW w:w="2240" w:type="dxa"/>
          </w:tcPr>
          <w:p w14:paraId="07286D39" w14:textId="2198EECD" w:rsidR="007D10FE" w:rsidRPr="00F56CED"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Казарина Л.А.</w:t>
            </w:r>
          </w:p>
        </w:tc>
      </w:tr>
      <w:tr w:rsidR="007D10FE" w:rsidRPr="00F56CED" w14:paraId="77578AD7" w14:textId="77777777" w:rsidTr="00521CA1">
        <w:tc>
          <w:tcPr>
            <w:tcW w:w="2172" w:type="dxa"/>
            <w:vMerge/>
          </w:tcPr>
          <w:p w14:paraId="60D49329" w14:textId="77777777" w:rsidR="007D10FE" w:rsidRPr="00F56CED" w:rsidRDefault="007D10FE" w:rsidP="00402EDE">
            <w:pPr>
              <w:spacing w:after="0" w:line="240" w:lineRule="auto"/>
              <w:rPr>
                <w:sz w:val="24"/>
                <w:szCs w:val="24"/>
              </w:rPr>
            </w:pPr>
          </w:p>
        </w:tc>
        <w:tc>
          <w:tcPr>
            <w:tcW w:w="5149" w:type="dxa"/>
          </w:tcPr>
          <w:p w14:paraId="561E82F4" w14:textId="2E954715" w:rsidR="007D10FE" w:rsidRPr="00F56CED" w:rsidRDefault="007D10FE" w:rsidP="00402EDE">
            <w:pPr>
              <w:spacing w:after="0" w:line="240" w:lineRule="auto"/>
              <w:jc w:val="both"/>
              <w:rPr>
                <w:rFonts w:ascii="Times New Roman" w:hAnsi="Times New Roman" w:cs="Times New Roman"/>
                <w:sz w:val="24"/>
                <w:szCs w:val="24"/>
              </w:rPr>
            </w:pPr>
            <w:r w:rsidRPr="00F56CED">
              <w:rPr>
                <w:rFonts w:ascii="Times New Roman" w:hAnsi="Times New Roman" w:cs="Times New Roman"/>
                <w:sz w:val="24"/>
                <w:szCs w:val="24"/>
              </w:rPr>
              <w:t>«интегральное качество личности, выражаю</w:t>
            </w:r>
            <w:r w:rsidR="00521CA1">
              <w:rPr>
                <w:rFonts w:ascii="Times New Roman" w:hAnsi="Times New Roman" w:cs="Times New Roman"/>
                <w:sz w:val="24"/>
                <w:szCs w:val="24"/>
              </w:rPr>
              <w:t xml:space="preserve"> </w:t>
            </w:r>
            <w:proofErr w:type="spellStart"/>
            <w:r w:rsidRPr="00F56CED">
              <w:rPr>
                <w:rFonts w:ascii="Times New Roman" w:hAnsi="Times New Roman" w:cs="Times New Roman"/>
                <w:sz w:val="24"/>
                <w:szCs w:val="24"/>
              </w:rPr>
              <w:t>щееся</w:t>
            </w:r>
            <w:proofErr w:type="spellEnd"/>
            <w:r w:rsidRPr="00F56CED">
              <w:rPr>
                <w:rFonts w:ascii="Times New Roman" w:hAnsi="Times New Roman" w:cs="Times New Roman"/>
                <w:sz w:val="24"/>
                <w:szCs w:val="24"/>
              </w:rPr>
              <w:t xml:space="preserve"> в способности и готовности к </w:t>
            </w:r>
            <w:proofErr w:type="spellStart"/>
            <w:r w:rsidRPr="00F56CED">
              <w:rPr>
                <w:rFonts w:ascii="Times New Roman" w:hAnsi="Times New Roman" w:cs="Times New Roman"/>
                <w:sz w:val="24"/>
                <w:szCs w:val="24"/>
              </w:rPr>
              <w:t>самостоя</w:t>
            </w:r>
            <w:proofErr w:type="spellEnd"/>
            <w:r w:rsidR="00521CA1">
              <w:rPr>
                <w:rFonts w:ascii="Times New Roman" w:hAnsi="Times New Roman" w:cs="Times New Roman"/>
                <w:sz w:val="24"/>
                <w:szCs w:val="24"/>
              </w:rPr>
              <w:t xml:space="preserve"> </w:t>
            </w:r>
            <w:r w:rsidRPr="00F56CED">
              <w:rPr>
                <w:rFonts w:ascii="Times New Roman" w:hAnsi="Times New Roman" w:cs="Times New Roman"/>
                <w:sz w:val="24"/>
                <w:szCs w:val="24"/>
              </w:rPr>
              <w:t xml:space="preserve">тельному решению исследовательских задач, владение технологией исследовательской деятельности, признании ценности исследовательских умений и готовности их использования в профессиональной сфере». </w:t>
            </w:r>
          </w:p>
        </w:tc>
        <w:tc>
          <w:tcPr>
            <w:tcW w:w="2240" w:type="dxa"/>
          </w:tcPr>
          <w:p w14:paraId="6B92BC87" w14:textId="5F089E4D" w:rsidR="007D10FE" w:rsidRPr="00F56CED"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Лукашенко С.Н. </w:t>
            </w:r>
          </w:p>
        </w:tc>
      </w:tr>
      <w:tr w:rsidR="007D10FE" w:rsidRPr="00F56CED" w14:paraId="65520DE1" w14:textId="77777777" w:rsidTr="00521CA1">
        <w:tc>
          <w:tcPr>
            <w:tcW w:w="2172" w:type="dxa"/>
            <w:vMerge/>
          </w:tcPr>
          <w:p w14:paraId="7476476C" w14:textId="77777777" w:rsidR="007D10FE" w:rsidRPr="00F56CED" w:rsidRDefault="007D10FE" w:rsidP="00402EDE">
            <w:pPr>
              <w:spacing w:after="0" w:line="240" w:lineRule="auto"/>
              <w:rPr>
                <w:sz w:val="24"/>
                <w:szCs w:val="24"/>
              </w:rPr>
            </w:pPr>
          </w:p>
        </w:tc>
        <w:tc>
          <w:tcPr>
            <w:tcW w:w="5149" w:type="dxa"/>
          </w:tcPr>
          <w:p w14:paraId="789EFB08" w14:textId="73436807" w:rsidR="007D10FE" w:rsidRPr="00F56CED" w:rsidRDefault="007D10FE" w:rsidP="00402EDE">
            <w:pPr>
              <w:spacing w:after="0" w:line="240" w:lineRule="auto"/>
              <w:jc w:val="both"/>
              <w:rPr>
                <w:rFonts w:ascii="Times New Roman" w:hAnsi="Times New Roman" w:cs="Times New Roman"/>
                <w:sz w:val="24"/>
                <w:szCs w:val="24"/>
              </w:rPr>
            </w:pPr>
            <w:r w:rsidRPr="00F56CED">
              <w:rPr>
                <w:rFonts w:ascii="Times New Roman" w:hAnsi="Times New Roman" w:cs="Times New Roman"/>
                <w:sz w:val="24"/>
                <w:szCs w:val="24"/>
              </w:rPr>
              <w:t>«совокупность личностных характеристик и специальных компетенций будущего учителя, обладающего мотиваци</w:t>
            </w:r>
            <w:r w:rsidR="00521CA1">
              <w:rPr>
                <w:rFonts w:ascii="Times New Roman" w:hAnsi="Times New Roman" w:cs="Times New Roman"/>
                <w:sz w:val="24"/>
                <w:szCs w:val="24"/>
              </w:rPr>
              <w:t>ей к исследовательскому поиску»</w:t>
            </w:r>
          </w:p>
        </w:tc>
        <w:tc>
          <w:tcPr>
            <w:tcW w:w="2240" w:type="dxa"/>
          </w:tcPr>
          <w:p w14:paraId="06116B67" w14:textId="2B9CF2D9" w:rsidR="007D10FE" w:rsidRPr="00F56CED" w:rsidRDefault="007D10FE" w:rsidP="00402EDE">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Боговская</w:t>
            </w:r>
            <w:proofErr w:type="spellEnd"/>
            <w:r>
              <w:rPr>
                <w:rFonts w:ascii="Times New Roman" w:hAnsi="Times New Roman" w:cs="Times New Roman"/>
                <w:sz w:val="24"/>
                <w:szCs w:val="24"/>
              </w:rPr>
              <w:t xml:space="preserve"> И.В. </w:t>
            </w:r>
          </w:p>
        </w:tc>
      </w:tr>
      <w:tr w:rsidR="007D10FE" w:rsidRPr="00F56CED" w14:paraId="22B198B2" w14:textId="77777777" w:rsidTr="00521CA1">
        <w:tc>
          <w:tcPr>
            <w:tcW w:w="2172" w:type="dxa"/>
            <w:vMerge/>
          </w:tcPr>
          <w:p w14:paraId="17EB6B2D" w14:textId="77777777" w:rsidR="007D10FE" w:rsidRPr="00F56CED" w:rsidRDefault="007D10FE" w:rsidP="00402EDE">
            <w:pPr>
              <w:spacing w:after="0" w:line="240" w:lineRule="auto"/>
              <w:rPr>
                <w:sz w:val="24"/>
                <w:szCs w:val="24"/>
              </w:rPr>
            </w:pPr>
          </w:p>
        </w:tc>
        <w:tc>
          <w:tcPr>
            <w:tcW w:w="5149" w:type="dxa"/>
          </w:tcPr>
          <w:p w14:paraId="3D7B492E" w14:textId="570CABC0" w:rsidR="007D10FE" w:rsidRPr="00F56CED" w:rsidRDefault="007D10FE" w:rsidP="00402EDE">
            <w:pPr>
              <w:spacing w:after="0" w:line="240" w:lineRule="auto"/>
              <w:jc w:val="both"/>
              <w:rPr>
                <w:rFonts w:ascii="Times New Roman" w:hAnsi="Times New Roman" w:cs="Times New Roman"/>
                <w:sz w:val="24"/>
                <w:szCs w:val="24"/>
              </w:rPr>
            </w:pPr>
            <w:r w:rsidRPr="00F56CED">
              <w:rPr>
                <w:rFonts w:ascii="Times New Roman" w:hAnsi="Times New Roman" w:cs="Times New Roman"/>
                <w:sz w:val="24"/>
                <w:szCs w:val="24"/>
              </w:rPr>
              <w:t>«интегральная характеристика личности учащегося, проявляющаяся в готовности занять активную исследовательскую позицию по отношению к своей деятельности и себе как субъекту, самостоятельно и творчески решать исследовательские задачи на осн</w:t>
            </w:r>
            <w:r w:rsidR="00521CA1">
              <w:rPr>
                <w:rFonts w:ascii="Times New Roman" w:hAnsi="Times New Roman" w:cs="Times New Roman"/>
                <w:sz w:val="24"/>
                <w:szCs w:val="24"/>
              </w:rPr>
              <w:t>ове имеющихся знаний и умений»</w:t>
            </w:r>
          </w:p>
        </w:tc>
        <w:tc>
          <w:tcPr>
            <w:tcW w:w="2240" w:type="dxa"/>
          </w:tcPr>
          <w:p w14:paraId="3DB34D84" w14:textId="7580E8AA" w:rsidR="007D10FE" w:rsidRPr="00F56CED" w:rsidRDefault="007D10FE"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Рассказова Ж.В. </w:t>
            </w:r>
          </w:p>
        </w:tc>
      </w:tr>
      <w:tr w:rsidR="00521CA1" w:rsidRPr="00F56CED" w14:paraId="3CCB7EF2" w14:textId="77777777" w:rsidTr="00521CA1">
        <w:trPr>
          <w:trHeight w:val="164"/>
        </w:trPr>
        <w:tc>
          <w:tcPr>
            <w:tcW w:w="9561" w:type="dxa"/>
            <w:gridSpan w:val="3"/>
          </w:tcPr>
          <w:p w14:paraId="409C0729" w14:textId="6D6AAA94" w:rsidR="00521CA1" w:rsidRDefault="00521CA1" w:rsidP="00402EDE">
            <w:pPr>
              <w:spacing w:after="0" w:line="240" w:lineRule="auto"/>
              <w:ind w:firstLine="517"/>
              <w:jc w:val="both"/>
              <w:rPr>
                <w:rFonts w:ascii="Times New Roman" w:hAnsi="Times New Roman" w:cs="Times New Roman"/>
                <w:sz w:val="24"/>
                <w:szCs w:val="24"/>
              </w:rPr>
            </w:pPr>
            <w:r>
              <w:rPr>
                <w:rFonts w:ascii="Times New Roman" w:hAnsi="Times New Roman" w:cs="Times New Roman"/>
                <w:sz w:val="24"/>
                <w:szCs w:val="24"/>
              </w:rPr>
              <w:t xml:space="preserve">Примечание – Составлено по источнику </w:t>
            </w:r>
            <w:r>
              <w:rPr>
                <w:rFonts w:asciiTheme="minorEastAsia" w:hAnsiTheme="minorEastAsia" w:cstheme="minorEastAsia" w:hint="eastAsia"/>
                <w:sz w:val="24"/>
                <w:szCs w:val="24"/>
              </w:rPr>
              <w:t>[</w:t>
            </w:r>
            <w:r>
              <w:rPr>
                <w:rFonts w:asciiTheme="minorEastAsia" w:hAnsiTheme="minorEastAsia" w:cstheme="minorEastAsia"/>
                <w:sz w:val="24"/>
                <w:szCs w:val="24"/>
              </w:rPr>
              <w:t>27, с. 5; 76-80</w:t>
            </w:r>
            <w:r>
              <w:rPr>
                <w:rFonts w:ascii="Times New Roman" w:hAnsi="Times New Roman" w:cs="Times New Roman"/>
                <w:sz w:val="24"/>
                <w:szCs w:val="24"/>
              </w:rPr>
              <w:t>]</w:t>
            </w:r>
          </w:p>
        </w:tc>
      </w:tr>
    </w:tbl>
    <w:p w14:paraId="123BB30B" w14:textId="77777777" w:rsidR="007D10FE" w:rsidRDefault="007D10FE" w:rsidP="00402EDE">
      <w:pPr>
        <w:spacing w:after="0" w:line="240" w:lineRule="auto"/>
        <w:jc w:val="both"/>
        <w:rPr>
          <w:rFonts w:ascii="Times New Roman" w:hAnsi="Times New Roman" w:cs="Times New Roman"/>
          <w:sz w:val="28"/>
          <w:szCs w:val="28"/>
        </w:rPr>
      </w:pPr>
    </w:p>
    <w:p w14:paraId="17506053" w14:textId="77777777" w:rsidR="007D10FE"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текстов определений, учёные сходятся во мнении, что «исследовательская компетентность» является интегральным качеством личности, которое выражается в готовности и способности личности к осуществлению исследовательской деятельности.  </w:t>
      </w:r>
    </w:p>
    <w:p w14:paraId="018C13E4" w14:textId="3362C35B" w:rsidR="007D10FE" w:rsidRPr="00732941"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Представители практико-ориентированного направления в компетентностном подходе изучают</w:t>
      </w:r>
      <w:r>
        <w:rPr>
          <w:rFonts w:ascii="Times New Roman" w:eastAsia="Times New Roman" w:hAnsi="Times New Roman" w:cs="Times New Roman"/>
          <w:sz w:val="28"/>
          <w:szCs w:val="28"/>
        </w:rPr>
        <w:t xml:space="preserve"> исследовательскую компетенцию в контексте высшего образования.</w:t>
      </w:r>
      <w:r w:rsidRPr="003E6ECB">
        <w:rPr>
          <w:rFonts w:ascii="Times New Roman" w:eastAsia="Times New Roman" w:hAnsi="Times New Roman" w:cs="Times New Roman"/>
          <w:sz w:val="28"/>
          <w:szCs w:val="28"/>
        </w:rPr>
        <w:t xml:space="preserve"> По мнению </w:t>
      </w:r>
      <w:r w:rsidRPr="003E6ECB">
        <w:rPr>
          <w:rFonts w:ascii="Times New Roman" w:eastAsia="Times New Roman" w:hAnsi="Times New Roman" w:cs="Times New Roman"/>
          <w:sz w:val="28"/>
          <w:szCs w:val="28"/>
          <w:lang w:val="en-US"/>
        </w:rPr>
        <w:t>H</w:t>
      </w:r>
      <w:r>
        <w:rPr>
          <w:rFonts w:ascii="Times New Roman" w:eastAsia="Times New Roman" w:hAnsi="Times New Roman" w:cs="Times New Roman"/>
          <w:sz w:val="28"/>
          <w:szCs w:val="28"/>
        </w:rPr>
        <w:t xml:space="preserve">. </w:t>
      </w:r>
      <w:proofErr w:type="spellStart"/>
      <w:r w:rsidRPr="003E6ECB">
        <w:rPr>
          <w:rFonts w:ascii="Times New Roman" w:eastAsia="Times New Roman" w:hAnsi="Times New Roman" w:cs="Times New Roman"/>
          <w:sz w:val="28"/>
          <w:szCs w:val="28"/>
          <w:lang w:val="en-US"/>
        </w:rPr>
        <w:t>Walkington</w:t>
      </w:r>
      <w:proofErr w:type="spellEnd"/>
      <w:r w:rsidRPr="003E6ECB">
        <w:rPr>
          <w:rFonts w:ascii="Times New Roman" w:eastAsia="Times New Roman" w:hAnsi="Times New Roman" w:cs="Times New Roman"/>
          <w:sz w:val="28"/>
          <w:szCs w:val="28"/>
        </w:rPr>
        <w:t>, модель исследовательской компетенции состоит из двух видов: учебно-исследовательской и научно-исследовательская компетенциях, которые различаются ви</w:t>
      </w:r>
      <w:r>
        <w:rPr>
          <w:rFonts w:ascii="Times New Roman" w:eastAsia="Times New Roman" w:hAnsi="Times New Roman" w:cs="Times New Roman"/>
          <w:sz w:val="28"/>
          <w:szCs w:val="28"/>
        </w:rPr>
        <w:t>дами умений [</w:t>
      </w:r>
      <w:r w:rsidR="00CA45E3" w:rsidRPr="00CA45E3">
        <w:rPr>
          <w:rFonts w:ascii="Times New Roman" w:eastAsia="Times New Roman" w:hAnsi="Times New Roman" w:cs="Times New Roman"/>
          <w:sz w:val="28"/>
          <w:szCs w:val="28"/>
        </w:rPr>
        <w:t>81</w:t>
      </w:r>
      <w:r w:rsidRPr="003E6EC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75E3CD18" w14:textId="77777777" w:rsidR="007D10FE" w:rsidRPr="00732941" w:rsidRDefault="007D10FE" w:rsidP="00402EDE">
      <w:pPr>
        <w:spacing w:after="0" w:line="240" w:lineRule="auto"/>
        <w:ind w:firstLine="709"/>
        <w:jc w:val="both"/>
        <w:rPr>
          <w:rFonts w:ascii="Times New Roman" w:hAnsi="Times New Roman" w:cs="Times New Roman"/>
          <w:sz w:val="28"/>
          <w:szCs w:val="28"/>
        </w:rPr>
      </w:pPr>
      <w:r w:rsidRPr="00732941">
        <w:rPr>
          <w:rFonts w:ascii="Times New Roman" w:hAnsi="Times New Roman" w:cs="Times New Roman"/>
          <w:sz w:val="28"/>
          <w:szCs w:val="28"/>
        </w:rPr>
        <w:t>Учебно-исследовательская компетенция студентов включает в себя такие умения</w:t>
      </w:r>
      <w:r>
        <w:rPr>
          <w:rFonts w:ascii="Times New Roman" w:hAnsi="Times New Roman" w:cs="Times New Roman"/>
          <w:sz w:val="28"/>
          <w:szCs w:val="28"/>
        </w:rPr>
        <w:t>,</w:t>
      </w:r>
      <w:r w:rsidRPr="00732941">
        <w:rPr>
          <w:rFonts w:ascii="Times New Roman" w:hAnsi="Times New Roman" w:cs="Times New Roman"/>
          <w:sz w:val="28"/>
          <w:szCs w:val="28"/>
        </w:rPr>
        <w:t xml:space="preserve"> как:</w:t>
      </w:r>
    </w:p>
    <w:p w14:paraId="3F40058F" w14:textId="0D4072F7" w:rsidR="007D10FE" w:rsidRPr="00732941" w:rsidRDefault="00521CA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732941">
        <w:rPr>
          <w:rFonts w:ascii="Times New Roman" w:hAnsi="Times New Roman" w:cs="Times New Roman"/>
          <w:sz w:val="28"/>
          <w:szCs w:val="28"/>
        </w:rPr>
        <w:t xml:space="preserve"> обобщать, оценивать информацию для решения определенных задач;</w:t>
      </w:r>
    </w:p>
    <w:p w14:paraId="16221D49" w14:textId="69A12270" w:rsidR="007D10FE" w:rsidRPr="00732941" w:rsidRDefault="00521CA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732941">
        <w:rPr>
          <w:rFonts w:ascii="Times New Roman" w:hAnsi="Times New Roman" w:cs="Times New Roman"/>
          <w:sz w:val="28"/>
          <w:szCs w:val="28"/>
        </w:rPr>
        <w:t xml:space="preserve"> анализировать источники информации;</w:t>
      </w:r>
    </w:p>
    <w:p w14:paraId="35CA474C" w14:textId="2168B7DE" w:rsidR="007D10FE" w:rsidRPr="00732941" w:rsidRDefault="00521CA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732941">
        <w:rPr>
          <w:rFonts w:ascii="Times New Roman" w:hAnsi="Times New Roman" w:cs="Times New Roman"/>
          <w:sz w:val="28"/>
          <w:szCs w:val="28"/>
        </w:rPr>
        <w:t xml:space="preserve"> собирать данные для написания рефератов, докладов, тезисов, статей;</w:t>
      </w:r>
    </w:p>
    <w:p w14:paraId="2C1DF6EB" w14:textId="64F235BD" w:rsidR="007D10FE" w:rsidRPr="00732941" w:rsidRDefault="00521CA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732941">
        <w:rPr>
          <w:rFonts w:ascii="Times New Roman" w:hAnsi="Times New Roman" w:cs="Times New Roman"/>
          <w:sz w:val="28"/>
          <w:szCs w:val="28"/>
        </w:rPr>
        <w:t xml:space="preserve"> анализировать полученные результаты.</w:t>
      </w:r>
    </w:p>
    <w:p w14:paraId="149653B7" w14:textId="77777777" w:rsidR="007D10FE" w:rsidRPr="00732941" w:rsidRDefault="007D10FE" w:rsidP="00402EDE">
      <w:pPr>
        <w:spacing w:after="0" w:line="240" w:lineRule="auto"/>
        <w:ind w:firstLine="709"/>
        <w:jc w:val="both"/>
        <w:rPr>
          <w:rFonts w:ascii="Times New Roman" w:hAnsi="Times New Roman" w:cs="Times New Roman"/>
          <w:sz w:val="28"/>
          <w:szCs w:val="28"/>
        </w:rPr>
      </w:pPr>
      <w:r w:rsidRPr="00732941">
        <w:rPr>
          <w:rFonts w:ascii="Times New Roman" w:hAnsi="Times New Roman" w:cs="Times New Roman"/>
          <w:sz w:val="28"/>
          <w:szCs w:val="28"/>
        </w:rPr>
        <w:t>Научно-исследовательская компетенция студентов состоит из следующих умений:</w:t>
      </w:r>
    </w:p>
    <w:p w14:paraId="66164BC0" w14:textId="35BB4439" w:rsidR="007D10FE" w:rsidRPr="00732941" w:rsidRDefault="00521CA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732941">
        <w:rPr>
          <w:rFonts w:ascii="Times New Roman" w:hAnsi="Times New Roman" w:cs="Times New Roman"/>
          <w:sz w:val="28"/>
          <w:szCs w:val="28"/>
        </w:rPr>
        <w:t xml:space="preserve"> определить цель</w:t>
      </w:r>
      <w:r w:rsidR="007D10FE">
        <w:rPr>
          <w:rFonts w:ascii="Times New Roman" w:hAnsi="Times New Roman" w:cs="Times New Roman"/>
          <w:sz w:val="28"/>
          <w:szCs w:val="28"/>
        </w:rPr>
        <w:t>,</w:t>
      </w:r>
      <w:r w:rsidR="007D10FE" w:rsidRPr="00732941">
        <w:rPr>
          <w:rFonts w:ascii="Times New Roman" w:hAnsi="Times New Roman" w:cs="Times New Roman"/>
          <w:sz w:val="28"/>
          <w:szCs w:val="28"/>
        </w:rPr>
        <w:t xml:space="preserve"> задачи исследования;</w:t>
      </w:r>
    </w:p>
    <w:p w14:paraId="0064EE67" w14:textId="499A1FF3" w:rsidR="007D10FE" w:rsidRPr="00732941" w:rsidRDefault="00521CA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732941">
        <w:rPr>
          <w:rFonts w:ascii="Times New Roman" w:hAnsi="Times New Roman" w:cs="Times New Roman"/>
          <w:sz w:val="28"/>
          <w:szCs w:val="28"/>
        </w:rPr>
        <w:t xml:space="preserve"> обосновать актуальность, новизну, теоретическую и практическую значимости исследовательской работы;</w:t>
      </w:r>
    </w:p>
    <w:p w14:paraId="3B1A9D3D" w14:textId="7E95AB58" w:rsidR="007D10FE" w:rsidRPr="00732941" w:rsidRDefault="00521CA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732941">
        <w:rPr>
          <w:rFonts w:ascii="Times New Roman" w:hAnsi="Times New Roman" w:cs="Times New Roman"/>
          <w:sz w:val="28"/>
          <w:szCs w:val="28"/>
        </w:rPr>
        <w:t xml:space="preserve"> выдвигать гипотезы, искать пути их решения;</w:t>
      </w:r>
    </w:p>
    <w:p w14:paraId="070F135E" w14:textId="4F031686" w:rsidR="007D10FE" w:rsidRPr="00732941" w:rsidRDefault="00521CA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732941">
        <w:rPr>
          <w:rFonts w:ascii="Times New Roman" w:hAnsi="Times New Roman" w:cs="Times New Roman"/>
          <w:sz w:val="28"/>
          <w:szCs w:val="28"/>
        </w:rPr>
        <w:t xml:space="preserve"> использовать новые методы исследования;</w:t>
      </w:r>
    </w:p>
    <w:p w14:paraId="6866B5B8" w14:textId="2F616C7B" w:rsidR="007D10FE" w:rsidRPr="000C7A7F" w:rsidRDefault="00521CA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D10FE" w:rsidRPr="00732941">
        <w:rPr>
          <w:rFonts w:ascii="Times New Roman" w:hAnsi="Times New Roman" w:cs="Times New Roman"/>
          <w:sz w:val="28"/>
          <w:szCs w:val="28"/>
        </w:rPr>
        <w:t xml:space="preserve"> использовать информационных технологии для приобретения новых знаний</w:t>
      </w:r>
      <w:r w:rsidR="007D10FE">
        <w:rPr>
          <w:rFonts w:ascii="Times New Roman" w:hAnsi="Times New Roman" w:cs="Times New Roman"/>
          <w:sz w:val="28"/>
          <w:szCs w:val="28"/>
        </w:rPr>
        <w:t xml:space="preserve"> </w:t>
      </w:r>
      <w:r w:rsidR="007D10FE" w:rsidRPr="00C40816">
        <w:rPr>
          <w:rFonts w:ascii="Times New Roman" w:hAnsi="Times New Roman" w:cs="Times New Roman"/>
          <w:sz w:val="28"/>
          <w:szCs w:val="28"/>
        </w:rPr>
        <w:t>[</w:t>
      </w:r>
      <w:r w:rsidR="00CA45E3" w:rsidRPr="00CA45E3">
        <w:rPr>
          <w:rFonts w:ascii="Times New Roman" w:hAnsi="Times New Roman" w:cs="Times New Roman"/>
          <w:sz w:val="28"/>
          <w:szCs w:val="28"/>
        </w:rPr>
        <w:t>82</w:t>
      </w:r>
      <w:r w:rsidR="007D10FE" w:rsidRPr="00C40816">
        <w:rPr>
          <w:rFonts w:ascii="Times New Roman" w:hAnsi="Times New Roman" w:cs="Times New Roman"/>
          <w:sz w:val="28"/>
          <w:szCs w:val="28"/>
        </w:rPr>
        <w:t>]</w:t>
      </w:r>
      <w:r w:rsidR="007D10FE" w:rsidRPr="00732941">
        <w:rPr>
          <w:rFonts w:ascii="Times New Roman" w:hAnsi="Times New Roman" w:cs="Times New Roman"/>
          <w:sz w:val="28"/>
          <w:szCs w:val="28"/>
        </w:rPr>
        <w:t>.</w:t>
      </w:r>
    </w:p>
    <w:p w14:paraId="47563301" w14:textId="417CC712" w:rsidR="007D10FE" w:rsidRDefault="007D10FE" w:rsidP="00402EDE">
      <w:pPr>
        <w:spacing w:after="0" w:line="240" w:lineRule="auto"/>
        <w:ind w:firstLine="709"/>
        <w:jc w:val="both"/>
        <w:rPr>
          <w:rFonts w:ascii="Times New Roman" w:eastAsia="Times New Roman" w:hAnsi="Times New Roman" w:cs="Times New Roman"/>
          <w:sz w:val="28"/>
          <w:szCs w:val="28"/>
        </w:rPr>
      </w:pPr>
      <w:r w:rsidRPr="003E6ECB">
        <w:rPr>
          <w:rFonts w:ascii="Times New Roman" w:eastAsia="Times New Roman" w:hAnsi="Times New Roman" w:cs="Times New Roman"/>
          <w:sz w:val="28"/>
          <w:szCs w:val="28"/>
        </w:rPr>
        <w:t>Выделение видов исследовательской компетенции обусловлено требованиями непрерывной научной работы обучающихся на 6-8 квалификационных уровнях образования</w:t>
      </w:r>
      <w:r>
        <w:rPr>
          <w:rFonts w:ascii="Times New Roman" w:eastAsia="Times New Roman" w:hAnsi="Times New Roman" w:cs="Times New Roman"/>
          <w:sz w:val="28"/>
          <w:szCs w:val="28"/>
        </w:rPr>
        <w:t>. У</w:t>
      </w:r>
      <w:r w:rsidRPr="003E6ECB">
        <w:rPr>
          <w:rFonts w:ascii="Times New Roman" w:eastAsia="Times New Roman" w:hAnsi="Times New Roman" w:cs="Times New Roman"/>
          <w:sz w:val="28"/>
          <w:szCs w:val="28"/>
        </w:rPr>
        <w:t xml:space="preserve">чёные </w:t>
      </w:r>
      <w:r w:rsidRPr="003E6ECB">
        <w:rPr>
          <w:rFonts w:ascii="Times New Roman" w:eastAsia="Times New Roman" w:hAnsi="Times New Roman" w:cs="Times New Roman"/>
          <w:sz w:val="28"/>
          <w:szCs w:val="28"/>
          <w:lang w:val="en-US"/>
        </w:rPr>
        <w:t>V</w:t>
      </w:r>
      <w:r w:rsidRPr="003E6ECB">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spellStart"/>
      <w:r w:rsidRPr="003E6ECB">
        <w:rPr>
          <w:rFonts w:ascii="Times New Roman" w:eastAsia="Times New Roman" w:hAnsi="Times New Roman" w:cs="Times New Roman"/>
          <w:sz w:val="28"/>
          <w:szCs w:val="28"/>
          <w:lang w:val="en-US"/>
        </w:rPr>
        <w:t>Lamanauskas</w:t>
      </w:r>
      <w:proofErr w:type="spellEnd"/>
      <w:r w:rsidRPr="003E6ECB">
        <w:rPr>
          <w:rFonts w:ascii="Times New Roman" w:eastAsia="Times New Roman" w:hAnsi="Times New Roman" w:cs="Times New Roman"/>
          <w:sz w:val="28"/>
          <w:szCs w:val="28"/>
        </w:rPr>
        <w:t xml:space="preserve">, </w:t>
      </w:r>
      <w:r w:rsidRPr="003E6ECB">
        <w:rPr>
          <w:rFonts w:ascii="Times New Roman" w:eastAsia="Times New Roman" w:hAnsi="Times New Roman" w:cs="Times New Roman"/>
          <w:sz w:val="28"/>
          <w:szCs w:val="28"/>
          <w:lang w:val="en-US"/>
        </w:rPr>
        <w:t>D</w:t>
      </w:r>
      <w:r>
        <w:rPr>
          <w:rFonts w:ascii="Times New Roman" w:eastAsia="Times New Roman" w:hAnsi="Times New Roman" w:cs="Times New Roman"/>
          <w:sz w:val="28"/>
          <w:szCs w:val="28"/>
        </w:rPr>
        <w:t>.В.</w:t>
      </w:r>
      <w:r w:rsidR="00D15D03">
        <w:rPr>
          <w:rFonts w:ascii="Times New Roman" w:eastAsia="Times New Roman" w:hAnsi="Times New Roman" w:cs="Times New Roman"/>
          <w:sz w:val="28"/>
          <w:szCs w:val="28"/>
        </w:rPr>
        <w:t xml:space="preserve"> </w:t>
      </w:r>
      <w:proofErr w:type="spellStart"/>
      <w:r w:rsidRPr="003E6ECB">
        <w:rPr>
          <w:rFonts w:ascii="Times New Roman" w:eastAsia="Times New Roman" w:hAnsi="Times New Roman" w:cs="Times New Roman"/>
          <w:sz w:val="28"/>
          <w:szCs w:val="28"/>
          <w:lang w:val="en-US"/>
        </w:rPr>
        <w:t>Augiene</w:t>
      </w:r>
      <w:proofErr w:type="spellEnd"/>
      <w:r>
        <w:rPr>
          <w:rFonts w:ascii="Times New Roman" w:eastAsia="Times New Roman" w:hAnsi="Times New Roman" w:cs="Times New Roman"/>
          <w:sz w:val="28"/>
          <w:szCs w:val="28"/>
        </w:rPr>
        <w:t xml:space="preserve"> </w:t>
      </w:r>
      <w:r w:rsidRPr="003E6ECB">
        <w:rPr>
          <w:rFonts w:ascii="Times New Roman" w:eastAsia="Times New Roman" w:hAnsi="Times New Roman" w:cs="Times New Roman"/>
          <w:sz w:val="28"/>
          <w:szCs w:val="28"/>
        </w:rPr>
        <w:t>исследуют уровни реализации исследовательской компетенции в высшем образовании. Ими экспериментально доказано, что на уровне бакалавриата «исследовательская компетенция будущего учителя формируется на двух уровнях: теоретическом – в учебном процессе и практическом – во время прохождения студен</w:t>
      </w:r>
      <w:r>
        <w:rPr>
          <w:rFonts w:ascii="Times New Roman" w:eastAsia="Times New Roman" w:hAnsi="Times New Roman" w:cs="Times New Roman"/>
          <w:sz w:val="28"/>
          <w:szCs w:val="28"/>
        </w:rPr>
        <w:t>тами педагогической практики» [</w:t>
      </w:r>
      <w:r w:rsidR="00CA45E3" w:rsidRPr="00CA45E3">
        <w:rPr>
          <w:rFonts w:ascii="Times New Roman" w:eastAsia="Times New Roman" w:hAnsi="Times New Roman" w:cs="Times New Roman"/>
          <w:sz w:val="28"/>
          <w:szCs w:val="28"/>
        </w:rPr>
        <w:t>83</w:t>
      </w:r>
      <w:r w:rsidRPr="003E6ECB">
        <w:rPr>
          <w:rFonts w:ascii="Times New Roman" w:eastAsia="Times New Roman" w:hAnsi="Times New Roman" w:cs="Times New Roman"/>
          <w:sz w:val="28"/>
          <w:szCs w:val="28"/>
        </w:rPr>
        <w:t>].</w:t>
      </w:r>
    </w:p>
    <w:p w14:paraId="50EF7B10" w14:textId="72C81DCF" w:rsidR="007D10FE" w:rsidRDefault="007D10FE"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Рассмотренные профессиональные стандарты педагога и педагогические теории позволяют установить промежуточные выводы:</w:t>
      </w:r>
    </w:p>
    <w:p w14:paraId="0E50FC84" w14:textId="6AEDE337" w:rsidR="007D10FE" w:rsidRPr="003D42C5"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н</w:t>
      </w:r>
      <w:r w:rsidRPr="003D42C5">
        <w:rPr>
          <w:rFonts w:ascii="Times New Roman" w:hAnsi="Times New Roman" w:cs="Times New Roman"/>
          <w:sz w:val="28"/>
          <w:szCs w:val="28"/>
        </w:rPr>
        <w:t>овые требования к специалист</w:t>
      </w:r>
      <w:r w:rsidR="00DB06F7">
        <w:rPr>
          <w:rFonts w:ascii="Times New Roman" w:hAnsi="Times New Roman" w:cs="Times New Roman"/>
          <w:sz w:val="28"/>
          <w:szCs w:val="28"/>
        </w:rPr>
        <w:t>у</w:t>
      </w:r>
      <w:r w:rsidRPr="003D42C5">
        <w:rPr>
          <w:rFonts w:ascii="Times New Roman" w:hAnsi="Times New Roman" w:cs="Times New Roman"/>
          <w:sz w:val="28"/>
          <w:szCs w:val="28"/>
        </w:rPr>
        <w:t xml:space="preserve"> предусматрив</w:t>
      </w:r>
      <w:r w:rsidR="00DB06F7">
        <w:rPr>
          <w:rFonts w:ascii="Times New Roman" w:hAnsi="Times New Roman" w:cs="Times New Roman"/>
          <w:sz w:val="28"/>
          <w:szCs w:val="28"/>
        </w:rPr>
        <w:t>ает не только</w:t>
      </w:r>
      <w:r w:rsidRPr="003D42C5">
        <w:rPr>
          <w:rFonts w:ascii="Times New Roman" w:hAnsi="Times New Roman" w:cs="Times New Roman"/>
          <w:sz w:val="28"/>
          <w:szCs w:val="28"/>
        </w:rPr>
        <w:t xml:space="preserve"> знан</w:t>
      </w:r>
      <w:r w:rsidR="00DB06F7">
        <w:rPr>
          <w:rFonts w:ascii="Times New Roman" w:hAnsi="Times New Roman" w:cs="Times New Roman"/>
          <w:sz w:val="28"/>
          <w:szCs w:val="28"/>
        </w:rPr>
        <w:t>ия</w:t>
      </w:r>
      <w:r w:rsidRPr="003D42C5">
        <w:rPr>
          <w:rFonts w:ascii="Times New Roman" w:hAnsi="Times New Roman" w:cs="Times New Roman"/>
          <w:sz w:val="28"/>
          <w:szCs w:val="28"/>
        </w:rPr>
        <w:t xml:space="preserve"> и умени</w:t>
      </w:r>
      <w:r w:rsidR="00DB06F7">
        <w:rPr>
          <w:rFonts w:ascii="Times New Roman" w:hAnsi="Times New Roman" w:cs="Times New Roman"/>
          <w:sz w:val="28"/>
          <w:szCs w:val="28"/>
        </w:rPr>
        <w:t>я</w:t>
      </w:r>
      <w:r w:rsidRPr="003D42C5">
        <w:rPr>
          <w:rFonts w:ascii="Times New Roman" w:hAnsi="Times New Roman" w:cs="Times New Roman"/>
          <w:sz w:val="28"/>
          <w:szCs w:val="28"/>
        </w:rPr>
        <w:t xml:space="preserve">, </w:t>
      </w:r>
      <w:r w:rsidR="00DB06F7">
        <w:rPr>
          <w:rFonts w:ascii="Times New Roman" w:hAnsi="Times New Roman" w:cs="Times New Roman"/>
          <w:sz w:val="28"/>
          <w:szCs w:val="28"/>
        </w:rPr>
        <w:t>но и его</w:t>
      </w:r>
      <w:r w:rsidRPr="003D42C5">
        <w:rPr>
          <w:rFonts w:ascii="Times New Roman" w:hAnsi="Times New Roman" w:cs="Times New Roman"/>
          <w:sz w:val="28"/>
          <w:szCs w:val="28"/>
        </w:rPr>
        <w:t xml:space="preserve"> компетенци</w:t>
      </w:r>
      <w:r w:rsidR="004D6286">
        <w:rPr>
          <w:rFonts w:ascii="Times New Roman" w:hAnsi="Times New Roman" w:cs="Times New Roman"/>
          <w:sz w:val="28"/>
          <w:szCs w:val="28"/>
        </w:rPr>
        <w:t>и</w:t>
      </w:r>
      <w:r w:rsidR="00CA45E3">
        <w:rPr>
          <w:rFonts w:ascii="Times New Roman" w:hAnsi="Times New Roman" w:cs="Times New Roman"/>
          <w:sz w:val="28"/>
          <w:szCs w:val="28"/>
        </w:rPr>
        <w:t xml:space="preserve"> </w:t>
      </w:r>
      <w:r w:rsidR="00CA45E3" w:rsidRPr="00CA45E3">
        <w:rPr>
          <w:rFonts w:ascii="Times New Roman" w:hAnsi="Times New Roman" w:cs="Times New Roman"/>
          <w:sz w:val="28"/>
          <w:szCs w:val="28"/>
        </w:rPr>
        <w:t>[69</w:t>
      </w:r>
      <w:r w:rsidR="00CA45E3">
        <w:rPr>
          <w:rFonts w:ascii="Times New Roman" w:hAnsi="Times New Roman" w:cs="Times New Roman"/>
          <w:sz w:val="28"/>
          <w:szCs w:val="28"/>
        </w:rPr>
        <w:t xml:space="preserve">, </w:t>
      </w:r>
      <w:r w:rsidR="00521CA1">
        <w:rPr>
          <w:rFonts w:ascii="Times New Roman" w:hAnsi="Times New Roman" w:cs="Times New Roman"/>
          <w:sz w:val="28"/>
          <w:szCs w:val="28"/>
        </w:rPr>
        <w:t xml:space="preserve">р. </w:t>
      </w:r>
      <w:r w:rsidR="00CA45E3">
        <w:rPr>
          <w:rFonts w:ascii="Times New Roman" w:hAnsi="Times New Roman" w:cs="Times New Roman"/>
          <w:sz w:val="28"/>
          <w:szCs w:val="28"/>
        </w:rPr>
        <w:t>15</w:t>
      </w:r>
      <w:r w:rsidR="00CA45E3" w:rsidRPr="00CA45E3">
        <w:rPr>
          <w:rFonts w:ascii="Times New Roman" w:hAnsi="Times New Roman" w:cs="Times New Roman"/>
          <w:sz w:val="28"/>
          <w:szCs w:val="28"/>
        </w:rPr>
        <w:t>]</w:t>
      </w:r>
      <w:r>
        <w:rPr>
          <w:rFonts w:ascii="Times New Roman" w:hAnsi="Times New Roman" w:cs="Times New Roman"/>
          <w:sz w:val="28"/>
          <w:szCs w:val="28"/>
        </w:rPr>
        <w:t>;</w:t>
      </w:r>
      <w:r w:rsidRPr="003D42C5">
        <w:rPr>
          <w:rFonts w:ascii="Times New Roman" w:hAnsi="Times New Roman" w:cs="Times New Roman"/>
          <w:sz w:val="28"/>
          <w:szCs w:val="28"/>
        </w:rPr>
        <w:t xml:space="preserve"> </w:t>
      </w:r>
    </w:p>
    <w:p w14:paraId="53F4166A" w14:textId="4BB8BB7B" w:rsidR="007D10FE" w:rsidRDefault="007D10F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3D42C5">
        <w:rPr>
          <w:rFonts w:ascii="Times New Roman" w:hAnsi="Times New Roman" w:cs="Times New Roman"/>
          <w:sz w:val="28"/>
          <w:szCs w:val="28"/>
        </w:rPr>
        <w:t xml:space="preserve"> современное образование</w:t>
      </w:r>
      <w:r w:rsidR="004D6286">
        <w:rPr>
          <w:rFonts w:ascii="Times New Roman" w:hAnsi="Times New Roman" w:cs="Times New Roman"/>
          <w:sz w:val="28"/>
          <w:szCs w:val="28"/>
        </w:rPr>
        <w:t xml:space="preserve"> в педагогической сфере</w:t>
      </w:r>
      <w:r w:rsidRPr="003D42C5">
        <w:rPr>
          <w:rFonts w:ascii="Times New Roman" w:hAnsi="Times New Roman" w:cs="Times New Roman"/>
          <w:sz w:val="28"/>
          <w:szCs w:val="28"/>
        </w:rPr>
        <w:t xml:space="preserve"> </w:t>
      </w:r>
      <w:r w:rsidR="004D6286">
        <w:rPr>
          <w:rFonts w:ascii="Times New Roman" w:hAnsi="Times New Roman" w:cs="Times New Roman"/>
          <w:sz w:val="28"/>
          <w:szCs w:val="28"/>
        </w:rPr>
        <w:t>предусматривает</w:t>
      </w:r>
      <w:r w:rsidRPr="003D42C5">
        <w:rPr>
          <w:rFonts w:ascii="Times New Roman" w:hAnsi="Times New Roman" w:cs="Times New Roman"/>
          <w:sz w:val="28"/>
          <w:szCs w:val="28"/>
        </w:rPr>
        <w:t xml:space="preserve"> ориент</w:t>
      </w:r>
      <w:r w:rsidR="004D6286">
        <w:rPr>
          <w:rFonts w:ascii="Times New Roman" w:hAnsi="Times New Roman" w:cs="Times New Roman"/>
          <w:sz w:val="28"/>
          <w:szCs w:val="28"/>
        </w:rPr>
        <w:t>ацию</w:t>
      </w:r>
      <w:r w:rsidRPr="003D42C5">
        <w:rPr>
          <w:rFonts w:ascii="Times New Roman" w:hAnsi="Times New Roman" w:cs="Times New Roman"/>
          <w:sz w:val="28"/>
          <w:szCs w:val="28"/>
        </w:rPr>
        <w:t xml:space="preserve"> на формирование личности</w:t>
      </w:r>
      <w:r w:rsidR="004D6286">
        <w:rPr>
          <w:rFonts w:ascii="Times New Roman" w:hAnsi="Times New Roman" w:cs="Times New Roman"/>
          <w:sz w:val="28"/>
          <w:szCs w:val="28"/>
        </w:rPr>
        <w:t xml:space="preserve"> и профессиональное развитие</w:t>
      </w:r>
      <w:r>
        <w:rPr>
          <w:rFonts w:ascii="Times New Roman" w:hAnsi="Times New Roman" w:cs="Times New Roman"/>
          <w:sz w:val="28"/>
          <w:szCs w:val="28"/>
        </w:rPr>
        <w:t>;</w:t>
      </w:r>
    </w:p>
    <w:p w14:paraId="560CBEC4" w14:textId="57E383E6" w:rsidR="007D10FE" w:rsidRDefault="007D10FE" w:rsidP="00402ED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3) т</w:t>
      </w:r>
      <w:r w:rsidRPr="003D42C5">
        <w:rPr>
          <w:rFonts w:ascii="Times New Roman" w:hAnsi="Times New Roman" w:cs="Times New Roman"/>
          <w:sz w:val="28"/>
          <w:szCs w:val="28"/>
        </w:rPr>
        <w:t>акое понимание цели образования приводит учёных к мнению об определении единой методологической основе для профессиональных стандартов, стандартов образования и образовательных программ. Сложность её установления связана с тем, что высшие учебные заведения «самостоятельно разрабатывают образовательные п</w:t>
      </w:r>
      <w:r>
        <w:rPr>
          <w:rFonts w:ascii="Times New Roman" w:hAnsi="Times New Roman" w:cs="Times New Roman"/>
          <w:sz w:val="28"/>
          <w:szCs w:val="28"/>
        </w:rPr>
        <w:t>рограммы высшего образования» [</w:t>
      </w:r>
      <w:r w:rsidR="00CA45E3">
        <w:rPr>
          <w:rFonts w:ascii="Times New Roman" w:hAnsi="Times New Roman" w:cs="Times New Roman"/>
          <w:sz w:val="28"/>
          <w:szCs w:val="28"/>
        </w:rPr>
        <w:t>4</w:t>
      </w:r>
      <w:r w:rsidRPr="003D42C5">
        <w:rPr>
          <w:rFonts w:ascii="Times New Roman" w:hAnsi="Times New Roman" w:cs="Times New Roman"/>
          <w:sz w:val="28"/>
          <w:szCs w:val="28"/>
        </w:rPr>
        <w:t xml:space="preserve">]. </w:t>
      </w:r>
    </w:p>
    <w:p w14:paraId="0CD2FFEA" w14:textId="77777777" w:rsidR="00A03EAD" w:rsidRDefault="00A03EAD" w:rsidP="00402EDE">
      <w:pPr>
        <w:spacing w:after="0" w:line="240" w:lineRule="auto"/>
        <w:jc w:val="both"/>
        <w:rPr>
          <w:rFonts w:ascii="Times New Roman" w:hAnsi="Times New Roman" w:cs="Times New Roman"/>
          <w:sz w:val="28"/>
          <w:szCs w:val="28"/>
        </w:rPr>
      </w:pPr>
    </w:p>
    <w:p w14:paraId="3F0E346D" w14:textId="77777777" w:rsidR="000E07FE" w:rsidRDefault="000E07FE" w:rsidP="00402EDE">
      <w:pPr>
        <w:spacing w:after="0" w:line="240" w:lineRule="auto"/>
        <w:jc w:val="both"/>
        <w:rPr>
          <w:rFonts w:ascii="Times New Roman" w:hAnsi="Times New Roman" w:cs="Times New Roman"/>
          <w:sz w:val="28"/>
          <w:szCs w:val="28"/>
        </w:rPr>
      </w:pPr>
    </w:p>
    <w:p w14:paraId="1EFDFEE9" w14:textId="77777777" w:rsidR="000E07FE" w:rsidRPr="00C26435" w:rsidRDefault="000E07FE" w:rsidP="00402EDE">
      <w:pPr>
        <w:spacing w:after="0" w:line="240" w:lineRule="auto"/>
        <w:jc w:val="both"/>
        <w:rPr>
          <w:rFonts w:ascii="Times New Roman" w:hAnsi="Times New Roman" w:cs="Times New Roman"/>
          <w:sz w:val="28"/>
          <w:szCs w:val="28"/>
        </w:rPr>
      </w:pPr>
    </w:p>
    <w:p w14:paraId="15B06DDB" w14:textId="77777777" w:rsidR="00A03EAD" w:rsidRPr="001A21F5" w:rsidRDefault="00A03EAD"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1.3 Потенциал психолого-педагогической подготовки в формировании исследовательской компетентности</w:t>
      </w:r>
    </w:p>
    <w:p w14:paraId="0034FFE4" w14:textId="01772E21" w:rsidR="001231A2" w:rsidRPr="000E07FE" w:rsidRDefault="00A03EAD" w:rsidP="00402EDE">
      <w:pPr>
        <w:spacing w:after="0" w:line="240" w:lineRule="auto"/>
        <w:ind w:firstLine="709"/>
        <w:jc w:val="both"/>
        <w:rPr>
          <w:rFonts w:ascii="Times New Roman" w:hAnsi="Times New Roman" w:cs="Times New Roman"/>
          <w:sz w:val="28"/>
          <w:szCs w:val="28"/>
        </w:rPr>
      </w:pPr>
      <w:r w:rsidRPr="009F61CC">
        <w:rPr>
          <w:rFonts w:ascii="Times New Roman" w:hAnsi="Times New Roman" w:cs="Times New Roman"/>
          <w:sz w:val="28"/>
          <w:szCs w:val="28"/>
        </w:rPr>
        <w:t>Современные работы в области истории науки выделяют три</w:t>
      </w:r>
      <w:r w:rsidR="00404154">
        <w:rPr>
          <w:rFonts w:ascii="Times New Roman" w:hAnsi="Times New Roman" w:cs="Times New Roman"/>
          <w:sz w:val="28"/>
          <w:szCs w:val="28"/>
        </w:rPr>
        <w:t xml:space="preserve"> </w:t>
      </w:r>
      <w:r w:rsidRPr="009F61CC">
        <w:rPr>
          <w:rFonts w:ascii="Times New Roman" w:hAnsi="Times New Roman" w:cs="Times New Roman"/>
          <w:sz w:val="28"/>
          <w:szCs w:val="28"/>
        </w:rPr>
        <w:t xml:space="preserve">этапа </w:t>
      </w:r>
      <w:r>
        <w:rPr>
          <w:rFonts w:ascii="Times New Roman" w:hAnsi="Times New Roman" w:cs="Times New Roman"/>
          <w:sz w:val="28"/>
          <w:szCs w:val="28"/>
        </w:rPr>
        <w:t>развития педагогического знания:</w:t>
      </w:r>
      <w:r w:rsidRPr="009F61CC">
        <w:rPr>
          <w:rFonts w:ascii="Times New Roman" w:hAnsi="Times New Roman" w:cs="Times New Roman"/>
          <w:sz w:val="28"/>
          <w:szCs w:val="28"/>
        </w:rPr>
        <w:t xml:space="preserve"> классический</w:t>
      </w:r>
      <w:r>
        <w:rPr>
          <w:rFonts w:ascii="Times New Roman" w:hAnsi="Times New Roman" w:cs="Times New Roman"/>
          <w:sz w:val="28"/>
          <w:szCs w:val="28"/>
        </w:rPr>
        <w:t xml:space="preserve"> этап</w:t>
      </w:r>
      <w:r w:rsidRPr="00FF4740">
        <w:rPr>
          <w:rFonts w:ascii="Times New Roman" w:hAnsi="Times New Roman" w:cs="Times New Roman"/>
          <w:sz w:val="28"/>
          <w:szCs w:val="28"/>
        </w:rPr>
        <w:t xml:space="preserve"> </w:t>
      </w:r>
      <w:r w:rsidRPr="00F14980">
        <w:rPr>
          <w:rFonts w:ascii="Times New Roman" w:hAnsi="Times New Roman" w:cs="Times New Roman"/>
          <w:sz w:val="28"/>
          <w:szCs w:val="28"/>
        </w:rPr>
        <w:t>педагогического знания</w:t>
      </w:r>
      <w:r w:rsidRPr="009F61CC">
        <w:rPr>
          <w:rFonts w:ascii="Times New Roman" w:hAnsi="Times New Roman" w:cs="Times New Roman"/>
          <w:sz w:val="28"/>
          <w:szCs w:val="28"/>
        </w:rPr>
        <w:t>, неклассический</w:t>
      </w:r>
      <w:r w:rsidRPr="00EA709D">
        <w:rPr>
          <w:rFonts w:ascii="Times New Roman" w:hAnsi="Times New Roman" w:cs="Times New Roman"/>
          <w:sz w:val="28"/>
          <w:szCs w:val="28"/>
        </w:rPr>
        <w:t xml:space="preserve"> </w:t>
      </w:r>
      <w:r>
        <w:rPr>
          <w:rFonts w:ascii="Times New Roman" w:hAnsi="Times New Roman" w:cs="Times New Roman"/>
          <w:sz w:val="28"/>
          <w:szCs w:val="28"/>
        </w:rPr>
        <w:t xml:space="preserve">этап </w:t>
      </w:r>
      <w:r w:rsidRPr="00F14980">
        <w:rPr>
          <w:rFonts w:ascii="Times New Roman" w:hAnsi="Times New Roman" w:cs="Times New Roman"/>
          <w:sz w:val="28"/>
          <w:szCs w:val="28"/>
        </w:rPr>
        <w:t>педагогического знания</w:t>
      </w:r>
      <w:r>
        <w:rPr>
          <w:rFonts w:ascii="Times New Roman" w:hAnsi="Times New Roman" w:cs="Times New Roman"/>
          <w:sz w:val="28"/>
          <w:szCs w:val="28"/>
        </w:rPr>
        <w:t>,</w:t>
      </w:r>
      <w:r w:rsidRPr="009F61CC">
        <w:rPr>
          <w:rFonts w:ascii="Times New Roman" w:hAnsi="Times New Roman" w:cs="Times New Roman"/>
          <w:sz w:val="28"/>
          <w:szCs w:val="28"/>
        </w:rPr>
        <w:t xml:space="preserve"> </w:t>
      </w:r>
      <w:proofErr w:type="spellStart"/>
      <w:r w:rsidRPr="009F61CC">
        <w:rPr>
          <w:rFonts w:ascii="Times New Roman" w:hAnsi="Times New Roman" w:cs="Times New Roman"/>
          <w:sz w:val="28"/>
          <w:szCs w:val="28"/>
        </w:rPr>
        <w:t>постнеклассический</w:t>
      </w:r>
      <w:proofErr w:type="spellEnd"/>
      <w:r w:rsidRPr="00EA709D">
        <w:rPr>
          <w:rFonts w:ascii="Times New Roman" w:hAnsi="Times New Roman" w:cs="Times New Roman"/>
          <w:sz w:val="28"/>
          <w:szCs w:val="28"/>
        </w:rPr>
        <w:t xml:space="preserve"> </w:t>
      </w:r>
      <w:r>
        <w:rPr>
          <w:rFonts w:ascii="Times New Roman" w:hAnsi="Times New Roman" w:cs="Times New Roman"/>
          <w:sz w:val="28"/>
          <w:szCs w:val="28"/>
        </w:rPr>
        <w:t xml:space="preserve">этап </w:t>
      </w:r>
      <w:r w:rsidRPr="000E07FE">
        <w:rPr>
          <w:rFonts w:ascii="Times New Roman" w:hAnsi="Times New Roman" w:cs="Times New Roman"/>
          <w:sz w:val="28"/>
          <w:szCs w:val="28"/>
        </w:rPr>
        <w:t>педагогического знания</w:t>
      </w:r>
      <w:r w:rsidR="001231A2" w:rsidRPr="000E07FE">
        <w:rPr>
          <w:rFonts w:ascii="Times New Roman" w:hAnsi="Times New Roman" w:cs="Times New Roman"/>
          <w:sz w:val="28"/>
          <w:szCs w:val="28"/>
        </w:rPr>
        <w:t xml:space="preserve"> [</w:t>
      </w:r>
      <w:r w:rsidR="0052026D" w:rsidRPr="000E07FE">
        <w:rPr>
          <w:rFonts w:ascii="Times New Roman" w:hAnsi="Times New Roman" w:cs="Times New Roman"/>
          <w:sz w:val="28"/>
          <w:szCs w:val="28"/>
        </w:rPr>
        <w:t>8</w:t>
      </w:r>
      <w:r w:rsidR="00521CA1" w:rsidRPr="000E07FE">
        <w:rPr>
          <w:rFonts w:ascii="Times New Roman" w:hAnsi="Times New Roman" w:cs="Times New Roman"/>
          <w:sz w:val="28"/>
          <w:szCs w:val="28"/>
        </w:rPr>
        <w:t>, с.</w:t>
      </w:r>
      <w:r w:rsidR="00244640" w:rsidRPr="000E07FE">
        <w:rPr>
          <w:rFonts w:ascii="Times New Roman" w:hAnsi="Times New Roman" w:cs="Times New Roman"/>
          <w:sz w:val="28"/>
          <w:szCs w:val="28"/>
        </w:rPr>
        <w:t xml:space="preserve"> 24</w:t>
      </w:r>
      <w:r w:rsidR="001231A2" w:rsidRPr="000E07FE">
        <w:rPr>
          <w:rFonts w:ascii="Times New Roman" w:hAnsi="Times New Roman" w:cs="Times New Roman"/>
          <w:sz w:val="28"/>
          <w:szCs w:val="28"/>
        </w:rPr>
        <w:t>]</w:t>
      </w:r>
      <w:r w:rsidRPr="000E07FE">
        <w:rPr>
          <w:rFonts w:ascii="Times New Roman" w:hAnsi="Times New Roman" w:cs="Times New Roman"/>
          <w:sz w:val="28"/>
          <w:szCs w:val="28"/>
        </w:rPr>
        <w:t xml:space="preserve">. </w:t>
      </w:r>
    </w:p>
    <w:p w14:paraId="58A181F0" w14:textId="6BA3A670" w:rsidR="00A03EAD" w:rsidRPr="00B444EF" w:rsidRDefault="00A03EAD" w:rsidP="00402EDE">
      <w:pPr>
        <w:spacing w:after="0" w:line="240" w:lineRule="auto"/>
        <w:ind w:firstLine="709"/>
        <w:jc w:val="both"/>
        <w:rPr>
          <w:rFonts w:ascii="Times New Roman" w:hAnsi="Times New Roman" w:cs="Times New Roman"/>
          <w:sz w:val="28"/>
          <w:szCs w:val="28"/>
        </w:rPr>
      </w:pPr>
      <w:r w:rsidRPr="00B444EF">
        <w:rPr>
          <w:rFonts w:ascii="Times New Roman" w:hAnsi="Times New Roman" w:cs="Times New Roman"/>
          <w:sz w:val="28"/>
          <w:szCs w:val="28"/>
        </w:rPr>
        <w:t xml:space="preserve">На каждом этапе развития складывалось свое представление о подготовке учителя. </w:t>
      </w:r>
    </w:p>
    <w:p w14:paraId="4702C242" w14:textId="3BE5356E" w:rsidR="00A03EAD" w:rsidRPr="00542C01" w:rsidRDefault="00A03EAD" w:rsidP="00402EDE">
      <w:pPr>
        <w:spacing w:after="0" w:line="240" w:lineRule="auto"/>
        <w:ind w:firstLine="709"/>
        <w:jc w:val="both"/>
        <w:rPr>
          <w:rFonts w:ascii="Times New Roman" w:hAnsi="Times New Roman" w:cs="Times New Roman"/>
          <w:sz w:val="28"/>
          <w:szCs w:val="28"/>
        </w:rPr>
      </w:pPr>
      <w:r w:rsidRPr="00F14980">
        <w:rPr>
          <w:rFonts w:ascii="Times New Roman" w:hAnsi="Times New Roman" w:cs="Times New Roman"/>
          <w:sz w:val="28"/>
          <w:szCs w:val="28"/>
        </w:rPr>
        <w:t xml:space="preserve">На классическом этапе педагогического знания </w:t>
      </w:r>
      <w:r>
        <w:rPr>
          <w:rFonts w:ascii="Times New Roman" w:hAnsi="Times New Roman" w:cs="Times New Roman"/>
          <w:sz w:val="28"/>
          <w:szCs w:val="28"/>
        </w:rPr>
        <w:t xml:space="preserve">до середины </w:t>
      </w:r>
      <w:r>
        <w:rPr>
          <w:rFonts w:ascii="Times New Roman" w:hAnsi="Times New Roman" w:cs="Times New Roman"/>
          <w:sz w:val="28"/>
          <w:szCs w:val="28"/>
          <w:lang w:val="en-US"/>
        </w:rPr>
        <w:t>X</w:t>
      </w:r>
      <w:r w:rsidR="0006603B">
        <w:rPr>
          <w:rFonts w:ascii="Times New Roman" w:hAnsi="Times New Roman" w:cs="Times New Roman"/>
          <w:sz w:val="28"/>
          <w:szCs w:val="28"/>
          <w:lang w:val="en-US"/>
        </w:rPr>
        <w:t>I</w:t>
      </w:r>
      <w:r>
        <w:rPr>
          <w:rFonts w:ascii="Times New Roman" w:hAnsi="Times New Roman" w:cs="Times New Roman"/>
          <w:sz w:val="28"/>
          <w:szCs w:val="28"/>
          <w:lang w:val="en-US"/>
        </w:rPr>
        <w:t>X</w:t>
      </w:r>
      <w:r>
        <w:rPr>
          <w:rFonts w:ascii="Times New Roman" w:hAnsi="Times New Roman" w:cs="Times New Roman"/>
          <w:sz w:val="28"/>
          <w:szCs w:val="28"/>
        </w:rPr>
        <w:t xml:space="preserve"> века актуальным было достижение педагогической направленности в личностно-профессиональном становлении и деятельности учителя. Р</w:t>
      </w:r>
      <w:r w:rsidRPr="00F14980">
        <w:rPr>
          <w:rFonts w:ascii="Times New Roman" w:hAnsi="Times New Roman" w:cs="Times New Roman"/>
          <w:sz w:val="28"/>
          <w:szCs w:val="28"/>
        </w:rPr>
        <w:t xml:space="preserve">азвивалась идея педагогического мастерства. </w:t>
      </w:r>
      <w:r>
        <w:rPr>
          <w:rFonts w:ascii="Times New Roman" w:hAnsi="Times New Roman" w:cs="Times New Roman"/>
          <w:sz w:val="28"/>
          <w:szCs w:val="28"/>
        </w:rPr>
        <w:t xml:space="preserve">П.Ф. </w:t>
      </w:r>
      <w:proofErr w:type="spellStart"/>
      <w:r w:rsidRPr="00F14980">
        <w:rPr>
          <w:rFonts w:ascii="Times New Roman" w:hAnsi="Times New Roman" w:cs="Times New Roman"/>
          <w:sz w:val="28"/>
          <w:szCs w:val="28"/>
        </w:rPr>
        <w:t>Каптерев</w:t>
      </w:r>
      <w:proofErr w:type="spellEnd"/>
      <w:r w:rsidRPr="00F14980">
        <w:rPr>
          <w:rFonts w:ascii="Times New Roman" w:hAnsi="Times New Roman" w:cs="Times New Roman"/>
          <w:sz w:val="28"/>
          <w:szCs w:val="28"/>
        </w:rPr>
        <w:t xml:space="preserve"> считал, что важнейшим элементом в структуре педагогической деятельности является знание им современных достижений педагогической науки и практики</w:t>
      </w:r>
      <w:r>
        <w:rPr>
          <w:rFonts w:ascii="Times New Roman" w:hAnsi="Times New Roman" w:cs="Times New Roman"/>
          <w:sz w:val="28"/>
          <w:szCs w:val="28"/>
        </w:rPr>
        <w:t xml:space="preserve"> </w:t>
      </w:r>
      <w:r w:rsidRPr="00FE5315">
        <w:rPr>
          <w:rFonts w:ascii="Times New Roman" w:hAnsi="Times New Roman" w:cs="Times New Roman"/>
          <w:sz w:val="28"/>
          <w:szCs w:val="28"/>
        </w:rPr>
        <w:t>[</w:t>
      </w:r>
      <w:r w:rsidR="0052026D">
        <w:rPr>
          <w:rFonts w:ascii="Times New Roman" w:hAnsi="Times New Roman" w:cs="Times New Roman"/>
          <w:sz w:val="28"/>
          <w:szCs w:val="28"/>
        </w:rPr>
        <w:t>84</w:t>
      </w:r>
      <w:r w:rsidRPr="00FE5315">
        <w:rPr>
          <w:rFonts w:ascii="Times New Roman" w:hAnsi="Times New Roman" w:cs="Times New Roman"/>
          <w:sz w:val="28"/>
          <w:szCs w:val="28"/>
        </w:rPr>
        <w:t>]</w:t>
      </w:r>
      <w:r w:rsidRPr="00F14980">
        <w:rPr>
          <w:rFonts w:ascii="Times New Roman" w:hAnsi="Times New Roman" w:cs="Times New Roman"/>
          <w:sz w:val="28"/>
          <w:szCs w:val="28"/>
        </w:rPr>
        <w:t>. Это, по мнению ученого, являлось условием профессионального владения учителем сп</w:t>
      </w:r>
      <w:r>
        <w:rPr>
          <w:rFonts w:ascii="Times New Roman" w:hAnsi="Times New Roman" w:cs="Times New Roman"/>
          <w:sz w:val="28"/>
          <w:szCs w:val="28"/>
        </w:rPr>
        <w:t>особам и методикой преподавания.</w:t>
      </w:r>
      <w:r w:rsidRPr="00F14980">
        <w:rPr>
          <w:rFonts w:ascii="Times New Roman" w:hAnsi="Times New Roman" w:cs="Times New Roman"/>
          <w:sz w:val="28"/>
          <w:szCs w:val="28"/>
        </w:rPr>
        <w:t xml:space="preserve"> </w:t>
      </w:r>
      <w:r>
        <w:rPr>
          <w:rFonts w:ascii="Times New Roman" w:hAnsi="Times New Roman" w:cs="Times New Roman"/>
          <w:sz w:val="28"/>
          <w:szCs w:val="28"/>
        </w:rPr>
        <w:t>Н.И. Пирогов</w:t>
      </w:r>
      <w:r w:rsidRPr="00F14980">
        <w:rPr>
          <w:rFonts w:ascii="Times New Roman" w:hAnsi="Times New Roman" w:cs="Times New Roman"/>
          <w:sz w:val="28"/>
          <w:szCs w:val="28"/>
        </w:rPr>
        <w:t xml:space="preserve"> </w:t>
      </w:r>
      <w:r>
        <w:rPr>
          <w:rFonts w:ascii="Times New Roman" w:hAnsi="Times New Roman" w:cs="Times New Roman"/>
          <w:sz w:val="28"/>
          <w:szCs w:val="28"/>
        </w:rPr>
        <w:t>придавал особое значение профессиональным умениям учителя</w:t>
      </w:r>
      <w:r w:rsidRPr="00F14980">
        <w:rPr>
          <w:rFonts w:ascii="Times New Roman" w:hAnsi="Times New Roman" w:cs="Times New Roman"/>
          <w:sz w:val="28"/>
          <w:szCs w:val="28"/>
        </w:rPr>
        <w:t xml:space="preserve"> был убежден,</w:t>
      </w:r>
      <w:r>
        <w:rPr>
          <w:rFonts w:ascii="Times New Roman" w:hAnsi="Times New Roman" w:cs="Times New Roman"/>
          <w:sz w:val="28"/>
          <w:szCs w:val="28"/>
        </w:rPr>
        <w:t xml:space="preserve"> </w:t>
      </w:r>
      <w:r w:rsidRPr="00F14980">
        <w:rPr>
          <w:rFonts w:ascii="Times New Roman" w:hAnsi="Times New Roman" w:cs="Times New Roman"/>
          <w:sz w:val="28"/>
          <w:szCs w:val="28"/>
        </w:rPr>
        <w:t xml:space="preserve">что </w:t>
      </w:r>
      <w:r>
        <w:rPr>
          <w:rFonts w:ascii="Times New Roman" w:hAnsi="Times New Roman" w:cs="Times New Roman"/>
          <w:sz w:val="28"/>
          <w:szCs w:val="28"/>
        </w:rPr>
        <w:t>«</w:t>
      </w:r>
      <w:r w:rsidRPr="00F14980">
        <w:rPr>
          <w:rFonts w:ascii="Times New Roman" w:hAnsi="Times New Roman" w:cs="Times New Roman"/>
          <w:sz w:val="28"/>
          <w:szCs w:val="28"/>
        </w:rPr>
        <w:t>главное для учителя – суметь изложить свой предмет именно так, чтобы ученик его усвоил</w:t>
      </w:r>
      <w:r>
        <w:rPr>
          <w:rFonts w:ascii="Times New Roman" w:hAnsi="Times New Roman" w:cs="Times New Roman"/>
          <w:sz w:val="28"/>
          <w:szCs w:val="28"/>
        </w:rPr>
        <w:t xml:space="preserve">» </w:t>
      </w:r>
      <w:r w:rsidRPr="00403309">
        <w:rPr>
          <w:rFonts w:ascii="Times New Roman" w:hAnsi="Times New Roman" w:cs="Times New Roman"/>
          <w:sz w:val="28"/>
          <w:szCs w:val="28"/>
        </w:rPr>
        <w:t>[</w:t>
      </w:r>
      <w:r w:rsidR="0052026D">
        <w:rPr>
          <w:rFonts w:ascii="Times New Roman" w:hAnsi="Times New Roman" w:cs="Times New Roman"/>
          <w:sz w:val="28"/>
          <w:szCs w:val="28"/>
        </w:rPr>
        <w:t>85</w:t>
      </w:r>
      <w:r w:rsidRPr="00403309">
        <w:rPr>
          <w:rFonts w:ascii="Times New Roman" w:hAnsi="Times New Roman" w:cs="Times New Roman"/>
          <w:sz w:val="28"/>
          <w:szCs w:val="28"/>
        </w:rPr>
        <w:t>]</w:t>
      </w:r>
      <w:r w:rsidRPr="00F14980">
        <w:rPr>
          <w:rFonts w:ascii="Times New Roman" w:hAnsi="Times New Roman" w:cs="Times New Roman"/>
          <w:sz w:val="28"/>
          <w:szCs w:val="28"/>
        </w:rPr>
        <w:t>.</w:t>
      </w:r>
      <w:r>
        <w:rPr>
          <w:rFonts w:ascii="Times New Roman" w:hAnsi="Times New Roman" w:cs="Times New Roman"/>
          <w:sz w:val="28"/>
          <w:szCs w:val="28"/>
        </w:rPr>
        <w:t xml:space="preserve"> Необходимо указать, что в этом аспекте К.Д. Ушинский обращал внимание на психологическую готовность учителя, а именно на его знания об ученике во всех отношениях </w:t>
      </w:r>
      <w:r w:rsidRPr="00300CDE">
        <w:rPr>
          <w:rFonts w:ascii="Times New Roman" w:hAnsi="Times New Roman" w:cs="Times New Roman"/>
          <w:sz w:val="28"/>
          <w:szCs w:val="28"/>
        </w:rPr>
        <w:t>[</w:t>
      </w:r>
      <w:r w:rsidR="0052026D">
        <w:rPr>
          <w:rFonts w:ascii="Times New Roman" w:hAnsi="Times New Roman" w:cs="Times New Roman"/>
          <w:sz w:val="28"/>
          <w:szCs w:val="28"/>
        </w:rPr>
        <w:t>86</w:t>
      </w:r>
      <w:r w:rsidRPr="00300CDE">
        <w:rPr>
          <w:rFonts w:ascii="Times New Roman" w:hAnsi="Times New Roman" w:cs="Times New Roman"/>
          <w:sz w:val="28"/>
          <w:szCs w:val="28"/>
        </w:rPr>
        <w:t>]</w:t>
      </w:r>
      <w:r>
        <w:rPr>
          <w:rFonts w:ascii="Times New Roman" w:hAnsi="Times New Roman" w:cs="Times New Roman"/>
          <w:sz w:val="28"/>
          <w:szCs w:val="28"/>
        </w:rPr>
        <w:t xml:space="preserve">. Если П.Ф. </w:t>
      </w:r>
      <w:proofErr w:type="spellStart"/>
      <w:r>
        <w:rPr>
          <w:rFonts w:ascii="Times New Roman" w:hAnsi="Times New Roman" w:cs="Times New Roman"/>
          <w:sz w:val="28"/>
          <w:szCs w:val="28"/>
        </w:rPr>
        <w:t>Каптерёв</w:t>
      </w:r>
      <w:proofErr w:type="spellEnd"/>
      <w:r>
        <w:rPr>
          <w:rFonts w:ascii="Times New Roman" w:hAnsi="Times New Roman" w:cs="Times New Roman"/>
          <w:sz w:val="28"/>
          <w:szCs w:val="28"/>
        </w:rPr>
        <w:t xml:space="preserve"> рассматривал методическую подготовку учителя, а К.Д. Ушинский на психолого-педагогическую подготовку, то Н.Ф. </w:t>
      </w:r>
      <w:proofErr w:type="spellStart"/>
      <w:r>
        <w:rPr>
          <w:rFonts w:ascii="Times New Roman" w:hAnsi="Times New Roman" w:cs="Times New Roman"/>
          <w:sz w:val="28"/>
          <w:szCs w:val="28"/>
        </w:rPr>
        <w:t>Бунаков</w:t>
      </w:r>
      <w:proofErr w:type="spellEnd"/>
      <w:r>
        <w:rPr>
          <w:rFonts w:ascii="Times New Roman" w:hAnsi="Times New Roman" w:cs="Times New Roman"/>
          <w:sz w:val="28"/>
          <w:szCs w:val="28"/>
        </w:rPr>
        <w:t xml:space="preserve"> писал о готовности учителя к организации учебной деятельности школьников. Он считал, что учителя необходимо обеспечить методами и средствами изложения знаний </w:t>
      </w:r>
      <w:r w:rsidRPr="00045A8E">
        <w:rPr>
          <w:rFonts w:ascii="Times New Roman" w:hAnsi="Times New Roman" w:cs="Times New Roman"/>
          <w:sz w:val="28"/>
          <w:szCs w:val="28"/>
        </w:rPr>
        <w:t>[</w:t>
      </w:r>
      <w:r w:rsidR="0052026D">
        <w:rPr>
          <w:rFonts w:ascii="Times New Roman" w:hAnsi="Times New Roman" w:cs="Times New Roman"/>
          <w:sz w:val="28"/>
          <w:szCs w:val="28"/>
        </w:rPr>
        <w:t>87</w:t>
      </w:r>
      <w:r w:rsidRPr="00045A8E">
        <w:rPr>
          <w:rFonts w:ascii="Times New Roman" w:hAnsi="Times New Roman" w:cs="Times New Roman"/>
          <w:sz w:val="28"/>
          <w:szCs w:val="28"/>
        </w:rPr>
        <w:t>]</w:t>
      </w:r>
      <w:r>
        <w:rPr>
          <w:rFonts w:ascii="Times New Roman" w:hAnsi="Times New Roman" w:cs="Times New Roman"/>
          <w:sz w:val="28"/>
          <w:szCs w:val="28"/>
        </w:rPr>
        <w:t xml:space="preserve">. Последователи </w:t>
      </w:r>
      <w:r w:rsidR="0036244F">
        <w:rPr>
          <w:rFonts w:ascii="Times New Roman" w:hAnsi="Times New Roman" w:cs="Times New Roman"/>
          <w:sz w:val="28"/>
          <w:szCs w:val="28"/>
        </w:rPr>
        <w:t>К.Д.</w:t>
      </w:r>
      <w:r w:rsidR="00521CA1">
        <w:rPr>
          <w:rFonts w:ascii="Times New Roman" w:hAnsi="Times New Roman" w:cs="Times New Roman"/>
          <w:sz w:val="28"/>
          <w:szCs w:val="28"/>
        </w:rPr>
        <w:t> </w:t>
      </w:r>
      <w:r>
        <w:rPr>
          <w:rFonts w:ascii="Times New Roman" w:hAnsi="Times New Roman" w:cs="Times New Roman"/>
          <w:sz w:val="28"/>
          <w:szCs w:val="28"/>
        </w:rPr>
        <w:t xml:space="preserve">Ушинского, </w:t>
      </w:r>
      <w:r w:rsidR="0036244F">
        <w:rPr>
          <w:rFonts w:ascii="Times New Roman" w:hAnsi="Times New Roman" w:cs="Times New Roman"/>
          <w:sz w:val="28"/>
          <w:szCs w:val="28"/>
        </w:rPr>
        <w:t xml:space="preserve">Н.Ф. </w:t>
      </w:r>
      <w:proofErr w:type="spellStart"/>
      <w:r>
        <w:rPr>
          <w:rFonts w:ascii="Times New Roman" w:hAnsi="Times New Roman" w:cs="Times New Roman"/>
          <w:sz w:val="28"/>
          <w:szCs w:val="28"/>
        </w:rPr>
        <w:t>Бунакова</w:t>
      </w:r>
      <w:proofErr w:type="spellEnd"/>
      <w:r>
        <w:rPr>
          <w:rFonts w:ascii="Times New Roman" w:hAnsi="Times New Roman" w:cs="Times New Roman"/>
          <w:sz w:val="28"/>
          <w:szCs w:val="28"/>
        </w:rPr>
        <w:t xml:space="preserve"> уделяли большое внимание развитию творческого потенциала учителя. С.И. Гессен подчёркивал то, что учителю необходимо дать большой простор действий, подчёркивал, что образование должно быть свободным, а не ограничиваться как это традиционно имеет место модернизация школьных уставов </w:t>
      </w:r>
      <w:r w:rsidRPr="004A43A9">
        <w:rPr>
          <w:rFonts w:ascii="Times New Roman" w:hAnsi="Times New Roman" w:cs="Times New Roman"/>
          <w:sz w:val="28"/>
          <w:szCs w:val="28"/>
        </w:rPr>
        <w:t>[</w:t>
      </w:r>
      <w:r w:rsidR="0052026D">
        <w:rPr>
          <w:rFonts w:ascii="Times New Roman" w:hAnsi="Times New Roman" w:cs="Times New Roman"/>
          <w:sz w:val="28"/>
          <w:szCs w:val="28"/>
        </w:rPr>
        <w:t>88</w:t>
      </w:r>
      <w:r w:rsidRPr="004A43A9">
        <w:rPr>
          <w:rFonts w:ascii="Times New Roman" w:hAnsi="Times New Roman" w:cs="Times New Roman"/>
          <w:sz w:val="28"/>
          <w:szCs w:val="28"/>
        </w:rPr>
        <w:t>]</w:t>
      </w:r>
      <w:r>
        <w:rPr>
          <w:rFonts w:ascii="Times New Roman" w:hAnsi="Times New Roman" w:cs="Times New Roman"/>
          <w:sz w:val="28"/>
          <w:szCs w:val="28"/>
        </w:rPr>
        <w:t xml:space="preserve">. Таким образом, на классическом этапе педагогического знания были заложены представления о личности учителя и его подготовки.  </w:t>
      </w:r>
    </w:p>
    <w:p w14:paraId="4FE3314C" w14:textId="5A921DB2" w:rsidR="00A03EAD" w:rsidRPr="00FC5459" w:rsidRDefault="00A03EAD" w:rsidP="00402EDE">
      <w:pPr>
        <w:spacing w:after="0" w:line="240" w:lineRule="auto"/>
        <w:ind w:firstLine="567"/>
        <w:jc w:val="both"/>
        <w:rPr>
          <w:rFonts w:ascii="Times New Roman" w:hAnsi="Times New Roman" w:cs="Times New Roman"/>
          <w:sz w:val="28"/>
          <w:szCs w:val="28"/>
        </w:rPr>
      </w:pPr>
      <w:r w:rsidRPr="001940E0">
        <w:rPr>
          <w:rFonts w:ascii="Times New Roman" w:hAnsi="Times New Roman" w:cs="Times New Roman"/>
          <w:sz w:val="28"/>
          <w:szCs w:val="28"/>
        </w:rPr>
        <w:t>На неклассическом этапе педагогического знания</w:t>
      </w:r>
      <w:r w:rsidRPr="00F0691E">
        <w:rPr>
          <w:rFonts w:ascii="Times New Roman" w:hAnsi="Times New Roman" w:cs="Times New Roman"/>
          <w:sz w:val="28"/>
          <w:szCs w:val="28"/>
        </w:rPr>
        <w:t xml:space="preserve"> </w:t>
      </w:r>
      <w:r>
        <w:rPr>
          <w:rFonts w:ascii="Times New Roman" w:hAnsi="Times New Roman" w:cs="Times New Roman"/>
          <w:sz w:val="28"/>
          <w:szCs w:val="28"/>
        </w:rPr>
        <w:t xml:space="preserve">актуальным было развитие творческого компонента деятельности педагога. Творчество – это деятельность человека. Вне деятельности не может быть творчества. Творчеством называется такая деятельность человека, которая порождает </w:t>
      </w:r>
      <w:r w:rsidRPr="00542C01">
        <w:rPr>
          <w:rFonts w:ascii="Times New Roman" w:hAnsi="Times New Roman" w:cs="Times New Roman"/>
          <w:sz w:val="28"/>
          <w:szCs w:val="28"/>
        </w:rPr>
        <w:t>нечто качественно новое</w:t>
      </w:r>
      <w:r>
        <w:rPr>
          <w:rFonts w:ascii="Times New Roman" w:hAnsi="Times New Roman" w:cs="Times New Roman"/>
          <w:i/>
          <w:sz w:val="28"/>
          <w:szCs w:val="28"/>
        </w:rPr>
        <w:t>,</w:t>
      </w:r>
      <w:r>
        <w:rPr>
          <w:rFonts w:ascii="Times New Roman" w:hAnsi="Times New Roman" w:cs="Times New Roman"/>
          <w:sz w:val="28"/>
          <w:szCs w:val="28"/>
        </w:rPr>
        <w:t xml:space="preserve"> то, чего не было раннее. Второй признак творческой деятельности – это деятельность, которая приводит </w:t>
      </w:r>
      <w:r w:rsidRPr="00542C01">
        <w:rPr>
          <w:rFonts w:ascii="Times New Roman" w:hAnsi="Times New Roman" w:cs="Times New Roman"/>
          <w:sz w:val="28"/>
          <w:szCs w:val="28"/>
        </w:rPr>
        <w:t>к изменению мира,</w:t>
      </w:r>
      <w:r>
        <w:rPr>
          <w:rFonts w:ascii="Times New Roman" w:hAnsi="Times New Roman" w:cs="Times New Roman"/>
          <w:sz w:val="28"/>
          <w:szCs w:val="28"/>
        </w:rPr>
        <w:t xml:space="preserve"> в соответствии с целями и задачами человека (например, теория оптимизации учебного процесса Ю.К. Бабанского</w:t>
      </w:r>
      <w:r w:rsidR="00EA2067">
        <w:rPr>
          <w:rFonts w:ascii="Times New Roman" w:hAnsi="Times New Roman" w:cs="Times New Roman"/>
          <w:sz w:val="28"/>
          <w:szCs w:val="28"/>
        </w:rPr>
        <w:t xml:space="preserve"> </w:t>
      </w:r>
      <w:r w:rsidR="00EA2067" w:rsidRPr="00EA2067">
        <w:rPr>
          <w:rFonts w:ascii="Times New Roman" w:hAnsi="Times New Roman" w:cs="Times New Roman"/>
          <w:sz w:val="28"/>
          <w:szCs w:val="28"/>
        </w:rPr>
        <w:t>[</w:t>
      </w:r>
      <w:r w:rsidR="0052026D">
        <w:rPr>
          <w:rFonts w:ascii="Times New Roman" w:hAnsi="Times New Roman" w:cs="Times New Roman"/>
          <w:sz w:val="28"/>
          <w:szCs w:val="28"/>
        </w:rPr>
        <w:t>89</w:t>
      </w:r>
      <w:r w:rsidR="00EA2067" w:rsidRPr="00EA2067">
        <w:rPr>
          <w:rFonts w:ascii="Times New Roman" w:hAnsi="Times New Roman" w:cs="Times New Roman"/>
          <w:sz w:val="28"/>
          <w:szCs w:val="28"/>
        </w:rPr>
        <w:t>]</w:t>
      </w:r>
      <w:r>
        <w:rPr>
          <w:rFonts w:ascii="Times New Roman" w:hAnsi="Times New Roman" w:cs="Times New Roman"/>
          <w:sz w:val="28"/>
          <w:szCs w:val="28"/>
        </w:rPr>
        <w:t>, т</w:t>
      </w:r>
      <w:r w:rsidRPr="00C37CB7">
        <w:rPr>
          <w:rFonts w:ascii="Times New Roman" w:hAnsi="Times New Roman" w:cs="Times New Roman"/>
          <w:sz w:val="28"/>
          <w:szCs w:val="28"/>
        </w:rPr>
        <w:t xml:space="preserve">еория поэтапного формирования умственных действий </w:t>
      </w:r>
      <w:r>
        <w:rPr>
          <w:rFonts w:ascii="Times New Roman" w:hAnsi="Times New Roman" w:cs="Times New Roman"/>
          <w:sz w:val="28"/>
          <w:szCs w:val="28"/>
        </w:rPr>
        <w:t xml:space="preserve">П.Я. </w:t>
      </w:r>
      <w:r w:rsidRPr="00C37CB7">
        <w:rPr>
          <w:rFonts w:ascii="Times New Roman" w:hAnsi="Times New Roman" w:cs="Times New Roman"/>
          <w:sz w:val="28"/>
          <w:szCs w:val="28"/>
        </w:rPr>
        <w:t>Гальперина</w:t>
      </w:r>
      <w:r w:rsidR="001F2B1A">
        <w:rPr>
          <w:rFonts w:ascii="Times New Roman" w:hAnsi="Times New Roman" w:cs="Times New Roman"/>
          <w:sz w:val="28"/>
          <w:szCs w:val="28"/>
        </w:rPr>
        <w:t xml:space="preserve"> </w:t>
      </w:r>
      <w:r w:rsidR="001F2B1A" w:rsidRPr="001F2B1A">
        <w:rPr>
          <w:rFonts w:ascii="Times New Roman" w:hAnsi="Times New Roman" w:cs="Times New Roman"/>
          <w:sz w:val="28"/>
          <w:szCs w:val="28"/>
        </w:rPr>
        <w:t>[</w:t>
      </w:r>
      <w:r w:rsidR="0052026D">
        <w:rPr>
          <w:rFonts w:ascii="Times New Roman" w:hAnsi="Times New Roman" w:cs="Times New Roman"/>
          <w:sz w:val="28"/>
          <w:szCs w:val="28"/>
        </w:rPr>
        <w:t>90</w:t>
      </w:r>
      <w:r w:rsidR="001F2B1A" w:rsidRPr="001F2B1A">
        <w:rPr>
          <w:rFonts w:ascii="Times New Roman" w:hAnsi="Times New Roman" w:cs="Times New Roman"/>
          <w:sz w:val="28"/>
          <w:szCs w:val="28"/>
        </w:rPr>
        <w:t>]</w:t>
      </w:r>
      <w:r>
        <w:rPr>
          <w:rFonts w:ascii="Times New Roman" w:hAnsi="Times New Roman" w:cs="Times New Roman"/>
          <w:sz w:val="28"/>
          <w:szCs w:val="28"/>
        </w:rPr>
        <w:t>,</w:t>
      </w:r>
      <w:r w:rsidRPr="00C37CB7">
        <w:rPr>
          <w:rFonts w:ascii="Times New Roman" w:hAnsi="Times New Roman" w:cs="Times New Roman"/>
          <w:sz w:val="28"/>
          <w:szCs w:val="28"/>
        </w:rPr>
        <w:t xml:space="preserve"> </w:t>
      </w:r>
      <w:r w:rsidR="001F2B1A">
        <w:rPr>
          <w:rFonts w:ascii="Times New Roman" w:hAnsi="Times New Roman" w:cs="Times New Roman"/>
          <w:sz w:val="28"/>
          <w:szCs w:val="28"/>
        </w:rPr>
        <w:t>т</w:t>
      </w:r>
      <w:r>
        <w:rPr>
          <w:rFonts w:ascii="Times New Roman" w:hAnsi="Times New Roman" w:cs="Times New Roman"/>
          <w:sz w:val="28"/>
          <w:szCs w:val="28"/>
        </w:rPr>
        <w:t>еория целостного педагогического процесса Ю.К. Бабанского</w:t>
      </w:r>
      <w:r w:rsidR="001F2B1A">
        <w:rPr>
          <w:rFonts w:ascii="Times New Roman" w:hAnsi="Times New Roman" w:cs="Times New Roman"/>
          <w:sz w:val="28"/>
          <w:szCs w:val="28"/>
        </w:rPr>
        <w:t xml:space="preserve"> </w:t>
      </w:r>
      <w:r w:rsidR="001F2B1A" w:rsidRPr="009D3250">
        <w:rPr>
          <w:rFonts w:ascii="Times New Roman" w:hAnsi="Times New Roman" w:cs="Times New Roman"/>
          <w:sz w:val="28"/>
          <w:szCs w:val="28"/>
        </w:rPr>
        <w:t>[</w:t>
      </w:r>
      <w:r w:rsidR="0052026D">
        <w:rPr>
          <w:rFonts w:ascii="Times New Roman" w:hAnsi="Times New Roman" w:cs="Times New Roman"/>
          <w:sz w:val="28"/>
          <w:szCs w:val="28"/>
        </w:rPr>
        <w:t>91</w:t>
      </w:r>
      <w:r w:rsidR="001F2B1A" w:rsidRPr="009D3250">
        <w:rPr>
          <w:rFonts w:ascii="Times New Roman" w:hAnsi="Times New Roman" w:cs="Times New Roman"/>
          <w:sz w:val="28"/>
          <w:szCs w:val="28"/>
        </w:rPr>
        <w:t>]</w:t>
      </w:r>
      <w:r>
        <w:rPr>
          <w:rFonts w:ascii="Times New Roman" w:hAnsi="Times New Roman" w:cs="Times New Roman"/>
          <w:sz w:val="28"/>
          <w:szCs w:val="28"/>
        </w:rPr>
        <w:t>, Н.Д. Хмель</w:t>
      </w:r>
      <w:r w:rsidR="009D3250" w:rsidRPr="009D3250">
        <w:rPr>
          <w:rFonts w:ascii="Times New Roman" w:hAnsi="Times New Roman" w:cs="Times New Roman"/>
          <w:sz w:val="28"/>
          <w:szCs w:val="28"/>
        </w:rPr>
        <w:t xml:space="preserve"> [</w:t>
      </w:r>
      <w:r w:rsidR="0052026D">
        <w:rPr>
          <w:rFonts w:ascii="Times New Roman" w:hAnsi="Times New Roman" w:cs="Times New Roman"/>
          <w:sz w:val="28"/>
          <w:szCs w:val="28"/>
        </w:rPr>
        <w:t>92</w:t>
      </w:r>
      <w:r w:rsidR="009D3250" w:rsidRPr="009D3250">
        <w:rPr>
          <w:rFonts w:ascii="Times New Roman" w:hAnsi="Times New Roman" w:cs="Times New Roman"/>
          <w:sz w:val="28"/>
          <w:szCs w:val="28"/>
        </w:rPr>
        <w:t>]</w:t>
      </w:r>
      <w:r>
        <w:rPr>
          <w:rFonts w:ascii="Times New Roman" w:hAnsi="Times New Roman" w:cs="Times New Roman"/>
          <w:sz w:val="28"/>
          <w:szCs w:val="28"/>
        </w:rPr>
        <w:t xml:space="preserve"> и др.</w:t>
      </w:r>
    </w:p>
    <w:p w14:paraId="59E709D9"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Следовательно, продукт творчества деятельности человека – это нечто новое. Но новое бывает по статусу различным, в зависимости от социальной </w:t>
      </w:r>
      <w:r>
        <w:rPr>
          <w:rFonts w:ascii="Times New Roman" w:hAnsi="Times New Roman" w:cs="Times New Roman"/>
          <w:sz w:val="28"/>
          <w:szCs w:val="28"/>
        </w:rPr>
        <w:lastRenderedPageBreak/>
        <w:t>значимости выделяют две группы нового: новое, которое создается для всех и новое – это то, что является новым или для группы людей или для самого человека.</w:t>
      </w:r>
    </w:p>
    <w:p w14:paraId="0F71B07D"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Деление на эти две группы продукта творческой деятельности очень важны для общества, в частности для педагогики. В педагогическом образовании уделяется большое внимание как первой, так и второй группе. Деление на эти две группы имеет принципиальное значение для педагогики и психологии, методики преподавания учебных дисциплин. Чаще всего деятельность студентов характеризуется внутри второй группы. </w:t>
      </w:r>
    </w:p>
    <w:p w14:paraId="7E40C638" w14:textId="4159CD22"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процессе психолого-педагогической подготовки проявляется продуктивная активность человека, которая не только отражает мир, но и творит его. Творческая активность создается факторами, которые влияют на деятельность (обычно это факторы извне), и внутренними факторами создают условия для творческой деятельности. Эти условия позволяют обеспечить простор личной инициативы, соответствие индивидуальным способностям, личным интересам и творческому воображению. Психологи, в частности П.Я.</w:t>
      </w:r>
      <w:r w:rsidR="00521CA1">
        <w:rPr>
          <w:rFonts w:ascii="Times New Roman" w:hAnsi="Times New Roman" w:cs="Times New Roman"/>
          <w:sz w:val="28"/>
          <w:szCs w:val="28"/>
        </w:rPr>
        <w:t> </w:t>
      </w:r>
      <w:r>
        <w:rPr>
          <w:rFonts w:ascii="Times New Roman" w:hAnsi="Times New Roman" w:cs="Times New Roman"/>
          <w:sz w:val="28"/>
          <w:szCs w:val="28"/>
        </w:rPr>
        <w:t xml:space="preserve">Гальперин, отмечал следующие условия творческой деятельности: это </w:t>
      </w:r>
      <w:r w:rsidRPr="000E07FE">
        <w:rPr>
          <w:rFonts w:ascii="Times New Roman" w:hAnsi="Times New Roman" w:cs="Times New Roman"/>
          <w:sz w:val="28"/>
          <w:szCs w:val="28"/>
        </w:rPr>
        <w:t>богатство знаний, в конечном итоге – творческая деятельность. Если она рассчитана для создания нового результата для всех, то она рационализирует производство или учебный процесс</w:t>
      </w:r>
      <w:r w:rsidR="009D3250" w:rsidRPr="000E07FE">
        <w:rPr>
          <w:rFonts w:ascii="Times New Roman" w:hAnsi="Times New Roman" w:cs="Times New Roman"/>
          <w:sz w:val="28"/>
          <w:szCs w:val="28"/>
        </w:rPr>
        <w:t xml:space="preserve"> [</w:t>
      </w:r>
      <w:r w:rsidR="0052026D" w:rsidRPr="000E07FE">
        <w:rPr>
          <w:rFonts w:ascii="Times New Roman" w:hAnsi="Times New Roman" w:cs="Times New Roman"/>
          <w:sz w:val="28"/>
          <w:szCs w:val="28"/>
        </w:rPr>
        <w:t>90</w:t>
      </w:r>
      <w:r w:rsidR="00521CA1" w:rsidRPr="000E07FE">
        <w:rPr>
          <w:rFonts w:ascii="Times New Roman" w:hAnsi="Times New Roman" w:cs="Times New Roman"/>
          <w:sz w:val="28"/>
          <w:szCs w:val="28"/>
        </w:rPr>
        <w:t>, с.</w:t>
      </w:r>
      <w:r w:rsidR="00244640" w:rsidRPr="000E07FE">
        <w:rPr>
          <w:rFonts w:ascii="Times New Roman" w:hAnsi="Times New Roman" w:cs="Times New Roman"/>
          <w:sz w:val="28"/>
          <w:szCs w:val="28"/>
        </w:rPr>
        <w:t xml:space="preserve"> 445</w:t>
      </w:r>
      <w:r w:rsidR="009D3250" w:rsidRPr="000E07FE">
        <w:rPr>
          <w:rFonts w:ascii="Times New Roman" w:hAnsi="Times New Roman" w:cs="Times New Roman"/>
          <w:sz w:val="28"/>
          <w:szCs w:val="28"/>
        </w:rPr>
        <w:t>]</w:t>
      </w:r>
      <w:r w:rsidRPr="000E07FE">
        <w:rPr>
          <w:rFonts w:ascii="Times New Roman" w:hAnsi="Times New Roman" w:cs="Times New Roman"/>
          <w:sz w:val="28"/>
          <w:szCs w:val="28"/>
        </w:rPr>
        <w:t>. Если это новое, то оно выходит, во-первых, за рамки сложившихся теорий (например, многоуровневая классификация содержания В.С. Леднев</w:t>
      </w:r>
      <w:r w:rsidR="009D3250" w:rsidRPr="000E07FE">
        <w:rPr>
          <w:rFonts w:ascii="Times New Roman" w:hAnsi="Times New Roman" w:cs="Times New Roman"/>
          <w:sz w:val="28"/>
          <w:szCs w:val="28"/>
        </w:rPr>
        <w:t xml:space="preserve">а </w:t>
      </w:r>
      <w:r w:rsidR="00143FC5" w:rsidRPr="000E07FE">
        <w:rPr>
          <w:rFonts w:ascii="Times New Roman" w:hAnsi="Times New Roman" w:cs="Times New Roman"/>
          <w:sz w:val="28"/>
          <w:szCs w:val="28"/>
        </w:rPr>
        <w:t xml:space="preserve">[93] </w:t>
      </w:r>
      <w:r w:rsidRPr="000E07FE">
        <w:rPr>
          <w:rFonts w:ascii="Times New Roman" w:hAnsi="Times New Roman" w:cs="Times New Roman"/>
          <w:sz w:val="28"/>
          <w:szCs w:val="28"/>
        </w:rPr>
        <w:t xml:space="preserve">в рамках дидактической теории </w:t>
      </w:r>
      <w:r>
        <w:rPr>
          <w:rFonts w:ascii="Times New Roman" w:hAnsi="Times New Roman" w:cs="Times New Roman"/>
          <w:sz w:val="28"/>
          <w:szCs w:val="28"/>
        </w:rPr>
        <w:t>содержания образования И.Я. Лернера; теория видов деятельности А.Н.</w:t>
      </w:r>
      <w:r w:rsidR="00521CA1">
        <w:rPr>
          <w:rFonts w:ascii="Times New Roman" w:hAnsi="Times New Roman" w:cs="Times New Roman"/>
          <w:sz w:val="28"/>
          <w:szCs w:val="28"/>
        </w:rPr>
        <w:t> </w:t>
      </w:r>
      <w:r>
        <w:rPr>
          <w:rFonts w:ascii="Times New Roman" w:hAnsi="Times New Roman" w:cs="Times New Roman"/>
          <w:sz w:val="28"/>
          <w:szCs w:val="28"/>
        </w:rPr>
        <w:t>Леонтьева), во-вторых, за рамки практики, которая сложилась к данному моменту (например, практики интерактивного обучения).</w:t>
      </w:r>
    </w:p>
    <w:p w14:paraId="160160A3"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Эти признаки надо учитывать при рассмотрении творческой деятельности педагога, который преподает психолого-педагогические дисциплины. Для поисков и создания новых продуктов необходимы выработки новых принципов, критериев, методов, организационных форм, выявления затруднения обучающихся, поисков путей их преодоления. В этом направлении возможны поиски преподавателя. Например, для того чтобы выявить новые методы обучения преподавателю необходимы знания в области методики преподавания, психолого-педагогических дисциплин, другими словами, знания заключается в том, чтобы база знаний укладывалась в определенную концепцию (в педагогике к таким концепциям относятся культурологическая концепция, личностно-ориентированные концепции, гуманистическая концепция, антропологическая концепция и др.). Эти концепции изучаются в психолого-педагогическом образовании:</w:t>
      </w:r>
    </w:p>
    <w:p w14:paraId="4DE4FE4B"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культурологическая концепция, личностно-ориентированные концепции, гуманистическая концепция, антропологическая конце</w:t>
      </w:r>
      <w:r w:rsidR="009D3250">
        <w:rPr>
          <w:rFonts w:ascii="Times New Roman" w:hAnsi="Times New Roman" w:cs="Times New Roman"/>
          <w:sz w:val="28"/>
          <w:szCs w:val="28"/>
        </w:rPr>
        <w:t>пция изучается курсе педагогика</w:t>
      </w:r>
      <w:r>
        <w:rPr>
          <w:rFonts w:ascii="Times New Roman" w:hAnsi="Times New Roman" w:cs="Times New Roman"/>
          <w:sz w:val="28"/>
          <w:szCs w:val="28"/>
        </w:rPr>
        <w:t>;</w:t>
      </w:r>
    </w:p>
    <w:p w14:paraId="64FC5C1C"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в курсе психологии изучаются концепции познавательных процессов, теории личности, психические теории эмоций, теории межл</w:t>
      </w:r>
      <w:r w:rsidR="009D3250">
        <w:rPr>
          <w:rFonts w:ascii="Times New Roman" w:hAnsi="Times New Roman" w:cs="Times New Roman"/>
          <w:sz w:val="28"/>
          <w:szCs w:val="28"/>
        </w:rPr>
        <w:t>ичностного отношения и др.</w:t>
      </w:r>
      <w:r>
        <w:rPr>
          <w:rFonts w:ascii="Times New Roman" w:hAnsi="Times New Roman" w:cs="Times New Roman"/>
          <w:sz w:val="28"/>
          <w:szCs w:val="28"/>
        </w:rPr>
        <w:t>;</w:t>
      </w:r>
    </w:p>
    <w:p w14:paraId="40668858"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3) культурологическая концепция, личностно-ориентированные концепции, гуманистическая концепция, антропологическая концепция служат основой для разработки курсов м</w:t>
      </w:r>
      <w:r w:rsidR="009D3250">
        <w:rPr>
          <w:rFonts w:ascii="Times New Roman" w:hAnsi="Times New Roman" w:cs="Times New Roman"/>
          <w:sz w:val="28"/>
          <w:szCs w:val="28"/>
        </w:rPr>
        <w:t>етодик предметного преподавания</w:t>
      </w:r>
      <w:r>
        <w:rPr>
          <w:rFonts w:ascii="Times New Roman" w:hAnsi="Times New Roman" w:cs="Times New Roman"/>
          <w:sz w:val="28"/>
          <w:szCs w:val="28"/>
        </w:rPr>
        <w:t>.</w:t>
      </w:r>
    </w:p>
    <w:p w14:paraId="38898092"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создание нового должно опираться на исторический опыт. Первое условие для творческой деятельности преподавателя хорошее знание прошлого и современного. Второе условие необходимое для осуществления творческой деятельности, это знание слабых мест в научной методической парадигме и практике. Поэтому, если учитель это видит, то он стремиться это ликвидировать. Третье условие – необходимость знаний путей преодоления этих слабых мест. С учетом этих условий творчество педагога в психолого-педагогической подготовке проявляется в следующих видах деятельности: в планировании учебной деятельности, в использовании учебных планов, в структурировании деятельности учащихся, в выборе методов обучения, в использовании методов обучения, создание новых активных методов обучения, в применении разнообразных средств обучения и в конструировании технологий обучения.</w:t>
      </w:r>
    </w:p>
    <w:p w14:paraId="036537DE" w14:textId="6C384491"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Такое понимание творчеств</w:t>
      </w:r>
      <w:r w:rsidR="00FE5B21">
        <w:rPr>
          <w:rFonts w:ascii="Times New Roman" w:hAnsi="Times New Roman" w:cs="Times New Roman"/>
          <w:sz w:val="28"/>
          <w:szCs w:val="28"/>
        </w:rPr>
        <w:t xml:space="preserve">а </w:t>
      </w:r>
      <w:r>
        <w:rPr>
          <w:rFonts w:ascii="Times New Roman" w:hAnsi="Times New Roman" w:cs="Times New Roman"/>
          <w:sz w:val="28"/>
          <w:szCs w:val="28"/>
        </w:rPr>
        <w:t>педагога было отражено в учебном плане подготовки учителей</w:t>
      </w:r>
      <w:r w:rsidR="004D6286">
        <w:rPr>
          <w:rFonts w:ascii="Times New Roman" w:hAnsi="Times New Roman" w:cs="Times New Roman"/>
          <w:sz w:val="28"/>
          <w:szCs w:val="28"/>
        </w:rPr>
        <w:t xml:space="preserve">. </w:t>
      </w:r>
      <w:r>
        <w:rPr>
          <w:rFonts w:ascii="Times New Roman" w:hAnsi="Times New Roman" w:cs="Times New Roman"/>
          <w:sz w:val="28"/>
          <w:szCs w:val="28"/>
        </w:rPr>
        <w:t>Подготовка студентов к исследовательской работе как указывает В.К</w:t>
      </w:r>
      <w:r w:rsidR="00143FC5">
        <w:rPr>
          <w:rFonts w:ascii="Times New Roman" w:hAnsi="Times New Roman" w:cs="Times New Roman"/>
          <w:sz w:val="28"/>
          <w:szCs w:val="28"/>
        </w:rPr>
        <w:t>.</w:t>
      </w:r>
      <w:r>
        <w:rPr>
          <w:rFonts w:ascii="Times New Roman" w:hAnsi="Times New Roman" w:cs="Times New Roman"/>
          <w:sz w:val="28"/>
          <w:szCs w:val="28"/>
        </w:rPr>
        <w:t xml:space="preserve"> Розов, заключалась, во-первых, «в согласованности психолого-педагогических дисциплин, раскрывающих природу исследовательских способностей и путей их формирования, и специальных предметов, обеспечивающих раскрытие специфики исследований в </w:t>
      </w:r>
      <w:r w:rsidR="009D3250">
        <w:rPr>
          <w:rFonts w:ascii="Times New Roman" w:hAnsi="Times New Roman" w:cs="Times New Roman"/>
          <w:sz w:val="28"/>
          <w:szCs w:val="28"/>
        </w:rPr>
        <w:t xml:space="preserve">той или иной научной области» </w:t>
      </w:r>
      <w:r w:rsidR="009D3250" w:rsidRPr="009D3250">
        <w:rPr>
          <w:rFonts w:ascii="Times New Roman" w:hAnsi="Times New Roman" w:cs="Times New Roman"/>
          <w:sz w:val="28"/>
          <w:szCs w:val="28"/>
        </w:rPr>
        <w:t>[</w:t>
      </w:r>
      <w:r w:rsidR="00BF377E">
        <w:rPr>
          <w:rFonts w:ascii="Times New Roman" w:hAnsi="Times New Roman" w:cs="Times New Roman"/>
          <w:sz w:val="28"/>
          <w:szCs w:val="28"/>
        </w:rPr>
        <w:t>8</w:t>
      </w:r>
      <w:r w:rsidR="009D3250">
        <w:rPr>
          <w:rFonts w:ascii="Times New Roman" w:hAnsi="Times New Roman" w:cs="Times New Roman"/>
          <w:sz w:val="28"/>
          <w:szCs w:val="28"/>
        </w:rPr>
        <w:t xml:space="preserve">1, </w:t>
      </w:r>
      <w:r w:rsidR="00521CA1">
        <w:rPr>
          <w:rFonts w:ascii="Times New Roman" w:hAnsi="Times New Roman" w:cs="Times New Roman"/>
          <w:sz w:val="28"/>
          <w:szCs w:val="28"/>
        </w:rPr>
        <w:t xml:space="preserve">р. </w:t>
      </w:r>
      <w:r w:rsidR="009D3250">
        <w:rPr>
          <w:rFonts w:ascii="Times New Roman" w:hAnsi="Times New Roman" w:cs="Times New Roman"/>
          <w:sz w:val="28"/>
          <w:szCs w:val="28"/>
        </w:rPr>
        <w:t>8-9]</w:t>
      </w:r>
      <w:r>
        <w:rPr>
          <w:rFonts w:ascii="Times New Roman" w:hAnsi="Times New Roman" w:cs="Times New Roman"/>
          <w:sz w:val="28"/>
          <w:szCs w:val="28"/>
        </w:rPr>
        <w:t>. Во-вторых, «вооружение студентами теоретическими знаниями и практическими умениями по методологии и м</w:t>
      </w:r>
      <w:r w:rsidR="009D3250">
        <w:rPr>
          <w:rFonts w:ascii="Times New Roman" w:hAnsi="Times New Roman" w:cs="Times New Roman"/>
          <w:sz w:val="28"/>
          <w:szCs w:val="28"/>
        </w:rPr>
        <w:t xml:space="preserve">етодов исследования» </w:t>
      </w:r>
      <w:r w:rsidR="009D3250" w:rsidRPr="009D3250">
        <w:rPr>
          <w:rFonts w:ascii="Times New Roman" w:hAnsi="Times New Roman" w:cs="Times New Roman"/>
          <w:sz w:val="28"/>
          <w:szCs w:val="28"/>
        </w:rPr>
        <w:t>[</w:t>
      </w:r>
      <w:r w:rsidR="00BF377E">
        <w:rPr>
          <w:rFonts w:ascii="Times New Roman" w:hAnsi="Times New Roman" w:cs="Times New Roman"/>
          <w:sz w:val="28"/>
          <w:szCs w:val="28"/>
        </w:rPr>
        <w:t>8</w:t>
      </w:r>
      <w:r w:rsidR="009D3250">
        <w:rPr>
          <w:rFonts w:ascii="Times New Roman" w:hAnsi="Times New Roman" w:cs="Times New Roman"/>
          <w:sz w:val="28"/>
          <w:szCs w:val="28"/>
        </w:rPr>
        <w:t xml:space="preserve">1, </w:t>
      </w:r>
      <w:r w:rsidR="00521CA1">
        <w:rPr>
          <w:rFonts w:ascii="Times New Roman" w:hAnsi="Times New Roman" w:cs="Times New Roman"/>
          <w:sz w:val="28"/>
          <w:szCs w:val="28"/>
        </w:rPr>
        <w:t xml:space="preserve">р. </w:t>
      </w:r>
      <w:r w:rsidR="009D3250">
        <w:rPr>
          <w:rFonts w:ascii="Times New Roman" w:hAnsi="Times New Roman" w:cs="Times New Roman"/>
          <w:sz w:val="28"/>
          <w:szCs w:val="28"/>
        </w:rPr>
        <w:t xml:space="preserve">8-9]. </w:t>
      </w:r>
      <w:r>
        <w:rPr>
          <w:rFonts w:ascii="Times New Roman" w:hAnsi="Times New Roman" w:cs="Times New Roman"/>
          <w:sz w:val="28"/>
          <w:szCs w:val="28"/>
        </w:rPr>
        <w:t xml:space="preserve">Как отмечает учёный, этому способствует курсы «Введение в учительскую специальность», «Основы самостоятельной работы студентов», «Основы научно-исследовательской работы», «Организация НИРС по психолого-педагогическим дисциплинам» </w:t>
      </w:r>
      <w:r w:rsidR="009D3250" w:rsidRPr="009D3250">
        <w:rPr>
          <w:rFonts w:ascii="Times New Roman" w:hAnsi="Times New Roman" w:cs="Times New Roman"/>
          <w:sz w:val="28"/>
          <w:szCs w:val="28"/>
        </w:rPr>
        <w:t>[</w:t>
      </w:r>
      <w:r w:rsidR="0052026D">
        <w:rPr>
          <w:rFonts w:ascii="Times New Roman" w:hAnsi="Times New Roman" w:cs="Times New Roman"/>
          <w:sz w:val="28"/>
          <w:szCs w:val="28"/>
        </w:rPr>
        <w:t>54</w:t>
      </w:r>
      <w:r w:rsidR="009D3250">
        <w:rPr>
          <w:rFonts w:ascii="Times New Roman" w:hAnsi="Times New Roman" w:cs="Times New Roman"/>
          <w:sz w:val="28"/>
          <w:szCs w:val="28"/>
        </w:rPr>
        <w:t xml:space="preserve">, </w:t>
      </w:r>
      <w:r w:rsidR="00521CA1">
        <w:rPr>
          <w:rFonts w:ascii="Times New Roman" w:hAnsi="Times New Roman" w:cs="Times New Roman"/>
          <w:sz w:val="28"/>
          <w:szCs w:val="28"/>
        </w:rPr>
        <w:t xml:space="preserve">с. </w:t>
      </w:r>
      <w:r w:rsidR="009D3250">
        <w:rPr>
          <w:rFonts w:ascii="Times New Roman" w:hAnsi="Times New Roman" w:cs="Times New Roman"/>
          <w:sz w:val="28"/>
          <w:szCs w:val="28"/>
        </w:rPr>
        <w:t xml:space="preserve">9-15]. </w:t>
      </w:r>
    </w:p>
    <w:p w14:paraId="5D1CE496" w14:textId="68DE29C4" w:rsidR="00000506" w:rsidRDefault="00A03EAD" w:rsidP="00402EDE">
      <w:pPr>
        <w:spacing w:after="0" w:line="240" w:lineRule="auto"/>
        <w:ind w:firstLine="709"/>
        <w:jc w:val="both"/>
        <w:rPr>
          <w:rFonts w:ascii="Times New Roman" w:hAnsi="Times New Roman" w:cs="Times New Roman"/>
          <w:sz w:val="28"/>
          <w:szCs w:val="28"/>
        </w:rPr>
      </w:pPr>
      <w:r w:rsidRPr="009F61CC">
        <w:rPr>
          <w:rFonts w:ascii="Times New Roman" w:eastAsia="TimesNewRomanPSMT" w:hAnsi="Times New Roman" w:cs="Times New Roman"/>
          <w:sz w:val="28"/>
          <w:szCs w:val="28"/>
        </w:rPr>
        <w:t>С развитием методологии педагогического исследования методы исследования появляются не только в педагогике и дидактики, но</w:t>
      </w:r>
      <w:r w:rsidR="00EF7F38">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и</w:t>
      </w:r>
      <w:r w:rsidR="00EF7F38">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в</w:t>
      </w:r>
      <w:r w:rsidR="00EF7F38">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методиках обучения учебным предметам</w:t>
      </w:r>
      <w:r w:rsidR="00EF7F38">
        <w:rPr>
          <w:rFonts w:ascii="Times New Roman" w:eastAsia="TimesNewRomanPSMT" w:hAnsi="Times New Roman" w:cs="Times New Roman"/>
          <w:sz w:val="28"/>
          <w:szCs w:val="28"/>
        </w:rPr>
        <w:t xml:space="preserve">. Так, например, Е.А. </w:t>
      </w:r>
      <w:r>
        <w:rPr>
          <w:rFonts w:ascii="Times New Roman" w:eastAsia="TimesNewRomanPSMT" w:hAnsi="Times New Roman" w:cs="Times New Roman"/>
          <w:sz w:val="28"/>
          <w:szCs w:val="28"/>
        </w:rPr>
        <w:t>Баринова указывает сл</w:t>
      </w:r>
      <w:r w:rsidRPr="009F61CC">
        <w:rPr>
          <w:rFonts w:ascii="Times New Roman" w:eastAsia="TimesNewRomanPSMT" w:hAnsi="Times New Roman" w:cs="Times New Roman"/>
          <w:sz w:val="28"/>
          <w:szCs w:val="28"/>
        </w:rPr>
        <w:t>едующие методы научного исследования: изучение и анализ учебно-методической литературы; целенаправленное наблюдение за деятельностью учителя и</w:t>
      </w:r>
      <w:r w:rsidR="00EF7F38">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учащихся и результатами работы, их анализ и обобщение; экспериментирование» [</w:t>
      </w:r>
      <w:r w:rsidR="0052026D">
        <w:rPr>
          <w:rFonts w:ascii="Times New Roman" w:eastAsia="TimesNewRomanPSMT" w:hAnsi="Times New Roman" w:cs="Times New Roman"/>
          <w:sz w:val="28"/>
          <w:szCs w:val="28"/>
        </w:rPr>
        <w:t>94</w:t>
      </w:r>
      <w:r w:rsidRPr="004C4CE4">
        <w:rPr>
          <w:rFonts w:ascii="Times New Roman" w:eastAsia="TimesNewRomanPSMT" w:hAnsi="Times New Roman" w:cs="Times New Roman"/>
          <w:sz w:val="28"/>
          <w:szCs w:val="28"/>
        </w:rPr>
        <w:t>].</w:t>
      </w:r>
      <w:r w:rsidR="004C4CE4" w:rsidRPr="004C4CE4">
        <w:rPr>
          <w:rFonts w:ascii="Times New Roman" w:eastAsia="TimesNewRomanPSMT" w:hAnsi="Times New Roman" w:cs="Times New Roman"/>
          <w:sz w:val="28"/>
          <w:szCs w:val="28"/>
        </w:rPr>
        <w:t xml:space="preserve"> </w:t>
      </w:r>
      <w:r w:rsidRPr="009F61CC">
        <w:rPr>
          <w:rFonts w:ascii="Times New Roman" w:eastAsia="TimesNewRomanPSMT" w:hAnsi="Times New Roman" w:cs="Times New Roman"/>
          <w:sz w:val="28"/>
          <w:szCs w:val="28"/>
        </w:rPr>
        <w:t>Далее автор указывает, что</w:t>
      </w:r>
      <w:r w:rsidR="000E07FE">
        <w:rPr>
          <w:rFonts w:ascii="Times New Roman" w:eastAsia="TimesNewRomanPSMT" w:hAnsi="Times New Roman" w:cs="Times New Roman"/>
          <w:sz w:val="28"/>
          <w:szCs w:val="28"/>
        </w:rPr>
        <w:t xml:space="preserve"> </w:t>
      </w:r>
      <w:r w:rsidRPr="009F61CC">
        <w:rPr>
          <w:rFonts w:ascii="Times New Roman" w:eastAsia="TimesNewRomanPSMT" w:hAnsi="Times New Roman" w:cs="Times New Roman"/>
          <w:sz w:val="28"/>
          <w:szCs w:val="28"/>
        </w:rPr>
        <w:t>«эксперимент может быть констатирующий, обучающий и</w:t>
      </w:r>
      <w:r w:rsidR="00EF7F38">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контрольный, или проверочный. Важнейшим условием экспериментальной работы, по мнению учёного, является наличие экспериментальных и контрольных классов, что позволяет проводить сравнительный анализ результатов» [</w:t>
      </w:r>
      <w:r w:rsidR="0052026D">
        <w:rPr>
          <w:rFonts w:ascii="Times New Roman" w:eastAsia="TimesNewRomanPSMT" w:hAnsi="Times New Roman" w:cs="Times New Roman"/>
          <w:sz w:val="28"/>
          <w:szCs w:val="28"/>
        </w:rPr>
        <w:t>94</w:t>
      </w:r>
      <w:r w:rsidR="008C71F2">
        <w:rPr>
          <w:rFonts w:ascii="Times New Roman" w:eastAsia="TimesNewRomanPSMT" w:hAnsi="Times New Roman" w:cs="Times New Roman"/>
          <w:sz w:val="28"/>
          <w:szCs w:val="28"/>
        </w:rPr>
        <w:t>,</w:t>
      </w:r>
      <w:r w:rsidRPr="009F61CC">
        <w:rPr>
          <w:rFonts w:ascii="Times New Roman" w:eastAsia="TimesNewRomanPSMT" w:hAnsi="Times New Roman" w:cs="Times New Roman"/>
          <w:sz w:val="28"/>
          <w:szCs w:val="28"/>
        </w:rPr>
        <w:t xml:space="preserve"> </w:t>
      </w:r>
      <w:r w:rsidR="00143FC5">
        <w:rPr>
          <w:rFonts w:ascii="Times New Roman" w:eastAsia="TimesNewRomanPSMT" w:hAnsi="Times New Roman" w:cs="Times New Roman"/>
          <w:sz w:val="28"/>
          <w:szCs w:val="28"/>
        </w:rPr>
        <w:t xml:space="preserve">с. </w:t>
      </w:r>
      <w:r w:rsidRPr="009F61CC">
        <w:rPr>
          <w:rFonts w:ascii="Times New Roman" w:eastAsia="TimesNewRomanPSMT" w:hAnsi="Times New Roman" w:cs="Times New Roman"/>
          <w:sz w:val="28"/>
          <w:szCs w:val="28"/>
        </w:rPr>
        <w:t>22].</w:t>
      </w:r>
    </w:p>
    <w:p w14:paraId="387A3D63" w14:textId="370FD0DA" w:rsidR="00A03EAD" w:rsidRDefault="00143FC5" w:rsidP="00402EDE">
      <w:pPr>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Э.</w:t>
      </w:r>
      <w:r w:rsidR="00AA69EC">
        <w:rPr>
          <w:rFonts w:ascii="Times New Roman" w:eastAsia="TimesNewRomanPSMT" w:hAnsi="Times New Roman" w:cs="Times New Roman"/>
          <w:sz w:val="28"/>
          <w:szCs w:val="28"/>
        </w:rPr>
        <w:t xml:space="preserve">И. </w:t>
      </w:r>
      <w:proofErr w:type="spellStart"/>
      <w:r w:rsidR="00AA69EC">
        <w:rPr>
          <w:rFonts w:ascii="Times New Roman" w:eastAsia="TimesNewRomanPSMT" w:hAnsi="Times New Roman" w:cs="Times New Roman"/>
          <w:sz w:val="28"/>
          <w:szCs w:val="28"/>
        </w:rPr>
        <w:t>Моносзон</w:t>
      </w:r>
      <w:proofErr w:type="spellEnd"/>
      <w:r w:rsidR="00AA69EC">
        <w:rPr>
          <w:rFonts w:ascii="Times New Roman" w:eastAsia="TimesNewRomanPSMT" w:hAnsi="Times New Roman" w:cs="Times New Roman"/>
          <w:sz w:val="28"/>
          <w:szCs w:val="28"/>
        </w:rPr>
        <w:t xml:space="preserve"> </w:t>
      </w:r>
      <w:r w:rsidR="00A03EAD" w:rsidRPr="009F61CC">
        <w:rPr>
          <w:rFonts w:ascii="Times New Roman" w:eastAsia="TimesNewRomanPSMT" w:hAnsi="Times New Roman" w:cs="Times New Roman"/>
          <w:sz w:val="28"/>
          <w:szCs w:val="28"/>
        </w:rPr>
        <w:t>описывает структуру научного исследования в педагогике и рассматривает методы педагогических исследований: изучение и обобщение педагогического опыта, наблюдение за педагогическими явлениями и</w:t>
      </w:r>
      <w:r w:rsidR="00EF7F38">
        <w:rPr>
          <w:rFonts w:ascii="Times New Roman" w:eastAsia="TimesNewRomanPSMT" w:hAnsi="Times New Roman"/>
          <w:sz w:val="28"/>
          <w:szCs w:val="28"/>
        </w:rPr>
        <w:t xml:space="preserve"> </w:t>
      </w:r>
      <w:r w:rsidR="00A03EAD" w:rsidRPr="009F61CC">
        <w:rPr>
          <w:rFonts w:ascii="Times New Roman" w:eastAsia="TimesNewRomanPSMT" w:hAnsi="Times New Roman" w:cs="Times New Roman"/>
          <w:sz w:val="28"/>
          <w:szCs w:val="28"/>
        </w:rPr>
        <w:t xml:space="preserve">процессами, изучение педагогической документации, продуктов деятельности </w:t>
      </w:r>
      <w:r w:rsidR="00A03EAD" w:rsidRPr="009F61CC">
        <w:rPr>
          <w:rFonts w:ascii="Times New Roman" w:eastAsia="TimesNewRomanPSMT" w:hAnsi="Times New Roman" w:cs="Times New Roman"/>
          <w:sz w:val="28"/>
          <w:szCs w:val="28"/>
        </w:rPr>
        <w:lastRenderedPageBreak/>
        <w:t>учащихся, беседы, анкеты, интервью</w:t>
      </w:r>
      <w:r w:rsidR="00FE5B21">
        <w:rPr>
          <w:rFonts w:ascii="Times New Roman" w:eastAsia="TimesNewRomanPSMT" w:hAnsi="Times New Roman" w:cs="Times New Roman"/>
          <w:sz w:val="28"/>
          <w:szCs w:val="28"/>
        </w:rPr>
        <w:t>,</w:t>
      </w:r>
      <w:r w:rsidR="00A03EAD" w:rsidRPr="009F61CC">
        <w:rPr>
          <w:rFonts w:ascii="Times New Roman" w:eastAsia="TimesNewRomanPSMT" w:hAnsi="Times New Roman" w:cs="Times New Roman"/>
          <w:sz w:val="28"/>
          <w:szCs w:val="28"/>
        </w:rPr>
        <w:t xml:space="preserve"> педагогический эксперимент, методы теоретического исследования, математические методы в педагогике</w:t>
      </w:r>
      <w:r w:rsidR="00A03EAD">
        <w:rPr>
          <w:rFonts w:ascii="Times New Roman" w:eastAsia="TimesNewRomanPSMT" w:hAnsi="Times New Roman" w:cs="Times New Roman"/>
          <w:sz w:val="28"/>
          <w:szCs w:val="28"/>
        </w:rPr>
        <w:t xml:space="preserve"> </w:t>
      </w:r>
      <w:r w:rsidR="00A03EAD" w:rsidRPr="009F61CC">
        <w:rPr>
          <w:rFonts w:ascii="Times New Roman" w:eastAsia="TimesNewRomanPSMT" w:hAnsi="Times New Roman" w:cs="Times New Roman"/>
          <w:sz w:val="28"/>
          <w:szCs w:val="28"/>
        </w:rPr>
        <w:t>[</w:t>
      </w:r>
      <w:r w:rsidR="0052026D">
        <w:rPr>
          <w:rFonts w:ascii="Times New Roman" w:eastAsia="TimesNewRomanPSMT" w:hAnsi="Times New Roman" w:cs="Times New Roman"/>
          <w:sz w:val="28"/>
          <w:szCs w:val="28"/>
        </w:rPr>
        <w:t>95</w:t>
      </w:r>
      <w:r w:rsidR="00A03EAD" w:rsidRPr="009F61CC">
        <w:rPr>
          <w:rFonts w:ascii="Times New Roman" w:eastAsia="TimesNewRomanPSMT" w:hAnsi="Times New Roman" w:cs="Times New Roman"/>
          <w:sz w:val="28"/>
          <w:szCs w:val="28"/>
        </w:rPr>
        <w:t>].</w:t>
      </w:r>
    </w:p>
    <w:p w14:paraId="4491D236" w14:textId="74CC1016" w:rsidR="00A03EAD" w:rsidRDefault="00A03EAD" w:rsidP="00402EDE">
      <w:pPr>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А.И. Пискунов, поддерживая идею Э.И. </w:t>
      </w:r>
      <w:proofErr w:type="spellStart"/>
      <w:r>
        <w:rPr>
          <w:rFonts w:ascii="Times New Roman" w:eastAsia="TimesNewRomanPSMT" w:hAnsi="Times New Roman" w:cs="Times New Roman"/>
          <w:sz w:val="28"/>
          <w:szCs w:val="28"/>
        </w:rPr>
        <w:t>Моносзона</w:t>
      </w:r>
      <w:proofErr w:type="spellEnd"/>
      <w:r>
        <w:rPr>
          <w:rFonts w:ascii="Times New Roman" w:eastAsia="TimesNewRomanPSMT" w:hAnsi="Times New Roman" w:cs="Times New Roman"/>
          <w:sz w:val="28"/>
          <w:szCs w:val="28"/>
        </w:rPr>
        <w:t xml:space="preserve"> о </w:t>
      </w:r>
      <w:r w:rsidRPr="009F61CC">
        <w:rPr>
          <w:rFonts w:ascii="Times New Roman" w:eastAsia="TimesNewRomanPSMT" w:hAnsi="Times New Roman" w:cs="Times New Roman"/>
          <w:sz w:val="28"/>
          <w:szCs w:val="28"/>
        </w:rPr>
        <w:t>разработке специфических методов педагогике, считает, что</w:t>
      </w:r>
      <w:r>
        <w:rPr>
          <w:rFonts w:ascii="Times New Roman" w:eastAsia="TimesNewRomanPSMT" w:hAnsi="Times New Roman" w:cs="Times New Roman"/>
          <w:sz w:val="28"/>
          <w:szCs w:val="28"/>
        </w:rPr>
        <w:t xml:space="preserve"> в </w:t>
      </w:r>
      <w:r w:rsidRPr="009F61CC">
        <w:rPr>
          <w:rFonts w:ascii="Times New Roman" w:eastAsia="TimesNewRomanPSMT" w:hAnsi="Times New Roman" w:cs="Times New Roman"/>
          <w:sz w:val="28"/>
          <w:szCs w:val="28"/>
        </w:rPr>
        <w:t>педагогическом исследовании важно использовать методы других наук: социологические методы (социология), тестирование (психология) и</w:t>
      </w:r>
      <w:r w:rsidR="00EF7F38">
        <w:rPr>
          <w:rFonts w:ascii="Times New Roman" w:eastAsia="TimesNewRomanPSMT" w:hAnsi="Times New Roman"/>
          <w:sz w:val="28"/>
          <w:szCs w:val="28"/>
        </w:rPr>
        <w:t xml:space="preserve"> </w:t>
      </w:r>
      <w:r>
        <w:rPr>
          <w:rFonts w:ascii="Times New Roman" w:eastAsia="TimesNewRomanPSMT" w:hAnsi="Times New Roman" w:cs="Times New Roman"/>
          <w:sz w:val="28"/>
          <w:szCs w:val="28"/>
        </w:rPr>
        <w:t xml:space="preserve">экспертные методы </w:t>
      </w:r>
      <w:r w:rsidRPr="00FC5459">
        <w:rPr>
          <w:rFonts w:ascii="Times New Roman" w:eastAsia="TimesNewRomanPSMT" w:hAnsi="Times New Roman" w:cs="Times New Roman"/>
          <w:sz w:val="28"/>
          <w:szCs w:val="28"/>
        </w:rPr>
        <w:t>[</w:t>
      </w:r>
      <w:r w:rsidR="0052026D">
        <w:rPr>
          <w:rFonts w:ascii="Times New Roman" w:eastAsia="TimesNewRomanPSMT" w:hAnsi="Times New Roman" w:cs="Times New Roman"/>
          <w:sz w:val="28"/>
          <w:szCs w:val="28"/>
        </w:rPr>
        <w:t>96</w:t>
      </w:r>
      <w:r w:rsidRPr="00FC5459">
        <w:rPr>
          <w:rFonts w:ascii="Times New Roman" w:eastAsia="TimesNewRomanPSMT" w:hAnsi="Times New Roman" w:cs="Times New Roman"/>
          <w:sz w:val="28"/>
          <w:szCs w:val="28"/>
        </w:rPr>
        <w:t>]</w:t>
      </w:r>
      <w:r>
        <w:rPr>
          <w:rFonts w:ascii="Times New Roman" w:eastAsia="TimesNewRomanPSMT" w:hAnsi="Times New Roman" w:cs="Times New Roman"/>
          <w:sz w:val="28"/>
          <w:szCs w:val="28"/>
        </w:rPr>
        <w:t xml:space="preserve">. </w:t>
      </w:r>
    </w:p>
    <w:p w14:paraId="293A33E4" w14:textId="7756FF64" w:rsidR="00A03EAD" w:rsidRDefault="00143FC5" w:rsidP="00402EDE">
      <w:pPr>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Ю.</w:t>
      </w:r>
      <w:r w:rsidR="00A03EAD" w:rsidRPr="009F61CC">
        <w:rPr>
          <w:rFonts w:ascii="Times New Roman" w:eastAsia="TimesNewRomanPSMT" w:hAnsi="Times New Roman" w:cs="Times New Roman"/>
          <w:sz w:val="28"/>
          <w:szCs w:val="28"/>
        </w:rPr>
        <w:t xml:space="preserve">К. Бабанский все разнообразные методы, используемые </w:t>
      </w:r>
      <w:r w:rsidR="00FE5B21" w:rsidRPr="009F61CC">
        <w:rPr>
          <w:rFonts w:ascii="Times New Roman" w:eastAsia="TimesNewRomanPSMT" w:hAnsi="Times New Roman" w:cs="Times New Roman"/>
          <w:sz w:val="28"/>
          <w:szCs w:val="28"/>
        </w:rPr>
        <w:t>в педагогических исследованиях,</w:t>
      </w:r>
      <w:r w:rsidR="00FE5B21">
        <w:rPr>
          <w:rFonts w:ascii="Times New Roman" w:eastAsia="TimesNewRomanPSMT" w:hAnsi="Times New Roman" w:cs="Times New Roman"/>
          <w:sz w:val="28"/>
          <w:szCs w:val="28"/>
        </w:rPr>
        <w:t xml:space="preserve"> </w:t>
      </w:r>
      <w:r w:rsidR="00A03EAD" w:rsidRPr="009F61CC">
        <w:rPr>
          <w:rFonts w:ascii="Times New Roman" w:eastAsia="TimesNewRomanPSMT" w:hAnsi="Times New Roman" w:cs="Times New Roman"/>
          <w:sz w:val="28"/>
          <w:szCs w:val="28"/>
        </w:rPr>
        <w:t>подразделяет на всеобщие, общенаучные и</w:t>
      </w:r>
      <w:r w:rsidR="00EF7F38">
        <w:rPr>
          <w:rFonts w:ascii="Times New Roman" w:eastAsia="TimesNewRomanPSMT" w:hAnsi="Times New Roman"/>
          <w:sz w:val="28"/>
          <w:szCs w:val="28"/>
        </w:rPr>
        <w:t xml:space="preserve"> </w:t>
      </w:r>
      <w:r w:rsidR="00A03EAD" w:rsidRPr="009F61CC">
        <w:rPr>
          <w:rFonts w:ascii="Times New Roman" w:eastAsia="TimesNewRomanPSMT" w:hAnsi="Times New Roman" w:cs="Times New Roman"/>
          <w:sz w:val="28"/>
          <w:szCs w:val="28"/>
        </w:rPr>
        <w:t xml:space="preserve">специальные. Всеобщий метод познания – это диалектико-материалистический метод, требования которого носят характер всеобщности и универсальности </w:t>
      </w:r>
      <w:r w:rsidR="00DF2C42">
        <w:rPr>
          <w:rFonts w:ascii="Times New Roman" w:eastAsia="TimesNewRomanPSMT" w:hAnsi="Times New Roman" w:cs="Times New Roman"/>
          <w:sz w:val="28"/>
          <w:szCs w:val="28"/>
        </w:rPr>
        <w:t>[</w:t>
      </w:r>
      <w:r w:rsidR="0052026D">
        <w:rPr>
          <w:rFonts w:ascii="Times New Roman" w:eastAsia="TimesNewRomanPSMT" w:hAnsi="Times New Roman" w:cs="Times New Roman"/>
          <w:sz w:val="28"/>
          <w:szCs w:val="28"/>
        </w:rPr>
        <w:t>89</w:t>
      </w:r>
      <w:r w:rsidR="00DF2C42">
        <w:rPr>
          <w:rFonts w:ascii="Times New Roman" w:eastAsia="TimesNewRomanPSMT" w:hAnsi="Times New Roman" w:cs="Times New Roman"/>
          <w:sz w:val="28"/>
          <w:szCs w:val="28"/>
        </w:rPr>
        <w:t>,</w:t>
      </w:r>
      <w:r w:rsidR="00A03EAD" w:rsidRPr="009F61CC">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с. </w:t>
      </w:r>
      <w:r w:rsidR="00A03EAD" w:rsidRPr="009F61CC">
        <w:rPr>
          <w:rFonts w:ascii="Times New Roman" w:eastAsia="TimesNewRomanPSMT" w:hAnsi="Times New Roman" w:cs="Times New Roman"/>
          <w:sz w:val="28"/>
          <w:szCs w:val="28"/>
        </w:rPr>
        <w:t>26].</w:t>
      </w:r>
    </w:p>
    <w:p w14:paraId="38E5763D" w14:textId="15D0C708" w:rsidR="00A03EAD" w:rsidRDefault="00A03EAD" w:rsidP="00402EDE">
      <w:pPr>
        <w:spacing w:after="0" w:line="240" w:lineRule="auto"/>
        <w:ind w:firstLine="709"/>
        <w:jc w:val="both"/>
        <w:rPr>
          <w:rFonts w:ascii="Times New Roman" w:hAnsi="Times New Roman" w:cs="Times New Roman"/>
          <w:sz w:val="28"/>
          <w:szCs w:val="28"/>
        </w:rPr>
      </w:pPr>
      <w:r w:rsidRPr="009F61CC">
        <w:rPr>
          <w:rFonts w:ascii="Times New Roman" w:eastAsia="TimesNewRomanPSMT" w:hAnsi="Times New Roman" w:cs="Times New Roman"/>
          <w:sz w:val="28"/>
          <w:szCs w:val="28"/>
        </w:rPr>
        <w:t xml:space="preserve">Ч. </w:t>
      </w:r>
      <w:proofErr w:type="spellStart"/>
      <w:r w:rsidRPr="009F61CC">
        <w:rPr>
          <w:rFonts w:ascii="Times New Roman" w:eastAsia="TimesNewRomanPSMT" w:hAnsi="Times New Roman" w:cs="Times New Roman"/>
          <w:sz w:val="28"/>
          <w:szCs w:val="28"/>
        </w:rPr>
        <w:t>Куписевич</w:t>
      </w:r>
      <w:proofErr w:type="spellEnd"/>
      <w:r>
        <w:rPr>
          <w:rFonts w:ascii="Times New Roman" w:eastAsia="TimesNewRomanPSMT" w:hAnsi="Times New Roman" w:cs="Times New Roman"/>
          <w:sz w:val="28"/>
          <w:szCs w:val="28"/>
        </w:rPr>
        <w:t xml:space="preserve"> </w:t>
      </w:r>
      <w:r w:rsidRPr="009F61CC">
        <w:rPr>
          <w:rFonts w:ascii="Times New Roman" w:eastAsia="TimesNewRomanPSMT" w:hAnsi="Times New Roman" w:cs="Times New Roman"/>
          <w:sz w:val="28"/>
          <w:szCs w:val="28"/>
        </w:rPr>
        <w:t>к</w:t>
      </w:r>
      <w:r w:rsidR="00EF7F38">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методам дидактических исследований относит наблюдение, педагогический эксперимент, дидактические тесты, беседу, интервью, анкетирование, анализ педагогических документов, статистически</w:t>
      </w:r>
      <w:r>
        <w:rPr>
          <w:rFonts w:ascii="Times New Roman" w:eastAsia="TimesNewRomanPSMT" w:hAnsi="Times New Roman" w:cs="Times New Roman"/>
          <w:sz w:val="28"/>
          <w:szCs w:val="28"/>
        </w:rPr>
        <w:t>й</w:t>
      </w:r>
      <w:r w:rsidRPr="009F61CC">
        <w:rPr>
          <w:rFonts w:ascii="Times New Roman" w:eastAsia="TimesNewRomanPSMT" w:hAnsi="Times New Roman" w:cs="Times New Roman"/>
          <w:sz w:val="28"/>
          <w:szCs w:val="28"/>
        </w:rPr>
        <w:t xml:space="preserve"> анализ [</w:t>
      </w:r>
      <w:r w:rsidR="0052026D">
        <w:rPr>
          <w:rFonts w:ascii="Times New Roman" w:eastAsia="TimesNewRomanPSMT" w:hAnsi="Times New Roman" w:cs="Times New Roman"/>
          <w:sz w:val="28"/>
          <w:szCs w:val="28"/>
        </w:rPr>
        <w:t>97</w:t>
      </w:r>
      <w:r w:rsidRPr="009F61CC">
        <w:rPr>
          <w:rFonts w:ascii="Times New Roman" w:eastAsia="TimesNewRomanPSMT" w:hAnsi="Times New Roman" w:cs="Times New Roman"/>
          <w:sz w:val="28"/>
          <w:szCs w:val="28"/>
        </w:rPr>
        <w:t>].</w:t>
      </w:r>
    </w:p>
    <w:p w14:paraId="55F5D5C7" w14:textId="74FB2425" w:rsidR="00A03EAD" w:rsidRDefault="00A03EAD" w:rsidP="00402EDE">
      <w:pPr>
        <w:spacing w:after="0" w:line="240" w:lineRule="auto"/>
        <w:ind w:firstLine="709"/>
        <w:jc w:val="both"/>
        <w:rPr>
          <w:rFonts w:ascii="Times New Roman" w:eastAsia="TimesNewRomanPSMT" w:hAnsi="Times New Roman" w:cs="Times New Roman"/>
          <w:sz w:val="28"/>
          <w:szCs w:val="28"/>
        </w:rPr>
      </w:pPr>
      <w:r w:rsidRPr="009F61CC">
        <w:rPr>
          <w:rFonts w:ascii="Times New Roman" w:eastAsia="TimesNewRomanPSMT" w:hAnsi="Times New Roman" w:cs="Times New Roman"/>
          <w:sz w:val="28"/>
          <w:szCs w:val="28"/>
        </w:rPr>
        <w:t xml:space="preserve">В. </w:t>
      </w:r>
      <w:proofErr w:type="spellStart"/>
      <w:r w:rsidRPr="009F61CC">
        <w:rPr>
          <w:rFonts w:ascii="Times New Roman" w:eastAsia="TimesNewRomanPSMT" w:hAnsi="Times New Roman" w:cs="Times New Roman"/>
          <w:sz w:val="28"/>
          <w:szCs w:val="28"/>
        </w:rPr>
        <w:t>Оконь</w:t>
      </w:r>
      <w:proofErr w:type="spellEnd"/>
      <w:r w:rsidRPr="009F61CC">
        <w:rPr>
          <w:rFonts w:ascii="Times New Roman" w:eastAsia="TimesNewRomanPSMT" w:hAnsi="Times New Roman" w:cs="Times New Roman"/>
          <w:sz w:val="28"/>
          <w:szCs w:val="28"/>
        </w:rPr>
        <w:t xml:space="preserve"> конкретизирует методологию дидактич</w:t>
      </w:r>
      <w:r w:rsidR="00EF7F38">
        <w:rPr>
          <w:rFonts w:ascii="Times New Roman" w:eastAsia="TimesNewRomanPSMT" w:hAnsi="Times New Roman" w:cs="Times New Roman"/>
          <w:sz w:val="28"/>
          <w:szCs w:val="28"/>
        </w:rPr>
        <w:t xml:space="preserve">еских исследований в </w:t>
      </w:r>
      <w:r w:rsidRPr="009F61CC">
        <w:rPr>
          <w:rFonts w:ascii="Times New Roman" w:eastAsia="TimesNewRomanPSMT" w:hAnsi="Times New Roman" w:cs="Times New Roman"/>
          <w:sz w:val="28"/>
          <w:szCs w:val="28"/>
        </w:rPr>
        <w:t xml:space="preserve">средствах, методах и логике проведения научного исследования. Учёный выделяет такие методы, как исторический, сравнительно-сопоставительный, наблюдение и метод дидактического исследования </w:t>
      </w:r>
      <w:r>
        <w:rPr>
          <w:rFonts w:ascii="Times New Roman" w:eastAsia="TimesNewRomanPSMT" w:hAnsi="Times New Roman" w:cs="Times New Roman"/>
          <w:sz w:val="28"/>
          <w:szCs w:val="28"/>
        </w:rPr>
        <w:t>[</w:t>
      </w:r>
      <w:r w:rsidR="0052026D">
        <w:rPr>
          <w:rFonts w:ascii="Times New Roman" w:eastAsia="TimesNewRomanPSMT" w:hAnsi="Times New Roman" w:cs="Times New Roman"/>
          <w:sz w:val="28"/>
          <w:szCs w:val="28"/>
        </w:rPr>
        <w:t>98</w:t>
      </w:r>
      <w:r w:rsidRPr="009F61CC">
        <w:rPr>
          <w:rFonts w:ascii="Times New Roman" w:eastAsia="TimesNewRomanPSMT" w:hAnsi="Times New Roman" w:cs="Times New Roman"/>
          <w:sz w:val="28"/>
          <w:szCs w:val="28"/>
        </w:rPr>
        <w:t>]. Работы польских уч</w:t>
      </w:r>
      <w:r w:rsidR="00FE5B21">
        <w:rPr>
          <w:rFonts w:ascii="Times New Roman" w:eastAsia="TimesNewRomanPSMT" w:hAnsi="Times New Roman" w:cs="Times New Roman"/>
          <w:sz w:val="28"/>
          <w:szCs w:val="28"/>
        </w:rPr>
        <w:t>ё</w:t>
      </w:r>
      <w:r w:rsidRPr="009F61CC">
        <w:rPr>
          <w:rFonts w:ascii="Times New Roman" w:eastAsia="TimesNewRomanPSMT" w:hAnsi="Times New Roman" w:cs="Times New Roman"/>
          <w:sz w:val="28"/>
          <w:szCs w:val="28"/>
        </w:rPr>
        <w:t>ных носят обобщающий характер: дают систему методов, обосновывают структуру методов, выявляют их специфику.</w:t>
      </w:r>
    </w:p>
    <w:p w14:paraId="53172868" w14:textId="1E0040AA" w:rsidR="00A03EAD" w:rsidRDefault="00A03EAD" w:rsidP="00402EDE">
      <w:pPr>
        <w:spacing w:after="0" w:line="240" w:lineRule="auto"/>
        <w:ind w:firstLine="709"/>
        <w:jc w:val="both"/>
        <w:rPr>
          <w:rFonts w:ascii="Times New Roman" w:eastAsia="TimesNewRomanPSMT" w:hAnsi="Times New Roman" w:cs="Times New Roman"/>
          <w:sz w:val="28"/>
          <w:szCs w:val="28"/>
        </w:rPr>
      </w:pPr>
      <w:r w:rsidRPr="009F61CC">
        <w:rPr>
          <w:rFonts w:ascii="Times New Roman" w:hAnsi="Times New Roman" w:cs="Times New Roman"/>
          <w:sz w:val="28"/>
          <w:szCs w:val="28"/>
        </w:rPr>
        <w:t xml:space="preserve">Таким образом, анализ работ </w:t>
      </w:r>
      <w:r>
        <w:rPr>
          <w:rFonts w:ascii="Times New Roman" w:hAnsi="Times New Roman" w:cs="Times New Roman"/>
          <w:sz w:val="28"/>
          <w:szCs w:val="28"/>
        </w:rPr>
        <w:t>неклассического этапа педагогического знания</w:t>
      </w:r>
      <w:r w:rsidRPr="009F61CC">
        <w:rPr>
          <w:rFonts w:ascii="Times New Roman" w:hAnsi="Times New Roman" w:cs="Times New Roman"/>
          <w:sz w:val="28"/>
          <w:szCs w:val="28"/>
        </w:rPr>
        <w:t xml:space="preserve"> позволяет установить</w:t>
      </w:r>
      <w:r>
        <w:rPr>
          <w:rFonts w:ascii="Times New Roman" w:hAnsi="Times New Roman" w:cs="Times New Roman"/>
          <w:sz w:val="28"/>
          <w:szCs w:val="28"/>
        </w:rPr>
        <w:t>,</w:t>
      </w:r>
      <w:r w:rsidRPr="009F61CC">
        <w:rPr>
          <w:rFonts w:ascii="Times New Roman" w:hAnsi="Times New Roman" w:cs="Times New Roman"/>
          <w:sz w:val="28"/>
          <w:szCs w:val="28"/>
        </w:rPr>
        <w:t xml:space="preserve"> что</w:t>
      </w:r>
      <w:r>
        <w:rPr>
          <w:rFonts w:ascii="Times New Roman" w:eastAsia="TimesNewRomanPSMT" w:hAnsi="Times New Roman" w:cs="Times New Roman"/>
          <w:sz w:val="28"/>
          <w:szCs w:val="28"/>
        </w:rPr>
        <w:t xml:space="preserve"> </w:t>
      </w:r>
      <w:r w:rsidRPr="009F61CC">
        <w:rPr>
          <w:rFonts w:ascii="Times New Roman" w:eastAsia="TimesNewRomanPSMT" w:hAnsi="Times New Roman" w:cs="Times New Roman"/>
          <w:sz w:val="28"/>
          <w:szCs w:val="28"/>
        </w:rPr>
        <w:t>предпосылками для</w:t>
      </w:r>
      <w:r w:rsidR="00EF7F38">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 xml:space="preserve">создания системы методов педагогического исследования служат </w:t>
      </w:r>
      <w:r w:rsidRPr="009F61CC">
        <w:rPr>
          <w:rFonts w:ascii="Times New Roman" w:hAnsi="Times New Roman" w:cs="Times New Roman"/>
          <w:sz w:val="28"/>
          <w:szCs w:val="28"/>
        </w:rPr>
        <w:t>общие методы научного исследования, систематизированные</w:t>
      </w:r>
      <w:r>
        <w:rPr>
          <w:rFonts w:ascii="Times New Roman" w:hAnsi="Times New Roman" w:cs="Times New Roman"/>
          <w:sz w:val="28"/>
          <w:szCs w:val="28"/>
        </w:rPr>
        <w:t xml:space="preserve"> </w:t>
      </w:r>
      <w:r w:rsidRPr="009F61CC">
        <w:rPr>
          <w:rFonts w:ascii="Times New Roman" w:hAnsi="Times New Roman" w:cs="Times New Roman"/>
          <w:sz w:val="28"/>
          <w:szCs w:val="28"/>
        </w:rPr>
        <w:t>в</w:t>
      </w:r>
      <w:r w:rsidR="00EF7F38">
        <w:rPr>
          <w:rFonts w:ascii="Times New Roman" w:hAnsi="Times New Roman" w:cs="Times New Roman"/>
          <w:sz w:val="28"/>
          <w:szCs w:val="28"/>
        </w:rPr>
        <w:t xml:space="preserve"> </w:t>
      </w:r>
      <w:r w:rsidRPr="009F61CC">
        <w:rPr>
          <w:rFonts w:ascii="Times New Roman" w:hAnsi="Times New Roman" w:cs="Times New Roman"/>
          <w:sz w:val="28"/>
          <w:szCs w:val="28"/>
        </w:rPr>
        <w:t xml:space="preserve">аспекте педагогики </w:t>
      </w:r>
      <w:r w:rsidRPr="009F61CC">
        <w:rPr>
          <w:rFonts w:ascii="Times New Roman" w:eastAsia="TimesNewRomanPSMT" w:hAnsi="Times New Roman" w:cs="Times New Roman"/>
          <w:sz w:val="28"/>
          <w:szCs w:val="28"/>
        </w:rPr>
        <w:t>Ю.К. Бабанским, а</w:t>
      </w:r>
      <w:r w:rsidR="00EF7F38">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также</w:t>
      </w:r>
      <w:r w:rsidR="00EF7F38">
        <w:rPr>
          <w:rFonts w:ascii="Times New Roman" w:eastAsia="TimesNewRomanPSMT" w:hAnsi="Times New Roman"/>
          <w:sz w:val="28"/>
          <w:szCs w:val="28"/>
        </w:rPr>
        <w:t xml:space="preserve"> </w:t>
      </w:r>
      <w:r w:rsidRPr="009F61CC">
        <w:rPr>
          <w:rFonts w:ascii="Times New Roman" w:hAnsi="Times New Roman" w:cs="Times New Roman"/>
          <w:sz w:val="28"/>
          <w:szCs w:val="28"/>
        </w:rPr>
        <w:t>специальные методы педагогического исследования, описанные</w:t>
      </w:r>
      <w:r w:rsidR="00EF7F38">
        <w:rPr>
          <w:rFonts w:ascii="Times New Roman" w:eastAsia="TimesNewRomanPSMT" w:hAnsi="Times New Roman" w:cs="Times New Roman"/>
          <w:sz w:val="28"/>
          <w:szCs w:val="28"/>
        </w:rPr>
        <w:t xml:space="preserve"> Ч.</w:t>
      </w:r>
      <w:r w:rsidR="00143FC5">
        <w:rPr>
          <w:rFonts w:ascii="Times New Roman" w:eastAsia="TimesNewRomanPSMT" w:hAnsi="Times New Roman" w:cs="Times New Roman"/>
          <w:sz w:val="28"/>
          <w:szCs w:val="28"/>
        </w:rPr>
        <w:t> </w:t>
      </w:r>
      <w:proofErr w:type="spellStart"/>
      <w:r>
        <w:rPr>
          <w:rFonts w:ascii="Times New Roman" w:eastAsia="TimesNewRomanPSMT" w:hAnsi="Times New Roman" w:cs="Times New Roman"/>
          <w:sz w:val="28"/>
          <w:szCs w:val="28"/>
        </w:rPr>
        <w:t>Куписевичем</w:t>
      </w:r>
      <w:proofErr w:type="spellEnd"/>
      <w:r w:rsidR="00143FC5">
        <w:rPr>
          <w:rFonts w:ascii="Times New Roman" w:eastAsia="TimesNewRomanPSMT" w:hAnsi="Times New Roman" w:cs="Times New Roman"/>
          <w:sz w:val="28"/>
          <w:szCs w:val="28"/>
        </w:rPr>
        <w:t>, Э.</w:t>
      </w:r>
      <w:r w:rsidRPr="009F61CC">
        <w:rPr>
          <w:rFonts w:ascii="Times New Roman" w:eastAsia="TimesNewRomanPSMT" w:hAnsi="Times New Roman" w:cs="Times New Roman"/>
          <w:sz w:val="28"/>
          <w:szCs w:val="28"/>
        </w:rPr>
        <w:t xml:space="preserve">И. </w:t>
      </w:r>
      <w:proofErr w:type="spellStart"/>
      <w:r w:rsidRPr="009F61CC">
        <w:rPr>
          <w:rFonts w:ascii="Times New Roman" w:eastAsia="TimesNewRomanPSMT" w:hAnsi="Times New Roman" w:cs="Times New Roman"/>
          <w:sz w:val="28"/>
          <w:szCs w:val="28"/>
        </w:rPr>
        <w:t>Моносзоном</w:t>
      </w:r>
      <w:proofErr w:type="spellEnd"/>
      <w:r w:rsidRPr="009F61CC">
        <w:rPr>
          <w:rFonts w:ascii="Times New Roman" w:eastAsia="TimesNewRomanPSMT" w:hAnsi="Times New Roman" w:cs="Times New Roman"/>
          <w:sz w:val="28"/>
          <w:szCs w:val="28"/>
        </w:rPr>
        <w:t>, В.</w:t>
      </w:r>
      <w:r>
        <w:rPr>
          <w:rFonts w:ascii="Times New Roman" w:eastAsia="TimesNewRomanPSMT" w:hAnsi="Times New Roman" w:cs="Times New Roman"/>
          <w:sz w:val="28"/>
          <w:szCs w:val="28"/>
        </w:rPr>
        <w:t xml:space="preserve"> </w:t>
      </w:r>
      <w:proofErr w:type="spellStart"/>
      <w:r w:rsidRPr="009F61CC">
        <w:rPr>
          <w:rFonts w:ascii="Times New Roman" w:eastAsia="TimesNewRomanPSMT" w:hAnsi="Times New Roman" w:cs="Times New Roman"/>
          <w:sz w:val="28"/>
          <w:szCs w:val="28"/>
        </w:rPr>
        <w:t>Оконем</w:t>
      </w:r>
      <w:proofErr w:type="spellEnd"/>
      <w:r w:rsidRPr="009F61CC">
        <w:rPr>
          <w:rFonts w:ascii="Times New Roman" w:eastAsia="TimesNewRomanPSMT" w:hAnsi="Times New Roman" w:cs="Times New Roman"/>
          <w:sz w:val="28"/>
          <w:szCs w:val="28"/>
        </w:rPr>
        <w:t>, А.И.</w:t>
      </w:r>
      <w:r w:rsidR="00EF7F38">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Пискуновым</w:t>
      </w:r>
      <w:r w:rsidR="00FF21C2">
        <w:rPr>
          <w:rFonts w:ascii="Times New Roman" w:eastAsia="TimesNewRomanPSMT" w:hAnsi="Times New Roman" w:cs="Times New Roman"/>
          <w:sz w:val="28"/>
          <w:szCs w:val="28"/>
        </w:rPr>
        <w:t xml:space="preserve"> </w:t>
      </w:r>
      <w:r w:rsidR="00DF2C42">
        <w:rPr>
          <w:rFonts w:ascii="Times New Roman" w:hAnsi="Times New Roman" w:cs="Times New Roman"/>
          <w:sz w:val="28"/>
          <w:szCs w:val="28"/>
        </w:rPr>
        <w:t>(таблица</w:t>
      </w:r>
      <w:r w:rsidR="00143FC5">
        <w:rPr>
          <w:rFonts w:ascii="Times New Roman" w:hAnsi="Times New Roman" w:cs="Times New Roman"/>
          <w:sz w:val="28"/>
          <w:szCs w:val="28"/>
        </w:rPr>
        <w:t> </w:t>
      </w:r>
      <w:r w:rsidR="00144497">
        <w:rPr>
          <w:rFonts w:ascii="Times New Roman" w:hAnsi="Times New Roman" w:cs="Times New Roman"/>
          <w:sz w:val="28"/>
          <w:szCs w:val="28"/>
        </w:rPr>
        <w:t>5</w:t>
      </w:r>
      <w:r w:rsidR="00DF2C42">
        <w:rPr>
          <w:rFonts w:ascii="Times New Roman" w:hAnsi="Times New Roman" w:cs="Times New Roman"/>
          <w:sz w:val="28"/>
          <w:szCs w:val="28"/>
        </w:rPr>
        <w:t>)</w:t>
      </w:r>
      <w:r w:rsidRPr="009F61CC">
        <w:rPr>
          <w:rFonts w:ascii="Times New Roman" w:hAnsi="Times New Roman" w:cs="Times New Roman"/>
          <w:sz w:val="28"/>
          <w:szCs w:val="28"/>
        </w:rPr>
        <w:t>.</w:t>
      </w:r>
    </w:p>
    <w:p w14:paraId="3A75F3F3" w14:textId="77777777" w:rsidR="00A03EAD" w:rsidRDefault="00A03EAD" w:rsidP="00402EDE">
      <w:pPr>
        <w:spacing w:after="0" w:line="240" w:lineRule="auto"/>
        <w:ind w:firstLine="709"/>
        <w:jc w:val="both"/>
        <w:rPr>
          <w:rFonts w:ascii="Times New Roman" w:eastAsia="TimesNewRomanPSMT" w:hAnsi="Times New Roman" w:cs="Times New Roman"/>
          <w:sz w:val="28"/>
          <w:szCs w:val="28"/>
        </w:rPr>
      </w:pPr>
    </w:p>
    <w:p w14:paraId="5A1C86C5" w14:textId="4AD07AD5" w:rsidR="00A03EAD" w:rsidRDefault="00A03EAD" w:rsidP="00402EDE">
      <w:pPr>
        <w:spacing w:after="0" w:line="240" w:lineRule="auto"/>
        <w:jc w:val="both"/>
        <w:rPr>
          <w:rFonts w:ascii="Times New Roman" w:hAnsi="Times New Roman" w:cs="Times New Roman"/>
          <w:sz w:val="28"/>
          <w:szCs w:val="28"/>
        </w:rPr>
      </w:pPr>
      <w:r w:rsidRPr="00F51DC6">
        <w:rPr>
          <w:rFonts w:ascii="Times New Roman" w:hAnsi="Times New Roman" w:cs="Times New Roman"/>
          <w:sz w:val="28"/>
          <w:szCs w:val="28"/>
        </w:rPr>
        <w:t>Таблица</w:t>
      </w:r>
      <w:r w:rsidR="00975778" w:rsidRPr="00144497">
        <w:rPr>
          <w:rFonts w:ascii="Times New Roman" w:hAnsi="Times New Roman" w:cs="Times New Roman"/>
          <w:sz w:val="28"/>
          <w:szCs w:val="28"/>
        </w:rPr>
        <w:t xml:space="preserve"> </w:t>
      </w:r>
      <w:r w:rsidR="00144497">
        <w:rPr>
          <w:rFonts w:ascii="Times New Roman" w:hAnsi="Times New Roman" w:cs="Times New Roman"/>
          <w:sz w:val="28"/>
          <w:szCs w:val="28"/>
        </w:rPr>
        <w:t>5</w:t>
      </w:r>
      <w:r>
        <w:rPr>
          <w:rFonts w:ascii="Times New Roman" w:hAnsi="Times New Roman" w:cs="Times New Roman"/>
          <w:sz w:val="28"/>
          <w:szCs w:val="28"/>
        </w:rPr>
        <w:t xml:space="preserve"> </w:t>
      </w:r>
      <w:r w:rsidRPr="00F51DC6">
        <w:rPr>
          <w:rFonts w:ascii="Times New Roman" w:hAnsi="Times New Roman" w:cs="Times New Roman"/>
          <w:sz w:val="28"/>
          <w:szCs w:val="28"/>
        </w:rPr>
        <w:t>– Группы</w:t>
      </w:r>
      <w:r w:rsidR="00EF7F38">
        <w:rPr>
          <w:rFonts w:ascii="Times New Roman" w:hAnsi="Times New Roman" w:cs="Times New Roman"/>
          <w:sz w:val="28"/>
          <w:szCs w:val="28"/>
        </w:rPr>
        <w:t xml:space="preserve"> </w:t>
      </w:r>
      <w:r w:rsidRPr="00F51DC6">
        <w:rPr>
          <w:rFonts w:ascii="Times New Roman" w:hAnsi="Times New Roman" w:cs="Times New Roman"/>
          <w:sz w:val="28"/>
          <w:szCs w:val="28"/>
        </w:rPr>
        <w:t>методов</w:t>
      </w:r>
      <w:r w:rsidR="00EF7F38">
        <w:rPr>
          <w:rFonts w:ascii="Times New Roman" w:hAnsi="Times New Roman" w:cs="Times New Roman"/>
          <w:sz w:val="28"/>
          <w:szCs w:val="28"/>
        </w:rPr>
        <w:t xml:space="preserve"> </w:t>
      </w:r>
      <w:r w:rsidRPr="00F51DC6">
        <w:rPr>
          <w:rFonts w:ascii="Times New Roman" w:hAnsi="Times New Roman" w:cs="Times New Roman"/>
          <w:sz w:val="28"/>
          <w:szCs w:val="28"/>
        </w:rPr>
        <w:t>педагогического</w:t>
      </w:r>
      <w:r w:rsidR="00EF7F38">
        <w:rPr>
          <w:rFonts w:ascii="Times New Roman" w:hAnsi="Times New Roman" w:cs="Times New Roman"/>
          <w:sz w:val="28"/>
          <w:szCs w:val="28"/>
        </w:rPr>
        <w:t xml:space="preserve"> </w:t>
      </w:r>
      <w:r w:rsidRPr="00F51DC6">
        <w:rPr>
          <w:rFonts w:ascii="Times New Roman" w:hAnsi="Times New Roman" w:cs="Times New Roman"/>
          <w:sz w:val="28"/>
          <w:szCs w:val="28"/>
        </w:rPr>
        <w:t>исследования</w:t>
      </w:r>
    </w:p>
    <w:p w14:paraId="044F88CF" w14:textId="77777777" w:rsidR="00143FC5" w:rsidRPr="00143FC5" w:rsidRDefault="00143FC5" w:rsidP="00402EDE">
      <w:pPr>
        <w:spacing w:after="0" w:line="240" w:lineRule="auto"/>
        <w:jc w:val="right"/>
        <w:rPr>
          <w:rFonts w:ascii="Times New Roman" w:eastAsia="TimesNewRomanPSMT" w:hAnsi="Times New Roman" w:cs="Times New Roman"/>
          <w:sz w:val="16"/>
          <w:szCs w:val="16"/>
        </w:rPr>
      </w:pPr>
    </w:p>
    <w:tbl>
      <w:tblPr>
        <w:tblW w:w="9589"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42"/>
        <w:gridCol w:w="7447"/>
      </w:tblGrid>
      <w:tr w:rsidR="00A03EAD" w:rsidRPr="00882592" w14:paraId="37DB376D" w14:textId="77777777" w:rsidTr="000E07FE">
        <w:trPr>
          <w:trHeight w:val="535"/>
        </w:trPr>
        <w:tc>
          <w:tcPr>
            <w:tcW w:w="2142" w:type="dxa"/>
            <w:vAlign w:val="center"/>
          </w:tcPr>
          <w:p w14:paraId="136B1713" w14:textId="77777777" w:rsidR="00A03EAD" w:rsidRPr="00EF7F38" w:rsidRDefault="00A03EAD" w:rsidP="000E07FE">
            <w:pPr>
              <w:spacing w:after="0" w:line="240" w:lineRule="auto"/>
              <w:ind w:left="-22" w:firstLine="22"/>
              <w:jc w:val="center"/>
              <w:rPr>
                <w:rFonts w:ascii="Times New Roman" w:hAnsi="Times New Roman" w:cs="Times New Roman"/>
                <w:sz w:val="24"/>
                <w:szCs w:val="24"/>
              </w:rPr>
            </w:pPr>
            <w:r w:rsidRPr="00EF7F38">
              <w:rPr>
                <w:rFonts w:ascii="Times New Roman" w:hAnsi="Times New Roman" w:cs="Times New Roman"/>
                <w:sz w:val="24"/>
                <w:szCs w:val="24"/>
              </w:rPr>
              <w:t>Группы методов</w:t>
            </w:r>
          </w:p>
        </w:tc>
        <w:tc>
          <w:tcPr>
            <w:tcW w:w="7447" w:type="dxa"/>
            <w:vAlign w:val="center"/>
          </w:tcPr>
          <w:p w14:paraId="0E60EFC6" w14:textId="496993EE" w:rsidR="00A03EAD" w:rsidRPr="00EF7F38" w:rsidRDefault="00FE5B21" w:rsidP="000E07FE">
            <w:pPr>
              <w:spacing w:after="0" w:line="240" w:lineRule="auto"/>
              <w:jc w:val="center"/>
              <w:rPr>
                <w:rFonts w:ascii="Times New Roman" w:hAnsi="Times New Roman" w:cs="Times New Roman"/>
                <w:sz w:val="24"/>
                <w:szCs w:val="24"/>
              </w:rPr>
            </w:pPr>
            <w:r w:rsidRPr="00EF7F38">
              <w:rPr>
                <w:rFonts w:ascii="Times New Roman" w:hAnsi="Times New Roman" w:cs="Times New Roman"/>
                <w:sz w:val="24"/>
                <w:szCs w:val="24"/>
              </w:rPr>
              <w:t>Подгруппы методов</w:t>
            </w:r>
          </w:p>
        </w:tc>
      </w:tr>
      <w:tr w:rsidR="00143FC5" w:rsidRPr="00882592" w14:paraId="678FF11D" w14:textId="77777777" w:rsidTr="00143FC5">
        <w:tc>
          <w:tcPr>
            <w:tcW w:w="2142" w:type="dxa"/>
          </w:tcPr>
          <w:p w14:paraId="4C9C6C95" w14:textId="1821E55E" w:rsidR="00143FC5" w:rsidRPr="00EF7F38" w:rsidRDefault="00143FC5" w:rsidP="00402EDE">
            <w:pPr>
              <w:spacing w:after="0" w:line="240" w:lineRule="auto"/>
              <w:ind w:left="-22" w:firstLine="22"/>
              <w:jc w:val="center"/>
              <w:rPr>
                <w:rFonts w:ascii="Times New Roman" w:hAnsi="Times New Roman" w:cs="Times New Roman"/>
                <w:sz w:val="24"/>
                <w:szCs w:val="24"/>
              </w:rPr>
            </w:pPr>
            <w:r>
              <w:rPr>
                <w:rFonts w:ascii="Times New Roman" w:hAnsi="Times New Roman" w:cs="Times New Roman"/>
                <w:sz w:val="24"/>
                <w:szCs w:val="24"/>
              </w:rPr>
              <w:t>1</w:t>
            </w:r>
          </w:p>
        </w:tc>
        <w:tc>
          <w:tcPr>
            <w:tcW w:w="7447" w:type="dxa"/>
          </w:tcPr>
          <w:p w14:paraId="27FE7309" w14:textId="6768F5FA" w:rsidR="00143FC5" w:rsidRPr="00EF7F38" w:rsidRDefault="00143FC5"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A03EAD" w:rsidRPr="00882592" w14:paraId="75877537" w14:textId="77777777" w:rsidTr="00143FC5">
        <w:tc>
          <w:tcPr>
            <w:tcW w:w="2142" w:type="dxa"/>
          </w:tcPr>
          <w:p w14:paraId="6FEA28C9" w14:textId="77777777" w:rsidR="00A03EAD" w:rsidRPr="00EF7F38" w:rsidRDefault="00A03EAD" w:rsidP="00402EDE">
            <w:pPr>
              <w:spacing w:after="0" w:line="240" w:lineRule="auto"/>
              <w:jc w:val="center"/>
              <w:rPr>
                <w:rFonts w:ascii="Times New Roman" w:hAnsi="Times New Roman" w:cs="Times New Roman"/>
                <w:sz w:val="24"/>
                <w:szCs w:val="24"/>
              </w:rPr>
            </w:pPr>
            <w:r w:rsidRPr="00EF7F38">
              <w:rPr>
                <w:rFonts w:ascii="Times New Roman" w:eastAsia="TimesNewRomanPSMT" w:hAnsi="Times New Roman" w:cs="Times New Roman"/>
                <w:sz w:val="24"/>
                <w:szCs w:val="24"/>
              </w:rPr>
              <w:t>Всеобщий метод</w:t>
            </w:r>
          </w:p>
        </w:tc>
        <w:tc>
          <w:tcPr>
            <w:tcW w:w="7447" w:type="dxa"/>
          </w:tcPr>
          <w:p w14:paraId="052B9F35" w14:textId="77777777" w:rsidR="00A03EAD" w:rsidRPr="00EF7F38" w:rsidRDefault="00A03EAD" w:rsidP="00402EDE">
            <w:pPr>
              <w:spacing w:after="0" w:line="240" w:lineRule="auto"/>
              <w:jc w:val="center"/>
              <w:rPr>
                <w:rFonts w:ascii="Times New Roman" w:hAnsi="Times New Roman" w:cs="Times New Roman"/>
                <w:sz w:val="24"/>
                <w:szCs w:val="24"/>
              </w:rPr>
            </w:pPr>
            <w:r w:rsidRPr="00EF7F38">
              <w:rPr>
                <w:rFonts w:ascii="Times New Roman" w:hAnsi="Times New Roman" w:cs="Times New Roman"/>
                <w:sz w:val="24"/>
                <w:szCs w:val="24"/>
              </w:rPr>
              <w:t>Диалектико-материалистический метод, подход</w:t>
            </w:r>
          </w:p>
        </w:tc>
      </w:tr>
      <w:tr w:rsidR="00A03EAD" w:rsidRPr="00882592" w14:paraId="7FAB7E7D" w14:textId="77777777" w:rsidTr="00143FC5">
        <w:tc>
          <w:tcPr>
            <w:tcW w:w="2142" w:type="dxa"/>
          </w:tcPr>
          <w:p w14:paraId="68A8AB53" w14:textId="77777777" w:rsidR="00A03EAD" w:rsidRPr="00EF7F38" w:rsidRDefault="00A03EAD" w:rsidP="00402EDE">
            <w:pPr>
              <w:spacing w:after="0" w:line="240" w:lineRule="auto"/>
              <w:jc w:val="both"/>
              <w:rPr>
                <w:rFonts w:ascii="Times New Roman" w:hAnsi="Times New Roman" w:cs="Times New Roman"/>
                <w:sz w:val="24"/>
                <w:szCs w:val="24"/>
              </w:rPr>
            </w:pPr>
            <w:r w:rsidRPr="00EF7F38">
              <w:rPr>
                <w:rFonts w:ascii="Times New Roman" w:hAnsi="Times New Roman" w:cs="Times New Roman"/>
                <w:sz w:val="24"/>
                <w:szCs w:val="24"/>
              </w:rPr>
              <w:t>Общие методы научного исследования (</w:t>
            </w:r>
            <w:r w:rsidRPr="00EF7F38">
              <w:rPr>
                <w:rFonts w:ascii="Times New Roman" w:eastAsia="TimesNewRomanPSMT" w:hAnsi="Times New Roman" w:cs="Times New Roman"/>
                <w:sz w:val="24"/>
                <w:szCs w:val="24"/>
              </w:rPr>
              <w:t>общенаучные)</w:t>
            </w:r>
          </w:p>
        </w:tc>
        <w:tc>
          <w:tcPr>
            <w:tcW w:w="7447" w:type="dxa"/>
          </w:tcPr>
          <w:p w14:paraId="29C1822B" w14:textId="77777777" w:rsidR="00A03EAD" w:rsidRPr="00EF7F38" w:rsidRDefault="00A03EAD" w:rsidP="00402EDE">
            <w:pPr>
              <w:spacing w:after="0" w:line="240" w:lineRule="auto"/>
              <w:jc w:val="both"/>
              <w:rPr>
                <w:rFonts w:ascii="Times New Roman" w:hAnsi="Times New Roman" w:cs="Times New Roman"/>
                <w:sz w:val="24"/>
                <w:szCs w:val="24"/>
              </w:rPr>
            </w:pPr>
            <w:r w:rsidRPr="00EF7F38">
              <w:rPr>
                <w:rFonts w:ascii="Times New Roman" w:eastAsia="TimesNewRomanPSMT" w:hAnsi="Times New Roman" w:cs="Times New Roman"/>
                <w:sz w:val="24"/>
                <w:szCs w:val="24"/>
              </w:rPr>
              <w:t>Экспериментальный метод, методы генерализации обособления, аксиоматический метод, метод формализации, гипотетический метод, метод моделирования, математические методы, методы использования теории множеств, элементы теории графов, методы теории подобия, методы интерполяции и экстраполяции, методы исследования операций, кибернетики</w:t>
            </w:r>
          </w:p>
        </w:tc>
      </w:tr>
      <w:tr w:rsidR="00A03EAD" w:rsidRPr="00882592" w14:paraId="2A56C3FF" w14:textId="77777777" w:rsidTr="00143FC5">
        <w:tc>
          <w:tcPr>
            <w:tcW w:w="2142" w:type="dxa"/>
            <w:tcBorders>
              <w:bottom w:val="nil"/>
            </w:tcBorders>
          </w:tcPr>
          <w:p w14:paraId="71207D90" w14:textId="77777777" w:rsidR="00A03EAD" w:rsidRPr="00EF7F38" w:rsidRDefault="00A03EAD" w:rsidP="00402EDE">
            <w:pPr>
              <w:spacing w:after="0" w:line="240" w:lineRule="auto"/>
              <w:jc w:val="both"/>
              <w:rPr>
                <w:rFonts w:ascii="Times New Roman" w:hAnsi="Times New Roman" w:cs="Times New Roman"/>
                <w:sz w:val="24"/>
                <w:szCs w:val="24"/>
              </w:rPr>
            </w:pPr>
            <w:r w:rsidRPr="00EF7F38">
              <w:rPr>
                <w:rFonts w:ascii="Times New Roman" w:hAnsi="Times New Roman" w:cs="Times New Roman"/>
                <w:sz w:val="24"/>
                <w:szCs w:val="24"/>
              </w:rPr>
              <w:t>Специальные методы педагогического исследования</w:t>
            </w:r>
          </w:p>
        </w:tc>
        <w:tc>
          <w:tcPr>
            <w:tcW w:w="7447" w:type="dxa"/>
            <w:tcBorders>
              <w:bottom w:val="nil"/>
            </w:tcBorders>
          </w:tcPr>
          <w:p w14:paraId="067DFCC5" w14:textId="709BCF46" w:rsidR="00A03EAD" w:rsidRPr="00EF7F38" w:rsidRDefault="00A03EAD" w:rsidP="00402EDE">
            <w:pPr>
              <w:spacing w:after="0" w:line="240" w:lineRule="auto"/>
              <w:jc w:val="both"/>
              <w:rPr>
                <w:rFonts w:ascii="Times New Roman" w:hAnsi="Times New Roman" w:cs="Times New Roman"/>
                <w:sz w:val="24"/>
                <w:szCs w:val="24"/>
              </w:rPr>
            </w:pPr>
            <w:r w:rsidRPr="00EF7F38">
              <w:rPr>
                <w:rFonts w:ascii="Times New Roman" w:eastAsia="TimesNewRomanPSMT" w:hAnsi="Times New Roman" w:cs="Times New Roman"/>
                <w:sz w:val="24"/>
                <w:szCs w:val="24"/>
              </w:rPr>
              <w:t xml:space="preserve">Изучение и обобщение педагогического опыта, наблюдение за педагогическими явлениями и процессами, изучение педагогической документации (планов уроков, записей в классных журналах), </w:t>
            </w:r>
            <w:proofErr w:type="spellStart"/>
            <w:r w:rsidRPr="00EF7F38">
              <w:rPr>
                <w:rFonts w:ascii="Times New Roman" w:eastAsia="TimesNewRomanPSMT" w:hAnsi="Times New Roman" w:cs="Times New Roman"/>
                <w:sz w:val="24"/>
                <w:szCs w:val="24"/>
              </w:rPr>
              <w:t>продук</w:t>
            </w:r>
            <w:proofErr w:type="spellEnd"/>
            <w:r w:rsidR="00143FC5">
              <w:rPr>
                <w:rFonts w:ascii="Times New Roman" w:eastAsia="TimesNewRomanPSMT" w:hAnsi="Times New Roman" w:cs="Times New Roman"/>
                <w:sz w:val="24"/>
                <w:szCs w:val="24"/>
              </w:rPr>
              <w:t xml:space="preserve"> </w:t>
            </w:r>
            <w:proofErr w:type="spellStart"/>
            <w:r w:rsidRPr="00EF7F38">
              <w:rPr>
                <w:rFonts w:ascii="Times New Roman" w:eastAsia="TimesNewRomanPSMT" w:hAnsi="Times New Roman" w:cs="Times New Roman"/>
                <w:sz w:val="24"/>
                <w:szCs w:val="24"/>
              </w:rPr>
              <w:t>тов</w:t>
            </w:r>
            <w:proofErr w:type="spellEnd"/>
            <w:r w:rsidRPr="00EF7F38">
              <w:rPr>
                <w:rFonts w:ascii="Times New Roman" w:eastAsia="TimesNewRomanPSMT" w:hAnsi="Times New Roman" w:cs="Times New Roman"/>
                <w:sz w:val="24"/>
                <w:szCs w:val="24"/>
              </w:rPr>
              <w:t xml:space="preserve"> деятельности учащихся (сочинений, контрольных и графических работ, различных изделий), беседы, анкеты, интервью; </w:t>
            </w:r>
            <w:proofErr w:type="spellStart"/>
            <w:r w:rsidRPr="00EF7F38">
              <w:rPr>
                <w:rFonts w:ascii="Times New Roman" w:eastAsia="TimesNewRomanPSMT" w:hAnsi="Times New Roman" w:cs="Times New Roman"/>
                <w:sz w:val="24"/>
                <w:szCs w:val="24"/>
              </w:rPr>
              <w:t>педагогиче</w:t>
            </w:r>
            <w:proofErr w:type="spellEnd"/>
            <w:r w:rsidR="00143FC5">
              <w:rPr>
                <w:rFonts w:ascii="Times New Roman" w:eastAsia="TimesNewRomanPSMT" w:hAnsi="Times New Roman" w:cs="Times New Roman"/>
                <w:sz w:val="24"/>
                <w:szCs w:val="24"/>
              </w:rPr>
              <w:t xml:space="preserve"> </w:t>
            </w:r>
            <w:proofErr w:type="spellStart"/>
            <w:r w:rsidRPr="00EF7F38">
              <w:rPr>
                <w:rFonts w:ascii="Times New Roman" w:eastAsia="TimesNewRomanPSMT" w:hAnsi="Times New Roman" w:cs="Times New Roman"/>
                <w:sz w:val="24"/>
                <w:szCs w:val="24"/>
              </w:rPr>
              <w:t>ский</w:t>
            </w:r>
            <w:proofErr w:type="spellEnd"/>
            <w:r w:rsidRPr="00EF7F38">
              <w:rPr>
                <w:rFonts w:ascii="Times New Roman" w:eastAsia="TimesNewRomanPSMT" w:hAnsi="Times New Roman" w:cs="Times New Roman"/>
                <w:sz w:val="24"/>
                <w:szCs w:val="24"/>
              </w:rPr>
              <w:t xml:space="preserve"> эксперимент (констатирующий, обучающий и контрольный, или проверочный), монографическое изучение учащихся </w:t>
            </w:r>
          </w:p>
        </w:tc>
      </w:tr>
      <w:tr w:rsidR="00143FC5" w:rsidRPr="00882592" w14:paraId="37D53195" w14:textId="77777777" w:rsidTr="00143FC5">
        <w:tc>
          <w:tcPr>
            <w:tcW w:w="9589" w:type="dxa"/>
            <w:gridSpan w:val="2"/>
            <w:tcBorders>
              <w:top w:val="nil"/>
              <w:left w:val="nil"/>
              <w:right w:val="nil"/>
            </w:tcBorders>
          </w:tcPr>
          <w:p w14:paraId="2D3304DA" w14:textId="194DD825" w:rsidR="00143FC5" w:rsidRPr="00143FC5" w:rsidRDefault="00143FC5" w:rsidP="00402EDE">
            <w:pPr>
              <w:spacing w:after="0" w:line="240" w:lineRule="auto"/>
              <w:ind w:hanging="108"/>
              <w:jc w:val="both"/>
              <w:rPr>
                <w:rFonts w:ascii="Times New Roman" w:eastAsia="TimesNewRomanPSMT" w:hAnsi="Times New Roman" w:cs="Times New Roman"/>
                <w:sz w:val="28"/>
                <w:szCs w:val="28"/>
              </w:rPr>
            </w:pPr>
            <w:r w:rsidRPr="00143FC5">
              <w:rPr>
                <w:rFonts w:ascii="Times New Roman" w:eastAsia="TimesNewRomanPSMT" w:hAnsi="Times New Roman" w:cs="Times New Roman"/>
                <w:sz w:val="28"/>
                <w:szCs w:val="28"/>
              </w:rPr>
              <w:lastRenderedPageBreak/>
              <w:t>Продолжение таблицы 5</w:t>
            </w:r>
          </w:p>
          <w:p w14:paraId="6CB6B1F0" w14:textId="443B2CD0" w:rsidR="00143FC5" w:rsidRPr="00143FC5" w:rsidRDefault="00143FC5" w:rsidP="00402EDE">
            <w:pPr>
              <w:spacing w:after="0" w:line="240" w:lineRule="auto"/>
              <w:ind w:hanging="108"/>
              <w:jc w:val="both"/>
              <w:rPr>
                <w:rFonts w:ascii="Times New Roman" w:eastAsia="TimesNewRomanPSMT" w:hAnsi="Times New Roman" w:cs="Times New Roman"/>
                <w:sz w:val="16"/>
                <w:szCs w:val="16"/>
              </w:rPr>
            </w:pPr>
          </w:p>
        </w:tc>
      </w:tr>
      <w:tr w:rsidR="00143FC5" w:rsidRPr="00882592" w14:paraId="0FBCFBF1" w14:textId="77777777" w:rsidTr="00143FC5">
        <w:tc>
          <w:tcPr>
            <w:tcW w:w="2142" w:type="dxa"/>
            <w:vAlign w:val="center"/>
          </w:tcPr>
          <w:p w14:paraId="5D5F0EA8" w14:textId="3A5D1F98" w:rsidR="00143FC5" w:rsidRPr="00EF7F38" w:rsidRDefault="00143FC5"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447" w:type="dxa"/>
            <w:vAlign w:val="center"/>
          </w:tcPr>
          <w:p w14:paraId="22C236CC" w14:textId="2191D333" w:rsidR="00143FC5" w:rsidRPr="00EF7F38" w:rsidRDefault="00143FC5" w:rsidP="00402EDE">
            <w:pPr>
              <w:spacing w:after="0" w:line="24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w:t>
            </w:r>
          </w:p>
        </w:tc>
      </w:tr>
      <w:tr w:rsidR="00143FC5" w:rsidRPr="00882592" w14:paraId="5623BF77" w14:textId="77777777" w:rsidTr="00143FC5">
        <w:tc>
          <w:tcPr>
            <w:tcW w:w="2142" w:type="dxa"/>
          </w:tcPr>
          <w:p w14:paraId="032EAF6F" w14:textId="77777777" w:rsidR="00143FC5" w:rsidRPr="00EF7F38" w:rsidRDefault="00143FC5" w:rsidP="00402EDE">
            <w:pPr>
              <w:spacing w:after="0" w:line="240" w:lineRule="auto"/>
              <w:jc w:val="both"/>
              <w:rPr>
                <w:rFonts w:ascii="Times New Roman" w:hAnsi="Times New Roman" w:cs="Times New Roman"/>
                <w:sz w:val="24"/>
                <w:szCs w:val="24"/>
              </w:rPr>
            </w:pPr>
          </w:p>
        </w:tc>
        <w:tc>
          <w:tcPr>
            <w:tcW w:w="7447" w:type="dxa"/>
          </w:tcPr>
          <w:p w14:paraId="310CE115" w14:textId="5CFB49AD" w:rsidR="00143FC5" w:rsidRPr="00EF7F38" w:rsidRDefault="00143FC5" w:rsidP="00402EDE">
            <w:pPr>
              <w:spacing w:after="0" w:line="240" w:lineRule="auto"/>
              <w:jc w:val="both"/>
              <w:rPr>
                <w:rFonts w:ascii="Times New Roman" w:eastAsia="TimesNewRomanPSMT" w:hAnsi="Times New Roman" w:cs="Times New Roman"/>
                <w:sz w:val="24"/>
                <w:szCs w:val="24"/>
              </w:rPr>
            </w:pPr>
            <w:r w:rsidRPr="00EF7F38">
              <w:rPr>
                <w:rFonts w:ascii="Times New Roman" w:eastAsia="TimesNewRomanPSMT" w:hAnsi="Times New Roman" w:cs="Times New Roman"/>
                <w:sz w:val="24"/>
                <w:szCs w:val="24"/>
              </w:rPr>
              <w:t>Методы теоретического исследования (анализ и научная интерпретация собранных данных, анализ данных из различных научно-педагогических источников), Исторический (опыт преподавания и методическое наследие), сравнительно-сопоставительный методы</w:t>
            </w:r>
          </w:p>
        </w:tc>
      </w:tr>
      <w:tr w:rsidR="00A03EAD" w:rsidRPr="00882592" w14:paraId="47814762" w14:textId="77777777" w:rsidTr="00143FC5">
        <w:tc>
          <w:tcPr>
            <w:tcW w:w="2142" w:type="dxa"/>
          </w:tcPr>
          <w:p w14:paraId="6C86D283" w14:textId="77777777" w:rsidR="00A03EAD" w:rsidRPr="00EF7F38" w:rsidRDefault="00A03EAD" w:rsidP="00402EDE">
            <w:pPr>
              <w:spacing w:after="0" w:line="240" w:lineRule="auto"/>
              <w:jc w:val="both"/>
              <w:rPr>
                <w:rFonts w:ascii="Times New Roman" w:hAnsi="Times New Roman" w:cs="Times New Roman"/>
                <w:sz w:val="24"/>
                <w:szCs w:val="24"/>
              </w:rPr>
            </w:pPr>
            <w:r w:rsidRPr="00EF7F38">
              <w:rPr>
                <w:rFonts w:ascii="Times New Roman" w:hAnsi="Times New Roman" w:cs="Times New Roman"/>
                <w:sz w:val="24"/>
                <w:szCs w:val="24"/>
              </w:rPr>
              <w:t>Применение методов других наук в педагогическом исследовании</w:t>
            </w:r>
          </w:p>
        </w:tc>
        <w:tc>
          <w:tcPr>
            <w:tcW w:w="7447" w:type="dxa"/>
          </w:tcPr>
          <w:p w14:paraId="0B46CB80" w14:textId="77777777" w:rsidR="00A03EAD" w:rsidRPr="00EF7F38" w:rsidRDefault="00A03EAD" w:rsidP="00402EDE">
            <w:pPr>
              <w:spacing w:after="0" w:line="240" w:lineRule="auto"/>
              <w:jc w:val="both"/>
              <w:rPr>
                <w:rFonts w:ascii="Times New Roman" w:eastAsia="TimesNewRomanPSMT" w:hAnsi="Times New Roman" w:cs="Times New Roman"/>
                <w:sz w:val="24"/>
                <w:szCs w:val="24"/>
              </w:rPr>
            </w:pPr>
            <w:r w:rsidRPr="00EF7F38">
              <w:rPr>
                <w:rFonts w:ascii="Times New Roman" w:eastAsia="TimesNewRomanPSMT" w:hAnsi="Times New Roman" w:cs="Times New Roman"/>
                <w:sz w:val="24"/>
                <w:szCs w:val="24"/>
              </w:rPr>
              <w:t xml:space="preserve">Статистические методы, математические методы, социологические методы, </w:t>
            </w:r>
          </w:p>
          <w:p w14:paraId="35F9B429" w14:textId="77777777" w:rsidR="00A03EAD" w:rsidRPr="00EF7F38" w:rsidRDefault="00A03EAD" w:rsidP="00402EDE">
            <w:pPr>
              <w:spacing w:after="0" w:line="240" w:lineRule="auto"/>
              <w:jc w:val="both"/>
              <w:rPr>
                <w:rFonts w:ascii="Times New Roman" w:hAnsi="Times New Roman" w:cs="Times New Roman"/>
                <w:sz w:val="24"/>
                <w:szCs w:val="24"/>
              </w:rPr>
            </w:pPr>
            <w:r w:rsidRPr="00EF7F38">
              <w:rPr>
                <w:rFonts w:ascii="Times New Roman" w:eastAsia="TimesNewRomanPSMT" w:hAnsi="Times New Roman" w:cs="Times New Roman"/>
                <w:sz w:val="24"/>
                <w:szCs w:val="24"/>
              </w:rPr>
              <w:t>психологическое тестирование в педагогике</w:t>
            </w:r>
          </w:p>
        </w:tc>
      </w:tr>
    </w:tbl>
    <w:p w14:paraId="459C672C" w14:textId="77777777" w:rsidR="00A03EAD" w:rsidRDefault="00A03EAD" w:rsidP="00402EDE">
      <w:pPr>
        <w:spacing w:after="0" w:line="240" w:lineRule="auto"/>
        <w:ind w:firstLine="567"/>
        <w:jc w:val="both"/>
        <w:rPr>
          <w:rFonts w:ascii="Times New Roman" w:hAnsi="Times New Roman" w:cs="Times New Roman"/>
          <w:sz w:val="28"/>
          <w:szCs w:val="28"/>
        </w:rPr>
      </w:pPr>
    </w:p>
    <w:p w14:paraId="1C2EE465" w14:textId="77777777" w:rsidR="00A03EAD" w:rsidRPr="00401E2D" w:rsidRDefault="00A03EAD" w:rsidP="00402EDE">
      <w:pPr>
        <w:spacing w:after="0" w:line="240" w:lineRule="auto"/>
        <w:ind w:firstLine="709"/>
        <w:jc w:val="both"/>
        <w:rPr>
          <w:rFonts w:ascii="Times New Roman" w:eastAsia="TimesNewRomanPSMT" w:hAnsi="Times New Roman" w:cs="Times New Roman"/>
          <w:sz w:val="28"/>
          <w:szCs w:val="28"/>
        </w:rPr>
      </w:pPr>
      <w:r>
        <w:rPr>
          <w:rFonts w:ascii="Times New Roman" w:hAnsi="Times New Roman" w:cs="Times New Roman"/>
          <w:sz w:val="28"/>
          <w:szCs w:val="28"/>
        </w:rPr>
        <w:t>Т</w:t>
      </w:r>
      <w:r w:rsidRPr="009F61CC">
        <w:rPr>
          <w:rFonts w:ascii="Times New Roman" w:hAnsi="Times New Roman" w:cs="Times New Roman"/>
          <w:sz w:val="28"/>
          <w:szCs w:val="28"/>
        </w:rPr>
        <w:t>руды учёных этого периода считаются</w:t>
      </w:r>
      <w:r w:rsidRPr="009F61CC">
        <w:rPr>
          <w:rFonts w:ascii="Times New Roman" w:eastAsia="TimesNewRomanPSMT" w:hAnsi="Times New Roman" w:cs="Times New Roman"/>
          <w:sz w:val="28"/>
          <w:szCs w:val="28"/>
        </w:rPr>
        <w:t xml:space="preserve"> истоками для</w:t>
      </w:r>
      <w:r w:rsidR="00D919A9">
        <w:rPr>
          <w:rFonts w:ascii="Times New Roman" w:eastAsia="TimesNewRomanPSMT" w:hAnsi="Times New Roman"/>
          <w:sz w:val="28"/>
          <w:szCs w:val="28"/>
        </w:rPr>
        <w:t xml:space="preserve"> </w:t>
      </w:r>
      <w:r w:rsidRPr="009F61CC">
        <w:rPr>
          <w:rFonts w:ascii="Times New Roman" w:eastAsia="TimesNewRomanPSMT" w:hAnsi="Times New Roman" w:cs="Times New Roman"/>
          <w:sz w:val="28"/>
          <w:szCs w:val="28"/>
        </w:rPr>
        <w:t>создания основ системной методологии</w:t>
      </w:r>
      <w:r>
        <w:rPr>
          <w:rFonts w:ascii="Times New Roman" w:eastAsia="TimesNewRomanPSMT" w:hAnsi="Times New Roman" w:cs="Times New Roman"/>
          <w:sz w:val="28"/>
          <w:szCs w:val="28"/>
        </w:rPr>
        <w:t>, показывают</w:t>
      </w:r>
      <w:r w:rsidRPr="009F61CC">
        <w:rPr>
          <w:rFonts w:ascii="Times New Roman" w:eastAsia="TimesNewRomanPSMT" w:hAnsi="Times New Roman" w:cs="Times New Roman"/>
          <w:sz w:val="28"/>
          <w:szCs w:val="28"/>
        </w:rPr>
        <w:t xml:space="preserve"> </w:t>
      </w:r>
      <w:r w:rsidR="00D919A9">
        <w:rPr>
          <w:rFonts w:ascii="Times New Roman" w:eastAsia="TimesNewRomanPSMT" w:hAnsi="Times New Roman" w:cs="Times New Roman"/>
          <w:sz w:val="28"/>
          <w:szCs w:val="28"/>
        </w:rPr>
        <w:t xml:space="preserve">педагогу-исследователю основное концептуальное содержание </w:t>
      </w:r>
      <w:r w:rsidRPr="009F61CC">
        <w:rPr>
          <w:rFonts w:ascii="Times New Roman" w:eastAsia="TimesNewRomanPSMT" w:hAnsi="Times New Roman" w:cs="Times New Roman"/>
          <w:sz w:val="28"/>
          <w:szCs w:val="28"/>
        </w:rPr>
        <w:t>исследования в</w:t>
      </w:r>
      <w:r w:rsidR="00D919A9">
        <w:rPr>
          <w:rFonts w:ascii="Times New Roman" w:eastAsia="TimesNewRomanPSMT" w:hAnsi="Times New Roman" w:cs="Times New Roman"/>
          <w:sz w:val="28"/>
          <w:szCs w:val="28"/>
        </w:rPr>
        <w:t xml:space="preserve"> </w:t>
      </w:r>
      <w:r w:rsidRPr="009F61CC">
        <w:rPr>
          <w:rFonts w:ascii="Times New Roman" w:eastAsia="TimesNewRomanPSMT" w:hAnsi="Times New Roman" w:cs="Times New Roman"/>
          <w:sz w:val="28"/>
          <w:szCs w:val="28"/>
        </w:rPr>
        <w:t>педагогике.</w:t>
      </w:r>
    </w:p>
    <w:p w14:paraId="4DFCAF43" w14:textId="39B8C260" w:rsidR="00A03EAD" w:rsidRPr="000E07FE"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w:t>
      </w:r>
      <w:proofErr w:type="spellStart"/>
      <w:r>
        <w:rPr>
          <w:rFonts w:ascii="Times New Roman" w:hAnsi="Times New Roman" w:cs="Times New Roman"/>
          <w:sz w:val="28"/>
          <w:szCs w:val="28"/>
        </w:rPr>
        <w:t>постнеклассическом</w:t>
      </w:r>
      <w:proofErr w:type="spellEnd"/>
      <w:r>
        <w:rPr>
          <w:rFonts w:ascii="Times New Roman" w:hAnsi="Times New Roman" w:cs="Times New Roman"/>
          <w:sz w:val="28"/>
          <w:szCs w:val="28"/>
        </w:rPr>
        <w:t xml:space="preserve"> этапе развития педагогического знания, в начале </w:t>
      </w:r>
      <w:r>
        <w:rPr>
          <w:rFonts w:ascii="Times New Roman" w:hAnsi="Times New Roman" w:cs="Times New Roman"/>
          <w:sz w:val="28"/>
          <w:szCs w:val="28"/>
          <w:lang w:val="en-US"/>
        </w:rPr>
        <w:t>XXI</w:t>
      </w:r>
      <w:r>
        <w:rPr>
          <w:rFonts w:ascii="Times New Roman" w:hAnsi="Times New Roman" w:cs="Times New Roman"/>
          <w:sz w:val="28"/>
          <w:szCs w:val="28"/>
        </w:rPr>
        <w:t xml:space="preserve"> века, как было рассмотрено выше, произошла смена приоритетов в целях подготовки будущих педагогов: от вооружения их профессиональными компетенциями до развития исследовательской компетентности и инновационной деятельности. Как отмечает В.И. </w:t>
      </w:r>
      <w:proofErr w:type="spellStart"/>
      <w:r>
        <w:rPr>
          <w:rFonts w:ascii="Times New Roman" w:hAnsi="Times New Roman" w:cs="Times New Roman"/>
          <w:sz w:val="28"/>
          <w:szCs w:val="28"/>
        </w:rPr>
        <w:t>Байденко</w:t>
      </w:r>
      <w:proofErr w:type="spellEnd"/>
      <w:r>
        <w:rPr>
          <w:rFonts w:ascii="Times New Roman" w:hAnsi="Times New Roman" w:cs="Times New Roman"/>
          <w:sz w:val="28"/>
          <w:szCs w:val="28"/>
        </w:rPr>
        <w:t>, на исходе индустриальной эпохи, в конце ХХ в., возникает образовательный институт исследовательского типа. Научные исследования используются в качестве методик обучения, а само образование начинает осуществляться чере</w:t>
      </w:r>
      <w:r w:rsidR="00D919A9">
        <w:rPr>
          <w:rFonts w:ascii="Times New Roman" w:hAnsi="Times New Roman" w:cs="Times New Roman"/>
          <w:sz w:val="28"/>
          <w:szCs w:val="28"/>
        </w:rPr>
        <w:t xml:space="preserve">з научные исследования, которые не </w:t>
      </w:r>
      <w:r>
        <w:rPr>
          <w:rFonts w:ascii="Times New Roman" w:hAnsi="Times New Roman" w:cs="Times New Roman"/>
          <w:sz w:val="28"/>
          <w:szCs w:val="28"/>
        </w:rPr>
        <w:t xml:space="preserve">только выполняют функцию овладения научным инструментарием, но и формируют учебный процесс и познавательную </w:t>
      </w:r>
      <w:r w:rsidRPr="000E07FE">
        <w:rPr>
          <w:rFonts w:ascii="Times New Roman" w:hAnsi="Times New Roman" w:cs="Times New Roman"/>
          <w:sz w:val="28"/>
          <w:szCs w:val="28"/>
        </w:rPr>
        <w:t>функцию [</w:t>
      </w:r>
      <w:r w:rsidR="0096220C" w:rsidRPr="000E07FE">
        <w:rPr>
          <w:rFonts w:ascii="Times New Roman" w:hAnsi="Times New Roman" w:cs="Times New Roman"/>
          <w:sz w:val="28"/>
          <w:szCs w:val="28"/>
        </w:rPr>
        <w:t>17</w:t>
      </w:r>
      <w:r w:rsidR="00143FC5" w:rsidRPr="000E07FE">
        <w:rPr>
          <w:rFonts w:ascii="Times New Roman" w:hAnsi="Times New Roman" w:cs="Times New Roman"/>
          <w:sz w:val="28"/>
          <w:szCs w:val="28"/>
        </w:rPr>
        <w:t>, с.</w:t>
      </w:r>
      <w:r w:rsidR="00F97549" w:rsidRPr="000E07FE">
        <w:rPr>
          <w:rFonts w:ascii="Times New Roman" w:hAnsi="Times New Roman" w:cs="Times New Roman"/>
          <w:sz w:val="28"/>
          <w:szCs w:val="28"/>
        </w:rPr>
        <w:t xml:space="preserve"> 25</w:t>
      </w:r>
      <w:r w:rsidRPr="000E07FE">
        <w:rPr>
          <w:rFonts w:ascii="Times New Roman" w:hAnsi="Times New Roman" w:cs="Times New Roman"/>
          <w:sz w:val="28"/>
          <w:szCs w:val="28"/>
        </w:rPr>
        <w:t xml:space="preserve">]. </w:t>
      </w:r>
    </w:p>
    <w:p w14:paraId="71DC7C7F" w14:textId="0606E9EB" w:rsidR="00A03EAD" w:rsidRDefault="00143FC5" w:rsidP="00402EDE">
      <w:pPr>
        <w:spacing w:after="0" w:line="240" w:lineRule="auto"/>
        <w:ind w:firstLine="709"/>
        <w:jc w:val="both"/>
        <w:rPr>
          <w:rFonts w:ascii="Times New Roman" w:hAnsi="Times New Roman" w:cs="Times New Roman"/>
          <w:sz w:val="28"/>
          <w:szCs w:val="28"/>
        </w:rPr>
      </w:pPr>
      <w:r w:rsidRPr="000E07FE">
        <w:rPr>
          <w:rFonts w:ascii="Times New Roman" w:hAnsi="Times New Roman" w:cs="Times New Roman"/>
          <w:sz w:val="28"/>
          <w:szCs w:val="28"/>
        </w:rPr>
        <w:t>В.</w:t>
      </w:r>
      <w:r w:rsidR="00D919A9" w:rsidRPr="000E07FE">
        <w:rPr>
          <w:rFonts w:ascii="Times New Roman" w:hAnsi="Times New Roman" w:cs="Times New Roman"/>
          <w:sz w:val="28"/>
          <w:szCs w:val="28"/>
        </w:rPr>
        <w:t xml:space="preserve">А. </w:t>
      </w:r>
      <w:proofErr w:type="spellStart"/>
      <w:r w:rsidR="00A03EAD" w:rsidRPr="000E07FE">
        <w:rPr>
          <w:rFonts w:ascii="Times New Roman" w:hAnsi="Times New Roman" w:cs="Times New Roman"/>
          <w:sz w:val="28"/>
          <w:szCs w:val="28"/>
        </w:rPr>
        <w:t>Сластёнин</w:t>
      </w:r>
      <w:proofErr w:type="spellEnd"/>
      <w:r w:rsidR="00A03EAD" w:rsidRPr="000E07FE">
        <w:rPr>
          <w:rFonts w:ascii="Times New Roman" w:hAnsi="Times New Roman" w:cs="Times New Roman"/>
          <w:sz w:val="28"/>
          <w:szCs w:val="28"/>
        </w:rPr>
        <w:t xml:space="preserve"> пишет о необходимости психолого-педагогической </w:t>
      </w:r>
      <w:r w:rsidR="00A03EAD">
        <w:rPr>
          <w:rFonts w:ascii="Times New Roman" w:hAnsi="Times New Roman" w:cs="Times New Roman"/>
          <w:sz w:val="28"/>
          <w:szCs w:val="28"/>
        </w:rPr>
        <w:t>подготовки педагога «Практике обучения давно и настоятельно необходимо создание реально-целостного, непротиворечивого цикла психолого-педагогических дисциплин, – считает учёный, – направленного на формирование и обеспечение соответствующей готовности учителя к профессиональной деятельности»</w:t>
      </w:r>
      <w:r w:rsidR="00A03EAD" w:rsidRPr="008704E9">
        <w:rPr>
          <w:rFonts w:ascii="Times New Roman" w:hAnsi="Times New Roman" w:cs="Times New Roman"/>
          <w:sz w:val="28"/>
          <w:szCs w:val="28"/>
        </w:rPr>
        <w:t xml:space="preserve"> </w:t>
      </w:r>
      <w:r w:rsidR="00A03EAD" w:rsidRPr="00782AC4">
        <w:rPr>
          <w:rFonts w:ascii="Times New Roman" w:hAnsi="Times New Roman" w:cs="Times New Roman"/>
          <w:sz w:val="28"/>
          <w:szCs w:val="28"/>
        </w:rPr>
        <w:t>[</w:t>
      </w:r>
      <w:r w:rsidR="0096220C">
        <w:rPr>
          <w:rFonts w:ascii="Times New Roman" w:hAnsi="Times New Roman" w:cs="Times New Roman"/>
          <w:sz w:val="28"/>
          <w:szCs w:val="28"/>
        </w:rPr>
        <w:t>41</w:t>
      </w:r>
      <w:r w:rsidR="00D919A9">
        <w:rPr>
          <w:rFonts w:ascii="Times New Roman" w:hAnsi="Times New Roman" w:cs="Times New Roman"/>
          <w:sz w:val="28"/>
          <w:szCs w:val="28"/>
        </w:rPr>
        <w:t xml:space="preserve">, </w:t>
      </w:r>
      <w:r>
        <w:rPr>
          <w:rFonts w:ascii="Times New Roman" w:hAnsi="Times New Roman" w:cs="Times New Roman"/>
          <w:sz w:val="28"/>
          <w:szCs w:val="28"/>
        </w:rPr>
        <w:t xml:space="preserve">с. </w:t>
      </w:r>
      <w:r w:rsidR="00D919A9">
        <w:rPr>
          <w:rFonts w:ascii="Times New Roman" w:hAnsi="Times New Roman" w:cs="Times New Roman"/>
          <w:sz w:val="28"/>
          <w:szCs w:val="28"/>
        </w:rPr>
        <w:t>258</w:t>
      </w:r>
      <w:r w:rsidR="00A03EAD" w:rsidRPr="00782AC4">
        <w:rPr>
          <w:rFonts w:ascii="Times New Roman" w:hAnsi="Times New Roman" w:cs="Times New Roman"/>
          <w:sz w:val="28"/>
          <w:szCs w:val="28"/>
        </w:rPr>
        <w:t>]</w:t>
      </w:r>
      <w:r w:rsidR="00A03EAD">
        <w:rPr>
          <w:rFonts w:ascii="Times New Roman" w:hAnsi="Times New Roman" w:cs="Times New Roman"/>
          <w:sz w:val="28"/>
          <w:szCs w:val="28"/>
        </w:rPr>
        <w:t>.</w:t>
      </w:r>
    </w:p>
    <w:p w14:paraId="32A10834" w14:textId="0CC58626"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Поддерживая идею В.А. </w:t>
      </w:r>
      <w:proofErr w:type="spellStart"/>
      <w:r>
        <w:rPr>
          <w:rFonts w:ascii="Times New Roman" w:hAnsi="Times New Roman" w:cs="Times New Roman"/>
          <w:sz w:val="28"/>
          <w:szCs w:val="28"/>
        </w:rPr>
        <w:t>Сластёнина</w:t>
      </w:r>
      <w:proofErr w:type="spellEnd"/>
      <w:r>
        <w:rPr>
          <w:rFonts w:ascii="Times New Roman" w:hAnsi="Times New Roman" w:cs="Times New Roman"/>
          <w:sz w:val="28"/>
          <w:szCs w:val="28"/>
        </w:rPr>
        <w:t xml:space="preserve"> о выделении цикла дисциплин психолого-педаго</w:t>
      </w:r>
      <w:r w:rsidR="00143FC5">
        <w:rPr>
          <w:rFonts w:ascii="Times New Roman" w:hAnsi="Times New Roman" w:cs="Times New Roman"/>
          <w:sz w:val="28"/>
          <w:szCs w:val="28"/>
        </w:rPr>
        <w:t>гической подготовки учителя, Д.</w:t>
      </w:r>
      <w:r>
        <w:rPr>
          <w:rFonts w:ascii="Times New Roman" w:hAnsi="Times New Roman" w:cs="Times New Roman"/>
          <w:sz w:val="28"/>
          <w:szCs w:val="28"/>
        </w:rPr>
        <w:t xml:space="preserve">И. </w:t>
      </w:r>
      <w:proofErr w:type="spellStart"/>
      <w:r>
        <w:rPr>
          <w:rFonts w:ascii="Times New Roman" w:hAnsi="Times New Roman" w:cs="Times New Roman"/>
          <w:sz w:val="28"/>
          <w:szCs w:val="28"/>
        </w:rPr>
        <w:t>Фельдштейн</w:t>
      </w:r>
      <w:proofErr w:type="spellEnd"/>
      <w:r w:rsidRPr="00932BD9">
        <w:rPr>
          <w:rFonts w:ascii="Times New Roman" w:hAnsi="Times New Roman" w:cs="Times New Roman"/>
          <w:sz w:val="28"/>
          <w:szCs w:val="28"/>
        </w:rPr>
        <w:t xml:space="preserve"> </w:t>
      </w:r>
      <w:r>
        <w:rPr>
          <w:rFonts w:ascii="Times New Roman" w:hAnsi="Times New Roman" w:cs="Times New Roman"/>
          <w:sz w:val="28"/>
          <w:szCs w:val="28"/>
        </w:rPr>
        <w:t xml:space="preserve">усиливает психологические основания образования учителя. Он считает,  что психолого-педагогическая подготовка кадров для новой школы требует «выявления </w:t>
      </w:r>
      <w:proofErr w:type="spellStart"/>
      <w:r>
        <w:rPr>
          <w:rFonts w:ascii="Times New Roman" w:hAnsi="Times New Roman" w:cs="Times New Roman"/>
          <w:sz w:val="28"/>
          <w:szCs w:val="28"/>
        </w:rPr>
        <w:t>сензитивных</w:t>
      </w:r>
      <w:proofErr w:type="spellEnd"/>
      <w:r>
        <w:rPr>
          <w:rFonts w:ascii="Times New Roman" w:hAnsi="Times New Roman" w:cs="Times New Roman"/>
          <w:sz w:val="28"/>
          <w:szCs w:val="28"/>
        </w:rPr>
        <w:t xml:space="preserve"> возможностей психического развития в каждом возрастном периоде, установления предельных возможностей в усвоении знаний, формировании умений и навыков; определения условий развития творческих способностей, выявления условий, способствующих формированию социальной зрелости и ответственности, определения психологических факторов, влияющих на формирование убеждений и социальных ценностей у подростков, установления психологических условий социализации и самоидентификации личности»</w:t>
      </w:r>
      <w:r w:rsidRPr="001D1C7E">
        <w:rPr>
          <w:rFonts w:ascii="Times New Roman" w:hAnsi="Times New Roman" w:cs="Times New Roman"/>
          <w:sz w:val="28"/>
          <w:szCs w:val="28"/>
        </w:rPr>
        <w:t xml:space="preserve"> [</w:t>
      </w:r>
      <w:r w:rsidR="0096220C">
        <w:rPr>
          <w:rFonts w:ascii="Times New Roman" w:hAnsi="Times New Roman" w:cs="Times New Roman"/>
          <w:sz w:val="28"/>
          <w:szCs w:val="28"/>
        </w:rPr>
        <w:t>99</w:t>
      </w:r>
      <w:r w:rsidRPr="001D1C7E">
        <w:rPr>
          <w:rFonts w:ascii="Times New Roman" w:hAnsi="Times New Roman" w:cs="Times New Roman"/>
          <w:sz w:val="28"/>
          <w:szCs w:val="28"/>
        </w:rPr>
        <w:t>]</w:t>
      </w:r>
      <w:r>
        <w:rPr>
          <w:rFonts w:ascii="Times New Roman" w:hAnsi="Times New Roman" w:cs="Times New Roman"/>
          <w:sz w:val="28"/>
          <w:szCs w:val="28"/>
        </w:rPr>
        <w:t>.</w:t>
      </w:r>
    </w:p>
    <w:p w14:paraId="66C4744D" w14:textId="41EA3463"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Казахстанские учёные постоянно обращаются к взаимосвязи теории и практики в формировании психолого-педагогических оснований, организации современного педагогического образования. С.Ж. </w:t>
      </w:r>
      <w:proofErr w:type="spellStart"/>
      <w:r>
        <w:rPr>
          <w:rFonts w:ascii="Times New Roman" w:hAnsi="Times New Roman" w:cs="Times New Roman"/>
          <w:sz w:val="28"/>
          <w:szCs w:val="28"/>
        </w:rPr>
        <w:t>Пралиев</w:t>
      </w:r>
      <w:proofErr w:type="spellEnd"/>
      <w:r>
        <w:rPr>
          <w:rFonts w:ascii="Times New Roman" w:hAnsi="Times New Roman" w:cs="Times New Roman"/>
          <w:sz w:val="28"/>
          <w:szCs w:val="28"/>
        </w:rPr>
        <w:t xml:space="preserve">, К.К. </w:t>
      </w:r>
      <w:proofErr w:type="spellStart"/>
      <w:r>
        <w:rPr>
          <w:rFonts w:ascii="Times New Roman" w:hAnsi="Times New Roman" w:cs="Times New Roman"/>
          <w:sz w:val="28"/>
          <w:szCs w:val="28"/>
        </w:rPr>
        <w:t>Жампеисова</w:t>
      </w:r>
      <w:proofErr w:type="spellEnd"/>
      <w:r>
        <w:rPr>
          <w:rFonts w:ascii="Times New Roman" w:hAnsi="Times New Roman" w:cs="Times New Roman"/>
          <w:sz w:val="28"/>
          <w:szCs w:val="28"/>
        </w:rPr>
        <w:t xml:space="preserve">, Н.Н. Хан, Ш.Ж. </w:t>
      </w:r>
      <w:proofErr w:type="spellStart"/>
      <w:r>
        <w:rPr>
          <w:rFonts w:ascii="Times New Roman" w:hAnsi="Times New Roman" w:cs="Times New Roman"/>
          <w:sz w:val="28"/>
          <w:szCs w:val="28"/>
        </w:rPr>
        <w:t>Колумбаева</w:t>
      </w:r>
      <w:proofErr w:type="spellEnd"/>
      <w:r>
        <w:rPr>
          <w:rFonts w:ascii="Times New Roman" w:hAnsi="Times New Roman" w:cs="Times New Roman"/>
          <w:sz w:val="28"/>
          <w:szCs w:val="28"/>
        </w:rPr>
        <w:t xml:space="preserve">, А.Д. </w:t>
      </w:r>
      <w:proofErr w:type="spellStart"/>
      <w:r>
        <w:rPr>
          <w:rFonts w:ascii="Times New Roman" w:hAnsi="Times New Roman" w:cs="Times New Roman"/>
          <w:sz w:val="28"/>
          <w:szCs w:val="28"/>
        </w:rPr>
        <w:t>Кайдарова</w:t>
      </w:r>
      <w:proofErr w:type="spellEnd"/>
      <w:r>
        <w:rPr>
          <w:rFonts w:ascii="Times New Roman" w:hAnsi="Times New Roman" w:cs="Times New Roman"/>
          <w:sz w:val="28"/>
          <w:szCs w:val="28"/>
        </w:rPr>
        <w:t xml:space="preserve"> сходятся во мнении, что «система традиционного педагогического образования подверглась разрушению, а новая система, направленная на подготовку компетентностных педагогов, не создана. В результате многие психолого-педагогические дисциплины, составляющие основу профессиональной подготовки, были изъяты из содержания или сведены к минимуму, что означало возврат к </w:t>
      </w:r>
      <w:proofErr w:type="spellStart"/>
      <w:r>
        <w:rPr>
          <w:rFonts w:ascii="Times New Roman" w:hAnsi="Times New Roman" w:cs="Times New Roman"/>
          <w:sz w:val="28"/>
          <w:szCs w:val="28"/>
        </w:rPr>
        <w:t>знаниевой</w:t>
      </w:r>
      <w:proofErr w:type="spellEnd"/>
      <w:r>
        <w:rPr>
          <w:rFonts w:ascii="Times New Roman" w:hAnsi="Times New Roman" w:cs="Times New Roman"/>
          <w:sz w:val="28"/>
          <w:szCs w:val="28"/>
        </w:rPr>
        <w:t xml:space="preserve">-предметной подготовке будущего учителя» </w:t>
      </w:r>
      <w:r w:rsidRPr="00422BF4">
        <w:rPr>
          <w:rFonts w:ascii="Times New Roman" w:hAnsi="Times New Roman" w:cs="Times New Roman"/>
          <w:sz w:val="28"/>
          <w:szCs w:val="28"/>
        </w:rPr>
        <w:t>[</w:t>
      </w:r>
      <w:r w:rsidR="0096220C">
        <w:rPr>
          <w:rFonts w:ascii="Times New Roman" w:hAnsi="Times New Roman" w:cs="Times New Roman"/>
          <w:sz w:val="28"/>
          <w:szCs w:val="28"/>
        </w:rPr>
        <w:t>58</w:t>
      </w:r>
      <w:r w:rsidR="00D919A9">
        <w:rPr>
          <w:rFonts w:ascii="Times New Roman" w:hAnsi="Times New Roman" w:cs="Times New Roman"/>
          <w:sz w:val="28"/>
          <w:szCs w:val="28"/>
        </w:rPr>
        <w:t xml:space="preserve">, </w:t>
      </w:r>
      <w:r w:rsidR="00143FC5">
        <w:rPr>
          <w:rFonts w:ascii="Times New Roman" w:hAnsi="Times New Roman" w:cs="Times New Roman"/>
          <w:sz w:val="28"/>
          <w:szCs w:val="28"/>
        </w:rPr>
        <w:t xml:space="preserve">с. </w:t>
      </w:r>
      <w:r w:rsidR="003A1256">
        <w:rPr>
          <w:rFonts w:ascii="Times New Roman" w:hAnsi="Times New Roman" w:cs="Times New Roman"/>
          <w:sz w:val="28"/>
          <w:szCs w:val="28"/>
        </w:rPr>
        <w:t>60</w:t>
      </w:r>
      <w:r w:rsidRPr="00422BF4">
        <w:rPr>
          <w:rFonts w:ascii="Times New Roman" w:hAnsi="Times New Roman" w:cs="Times New Roman"/>
          <w:sz w:val="28"/>
          <w:szCs w:val="28"/>
        </w:rPr>
        <w:t>]</w:t>
      </w:r>
      <w:r>
        <w:rPr>
          <w:rFonts w:ascii="Times New Roman" w:hAnsi="Times New Roman" w:cs="Times New Roman"/>
          <w:sz w:val="28"/>
          <w:szCs w:val="28"/>
        </w:rPr>
        <w:t xml:space="preserve">. Учёные предлагают решить тенденцию путем модернизации, основанной на международном опыте, современной методологии реформирования профессиональной подготовки учителя </w:t>
      </w:r>
      <w:r w:rsidR="00D919A9" w:rsidRPr="00422BF4">
        <w:rPr>
          <w:rFonts w:ascii="Times New Roman" w:hAnsi="Times New Roman" w:cs="Times New Roman"/>
          <w:sz w:val="28"/>
          <w:szCs w:val="28"/>
        </w:rPr>
        <w:t>[</w:t>
      </w:r>
      <w:r w:rsidR="0096220C">
        <w:rPr>
          <w:rFonts w:ascii="Times New Roman" w:hAnsi="Times New Roman" w:cs="Times New Roman"/>
          <w:sz w:val="28"/>
          <w:szCs w:val="28"/>
        </w:rPr>
        <w:t>58</w:t>
      </w:r>
      <w:r w:rsidR="00143FC5">
        <w:rPr>
          <w:rFonts w:ascii="Times New Roman" w:hAnsi="Times New Roman" w:cs="Times New Roman"/>
          <w:sz w:val="28"/>
          <w:szCs w:val="28"/>
        </w:rPr>
        <w:t>, с. </w:t>
      </w:r>
      <w:r w:rsidR="003A1256">
        <w:rPr>
          <w:rFonts w:ascii="Times New Roman" w:hAnsi="Times New Roman" w:cs="Times New Roman"/>
          <w:sz w:val="28"/>
          <w:szCs w:val="28"/>
        </w:rPr>
        <w:t>60</w:t>
      </w:r>
      <w:r w:rsidR="00D919A9" w:rsidRPr="00422BF4">
        <w:rPr>
          <w:rFonts w:ascii="Times New Roman" w:hAnsi="Times New Roman" w:cs="Times New Roman"/>
          <w:sz w:val="28"/>
          <w:szCs w:val="28"/>
        </w:rPr>
        <w:t>]</w:t>
      </w:r>
      <w:r w:rsidR="00D919A9">
        <w:rPr>
          <w:rFonts w:ascii="Times New Roman" w:hAnsi="Times New Roman" w:cs="Times New Roman"/>
          <w:sz w:val="28"/>
          <w:szCs w:val="28"/>
        </w:rPr>
        <w:t>.</w:t>
      </w:r>
    </w:p>
    <w:p w14:paraId="19AE9DC5" w14:textId="2F710823" w:rsidR="00000506" w:rsidRDefault="00000506" w:rsidP="00402EDE">
      <w:pPr>
        <w:spacing w:after="0" w:line="240" w:lineRule="auto"/>
        <w:ind w:firstLine="709"/>
        <w:jc w:val="both"/>
        <w:rPr>
          <w:rFonts w:ascii="Times New Roman" w:hAnsi="Times New Roman" w:cs="Times New Roman"/>
          <w:sz w:val="28"/>
          <w:szCs w:val="28"/>
        </w:rPr>
      </w:pPr>
      <w:r w:rsidRPr="004C4CE4">
        <w:rPr>
          <w:rFonts w:ascii="Times New Roman" w:hAnsi="Times New Roman" w:cs="Times New Roman"/>
          <w:sz w:val="28"/>
          <w:szCs w:val="28"/>
        </w:rPr>
        <w:t xml:space="preserve">Р.Ж. </w:t>
      </w:r>
      <w:proofErr w:type="spellStart"/>
      <w:r w:rsidRPr="004C4CE4">
        <w:rPr>
          <w:rFonts w:ascii="Times New Roman" w:hAnsi="Times New Roman" w:cs="Times New Roman"/>
          <w:sz w:val="28"/>
          <w:szCs w:val="28"/>
        </w:rPr>
        <w:t>Аубакирова</w:t>
      </w:r>
      <w:proofErr w:type="spellEnd"/>
      <w:r w:rsidRPr="004C4CE4">
        <w:rPr>
          <w:rFonts w:ascii="Times New Roman" w:hAnsi="Times New Roman" w:cs="Times New Roman"/>
          <w:sz w:val="28"/>
          <w:szCs w:val="28"/>
        </w:rPr>
        <w:t>, Н.Ю. Фоминых</w:t>
      </w:r>
      <w:r>
        <w:rPr>
          <w:rFonts w:ascii="Times New Roman" w:hAnsi="Times New Roman" w:cs="Times New Roman"/>
          <w:sz w:val="28"/>
          <w:szCs w:val="28"/>
        </w:rPr>
        <w:t xml:space="preserve"> отмечают, что обучающимся необходимо овладеть методами научно-педагогического исследования: педагогическим экспериментом, педагогическим тестированием, количественными методами в педагогике </w:t>
      </w:r>
      <w:r w:rsidRPr="004C4CE4">
        <w:rPr>
          <w:rFonts w:ascii="Times New Roman" w:hAnsi="Times New Roman" w:cs="Times New Roman"/>
          <w:sz w:val="28"/>
          <w:szCs w:val="28"/>
        </w:rPr>
        <w:t>[</w:t>
      </w:r>
      <w:r w:rsidR="0096220C">
        <w:rPr>
          <w:rFonts w:ascii="Times New Roman" w:hAnsi="Times New Roman" w:cs="Times New Roman"/>
          <w:sz w:val="28"/>
          <w:szCs w:val="28"/>
        </w:rPr>
        <w:t>100</w:t>
      </w:r>
      <w:r w:rsidR="00B23F96" w:rsidRPr="00B23F96">
        <w:rPr>
          <w:rFonts w:ascii="Times New Roman" w:hAnsi="Times New Roman" w:cs="Times New Roman"/>
          <w:sz w:val="28"/>
          <w:szCs w:val="28"/>
        </w:rPr>
        <w:t xml:space="preserve">]. </w:t>
      </w:r>
    </w:p>
    <w:p w14:paraId="5AE74257" w14:textId="4873B5B6"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Т.Ш. </w:t>
      </w:r>
      <w:proofErr w:type="spellStart"/>
      <w:r>
        <w:rPr>
          <w:rFonts w:ascii="Times New Roman" w:hAnsi="Times New Roman" w:cs="Times New Roman"/>
          <w:sz w:val="28"/>
          <w:szCs w:val="28"/>
        </w:rPr>
        <w:t>Таубаева</w:t>
      </w:r>
      <w:proofErr w:type="spellEnd"/>
      <w:r>
        <w:rPr>
          <w:rFonts w:ascii="Times New Roman" w:hAnsi="Times New Roman" w:cs="Times New Roman"/>
          <w:sz w:val="28"/>
          <w:szCs w:val="28"/>
        </w:rPr>
        <w:t xml:space="preserve">, С.Т. Иманбаева пишут о необходимости «освоения будущими учителями цикла психолого-педагогических дисциплин, элективных курсов для углубления понимания специфики проведения современного педагогического исследования, формирования базового набора исследовательских компетенций» </w:t>
      </w:r>
      <w:r w:rsidRPr="008432AD">
        <w:rPr>
          <w:rFonts w:ascii="Times New Roman" w:hAnsi="Times New Roman" w:cs="Times New Roman"/>
          <w:sz w:val="28"/>
          <w:szCs w:val="28"/>
        </w:rPr>
        <w:t>[</w:t>
      </w:r>
      <w:r w:rsidR="0096220C">
        <w:rPr>
          <w:rFonts w:ascii="Times New Roman" w:hAnsi="Times New Roman" w:cs="Times New Roman"/>
          <w:sz w:val="28"/>
          <w:szCs w:val="28"/>
        </w:rPr>
        <w:t>101</w:t>
      </w:r>
      <w:r w:rsidRPr="008432AD">
        <w:rPr>
          <w:rFonts w:ascii="Times New Roman" w:hAnsi="Times New Roman" w:cs="Times New Roman"/>
          <w:sz w:val="28"/>
          <w:szCs w:val="28"/>
        </w:rPr>
        <w:t>]</w:t>
      </w:r>
      <w:r>
        <w:rPr>
          <w:rFonts w:ascii="Times New Roman" w:hAnsi="Times New Roman" w:cs="Times New Roman"/>
          <w:sz w:val="28"/>
          <w:szCs w:val="28"/>
        </w:rPr>
        <w:t xml:space="preserve">. </w:t>
      </w:r>
    </w:p>
    <w:p w14:paraId="74E8F126" w14:textId="48FBD1BA"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условиях обновления содержания психолого-педагогической подготовки педагогов происходят изменения в её научном определении. Приоритетным становится понимание психолого-педагогической подготовки как процесса, в котором сочетаются процесс обучения и процесс исследования. </w:t>
      </w:r>
      <w:r w:rsidRPr="00C00247">
        <w:rPr>
          <w:rFonts w:ascii="Times New Roman" w:hAnsi="Times New Roman" w:cs="Times New Roman"/>
          <w:sz w:val="28"/>
          <w:szCs w:val="28"/>
        </w:rPr>
        <w:t>[</w:t>
      </w:r>
      <w:r w:rsidR="0096220C">
        <w:rPr>
          <w:rFonts w:ascii="Times New Roman" w:hAnsi="Times New Roman" w:cs="Times New Roman"/>
          <w:sz w:val="28"/>
          <w:szCs w:val="28"/>
        </w:rPr>
        <w:t>102</w:t>
      </w:r>
      <w:r w:rsidR="00C55E2B">
        <w:rPr>
          <w:rFonts w:ascii="Times New Roman" w:hAnsi="Times New Roman" w:cs="Times New Roman"/>
          <w:sz w:val="28"/>
          <w:szCs w:val="28"/>
        </w:rPr>
        <w:t xml:space="preserve">, </w:t>
      </w:r>
      <w:r w:rsidR="0096220C">
        <w:rPr>
          <w:rFonts w:ascii="Times New Roman" w:hAnsi="Times New Roman" w:cs="Times New Roman"/>
          <w:sz w:val="28"/>
          <w:szCs w:val="28"/>
        </w:rPr>
        <w:t>103</w:t>
      </w:r>
      <w:r w:rsidRPr="00C00247">
        <w:rPr>
          <w:rFonts w:ascii="Times New Roman" w:hAnsi="Times New Roman" w:cs="Times New Roman"/>
          <w:sz w:val="28"/>
          <w:szCs w:val="28"/>
        </w:rPr>
        <w:t xml:space="preserve">]. </w:t>
      </w:r>
      <w:r>
        <w:rPr>
          <w:rFonts w:ascii="Times New Roman" w:hAnsi="Times New Roman" w:cs="Times New Roman"/>
          <w:sz w:val="28"/>
          <w:szCs w:val="28"/>
        </w:rPr>
        <w:t xml:space="preserve">С позиций нашего исследования, мы разделяем следующее определение </w:t>
      </w:r>
      <w:r w:rsidRPr="00536C4D">
        <w:rPr>
          <w:rFonts w:ascii="Times New Roman" w:hAnsi="Times New Roman" w:cs="Times New Roman"/>
          <w:sz w:val="28"/>
          <w:szCs w:val="28"/>
        </w:rPr>
        <w:t>психол</w:t>
      </w:r>
      <w:r>
        <w:rPr>
          <w:rFonts w:ascii="Times New Roman" w:hAnsi="Times New Roman" w:cs="Times New Roman"/>
          <w:sz w:val="28"/>
          <w:szCs w:val="28"/>
        </w:rPr>
        <w:t>ого-педагогической подготовки, сформулированное Л.С.</w:t>
      </w:r>
      <w:r w:rsidR="00143FC5">
        <w:rPr>
          <w:rFonts w:ascii="Times New Roman" w:hAnsi="Times New Roman" w:cs="Times New Roman"/>
          <w:sz w:val="28"/>
          <w:szCs w:val="28"/>
        </w:rPr>
        <w:t> </w:t>
      </w:r>
      <w:r>
        <w:rPr>
          <w:rFonts w:ascii="Times New Roman" w:hAnsi="Times New Roman" w:cs="Times New Roman"/>
          <w:sz w:val="28"/>
          <w:szCs w:val="28"/>
        </w:rPr>
        <w:t xml:space="preserve">Полякова: «Психолого-педагогическая подготовка будущего специалиста определяется как процесс освоения студентами психолого-педагогических знаний, формирование на их основе умений и личностных качеств, наличие и степень сформированности которых обеспечивают специалисту результативность» </w:t>
      </w:r>
      <w:r w:rsidRPr="002B233D">
        <w:rPr>
          <w:rFonts w:ascii="Times New Roman" w:hAnsi="Times New Roman" w:cs="Times New Roman"/>
          <w:sz w:val="28"/>
          <w:szCs w:val="28"/>
        </w:rPr>
        <w:t>[</w:t>
      </w:r>
      <w:r w:rsidR="0096220C">
        <w:rPr>
          <w:rFonts w:ascii="Times New Roman" w:hAnsi="Times New Roman" w:cs="Times New Roman"/>
          <w:sz w:val="28"/>
          <w:szCs w:val="28"/>
        </w:rPr>
        <w:t>104</w:t>
      </w:r>
      <w:r w:rsidRPr="002B233D">
        <w:rPr>
          <w:rFonts w:ascii="Times New Roman" w:hAnsi="Times New Roman" w:cs="Times New Roman"/>
          <w:sz w:val="28"/>
          <w:szCs w:val="28"/>
        </w:rPr>
        <w:t>]</w:t>
      </w:r>
      <w:r w:rsidR="000158E7">
        <w:rPr>
          <w:rFonts w:ascii="Times New Roman" w:hAnsi="Times New Roman" w:cs="Times New Roman"/>
          <w:sz w:val="28"/>
          <w:szCs w:val="28"/>
        </w:rPr>
        <w:t xml:space="preserve">. </w:t>
      </w:r>
    </w:p>
    <w:p w14:paraId="27782E13" w14:textId="5F162ABC" w:rsidR="00A03EAD" w:rsidRPr="000E07FE"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этих позиций целью психолого-педагогической подготовки признается профессиональное развитие личности.</w:t>
      </w:r>
      <w:r w:rsidR="001940E0">
        <w:rPr>
          <w:rFonts w:ascii="Times New Roman" w:hAnsi="Times New Roman" w:cs="Times New Roman"/>
          <w:sz w:val="28"/>
          <w:szCs w:val="28"/>
        </w:rPr>
        <w:t xml:space="preserve"> </w:t>
      </w:r>
      <w:r w:rsidRPr="00C7121B">
        <w:rPr>
          <w:rFonts w:ascii="Times New Roman" w:hAnsi="Times New Roman" w:cs="Times New Roman"/>
          <w:sz w:val="28"/>
          <w:szCs w:val="28"/>
        </w:rPr>
        <w:t>Для</w:t>
      </w:r>
      <w:r>
        <w:rPr>
          <w:rFonts w:ascii="Times New Roman" w:hAnsi="Times New Roman" w:cs="Times New Roman"/>
          <w:sz w:val="28"/>
          <w:szCs w:val="28"/>
        </w:rPr>
        <w:t xml:space="preserve"> достижения обозначенных целей психолого-педагогическая подготовка должна</w:t>
      </w:r>
      <w:r w:rsidRPr="00C7121B">
        <w:rPr>
          <w:rFonts w:ascii="Times New Roman" w:hAnsi="Times New Roman" w:cs="Times New Roman"/>
          <w:sz w:val="28"/>
          <w:szCs w:val="28"/>
        </w:rPr>
        <w:t xml:space="preserve"> предоставить </w:t>
      </w:r>
      <w:r w:rsidR="004D6286">
        <w:rPr>
          <w:rFonts w:ascii="Times New Roman" w:hAnsi="Times New Roman" w:cs="Times New Roman"/>
          <w:sz w:val="28"/>
          <w:szCs w:val="28"/>
        </w:rPr>
        <w:t>обучающемуся</w:t>
      </w:r>
      <w:r w:rsidRPr="00C7121B">
        <w:rPr>
          <w:rFonts w:ascii="Times New Roman" w:hAnsi="Times New Roman" w:cs="Times New Roman"/>
          <w:sz w:val="28"/>
          <w:szCs w:val="28"/>
        </w:rPr>
        <w:t xml:space="preserve"> необходимый научны</w:t>
      </w:r>
      <w:r>
        <w:rPr>
          <w:rFonts w:ascii="Times New Roman" w:hAnsi="Times New Roman" w:cs="Times New Roman"/>
          <w:sz w:val="28"/>
          <w:szCs w:val="28"/>
        </w:rPr>
        <w:t>й</w:t>
      </w:r>
      <w:r w:rsidRPr="00C7121B">
        <w:rPr>
          <w:rFonts w:ascii="Times New Roman" w:hAnsi="Times New Roman" w:cs="Times New Roman"/>
          <w:sz w:val="28"/>
          <w:szCs w:val="28"/>
        </w:rPr>
        <w:t xml:space="preserve"> материал.</w:t>
      </w:r>
      <w:r>
        <w:rPr>
          <w:rFonts w:ascii="Times New Roman" w:hAnsi="Times New Roman" w:cs="Times New Roman"/>
          <w:sz w:val="28"/>
          <w:szCs w:val="28"/>
        </w:rPr>
        <w:t xml:space="preserve"> В процессе профессиональной подготовки в педагогическом вузе студенты получают не только специальные знания по педагогике и психологии, но и знания в области методологии педагогической </w:t>
      </w:r>
      <w:r w:rsidRPr="000E07FE">
        <w:rPr>
          <w:rFonts w:ascii="Times New Roman" w:hAnsi="Times New Roman" w:cs="Times New Roman"/>
          <w:sz w:val="28"/>
          <w:szCs w:val="28"/>
        </w:rPr>
        <w:t xml:space="preserve">науки (закономерности функционирования педагогической науки, знания методологических характеристик педагогического исследования) </w:t>
      </w:r>
      <w:r w:rsidR="000E4529" w:rsidRPr="000E07FE">
        <w:rPr>
          <w:rFonts w:ascii="Times New Roman" w:hAnsi="Times New Roman" w:cs="Times New Roman"/>
          <w:sz w:val="28"/>
          <w:szCs w:val="28"/>
        </w:rPr>
        <w:t>[</w:t>
      </w:r>
      <w:r w:rsidR="0096220C" w:rsidRPr="000E07FE">
        <w:rPr>
          <w:rFonts w:ascii="Times New Roman" w:hAnsi="Times New Roman" w:cs="Times New Roman"/>
          <w:sz w:val="28"/>
          <w:szCs w:val="28"/>
        </w:rPr>
        <w:t>8</w:t>
      </w:r>
      <w:r w:rsidR="00F35077" w:rsidRPr="000E07FE">
        <w:rPr>
          <w:rFonts w:ascii="Times New Roman" w:hAnsi="Times New Roman" w:cs="Times New Roman"/>
          <w:sz w:val="28"/>
          <w:szCs w:val="28"/>
        </w:rPr>
        <w:t xml:space="preserve">, </w:t>
      </w:r>
      <w:r w:rsidR="00143FC5" w:rsidRPr="000E07FE">
        <w:rPr>
          <w:rFonts w:ascii="Times New Roman" w:hAnsi="Times New Roman" w:cs="Times New Roman"/>
          <w:sz w:val="28"/>
          <w:szCs w:val="28"/>
        </w:rPr>
        <w:t>с.</w:t>
      </w:r>
      <w:r w:rsidR="009170D8" w:rsidRPr="000E07FE">
        <w:rPr>
          <w:rFonts w:ascii="Times New Roman" w:hAnsi="Times New Roman" w:cs="Times New Roman"/>
          <w:sz w:val="28"/>
          <w:szCs w:val="28"/>
        </w:rPr>
        <w:t xml:space="preserve"> 14</w:t>
      </w:r>
      <w:r w:rsidR="00143FC5" w:rsidRPr="000E07FE">
        <w:rPr>
          <w:rFonts w:ascii="Times New Roman" w:hAnsi="Times New Roman" w:cs="Times New Roman"/>
          <w:sz w:val="28"/>
          <w:szCs w:val="28"/>
        </w:rPr>
        <w:t xml:space="preserve">; </w:t>
      </w:r>
      <w:r w:rsidR="0096220C" w:rsidRPr="000E07FE">
        <w:rPr>
          <w:rStyle w:val="a6"/>
          <w:rFonts w:ascii="Times New Roman" w:hAnsi="Times New Roman" w:cs="Times New Roman"/>
          <w:color w:val="auto"/>
          <w:sz w:val="28"/>
          <w:szCs w:val="28"/>
        </w:rPr>
        <w:t>105</w:t>
      </w:r>
      <w:r w:rsidR="00B12BEF" w:rsidRPr="000E07FE">
        <w:rPr>
          <w:rStyle w:val="a6"/>
          <w:rFonts w:ascii="Times New Roman" w:hAnsi="Times New Roman" w:cs="Times New Roman"/>
          <w:color w:val="auto"/>
          <w:sz w:val="28"/>
          <w:szCs w:val="28"/>
        </w:rPr>
        <w:t>].</w:t>
      </w:r>
    </w:p>
    <w:p w14:paraId="488C5EB3" w14:textId="77777777" w:rsidR="00A03EAD" w:rsidRDefault="00A03EAD" w:rsidP="00402EDE">
      <w:pPr>
        <w:spacing w:after="0" w:line="240" w:lineRule="auto"/>
        <w:ind w:firstLine="709"/>
        <w:jc w:val="both"/>
        <w:rPr>
          <w:rFonts w:ascii="Times New Roman" w:hAnsi="Times New Roman"/>
          <w:sz w:val="28"/>
          <w:szCs w:val="28"/>
        </w:rPr>
      </w:pPr>
      <w:r w:rsidRPr="000E07FE">
        <w:rPr>
          <w:rFonts w:ascii="Times New Roman" w:hAnsi="Times New Roman"/>
          <w:sz w:val="28"/>
          <w:szCs w:val="28"/>
        </w:rPr>
        <w:t xml:space="preserve">Основными нормативными документами, в которых дается требования к </w:t>
      </w:r>
      <w:r>
        <w:rPr>
          <w:rFonts w:ascii="Times New Roman" w:hAnsi="Times New Roman"/>
          <w:sz w:val="28"/>
          <w:szCs w:val="28"/>
        </w:rPr>
        <w:t xml:space="preserve">содержанию и подготовке педагогов, являются Государственный общеобязательный стандарт образования (ГОСО) и образовательная </w:t>
      </w:r>
      <w:r>
        <w:rPr>
          <w:rFonts w:ascii="Times New Roman" w:hAnsi="Times New Roman"/>
          <w:sz w:val="28"/>
          <w:szCs w:val="28"/>
        </w:rPr>
        <w:lastRenderedPageBreak/>
        <w:t xml:space="preserve">программа. В ГОСО даны общеобязательные дисциплины психолого-педагогического цикла, к которым относятся «Введение в педагогическую специальность», «Педагогика», «Психология». Следует отметить, что 75% учебного плана специальности высшего образования в Республике Казахстан составляют дисциплины по выбору. </w:t>
      </w:r>
    </w:p>
    <w:p w14:paraId="4C19E406" w14:textId="04E0236D" w:rsidR="00A03EAD"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Как показывает анализ образовательных программ в сфере «Педагогические науки», представленные в реестре </w:t>
      </w:r>
      <w:proofErr w:type="spellStart"/>
      <w:r>
        <w:rPr>
          <w:rFonts w:ascii="Times New Roman" w:hAnsi="Times New Roman"/>
          <w:sz w:val="28"/>
          <w:szCs w:val="28"/>
        </w:rPr>
        <w:t>Атамекен</w:t>
      </w:r>
      <w:proofErr w:type="spellEnd"/>
      <w:r w:rsidR="000E4529">
        <w:rPr>
          <w:rFonts w:ascii="Times New Roman" w:hAnsi="Times New Roman"/>
          <w:sz w:val="28"/>
          <w:szCs w:val="28"/>
        </w:rPr>
        <w:t xml:space="preserve"> </w:t>
      </w:r>
      <w:r w:rsidR="000E4529" w:rsidRPr="000E4529">
        <w:rPr>
          <w:rFonts w:ascii="Times New Roman" w:hAnsi="Times New Roman"/>
          <w:sz w:val="28"/>
          <w:szCs w:val="28"/>
        </w:rPr>
        <w:t>[</w:t>
      </w:r>
      <w:r w:rsidR="0096220C">
        <w:rPr>
          <w:rFonts w:ascii="Times New Roman" w:hAnsi="Times New Roman"/>
          <w:sz w:val="28"/>
          <w:szCs w:val="28"/>
        </w:rPr>
        <w:t>106</w:t>
      </w:r>
      <w:r w:rsidR="000E4529" w:rsidRPr="000E4529">
        <w:rPr>
          <w:rFonts w:ascii="Times New Roman" w:hAnsi="Times New Roman"/>
          <w:sz w:val="28"/>
          <w:szCs w:val="28"/>
        </w:rPr>
        <w:t>]</w:t>
      </w:r>
      <w:r>
        <w:rPr>
          <w:rFonts w:ascii="Times New Roman" w:hAnsi="Times New Roman"/>
          <w:sz w:val="28"/>
          <w:szCs w:val="28"/>
        </w:rPr>
        <w:t xml:space="preserve">, дисциплины по выбору объединяются в модули по формированию соответствующих компетенций. Например, «Психолого-педагогический», «Гуманитарный», «Дистанционные образовательные технологии», «Социально-политические знания», «Здоровьесберегающий», «Общественно-правовые знания», «Языковой», «Коммуникативный» и др. </w:t>
      </w:r>
    </w:p>
    <w:p w14:paraId="184DA2B5" w14:textId="77777777" w:rsidR="00A03EAD"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большинстве образовательных программ дисциплины по выбору обеспечивают психолого-педагогическую подготовку студентов, однако в разных объемах. В образовательные программы включены такие дисциплины как «Модель личности учителя», «Педагогические технологии», «Психолого-педагогический практикум», «Компетентностный подход в современном образовании», «Инновационная деятельность преподавателя», «Профессионально-педагогическая культура преподавателя». Чаще всего это отдельные дисциплины, которые не объединены структурно-логическими связями, не представляют собой образовательный модуль. </w:t>
      </w:r>
    </w:p>
    <w:p w14:paraId="7567BC23" w14:textId="77777777" w:rsidR="00A03EAD"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Дисциплины по выбору обеспечивают личностно-деятельностную направленность студента как субъекта образования.</w:t>
      </w:r>
    </w:p>
    <w:p w14:paraId="27A9885F" w14:textId="77777777" w:rsidR="00A03EAD"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Анализ современного образовательного процесса школы ориентирован на использование технологий эффективного усвоения знаний и умений, современное инструментальное оборудование, внедрение проектного и комплексного обучения, современные психологические подходы концепций </w:t>
      </w:r>
      <w:proofErr w:type="spellStart"/>
      <w:r>
        <w:rPr>
          <w:rFonts w:ascii="Times New Roman" w:hAnsi="Times New Roman"/>
          <w:sz w:val="28"/>
          <w:szCs w:val="28"/>
        </w:rPr>
        <w:t>взаимозаинтересованности</w:t>
      </w:r>
      <w:proofErr w:type="spellEnd"/>
      <w:r>
        <w:rPr>
          <w:rFonts w:ascii="Times New Roman" w:hAnsi="Times New Roman"/>
          <w:sz w:val="28"/>
          <w:szCs w:val="28"/>
        </w:rPr>
        <w:t xml:space="preserve">, взаимодействия, совместной и индивидуальной деятельностью. Такая направленность в обновлении образования в средней школе отразилась в определении перечня дисциплин по выбору в рамках психолого-педагогической подготовки. Так, в образовательные программы включаются такие дисциплины, как «Технологии </w:t>
      </w:r>
      <w:proofErr w:type="spellStart"/>
      <w:r>
        <w:rPr>
          <w:rFonts w:ascii="Times New Roman" w:hAnsi="Times New Roman"/>
          <w:sz w:val="28"/>
          <w:szCs w:val="28"/>
        </w:rPr>
        <w:t>критериального</w:t>
      </w:r>
      <w:proofErr w:type="spellEnd"/>
      <w:r>
        <w:rPr>
          <w:rFonts w:ascii="Times New Roman" w:hAnsi="Times New Roman"/>
          <w:sz w:val="28"/>
          <w:szCs w:val="28"/>
        </w:rPr>
        <w:t xml:space="preserve"> оценивания», «Психолого-педагогическая диагностика личности», «Методика психологического тренинга», «Инновационный менеджмент в образовании», «Современные образовательные технологии» и т.д.</w:t>
      </w:r>
    </w:p>
    <w:p w14:paraId="2DE16F84" w14:textId="0A44E84A"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sz w:val="28"/>
          <w:szCs w:val="28"/>
        </w:rPr>
        <w:t xml:space="preserve">В области организации образовательного процесса в </w:t>
      </w:r>
      <w:r w:rsidR="004D6286">
        <w:rPr>
          <w:rFonts w:ascii="Times New Roman" w:hAnsi="Times New Roman"/>
          <w:sz w:val="28"/>
          <w:szCs w:val="28"/>
        </w:rPr>
        <w:t>высшем учебном заведении</w:t>
      </w:r>
      <w:r>
        <w:rPr>
          <w:rFonts w:ascii="Times New Roman" w:hAnsi="Times New Roman"/>
          <w:sz w:val="28"/>
          <w:szCs w:val="28"/>
        </w:rPr>
        <w:t>, направленного на профессиональное развитие педагога-исследователя, учёные отдают приоритет непрерывному процессу формирования педагога-исследователя на уровнях бакалавриата, магистратуры, докторантуры, а также самостоятельной работе студента</w:t>
      </w:r>
      <w:r w:rsidR="004D6286">
        <w:rPr>
          <w:rFonts w:ascii="Times New Roman" w:hAnsi="Times New Roman"/>
          <w:sz w:val="28"/>
          <w:szCs w:val="28"/>
        </w:rPr>
        <w:t>.</w:t>
      </w:r>
      <w:r>
        <w:rPr>
          <w:rFonts w:ascii="Times New Roman" w:hAnsi="Times New Roman"/>
          <w:sz w:val="28"/>
          <w:szCs w:val="28"/>
        </w:rPr>
        <w:t xml:space="preserve"> </w:t>
      </w:r>
      <w:r>
        <w:rPr>
          <w:rFonts w:ascii="Times New Roman" w:hAnsi="Times New Roman" w:cs="Times New Roman"/>
          <w:sz w:val="28"/>
          <w:szCs w:val="28"/>
        </w:rPr>
        <w:t>А.К</w:t>
      </w:r>
      <w:r w:rsidR="00A219AC">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Мынбаева</w:t>
      </w:r>
      <w:proofErr w:type="spellEnd"/>
      <w:r>
        <w:rPr>
          <w:rFonts w:ascii="Times New Roman" w:hAnsi="Times New Roman" w:cs="Times New Roman"/>
          <w:sz w:val="28"/>
          <w:szCs w:val="28"/>
        </w:rPr>
        <w:t xml:space="preserve"> считает, что научно-исследовательская деятельность студентов формируется последовательно. «В бакалавриате при чтении курса «Основы научно-педагогических исследований» формируются знания, умения, опыт и технологии исследовательской деятельности – изучение научной литературы, </w:t>
      </w:r>
      <w:r>
        <w:rPr>
          <w:rFonts w:ascii="Times New Roman" w:hAnsi="Times New Roman" w:cs="Times New Roman"/>
          <w:sz w:val="28"/>
          <w:szCs w:val="28"/>
        </w:rPr>
        <w:lastRenderedPageBreak/>
        <w:t xml:space="preserve">написания простых научных работ, например, аннотаций, рецензий, тезисов, технологий написания мини-исследовательских проектов, но с включением знаний методологического аппарата исследования». При чтении курса «Организация и планирование НИР» – технологии написания заявок на международные гранты, научной коммуникации. Как отмечает учёный, «соблюдается принцип преемственности содержания образования» </w:t>
      </w:r>
      <w:r w:rsidRPr="00A91FFC">
        <w:rPr>
          <w:rFonts w:ascii="Times New Roman" w:hAnsi="Times New Roman" w:cs="Times New Roman"/>
          <w:sz w:val="28"/>
          <w:szCs w:val="28"/>
        </w:rPr>
        <w:t>[</w:t>
      </w:r>
      <w:r w:rsidR="0096220C">
        <w:rPr>
          <w:rFonts w:ascii="Times New Roman" w:hAnsi="Times New Roman" w:cs="Times New Roman"/>
          <w:sz w:val="28"/>
          <w:szCs w:val="28"/>
        </w:rPr>
        <w:t>24</w:t>
      </w:r>
      <w:r w:rsidR="000E4529">
        <w:rPr>
          <w:rFonts w:ascii="Times New Roman" w:hAnsi="Times New Roman" w:cs="Times New Roman"/>
          <w:sz w:val="28"/>
          <w:szCs w:val="28"/>
        </w:rPr>
        <w:t xml:space="preserve">, </w:t>
      </w:r>
      <w:r w:rsidR="00143FC5">
        <w:rPr>
          <w:rFonts w:ascii="Times New Roman" w:hAnsi="Times New Roman" w:cs="Times New Roman"/>
          <w:sz w:val="28"/>
          <w:szCs w:val="28"/>
        </w:rPr>
        <w:t xml:space="preserve">с. </w:t>
      </w:r>
      <w:r w:rsidR="000E4529">
        <w:rPr>
          <w:rFonts w:ascii="Times New Roman" w:hAnsi="Times New Roman" w:cs="Times New Roman"/>
          <w:sz w:val="28"/>
          <w:szCs w:val="28"/>
        </w:rPr>
        <w:t>207</w:t>
      </w:r>
      <w:r w:rsidRPr="00A91FFC">
        <w:rPr>
          <w:rFonts w:ascii="Times New Roman" w:hAnsi="Times New Roman" w:cs="Times New Roman"/>
          <w:sz w:val="28"/>
          <w:szCs w:val="28"/>
        </w:rPr>
        <w:t>]</w:t>
      </w:r>
      <w:r>
        <w:rPr>
          <w:rFonts w:ascii="Times New Roman" w:hAnsi="Times New Roman" w:cs="Times New Roman"/>
          <w:sz w:val="28"/>
          <w:szCs w:val="28"/>
        </w:rPr>
        <w:t xml:space="preserve">. </w:t>
      </w:r>
    </w:p>
    <w:p w14:paraId="3C7FEDF9" w14:textId="2F8A9089" w:rsidR="00414794" w:rsidRPr="00004560"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Ф.К. Уракова отмечает, что «для эффективного становления психолого-педагогического образования является решение задач методической направленности. Их актуальность обусловлена особенностями основных образовательных программ подготовки бакалавров и магистров, в основу которых положены кредитно-модульная система и компетентностный подход. В учебных планах существенно увеличена доля самостоятельной работы студентов. Это требует смещения акцентов в психолого-педагогическом образовании с аудиторных занятий на практику, исследовательскую работу»</w:t>
      </w:r>
      <w:r w:rsidR="00143FC5">
        <w:rPr>
          <w:rFonts w:ascii="Times New Roman" w:hAnsi="Times New Roman"/>
          <w:sz w:val="28"/>
          <w:szCs w:val="28"/>
        </w:rPr>
        <w:t> </w:t>
      </w:r>
      <w:r w:rsidRPr="00004560">
        <w:rPr>
          <w:rFonts w:ascii="Times New Roman" w:hAnsi="Times New Roman"/>
          <w:sz w:val="28"/>
          <w:szCs w:val="28"/>
        </w:rPr>
        <w:t>[</w:t>
      </w:r>
      <w:r w:rsidR="00A40B68">
        <w:rPr>
          <w:rFonts w:ascii="Times New Roman" w:hAnsi="Times New Roman"/>
          <w:sz w:val="28"/>
          <w:szCs w:val="28"/>
        </w:rPr>
        <w:t>107</w:t>
      </w:r>
      <w:r w:rsidRPr="00004560">
        <w:rPr>
          <w:rFonts w:ascii="Times New Roman" w:hAnsi="Times New Roman"/>
          <w:sz w:val="28"/>
          <w:szCs w:val="28"/>
        </w:rPr>
        <w:t>]</w:t>
      </w:r>
      <w:r>
        <w:rPr>
          <w:rFonts w:ascii="Times New Roman" w:hAnsi="Times New Roman"/>
          <w:sz w:val="28"/>
          <w:szCs w:val="28"/>
        </w:rPr>
        <w:t xml:space="preserve">. </w:t>
      </w:r>
    </w:p>
    <w:p w14:paraId="12D94D31" w14:textId="78994D3B" w:rsidR="00A03EAD"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Анализ современной </w:t>
      </w:r>
      <w:r w:rsidR="001231A2">
        <w:rPr>
          <w:rFonts w:ascii="Times New Roman" w:hAnsi="Times New Roman"/>
          <w:sz w:val="28"/>
          <w:szCs w:val="28"/>
        </w:rPr>
        <w:t xml:space="preserve">зарубежной и отечественной </w:t>
      </w:r>
      <w:r>
        <w:rPr>
          <w:rFonts w:ascii="Times New Roman" w:hAnsi="Times New Roman"/>
          <w:sz w:val="28"/>
          <w:szCs w:val="28"/>
        </w:rPr>
        <w:t>педагогической литературы</w:t>
      </w:r>
      <w:r w:rsidR="001231A2">
        <w:rPr>
          <w:rFonts w:ascii="Times New Roman" w:hAnsi="Times New Roman"/>
          <w:sz w:val="28"/>
          <w:szCs w:val="28"/>
        </w:rPr>
        <w:t>, представленных в трудах</w:t>
      </w:r>
      <w:r>
        <w:rPr>
          <w:rFonts w:ascii="Times New Roman" w:hAnsi="Times New Roman"/>
          <w:sz w:val="28"/>
          <w:szCs w:val="28"/>
        </w:rPr>
        <w:t xml:space="preserve"> </w:t>
      </w:r>
      <w:r w:rsidR="00404154">
        <w:rPr>
          <w:rFonts w:ascii="Times New Roman" w:hAnsi="Times New Roman"/>
          <w:sz w:val="28"/>
          <w:szCs w:val="28"/>
          <w:lang w:val="en-US"/>
        </w:rPr>
        <w:t>V</w:t>
      </w:r>
      <w:r w:rsidR="00404154" w:rsidRPr="009E1C6F">
        <w:rPr>
          <w:rFonts w:ascii="Times New Roman" w:hAnsi="Times New Roman"/>
          <w:sz w:val="28"/>
          <w:szCs w:val="28"/>
        </w:rPr>
        <w:t xml:space="preserve">. </w:t>
      </w:r>
      <w:proofErr w:type="spellStart"/>
      <w:r w:rsidR="00404154" w:rsidRPr="005C7692">
        <w:rPr>
          <w:rFonts w:ascii="Times New Roman" w:hAnsi="Times New Roman" w:cs="Times New Roman"/>
          <w:sz w:val="28"/>
          <w:szCs w:val="28"/>
          <w:lang w:val="en-US"/>
        </w:rPr>
        <w:t>Lamanauskas</w:t>
      </w:r>
      <w:proofErr w:type="spellEnd"/>
      <w:r w:rsidR="001D1B48" w:rsidRPr="001D1B48">
        <w:rPr>
          <w:rFonts w:ascii="Times New Roman" w:hAnsi="Times New Roman"/>
          <w:sz w:val="28"/>
          <w:szCs w:val="28"/>
        </w:rPr>
        <w:t xml:space="preserve">, </w:t>
      </w:r>
      <w:proofErr w:type="spellStart"/>
      <w:r w:rsidR="00404154">
        <w:rPr>
          <w:rFonts w:ascii="Times New Roman" w:hAnsi="Times New Roman" w:cs="Times New Roman"/>
          <w:sz w:val="28"/>
          <w:szCs w:val="28"/>
          <w:lang w:val="en-US"/>
        </w:rPr>
        <w:t>Sh</w:t>
      </w:r>
      <w:proofErr w:type="spellEnd"/>
      <w:r w:rsidR="00404154" w:rsidRPr="00404154">
        <w:rPr>
          <w:rFonts w:ascii="Times New Roman" w:hAnsi="Times New Roman" w:cs="Times New Roman"/>
          <w:sz w:val="28"/>
          <w:szCs w:val="28"/>
        </w:rPr>
        <w:t>.</w:t>
      </w:r>
      <w:r w:rsidR="00404154">
        <w:rPr>
          <w:rFonts w:ascii="Times New Roman" w:hAnsi="Times New Roman" w:cs="Times New Roman"/>
          <w:sz w:val="28"/>
          <w:szCs w:val="28"/>
          <w:lang w:val="en-US"/>
        </w:rPr>
        <w:t>B</w:t>
      </w:r>
      <w:r w:rsidR="00404154" w:rsidRPr="00404154">
        <w:rPr>
          <w:rFonts w:ascii="Times New Roman" w:hAnsi="Times New Roman" w:cs="Times New Roman"/>
          <w:sz w:val="28"/>
          <w:szCs w:val="28"/>
        </w:rPr>
        <w:t xml:space="preserve">. </w:t>
      </w:r>
      <w:r w:rsidR="00404154">
        <w:rPr>
          <w:rFonts w:ascii="Times New Roman" w:hAnsi="Times New Roman" w:cs="Times New Roman"/>
          <w:sz w:val="28"/>
          <w:szCs w:val="28"/>
          <w:lang w:val="en-US"/>
        </w:rPr>
        <w:t>Khan</w:t>
      </w:r>
      <w:r w:rsidR="00404154">
        <w:rPr>
          <w:rFonts w:ascii="Times New Roman" w:hAnsi="Times New Roman" w:cs="Times New Roman"/>
          <w:sz w:val="28"/>
          <w:szCs w:val="28"/>
        </w:rPr>
        <w:t xml:space="preserve"> </w:t>
      </w:r>
      <w:r w:rsidR="001D1B48" w:rsidRPr="001D1B48">
        <w:rPr>
          <w:rFonts w:ascii="Times New Roman" w:hAnsi="Times New Roman"/>
          <w:sz w:val="28"/>
          <w:szCs w:val="28"/>
        </w:rPr>
        <w:t>[</w:t>
      </w:r>
      <w:r w:rsidR="00A40B68">
        <w:rPr>
          <w:rFonts w:ascii="Times New Roman" w:hAnsi="Times New Roman"/>
          <w:sz w:val="28"/>
          <w:szCs w:val="28"/>
        </w:rPr>
        <w:t>108</w:t>
      </w:r>
      <w:r w:rsidR="001D1B48" w:rsidRPr="001D1B48">
        <w:rPr>
          <w:rFonts w:ascii="Times New Roman" w:hAnsi="Times New Roman"/>
          <w:sz w:val="28"/>
          <w:szCs w:val="28"/>
        </w:rPr>
        <w:t xml:space="preserve">], </w:t>
      </w:r>
      <w:r w:rsidR="00404154">
        <w:rPr>
          <w:rFonts w:ascii="Times New Roman" w:hAnsi="Times New Roman"/>
          <w:sz w:val="28"/>
          <w:szCs w:val="28"/>
        </w:rPr>
        <w:t>Р.С.</w:t>
      </w:r>
      <w:r w:rsidR="00143FC5">
        <w:rPr>
          <w:rFonts w:ascii="Times New Roman" w:hAnsi="Times New Roman"/>
          <w:sz w:val="28"/>
          <w:szCs w:val="28"/>
        </w:rPr>
        <w:t> </w:t>
      </w:r>
      <w:r w:rsidR="00404154">
        <w:rPr>
          <w:rFonts w:ascii="Times New Roman" w:hAnsi="Times New Roman"/>
          <w:sz w:val="28"/>
          <w:szCs w:val="28"/>
        </w:rPr>
        <w:t>Наговицын</w:t>
      </w:r>
      <w:r w:rsidR="00404154" w:rsidRPr="001D1B48">
        <w:rPr>
          <w:rFonts w:ascii="Times New Roman" w:hAnsi="Times New Roman"/>
          <w:sz w:val="28"/>
          <w:szCs w:val="28"/>
        </w:rPr>
        <w:t xml:space="preserve"> </w:t>
      </w:r>
      <w:r w:rsidR="001D1B48" w:rsidRPr="001D1B48">
        <w:rPr>
          <w:rFonts w:ascii="Times New Roman" w:hAnsi="Times New Roman"/>
          <w:sz w:val="28"/>
          <w:szCs w:val="28"/>
        </w:rPr>
        <w:t>[1</w:t>
      </w:r>
      <w:r w:rsidR="00A40B68">
        <w:rPr>
          <w:rFonts w:ascii="Times New Roman" w:hAnsi="Times New Roman"/>
          <w:sz w:val="28"/>
          <w:szCs w:val="28"/>
        </w:rPr>
        <w:t>09</w:t>
      </w:r>
      <w:r w:rsidR="001D1B48" w:rsidRPr="001D1B48">
        <w:rPr>
          <w:rFonts w:ascii="Times New Roman" w:hAnsi="Times New Roman"/>
          <w:sz w:val="28"/>
          <w:szCs w:val="28"/>
        </w:rPr>
        <w:t xml:space="preserve">], </w:t>
      </w:r>
      <w:r w:rsidR="00404154">
        <w:rPr>
          <w:rFonts w:ascii="Times New Roman" w:hAnsi="Times New Roman"/>
          <w:sz w:val="28"/>
          <w:szCs w:val="28"/>
        </w:rPr>
        <w:t xml:space="preserve">А.Х. </w:t>
      </w:r>
      <w:proofErr w:type="spellStart"/>
      <w:r w:rsidR="00404154">
        <w:rPr>
          <w:rFonts w:ascii="Times New Roman" w:hAnsi="Times New Roman"/>
          <w:sz w:val="28"/>
          <w:szCs w:val="28"/>
        </w:rPr>
        <w:t>Сарыбаева</w:t>
      </w:r>
      <w:proofErr w:type="spellEnd"/>
      <w:r w:rsidR="001D1B48" w:rsidRPr="001D1B48">
        <w:rPr>
          <w:rFonts w:ascii="Times New Roman" w:hAnsi="Times New Roman"/>
          <w:sz w:val="28"/>
          <w:szCs w:val="28"/>
        </w:rPr>
        <w:t xml:space="preserve">, </w:t>
      </w:r>
      <w:r w:rsidR="00404154">
        <w:rPr>
          <w:rFonts w:ascii="Times New Roman" w:hAnsi="Times New Roman"/>
          <w:sz w:val="28"/>
          <w:szCs w:val="28"/>
        </w:rPr>
        <w:t xml:space="preserve">Б.А. </w:t>
      </w:r>
      <w:proofErr w:type="spellStart"/>
      <w:r w:rsidR="00404154">
        <w:rPr>
          <w:rFonts w:ascii="Times New Roman" w:hAnsi="Times New Roman"/>
          <w:sz w:val="28"/>
          <w:szCs w:val="28"/>
        </w:rPr>
        <w:t>Курбанбекова</w:t>
      </w:r>
      <w:proofErr w:type="spellEnd"/>
      <w:r w:rsidR="00404154">
        <w:rPr>
          <w:rFonts w:ascii="Times New Roman" w:hAnsi="Times New Roman"/>
          <w:sz w:val="28"/>
          <w:szCs w:val="28"/>
        </w:rPr>
        <w:t xml:space="preserve"> </w:t>
      </w:r>
      <w:r w:rsidR="001D1B48" w:rsidRPr="001D1B48">
        <w:rPr>
          <w:rFonts w:ascii="Times New Roman" w:hAnsi="Times New Roman"/>
          <w:sz w:val="28"/>
          <w:szCs w:val="28"/>
        </w:rPr>
        <w:t>[1</w:t>
      </w:r>
      <w:r w:rsidR="00A40B68">
        <w:rPr>
          <w:rFonts w:ascii="Times New Roman" w:hAnsi="Times New Roman"/>
          <w:sz w:val="28"/>
          <w:szCs w:val="28"/>
        </w:rPr>
        <w:t>10</w:t>
      </w:r>
      <w:r w:rsidR="001D1B48" w:rsidRPr="001D1B48">
        <w:rPr>
          <w:rFonts w:ascii="Times New Roman" w:hAnsi="Times New Roman"/>
          <w:sz w:val="28"/>
          <w:szCs w:val="28"/>
        </w:rPr>
        <w:t xml:space="preserve">], </w:t>
      </w:r>
      <w:r w:rsidR="00404154">
        <w:rPr>
          <w:rFonts w:ascii="Times New Roman" w:hAnsi="Times New Roman"/>
          <w:sz w:val="28"/>
          <w:szCs w:val="28"/>
        </w:rPr>
        <w:t xml:space="preserve">И. Емельянова </w:t>
      </w:r>
      <w:r w:rsidR="001D1B48" w:rsidRPr="001D1B48">
        <w:rPr>
          <w:rFonts w:ascii="Times New Roman" w:hAnsi="Times New Roman"/>
          <w:sz w:val="28"/>
          <w:szCs w:val="28"/>
        </w:rPr>
        <w:t>[</w:t>
      </w:r>
      <w:r w:rsidR="00A40B68">
        <w:rPr>
          <w:rFonts w:ascii="Times New Roman" w:hAnsi="Times New Roman"/>
          <w:sz w:val="28"/>
          <w:szCs w:val="28"/>
        </w:rPr>
        <w:t>111</w:t>
      </w:r>
      <w:r w:rsidR="001D1B48" w:rsidRPr="001D1B48">
        <w:rPr>
          <w:rFonts w:ascii="Times New Roman" w:hAnsi="Times New Roman"/>
          <w:sz w:val="28"/>
          <w:szCs w:val="28"/>
        </w:rPr>
        <w:t xml:space="preserve">], </w:t>
      </w:r>
      <w:r w:rsidR="00404154">
        <w:rPr>
          <w:rFonts w:ascii="Times New Roman" w:hAnsi="Times New Roman" w:cs="Times New Roman"/>
          <w:sz w:val="28"/>
          <w:szCs w:val="28"/>
          <w:lang w:val="en-US"/>
        </w:rPr>
        <w:t>K</w:t>
      </w:r>
      <w:r w:rsidR="00404154" w:rsidRPr="00404154">
        <w:rPr>
          <w:rFonts w:ascii="Times New Roman" w:hAnsi="Times New Roman" w:cs="Times New Roman"/>
          <w:sz w:val="28"/>
          <w:szCs w:val="28"/>
        </w:rPr>
        <w:t>.</w:t>
      </w:r>
      <w:r w:rsidR="00404154">
        <w:rPr>
          <w:rFonts w:ascii="Times New Roman" w:hAnsi="Times New Roman" w:cs="Times New Roman"/>
          <w:sz w:val="28"/>
          <w:szCs w:val="28"/>
          <w:lang w:val="en-US"/>
        </w:rPr>
        <w:t>S</w:t>
      </w:r>
      <w:r w:rsidR="00404154" w:rsidRPr="00404154">
        <w:rPr>
          <w:rFonts w:ascii="Times New Roman" w:hAnsi="Times New Roman" w:cs="Times New Roman"/>
          <w:sz w:val="28"/>
          <w:szCs w:val="28"/>
        </w:rPr>
        <w:t xml:space="preserve">. </w:t>
      </w:r>
      <w:r w:rsidR="00404154">
        <w:rPr>
          <w:rFonts w:ascii="Times New Roman" w:hAnsi="Times New Roman" w:cs="Times New Roman"/>
          <w:sz w:val="28"/>
          <w:szCs w:val="28"/>
          <w:lang w:val="en-US"/>
        </w:rPr>
        <w:t>Taber</w:t>
      </w:r>
      <w:r w:rsidR="001D1B48" w:rsidRPr="001D1B48">
        <w:rPr>
          <w:rFonts w:ascii="Times New Roman" w:hAnsi="Times New Roman"/>
          <w:sz w:val="28"/>
          <w:szCs w:val="28"/>
        </w:rPr>
        <w:t xml:space="preserve">, </w:t>
      </w:r>
      <w:r w:rsidR="00404154">
        <w:rPr>
          <w:rFonts w:ascii="Times New Roman" w:hAnsi="Times New Roman"/>
          <w:sz w:val="28"/>
          <w:szCs w:val="28"/>
        </w:rPr>
        <w:t>Н.Н. Хан</w:t>
      </w:r>
      <w:r w:rsidR="00404154" w:rsidRPr="001D1B48">
        <w:rPr>
          <w:rFonts w:ascii="Times New Roman" w:hAnsi="Times New Roman"/>
          <w:sz w:val="28"/>
          <w:szCs w:val="28"/>
        </w:rPr>
        <w:t xml:space="preserve"> </w:t>
      </w:r>
      <w:r w:rsidR="001D1B48" w:rsidRPr="001D1B48">
        <w:rPr>
          <w:rFonts w:ascii="Times New Roman" w:hAnsi="Times New Roman"/>
          <w:sz w:val="28"/>
          <w:szCs w:val="28"/>
        </w:rPr>
        <w:t>[1</w:t>
      </w:r>
      <w:r w:rsidR="00A40B68">
        <w:rPr>
          <w:rFonts w:ascii="Times New Roman" w:hAnsi="Times New Roman"/>
          <w:sz w:val="28"/>
          <w:szCs w:val="28"/>
        </w:rPr>
        <w:t>12</w:t>
      </w:r>
      <w:r w:rsidR="001D1B48" w:rsidRPr="001D1B48">
        <w:rPr>
          <w:rFonts w:ascii="Times New Roman" w:hAnsi="Times New Roman"/>
          <w:sz w:val="28"/>
          <w:szCs w:val="28"/>
        </w:rPr>
        <w:t xml:space="preserve">], </w:t>
      </w:r>
      <w:r w:rsidR="00404154">
        <w:rPr>
          <w:rFonts w:ascii="Times New Roman" w:hAnsi="Times New Roman"/>
          <w:sz w:val="28"/>
          <w:szCs w:val="28"/>
          <w:lang w:val="en-US"/>
        </w:rPr>
        <w:t>G</w:t>
      </w:r>
      <w:r w:rsidR="00404154" w:rsidRPr="007E0958">
        <w:rPr>
          <w:rFonts w:ascii="Times New Roman" w:hAnsi="Times New Roman"/>
          <w:sz w:val="28"/>
          <w:szCs w:val="28"/>
        </w:rPr>
        <w:t>.</w:t>
      </w:r>
      <w:r w:rsidR="00404154">
        <w:rPr>
          <w:rFonts w:ascii="Times New Roman" w:hAnsi="Times New Roman"/>
          <w:sz w:val="28"/>
          <w:szCs w:val="28"/>
          <w:lang w:val="en-US"/>
        </w:rPr>
        <w:t>D</w:t>
      </w:r>
      <w:r w:rsidR="00404154" w:rsidRPr="007E0958">
        <w:rPr>
          <w:rFonts w:ascii="Times New Roman" w:hAnsi="Times New Roman"/>
          <w:sz w:val="28"/>
          <w:szCs w:val="28"/>
        </w:rPr>
        <w:t xml:space="preserve">. </w:t>
      </w:r>
      <w:proofErr w:type="spellStart"/>
      <w:r w:rsidR="00404154">
        <w:rPr>
          <w:rFonts w:ascii="Times New Roman" w:hAnsi="Times New Roman"/>
          <w:sz w:val="28"/>
          <w:szCs w:val="28"/>
          <w:lang w:val="en-US"/>
        </w:rPr>
        <w:t>Kuh</w:t>
      </w:r>
      <w:proofErr w:type="spellEnd"/>
      <w:r w:rsidR="00404154">
        <w:rPr>
          <w:rFonts w:ascii="Times New Roman" w:hAnsi="Times New Roman"/>
          <w:sz w:val="28"/>
          <w:szCs w:val="28"/>
        </w:rPr>
        <w:t xml:space="preserve"> </w:t>
      </w:r>
      <w:r w:rsidR="001D1B48" w:rsidRPr="001D1B48">
        <w:rPr>
          <w:rFonts w:ascii="Times New Roman" w:hAnsi="Times New Roman"/>
          <w:sz w:val="28"/>
          <w:szCs w:val="28"/>
        </w:rPr>
        <w:t>[1</w:t>
      </w:r>
      <w:r w:rsidR="00A40B68">
        <w:rPr>
          <w:rFonts w:ascii="Times New Roman" w:hAnsi="Times New Roman"/>
          <w:sz w:val="28"/>
          <w:szCs w:val="28"/>
        </w:rPr>
        <w:t>13</w:t>
      </w:r>
      <w:r w:rsidR="001D1B48" w:rsidRPr="001D1B48">
        <w:rPr>
          <w:rFonts w:ascii="Times New Roman" w:hAnsi="Times New Roman"/>
          <w:sz w:val="28"/>
          <w:szCs w:val="28"/>
        </w:rPr>
        <w:t xml:space="preserve">] </w:t>
      </w:r>
      <w:r>
        <w:rPr>
          <w:rFonts w:ascii="Times New Roman" w:hAnsi="Times New Roman"/>
          <w:sz w:val="28"/>
          <w:szCs w:val="28"/>
        </w:rPr>
        <w:t>показывает, что в настоящее время существуют разные подходы к включению процесса исследования в процесс обучения. К ним относятся способы включения педагогического исследования в образовательную программу,</w:t>
      </w:r>
      <w:r w:rsidRPr="00AD7A5C">
        <w:rPr>
          <w:rFonts w:ascii="Times New Roman" w:hAnsi="Times New Roman"/>
          <w:sz w:val="28"/>
          <w:szCs w:val="28"/>
        </w:rPr>
        <w:t xml:space="preserve"> </w:t>
      </w:r>
      <w:r>
        <w:rPr>
          <w:rFonts w:ascii="Times New Roman" w:hAnsi="Times New Roman"/>
          <w:sz w:val="28"/>
          <w:szCs w:val="28"/>
        </w:rPr>
        <w:t>организация научно-исследовательской р</w:t>
      </w:r>
      <w:r w:rsidRPr="00DB5220">
        <w:rPr>
          <w:rFonts w:ascii="Times New Roman" w:hAnsi="Times New Roman"/>
          <w:sz w:val="28"/>
          <w:szCs w:val="28"/>
        </w:rPr>
        <w:t>аботы во внеучебное время</w:t>
      </w:r>
      <w:r>
        <w:rPr>
          <w:rFonts w:ascii="Times New Roman" w:hAnsi="Times New Roman"/>
          <w:sz w:val="28"/>
          <w:szCs w:val="28"/>
        </w:rPr>
        <w:t>.</w:t>
      </w:r>
    </w:p>
    <w:p w14:paraId="3572FB36" w14:textId="01902CE0" w:rsidR="000240E2" w:rsidRPr="000240E2" w:rsidRDefault="00404154" w:rsidP="00402EDE">
      <w:pPr>
        <w:spacing w:after="0" w:line="240" w:lineRule="auto"/>
        <w:ind w:firstLine="709"/>
        <w:jc w:val="both"/>
        <w:rPr>
          <w:rFonts w:ascii="Times New Roman" w:hAnsi="Times New Roman" w:cs="Times New Roman"/>
          <w:sz w:val="28"/>
          <w:szCs w:val="28"/>
        </w:rPr>
      </w:pPr>
      <w:proofErr w:type="spellStart"/>
      <w:r w:rsidRPr="00CA16EC">
        <w:rPr>
          <w:rFonts w:ascii="Times New Roman" w:hAnsi="Times New Roman" w:cs="Times New Roman"/>
          <w:sz w:val="28"/>
          <w:szCs w:val="28"/>
          <w:lang w:val="en-US"/>
        </w:rPr>
        <w:t>Sh</w:t>
      </w:r>
      <w:proofErr w:type="spellEnd"/>
      <w:r w:rsidRPr="00404154">
        <w:rPr>
          <w:rFonts w:ascii="Times New Roman" w:hAnsi="Times New Roman" w:cs="Times New Roman"/>
          <w:sz w:val="28"/>
          <w:szCs w:val="28"/>
        </w:rPr>
        <w:t>.</w:t>
      </w:r>
      <w:r w:rsidRPr="00CA16EC">
        <w:rPr>
          <w:rFonts w:ascii="Times New Roman" w:hAnsi="Times New Roman" w:cs="Times New Roman"/>
          <w:sz w:val="28"/>
          <w:szCs w:val="28"/>
          <w:lang w:val="en-US"/>
        </w:rPr>
        <w:t>B</w:t>
      </w:r>
      <w:r w:rsidRPr="00404154">
        <w:rPr>
          <w:rFonts w:ascii="Times New Roman" w:hAnsi="Times New Roman" w:cs="Times New Roman"/>
          <w:sz w:val="28"/>
          <w:szCs w:val="28"/>
        </w:rPr>
        <w:t xml:space="preserve">. </w:t>
      </w:r>
      <w:r w:rsidRPr="00CA16EC">
        <w:rPr>
          <w:rFonts w:ascii="Times New Roman" w:hAnsi="Times New Roman" w:cs="Times New Roman"/>
          <w:sz w:val="28"/>
          <w:szCs w:val="28"/>
          <w:lang w:val="en-US"/>
        </w:rPr>
        <w:t>Khan</w:t>
      </w:r>
      <w:r w:rsidRPr="00404154">
        <w:rPr>
          <w:rFonts w:ascii="Times New Roman" w:hAnsi="Times New Roman" w:cs="Times New Roman"/>
          <w:sz w:val="28"/>
          <w:szCs w:val="28"/>
        </w:rPr>
        <w:t xml:space="preserve">, </w:t>
      </w:r>
      <w:r w:rsidRPr="00CA16EC">
        <w:rPr>
          <w:rFonts w:ascii="Times New Roman" w:hAnsi="Times New Roman" w:cs="Times New Roman"/>
          <w:sz w:val="28"/>
          <w:szCs w:val="28"/>
          <w:lang w:val="en-US"/>
        </w:rPr>
        <w:t>S</w:t>
      </w:r>
      <w:r w:rsidRPr="00404154">
        <w:rPr>
          <w:rFonts w:ascii="Times New Roman" w:hAnsi="Times New Roman" w:cs="Times New Roman"/>
          <w:sz w:val="28"/>
          <w:szCs w:val="28"/>
        </w:rPr>
        <w:t>.</w:t>
      </w:r>
      <w:r w:rsidRPr="00CA16EC">
        <w:rPr>
          <w:rFonts w:ascii="Times New Roman" w:hAnsi="Times New Roman" w:cs="Times New Roman"/>
          <w:sz w:val="28"/>
          <w:szCs w:val="28"/>
          <w:lang w:val="en-US"/>
        </w:rPr>
        <w:t>H</w:t>
      </w:r>
      <w:r w:rsidRPr="00404154">
        <w:rPr>
          <w:rFonts w:ascii="Times New Roman" w:hAnsi="Times New Roman" w:cs="Times New Roman"/>
          <w:sz w:val="28"/>
          <w:szCs w:val="28"/>
        </w:rPr>
        <w:t xml:space="preserve">. </w:t>
      </w:r>
      <w:r w:rsidRPr="00CA16EC">
        <w:rPr>
          <w:rFonts w:ascii="Times New Roman" w:hAnsi="Times New Roman" w:cs="Times New Roman"/>
          <w:sz w:val="28"/>
          <w:szCs w:val="28"/>
          <w:lang w:val="en-US"/>
        </w:rPr>
        <w:t>Chishti</w:t>
      </w:r>
      <w:r w:rsidRPr="00404154">
        <w:rPr>
          <w:rFonts w:ascii="Times New Roman" w:hAnsi="Times New Roman" w:cs="Times New Roman"/>
          <w:sz w:val="28"/>
          <w:szCs w:val="28"/>
        </w:rPr>
        <w:t xml:space="preserve"> </w:t>
      </w:r>
      <w:r w:rsidR="000240E2" w:rsidRPr="000240E2">
        <w:rPr>
          <w:rFonts w:ascii="Times New Roman" w:hAnsi="Times New Roman" w:cs="Times New Roman"/>
          <w:sz w:val="28"/>
          <w:szCs w:val="28"/>
        </w:rPr>
        <w:t xml:space="preserve">пишут, что необходимо формировать исследовательскую компетентность будущих учителей в период их обучения в высшем учебном заведении.  По их мнению, компетентность в данной области является фундаментальным элементом предоставления качественного образования, и </w:t>
      </w:r>
      <w:r w:rsidR="000240E2">
        <w:rPr>
          <w:rFonts w:ascii="Times New Roman" w:hAnsi="Times New Roman" w:cs="Times New Roman"/>
          <w:sz w:val="28"/>
          <w:szCs w:val="28"/>
        </w:rPr>
        <w:t>педагог</w:t>
      </w:r>
      <w:r w:rsidR="000240E2" w:rsidRPr="000240E2">
        <w:rPr>
          <w:rFonts w:ascii="Times New Roman" w:hAnsi="Times New Roman" w:cs="Times New Roman"/>
          <w:sz w:val="28"/>
          <w:szCs w:val="28"/>
        </w:rPr>
        <w:t xml:space="preserve"> является главным агентом передачи качественного образования. Повышение качества образования может быть достигнуто только при качественной подготовки учителей. Высокий уровень качества преподавания авторы связывают с наличием исследовательских компетенций</w:t>
      </w:r>
      <w:r w:rsidR="00143FC5">
        <w:rPr>
          <w:rFonts w:ascii="Times New Roman" w:hAnsi="Times New Roman" w:cs="Times New Roman"/>
          <w:sz w:val="28"/>
          <w:szCs w:val="28"/>
        </w:rPr>
        <w:t> </w:t>
      </w:r>
      <w:r w:rsidR="000240E2" w:rsidRPr="00B12BEF">
        <w:rPr>
          <w:rFonts w:ascii="Times New Roman" w:hAnsi="Times New Roman" w:cs="Times New Roman"/>
          <w:sz w:val="28"/>
          <w:szCs w:val="28"/>
        </w:rPr>
        <w:t>[</w:t>
      </w:r>
      <w:r w:rsidR="00A40B68">
        <w:rPr>
          <w:rFonts w:ascii="Times New Roman" w:hAnsi="Times New Roman" w:cs="Times New Roman"/>
          <w:sz w:val="28"/>
          <w:szCs w:val="28"/>
        </w:rPr>
        <w:t>108</w:t>
      </w:r>
      <w:r w:rsidR="000E07FE">
        <w:rPr>
          <w:rFonts w:ascii="Times New Roman" w:hAnsi="Times New Roman" w:cs="Times New Roman"/>
          <w:sz w:val="28"/>
          <w:szCs w:val="28"/>
        </w:rPr>
        <w:t>, р. 87-89</w:t>
      </w:r>
      <w:r w:rsidR="000240E2" w:rsidRPr="00B12BEF">
        <w:rPr>
          <w:rFonts w:ascii="Times New Roman" w:hAnsi="Times New Roman" w:cs="Times New Roman"/>
          <w:sz w:val="28"/>
          <w:szCs w:val="28"/>
        </w:rPr>
        <w:t>].</w:t>
      </w:r>
    </w:p>
    <w:p w14:paraId="171C191E" w14:textId="77777777" w:rsidR="00A03EAD"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Способы включения исследовательской компетенции в образовательную программу </w:t>
      </w:r>
      <w:proofErr w:type="gramStart"/>
      <w:r>
        <w:rPr>
          <w:rFonts w:ascii="Times New Roman" w:hAnsi="Times New Roman"/>
          <w:sz w:val="28"/>
          <w:szCs w:val="28"/>
        </w:rPr>
        <w:t>специальности</w:t>
      </w:r>
      <w:proofErr w:type="gramEnd"/>
      <w:r>
        <w:rPr>
          <w:rFonts w:ascii="Times New Roman" w:hAnsi="Times New Roman"/>
          <w:sz w:val="28"/>
          <w:szCs w:val="28"/>
        </w:rPr>
        <w:t xml:space="preserve"> следующие:</w:t>
      </w:r>
    </w:p>
    <w:p w14:paraId="2BFC46DA" w14:textId="4145FF67" w:rsidR="00A03EAD" w:rsidRPr="00DC0EEC" w:rsidRDefault="00A03EAD" w:rsidP="00402EDE">
      <w:pPr>
        <w:spacing w:after="0" w:line="240" w:lineRule="auto"/>
        <w:ind w:firstLine="709"/>
        <w:jc w:val="both"/>
        <w:rPr>
          <w:rFonts w:ascii="Times New Roman" w:eastAsia="Times New Roman" w:hAnsi="Times New Roman" w:cs="Times New Roman"/>
          <w:sz w:val="28"/>
          <w:szCs w:val="28"/>
        </w:rPr>
      </w:pPr>
      <w:r w:rsidRPr="00DB5220">
        <w:rPr>
          <w:rFonts w:ascii="Times New Roman" w:hAnsi="Times New Roman"/>
          <w:sz w:val="28"/>
          <w:szCs w:val="28"/>
        </w:rPr>
        <w:t>1. Введение новой дисциплины.</w:t>
      </w:r>
      <w:r>
        <w:rPr>
          <w:rFonts w:ascii="Times New Roman" w:hAnsi="Times New Roman"/>
          <w:sz w:val="28"/>
          <w:szCs w:val="28"/>
        </w:rPr>
        <w:t xml:space="preserve"> Необходимо предоставить студентам выбор в изучении элективных дисциплин, которые включают исследования. Как указывают Р.С. Наговицын и Е.Г. </w:t>
      </w:r>
      <w:proofErr w:type="spellStart"/>
      <w:r>
        <w:rPr>
          <w:rFonts w:ascii="Times New Roman" w:hAnsi="Times New Roman"/>
          <w:sz w:val="28"/>
          <w:szCs w:val="28"/>
        </w:rPr>
        <w:t>Замолотских</w:t>
      </w:r>
      <w:proofErr w:type="spellEnd"/>
      <w:r>
        <w:rPr>
          <w:rFonts w:ascii="Times New Roman" w:hAnsi="Times New Roman"/>
          <w:sz w:val="28"/>
          <w:szCs w:val="28"/>
        </w:rPr>
        <w:t>: «</w:t>
      </w:r>
      <w:r w:rsidRPr="00CE6DFF">
        <w:rPr>
          <w:rFonts w:ascii="Times New Roman" w:hAnsi="Times New Roman"/>
          <w:sz w:val="28"/>
          <w:szCs w:val="28"/>
        </w:rPr>
        <w:t>Кафедрам необходимо разработать факультативные или элективные дисциплины, в том числе базового модуля, предназначенные для решения ключевых проблем и создания системы решений для улучшения социального статуса учителя в регионе, и вариантный модуль, предназначенный для обучения студентов для профессиональной и исследовательской деятельности</w:t>
      </w:r>
      <w:r>
        <w:rPr>
          <w:rFonts w:ascii="Times New Roman" w:hAnsi="Times New Roman"/>
          <w:sz w:val="28"/>
          <w:szCs w:val="28"/>
        </w:rPr>
        <w:t xml:space="preserve">» </w:t>
      </w:r>
      <w:r w:rsidR="00A40B68" w:rsidRPr="00A40B68">
        <w:rPr>
          <w:rFonts w:ascii="Times New Roman" w:hAnsi="Times New Roman"/>
          <w:sz w:val="28"/>
          <w:szCs w:val="28"/>
        </w:rPr>
        <w:t>[</w:t>
      </w:r>
      <w:r w:rsidR="00410157" w:rsidRPr="00410157">
        <w:rPr>
          <w:rFonts w:ascii="Times New Roman" w:hAnsi="Times New Roman"/>
          <w:sz w:val="28"/>
          <w:szCs w:val="28"/>
        </w:rPr>
        <w:t>10</w:t>
      </w:r>
      <w:r w:rsidR="00A40B68">
        <w:rPr>
          <w:rFonts w:ascii="Times New Roman" w:hAnsi="Times New Roman"/>
          <w:sz w:val="28"/>
          <w:szCs w:val="28"/>
        </w:rPr>
        <w:t>9</w:t>
      </w:r>
      <w:r w:rsidRPr="00DA0700">
        <w:rPr>
          <w:rFonts w:ascii="Times New Roman" w:hAnsi="Times New Roman"/>
          <w:sz w:val="28"/>
          <w:szCs w:val="28"/>
        </w:rPr>
        <w:t>].</w:t>
      </w:r>
      <w:r>
        <w:rPr>
          <w:rFonts w:ascii="Times New Roman" w:hAnsi="Times New Roman"/>
          <w:sz w:val="28"/>
          <w:szCs w:val="28"/>
        </w:rPr>
        <w:t xml:space="preserve"> </w:t>
      </w:r>
      <w:r w:rsidRPr="003E6ECB">
        <w:rPr>
          <w:rFonts w:ascii="Times New Roman" w:eastAsia="Times New Roman" w:hAnsi="Times New Roman" w:cs="Times New Roman"/>
          <w:sz w:val="28"/>
          <w:szCs w:val="28"/>
        </w:rPr>
        <w:t xml:space="preserve">Кроме того, казахстанские учёные обращают внимание на формы организация обучения, ими установлено, что «уроки с элементами исследовательской деятельности представляют большой </w:t>
      </w:r>
      <w:r w:rsidRPr="003E6ECB">
        <w:rPr>
          <w:rFonts w:ascii="Times New Roman" w:eastAsia="Times New Roman" w:hAnsi="Times New Roman" w:cs="Times New Roman"/>
          <w:sz w:val="28"/>
          <w:szCs w:val="28"/>
        </w:rPr>
        <w:lastRenderedPageBreak/>
        <w:t>интерес для студентов, что, в свою очередь, мотивирует учебный процес</w:t>
      </w:r>
      <w:r w:rsidR="000823B7">
        <w:rPr>
          <w:rFonts w:ascii="Times New Roman" w:eastAsia="Times New Roman" w:hAnsi="Times New Roman" w:cs="Times New Roman"/>
          <w:sz w:val="28"/>
          <w:szCs w:val="28"/>
        </w:rPr>
        <w:t>с» [</w:t>
      </w:r>
      <w:r w:rsidR="00A40B68">
        <w:rPr>
          <w:rFonts w:ascii="Times New Roman" w:eastAsia="Times New Roman" w:hAnsi="Times New Roman" w:cs="Times New Roman"/>
          <w:sz w:val="28"/>
          <w:szCs w:val="28"/>
        </w:rPr>
        <w:t>26</w:t>
      </w:r>
      <w:r>
        <w:rPr>
          <w:rFonts w:ascii="Times New Roman" w:eastAsia="Times New Roman" w:hAnsi="Times New Roman" w:cs="Times New Roman"/>
          <w:sz w:val="28"/>
          <w:szCs w:val="28"/>
        </w:rPr>
        <w:t>,</w:t>
      </w:r>
      <w:r w:rsidR="00143FC5">
        <w:rPr>
          <w:rFonts w:ascii="Times New Roman" w:eastAsia="Times New Roman" w:hAnsi="Times New Roman" w:cs="Times New Roman"/>
          <w:sz w:val="28"/>
          <w:szCs w:val="28"/>
        </w:rPr>
        <w:t> р. </w:t>
      </w:r>
      <w:r>
        <w:rPr>
          <w:rFonts w:ascii="Times New Roman" w:eastAsia="Times New Roman" w:hAnsi="Times New Roman" w:cs="Times New Roman"/>
          <w:sz w:val="28"/>
          <w:szCs w:val="28"/>
        </w:rPr>
        <w:t xml:space="preserve">830].  </w:t>
      </w:r>
    </w:p>
    <w:p w14:paraId="0836E075" w14:textId="64AA16F5" w:rsidR="00A03EAD" w:rsidRPr="006733F2"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r w:rsidRPr="00DB5220">
        <w:rPr>
          <w:rFonts w:ascii="Times New Roman" w:hAnsi="Times New Roman"/>
          <w:sz w:val="28"/>
          <w:szCs w:val="28"/>
        </w:rPr>
        <w:t>Расширение содержани</w:t>
      </w:r>
      <w:r w:rsidR="005D79AE">
        <w:rPr>
          <w:rFonts w:ascii="Times New Roman" w:hAnsi="Times New Roman"/>
          <w:sz w:val="28"/>
          <w:szCs w:val="28"/>
        </w:rPr>
        <w:t>я</w:t>
      </w:r>
      <w:r w:rsidRPr="00DB5220">
        <w:rPr>
          <w:rFonts w:ascii="Times New Roman" w:hAnsi="Times New Roman"/>
          <w:sz w:val="28"/>
          <w:szCs w:val="28"/>
        </w:rPr>
        <w:t xml:space="preserve"> образования имеющихся дисциплин за счет ведения новых тем.</w:t>
      </w:r>
      <w:r>
        <w:rPr>
          <w:rFonts w:ascii="Times New Roman" w:hAnsi="Times New Roman"/>
          <w:sz w:val="28"/>
          <w:szCs w:val="28"/>
        </w:rPr>
        <w:t xml:space="preserve"> Б.А. </w:t>
      </w:r>
      <w:proofErr w:type="spellStart"/>
      <w:r>
        <w:rPr>
          <w:rFonts w:ascii="Times New Roman" w:hAnsi="Times New Roman"/>
          <w:sz w:val="28"/>
          <w:szCs w:val="28"/>
        </w:rPr>
        <w:t>Курбанбекова</w:t>
      </w:r>
      <w:proofErr w:type="spellEnd"/>
      <w:r>
        <w:rPr>
          <w:rFonts w:ascii="Times New Roman" w:hAnsi="Times New Roman"/>
          <w:sz w:val="28"/>
          <w:szCs w:val="28"/>
        </w:rPr>
        <w:t xml:space="preserve"> отмечает, что «с</w:t>
      </w:r>
      <w:r w:rsidRPr="00CE6DFF">
        <w:rPr>
          <w:rFonts w:ascii="Times New Roman" w:hAnsi="Times New Roman"/>
          <w:sz w:val="28"/>
          <w:szCs w:val="28"/>
        </w:rPr>
        <w:t>уществует необходимость внедрения современных методов исследования во все академические исследования и обеспечения тематического единства учебно-исследовательской и научно-исследовательской работы студентов на разных курсах</w:t>
      </w:r>
      <w:r>
        <w:rPr>
          <w:rFonts w:ascii="Times New Roman" w:hAnsi="Times New Roman"/>
          <w:sz w:val="28"/>
          <w:szCs w:val="28"/>
        </w:rPr>
        <w:t xml:space="preserve">» </w:t>
      </w:r>
      <w:r w:rsidRPr="006733F2">
        <w:rPr>
          <w:rFonts w:ascii="Times New Roman" w:hAnsi="Times New Roman"/>
          <w:sz w:val="28"/>
          <w:szCs w:val="28"/>
        </w:rPr>
        <w:t>[</w:t>
      </w:r>
      <w:r w:rsidR="00CA16EC">
        <w:rPr>
          <w:rFonts w:ascii="Times New Roman" w:hAnsi="Times New Roman"/>
          <w:sz w:val="28"/>
          <w:szCs w:val="28"/>
        </w:rPr>
        <w:t>1</w:t>
      </w:r>
      <w:r w:rsidR="00A40B68">
        <w:rPr>
          <w:rFonts w:ascii="Times New Roman" w:hAnsi="Times New Roman"/>
          <w:sz w:val="28"/>
          <w:szCs w:val="28"/>
        </w:rPr>
        <w:t>10</w:t>
      </w:r>
      <w:r>
        <w:rPr>
          <w:rFonts w:ascii="Times New Roman" w:hAnsi="Times New Roman"/>
          <w:sz w:val="28"/>
          <w:szCs w:val="28"/>
        </w:rPr>
        <w:t xml:space="preserve">]. Набор обязательных общих тем или вертикально организованная программа, включающая общие разделы станет эффективной практикой реализации способа включения исследовательской компетенции в подготовку «педагога-исследователя». </w:t>
      </w:r>
    </w:p>
    <w:p w14:paraId="3C4D9204" w14:textId="6BF55CBF" w:rsidR="00A03EAD" w:rsidRPr="000240E2"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sz w:val="28"/>
          <w:szCs w:val="28"/>
        </w:rPr>
        <w:t>3. Объединение</w:t>
      </w:r>
      <w:r w:rsidRPr="00DB5220">
        <w:rPr>
          <w:rFonts w:ascii="Times New Roman" w:hAnsi="Times New Roman"/>
          <w:sz w:val="28"/>
          <w:szCs w:val="28"/>
        </w:rPr>
        <w:t xml:space="preserve"> теоретических дисциплин и практик на основе межпредметных связей. </w:t>
      </w:r>
      <w:r>
        <w:rPr>
          <w:rFonts w:ascii="Times New Roman" w:hAnsi="Times New Roman"/>
          <w:sz w:val="28"/>
          <w:szCs w:val="28"/>
        </w:rPr>
        <w:t xml:space="preserve">В результате реализации этого способа </w:t>
      </w:r>
      <w:r w:rsidR="009E1C6F">
        <w:rPr>
          <w:rFonts w:ascii="Times New Roman" w:hAnsi="Times New Roman"/>
          <w:sz w:val="28"/>
          <w:szCs w:val="28"/>
          <w:lang w:val="en-US"/>
        </w:rPr>
        <w:t>V</w:t>
      </w:r>
      <w:r w:rsidR="009E1C6F" w:rsidRPr="009E1C6F">
        <w:rPr>
          <w:rFonts w:ascii="Times New Roman" w:hAnsi="Times New Roman"/>
          <w:sz w:val="28"/>
          <w:szCs w:val="28"/>
        </w:rPr>
        <w:t xml:space="preserve">. </w:t>
      </w:r>
      <w:proofErr w:type="spellStart"/>
      <w:r w:rsidR="009E1C6F" w:rsidRPr="005C7692">
        <w:rPr>
          <w:rFonts w:ascii="Times New Roman" w:hAnsi="Times New Roman" w:cs="Times New Roman"/>
          <w:sz w:val="28"/>
          <w:szCs w:val="28"/>
          <w:lang w:val="en-US"/>
        </w:rPr>
        <w:t>Lamanauskas</w:t>
      </w:r>
      <w:proofErr w:type="spellEnd"/>
      <w:r w:rsidR="009E1C6F" w:rsidRPr="009E1C6F">
        <w:rPr>
          <w:rFonts w:ascii="Times New Roman" w:hAnsi="Times New Roman" w:cs="Times New Roman"/>
          <w:sz w:val="28"/>
          <w:szCs w:val="28"/>
        </w:rPr>
        <w:t xml:space="preserve">, </w:t>
      </w:r>
      <w:r>
        <w:rPr>
          <w:rFonts w:ascii="Times New Roman" w:hAnsi="Times New Roman"/>
          <w:sz w:val="28"/>
          <w:szCs w:val="28"/>
        </w:rPr>
        <w:t>установил,</w:t>
      </w:r>
      <w:r w:rsidRPr="00DB5220">
        <w:rPr>
          <w:rFonts w:ascii="Times New Roman" w:hAnsi="Times New Roman"/>
          <w:sz w:val="28"/>
          <w:szCs w:val="28"/>
        </w:rPr>
        <w:t xml:space="preserve"> что «исследовательская компетенция будущего учителя формируется на двух уровнях: теоретическом – в учебном процессе и практическом – во время прохождения студен</w:t>
      </w:r>
      <w:r w:rsidR="00C761A5">
        <w:rPr>
          <w:rFonts w:ascii="Times New Roman" w:hAnsi="Times New Roman"/>
          <w:sz w:val="28"/>
          <w:szCs w:val="28"/>
        </w:rPr>
        <w:t>тами педагогической практики» [</w:t>
      </w:r>
      <w:r w:rsidR="00A40B68">
        <w:rPr>
          <w:rFonts w:ascii="Times New Roman" w:hAnsi="Times New Roman"/>
          <w:sz w:val="28"/>
          <w:szCs w:val="28"/>
        </w:rPr>
        <w:t>83</w:t>
      </w:r>
      <w:r w:rsidRPr="00DB5220">
        <w:rPr>
          <w:rFonts w:ascii="Times New Roman" w:hAnsi="Times New Roman"/>
          <w:sz w:val="28"/>
          <w:szCs w:val="28"/>
        </w:rPr>
        <w:t xml:space="preserve">, </w:t>
      </w:r>
      <w:r w:rsidR="00143FC5">
        <w:rPr>
          <w:rFonts w:ascii="Times New Roman" w:hAnsi="Times New Roman"/>
          <w:sz w:val="28"/>
          <w:szCs w:val="28"/>
        </w:rPr>
        <w:t xml:space="preserve">р. </w:t>
      </w:r>
      <w:r w:rsidRPr="00DB5220">
        <w:rPr>
          <w:rFonts w:ascii="Times New Roman" w:hAnsi="Times New Roman"/>
          <w:sz w:val="28"/>
          <w:szCs w:val="28"/>
        </w:rPr>
        <w:t>747].</w:t>
      </w:r>
      <w:r>
        <w:rPr>
          <w:rFonts w:ascii="Times New Roman" w:hAnsi="Times New Roman"/>
          <w:sz w:val="28"/>
          <w:szCs w:val="28"/>
        </w:rPr>
        <w:t xml:space="preserve"> Основной целью педагогической практики является закрепление теоретических знаний, полученных студентами во время учебных </w:t>
      </w:r>
      <w:r w:rsidR="00BB2DEB">
        <w:rPr>
          <w:rFonts w:ascii="Times New Roman" w:hAnsi="Times New Roman"/>
          <w:sz w:val="28"/>
          <w:szCs w:val="28"/>
        </w:rPr>
        <w:t>занятий, применение своих знаний</w:t>
      </w:r>
      <w:r>
        <w:rPr>
          <w:rFonts w:ascii="Times New Roman" w:hAnsi="Times New Roman"/>
          <w:sz w:val="28"/>
          <w:szCs w:val="28"/>
        </w:rPr>
        <w:t xml:space="preserve"> в практической работе. «</w:t>
      </w:r>
      <w:r w:rsidRPr="00CE6DFF">
        <w:rPr>
          <w:rFonts w:ascii="Times New Roman" w:hAnsi="Times New Roman"/>
          <w:sz w:val="28"/>
          <w:szCs w:val="28"/>
        </w:rPr>
        <w:t>Педагогическое исследование не может быть кабинетным исследованием, основанным на вторичной информации/данных, полученных в ходе других исследований. Педагогическое исследование должно основываться на первичной информации – это данные, полученные в результате специально организованного и проведенного эксперимента или экспериментального исследования в реальных педагогических условиях. Поэтому студенты, проводя исследования, должны перейти в определенную образовательную область и быть вовлеченными в реальный образовательный процесс. Только в этом случае педагогическое исследование станет настоящим профессиональным испытанием</w:t>
      </w:r>
      <w:r w:rsidR="00C761A5">
        <w:rPr>
          <w:rFonts w:ascii="Times New Roman" w:hAnsi="Times New Roman"/>
          <w:sz w:val="28"/>
          <w:szCs w:val="28"/>
        </w:rPr>
        <w:t>» [</w:t>
      </w:r>
      <w:r w:rsidR="00CA16EC">
        <w:rPr>
          <w:rFonts w:ascii="Times New Roman" w:hAnsi="Times New Roman"/>
          <w:sz w:val="28"/>
          <w:szCs w:val="28"/>
        </w:rPr>
        <w:t>1</w:t>
      </w:r>
      <w:r w:rsidR="00A40B68">
        <w:rPr>
          <w:rFonts w:ascii="Times New Roman" w:hAnsi="Times New Roman"/>
          <w:sz w:val="28"/>
          <w:szCs w:val="28"/>
        </w:rPr>
        <w:t>11</w:t>
      </w:r>
      <w:r w:rsidRPr="001C6A4D">
        <w:rPr>
          <w:rFonts w:ascii="Times New Roman" w:hAnsi="Times New Roman"/>
          <w:sz w:val="28"/>
          <w:szCs w:val="28"/>
        </w:rPr>
        <w:t>].</w:t>
      </w:r>
      <w:r w:rsidR="000240E2" w:rsidRPr="000240E2">
        <w:rPr>
          <w:rFonts w:ascii="Times New Roman" w:hAnsi="Times New Roman" w:cs="Times New Roman"/>
        </w:rPr>
        <w:t xml:space="preserve"> </w:t>
      </w:r>
      <w:r w:rsidR="00404154">
        <w:rPr>
          <w:rFonts w:ascii="Times New Roman" w:hAnsi="Times New Roman" w:cs="Times New Roman"/>
          <w:sz w:val="28"/>
          <w:szCs w:val="28"/>
          <w:lang w:val="en-US"/>
        </w:rPr>
        <w:t>K</w:t>
      </w:r>
      <w:r w:rsidR="00404154" w:rsidRPr="00404154">
        <w:rPr>
          <w:rFonts w:ascii="Times New Roman" w:hAnsi="Times New Roman" w:cs="Times New Roman"/>
          <w:sz w:val="28"/>
          <w:szCs w:val="28"/>
        </w:rPr>
        <w:t>.</w:t>
      </w:r>
      <w:r w:rsidR="00404154">
        <w:rPr>
          <w:rFonts w:ascii="Times New Roman" w:hAnsi="Times New Roman" w:cs="Times New Roman"/>
          <w:sz w:val="28"/>
          <w:szCs w:val="28"/>
          <w:lang w:val="en-US"/>
        </w:rPr>
        <w:t>S</w:t>
      </w:r>
      <w:r w:rsidR="00404154" w:rsidRPr="00404154">
        <w:rPr>
          <w:rFonts w:ascii="Times New Roman" w:hAnsi="Times New Roman" w:cs="Times New Roman"/>
          <w:sz w:val="28"/>
          <w:szCs w:val="28"/>
        </w:rPr>
        <w:t>.</w:t>
      </w:r>
      <w:r w:rsidR="00143FC5">
        <w:rPr>
          <w:rFonts w:ascii="Times New Roman" w:hAnsi="Times New Roman" w:cs="Times New Roman"/>
          <w:sz w:val="28"/>
          <w:szCs w:val="28"/>
        </w:rPr>
        <w:t> </w:t>
      </w:r>
      <w:r w:rsidR="00404154">
        <w:rPr>
          <w:rFonts w:ascii="Times New Roman" w:hAnsi="Times New Roman" w:cs="Times New Roman"/>
          <w:sz w:val="28"/>
          <w:szCs w:val="28"/>
          <w:lang w:val="en-US"/>
        </w:rPr>
        <w:t>Taber</w:t>
      </w:r>
      <w:r w:rsidR="000240E2" w:rsidRPr="000240E2">
        <w:rPr>
          <w:rFonts w:ascii="Times New Roman" w:hAnsi="Times New Roman" w:cs="Times New Roman"/>
          <w:sz w:val="28"/>
          <w:szCs w:val="28"/>
        </w:rPr>
        <w:t xml:space="preserve"> в своей работе отмечает, что будущий учитель должен быть в состоянии проводить небольшие исследования в классе для решения профессиональных вопросов и проблем, возникающих в работе</w:t>
      </w:r>
      <w:r w:rsidR="000240E2">
        <w:rPr>
          <w:rFonts w:ascii="Times New Roman" w:hAnsi="Times New Roman" w:cs="Times New Roman"/>
          <w:sz w:val="28"/>
          <w:szCs w:val="28"/>
        </w:rPr>
        <w:t xml:space="preserve"> </w:t>
      </w:r>
      <w:r w:rsidR="000240E2" w:rsidRPr="000240E2">
        <w:rPr>
          <w:rFonts w:ascii="Times New Roman" w:hAnsi="Times New Roman" w:cs="Times New Roman"/>
          <w:sz w:val="28"/>
          <w:szCs w:val="28"/>
        </w:rPr>
        <w:t>[</w:t>
      </w:r>
      <w:r w:rsidR="00A40B68">
        <w:rPr>
          <w:rFonts w:ascii="Times New Roman" w:hAnsi="Times New Roman" w:cs="Times New Roman"/>
          <w:sz w:val="28"/>
          <w:szCs w:val="28"/>
        </w:rPr>
        <w:t>35</w:t>
      </w:r>
      <w:r w:rsidR="00CA16EC" w:rsidRPr="00CA16EC">
        <w:rPr>
          <w:rFonts w:ascii="Times New Roman" w:hAnsi="Times New Roman" w:cs="Times New Roman"/>
          <w:sz w:val="28"/>
          <w:szCs w:val="28"/>
        </w:rPr>
        <w:t>,</w:t>
      </w:r>
      <w:r w:rsidR="000240E2" w:rsidRPr="00CA16EC">
        <w:rPr>
          <w:rFonts w:ascii="Times New Roman" w:hAnsi="Times New Roman" w:cs="Times New Roman"/>
          <w:sz w:val="28"/>
          <w:szCs w:val="28"/>
        </w:rPr>
        <w:t xml:space="preserve"> </w:t>
      </w:r>
      <w:r w:rsidR="00143FC5">
        <w:rPr>
          <w:rFonts w:ascii="Times New Roman" w:hAnsi="Times New Roman" w:cs="Times New Roman"/>
          <w:sz w:val="28"/>
          <w:szCs w:val="28"/>
        </w:rPr>
        <w:t xml:space="preserve">р. </w:t>
      </w:r>
      <w:r w:rsidR="000240E2" w:rsidRPr="00CA16EC">
        <w:rPr>
          <w:rFonts w:ascii="Times New Roman" w:hAnsi="Times New Roman" w:cs="Times New Roman"/>
          <w:sz w:val="28"/>
          <w:szCs w:val="28"/>
        </w:rPr>
        <w:t xml:space="preserve">21]. </w:t>
      </w:r>
    </w:p>
    <w:p w14:paraId="06E76F0F" w14:textId="37E2FD5B" w:rsidR="00A03EAD"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 xml:space="preserve">4. </w:t>
      </w:r>
      <w:r w:rsidRPr="00DB5220">
        <w:rPr>
          <w:rFonts w:ascii="Times New Roman" w:hAnsi="Times New Roman"/>
          <w:sz w:val="28"/>
          <w:szCs w:val="28"/>
        </w:rPr>
        <w:t>Усиление учебно-исследовательской работы за счет введения курсовых</w:t>
      </w:r>
      <w:r>
        <w:rPr>
          <w:rFonts w:ascii="Times New Roman" w:hAnsi="Times New Roman"/>
          <w:sz w:val="28"/>
          <w:szCs w:val="28"/>
        </w:rPr>
        <w:t>/письменных</w:t>
      </w:r>
      <w:r w:rsidRPr="00DB5220">
        <w:rPr>
          <w:rFonts w:ascii="Times New Roman" w:hAnsi="Times New Roman"/>
          <w:sz w:val="28"/>
          <w:szCs w:val="28"/>
        </w:rPr>
        <w:t xml:space="preserve"> работ как одной из форм контроля по учебным дисциплинам. </w:t>
      </w:r>
      <w:r>
        <w:rPr>
          <w:rFonts w:ascii="Times New Roman" w:hAnsi="Times New Roman"/>
          <w:sz w:val="28"/>
          <w:szCs w:val="28"/>
        </w:rPr>
        <w:t>Курсовые/письменные работы могут быть включены в образовательную программу для поддержки написания исследований студентов. И. Емельянова подчеркивает, что «н</w:t>
      </w:r>
      <w:r w:rsidRPr="00CE6DFF">
        <w:rPr>
          <w:rFonts w:ascii="Times New Roman" w:hAnsi="Times New Roman"/>
          <w:sz w:val="28"/>
          <w:szCs w:val="28"/>
        </w:rPr>
        <w:t>еобходимо привлекать ресурсы не только из дисциплин исследовательского модуля, но и из других академических дисциплин и практик. Каждая учебная дисциплина имеет свой содержательный и организационный ресурс (задания, тесты, курсовые работы), которые можно использовать при организации педагогического исследования</w:t>
      </w:r>
      <w:r>
        <w:rPr>
          <w:rFonts w:ascii="Times New Roman" w:hAnsi="Times New Roman"/>
          <w:sz w:val="28"/>
          <w:szCs w:val="28"/>
        </w:rPr>
        <w:t xml:space="preserve">» </w:t>
      </w:r>
      <w:r w:rsidRPr="001C6A4D">
        <w:rPr>
          <w:rFonts w:ascii="Times New Roman" w:hAnsi="Times New Roman"/>
          <w:sz w:val="28"/>
          <w:szCs w:val="28"/>
        </w:rPr>
        <w:t>[</w:t>
      </w:r>
      <w:r w:rsidR="00CA16EC">
        <w:rPr>
          <w:rFonts w:ascii="Times New Roman" w:hAnsi="Times New Roman"/>
          <w:sz w:val="28"/>
          <w:szCs w:val="28"/>
        </w:rPr>
        <w:t>1</w:t>
      </w:r>
      <w:r w:rsidR="00A40B68">
        <w:rPr>
          <w:rFonts w:ascii="Times New Roman" w:hAnsi="Times New Roman"/>
          <w:sz w:val="28"/>
          <w:szCs w:val="28"/>
        </w:rPr>
        <w:t>11</w:t>
      </w:r>
      <w:r>
        <w:rPr>
          <w:rFonts w:ascii="Times New Roman" w:hAnsi="Times New Roman"/>
          <w:sz w:val="28"/>
          <w:szCs w:val="28"/>
        </w:rPr>
        <w:t xml:space="preserve">, </w:t>
      </w:r>
      <w:r w:rsidR="00143FC5">
        <w:rPr>
          <w:rFonts w:ascii="Times New Roman" w:hAnsi="Times New Roman"/>
          <w:sz w:val="28"/>
          <w:szCs w:val="28"/>
        </w:rPr>
        <w:t xml:space="preserve">р. </w:t>
      </w:r>
      <w:r>
        <w:rPr>
          <w:rFonts w:ascii="Times New Roman" w:hAnsi="Times New Roman"/>
          <w:sz w:val="28"/>
          <w:szCs w:val="28"/>
        </w:rPr>
        <w:t>710</w:t>
      </w:r>
      <w:r w:rsidRPr="001C6A4D">
        <w:rPr>
          <w:rFonts w:ascii="Times New Roman" w:hAnsi="Times New Roman"/>
          <w:sz w:val="28"/>
          <w:szCs w:val="28"/>
        </w:rPr>
        <w:t>].</w:t>
      </w:r>
    </w:p>
    <w:p w14:paraId="779C507D" w14:textId="77777777" w:rsidR="00A03EAD" w:rsidRPr="007A1378"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t xml:space="preserve">5. </w:t>
      </w:r>
      <w:r w:rsidRPr="007A1378">
        <w:rPr>
          <w:rFonts w:ascii="Times New Roman" w:hAnsi="Times New Roman"/>
          <w:sz w:val="28"/>
          <w:szCs w:val="28"/>
        </w:rPr>
        <w:t xml:space="preserve">Широкое внедрение педагогических технологий, развивающих научную деятельность студентов. Среди них – это обучение в сотрудничестве, метод проектов, интерактивные технологии, метод исследования в действии. </w:t>
      </w:r>
    </w:p>
    <w:p w14:paraId="42C8B489" w14:textId="259771E2" w:rsidR="00A03EAD" w:rsidRDefault="00A03EAD" w:rsidP="00402EDE">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6. Организация научно-исследовательской р</w:t>
      </w:r>
      <w:r w:rsidRPr="00DB5220">
        <w:rPr>
          <w:rFonts w:ascii="Times New Roman" w:hAnsi="Times New Roman"/>
          <w:sz w:val="28"/>
          <w:szCs w:val="28"/>
        </w:rPr>
        <w:t xml:space="preserve">аботы во внеучебное время. </w:t>
      </w:r>
      <w:r>
        <w:rPr>
          <w:rFonts w:ascii="Times New Roman" w:hAnsi="Times New Roman"/>
          <w:sz w:val="28"/>
          <w:szCs w:val="28"/>
        </w:rPr>
        <w:t>Создание научного сообщества является одним из основных составляющих при подготовке педагога-исследователя во внеурочное время. Н.Н. Хан, Ш.Ж.</w:t>
      </w:r>
      <w:r w:rsidR="00143FC5">
        <w:rPr>
          <w:rFonts w:ascii="Times New Roman" w:hAnsi="Times New Roman"/>
          <w:sz w:val="28"/>
          <w:szCs w:val="28"/>
        </w:rPr>
        <w:t> </w:t>
      </w:r>
      <w:proofErr w:type="spellStart"/>
      <w:r>
        <w:rPr>
          <w:rFonts w:ascii="Times New Roman" w:hAnsi="Times New Roman"/>
          <w:sz w:val="28"/>
          <w:szCs w:val="28"/>
        </w:rPr>
        <w:t>Колумбаева</w:t>
      </w:r>
      <w:proofErr w:type="spellEnd"/>
      <w:r>
        <w:rPr>
          <w:rFonts w:ascii="Times New Roman" w:hAnsi="Times New Roman"/>
          <w:sz w:val="28"/>
          <w:szCs w:val="28"/>
        </w:rPr>
        <w:t xml:space="preserve"> высказывают мнение, что «одним из педагогических условий формирования исследовательской компетентности является создание образовательного исследовате</w:t>
      </w:r>
      <w:r w:rsidR="00C761A5">
        <w:rPr>
          <w:rFonts w:ascii="Times New Roman" w:hAnsi="Times New Roman"/>
          <w:sz w:val="28"/>
          <w:szCs w:val="28"/>
        </w:rPr>
        <w:t>льского сообщества студентов» [</w:t>
      </w:r>
      <w:r w:rsidR="00CA16EC">
        <w:rPr>
          <w:rFonts w:ascii="Times New Roman" w:hAnsi="Times New Roman"/>
          <w:sz w:val="28"/>
          <w:szCs w:val="28"/>
        </w:rPr>
        <w:t>1</w:t>
      </w:r>
      <w:r w:rsidR="00A40B68">
        <w:rPr>
          <w:rFonts w:ascii="Times New Roman" w:hAnsi="Times New Roman"/>
          <w:sz w:val="28"/>
          <w:szCs w:val="28"/>
        </w:rPr>
        <w:t>12</w:t>
      </w:r>
      <w:r w:rsidRPr="00F11130">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en-US"/>
        </w:rPr>
        <w:t>G</w:t>
      </w:r>
      <w:r w:rsidRPr="007E0958">
        <w:rPr>
          <w:rFonts w:ascii="Times New Roman" w:hAnsi="Times New Roman"/>
          <w:sz w:val="28"/>
          <w:szCs w:val="28"/>
        </w:rPr>
        <w:t>.</w:t>
      </w:r>
      <w:r>
        <w:rPr>
          <w:rFonts w:ascii="Times New Roman" w:hAnsi="Times New Roman"/>
          <w:sz w:val="28"/>
          <w:szCs w:val="28"/>
          <w:lang w:val="en-US"/>
        </w:rPr>
        <w:t>D</w:t>
      </w:r>
      <w:r w:rsidRPr="007E0958">
        <w:rPr>
          <w:rFonts w:ascii="Times New Roman" w:hAnsi="Times New Roman"/>
          <w:sz w:val="28"/>
          <w:szCs w:val="28"/>
        </w:rPr>
        <w:t xml:space="preserve">. </w:t>
      </w:r>
      <w:proofErr w:type="spellStart"/>
      <w:r>
        <w:rPr>
          <w:rFonts w:ascii="Times New Roman" w:hAnsi="Times New Roman"/>
          <w:sz w:val="28"/>
          <w:szCs w:val="28"/>
          <w:lang w:val="en-US"/>
        </w:rPr>
        <w:t>Kuh</w:t>
      </w:r>
      <w:proofErr w:type="spellEnd"/>
      <w:r>
        <w:rPr>
          <w:rFonts w:ascii="Times New Roman" w:hAnsi="Times New Roman"/>
          <w:sz w:val="28"/>
          <w:szCs w:val="28"/>
        </w:rPr>
        <w:t xml:space="preserve"> дополняет, что данный процесс будет наиболее эффективен, если «образовательные сообщества будут созданы путем наставничества студентов в командах, например, с участием профессоров, младших сотрудников, аспирантов и с</w:t>
      </w:r>
      <w:r w:rsidR="00C761A5">
        <w:rPr>
          <w:rFonts w:ascii="Times New Roman" w:hAnsi="Times New Roman"/>
          <w:sz w:val="28"/>
          <w:szCs w:val="28"/>
        </w:rPr>
        <w:t>тудентов, работающих вместе» [</w:t>
      </w:r>
      <w:r w:rsidR="00CA16EC">
        <w:rPr>
          <w:rFonts w:ascii="Times New Roman" w:hAnsi="Times New Roman"/>
          <w:sz w:val="28"/>
          <w:szCs w:val="28"/>
        </w:rPr>
        <w:t>1</w:t>
      </w:r>
      <w:r w:rsidR="00A40B68">
        <w:rPr>
          <w:rFonts w:ascii="Times New Roman" w:hAnsi="Times New Roman"/>
          <w:sz w:val="28"/>
          <w:szCs w:val="28"/>
        </w:rPr>
        <w:t>13</w:t>
      </w:r>
      <w:r>
        <w:rPr>
          <w:rFonts w:ascii="Times New Roman" w:hAnsi="Times New Roman"/>
          <w:sz w:val="28"/>
          <w:szCs w:val="28"/>
        </w:rPr>
        <w:t>]</w:t>
      </w:r>
      <w:r w:rsidRPr="00F11130">
        <w:rPr>
          <w:rFonts w:ascii="Times New Roman" w:hAnsi="Times New Roman"/>
          <w:sz w:val="28"/>
          <w:szCs w:val="28"/>
        </w:rPr>
        <w:t>.</w:t>
      </w:r>
      <w:r w:rsidR="000158E7">
        <w:rPr>
          <w:rFonts w:ascii="Times New Roman" w:hAnsi="Times New Roman"/>
          <w:sz w:val="28"/>
          <w:szCs w:val="28"/>
        </w:rPr>
        <w:t xml:space="preserve"> </w:t>
      </w:r>
      <w:r>
        <w:rPr>
          <w:rFonts w:ascii="Times New Roman" w:hAnsi="Times New Roman"/>
          <w:sz w:val="28"/>
          <w:szCs w:val="28"/>
        </w:rPr>
        <w:t>Во внеучебное время студенты могут также принимать участие в научно-практических конференциях и олимпиадах разного уровня, семинарах, круглых столах, конкурсах исследовательских работ и проектов.</w:t>
      </w:r>
    </w:p>
    <w:p w14:paraId="28C2BF9E" w14:textId="0465F938" w:rsidR="00A03EAD" w:rsidRDefault="00A03EAD" w:rsidP="00402EDE">
      <w:pPr>
        <w:spacing w:after="0" w:line="240" w:lineRule="auto"/>
        <w:ind w:firstLine="709"/>
        <w:jc w:val="both"/>
        <w:rPr>
          <w:rFonts w:ascii="Times New Roman" w:hAnsi="Times New Roman" w:cs="Times New Roman"/>
          <w:sz w:val="28"/>
          <w:szCs w:val="28"/>
        </w:rPr>
      </w:pPr>
      <w:r w:rsidRPr="00624623">
        <w:rPr>
          <w:rFonts w:ascii="Times New Roman" w:hAnsi="Times New Roman" w:cs="Times New Roman"/>
          <w:sz w:val="28"/>
          <w:szCs w:val="28"/>
        </w:rPr>
        <w:t>В области разработки технологии управления образовательным процессом, в таком понимании содержание и структура ОП должны выполнять функции управления образовательным процессом: усиление самостоятельной деятельности обучающихся в процессе обучения, т.е. кредитная технология обучения, которая направлена на максимальную реализацию имеющего потенциала у студентов и усиление роли самостоятельной работы, проявления его творчества и выполнения его заданий, на их активное участие в научно-исследовательской работе. Кредитная технология основана на педагогических принципах разра</w:t>
      </w:r>
      <w:r>
        <w:rPr>
          <w:rFonts w:ascii="Times New Roman" w:hAnsi="Times New Roman" w:cs="Times New Roman"/>
          <w:sz w:val="28"/>
          <w:szCs w:val="28"/>
        </w:rPr>
        <w:t>б</w:t>
      </w:r>
      <w:r w:rsidR="00C6057A">
        <w:rPr>
          <w:rFonts w:ascii="Times New Roman" w:hAnsi="Times New Roman" w:cs="Times New Roman"/>
          <w:sz w:val="28"/>
          <w:szCs w:val="28"/>
        </w:rPr>
        <w:t>отки ОП, к которым относятся [</w:t>
      </w:r>
      <w:r w:rsidR="00A40B68">
        <w:rPr>
          <w:rFonts w:ascii="Times New Roman" w:hAnsi="Times New Roman" w:cs="Times New Roman"/>
          <w:sz w:val="28"/>
          <w:szCs w:val="28"/>
        </w:rPr>
        <w:t>114</w:t>
      </w:r>
      <w:r w:rsidRPr="00624623">
        <w:rPr>
          <w:rFonts w:ascii="Times New Roman" w:hAnsi="Times New Roman" w:cs="Times New Roman"/>
          <w:sz w:val="28"/>
          <w:szCs w:val="28"/>
        </w:rPr>
        <w:t xml:space="preserve">]: </w:t>
      </w:r>
    </w:p>
    <w:p w14:paraId="523DCDB0" w14:textId="77777777" w:rsidR="00A03EAD" w:rsidRPr="00624623" w:rsidRDefault="00A03EAD" w:rsidP="00402EDE">
      <w:pPr>
        <w:spacing w:after="0" w:line="240" w:lineRule="auto"/>
        <w:ind w:firstLine="709"/>
        <w:jc w:val="both"/>
        <w:rPr>
          <w:rFonts w:ascii="Times New Roman" w:hAnsi="Times New Roman" w:cs="Times New Roman"/>
          <w:sz w:val="28"/>
          <w:szCs w:val="28"/>
        </w:rPr>
      </w:pPr>
      <w:r w:rsidRPr="00624623">
        <w:rPr>
          <w:rFonts w:ascii="Times New Roman" w:hAnsi="Times New Roman" w:cs="Times New Roman"/>
          <w:sz w:val="28"/>
          <w:szCs w:val="28"/>
        </w:rPr>
        <w:t>1) усиление психолого-педагогической подготовки: укрупнение однородных дисциплин, систематизация изучения сквозных дисциплин, увеличение часов на дисциплины по выбору;</w:t>
      </w:r>
    </w:p>
    <w:p w14:paraId="2808C91B" w14:textId="77777777" w:rsidR="00A03EAD" w:rsidRPr="00624623" w:rsidRDefault="00A03EAD" w:rsidP="00402EDE">
      <w:pPr>
        <w:spacing w:after="0" w:line="240" w:lineRule="auto"/>
        <w:ind w:firstLine="709"/>
        <w:jc w:val="both"/>
        <w:rPr>
          <w:rFonts w:ascii="Times New Roman" w:hAnsi="Times New Roman" w:cs="Times New Roman"/>
          <w:sz w:val="28"/>
          <w:szCs w:val="28"/>
        </w:rPr>
      </w:pPr>
      <w:r w:rsidRPr="00624623">
        <w:rPr>
          <w:rFonts w:ascii="Times New Roman" w:hAnsi="Times New Roman" w:cs="Times New Roman"/>
          <w:sz w:val="28"/>
          <w:szCs w:val="28"/>
        </w:rPr>
        <w:t xml:space="preserve">2) дифференциация содержания и методов обучения. В </w:t>
      </w:r>
      <w:proofErr w:type="spellStart"/>
      <w:r w:rsidRPr="00624623">
        <w:rPr>
          <w:rFonts w:ascii="Times New Roman" w:hAnsi="Times New Roman" w:cs="Times New Roman"/>
          <w:sz w:val="28"/>
          <w:szCs w:val="28"/>
        </w:rPr>
        <w:t>силлабусах</w:t>
      </w:r>
      <w:proofErr w:type="spellEnd"/>
      <w:r w:rsidRPr="00624623">
        <w:rPr>
          <w:rFonts w:ascii="Times New Roman" w:hAnsi="Times New Roman" w:cs="Times New Roman"/>
          <w:sz w:val="28"/>
          <w:szCs w:val="28"/>
        </w:rPr>
        <w:t xml:space="preserve"> лекционный материал имеет высокий уровень теоретического обобщения, который усиливает проблемность практических занятий. К дополнительным формам привлечения студентов к участию в исследованиях можно отнести:</w:t>
      </w:r>
    </w:p>
    <w:p w14:paraId="7417E76C" w14:textId="4A3507A1" w:rsidR="00A03EAD" w:rsidRPr="00624623" w:rsidRDefault="00143FC5" w:rsidP="00402EDE">
      <w:pPr>
        <w:tabs>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03EAD" w:rsidRPr="00624623">
        <w:rPr>
          <w:rFonts w:ascii="Times New Roman" w:hAnsi="Times New Roman" w:cs="Times New Roman"/>
          <w:sz w:val="28"/>
          <w:szCs w:val="28"/>
        </w:rPr>
        <w:t xml:space="preserve"> студенческие конференции, в дальнейшем публикация статей в материалах конференций;</w:t>
      </w:r>
    </w:p>
    <w:p w14:paraId="54161989" w14:textId="15D6ABAF" w:rsidR="00A03EAD" w:rsidRPr="00624623" w:rsidRDefault="00143FC5" w:rsidP="00402EDE">
      <w:pPr>
        <w:tabs>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03EAD" w:rsidRPr="00624623">
        <w:rPr>
          <w:rFonts w:ascii="Times New Roman" w:hAnsi="Times New Roman" w:cs="Times New Roman"/>
          <w:sz w:val="28"/>
          <w:szCs w:val="28"/>
        </w:rPr>
        <w:t xml:space="preserve"> семинары или круглые столы, в которых предлагается определённая проблема для обсуждения на каждой встрече;  </w:t>
      </w:r>
    </w:p>
    <w:p w14:paraId="6EDE8DFC" w14:textId="7831891D" w:rsidR="00A03EAD" w:rsidRPr="00624623" w:rsidRDefault="00143FC5" w:rsidP="00402EDE">
      <w:pPr>
        <w:tabs>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03EAD" w:rsidRPr="00624623">
        <w:rPr>
          <w:rFonts w:ascii="Times New Roman" w:hAnsi="Times New Roman" w:cs="Times New Roman"/>
          <w:sz w:val="28"/>
          <w:szCs w:val="28"/>
        </w:rPr>
        <w:t xml:space="preserve"> творческие встречи с учёными и экспертами;</w:t>
      </w:r>
    </w:p>
    <w:p w14:paraId="6AF9E7FE" w14:textId="2990046E" w:rsidR="00A03EAD" w:rsidRPr="00624623" w:rsidRDefault="00143FC5" w:rsidP="00402EDE">
      <w:pPr>
        <w:tabs>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03EAD" w:rsidRPr="00624623">
        <w:rPr>
          <w:rFonts w:ascii="Times New Roman" w:hAnsi="Times New Roman" w:cs="Times New Roman"/>
          <w:sz w:val="28"/>
          <w:szCs w:val="28"/>
        </w:rPr>
        <w:t xml:space="preserve"> олимпиады, как </w:t>
      </w:r>
      <w:proofErr w:type="spellStart"/>
      <w:r w:rsidR="00A03EAD" w:rsidRPr="00624623">
        <w:rPr>
          <w:rFonts w:ascii="Times New Roman" w:hAnsi="Times New Roman" w:cs="Times New Roman"/>
          <w:sz w:val="28"/>
          <w:szCs w:val="28"/>
        </w:rPr>
        <w:t>внутривузовские</w:t>
      </w:r>
      <w:proofErr w:type="spellEnd"/>
      <w:r w:rsidR="00A03EAD" w:rsidRPr="00624623">
        <w:rPr>
          <w:rFonts w:ascii="Times New Roman" w:hAnsi="Times New Roman" w:cs="Times New Roman"/>
          <w:sz w:val="28"/>
          <w:szCs w:val="28"/>
        </w:rPr>
        <w:t>, так и межвузовские, региональные и республиканские;</w:t>
      </w:r>
    </w:p>
    <w:p w14:paraId="1045E766" w14:textId="3C651E17" w:rsidR="00A03EAD" w:rsidRPr="00624623" w:rsidRDefault="00143FC5" w:rsidP="00402EDE">
      <w:pPr>
        <w:tabs>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03EAD" w:rsidRPr="00624623">
        <w:rPr>
          <w:rFonts w:ascii="Times New Roman" w:hAnsi="Times New Roman" w:cs="Times New Roman"/>
          <w:sz w:val="28"/>
          <w:szCs w:val="28"/>
        </w:rPr>
        <w:t xml:space="preserve"> конкурсы исследовательских работ для студентов всех курсов, в которых задаются приоритетные направления и проблемы; </w:t>
      </w:r>
    </w:p>
    <w:p w14:paraId="64CAEBB9" w14:textId="4FB89B00" w:rsidR="00A03EAD" w:rsidRPr="00624623" w:rsidRDefault="00143FC5" w:rsidP="00402EDE">
      <w:pPr>
        <w:tabs>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03EAD" w:rsidRPr="00624623">
        <w:rPr>
          <w:rFonts w:ascii="Times New Roman" w:hAnsi="Times New Roman" w:cs="Times New Roman"/>
          <w:sz w:val="28"/>
          <w:szCs w:val="28"/>
        </w:rPr>
        <w:t xml:space="preserve"> студенческие научные кружки и дискуссионные клубы при кафедрах, которые проходят в поисковой и дискуссионной формах, имеющие исследовательский характер;</w:t>
      </w:r>
    </w:p>
    <w:p w14:paraId="57C216D6" w14:textId="5E2C74C0" w:rsidR="00A03EAD" w:rsidRPr="00624623" w:rsidRDefault="00143FC5" w:rsidP="00402EDE">
      <w:pPr>
        <w:tabs>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03EAD" w:rsidRPr="00624623">
        <w:rPr>
          <w:rFonts w:ascii="Times New Roman" w:hAnsi="Times New Roman" w:cs="Times New Roman"/>
          <w:sz w:val="28"/>
          <w:szCs w:val="28"/>
        </w:rPr>
        <w:t xml:space="preserve"> студенческие научно-исследовательские и иные творческие объединения; </w:t>
      </w:r>
    </w:p>
    <w:p w14:paraId="4BF2E888" w14:textId="77777777" w:rsidR="00A03EAD" w:rsidRPr="00624623" w:rsidRDefault="00A03EAD" w:rsidP="00402EDE">
      <w:pPr>
        <w:spacing w:after="0" w:line="240" w:lineRule="auto"/>
        <w:ind w:firstLine="709"/>
        <w:jc w:val="both"/>
        <w:rPr>
          <w:rFonts w:ascii="Times New Roman" w:hAnsi="Times New Roman" w:cs="Times New Roman"/>
          <w:sz w:val="28"/>
          <w:szCs w:val="28"/>
        </w:rPr>
      </w:pPr>
      <w:r w:rsidRPr="00624623">
        <w:rPr>
          <w:rFonts w:ascii="Times New Roman" w:hAnsi="Times New Roman" w:cs="Times New Roman"/>
          <w:sz w:val="28"/>
          <w:szCs w:val="28"/>
        </w:rPr>
        <w:lastRenderedPageBreak/>
        <w:t xml:space="preserve">3) индивидуализация обучения </w:t>
      </w:r>
      <w:r>
        <w:rPr>
          <w:rFonts w:ascii="Times New Roman" w:hAnsi="Times New Roman" w:cs="Times New Roman"/>
          <w:sz w:val="28"/>
          <w:szCs w:val="28"/>
        </w:rPr>
        <w:t>–</w:t>
      </w:r>
      <w:r w:rsidRPr="00624623">
        <w:rPr>
          <w:rFonts w:ascii="Times New Roman" w:hAnsi="Times New Roman" w:cs="Times New Roman"/>
          <w:sz w:val="28"/>
          <w:szCs w:val="28"/>
        </w:rPr>
        <w:t xml:space="preserve"> психологические особенности студентов в система заданий, организация индивидуальных занятий, направленная на формирование самостоятельной работы и исследовательских умений студентов;</w:t>
      </w:r>
    </w:p>
    <w:p w14:paraId="40CF8C9D" w14:textId="24DD039C" w:rsidR="00A03EAD" w:rsidRPr="00D94D3A" w:rsidRDefault="00A03EAD" w:rsidP="00402EDE">
      <w:pPr>
        <w:spacing w:after="0" w:line="240" w:lineRule="auto"/>
        <w:ind w:firstLine="709"/>
        <w:jc w:val="both"/>
        <w:rPr>
          <w:rFonts w:ascii="Times New Roman" w:hAnsi="Times New Roman" w:cs="Times New Roman"/>
          <w:sz w:val="28"/>
          <w:szCs w:val="28"/>
        </w:rPr>
      </w:pPr>
      <w:r w:rsidRPr="00624623">
        <w:rPr>
          <w:rFonts w:ascii="Times New Roman" w:hAnsi="Times New Roman" w:cs="Times New Roman"/>
          <w:sz w:val="28"/>
          <w:szCs w:val="28"/>
        </w:rPr>
        <w:t>4) вариативность обучения позволяет студентам выбирать дисциплины по</w:t>
      </w:r>
      <w:r>
        <w:rPr>
          <w:rFonts w:ascii="Times New Roman" w:hAnsi="Times New Roman" w:cs="Times New Roman"/>
          <w:sz w:val="28"/>
          <w:szCs w:val="28"/>
        </w:rPr>
        <w:t xml:space="preserve"> выбору и дополнительные курсы</w:t>
      </w:r>
      <w:r w:rsidR="00C6057A">
        <w:rPr>
          <w:rFonts w:ascii="Times New Roman" w:hAnsi="Times New Roman" w:cs="Times New Roman"/>
          <w:sz w:val="28"/>
          <w:szCs w:val="28"/>
        </w:rPr>
        <w:t xml:space="preserve"> </w:t>
      </w:r>
      <w:r w:rsidR="00C6057A" w:rsidRPr="00C6057A">
        <w:rPr>
          <w:rFonts w:ascii="Times New Roman" w:hAnsi="Times New Roman" w:cs="Times New Roman"/>
          <w:sz w:val="28"/>
          <w:szCs w:val="28"/>
        </w:rPr>
        <w:t>[</w:t>
      </w:r>
      <w:r w:rsidR="00864CCB">
        <w:rPr>
          <w:rFonts w:ascii="Times New Roman" w:hAnsi="Times New Roman" w:cs="Times New Roman"/>
          <w:sz w:val="28"/>
          <w:szCs w:val="28"/>
        </w:rPr>
        <w:t>1</w:t>
      </w:r>
      <w:r w:rsidR="00A40B68">
        <w:rPr>
          <w:rFonts w:ascii="Times New Roman" w:hAnsi="Times New Roman" w:cs="Times New Roman"/>
          <w:sz w:val="28"/>
          <w:szCs w:val="28"/>
        </w:rPr>
        <w:t>15</w:t>
      </w:r>
      <w:r w:rsidR="00C6057A" w:rsidRPr="00C6057A">
        <w:rPr>
          <w:rFonts w:ascii="Times New Roman" w:hAnsi="Times New Roman" w:cs="Times New Roman"/>
          <w:sz w:val="28"/>
          <w:szCs w:val="28"/>
        </w:rPr>
        <w:t>]</w:t>
      </w:r>
      <w:r>
        <w:rPr>
          <w:rFonts w:ascii="Times New Roman" w:hAnsi="Times New Roman" w:cs="Times New Roman"/>
          <w:sz w:val="28"/>
          <w:szCs w:val="28"/>
        </w:rPr>
        <w:t>.</w:t>
      </w:r>
    </w:p>
    <w:p w14:paraId="75522964" w14:textId="77777777" w:rsidR="00A03EAD" w:rsidRPr="00F771B0" w:rsidRDefault="00A03EAD" w:rsidP="00402EDE">
      <w:pPr>
        <w:spacing w:after="0" w:line="240" w:lineRule="auto"/>
        <w:ind w:firstLine="709"/>
        <w:jc w:val="both"/>
        <w:rPr>
          <w:rFonts w:ascii="Times New Roman" w:hAnsi="Times New Roman" w:cs="Times New Roman"/>
          <w:sz w:val="28"/>
          <w:szCs w:val="28"/>
        </w:rPr>
      </w:pPr>
      <w:r w:rsidRPr="00F771B0">
        <w:rPr>
          <w:rFonts w:ascii="Times New Roman" w:hAnsi="Times New Roman" w:cs="Times New Roman"/>
          <w:sz w:val="28"/>
          <w:szCs w:val="28"/>
        </w:rPr>
        <w:t>Таким образом, анализ состояния данных позволяет наметить перспективу формирования исследовательской компетентности студентов в рамках психолого-педагогической подготовки:</w:t>
      </w:r>
    </w:p>
    <w:p w14:paraId="6C0AD0AB" w14:textId="77777777" w:rsidR="00A03EAD" w:rsidRDefault="00A03EAD" w:rsidP="00402EDE">
      <w:pPr>
        <w:spacing w:after="0" w:line="240" w:lineRule="auto"/>
        <w:ind w:firstLine="709"/>
        <w:jc w:val="both"/>
        <w:rPr>
          <w:rFonts w:ascii="Times New Roman" w:hAnsi="Times New Roman" w:cs="Times New Roman"/>
          <w:sz w:val="28"/>
          <w:szCs w:val="28"/>
        </w:rPr>
      </w:pPr>
      <w:r w:rsidRPr="00615188">
        <w:rPr>
          <w:rFonts w:ascii="Times New Roman" w:hAnsi="Times New Roman" w:cs="Times New Roman"/>
          <w:sz w:val="28"/>
          <w:szCs w:val="28"/>
        </w:rPr>
        <w:t>1) включение процесса исследования как составной части в педагогический процесс, основанное на принципе единства научно</w:t>
      </w:r>
      <w:r w:rsidR="00975778">
        <w:rPr>
          <w:rFonts w:ascii="Times New Roman" w:hAnsi="Times New Roman" w:cs="Times New Roman"/>
          <w:sz w:val="28"/>
          <w:szCs w:val="28"/>
        </w:rPr>
        <w:t>й и педагогической деятельности</w:t>
      </w:r>
      <w:r>
        <w:rPr>
          <w:rFonts w:ascii="Times New Roman" w:hAnsi="Times New Roman" w:cs="Times New Roman"/>
          <w:sz w:val="28"/>
          <w:szCs w:val="28"/>
        </w:rPr>
        <w:t>;</w:t>
      </w:r>
    </w:p>
    <w:p w14:paraId="75F42D53" w14:textId="202C1716" w:rsidR="00A03EAD" w:rsidRPr="00615188"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определение структуры исследовательской компетентности</w:t>
      </w:r>
      <w:r w:rsidR="005D79AE">
        <w:rPr>
          <w:rFonts w:ascii="Times New Roman" w:hAnsi="Times New Roman" w:cs="Times New Roman"/>
          <w:sz w:val="28"/>
          <w:szCs w:val="28"/>
        </w:rPr>
        <w:t xml:space="preserve"> будущего</w:t>
      </w:r>
      <w:r>
        <w:rPr>
          <w:rFonts w:ascii="Times New Roman" w:hAnsi="Times New Roman" w:cs="Times New Roman"/>
          <w:sz w:val="28"/>
          <w:szCs w:val="28"/>
        </w:rPr>
        <w:t xml:space="preserve"> педагога как цели образования, имеющей содержательный и деятельнос</w:t>
      </w:r>
      <w:r w:rsidR="005D79AE">
        <w:rPr>
          <w:rFonts w:ascii="Times New Roman" w:hAnsi="Times New Roman" w:cs="Times New Roman"/>
          <w:sz w:val="28"/>
          <w:szCs w:val="28"/>
        </w:rPr>
        <w:t>т</w:t>
      </w:r>
      <w:r>
        <w:rPr>
          <w:rFonts w:ascii="Times New Roman" w:hAnsi="Times New Roman" w:cs="Times New Roman"/>
          <w:sz w:val="28"/>
          <w:szCs w:val="28"/>
        </w:rPr>
        <w:t>ный компоненты</w:t>
      </w:r>
      <w:r w:rsidR="005D79AE">
        <w:rPr>
          <w:rFonts w:ascii="Times New Roman" w:hAnsi="Times New Roman" w:cs="Times New Roman"/>
          <w:sz w:val="28"/>
          <w:szCs w:val="28"/>
        </w:rPr>
        <w:t>;</w:t>
      </w:r>
      <w:r>
        <w:rPr>
          <w:rFonts w:ascii="Times New Roman" w:hAnsi="Times New Roman" w:cs="Times New Roman"/>
          <w:sz w:val="28"/>
          <w:szCs w:val="28"/>
        </w:rPr>
        <w:t xml:space="preserve"> </w:t>
      </w:r>
    </w:p>
    <w:p w14:paraId="337BB713" w14:textId="43A3AE3D"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проектирование специального образовательного модуля, направленного на формирование исследовательской компетентности в рамках образовательной программы</w:t>
      </w:r>
      <w:r w:rsidR="005D79AE">
        <w:rPr>
          <w:rFonts w:ascii="Times New Roman" w:hAnsi="Times New Roman" w:cs="Times New Roman"/>
          <w:sz w:val="28"/>
          <w:szCs w:val="28"/>
        </w:rPr>
        <w:t>;</w:t>
      </w:r>
    </w:p>
    <w:p w14:paraId="2C2B195D" w14:textId="77777777" w:rsidR="00A03EAD" w:rsidRPr="008A4A45"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разработка системы </w:t>
      </w:r>
      <w:r w:rsidRPr="008A4A45">
        <w:rPr>
          <w:rFonts w:ascii="Times New Roman" w:hAnsi="Times New Roman" w:cs="Times New Roman"/>
          <w:sz w:val="28"/>
          <w:szCs w:val="28"/>
        </w:rPr>
        <w:t>формиров</w:t>
      </w:r>
      <w:r>
        <w:rPr>
          <w:rFonts w:ascii="Times New Roman" w:hAnsi="Times New Roman" w:cs="Times New Roman"/>
          <w:sz w:val="28"/>
          <w:szCs w:val="28"/>
        </w:rPr>
        <w:t>а</w:t>
      </w:r>
      <w:r w:rsidRPr="008A4A45">
        <w:rPr>
          <w:rFonts w:ascii="Times New Roman" w:hAnsi="Times New Roman" w:cs="Times New Roman"/>
          <w:sz w:val="28"/>
          <w:szCs w:val="28"/>
        </w:rPr>
        <w:t>ния исследовательской компетентности б</w:t>
      </w:r>
      <w:r>
        <w:rPr>
          <w:rFonts w:ascii="Times New Roman" w:hAnsi="Times New Roman" w:cs="Times New Roman"/>
          <w:sz w:val="28"/>
          <w:szCs w:val="28"/>
        </w:rPr>
        <w:t>у</w:t>
      </w:r>
      <w:r w:rsidRPr="008A4A45">
        <w:rPr>
          <w:rFonts w:ascii="Times New Roman" w:hAnsi="Times New Roman" w:cs="Times New Roman"/>
          <w:sz w:val="28"/>
          <w:szCs w:val="28"/>
        </w:rPr>
        <w:t>дущих п</w:t>
      </w:r>
      <w:r>
        <w:rPr>
          <w:rFonts w:ascii="Times New Roman" w:hAnsi="Times New Roman" w:cs="Times New Roman"/>
          <w:sz w:val="28"/>
          <w:szCs w:val="28"/>
        </w:rPr>
        <w:t>едагогов, имеющих свою цель, задачи, содержание, методы, формы, технологии.</w:t>
      </w:r>
    </w:p>
    <w:p w14:paraId="0C78C6E0" w14:textId="77777777" w:rsidR="001940E0"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Pr>
          <w:rFonts w:ascii="Times New Roman" w:hAnsi="Times New Roman"/>
          <w:sz w:val="28"/>
          <w:szCs w:val="28"/>
        </w:rPr>
        <w:t>организация научно-исследовательской р</w:t>
      </w:r>
      <w:r w:rsidRPr="00DB5220">
        <w:rPr>
          <w:rFonts w:ascii="Times New Roman" w:hAnsi="Times New Roman"/>
          <w:sz w:val="28"/>
          <w:szCs w:val="28"/>
        </w:rPr>
        <w:t>аботы во внеучебное время</w:t>
      </w:r>
      <w:r>
        <w:rPr>
          <w:rFonts w:ascii="Times New Roman" w:hAnsi="Times New Roman"/>
          <w:sz w:val="28"/>
          <w:szCs w:val="28"/>
        </w:rPr>
        <w:t xml:space="preserve"> в рамках</w:t>
      </w:r>
      <w:r w:rsidRPr="00C37CB7">
        <w:rPr>
          <w:rFonts w:ascii="Times New Roman" w:hAnsi="Times New Roman" w:cs="Times New Roman"/>
          <w:sz w:val="28"/>
          <w:szCs w:val="28"/>
        </w:rPr>
        <w:t xml:space="preserve"> </w:t>
      </w:r>
      <w:r>
        <w:rPr>
          <w:rFonts w:ascii="Times New Roman" w:hAnsi="Times New Roman" w:cs="Times New Roman"/>
          <w:sz w:val="28"/>
          <w:szCs w:val="28"/>
        </w:rPr>
        <w:t>научных педагогических школ и сотрудничества со школами.</w:t>
      </w:r>
    </w:p>
    <w:p w14:paraId="10723ACC" w14:textId="77777777" w:rsidR="009B7520" w:rsidRDefault="009B7520" w:rsidP="00402EDE">
      <w:pPr>
        <w:spacing w:after="0" w:line="240" w:lineRule="auto"/>
        <w:ind w:firstLine="709"/>
        <w:jc w:val="both"/>
        <w:rPr>
          <w:rFonts w:ascii="Times New Roman" w:hAnsi="Times New Roman" w:cs="Times New Roman"/>
          <w:b/>
          <w:sz w:val="28"/>
          <w:szCs w:val="28"/>
        </w:rPr>
      </w:pPr>
    </w:p>
    <w:p w14:paraId="0946592A" w14:textId="77777777" w:rsidR="00A03EAD" w:rsidRPr="001940E0"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Выводы по первому разделу</w:t>
      </w:r>
    </w:p>
    <w:p w14:paraId="5F69BF5A" w14:textId="5F78757C" w:rsidR="00A03EAD" w:rsidRPr="00992617" w:rsidRDefault="00A03EAD" w:rsidP="00402EDE">
      <w:pPr>
        <w:spacing w:after="0" w:line="240" w:lineRule="auto"/>
        <w:ind w:firstLine="709"/>
        <w:jc w:val="both"/>
        <w:rPr>
          <w:rFonts w:ascii="Times New Roman" w:hAnsi="Times New Roman" w:cs="Times New Roman"/>
          <w:sz w:val="28"/>
          <w:szCs w:val="28"/>
        </w:rPr>
      </w:pPr>
      <w:r w:rsidRPr="00992617">
        <w:rPr>
          <w:rFonts w:ascii="Times New Roman" w:hAnsi="Times New Roman" w:cs="Times New Roman"/>
          <w:sz w:val="28"/>
          <w:szCs w:val="28"/>
        </w:rPr>
        <w:t xml:space="preserve">Данные исследований Болонского процесса, психологии развития личности являются методологической основой формирования исследовательской компетентности </w:t>
      </w:r>
      <w:r w:rsidR="005D79AE">
        <w:rPr>
          <w:rFonts w:ascii="Times New Roman" w:hAnsi="Times New Roman" w:cs="Times New Roman"/>
          <w:sz w:val="28"/>
          <w:szCs w:val="28"/>
        </w:rPr>
        <w:t xml:space="preserve">будущего </w:t>
      </w:r>
      <w:r w:rsidRPr="00992617">
        <w:rPr>
          <w:rFonts w:ascii="Times New Roman" w:hAnsi="Times New Roman" w:cs="Times New Roman"/>
          <w:sz w:val="28"/>
          <w:szCs w:val="28"/>
        </w:rPr>
        <w:t>педагога. Она формируется на основе компетентностного подхода в образовании</w:t>
      </w:r>
      <w:r w:rsidR="009F2FC4">
        <w:rPr>
          <w:rFonts w:ascii="Times New Roman" w:hAnsi="Times New Roman" w:cs="Times New Roman"/>
          <w:sz w:val="28"/>
          <w:szCs w:val="28"/>
        </w:rPr>
        <w:t>.</w:t>
      </w:r>
    </w:p>
    <w:p w14:paraId="76DEB5EF" w14:textId="482E8265" w:rsidR="00A03EAD" w:rsidRDefault="00A03EAD" w:rsidP="00402EDE">
      <w:pPr>
        <w:spacing w:after="0" w:line="240" w:lineRule="auto"/>
        <w:ind w:firstLine="709"/>
        <w:jc w:val="both"/>
        <w:rPr>
          <w:rFonts w:ascii="Times New Roman" w:hAnsi="Times New Roman" w:cs="Times New Roman"/>
          <w:sz w:val="28"/>
          <w:szCs w:val="28"/>
        </w:rPr>
      </w:pPr>
      <w:r w:rsidRPr="00992617">
        <w:rPr>
          <w:rFonts w:ascii="Times New Roman" w:hAnsi="Times New Roman" w:cs="Times New Roman"/>
          <w:sz w:val="28"/>
          <w:szCs w:val="28"/>
        </w:rPr>
        <w:t>Особое внимание уделяется компетентностному подходу в образовании, который является средство</w:t>
      </w:r>
      <w:r w:rsidR="005D79AE">
        <w:rPr>
          <w:rFonts w:ascii="Times New Roman" w:hAnsi="Times New Roman" w:cs="Times New Roman"/>
          <w:sz w:val="28"/>
          <w:szCs w:val="28"/>
        </w:rPr>
        <w:t>м</w:t>
      </w:r>
      <w:r w:rsidRPr="00992617">
        <w:rPr>
          <w:rFonts w:ascii="Times New Roman" w:hAnsi="Times New Roman" w:cs="Times New Roman"/>
          <w:sz w:val="28"/>
          <w:szCs w:val="28"/>
        </w:rPr>
        <w:t xml:space="preserve"> углубления сотрудничества</w:t>
      </w:r>
      <w:r w:rsidR="004D6286">
        <w:rPr>
          <w:rFonts w:ascii="Times New Roman" w:hAnsi="Times New Roman" w:cs="Times New Roman"/>
          <w:sz w:val="28"/>
          <w:szCs w:val="28"/>
        </w:rPr>
        <w:t xml:space="preserve"> вузов и рынка труда</w:t>
      </w:r>
      <w:r w:rsidRPr="00992617">
        <w:rPr>
          <w:rFonts w:ascii="Times New Roman" w:hAnsi="Times New Roman" w:cs="Times New Roman"/>
          <w:sz w:val="28"/>
          <w:szCs w:val="28"/>
        </w:rPr>
        <w:t xml:space="preserve">, </w:t>
      </w:r>
      <w:r w:rsidR="004D6286" w:rsidRPr="00992617">
        <w:rPr>
          <w:rFonts w:ascii="Times New Roman" w:hAnsi="Times New Roman" w:cs="Times New Roman"/>
          <w:sz w:val="28"/>
          <w:szCs w:val="28"/>
        </w:rPr>
        <w:t>требую</w:t>
      </w:r>
      <w:r w:rsidR="004D6286">
        <w:rPr>
          <w:rFonts w:ascii="Times New Roman" w:hAnsi="Times New Roman" w:cs="Times New Roman"/>
          <w:sz w:val="28"/>
          <w:szCs w:val="28"/>
        </w:rPr>
        <w:t xml:space="preserve">щее </w:t>
      </w:r>
      <w:r w:rsidRPr="00992617">
        <w:rPr>
          <w:rFonts w:ascii="Times New Roman" w:hAnsi="Times New Roman" w:cs="Times New Roman"/>
          <w:sz w:val="28"/>
          <w:szCs w:val="28"/>
        </w:rPr>
        <w:t>ориентации на результат обучения, компетенции</w:t>
      </w:r>
      <w:r w:rsidRPr="00EE0B44">
        <w:rPr>
          <w:rFonts w:ascii="Times New Roman" w:hAnsi="Times New Roman" w:cs="Times New Roman"/>
          <w:sz w:val="28"/>
          <w:szCs w:val="28"/>
        </w:rPr>
        <w:t>. Компет</w:t>
      </w:r>
      <w:r>
        <w:rPr>
          <w:rFonts w:ascii="Times New Roman" w:hAnsi="Times New Roman" w:cs="Times New Roman"/>
          <w:sz w:val="28"/>
          <w:szCs w:val="28"/>
        </w:rPr>
        <w:t>е</w:t>
      </w:r>
      <w:r w:rsidRPr="00EE0B44">
        <w:rPr>
          <w:rFonts w:ascii="Times New Roman" w:hAnsi="Times New Roman" w:cs="Times New Roman"/>
          <w:sz w:val="28"/>
          <w:szCs w:val="28"/>
        </w:rPr>
        <w:t>нтностный подход</w:t>
      </w:r>
      <w:r>
        <w:rPr>
          <w:rFonts w:ascii="Times New Roman" w:hAnsi="Times New Roman" w:cs="Times New Roman"/>
          <w:sz w:val="28"/>
          <w:szCs w:val="28"/>
        </w:rPr>
        <w:t xml:space="preserve"> в образовании требует организации, во-первых,</w:t>
      </w:r>
      <w:r w:rsidRPr="00EE0B44">
        <w:rPr>
          <w:rFonts w:ascii="Times New Roman" w:hAnsi="Times New Roman" w:cs="Times New Roman"/>
          <w:sz w:val="28"/>
          <w:szCs w:val="28"/>
        </w:rPr>
        <w:t xml:space="preserve"> перенос</w:t>
      </w:r>
      <w:r>
        <w:rPr>
          <w:rFonts w:ascii="Times New Roman" w:hAnsi="Times New Roman" w:cs="Times New Roman"/>
          <w:sz w:val="28"/>
          <w:szCs w:val="28"/>
        </w:rPr>
        <w:t>а</w:t>
      </w:r>
      <w:r w:rsidRPr="00EE0B44">
        <w:rPr>
          <w:rFonts w:ascii="Times New Roman" w:hAnsi="Times New Roman" w:cs="Times New Roman"/>
          <w:sz w:val="28"/>
          <w:szCs w:val="28"/>
        </w:rPr>
        <w:t xml:space="preserve"> знаний к результатам обучения,</w:t>
      </w:r>
      <w:r>
        <w:rPr>
          <w:rFonts w:ascii="Times New Roman" w:hAnsi="Times New Roman" w:cs="Times New Roman"/>
          <w:sz w:val="28"/>
          <w:szCs w:val="28"/>
        </w:rPr>
        <w:t xml:space="preserve"> во-вторых, движения </w:t>
      </w:r>
      <w:r w:rsidRPr="00EE0B44">
        <w:rPr>
          <w:rFonts w:ascii="Times New Roman" w:hAnsi="Times New Roman" w:cs="Times New Roman"/>
          <w:sz w:val="28"/>
          <w:szCs w:val="28"/>
        </w:rPr>
        <w:t>от знаний к развитию личности</w:t>
      </w:r>
      <w:r>
        <w:rPr>
          <w:rFonts w:ascii="Times New Roman" w:hAnsi="Times New Roman" w:cs="Times New Roman"/>
          <w:sz w:val="28"/>
          <w:szCs w:val="28"/>
        </w:rPr>
        <w:t>.</w:t>
      </w:r>
      <w:r w:rsidRPr="00EE0B44">
        <w:rPr>
          <w:rFonts w:ascii="Times New Roman" w:hAnsi="Times New Roman" w:cs="Times New Roman"/>
          <w:sz w:val="28"/>
          <w:szCs w:val="28"/>
        </w:rPr>
        <w:t xml:space="preserve"> </w:t>
      </w:r>
      <w:r>
        <w:rPr>
          <w:rFonts w:ascii="Times New Roman" w:hAnsi="Times New Roman" w:cs="Times New Roman"/>
          <w:sz w:val="28"/>
          <w:szCs w:val="28"/>
        </w:rPr>
        <w:t>Установленные</w:t>
      </w:r>
      <w:r w:rsidRPr="00EE0B44">
        <w:rPr>
          <w:rFonts w:ascii="Times New Roman" w:hAnsi="Times New Roman" w:cs="Times New Roman"/>
          <w:sz w:val="28"/>
          <w:szCs w:val="28"/>
        </w:rPr>
        <w:t xml:space="preserve"> </w:t>
      </w:r>
      <w:r>
        <w:rPr>
          <w:rFonts w:ascii="Times New Roman" w:hAnsi="Times New Roman" w:cs="Times New Roman"/>
          <w:sz w:val="28"/>
          <w:szCs w:val="28"/>
        </w:rPr>
        <w:t>в компетентностном</w:t>
      </w:r>
      <w:r w:rsidRPr="00992617">
        <w:rPr>
          <w:rFonts w:ascii="Times New Roman" w:hAnsi="Times New Roman" w:cs="Times New Roman"/>
          <w:sz w:val="28"/>
          <w:szCs w:val="28"/>
        </w:rPr>
        <w:t xml:space="preserve"> подход</w:t>
      </w:r>
      <w:r>
        <w:rPr>
          <w:rFonts w:ascii="Times New Roman" w:hAnsi="Times New Roman" w:cs="Times New Roman"/>
          <w:sz w:val="28"/>
          <w:szCs w:val="28"/>
        </w:rPr>
        <w:t>е</w:t>
      </w:r>
      <w:r w:rsidRPr="00992617">
        <w:rPr>
          <w:rFonts w:ascii="Times New Roman" w:hAnsi="Times New Roman" w:cs="Times New Roman"/>
          <w:sz w:val="28"/>
          <w:szCs w:val="28"/>
        </w:rPr>
        <w:t xml:space="preserve"> в образовании</w:t>
      </w:r>
      <w:r>
        <w:rPr>
          <w:rFonts w:ascii="Times New Roman" w:hAnsi="Times New Roman" w:cs="Times New Roman"/>
          <w:sz w:val="28"/>
          <w:szCs w:val="28"/>
        </w:rPr>
        <w:t xml:space="preserve"> </w:t>
      </w:r>
      <w:r w:rsidR="009F2FC4">
        <w:rPr>
          <w:rFonts w:ascii="Times New Roman" w:hAnsi="Times New Roman" w:cs="Times New Roman"/>
          <w:sz w:val="28"/>
          <w:szCs w:val="28"/>
        </w:rPr>
        <w:t>направления</w:t>
      </w:r>
      <w:r>
        <w:rPr>
          <w:rFonts w:ascii="Times New Roman" w:hAnsi="Times New Roman" w:cs="Times New Roman"/>
          <w:sz w:val="28"/>
          <w:szCs w:val="28"/>
        </w:rPr>
        <w:t xml:space="preserve"> согласуются с принципами</w:t>
      </w:r>
      <w:r w:rsidRPr="00EE0B44">
        <w:rPr>
          <w:rFonts w:ascii="Times New Roman" w:hAnsi="Times New Roman" w:cs="Times New Roman"/>
          <w:sz w:val="28"/>
          <w:szCs w:val="28"/>
        </w:rPr>
        <w:t xml:space="preserve"> </w:t>
      </w:r>
      <w:r>
        <w:rPr>
          <w:rFonts w:ascii="Times New Roman" w:hAnsi="Times New Roman" w:cs="Times New Roman"/>
          <w:sz w:val="28"/>
          <w:szCs w:val="28"/>
        </w:rPr>
        <w:t>компетентностного</w:t>
      </w:r>
      <w:r w:rsidRPr="00992617">
        <w:rPr>
          <w:rFonts w:ascii="Times New Roman" w:hAnsi="Times New Roman" w:cs="Times New Roman"/>
          <w:sz w:val="28"/>
          <w:szCs w:val="28"/>
        </w:rPr>
        <w:t xml:space="preserve"> подход</w:t>
      </w:r>
      <w:r>
        <w:rPr>
          <w:rFonts w:ascii="Times New Roman" w:hAnsi="Times New Roman" w:cs="Times New Roman"/>
          <w:sz w:val="28"/>
          <w:szCs w:val="28"/>
        </w:rPr>
        <w:t>а</w:t>
      </w:r>
      <w:r w:rsidRPr="00992617">
        <w:rPr>
          <w:rFonts w:ascii="Times New Roman" w:hAnsi="Times New Roman" w:cs="Times New Roman"/>
          <w:sz w:val="28"/>
          <w:szCs w:val="28"/>
        </w:rPr>
        <w:t xml:space="preserve"> в образовании</w:t>
      </w:r>
      <w:r>
        <w:rPr>
          <w:rFonts w:ascii="Times New Roman" w:hAnsi="Times New Roman" w:cs="Times New Roman"/>
          <w:sz w:val="28"/>
          <w:szCs w:val="28"/>
        </w:rPr>
        <w:t xml:space="preserve">: </w:t>
      </w:r>
    </w:p>
    <w:p w14:paraId="58F694A6" w14:textId="30031304" w:rsidR="00A03EAD" w:rsidRDefault="00143FC5" w:rsidP="00402EDE">
      <w:pPr>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в</w:t>
      </w:r>
      <w:r w:rsidR="00A03EAD" w:rsidRPr="005B75F6">
        <w:rPr>
          <w:rFonts w:ascii="Times New Roman" w:hAnsi="Times New Roman" w:cs="Times New Roman"/>
          <w:sz w:val="28"/>
          <w:szCs w:val="28"/>
        </w:rPr>
        <w:t xml:space="preserve"> решении вопроса о соотношении образования и общественного блага исследование опирается</w:t>
      </w:r>
      <w:r w:rsidR="00A03EAD" w:rsidRPr="005B75F6">
        <w:rPr>
          <w:rFonts w:ascii="Times New Roman" w:hAnsi="Times New Roman" w:cs="Times New Roman"/>
          <w:i/>
          <w:sz w:val="28"/>
          <w:szCs w:val="28"/>
        </w:rPr>
        <w:t xml:space="preserve"> </w:t>
      </w:r>
      <w:r w:rsidR="00A03EAD" w:rsidRPr="002165F6">
        <w:rPr>
          <w:rFonts w:ascii="Times New Roman" w:hAnsi="Times New Roman" w:cs="Times New Roman"/>
          <w:sz w:val="28"/>
          <w:szCs w:val="28"/>
        </w:rPr>
        <w:t>на</w:t>
      </w:r>
      <w:r w:rsidR="00A03EAD" w:rsidRPr="005B75F6">
        <w:rPr>
          <w:rFonts w:ascii="Times New Roman" w:hAnsi="Times New Roman" w:cs="Times New Roman"/>
          <w:i/>
          <w:sz w:val="28"/>
          <w:szCs w:val="28"/>
        </w:rPr>
        <w:t xml:space="preserve"> </w:t>
      </w:r>
      <w:r w:rsidR="00A03EAD" w:rsidRPr="005B75F6">
        <w:rPr>
          <w:rFonts w:ascii="Times New Roman" w:hAnsi="Times New Roman" w:cs="Times New Roman"/>
          <w:sz w:val="28"/>
          <w:szCs w:val="28"/>
        </w:rPr>
        <w:t>принцип</w:t>
      </w:r>
      <w:r w:rsidR="00A03EAD" w:rsidRPr="005B75F6">
        <w:rPr>
          <w:rFonts w:ascii="Times New Roman" w:hAnsi="Times New Roman" w:cs="Times New Roman"/>
          <w:bCs/>
          <w:sz w:val="28"/>
          <w:szCs w:val="28"/>
        </w:rPr>
        <w:t xml:space="preserve"> непрерывного образования и пр</w:t>
      </w:r>
      <w:r w:rsidR="00A03EAD">
        <w:rPr>
          <w:rFonts w:ascii="Times New Roman" w:hAnsi="Times New Roman" w:cs="Times New Roman"/>
          <w:bCs/>
          <w:sz w:val="28"/>
          <w:szCs w:val="28"/>
        </w:rPr>
        <w:t>инцип международной открытости;</w:t>
      </w:r>
    </w:p>
    <w:p w14:paraId="06B183D8" w14:textId="0FFCBDC3" w:rsidR="00A03EAD" w:rsidRPr="005B75F6" w:rsidRDefault="00143FC5" w:rsidP="00402EDE">
      <w:pPr>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в решении вопроса о соотношении </w:t>
      </w:r>
      <w:r w:rsidR="00A03EAD" w:rsidRPr="005B75F6">
        <w:rPr>
          <w:rFonts w:ascii="Times New Roman" w:hAnsi="Times New Roman" w:cs="Times New Roman"/>
          <w:sz w:val="28"/>
          <w:szCs w:val="28"/>
        </w:rPr>
        <w:t>образования и компетенций исследование опирается</w:t>
      </w:r>
      <w:r w:rsidR="00A03EAD" w:rsidRPr="005B75F6">
        <w:rPr>
          <w:rFonts w:ascii="Times New Roman" w:hAnsi="Times New Roman" w:cs="Times New Roman"/>
          <w:i/>
          <w:sz w:val="28"/>
          <w:szCs w:val="28"/>
        </w:rPr>
        <w:t xml:space="preserve"> </w:t>
      </w:r>
      <w:r w:rsidR="00A03EAD" w:rsidRPr="002165F6">
        <w:rPr>
          <w:rFonts w:ascii="Times New Roman" w:hAnsi="Times New Roman" w:cs="Times New Roman"/>
          <w:sz w:val="28"/>
          <w:szCs w:val="28"/>
        </w:rPr>
        <w:t>на</w:t>
      </w:r>
      <w:r w:rsidR="00A03EAD" w:rsidRPr="005B75F6">
        <w:rPr>
          <w:rFonts w:ascii="Times New Roman" w:hAnsi="Times New Roman" w:cs="Times New Roman"/>
          <w:i/>
          <w:sz w:val="28"/>
          <w:szCs w:val="28"/>
        </w:rPr>
        <w:t xml:space="preserve"> </w:t>
      </w:r>
      <w:r w:rsidR="00A03EAD" w:rsidRPr="005B75F6">
        <w:rPr>
          <w:rFonts w:ascii="Times New Roman" w:hAnsi="Times New Roman" w:cs="Times New Roman"/>
          <w:sz w:val="28"/>
          <w:szCs w:val="28"/>
        </w:rPr>
        <w:t>принцип ори</w:t>
      </w:r>
      <w:r w:rsidR="00A03EAD">
        <w:rPr>
          <w:rFonts w:ascii="Times New Roman" w:hAnsi="Times New Roman" w:cs="Times New Roman"/>
          <w:sz w:val="28"/>
          <w:szCs w:val="28"/>
        </w:rPr>
        <w:t xml:space="preserve">ентации обучения на результат, </w:t>
      </w:r>
      <w:r w:rsidR="00A03EAD" w:rsidRPr="005B75F6">
        <w:rPr>
          <w:rFonts w:ascii="Times New Roman" w:hAnsi="Times New Roman" w:cs="Times New Roman"/>
          <w:sz w:val="28"/>
          <w:szCs w:val="28"/>
        </w:rPr>
        <w:t>который требует ориентации на результат обучения, представленного в форме</w:t>
      </w:r>
      <w:r w:rsidR="00A03EAD" w:rsidRPr="005B75F6">
        <w:rPr>
          <w:rFonts w:ascii="Times New Roman" w:hAnsi="Times New Roman" w:cs="Times New Roman"/>
          <w:bCs/>
          <w:sz w:val="28"/>
          <w:szCs w:val="28"/>
        </w:rPr>
        <w:t xml:space="preserve"> </w:t>
      </w:r>
      <w:r w:rsidR="00A03EAD">
        <w:rPr>
          <w:rFonts w:ascii="Times New Roman" w:hAnsi="Times New Roman" w:cs="Times New Roman"/>
          <w:sz w:val="28"/>
          <w:szCs w:val="28"/>
        </w:rPr>
        <w:t>компетенции;</w:t>
      </w:r>
    </w:p>
    <w:p w14:paraId="631B9948" w14:textId="5A01C559" w:rsidR="00A03EAD" w:rsidRDefault="00143FC5" w:rsidP="00402EDE">
      <w:pPr>
        <w:spacing w:after="0" w:line="240" w:lineRule="auto"/>
        <w:ind w:firstLine="709"/>
        <w:jc w:val="both"/>
        <w:rPr>
          <w:rFonts w:ascii="Times New Roman" w:hAnsi="Times New Roman" w:cs="Times New Roman"/>
          <w:i/>
          <w:sz w:val="28"/>
          <w:szCs w:val="28"/>
        </w:rPr>
      </w:pPr>
      <w:r>
        <w:rPr>
          <w:rFonts w:ascii="Times New Roman" w:hAnsi="Times New Roman" w:cs="Times New Roman"/>
          <w:sz w:val="28"/>
          <w:szCs w:val="28"/>
        </w:rPr>
        <w:lastRenderedPageBreak/>
        <w:t>–</w:t>
      </w:r>
      <w:r w:rsidR="00A03EAD">
        <w:rPr>
          <w:rFonts w:ascii="Times New Roman" w:hAnsi="Times New Roman" w:cs="Times New Roman"/>
          <w:sz w:val="28"/>
          <w:szCs w:val="28"/>
        </w:rPr>
        <w:t xml:space="preserve"> в</w:t>
      </w:r>
      <w:r w:rsidR="00A03EAD" w:rsidRPr="00EB4019">
        <w:rPr>
          <w:rFonts w:ascii="Times New Roman" w:hAnsi="Times New Roman" w:cs="Times New Roman"/>
          <w:sz w:val="28"/>
          <w:szCs w:val="28"/>
        </w:rPr>
        <w:t xml:space="preserve"> решении вопроса о соотношении</w:t>
      </w:r>
      <w:r w:rsidR="00A03EAD" w:rsidRPr="005B75F6">
        <w:rPr>
          <w:rFonts w:ascii="Times New Roman" w:hAnsi="Times New Roman" w:cs="Times New Roman"/>
          <w:i/>
          <w:sz w:val="28"/>
          <w:szCs w:val="28"/>
        </w:rPr>
        <w:t xml:space="preserve"> </w:t>
      </w:r>
      <w:r w:rsidR="00A03EAD" w:rsidRPr="005B75F6">
        <w:rPr>
          <w:rFonts w:ascii="Times New Roman" w:hAnsi="Times New Roman" w:cs="Times New Roman"/>
          <w:sz w:val="28"/>
          <w:szCs w:val="28"/>
        </w:rPr>
        <w:t>«обучение и у</w:t>
      </w:r>
      <w:r w:rsidR="00A03EAD">
        <w:rPr>
          <w:rFonts w:ascii="Times New Roman" w:hAnsi="Times New Roman" w:cs="Times New Roman"/>
          <w:sz w:val="28"/>
          <w:szCs w:val="28"/>
        </w:rPr>
        <w:t xml:space="preserve">чение» (преподавание и учение) </w:t>
      </w:r>
      <w:r w:rsidR="00A03EAD" w:rsidRPr="005B75F6">
        <w:rPr>
          <w:rFonts w:ascii="Times New Roman" w:hAnsi="Times New Roman" w:cs="Times New Roman"/>
          <w:sz w:val="28"/>
          <w:szCs w:val="28"/>
        </w:rPr>
        <w:t>требуют</w:t>
      </w:r>
      <w:r w:rsidR="00EF6E03">
        <w:rPr>
          <w:rFonts w:ascii="Times New Roman" w:hAnsi="Times New Roman" w:cs="Times New Roman"/>
          <w:sz w:val="28"/>
          <w:szCs w:val="28"/>
        </w:rPr>
        <w:t>ся</w:t>
      </w:r>
      <w:r w:rsidR="00A03EAD" w:rsidRPr="005B75F6">
        <w:rPr>
          <w:rFonts w:ascii="Times New Roman" w:hAnsi="Times New Roman" w:cs="Times New Roman"/>
          <w:sz w:val="28"/>
          <w:szCs w:val="28"/>
        </w:rPr>
        <w:t xml:space="preserve"> исследования отношени</w:t>
      </w:r>
      <w:r w:rsidR="005D79AE">
        <w:rPr>
          <w:rFonts w:ascii="Times New Roman" w:hAnsi="Times New Roman" w:cs="Times New Roman"/>
          <w:sz w:val="28"/>
          <w:szCs w:val="28"/>
        </w:rPr>
        <w:t>я</w:t>
      </w:r>
      <w:r w:rsidR="00A03EAD" w:rsidRPr="005B75F6">
        <w:rPr>
          <w:rFonts w:ascii="Times New Roman" w:hAnsi="Times New Roman" w:cs="Times New Roman"/>
          <w:sz w:val="28"/>
          <w:szCs w:val="28"/>
        </w:rPr>
        <w:t xml:space="preserve"> к пре</w:t>
      </w:r>
      <w:r w:rsidR="00A03EAD">
        <w:rPr>
          <w:rFonts w:ascii="Times New Roman" w:hAnsi="Times New Roman" w:cs="Times New Roman"/>
          <w:sz w:val="28"/>
          <w:szCs w:val="28"/>
        </w:rPr>
        <w:t xml:space="preserve">подавателю как посреднику между </w:t>
      </w:r>
      <w:r w:rsidR="00A03EAD" w:rsidRPr="005B75F6">
        <w:rPr>
          <w:rFonts w:ascii="Times New Roman" w:hAnsi="Times New Roman" w:cs="Times New Roman"/>
          <w:sz w:val="28"/>
          <w:szCs w:val="28"/>
        </w:rPr>
        <w:t>обучающейся и профессиональной деятельностью</w:t>
      </w:r>
      <w:r w:rsidR="00A03EAD">
        <w:rPr>
          <w:rFonts w:ascii="Times New Roman" w:hAnsi="Times New Roman" w:cs="Times New Roman"/>
          <w:sz w:val="28"/>
          <w:szCs w:val="28"/>
        </w:rPr>
        <w:t>;</w:t>
      </w:r>
    </w:p>
    <w:p w14:paraId="34D4589E" w14:textId="4E546695" w:rsidR="00A03EAD" w:rsidRPr="002165F6" w:rsidRDefault="00143FC5" w:rsidP="00402EDE">
      <w:pPr>
        <w:spacing w:after="0" w:line="240" w:lineRule="auto"/>
        <w:ind w:firstLine="709"/>
        <w:jc w:val="both"/>
        <w:rPr>
          <w:rFonts w:ascii="Times New Roman" w:hAnsi="Times New Roman" w:cs="Times New Roman"/>
          <w:i/>
          <w:sz w:val="28"/>
          <w:szCs w:val="28"/>
        </w:rPr>
      </w:pPr>
      <w:r>
        <w:rPr>
          <w:rFonts w:ascii="Times New Roman" w:hAnsi="Times New Roman" w:cs="Times New Roman"/>
          <w:sz w:val="28"/>
          <w:szCs w:val="28"/>
        </w:rPr>
        <w:t>–</w:t>
      </w:r>
      <w:r w:rsidR="00A03EAD" w:rsidRPr="002165F6">
        <w:rPr>
          <w:rFonts w:ascii="Times New Roman" w:hAnsi="Times New Roman" w:cs="Times New Roman"/>
          <w:sz w:val="28"/>
          <w:szCs w:val="28"/>
        </w:rPr>
        <w:t xml:space="preserve"> в решении вопроса о соотношении обучения и исследования, исследование ориентировано на</w:t>
      </w:r>
      <w:r w:rsidR="00A03EAD" w:rsidRPr="005B75F6">
        <w:rPr>
          <w:rFonts w:ascii="Times New Roman" w:hAnsi="Times New Roman" w:cs="Times New Roman"/>
          <w:bCs/>
          <w:sz w:val="28"/>
          <w:szCs w:val="28"/>
        </w:rPr>
        <w:t xml:space="preserve"> принцип интеграции системы образования и исследовательско</w:t>
      </w:r>
      <w:r w:rsidR="00A03EAD">
        <w:rPr>
          <w:rFonts w:ascii="Times New Roman" w:hAnsi="Times New Roman" w:cs="Times New Roman"/>
          <w:bCs/>
          <w:sz w:val="28"/>
          <w:szCs w:val="28"/>
        </w:rPr>
        <w:t>й деятельности, который требует</w:t>
      </w:r>
      <w:r w:rsidR="00A03EAD" w:rsidRPr="005B75F6">
        <w:rPr>
          <w:rFonts w:ascii="Times New Roman" w:hAnsi="Times New Roman" w:cs="Times New Roman"/>
          <w:bCs/>
          <w:sz w:val="28"/>
          <w:szCs w:val="28"/>
        </w:rPr>
        <w:t xml:space="preserve"> изучение соотношения образовательного процесса и </w:t>
      </w:r>
      <w:r w:rsidR="00A03EAD" w:rsidRPr="002165F6">
        <w:rPr>
          <w:rFonts w:ascii="Times New Roman" w:hAnsi="Times New Roman" w:cs="Times New Roman"/>
          <w:bCs/>
          <w:sz w:val="28"/>
          <w:szCs w:val="28"/>
        </w:rPr>
        <w:t>исследовательского</w:t>
      </w:r>
      <w:r w:rsidR="00A03EAD" w:rsidRPr="005B75F6">
        <w:rPr>
          <w:rFonts w:ascii="Times New Roman" w:hAnsi="Times New Roman" w:cs="Times New Roman"/>
          <w:bCs/>
          <w:sz w:val="28"/>
          <w:szCs w:val="28"/>
        </w:rPr>
        <w:t xml:space="preserve"> процесса.</w:t>
      </w:r>
    </w:p>
    <w:p w14:paraId="515869BB" w14:textId="1597521C" w:rsidR="00A03EAD" w:rsidRPr="005B75F6" w:rsidRDefault="00A03EAD" w:rsidP="00402EDE">
      <w:pPr>
        <w:spacing w:after="0" w:line="240" w:lineRule="auto"/>
        <w:ind w:firstLine="709"/>
        <w:jc w:val="both"/>
        <w:rPr>
          <w:rFonts w:ascii="Times New Roman" w:hAnsi="Times New Roman" w:cs="Times New Roman"/>
          <w:sz w:val="28"/>
          <w:szCs w:val="28"/>
        </w:rPr>
      </w:pPr>
      <w:r w:rsidRPr="005B75F6">
        <w:rPr>
          <w:rFonts w:ascii="Times New Roman" w:hAnsi="Times New Roman" w:cs="Times New Roman"/>
          <w:sz w:val="28"/>
          <w:szCs w:val="28"/>
        </w:rPr>
        <w:t xml:space="preserve">С позиции </w:t>
      </w:r>
      <w:r w:rsidRPr="005B75F6">
        <w:rPr>
          <w:rFonts w:ascii="Times New Roman" w:hAnsi="Times New Roman" w:cs="Times New Roman"/>
          <w:bCs/>
          <w:sz w:val="28"/>
          <w:szCs w:val="28"/>
        </w:rPr>
        <w:t>принцип</w:t>
      </w:r>
      <w:r w:rsidR="005D79AE">
        <w:rPr>
          <w:rFonts w:ascii="Times New Roman" w:hAnsi="Times New Roman" w:cs="Times New Roman"/>
          <w:bCs/>
          <w:sz w:val="28"/>
          <w:szCs w:val="28"/>
        </w:rPr>
        <w:t>а</w:t>
      </w:r>
      <w:r w:rsidRPr="005B75F6">
        <w:rPr>
          <w:rFonts w:ascii="Times New Roman" w:hAnsi="Times New Roman" w:cs="Times New Roman"/>
          <w:bCs/>
          <w:sz w:val="28"/>
          <w:szCs w:val="28"/>
        </w:rPr>
        <w:t xml:space="preserve"> интеграции системы образования и исследовательской деятельности</w:t>
      </w:r>
      <w:r w:rsidRPr="005B75F6">
        <w:rPr>
          <w:rFonts w:ascii="Times New Roman" w:hAnsi="Times New Roman" w:cs="Times New Roman"/>
          <w:sz w:val="28"/>
          <w:szCs w:val="28"/>
        </w:rPr>
        <w:t xml:space="preserve"> в </w:t>
      </w:r>
      <w:r>
        <w:rPr>
          <w:rFonts w:ascii="Times New Roman" w:hAnsi="Times New Roman" w:cs="Times New Roman"/>
          <w:sz w:val="28"/>
          <w:szCs w:val="28"/>
        </w:rPr>
        <w:t>нашем исследовании</w:t>
      </w:r>
      <w:r w:rsidRPr="005B75F6">
        <w:rPr>
          <w:rFonts w:ascii="Times New Roman" w:hAnsi="Times New Roman" w:cs="Times New Roman"/>
          <w:sz w:val="28"/>
          <w:szCs w:val="28"/>
        </w:rPr>
        <w:t xml:space="preserve"> рассмотрены содержание, структура исследовательской деятельности </w:t>
      </w:r>
      <w:r w:rsidR="00EF6E03">
        <w:rPr>
          <w:rFonts w:ascii="Times New Roman" w:hAnsi="Times New Roman" w:cs="Times New Roman"/>
          <w:sz w:val="28"/>
          <w:szCs w:val="28"/>
        </w:rPr>
        <w:t>студента педагогической специальности</w:t>
      </w:r>
      <w:r w:rsidRPr="005B75F6">
        <w:rPr>
          <w:rFonts w:ascii="Times New Roman" w:hAnsi="Times New Roman" w:cs="Times New Roman"/>
          <w:sz w:val="28"/>
          <w:szCs w:val="28"/>
        </w:rPr>
        <w:t xml:space="preserve">, представленная в стандартах образования. </w:t>
      </w:r>
    </w:p>
    <w:p w14:paraId="08D2C627" w14:textId="77777777" w:rsidR="00A03EAD" w:rsidRDefault="00A03EAD" w:rsidP="00402EDE">
      <w:pPr>
        <w:spacing w:after="0" w:line="240" w:lineRule="auto"/>
        <w:ind w:firstLine="709"/>
        <w:jc w:val="both"/>
        <w:rPr>
          <w:rFonts w:ascii="Times New Roman" w:hAnsi="Times New Roman" w:cs="Times New Roman"/>
          <w:b/>
          <w:sz w:val="28"/>
          <w:szCs w:val="28"/>
        </w:rPr>
      </w:pPr>
      <w:r w:rsidRPr="003472D5">
        <w:rPr>
          <w:rFonts w:ascii="Times New Roman" w:hAnsi="Times New Roman" w:cs="Times New Roman"/>
          <w:sz w:val="28"/>
          <w:szCs w:val="28"/>
        </w:rPr>
        <w:t>Изложенные соображения позволяют конкретизировать гипотезу и вытекающие з</w:t>
      </w:r>
      <w:r>
        <w:rPr>
          <w:rFonts w:ascii="Times New Roman" w:hAnsi="Times New Roman" w:cs="Times New Roman"/>
          <w:sz w:val="28"/>
          <w:szCs w:val="28"/>
        </w:rPr>
        <w:t>адачи дальнейшего исследования.</w:t>
      </w:r>
    </w:p>
    <w:p w14:paraId="1908759A" w14:textId="77777777" w:rsidR="00A03EAD" w:rsidRDefault="00A03EAD" w:rsidP="00402EDE">
      <w:pPr>
        <w:spacing w:after="0" w:line="240" w:lineRule="auto"/>
        <w:jc w:val="both"/>
        <w:rPr>
          <w:rFonts w:ascii="Times New Roman" w:hAnsi="Times New Roman" w:cs="Times New Roman"/>
          <w:b/>
          <w:sz w:val="28"/>
          <w:szCs w:val="28"/>
        </w:rPr>
      </w:pPr>
    </w:p>
    <w:p w14:paraId="74944798" w14:textId="77777777" w:rsidR="00855442" w:rsidRDefault="00855442" w:rsidP="00402EDE">
      <w:pPr>
        <w:spacing w:after="0" w:line="240" w:lineRule="auto"/>
        <w:ind w:firstLine="709"/>
        <w:jc w:val="both"/>
        <w:rPr>
          <w:rFonts w:ascii="Times New Roman" w:hAnsi="Times New Roman" w:cs="Times New Roman"/>
          <w:b/>
          <w:sz w:val="28"/>
          <w:szCs w:val="28"/>
        </w:rPr>
      </w:pPr>
    </w:p>
    <w:p w14:paraId="778B8A53" w14:textId="77777777" w:rsidR="00855442" w:rsidRDefault="00855442" w:rsidP="00402EDE">
      <w:pPr>
        <w:spacing w:after="0" w:line="240" w:lineRule="auto"/>
        <w:ind w:firstLine="709"/>
        <w:jc w:val="both"/>
        <w:rPr>
          <w:rFonts w:ascii="Times New Roman" w:hAnsi="Times New Roman" w:cs="Times New Roman"/>
          <w:b/>
          <w:sz w:val="28"/>
          <w:szCs w:val="28"/>
        </w:rPr>
      </w:pPr>
    </w:p>
    <w:p w14:paraId="3F4698F3" w14:textId="77777777" w:rsidR="00855442" w:rsidRDefault="00855442" w:rsidP="00402EDE">
      <w:pPr>
        <w:spacing w:after="0" w:line="240" w:lineRule="auto"/>
        <w:ind w:firstLine="709"/>
        <w:jc w:val="both"/>
        <w:rPr>
          <w:rFonts w:ascii="Times New Roman" w:hAnsi="Times New Roman" w:cs="Times New Roman"/>
          <w:b/>
          <w:sz w:val="28"/>
          <w:szCs w:val="28"/>
        </w:rPr>
      </w:pPr>
    </w:p>
    <w:p w14:paraId="1266736E" w14:textId="77777777" w:rsidR="00855442" w:rsidRDefault="00855442" w:rsidP="00402EDE">
      <w:pPr>
        <w:spacing w:after="0" w:line="240" w:lineRule="auto"/>
        <w:ind w:firstLine="709"/>
        <w:jc w:val="both"/>
        <w:rPr>
          <w:rFonts w:ascii="Times New Roman" w:hAnsi="Times New Roman" w:cs="Times New Roman"/>
          <w:b/>
          <w:sz w:val="28"/>
          <w:szCs w:val="28"/>
        </w:rPr>
      </w:pPr>
    </w:p>
    <w:p w14:paraId="7F66EB92" w14:textId="77777777" w:rsidR="00855442" w:rsidRDefault="00855442" w:rsidP="00402EDE">
      <w:pPr>
        <w:spacing w:after="0" w:line="240" w:lineRule="auto"/>
        <w:ind w:firstLine="709"/>
        <w:jc w:val="both"/>
        <w:rPr>
          <w:rFonts w:ascii="Times New Roman" w:hAnsi="Times New Roman" w:cs="Times New Roman"/>
          <w:b/>
          <w:sz w:val="28"/>
          <w:szCs w:val="28"/>
        </w:rPr>
      </w:pPr>
    </w:p>
    <w:p w14:paraId="341C5A52" w14:textId="6935BA19" w:rsidR="00855442" w:rsidRDefault="00855442" w:rsidP="00402EDE">
      <w:pPr>
        <w:spacing w:after="0" w:line="240" w:lineRule="auto"/>
        <w:jc w:val="both"/>
        <w:rPr>
          <w:rFonts w:ascii="Times New Roman" w:hAnsi="Times New Roman" w:cs="Times New Roman"/>
          <w:b/>
          <w:sz w:val="28"/>
          <w:szCs w:val="28"/>
        </w:rPr>
      </w:pPr>
    </w:p>
    <w:p w14:paraId="4D3142EF" w14:textId="2BE131CB" w:rsidR="00EF6E03" w:rsidRDefault="00EF6E03" w:rsidP="00402EDE">
      <w:pPr>
        <w:spacing w:after="0" w:line="240" w:lineRule="auto"/>
        <w:jc w:val="both"/>
        <w:rPr>
          <w:rFonts w:ascii="Times New Roman" w:hAnsi="Times New Roman" w:cs="Times New Roman"/>
          <w:b/>
          <w:sz w:val="28"/>
          <w:szCs w:val="28"/>
        </w:rPr>
      </w:pPr>
    </w:p>
    <w:p w14:paraId="793FF4D6" w14:textId="25A0A982" w:rsidR="00D15D03" w:rsidRDefault="00D15D03" w:rsidP="00402EDE">
      <w:pPr>
        <w:spacing w:after="0" w:line="240" w:lineRule="auto"/>
        <w:jc w:val="both"/>
        <w:rPr>
          <w:rFonts w:ascii="Times New Roman" w:hAnsi="Times New Roman" w:cs="Times New Roman"/>
          <w:b/>
          <w:sz w:val="28"/>
          <w:szCs w:val="28"/>
        </w:rPr>
      </w:pPr>
    </w:p>
    <w:p w14:paraId="1F93AC22" w14:textId="7F3F47E6" w:rsidR="00D15D03" w:rsidRDefault="00D15D03" w:rsidP="00402EDE">
      <w:pPr>
        <w:spacing w:after="0" w:line="240" w:lineRule="auto"/>
        <w:jc w:val="both"/>
        <w:rPr>
          <w:rFonts w:ascii="Times New Roman" w:hAnsi="Times New Roman" w:cs="Times New Roman"/>
          <w:b/>
          <w:sz w:val="28"/>
          <w:szCs w:val="28"/>
        </w:rPr>
      </w:pPr>
    </w:p>
    <w:p w14:paraId="39B6418F" w14:textId="1FFDE04B" w:rsidR="00D15D03" w:rsidRDefault="00D15D03" w:rsidP="00402EDE">
      <w:pPr>
        <w:spacing w:after="0" w:line="240" w:lineRule="auto"/>
        <w:jc w:val="both"/>
        <w:rPr>
          <w:rFonts w:ascii="Times New Roman" w:hAnsi="Times New Roman" w:cs="Times New Roman"/>
          <w:b/>
          <w:sz w:val="28"/>
          <w:szCs w:val="28"/>
        </w:rPr>
      </w:pPr>
    </w:p>
    <w:p w14:paraId="699272D0" w14:textId="324B8009" w:rsidR="00D15D03" w:rsidRDefault="00D15D03" w:rsidP="00402EDE">
      <w:pPr>
        <w:spacing w:after="0" w:line="240" w:lineRule="auto"/>
        <w:jc w:val="both"/>
        <w:rPr>
          <w:rFonts w:ascii="Times New Roman" w:hAnsi="Times New Roman" w:cs="Times New Roman"/>
          <w:b/>
          <w:sz w:val="28"/>
          <w:szCs w:val="28"/>
        </w:rPr>
      </w:pPr>
    </w:p>
    <w:p w14:paraId="157BB762" w14:textId="4636E379" w:rsidR="00D15D03" w:rsidRDefault="00D15D03" w:rsidP="00402EDE">
      <w:pPr>
        <w:spacing w:after="0" w:line="240" w:lineRule="auto"/>
        <w:jc w:val="both"/>
        <w:rPr>
          <w:rFonts w:ascii="Times New Roman" w:hAnsi="Times New Roman" w:cs="Times New Roman"/>
          <w:b/>
          <w:sz w:val="28"/>
          <w:szCs w:val="28"/>
        </w:rPr>
      </w:pPr>
    </w:p>
    <w:p w14:paraId="42C16DA0" w14:textId="119776B5" w:rsidR="00D15D03" w:rsidRDefault="00D15D03" w:rsidP="00402EDE">
      <w:pPr>
        <w:spacing w:after="0" w:line="240" w:lineRule="auto"/>
        <w:jc w:val="both"/>
        <w:rPr>
          <w:rFonts w:ascii="Times New Roman" w:hAnsi="Times New Roman" w:cs="Times New Roman"/>
          <w:b/>
          <w:sz w:val="28"/>
          <w:szCs w:val="28"/>
        </w:rPr>
      </w:pPr>
    </w:p>
    <w:p w14:paraId="7AB1C096" w14:textId="10363B99" w:rsidR="00D15D03" w:rsidRDefault="00D15D03" w:rsidP="00402EDE">
      <w:pPr>
        <w:spacing w:after="0" w:line="240" w:lineRule="auto"/>
        <w:jc w:val="both"/>
        <w:rPr>
          <w:rFonts w:ascii="Times New Roman" w:hAnsi="Times New Roman" w:cs="Times New Roman"/>
          <w:b/>
          <w:sz w:val="28"/>
          <w:szCs w:val="28"/>
        </w:rPr>
      </w:pPr>
    </w:p>
    <w:p w14:paraId="0B990EDD" w14:textId="09DBE332" w:rsidR="00D15D03" w:rsidRDefault="00D15D03" w:rsidP="00402EDE">
      <w:pPr>
        <w:spacing w:after="0" w:line="240" w:lineRule="auto"/>
        <w:jc w:val="both"/>
        <w:rPr>
          <w:rFonts w:ascii="Times New Roman" w:hAnsi="Times New Roman" w:cs="Times New Roman"/>
          <w:b/>
          <w:sz w:val="28"/>
          <w:szCs w:val="28"/>
        </w:rPr>
      </w:pPr>
    </w:p>
    <w:p w14:paraId="53A79D66" w14:textId="604E40A6" w:rsidR="00D15D03" w:rsidRDefault="00D15D03" w:rsidP="00402EDE">
      <w:pPr>
        <w:spacing w:after="0" w:line="240" w:lineRule="auto"/>
        <w:jc w:val="both"/>
        <w:rPr>
          <w:rFonts w:ascii="Times New Roman" w:hAnsi="Times New Roman" w:cs="Times New Roman"/>
          <w:b/>
          <w:sz w:val="28"/>
          <w:szCs w:val="28"/>
        </w:rPr>
      </w:pPr>
    </w:p>
    <w:p w14:paraId="3512FE0A" w14:textId="4343F1E6" w:rsidR="00D15D03" w:rsidRDefault="00D15D03" w:rsidP="00402EDE">
      <w:pPr>
        <w:spacing w:after="0" w:line="240" w:lineRule="auto"/>
        <w:jc w:val="both"/>
        <w:rPr>
          <w:rFonts w:ascii="Times New Roman" w:hAnsi="Times New Roman" w:cs="Times New Roman"/>
          <w:b/>
          <w:sz w:val="28"/>
          <w:szCs w:val="28"/>
        </w:rPr>
      </w:pPr>
    </w:p>
    <w:p w14:paraId="20A3D75A" w14:textId="48896685" w:rsidR="004D6286" w:rsidRDefault="004D6286" w:rsidP="00402EDE">
      <w:pPr>
        <w:spacing w:after="0" w:line="240" w:lineRule="auto"/>
        <w:jc w:val="both"/>
        <w:rPr>
          <w:rFonts w:ascii="Times New Roman" w:hAnsi="Times New Roman" w:cs="Times New Roman"/>
          <w:b/>
          <w:sz w:val="28"/>
          <w:szCs w:val="28"/>
        </w:rPr>
      </w:pPr>
    </w:p>
    <w:p w14:paraId="5A2ED973" w14:textId="52590883" w:rsidR="004D6286" w:rsidRDefault="004D6286" w:rsidP="00402EDE">
      <w:pPr>
        <w:spacing w:after="0" w:line="240" w:lineRule="auto"/>
        <w:jc w:val="both"/>
        <w:rPr>
          <w:rFonts w:ascii="Times New Roman" w:hAnsi="Times New Roman" w:cs="Times New Roman"/>
          <w:b/>
          <w:sz w:val="28"/>
          <w:szCs w:val="28"/>
        </w:rPr>
      </w:pPr>
    </w:p>
    <w:p w14:paraId="3CA86D78" w14:textId="247C734E" w:rsidR="004D6286" w:rsidRDefault="004D6286" w:rsidP="00402EDE">
      <w:pPr>
        <w:spacing w:after="0" w:line="240" w:lineRule="auto"/>
        <w:jc w:val="both"/>
        <w:rPr>
          <w:rFonts w:ascii="Times New Roman" w:hAnsi="Times New Roman" w:cs="Times New Roman"/>
          <w:b/>
          <w:sz w:val="28"/>
          <w:szCs w:val="28"/>
        </w:rPr>
      </w:pPr>
    </w:p>
    <w:p w14:paraId="55604197" w14:textId="68C117EB" w:rsidR="004D6286" w:rsidRDefault="004D6286" w:rsidP="00402EDE">
      <w:pPr>
        <w:spacing w:after="0" w:line="240" w:lineRule="auto"/>
        <w:jc w:val="both"/>
        <w:rPr>
          <w:rFonts w:ascii="Times New Roman" w:hAnsi="Times New Roman" w:cs="Times New Roman"/>
          <w:b/>
          <w:sz w:val="28"/>
          <w:szCs w:val="28"/>
        </w:rPr>
      </w:pPr>
    </w:p>
    <w:p w14:paraId="52BF78F2" w14:textId="168FCF4E" w:rsidR="004D6286" w:rsidRDefault="004D6286" w:rsidP="00402EDE">
      <w:pPr>
        <w:spacing w:after="0" w:line="240" w:lineRule="auto"/>
        <w:jc w:val="both"/>
        <w:rPr>
          <w:rFonts w:ascii="Times New Roman" w:hAnsi="Times New Roman" w:cs="Times New Roman"/>
          <w:b/>
          <w:sz w:val="28"/>
          <w:szCs w:val="28"/>
        </w:rPr>
      </w:pPr>
    </w:p>
    <w:p w14:paraId="2610B2B0" w14:textId="69A3CB1F" w:rsidR="004D6286" w:rsidRDefault="004D6286" w:rsidP="00402EDE">
      <w:pPr>
        <w:spacing w:after="0" w:line="240" w:lineRule="auto"/>
        <w:jc w:val="both"/>
        <w:rPr>
          <w:rFonts w:ascii="Times New Roman" w:hAnsi="Times New Roman" w:cs="Times New Roman"/>
          <w:b/>
          <w:sz w:val="28"/>
          <w:szCs w:val="28"/>
        </w:rPr>
      </w:pPr>
    </w:p>
    <w:p w14:paraId="4BB46583" w14:textId="62A73917" w:rsidR="004D6286" w:rsidRDefault="004D6286" w:rsidP="00402EDE">
      <w:pPr>
        <w:spacing w:after="0" w:line="240" w:lineRule="auto"/>
        <w:jc w:val="both"/>
        <w:rPr>
          <w:rFonts w:ascii="Times New Roman" w:hAnsi="Times New Roman" w:cs="Times New Roman"/>
          <w:b/>
          <w:sz w:val="28"/>
          <w:szCs w:val="28"/>
        </w:rPr>
      </w:pPr>
    </w:p>
    <w:p w14:paraId="444613C7" w14:textId="4F718CC3" w:rsidR="004D6286" w:rsidRDefault="004D6286" w:rsidP="00402EDE">
      <w:pPr>
        <w:spacing w:after="0" w:line="240" w:lineRule="auto"/>
        <w:jc w:val="both"/>
        <w:rPr>
          <w:rFonts w:ascii="Times New Roman" w:hAnsi="Times New Roman" w:cs="Times New Roman"/>
          <w:b/>
          <w:sz w:val="28"/>
          <w:szCs w:val="28"/>
        </w:rPr>
      </w:pPr>
    </w:p>
    <w:p w14:paraId="5231FC04" w14:textId="629E03DC" w:rsidR="004D6286" w:rsidRDefault="004D6286" w:rsidP="00402EDE">
      <w:pPr>
        <w:spacing w:after="0" w:line="240" w:lineRule="auto"/>
        <w:jc w:val="both"/>
        <w:rPr>
          <w:rFonts w:ascii="Times New Roman" w:hAnsi="Times New Roman" w:cs="Times New Roman"/>
          <w:b/>
          <w:sz w:val="28"/>
          <w:szCs w:val="28"/>
        </w:rPr>
      </w:pPr>
    </w:p>
    <w:p w14:paraId="63070A07" w14:textId="20189918" w:rsidR="004D6286" w:rsidRDefault="004D6286" w:rsidP="00402EDE">
      <w:pPr>
        <w:spacing w:after="0" w:line="240" w:lineRule="auto"/>
        <w:jc w:val="both"/>
        <w:rPr>
          <w:rFonts w:ascii="Times New Roman" w:hAnsi="Times New Roman" w:cs="Times New Roman"/>
          <w:b/>
          <w:sz w:val="28"/>
          <w:szCs w:val="28"/>
        </w:rPr>
      </w:pPr>
    </w:p>
    <w:p w14:paraId="6AB5EC6E" w14:textId="603C396F" w:rsidR="004D6286" w:rsidRDefault="004D6286" w:rsidP="00402EDE">
      <w:pPr>
        <w:spacing w:after="0" w:line="240" w:lineRule="auto"/>
        <w:jc w:val="both"/>
        <w:rPr>
          <w:rFonts w:ascii="Times New Roman" w:hAnsi="Times New Roman" w:cs="Times New Roman"/>
          <w:b/>
          <w:sz w:val="28"/>
          <w:szCs w:val="28"/>
        </w:rPr>
      </w:pPr>
    </w:p>
    <w:p w14:paraId="3EC1C6F1" w14:textId="77777777" w:rsidR="00A03EAD" w:rsidRDefault="00A03EAD" w:rsidP="00402EDE">
      <w:pPr>
        <w:spacing w:after="0" w:line="240" w:lineRule="auto"/>
        <w:ind w:firstLine="709"/>
        <w:jc w:val="both"/>
        <w:rPr>
          <w:rFonts w:ascii="Times New Roman" w:hAnsi="Times New Roman" w:cs="Times New Roman"/>
          <w:sz w:val="28"/>
          <w:szCs w:val="28"/>
        </w:rPr>
      </w:pPr>
      <w:r w:rsidRPr="00B64664">
        <w:rPr>
          <w:rFonts w:ascii="Times New Roman" w:hAnsi="Times New Roman" w:cs="Times New Roman"/>
          <w:b/>
          <w:sz w:val="28"/>
          <w:szCs w:val="28"/>
        </w:rPr>
        <w:lastRenderedPageBreak/>
        <w:t xml:space="preserve">2 </w:t>
      </w:r>
      <w:r>
        <w:rPr>
          <w:rFonts w:ascii="Times New Roman" w:hAnsi="Times New Roman" w:cs="Times New Roman"/>
          <w:b/>
          <w:sz w:val="28"/>
          <w:szCs w:val="28"/>
        </w:rPr>
        <w:t>КОНЦЕПЦИЯ ФОРМИРОВАНИЯ ИССЛЕДОВАТЕЛЬСКОЙ КОМПЕТЕНТНОСТИ СТУДЕНТОВ В ПРОЦЕССЕ ПСИХОЛОГО-ПЕДАГОГИЧЕСКОЙ ПОДГОТОВКИ</w:t>
      </w:r>
    </w:p>
    <w:p w14:paraId="2AF9EC82" w14:textId="77777777" w:rsidR="00A03EAD" w:rsidRDefault="00A03EAD" w:rsidP="00402EDE">
      <w:pPr>
        <w:spacing w:after="0" w:line="240" w:lineRule="auto"/>
        <w:ind w:firstLine="709"/>
        <w:jc w:val="both"/>
        <w:rPr>
          <w:rFonts w:ascii="Times New Roman" w:hAnsi="Times New Roman" w:cs="Times New Roman"/>
          <w:sz w:val="28"/>
          <w:szCs w:val="28"/>
        </w:rPr>
      </w:pPr>
    </w:p>
    <w:p w14:paraId="50F312B7" w14:textId="3879B4CB" w:rsidR="00A03EAD" w:rsidRDefault="00A03EAD" w:rsidP="00402EDE">
      <w:pPr>
        <w:spacing w:after="0" w:line="240" w:lineRule="auto"/>
        <w:ind w:firstLine="709"/>
        <w:jc w:val="both"/>
        <w:rPr>
          <w:rFonts w:ascii="Times New Roman" w:hAnsi="Times New Roman"/>
          <w:bCs/>
          <w:sz w:val="28"/>
          <w:szCs w:val="28"/>
        </w:rPr>
      </w:pPr>
      <w:r>
        <w:rPr>
          <w:rFonts w:ascii="Times New Roman" w:hAnsi="Times New Roman" w:cs="Times New Roman"/>
          <w:sz w:val="28"/>
          <w:szCs w:val="28"/>
        </w:rPr>
        <w:t>Во втором разделе диссертации рассмотрены м</w:t>
      </w:r>
      <w:r w:rsidRPr="00796F38">
        <w:rPr>
          <w:rFonts w:ascii="Times New Roman" w:hAnsi="Times New Roman" w:cs="Times New Roman"/>
          <w:sz w:val="28"/>
          <w:szCs w:val="28"/>
        </w:rPr>
        <w:t xml:space="preserve">ногокомпонентная модель исследовательской компетентности </w:t>
      </w:r>
      <w:r w:rsidR="009B7520">
        <w:rPr>
          <w:rFonts w:ascii="Times New Roman" w:hAnsi="Times New Roman" w:cs="Times New Roman"/>
          <w:sz w:val="28"/>
          <w:szCs w:val="28"/>
        </w:rPr>
        <w:t xml:space="preserve">будущего </w:t>
      </w:r>
      <w:r w:rsidRPr="00796F38">
        <w:rPr>
          <w:rFonts w:ascii="Times New Roman" w:hAnsi="Times New Roman" w:cs="Times New Roman"/>
          <w:sz w:val="28"/>
          <w:szCs w:val="28"/>
        </w:rPr>
        <w:t>педагога</w:t>
      </w:r>
      <w:r>
        <w:rPr>
          <w:rFonts w:ascii="Times New Roman" w:hAnsi="Times New Roman" w:cs="Times New Roman"/>
          <w:sz w:val="28"/>
          <w:szCs w:val="28"/>
        </w:rPr>
        <w:t>,</w:t>
      </w:r>
      <w:r w:rsidRPr="00796F38">
        <w:rPr>
          <w:rFonts w:ascii="Times New Roman" w:hAnsi="Times New Roman"/>
          <w:bCs/>
          <w:szCs w:val="28"/>
        </w:rPr>
        <w:t xml:space="preserve"> </w:t>
      </w:r>
      <w:r>
        <w:rPr>
          <w:rFonts w:ascii="Times New Roman" w:hAnsi="Times New Roman"/>
          <w:bCs/>
          <w:sz w:val="28"/>
          <w:szCs w:val="28"/>
        </w:rPr>
        <w:t>ф</w:t>
      </w:r>
      <w:r w:rsidRPr="00CE59B4">
        <w:rPr>
          <w:rFonts w:ascii="Times New Roman" w:hAnsi="Times New Roman"/>
          <w:bCs/>
          <w:sz w:val="28"/>
          <w:szCs w:val="28"/>
        </w:rPr>
        <w:t>ормирование исследовательской компетентности студентов в целостном педагогическом процессе</w:t>
      </w:r>
      <w:r w:rsidR="009170D8">
        <w:rPr>
          <w:rFonts w:ascii="Times New Roman" w:hAnsi="Times New Roman"/>
          <w:bCs/>
          <w:sz w:val="28"/>
          <w:szCs w:val="28"/>
        </w:rPr>
        <w:t>,</w:t>
      </w:r>
      <w:r w:rsidRPr="00143FC5">
        <w:rPr>
          <w:rFonts w:ascii="Times New Roman" w:hAnsi="Times New Roman"/>
          <w:bCs/>
          <w:color w:val="FF0000"/>
          <w:sz w:val="28"/>
          <w:szCs w:val="28"/>
        </w:rPr>
        <w:t xml:space="preserve"> </w:t>
      </w:r>
      <w:r w:rsidRPr="00CE59B4">
        <w:rPr>
          <w:rFonts w:ascii="Times New Roman" w:hAnsi="Times New Roman"/>
          <w:bCs/>
          <w:sz w:val="28"/>
          <w:szCs w:val="28"/>
        </w:rPr>
        <w:t>м</w:t>
      </w:r>
      <w:r w:rsidRPr="00CE59B4">
        <w:rPr>
          <w:rFonts w:ascii="Times New Roman" w:hAnsi="Times New Roman" w:cs="Times New Roman"/>
          <w:sz w:val="28"/>
          <w:szCs w:val="28"/>
        </w:rPr>
        <w:t xml:space="preserve">одель формирования исследовательской компетентности </w:t>
      </w:r>
      <w:r w:rsidR="005D79AE">
        <w:rPr>
          <w:rFonts w:ascii="Times New Roman" w:hAnsi="Times New Roman" w:cs="Times New Roman"/>
          <w:sz w:val="28"/>
          <w:szCs w:val="28"/>
        </w:rPr>
        <w:t xml:space="preserve">студентов </w:t>
      </w:r>
      <w:r>
        <w:rPr>
          <w:rFonts w:ascii="Times New Roman" w:hAnsi="Times New Roman" w:cs="Times New Roman"/>
          <w:sz w:val="28"/>
          <w:szCs w:val="28"/>
        </w:rPr>
        <w:t>в процессе обучения и исследования</w:t>
      </w:r>
      <w:r w:rsidR="009170D8">
        <w:rPr>
          <w:rFonts w:ascii="Times New Roman" w:hAnsi="Times New Roman" w:cs="Times New Roman"/>
          <w:sz w:val="28"/>
          <w:szCs w:val="28"/>
        </w:rPr>
        <w:t>.</w:t>
      </w:r>
    </w:p>
    <w:p w14:paraId="1821C801" w14:textId="77777777" w:rsidR="00A03EAD" w:rsidRPr="00CE59B4" w:rsidRDefault="00A03EAD" w:rsidP="00402EDE">
      <w:pPr>
        <w:spacing w:after="0" w:line="240" w:lineRule="auto"/>
        <w:ind w:firstLine="709"/>
        <w:jc w:val="both"/>
        <w:rPr>
          <w:rFonts w:ascii="Times New Roman" w:hAnsi="Times New Roman"/>
          <w:bCs/>
          <w:sz w:val="28"/>
          <w:szCs w:val="28"/>
        </w:rPr>
      </w:pPr>
    </w:p>
    <w:p w14:paraId="630299D0" w14:textId="77777777" w:rsidR="00A03EAD" w:rsidRDefault="00A03EAD"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2.1 Многокомпонентная модель исследовательской компетентности</w:t>
      </w:r>
      <w:r w:rsidR="009B7520">
        <w:rPr>
          <w:rFonts w:ascii="Times New Roman" w:hAnsi="Times New Roman" w:cs="Times New Roman"/>
          <w:b/>
          <w:sz w:val="28"/>
          <w:szCs w:val="28"/>
        </w:rPr>
        <w:t xml:space="preserve"> будущего</w:t>
      </w:r>
      <w:r>
        <w:rPr>
          <w:rFonts w:ascii="Times New Roman" w:hAnsi="Times New Roman" w:cs="Times New Roman"/>
          <w:b/>
          <w:sz w:val="28"/>
          <w:szCs w:val="28"/>
        </w:rPr>
        <w:t xml:space="preserve"> педагога </w:t>
      </w:r>
    </w:p>
    <w:p w14:paraId="571596B2" w14:textId="2A5F85BE" w:rsidR="00A03EAD" w:rsidRPr="0078197C"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Республике Казахстан на национальном уровне образования разработаны Государственные общеобязательные стандарты образования, основанные на личностно-компетентнос</w:t>
      </w:r>
      <w:r w:rsidR="000158E7">
        <w:rPr>
          <w:rFonts w:ascii="Times New Roman" w:hAnsi="Times New Roman" w:cs="Times New Roman"/>
          <w:sz w:val="28"/>
          <w:szCs w:val="28"/>
        </w:rPr>
        <w:t>тном подходе к образованию [</w:t>
      </w:r>
      <w:r w:rsidR="00A40B68">
        <w:rPr>
          <w:rFonts w:ascii="Times New Roman" w:hAnsi="Times New Roman" w:cs="Times New Roman"/>
          <w:sz w:val="28"/>
          <w:szCs w:val="28"/>
        </w:rPr>
        <w:t>4</w:t>
      </w:r>
      <w:r w:rsidRPr="009E1900">
        <w:rPr>
          <w:rFonts w:ascii="Times New Roman" w:hAnsi="Times New Roman" w:cs="Times New Roman"/>
          <w:sz w:val="28"/>
          <w:szCs w:val="28"/>
        </w:rPr>
        <w:t>].</w:t>
      </w:r>
      <w:r>
        <w:rPr>
          <w:rFonts w:ascii="Times New Roman" w:hAnsi="Times New Roman" w:cs="Times New Roman"/>
          <w:sz w:val="28"/>
          <w:szCs w:val="28"/>
        </w:rPr>
        <w:t xml:space="preserve"> В процессе реализации образовательной программы специальности как целенаправленной совместной деятельности педагога и обучающихся по достижению запланированных целей образования компетенции изначально должны рассматриваться как конечный результат образования [</w:t>
      </w:r>
      <w:r w:rsidR="001D1B48" w:rsidRPr="001D1B48">
        <w:rPr>
          <w:rFonts w:ascii="Times New Roman" w:hAnsi="Times New Roman" w:cs="Times New Roman"/>
          <w:sz w:val="28"/>
          <w:szCs w:val="28"/>
        </w:rPr>
        <w:t>1</w:t>
      </w:r>
      <w:r w:rsidR="00A40B68">
        <w:rPr>
          <w:rFonts w:ascii="Times New Roman" w:hAnsi="Times New Roman" w:cs="Times New Roman"/>
          <w:sz w:val="28"/>
          <w:szCs w:val="28"/>
        </w:rPr>
        <w:t>16</w:t>
      </w:r>
      <w:r w:rsidRPr="001D4F63">
        <w:rPr>
          <w:rFonts w:ascii="Times New Roman" w:hAnsi="Times New Roman" w:cs="Times New Roman"/>
          <w:sz w:val="28"/>
          <w:szCs w:val="28"/>
        </w:rPr>
        <w:t>]</w:t>
      </w:r>
      <w:r>
        <w:rPr>
          <w:rFonts w:ascii="Times New Roman" w:hAnsi="Times New Roman" w:cs="Times New Roman"/>
          <w:sz w:val="28"/>
          <w:szCs w:val="28"/>
        </w:rPr>
        <w:t>. Содержание образования связано с ориентацией на результат обучения, формирование и р</w:t>
      </w:r>
      <w:r w:rsidR="00BD38A9">
        <w:rPr>
          <w:rFonts w:ascii="Times New Roman" w:hAnsi="Times New Roman" w:cs="Times New Roman"/>
          <w:sz w:val="28"/>
          <w:szCs w:val="28"/>
        </w:rPr>
        <w:t xml:space="preserve">азвитие у </w:t>
      </w:r>
      <w:r w:rsidR="00FE0460">
        <w:rPr>
          <w:rFonts w:ascii="Times New Roman" w:hAnsi="Times New Roman" w:cs="Times New Roman"/>
          <w:sz w:val="28"/>
          <w:szCs w:val="28"/>
        </w:rPr>
        <w:t>будущего педагога</w:t>
      </w:r>
      <w:r w:rsidR="00BD38A9">
        <w:rPr>
          <w:rFonts w:ascii="Times New Roman" w:hAnsi="Times New Roman" w:cs="Times New Roman"/>
          <w:sz w:val="28"/>
          <w:szCs w:val="28"/>
        </w:rPr>
        <w:t xml:space="preserve"> исследовательской компетентности</w:t>
      </w:r>
      <w:r w:rsidRPr="0078197C">
        <w:rPr>
          <w:rFonts w:ascii="Times New Roman" w:hAnsi="Times New Roman" w:cs="Times New Roman"/>
          <w:sz w:val="28"/>
          <w:szCs w:val="28"/>
        </w:rPr>
        <w:t xml:space="preserve">.  </w:t>
      </w:r>
    </w:p>
    <w:p w14:paraId="7242FDC2" w14:textId="20D70A7C" w:rsidR="00A03EAD" w:rsidRDefault="00A03EAD" w:rsidP="00402EDE">
      <w:pPr>
        <w:spacing w:after="0" w:line="240" w:lineRule="auto"/>
        <w:ind w:firstLine="709"/>
        <w:jc w:val="both"/>
        <w:rPr>
          <w:rFonts w:ascii="Times New Roman" w:hAnsi="Times New Roman" w:cs="Times New Roman"/>
          <w:sz w:val="28"/>
          <w:szCs w:val="28"/>
        </w:rPr>
      </w:pPr>
      <w:r w:rsidRPr="00E272F3">
        <w:rPr>
          <w:rFonts w:ascii="Times New Roman" w:hAnsi="Times New Roman" w:cs="Times New Roman"/>
          <w:sz w:val="28"/>
          <w:szCs w:val="28"/>
        </w:rPr>
        <w:t>Анализ различных подходов к определению понятия «исследовательска</w:t>
      </w:r>
      <w:r>
        <w:rPr>
          <w:rFonts w:ascii="Times New Roman" w:hAnsi="Times New Roman" w:cs="Times New Roman"/>
          <w:sz w:val="28"/>
          <w:szCs w:val="28"/>
        </w:rPr>
        <w:t>я компетентность</w:t>
      </w:r>
      <w:r w:rsidRPr="00E272F3">
        <w:rPr>
          <w:rFonts w:ascii="Times New Roman" w:hAnsi="Times New Roman" w:cs="Times New Roman"/>
          <w:sz w:val="28"/>
          <w:szCs w:val="28"/>
        </w:rPr>
        <w:t>», а также ретроспективный анализ в области исследовательск</w:t>
      </w:r>
      <w:r>
        <w:rPr>
          <w:rFonts w:ascii="Times New Roman" w:hAnsi="Times New Roman" w:cs="Times New Roman"/>
          <w:sz w:val="28"/>
          <w:szCs w:val="28"/>
        </w:rPr>
        <w:t xml:space="preserve">ой компетентности </w:t>
      </w:r>
      <w:r w:rsidRPr="00E272F3">
        <w:rPr>
          <w:rFonts w:ascii="Times New Roman" w:hAnsi="Times New Roman" w:cs="Times New Roman"/>
          <w:sz w:val="28"/>
          <w:szCs w:val="28"/>
        </w:rPr>
        <w:t>позволил выделить компонентный состав и выявить частоту повторений компонент</w:t>
      </w:r>
      <w:r>
        <w:rPr>
          <w:rFonts w:ascii="Times New Roman" w:hAnsi="Times New Roman" w:cs="Times New Roman"/>
          <w:sz w:val="28"/>
          <w:szCs w:val="28"/>
        </w:rPr>
        <w:t>ов исследовательской компетентности</w:t>
      </w:r>
      <w:r w:rsidRPr="00E272F3">
        <w:rPr>
          <w:rFonts w:ascii="Times New Roman" w:hAnsi="Times New Roman" w:cs="Times New Roman"/>
          <w:sz w:val="28"/>
          <w:szCs w:val="28"/>
        </w:rPr>
        <w:t xml:space="preserve"> различными авторами</w:t>
      </w:r>
      <w:r>
        <w:rPr>
          <w:rFonts w:ascii="Times New Roman" w:hAnsi="Times New Roman" w:cs="Times New Roman"/>
          <w:sz w:val="28"/>
          <w:szCs w:val="28"/>
        </w:rPr>
        <w:t xml:space="preserve">. </w:t>
      </w:r>
    </w:p>
    <w:p w14:paraId="13A0241A" w14:textId="77777777" w:rsidR="006C2AF5" w:rsidRDefault="006C2AF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Проанализировав исследования, можно выделить следующие обобщённые компоненты исследовательской компетентности будущего педагога, представленные различными авторами и частоту повторений данных компонентов:</w:t>
      </w:r>
    </w:p>
    <w:p w14:paraId="0195ADF9" w14:textId="207EC79B" w:rsidR="006C2AF5" w:rsidRDefault="00143FC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C2AF5">
        <w:rPr>
          <w:rFonts w:ascii="Times New Roman" w:hAnsi="Times New Roman" w:cs="Times New Roman"/>
          <w:sz w:val="28"/>
          <w:szCs w:val="28"/>
        </w:rPr>
        <w:t xml:space="preserve"> мотивация – 15,9%;</w:t>
      </w:r>
    </w:p>
    <w:p w14:paraId="663FE998" w14:textId="5792CD6C" w:rsidR="006C2AF5" w:rsidRDefault="00143FC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C2AF5">
        <w:rPr>
          <w:rFonts w:ascii="Times New Roman" w:hAnsi="Times New Roman" w:cs="Times New Roman"/>
          <w:sz w:val="28"/>
          <w:szCs w:val="28"/>
        </w:rPr>
        <w:t xml:space="preserve"> знания, мышление – 17,4%;</w:t>
      </w:r>
    </w:p>
    <w:p w14:paraId="3CF158A4" w14:textId="3912A612" w:rsidR="006C2AF5" w:rsidRDefault="00143FC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C2AF5">
        <w:rPr>
          <w:rFonts w:ascii="Times New Roman" w:hAnsi="Times New Roman" w:cs="Times New Roman"/>
          <w:sz w:val="28"/>
          <w:szCs w:val="28"/>
        </w:rPr>
        <w:t xml:space="preserve"> типы, способы деятельности, умения и навыки – 44,9%;</w:t>
      </w:r>
    </w:p>
    <w:p w14:paraId="11E26A84" w14:textId="2C6270EC" w:rsidR="006C2AF5" w:rsidRDefault="00143FC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6C2AF5">
        <w:rPr>
          <w:rFonts w:ascii="Times New Roman" w:hAnsi="Times New Roman" w:cs="Times New Roman"/>
          <w:sz w:val="28"/>
          <w:szCs w:val="28"/>
        </w:rPr>
        <w:t xml:space="preserve"> рефлексия – 21,8%. </w:t>
      </w:r>
    </w:p>
    <w:p w14:paraId="036FEA5A" w14:textId="5E94CB4D" w:rsidR="006C2AF5" w:rsidRDefault="006C2AF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этого был применён метод контент-анализа, предложенный учёным </w:t>
      </w:r>
      <w:proofErr w:type="spellStart"/>
      <w:r>
        <w:rPr>
          <w:rFonts w:ascii="Times New Roman" w:hAnsi="Times New Roman" w:cs="Times New Roman"/>
          <w:sz w:val="28"/>
          <w:szCs w:val="28"/>
        </w:rPr>
        <w:t>Снопковой</w:t>
      </w:r>
      <w:proofErr w:type="spellEnd"/>
      <w:r>
        <w:rPr>
          <w:rFonts w:ascii="Times New Roman" w:hAnsi="Times New Roman" w:cs="Times New Roman"/>
          <w:sz w:val="28"/>
          <w:szCs w:val="28"/>
        </w:rPr>
        <w:t xml:space="preserve"> Е.И.</w:t>
      </w:r>
      <w:r w:rsidRPr="00E272F3">
        <w:rPr>
          <w:rFonts w:ascii="Times New Roman" w:hAnsi="Times New Roman" w:cs="Times New Roman"/>
          <w:sz w:val="28"/>
          <w:szCs w:val="28"/>
        </w:rPr>
        <w:t xml:space="preserve"> </w:t>
      </w:r>
      <w:r>
        <w:rPr>
          <w:rFonts w:ascii="Times New Roman" w:hAnsi="Times New Roman" w:cs="Times New Roman"/>
          <w:sz w:val="28"/>
          <w:szCs w:val="28"/>
        </w:rPr>
        <w:t>[</w:t>
      </w:r>
      <w:r w:rsidRPr="001D1B48">
        <w:rPr>
          <w:rFonts w:ascii="Times New Roman" w:hAnsi="Times New Roman" w:cs="Times New Roman"/>
          <w:sz w:val="28"/>
          <w:szCs w:val="28"/>
        </w:rPr>
        <w:t>1</w:t>
      </w:r>
      <w:r>
        <w:rPr>
          <w:rFonts w:ascii="Times New Roman" w:hAnsi="Times New Roman" w:cs="Times New Roman"/>
          <w:sz w:val="28"/>
          <w:szCs w:val="28"/>
        </w:rPr>
        <w:t>17</w:t>
      </w:r>
      <w:r w:rsidRPr="00EC5273">
        <w:rPr>
          <w:rFonts w:ascii="Times New Roman" w:hAnsi="Times New Roman" w:cs="Times New Roman"/>
          <w:sz w:val="28"/>
          <w:szCs w:val="28"/>
        </w:rPr>
        <w:t>]</w:t>
      </w:r>
      <w:r w:rsidR="00366AB6">
        <w:rPr>
          <w:rFonts w:ascii="Times New Roman" w:hAnsi="Times New Roman" w:cs="Times New Roman"/>
          <w:sz w:val="28"/>
          <w:szCs w:val="28"/>
        </w:rPr>
        <w:t>.</w:t>
      </w:r>
      <w:r>
        <w:rPr>
          <w:rFonts w:ascii="Times New Roman" w:hAnsi="Times New Roman" w:cs="Times New Roman"/>
          <w:sz w:val="28"/>
          <w:szCs w:val="28"/>
        </w:rPr>
        <w:t xml:space="preserve"> </w:t>
      </w:r>
      <w:r w:rsidR="00366AB6">
        <w:rPr>
          <w:rFonts w:ascii="Times New Roman" w:hAnsi="Times New Roman" w:cs="Times New Roman"/>
          <w:sz w:val="28"/>
          <w:szCs w:val="28"/>
        </w:rPr>
        <w:t>М</w:t>
      </w:r>
      <w:r w:rsidRPr="00E272F3">
        <w:rPr>
          <w:rFonts w:ascii="Times New Roman" w:hAnsi="Times New Roman" w:cs="Times New Roman"/>
          <w:sz w:val="28"/>
          <w:szCs w:val="28"/>
        </w:rPr>
        <w:t>етод контент-анализа позво</w:t>
      </w:r>
      <w:r w:rsidR="00366AB6">
        <w:rPr>
          <w:rFonts w:ascii="Times New Roman" w:hAnsi="Times New Roman" w:cs="Times New Roman"/>
          <w:sz w:val="28"/>
          <w:szCs w:val="28"/>
        </w:rPr>
        <w:t>ляет</w:t>
      </w:r>
      <w:r w:rsidRPr="00E272F3">
        <w:rPr>
          <w:rFonts w:ascii="Times New Roman" w:hAnsi="Times New Roman" w:cs="Times New Roman"/>
          <w:sz w:val="28"/>
          <w:szCs w:val="28"/>
        </w:rPr>
        <w:t xml:space="preserve"> перевести текстовую информацию в количественные показатели. Смысловыми единицами анализа определены </w:t>
      </w:r>
      <w:r>
        <w:rPr>
          <w:rFonts w:ascii="Times New Roman" w:hAnsi="Times New Roman" w:cs="Times New Roman"/>
          <w:sz w:val="28"/>
          <w:szCs w:val="28"/>
        </w:rPr>
        <w:t>мотивационный</w:t>
      </w:r>
      <w:r w:rsidRPr="00E272F3">
        <w:rPr>
          <w:rFonts w:ascii="Times New Roman" w:hAnsi="Times New Roman" w:cs="Times New Roman"/>
          <w:sz w:val="28"/>
          <w:szCs w:val="28"/>
        </w:rPr>
        <w:t>, когнитивный, деятельностный и рефлексивный компонен</w:t>
      </w:r>
      <w:r>
        <w:rPr>
          <w:rFonts w:ascii="Times New Roman" w:hAnsi="Times New Roman" w:cs="Times New Roman"/>
          <w:sz w:val="28"/>
          <w:szCs w:val="28"/>
        </w:rPr>
        <w:t>ты исследовательской компетентности</w:t>
      </w:r>
      <w:r w:rsidRPr="00E272F3">
        <w:rPr>
          <w:rFonts w:ascii="Times New Roman" w:hAnsi="Times New Roman" w:cs="Times New Roman"/>
          <w:sz w:val="28"/>
          <w:szCs w:val="28"/>
        </w:rPr>
        <w:t xml:space="preserve"> </w:t>
      </w:r>
      <w:r>
        <w:rPr>
          <w:rFonts w:ascii="Times New Roman" w:hAnsi="Times New Roman" w:cs="Times New Roman"/>
          <w:sz w:val="28"/>
          <w:szCs w:val="28"/>
        </w:rPr>
        <w:t xml:space="preserve">будущего </w:t>
      </w:r>
      <w:r w:rsidRPr="00E272F3">
        <w:rPr>
          <w:rFonts w:ascii="Times New Roman" w:hAnsi="Times New Roman" w:cs="Times New Roman"/>
          <w:sz w:val="28"/>
          <w:szCs w:val="28"/>
        </w:rPr>
        <w:t>педагога</w:t>
      </w:r>
      <w:r w:rsidR="00366AB6" w:rsidRPr="00366AB6">
        <w:rPr>
          <w:rFonts w:ascii="Times New Roman" w:hAnsi="Times New Roman" w:cs="Times New Roman"/>
          <w:sz w:val="28"/>
          <w:szCs w:val="28"/>
        </w:rPr>
        <w:t xml:space="preserve"> </w:t>
      </w:r>
      <w:r w:rsidR="00366AB6">
        <w:rPr>
          <w:rFonts w:ascii="Times New Roman" w:hAnsi="Times New Roman" w:cs="Times New Roman"/>
          <w:sz w:val="28"/>
          <w:szCs w:val="28"/>
        </w:rPr>
        <w:t>(таблица</w:t>
      </w:r>
      <w:r w:rsidR="00143FC5">
        <w:rPr>
          <w:rFonts w:ascii="Times New Roman" w:hAnsi="Times New Roman" w:cs="Times New Roman"/>
          <w:sz w:val="28"/>
          <w:szCs w:val="28"/>
        </w:rPr>
        <w:t> </w:t>
      </w:r>
      <w:r w:rsidR="00366AB6">
        <w:rPr>
          <w:rFonts w:ascii="Times New Roman" w:hAnsi="Times New Roman" w:cs="Times New Roman"/>
          <w:sz w:val="28"/>
          <w:szCs w:val="28"/>
        </w:rPr>
        <w:t>6)</w:t>
      </w:r>
      <w:r w:rsidR="00366AB6" w:rsidRPr="00E272F3">
        <w:rPr>
          <w:rFonts w:ascii="Times New Roman" w:hAnsi="Times New Roman" w:cs="Times New Roman"/>
          <w:sz w:val="28"/>
          <w:szCs w:val="28"/>
        </w:rPr>
        <w:t>.</w:t>
      </w:r>
      <w:r w:rsidR="00366AB6">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70DE4A59" w14:textId="77777777" w:rsidR="00366AB6" w:rsidRDefault="00366AB6" w:rsidP="00402EDE">
      <w:pPr>
        <w:spacing w:after="0" w:line="240" w:lineRule="auto"/>
        <w:ind w:firstLine="709"/>
        <w:jc w:val="both"/>
        <w:rPr>
          <w:rFonts w:ascii="Times New Roman" w:hAnsi="Times New Roman" w:cs="Times New Roman"/>
          <w:sz w:val="28"/>
          <w:szCs w:val="28"/>
        </w:rPr>
      </w:pPr>
    </w:p>
    <w:p w14:paraId="0D48286F" w14:textId="77777777" w:rsidR="00143FC5" w:rsidRPr="00E272F3" w:rsidRDefault="00143FC5" w:rsidP="00402EDE">
      <w:pPr>
        <w:spacing w:after="0" w:line="240" w:lineRule="auto"/>
        <w:ind w:firstLine="709"/>
        <w:jc w:val="both"/>
        <w:rPr>
          <w:rFonts w:ascii="Times New Roman" w:hAnsi="Times New Roman" w:cs="Times New Roman"/>
          <w:sz w:val="28"/>
          <w:szCs w:val="28"/>
        </w:rPr>
      </w:pPr>
    </w:p>
    <w:p w14:paraId="69D71697" w14:textId="777E32B2" w:rsidR="004C5508"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144497">
        <w:rPr>
          <w:rFonts w:ascii="Times New Roman" w:hAnsi="Times New Roman" w:cs="Times New Roman"/>
          <w:sz w:val="28"/>
          <w:szCs w:val="28"/>
        </w:rPr>
        <w:t>6</w:t>
      </w:r>
      <w:r w:rsidR="00BD38A9">
        <w:rPr>
          <w:rFonts w:ascii="Times New Roman" w:hAnsi="Times New Roman" w:cs="Times New Roman"/>
          <w:sz w:val="28"/>
          <w:szCs w:val="28"/>
        </w:rPr>
        <w:t xml:space="preserve"> </w:t>
      </w:r>
      <w:r>
        <w:rPr>
          <w:rFonts w:ascii="Times New Roman" w:hAnsi="Times New Roman" w:cs="Times New Roman"/>
          <w:sz w:val="28"/>
          <w:szCs w:val="28"/>
        </w:rPr>
        <w:t>–</w:t>
      </w:r>
      <w:r w:rsidRPr="00E272F3">
        <w:rPr>
          <w:rFonts w:ascii="Times New Roman" w:hAnsi="Times New Roman" w:cs="Times New Roman"/>
          <w:sz w:val="28"/>
          <w:szCs w:val="28"/>
        </w:rPr>
        <w:t xml:space="preserve"> Компонентный сост</w:t>
      </w:r>
      <w:r>
        <w:rPr>
          <w:rFonts w:ascii="Times New Roman" w:hAnsi="Times New Roman" w:cs="Times New Roman"/>
          <w:sz w:val="28"/>
          <w:szCs w:val="28"/>
        </w:rPr>
        <w:t>ав исследовательской компетентности</w:t>
      </w:r>
      <w:r w:rsidR="009B7520">
        <w:rPr>
          <w:rFonts w:ascii="Times New Roman" w:hAnsi="Times New Roman" w:cs="Times New Roman"/>
          <w:sz w:val="28"/>
          <w:szCs w:val="28"/>
        </w:rPr>
        <w:t xml:space="preserve"> будущего</w:t>
      </w:r>
      <w:r w:rsidRPr="00E272F3">
        <w:rPr>
          <w:rFonts w:ascii="Times New Roman" w:hAnsi="Times New Roman" w:cs="Times New Roman"/>
          <w:sz w:val="28"/>
          <w:szCs w:val="28"/>
        </w:rPr>
        <w:t xml:space="preserve"> педагога: результаты контент-анализа публикаций</w:t>
      </w:r>
    </w:p>
    <w:p w14:paraId="2443ED89" w14:textId="77777777" w:rsidR="00143FC5" w:rsidRPr="00143FC5" w:rsidRDefault="00143FC5" w:rsidP="00402EDE">
      <w:pPr>
        <w:spacing w:after="0" w:line="240" w:lineRule="auto"/>
        <w:jc w:val="both"/>
        <w:rPr>
          <w:rFonts w:ascii="Times New Roman" w:hAnsi="Times New Roman" w:cs="Times New Roman"/>
          <w:sz w:val="16"/>
          <w:szCs w:val="16"/>
        </w:rPr>
      </w:pPr>
    </w:p>
    <w:tbl>
      <w:tblPr>
        <w:tblStyle w:val="a3"/>
        <w:tblW w:w="9589" w:type="dxa"/>
        <w:tblInd w:w="164" w:type="dxa"/>
        <w:tblLayout w:type="fixed"/>
        <w:tblLook w:val="04A0" w:firstRow="1" w:lastRow="0" w:firstColumn="1" w:lastColumn="0" w:noHBand="0" w:noVBand="1"/>
      </w:tblPr>
      <w:tblGrid>
        <w:gridCol w:w="3598"/>
        <w:gridCol w:w="630"/>
        <w:gridCol w:w="630"/>
        <w:gridCol w:w="588"/>
        <w:gridCol w:w="573"/>
        <w:gridCol w:w="588"/>
        <w:gridCol w:w="560"/>
        <w:gridCol w:w="560"/>
        <w:gridCol w:w="616"/>
        <w:gridCol w:w="574"/>
        <w:gridCol w:w="672"/>
      </w:tblGrid>
      <w:tr w:rsidR="00A03EAD" w:rsidRPr="00AB7248" w14:paraId="72F42C23" w14:textId="77777777" w:rsidTr="0009794A">
        <w:trPr>
          <w:trHeight w:val="415"/>
        </w:trPr>
        <w:tc>
          <w:tcPr>
            <w:tcW w:w="3598" w:type="dxa"/>
            <w:vMerge w:val="restart"/>
          </w:tcPr>
          <w:p w14:paraId="067FE7E0" w14:textId="77777777" w:rsidR="00A03EAD" w:rsidRPr="00AB7248" w:rsidRDefault="00A03EAD" w:rsidP="00402EDE">
            <w:pPr>
              <w:spacing w:after="0" w:line="240" w:lineRule="auto"/>
              <w:rPr>
                <w:rFonts w:ascii="Times New Roman" w:hAnsi="Times New Roman" w:cs="Times New Roman"/>
                <w:sz w:val="24"/>
                <w:szCs w:val="24"/>
              </w:rPr>
            </w:pPr>
          </w:p>
          <w:p w14:paraId="73EF2BCD" w14:textId="77777777" w:rsidR="00A03EAD" w:rsidRPr="00AB7248" w:rsidRDefault="00A03EAD" w:rsidP="00402EDE">
            <w:pPr>
              <w:spacing w:after="0" w:line="240" w:lineRule="auto"/>
              <w:rPr>
                <w:rFonts w:ascii="Times New Roman" w:hAnsi="Times New Roman" w:cs="Times New Roman"/>
                <w:sz w:val="24"/>
                <w:szCs w:val="24"/>
              </w:rPr>
            </w:pPr>
          </w:p>
          <w:p w14:paraId="397056DA" w14:textId="77777777" w:rsidR="00A03EAD" w:rsidRPr="00AB7248" w:rsidRDefault="00A03EAD" w:rsidP="00402EDE">
            <w:pPr>
              <w:spacing w:after="0" w:line="240" w:lineRule="auto"/>
              <w:rPr>
                <w:rFonts w:ascii="Times New Roman" w:hAnsi="Times New Roman" w:cs="Times New Roman"/>
                <w:sz w:val="24"/>
                <w:szCs w:val="24"/>
              </w:rPr>
            </w:pPr>
          </w:p>
          <w:p w14:paraId="25C0BAF2" w14:textId="77777777" w:rsidR="00A03EAD" w:rsidRPr="00AB7248" w:rsidRDefault="00A03EAD" w:rsidP="00402EDE">
            <w:pPr>
              <w:spacing w:after="0" w:line="240" w:lineRule="auto"/>
              <w:rPr>
                <w:rFonts w:ascii="Times New Roman" w:hAnsi="Times New Roman" w:cs="Times New Roman"/>
                <w:sz w:val="24"/>
                <w:szCs w:val="24"/>
              </w:rPr>
            </w:pPr>
          </w:p>
          <w:p w14:paraId="6DD08FE8" w14:textId="77777777" w:rsidR="00A03EAD" w:rsidRPr="00AB7248" w:rsidRDefault="00A03EAD" w:rsidP="00402EDE">
            <w:pPr>
              <w:spacing w:after="0" w:line="240" w:lineRule="auto"/>
              <w:rPr>
                <w:rFonts w:ascii="Times New Roman" w:hAnsi="Times New Roman" w:cs="Times New Roman"/>
                <w:sz w:val="24"/>
                <w:szCs w:val="24"/>
              </w:rPr>
            </w:pPr>
            <w:r w:rsidRPr="00AB7248">
              <w:rPr>
                <w:rFonts w:ascii="Times New Roman" w:hAnsi="Times New Roman" w:cs="Times New Roman"/>
                <w:sz w:val="24"/>
                <w:szCs w:val="24"/>
              </w:rPr>
              <w:t>Компонен</w:t>
            </w:r>
            <w:r>
              <w:rPr>
                <w:rFonts w:ascii="Times New Roman" w:hAnsi="Times New Roman" w:cs="Times New Roman"/>
                <w:sz w:val="24"/>
                <w:szCs w:val="24"/>
              </w:rPr>
              <w:t>ты исследовательской компетентности</w:t>
            </w:r>
          </w:p>
        </w:tc>
        <w:tc>
          <w:tcPr>
            <w:tcW w:w="5991" w:type="dxa"/>
            <w:gridSpan w:val="10"/>
          </w:tcPr>
          <w:p w14:paraId="73893CF3" w14:textId="31598330" w:rsidR="00A03EAD" w:rsidRPr="00AB7248" w:rsidRDefault="00143FC5"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Авторы</w:t>
            </w:r>
          </w:p>
        </w:tc>
      </w:tr>
      <w:tr w:rsidR="00A03EAD" w:rsidRPr="00AB7248" w14:paraId="246B5906" w14:textId="77777777" w:rsidTr="0009794A">
        <w:trPr>
          <w:cantSplit/>
          <w:trHeight w:val="3523"/>
        </w:trPr>
        <w:tc>
          <w:tcPr>
            <w:tcW w:w="3598" w:type="dxa"/>
            <w:vMerge/>
          </w:tcPr>
          <w:p w14:paraId="1C4E3048" w14:textId="77777777" w:rsidR="00A03EAD" w:rsidRPr="00AB7248" w:rsidRDefault="00A03EAD" w:rsidP="00402EDE">
            <w:pPr>
              <w:spacing w:after="0" w:line="240" w:lineRule="auto"/>
              <w:jc w:val="both"/>
              <w:rPr>
                <w:rFonts w:ascii="Times New Roman" w:hAnsi="Times New Roman" w:cs="Times New Roman"/>
                <w:sz w:val="24"/>
                <w:szCs w:val="24"/>
              </w:rPr>
            </w:pPr>
          </w:p>
        </w:tc>
        <w:tc>
          <w:tcPr>
            <w:tcW w:w="630" w:type="dxa"/>
            <w:textDirection w:val="btLr"/>
          </w:tcPr>
          <w:p w14:paraId="7E9EED7B" w14:textId="266F9A83" w:rsidR="00A03EAD" w:rsidRPr="00AB7248" w:rsidRDefault="0009794A" w:rsidP="00402EDE">
            <w:pPr>
              <w:spacing w:after="0" w:line="240" w:lineRule="auto"/>
              <w:jc w:val="both"/>
              <w:rPr>
                <w:rFonts w:ascii="Times New Roman" w:hAnsi="Times New Roman" w:cs="Times New Roman"/>
                <w:sz w:val="24"/>
                <w:szCs w:val="24"/>
                <w:lang w:val="en-US"/>
              </w:rPr>
            </w:pPr>
            <w:proofErr w:type="spellStart"/>
            <w:r>
              <w:rPr>
                <w:rFonts w:ascii="Times New Roman" w:hAnsi="Times New Roman" w:cs="Times New Roman"/>
                <w:sz w:val="24"/>
                <w:szCs w:val="24"/>
              </w:rPr>
              <w:t>Боговская</w:t>
            </w:r>
            <w:proofErr w:type="spellEnd"/>
            <w:r>
              <w:rPr>
                <w:rFonts w:ascii="Times New Roman" w:hAnsi="Times New Roman" w:cs="Times New Roman"/>
                <w:sz w:val="24"/>
                <w:szCs w:val="24"/>
              </w:rPr>
              <w:t xml:space="preserve"> И.</w:t>
            </w:r>
            <w:r w:rsidR="00A03EAD" w:rsidRPr="00AB7248">
              <w:rPr>
                <w:rFonts w:ascii="Times New Roman" w:hAnsi="Times New Roman" w:cs="Times New Roman"/>
                <w:sz w:val="24"/>
                <w:szCs w:val="24"/>
              </w:rPr>
              <w:t xml:space="preserve">В. </w:t>
            </w:r>
          </w:p>
        </w:tc>
        <w:tc>
          <w:tcPr>
            <w:tcW w:w="630" w:type="dxa"/>
            <w:textDirection w:val="btLr"/>
          </w:tcPr>
          <w:p w14:paraId="320971C9" w14:textId="24F88F7D" w:rsidR="00A03EAD" w:rsidRPr="00AB7248" w:rsidRDefault="0009794A"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Воеводина С.А., Жукова Т.</w:t>
            </w:r>
            <w:r w:rsidR="00A03EAD">
              <w:rPr>
                <w:rFonts w:ascii="Times New Roman" w:hAnsi="Times New Roman" w:cs="Times New Roman"/>
                <w:sz w:val="24"/>
                <w:szCs w:val="24"/>
              </w:rPr>
              <w:t xml:space="preserve">Л. </w:t>
            </w:r>
          </w:p>
        </w:tc>
        <w:tc>
          <w:tcPr>
            <w:tcW w:w="588" w:type="dxa"/>
            <w:textDirection w:val="btLr"/>
          </w:tcPr>
          <w:p w14:paraId="2F5EE74A" w14:textId="5B3B8108" w:rsidR="00A03EAD" w:rsidRPr="00AB7248" w:rsidRDefault="0009794A" w:rsidP="00402EDE">
            <w:pPr>
              <w:spacing w:after="0" w:line="240" w:lineRule="auto"/>
              <w:rPr>
                <w:rFonts w:ascii="Times New Roman" w:hAnsi="Times New Roman" w:cs="Times New Roman"/>
                <w:sz w:val="24"/>
                <w:szCs w:val="24"/>
                <w:lang w:val="en-US"/>
              </w:rPr>
            </w:pPr>
            <w:r>
              <w:rPr>
                <w:rFonts w:ascii="Times New Roman" w:hAnsi="Times New Roman" w:cs="Times New Roman"/>
                <w:sz w:val="24"/>
                <w:szCs w:val="24"/>
              </w:rPr>
              <w:t>Губайдуллин А.</w:t>
            </w:r>
            <w:r w:rsidR="00A03EAD" w:rsidRPr="00AB7248">
              <w:rPr>
                <w:rFonts w:ascii="Times New Roman" w:hAnsi="Times New Roman" w:cs="Times New Roman"/>
                <w:sz w:val="24"/>
                <w:szCs w:val="24"/>
              </w:rPr>
              <w:t xml:space="preserve">А. </w:t>
            </w:r>
          </w:p>
        </w:tc>
        <w:tc>
          <w:tcPr>
            <w:tcW w:w="573" w:type="dxa"/>
            <w:textDirection w:val="btLr"/>
          </w:tcPr>
          <w:p w14:paraId="66DBCF5B" w14:textId="53B6596C" w:rsidR="00A03EAD" w:rsidRPr="00AB7248" w:rsidRDefault="0009794A" w:rsidP="00402EDE">
            <w:pPr>
              <w:spacing w:after="0" w:line="240" w:lineRule="auto"/>
              <w:jc w:val="both"/>
              <w:rPr>
                <w:rFonts w:ascii="Times New Roman" w:hAnsi="Times New Roman" w:cs="Times New Roman"/>
                <w:sz w:val="24"/>
                <w:szCs w:val="24"/>
                <w:lang w:val="en-US"/>
              </w:rPr>
            </w:pPr>
            <w:proofErr w:type="spellStart"/>
            <w:r>
              <w:rPr>
                <w:rFonts w:ascii="Times New Roman" w:hAnsi="Times New Roman" w:cs="Times New Roman"/>
                <w:sz w:val="24"/>
                <w:szCs w:val="24"/>
              </w:rPr>
              <w:t>Димитрюк</w:t>
            </w:r>
            <w:proofErr w:type="spellEnd"/>
            <w:r>
              <w:rPr>
                <w:rFonts w:ascii="Times New Roman" w:hAnsi="Times New Roman" w:cs="Times New Roman"/>
                <w:sz w:val="24"/>
                <w:szCs w:val="24"/>
              </w:rPr>
              <w:t xml:space="preserve"> Ю.</w:t>
            </w:r>
            <w:r w:rsidR="00A03EAD" w:rsidRPr="00AB7248">
              <w:rPr>
                <w:rFonts w:ascii="Times New Roman" w:hAnsi="Times New Roman" w:cs="Times New Roman"/>
                <w:sz w:val="24"/>
                <w:szCs w:val="24"/>
              </w:rPr>
              <w:t xml:space="preserve">С. </w:t>
            </w:r>
          </w:p>
        </w:tc>
        <w:tc>
          <w:tcPr>
            <w:tcW w:w="588" w:type="dxa"/>
            <w:textDirection w:val="btLr"/>
          </w:tcPr>
          <w:p w14:paraId="19AECF38" w14:textId="0390DF10" w:rsidR="00A03EAD" w:rsidRPr="00AB7248" w:rsidRDefault="0009794A" w:rsidP="00402EDE">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t>Елагина В.</w:t>
            </w:r>
            <w:r w:rsidR="00A03EAD" w:rsidRPr="00AB7248">
              <w:rPr>
                <w:rFonts w:ascii="Times New Roman" w:hAnsi="Times New Roman" w:cs="Times New Roman"/>
                <w:sz w:val="24"/>
                <w:szCs w:val="24"/>
              </w:rPr>
              <w:t xml:space="preserve">С. </w:t>
            </w:r>
          </w:p>
        </w:tc>
        <w:tc>
          <w:tcPr>
            <w:tcW w:w="560" w:type="dxa"/>
            <w:textDirection w:val="btLr"/>
          </w:tcPr>
          <w:p w14:paraId="6250662B" w14:textId="4FC8D343" w:rsidR="00A03EAD" w:rsidRPr="00AB7248" w:rsidRDefault="0009794A" w:rsidP="00402EDE">
            <w:pPr>
              <w:spacing w:after="0" w:line="240" w:lineRule="auto"/>
              <w:jc w:val="both"/>
              <w:rPr>
                <w:rFonts w:ascii="Times New Roman" w:hAnsi="Times New Roman" w:cs="Times New Roman"/>
                <w:sz w:val="24"/>
                <w:szCs w:val="24"/>
                <w:lang w:val="en-US"/>
              </w:rPr>
            </w:pPr>
            <w:proofErr w:type="spellStart"/>
            <w:r>
              <w:rPr>
                <w:rFonts w:ascii="Times New Roman" w:hAnsi="Times New Roman" w:cs="Times New Roman"/>
                <w:sz w:val="24"/>
                <w:szCs w:val="24"/>
              </w:rPr>
              <w:t>Зданович</w:t>
            </w:r>
            <w:proofErr w:type="spellEnd"/>
            <w:r>
              <w:rPr>
                <w:rFonts w:ascii="Times New Roman" w:hAnsi="Times New Roman" w:cs="Times New Roman"/>
                <w:sz w:val="24"/>
                <w:szCs w:val="24"/>
              </w:rPr>
              <w:t xml:space="preserve"> О.</w:t>
            </w:r>
            <w:r w:rsidR="00A03EAD" w:rsidRPr="00AB7248">
              <w:rPr>
                <w:rFonts w:ascii="Times New Roman" w:hAnsi="Times New Roman" w:cs="Times New Roman"/>
                <w:sz w:val="24"/>
                <w:szCs w:val="24"/>
              </w:rPr>
              <w:t xml:space="preserve">В. </w:t>
            </w:r>
          </w:p>
        </w:tc>
        <w:tc>
          <w:tcPr>
            <w:tcW w:w="560" w:type="dxa"/>
            <w:textDirection w:val="btLr"/>
          </w:tcPr>
          <w:p w14:paraId="416C5CC2" w14:textId="38891A94" w:rsidR="00A03EAD" w:rsidRPr="00AB7248" w:rsidRDefault="0009794A"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Левченко Т.А., Агеева Л.</w:t>
            </w:r>
            <w:r w:rsidR="00A03EAD">
              <w:rPr>
                <w:rFonts w:ascii="Times New Roman" w:hAnsi="Times New Roman" w:cs="Times New Roman"/>
                <w:sz w:val="24"/>
                <w:szCs w:val="24"/>
              </w:rPr>
              <w:t xml:space="preserve">Е. </w:t>
            </w:r>
          </w:p>
        </w:tc>
        <w:tc>
          <w:tcPr>
            <w:tcW w:w="616" w:type="dxa"/>
            <w:textDirection w:val="btLr"/>
          </w:tcPr>
          <w:p w14:paraId="752F4FD9" w14:textId="29DC16B5" w:rsidR="00A03EAD" w:rsidRPr="00AB7248" w:rsidRDefault="00A03EAD" w:rsidP="00402EDE">
            <w:pPr>
              <w:spacing w:after="0" w:line="240" w:lineRule="auto"/>
              <w:rPr>
                <w:rFonts w:ascii="Times New Roman" w:hAnsi="Times New Roman" w:cs="Times New Roman"/>
                <w:sz w:val="24"/>
                <w:szCs w:val="24"/>
                <w:lang w:val="en-US"/>
              </w:rPr>
            </w:pPr>
            <w:proofErr w:type="spellStart"/>
            <w:r w:rsidRPr="00AB7248">
              <w:rPr>
                <w:rFonts w:ascii="Times New Roman" w:hAnsi="Times New Roman" w:cs="Times New Roman"/>
                <w:sz w:val="24"/>
                <w:szCs w:val="24"/>
              </w:rPr>
              <w:t>Сыз</w:t>
            </w:r>
            <w:r w:rsidR="0009794A">
              <w:rPr>
                <w:rFonts w:ascii="Times New Roman" w:hAnsi="Times New Roman" w:cs="Times New Roman"/>
                <w:sz w:val="24"/>
                <w:szCs w:val="24"/>
              </w:rPr>
              <w:t>дыкбаева</w:t>
            </w:r>
            <w:proofErr w:type="spellEnd"/>
            <w:r w:rsidR="0009794A">
              <w:rPr>
                <w:rFonts w:ascii="Times New Roman" w:hAnsi="Times New Roman" w:cs="Times New Roman"/>
                <w:sz w:val="24"/>
                <w:szCs w:val="24"/>
              </w:rPr>
              <w:t xml:space="preserve"> А.</w:t>
            </w:r>
            <w:r w:rsidRPr="00AB7248">
              <w:rPr>
                <w:rFonts w:ascii="Times New Roman" w:hAnsi="Times New Roman" w:cs="Times New Roman"/>
                <w:sz w:val="24"/>
                <w:szCs w:val="24"/>
              </w:rPr>
              <w:t>Д.</w:t>
            </w:r>
            <w:r>
              <w:rPr>
                <w:rFonts w:ascii="Times New Roman" w:hAnsi="Times New Roman" w:cs="Times New Roman"/>
                <w:sz w:val="24"/>
                <w:szCs w:val="24"/>
                <w:lang w:val="en-US"/>
              </w:rPr>
              <w:t xml:space="preserve"> </w:t>
            </w:r>
          </w:p>
        </w:tc>
        <w:tc>
          <w:tcPr>
            <w:tcW w:w="574" w:type="dxa"/>
            <w:textDirection w:val="btLr"/>
          </w:tcPr>
          <w:p w14:paraId="33171BB6" w14:textId="2BDE1190" w:rsidR="00A03EAD" w:rsidRPr="00AB7248" w:rsidRDefault="0009794A" w:rsidP="00402EDE">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rPr>
              <w:t>Терещенко Е.</w:t>
            </w:r>
            <w:r w:rsidR="00A03EAD" w:rsidRPr="00AB7248">
              <w:rPr>
                <w:rFonts w:ascii="Times New Roman" w:hAnsi="Times New Roman" w:cs="Times New Roman"/>
                <w:sz w:val="24"/>
                <w:szCs w:val="24"/>
              </w:rPr>
              <w:t xml:space="preserve">В. </w:t>
            </w:r>
          </w:p>
        </w:tc>
        <w:tc>
          <w:tcPr>
            <w:tcW w:w="672" w:type="dxa"/>
            <w:textDirection w:val="btLr"/>
          </w:tcPr>
          <w:p w14:paraId="3F2FB624" w14:textId="1C84750F" w:rsidR="00A03EAD" w:rsidRPr="00AB7248" w:rsidRDefault="0009794A"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Хан Н.Н., </w:t>
            </w:r>
            <w:proofErr w:type="spellStart"/>
            <w:r>
              <w:rPr>
                <w:rFonts w:ascii="Times New Roman" w:hAnsi="Times New Roman" w:cs="Times New Roman"/>
                <w:sz w:val="24"/>
                <w:szCs w:val="24"/>
              </w:rPr>
              <w:t>Колумбаева</w:t>
            </w:r>
            <w:proofErr w:type="spellEnd"/>
            <w:r>
              <w:rPr>
                <w:rFonts w:ascii="Times New Roman" w:hAnsi="Times New Roman" w:cs="Times New Roman"/>
                <w:sz w:val="24"/>
                <w:szCs w:val="24"/>
              </w:rPr>
              <w:t xml:space="preserve"> Ш.</w:t>
            </w:r>
            <w:r w:rsidR="00A03EAD">
              <w:rPr>
                <w:rFonts w:ascii="Times New Roman" w:hAnsi="Times New Roman" w:cs="Times New Roman"/>
                <w:sz w:val="24"/>
                <w:szCs w:val="24"/>
              </w:rPr>
              <w:t xml:space="preserve">Ж. </w:t>
            </w:r>
          </w:p>
        </w:tc>
      </w:tr>
      <w:tr w:rsidR="00A03EAD" w:rsidRPr="00AB7248" w14:paraId="273C8007" w14:textId="77777777" w:rsidTr="0009794A">
        <w:tc>
          <w:tcPr>
            <w:tcW w:w="3598" w:type="dxa"/>
          </w:tcPr>
          <w:p w14:paraId="4542FBC5" w14:textId="77777777" w:rsidR="00A03EAD" w:rsidRPr="00AB7248"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Развитие мотивации</w:t>
            </w:r>
          </w:p>
        </w:tc>
        <w:tc>
          <w:tcPr>
            <w:tcW w:w="630" w:type="dxa"/>
          </w:tcPr>
          <w:p w14:paraId="35C17E12"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30" w:type="dxa"/>
          </w:tcPr>
          <w:p w14:paraId="5B0E59A5"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5091F85D"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3" w:type="dxa"/>
          </w:tcPr>
          <w:p w14:paraId="0AF1F76F"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88" w:type="dxa"/>
          </w:tcPr>
          <w:p w14:paraId="7FAE0329"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60" w:type="dxa"/>
          </w:tcPr>
          <w:p w14:paraId="51BC31AE"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3BCACEBB"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16" w:type="dxa"/>
          </w:tcPr>
          <w:p w14:paraId="6E69B2B3"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4" w:type="dxa"/>
          </w:tcPr>
          <w:p w14:paraId="67F963E7"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72" w:type="dxa"/>
          </w:tcPr>
          <w:p w14:paraId="657A7DE4"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r>
      <w:tr w:rsidR="00A03EAD" w:rsidRPr="00AB7248" w14:paraId="765B0BD3" w14:textId="77777777" w:rsidTr="0009794A">
        <w:tc>
          <w:tcPr>
            <w:tcW w:w="3598" w:type="dxa"/>
          </w:tcPr>
          <w:p w14:paraId="57084B1B" w14:textId="77777777" w:rsidR="00A03EAD" w:rsidRPr="00AB7248"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Система мотивов</w:t>
            </w:r>
          </w:p>
        </w:tc>
        <w:tc>
          <w:tcPr>
            <w:tcW w:w="630" w:type="dxa"/>
          </w:tcPr>
          <w:p w14:paraId="74363E58"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30" w:type="dxa"/>
          </w:tcPr>
          <w:p w14:paraId="6002B99E"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6397C1C8"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3" w:type="dxa"/>
          </w:tcPr>
          <w:p w14:paraId="4FF1F843"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10CDFDAE"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4989BFCC"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60" w:type="dxa"/>
          </w:tcPr>
          <w:p w14:paraId="448FC8CE"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16" w:type="dxa"/>
          </w:tcPr>
          <w:p w14:paraId="5B175C8D"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4" w:type="dxa"/>
          </w:tcPr>
          <w:p w14:paraId="2A4685A2"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72" w:type="dxa"/>
          </w:tcPr>
          <w:p w14:paraId="6E816DB8"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r>
      <w:tr w:rsidR="00A03EAD" w:rsidRPr="00AB7248" w14:paraId="5D33989C" w14:textId="77777777" w:rsidTr="0009794A">
        <w:tc>
          <w:tcPr>
            <w:tcW w:w="3598" w:type="dxa"/>
          </w:tcPr>
          <w:p w14:paraId="1DE191B8" w14:textId="77777777" w:rsidR="00A03EAD"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Методологические знания</w:t>
            </w:r>
          </w:p>
        </w:tc>
        <w:tc>
          <w:tcPr>
            <w:tcW w:w="630" w:type="dxa"/>
          </w:tcPr>
          <w:p w14:paraId="71A00141"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30" w:type="dxa"/>
          </w:tcPr>
          <w:p w14:paraId="225D0A69"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88" w:type="dxa"/>
          </w:tcPr>
          <w:p w14:paraId="666511EB"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3" w:type="dxa"/>
          </w:tcPr>
          <w:p w14:paraId="4E6D51EA"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88" w:type="dxa"/>
          </w:tcPr>
          <w:p w14:paraId="52EC6D47"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53290C84"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68D207FB"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16" w:type="dxa"/>
          </w:tcPr>
          <w:p w14:paraId="5C8914D4"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4" w:type="dxa"/>
          </w:tcPr>
          <w:p w14:paraId="11F0F165"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72" w:type="dxa"/>
          </w:tcPr>
          <w:p w14:paraId="63696424"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r>
      <w:tr w:rsidR="00A03EAD" w:rsidRPr="00AB7248" w14:paraId="1DB1E86B" w14:textId="77777777" w:rsidTr="0009794A">
        <w:tc>
          <w:tcPr>
            <w:tcW w:w="3598" w:type="dxa"/>
          </w:tcPr>
          <w:p w14:paraId="1F728937" w14:textId="77777777" w:rsidR="00A03EAD"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Диалектическое мышление</w:t>
            </w:r>
          </w:p>
        </w:tc>
        <w:tc>
          <w:tcPr>
            <w:tcW w:w="630" w:type="dxa"/>
          </w:tcPr>
          <w:p w14:paraId="0806D614"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30" w:type="dxa"/>
          </w:tcPr>
          <w:p w14:paraId="094F819B"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88" w:type="dxa"/>
          </w:tcPr>
          <w:p w14:paraId="4A2BBD99"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3" w:type="dxa"/>
          </w:tcPr>
          <w:p w14:paraId="0B156975"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4F7B5CEF"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60" w:type="dxa"/>
          </w:tcPr>
          <w:p w14:paraId="4AA915D7"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60" w:type="dxa"/>
          </w:tcPr>
          <w:p w14:paraId="53B7AADA"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16" w:type="dxa"/>
          </w:tcPr>
          <w:p w14:paraId="48224D8E"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74" w:type="dxa"/>
          </w:tcPr>
          <w:p w14:paraId="67060AB0"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72" w:type="dxa"/>
          </w:tcPr>
          <w:p w14:paraId="6DD4F46D" w14:textId="77777777" w:rsidR="00A03EAD" w:rsidRPr="00AB7248" w:rsidRDefault="00A03EAD" w:rsidP="00402EDE">
            <w:pPr>
              <w:spacing w:after="0" w:line="240" w:lineRule="auto"/>
              <w:jc w:val="center"/>
              <w:rPr>
                <w:rFonts w:ascii="Times New Roman" w:hAnsi="Times New Roman" w:cs="Times New Roman"/>
                <w:sz w:val="24"/>
                <w:szCs w:val="24"/>
              </w:rPr>
            </w:pPr>
          </w:p>
        </w:tc>
      </w:tr>
      <w:tr w:rsidR="00A03EAD" w:rsidRPr="00AB7248" w14:paraId="420A68F4" w14:textId="77777777" w:rsidTr="0009794A">
        <w:tc>
          <w:tcPr>
            <w:tcW w:w="3598" w:type="dxa"/>
          </w:tcPr>
          <w:p w14:paraId="4D2E1D39" w14:textId="77777777" w:rsidR="00A03EAD"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Методологические умения</w:t>
            </w:r>
          </w:p>
        </w:tc>
        <w:tc>
          <w:tcPr>
            <w:tcW w:w="630" w:type="dxa"/>
          </w:tcPr>
          <w:p w14:paraId="7D23F110"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30" w:type="dxa"/>
          </w:tcPr>
          <w:p w14:paraId="66E3FF73"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88" w:type="dxa"/>
          </w:tcPr>
          <w:p w14:paraId="53CBDCBB"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3" w:type="dxa"/>
          </w:tcPr>
          <w:p w14:paraId="4EDFD8BC"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88" w:type="dxa"/>
          </w:tcPr>
          <w:p w14:paraId="7C8A863A"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694C486B"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2E8319B2"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16" w:type="dxa"/>
          </w:tcPr>
          <w:p w14:paraId="767D9FEC"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4" w:type="dxa"/>
          </w:tcPr>
          <w:p w14:paraId="4C6D0DE8"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72" w:type="dxa"/>
          </w:tcPr>
          <w:p w14:paraId="0EBB49C9"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r>
      <w:tr w:rsidR="00A03EAD" w:rsidRPr="00AB7248" w14:paraId="02A13FB2" w14:textId="77777777" w:rsidTr="0009794A">
        <w:tc>
          <w:tcPr>
            <w:tcW w:w="3598" w:type="dxa"/>
          </w:tcPr>
          <w:p w14:paraId="246936AD" w14:textId="77777777" w:rsidR="00A03EAD"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Конструирование образовательного процесса</w:t>
            </w:r>
          </w:p>
        </w:tc>
        <w:tc>
          <w:tcPr>
            <w:tcW w:w="630" w:type="dxa"/>
          </w:tcPr>
          <w:p w14:paraId="7363631C"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30" w:type="dxa"/>
          </w:tcPr>
          <w:p w14:paraId="46DE2853"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88" w:type="dxa"/>
          </w:tcPr>
          <w:p w14:paraId="53BDDB6E"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73" w:type="dxa"/>
          </w:tcPr>
          <w:p w14:paraId="3597FEA7"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23111187"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60DA3F1C"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60" w:type="dxa"/>
          </w:tcPr>
          <w:p w14:paraId="2FB3F18F"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16" w:type="dxa"/>
          </w:tcPr>
          <w:p w14:paraId="2546D35E"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4" w:type="dxa"/>
          </w:tcPr>
          <w:p w14:paraId="29277D83"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72" w:type="dxa"/>
          </w:tcPr>
          <w:p w14:paraId="6B06E58D"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r>
      <w:tr w:rsidR="00A03EAD" w:rsidRPr="00AB7248" w14:paraId="7FA5BE8A" w14:textId="77777777" w:rsidTr="0009794A">
        <w:tc>
          <w:tcPr>
            <w:tcW w:w="3598" w:type="dxa"/>
          </w:tcPr>
          <w:p w14:paraId="7F1551AC" w14:textId="77777777" w:rsidR="00A03EAD"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Владение технологией исследовательской деятельности</w:t>
            </w:r>
          </w:p>
        </w:tc>
        <w:tc>
          <w:tcPr>
            <w:tcW w:w="630" w:type="dxa"/>
          </w:tcPr>
          <w:p w14:paraId="6FEB34A9"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30" w:type="dxa"/>
          </w:tcPr>
          <w:p w14:paraId="2D502E02"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7801CAE1"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73" w:type="dxa"/>
          </w:tcPr>
          <w:p w14:paraId="77D116DE"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2B6729AD"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2FB6A266"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60" w:type="dxa"/>
          </w:tcPr>
          <w:p w14:paraId="0C80E0A6"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16" w:type="dxa"/>
          </w:tcPr>
          <w:p w14:paraId="4736FF9E"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4" w:type="dxa"/>
          </w:tcPr>
          <w:p w14:paraId="23F93CE6"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72" w:type="dxa"/>
          </w:tcPr>
          <w:p w14:paraId="2BA1F7A2"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r>
      <w:tr w:rsidR="00A03EAD" w:rsidRPr="00AB7248" w14:paraId="4C7A6FD2" w14:textId="77777777" w:rsidTr="0009794A">
        <w:tc>
          <w:tcPr>
            <w:tcW w:w="3598" w:type="dxa"/>
          </w:tcPr>
          <w:p w14:paraId="148BB949" w14:textId="77777777" w:rsidR="00A03EAD"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Решение педагогических задач</w:t>
            </w:r>
          </w:p>
        </w:tc>
        <w:tc>
          <w:tcPr>
            <w:tcW w:w="630" w:type="dxa"/>
          </w:tcPr>
          <w:p w14:paraId="4F4FD074"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30" w:type="dxa"/>
          </w:tcPr>
          <w:p w14:paraId="43FCCF0D"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54A0088D"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73" w:type="dxa"/>
          </w:tcPr>
          <w:p w14:paraId="1A74F978"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149327D2"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6C6B51BE"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6C2BD78A"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16" w:type="dxa"/>
          </w:tcPr>
          <w:p w14:paraId="68F8AA2A"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4" w:type="dxa"/>
          </w:tcPr>
          <w:p w14:paraId="26A4EFCA"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72" w:type="dxa"/>
          </w:tcPr>
          <w:p w14:paraId="208FECC1"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r>
      <w:tr w:rsidR="00A03EAD" w:rsidRPr="00AB7248" w14:paraId="6F6FFED8" w14:textId="77777777" w:rsidTr="0009794A">
        <w:tc>
          <w:tcPr>
            <w:tcW w:w="3598" w:type="dxa"/>
          </w:tcPr>
          <w:p w14:paraId="10209E9D" w14:textId="77777777" w:rsidR="00A03EAD" w:rsidRPr="00AB7248"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w:t>
            </w:r>
            <w:r w:rsidRPr="00AB7248">
              <w:rPr>
                <w:rFonts w:ascii="Times New Roman" w:hAnsi="Times New Roman" w:cs="Times New Roman"/>
                <w:sz w:val="24"/>
                <w:szCs w:val="24"/>
              </w:rPr>
              <w:t>нтеллектуально-познавательные умения</w:t>
            </w:r>
          </w:p>
        </w:tc>
        <w:tc>
          <w:tcPr>
            <w:tcW w:w="630" w:type="dxa"/>
          </w:tcPr>
          <w:p w14:paraId="4E719FE9"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30" w:type="dxa"/>
          </w:tcPr>
          <w:p w14:paraId="7810944B"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2F15FB9B"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73" w:type="dxa"/>
          </w:tcPr>
          <w:p w14:paraId="7962349C"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47893391"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60" w:type="dxa"/>
          </w:tcPr>
          <w:p w14:paraId="758C14EB"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60" w:type="dxa"/>
          </w:tcPr>
          <w:p w14:paraId="1A0B7402"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16" w:type="dxa"/>
          </w:tcPr>
          <w:p w14:paraId="446E3549"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4" w:type="dxa"/>
          </w:tcPr>
          <w:p w14:paraId="52FF1313"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72" w:type="dxa"/>
          </w:tcPr>
          <w:p w14:paraId="1E8BACC7"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r>
      <w:tr w:rsidR="00A03EAD" w:rsidRPr="00AB7248" w14:paraId="67F3F7E5" w14:textId="77777777" w:rsidTr="0009794A">
        <w:tc>
          <w:tcPr>
            <w:tcW w:w="3598" w:type="dxa"/>
          </w:tcPr>
          <w:p w14:paraId="36909948" w14:textId="77777777"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Опыт творчества</w:t>
            </w:r>
          </w:p>
        </w:tc>
        <w:tc>
          <w:tcPr>
            <w:tcW w:w="630" w:type="dxa"/>
          </w:tcPr>
          <w:p w14:paraId="64553FE3"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30" w:type="dxa"/>
          </w:tcPr>
          <w:p w14:paraId="3580D469"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2A619E08" w14:textId="77777777" w:rsidR="00A03EAD" w:rsidRPr="00AB7248"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73" w:type="dxa"/>
          </w:tcPr>
          <w:p w14:paraId="7DF8633B"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3D03D5D4" w14:textId="77777777" w:rsidR="00A03EAD" w:rsidRPr="00AB7248"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60" w:type="dxa"/>
          </w:tcPr>
          <w:p w14:paraId="572F088C"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60" w:type="dxa"/>
          </w:tcPr>
          <w:p w14:paraId="4267B73B"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16" w:type="dxa"/>
          </w:tcPr>
          <w:p w14:paraId="1FED1A24"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74" w:type="dxa"/>
          </w:tcPr>
          <w:p w14:paraId="6610AA65"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72" w:type="dxa"/>
          </w:tcPr>
          <w:p w14:paraId="2865E44C" w14:textId="77777777" w:rsidR="00A03EAD" w:rsidRPr="00AB7248" w:rsidRDefault="00A03EAD" w:rsidP="00402EDE">
            <w:pPr>
              <w:spacing w:after="0" w:line="240" w:lineRule="auto"/>
              <w:jc w:val="center"/>
              <w:rPr>
                <w:rFonts w:ascii="Times New Roman" w:hAnsi="Times New Roman" w:cs="Times New Roman"/>
                <w:sz w:val="24"/>
                <w:szCs w:val="24"/>
              </w:rPr>
            </w:pPr>
          </w:p>
        </w:tc>
      </w:tr>
      <w:tr w:rsidR="00A03EAD" w:rsidRPr="00AB7248" w14:paraId="3FE765DC" w14:textId="77777777" w:rsidTr="0009794A">
        <w:tc>
          <w:tcPr>
            <w:tcW w:w="3598" w:type="dxa"/>
          </w:tcPr>
          <w:p w14:paraId="157A068D" w14:textId="6930E1B3"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w:t>
            </w:r>
            <w:r w:rsidRPr="00AB7248">
              <w:rPr>
                <w:rFonts w:ascii="Times New Roman" w:hAnsi="Times New Roman" w:cs="Times New Roman"/>
                <w:sz w:val="24"/>
                <w:szCs w:val="24"/>
              </w:rPr>
              <w:t xml:space="preserve">пыт использования </w:t>
            </w:r>
            <w:proofErr w:type="spellStart"/>
            <w:r w:rsidRPr="00AB7248">
              <w:rPr>
                <w:rFonts w:ascii="Times New Roman" w:hAnsi="Times New Roman" w:cs="Times New Roman"/>
                <w:sz w:val="24"/>
                <w:szCs w:val="24"/>
              </w:rPr>
              <w:t>интеллек</w:t>
            </w:r>
            <w:proofErr w:type="spellEnd"/>
            <w:r w:rsidR="0009794A">
              <w:rPr>
                <w:rFonts w:ascii="Times New Roman" w:hAnsi="Times New Roman" w:cs="Times New Roman"/>
                <w:sz w:val="24"/>
                <w:szCs w:val="24"/>
              </w:rPr>
              <w:t xml:space="preserve"> </w:t>
            </w:r>
            <w:proofErr w:type="spellStart"/>
            <w:r w:rsidRPr="00AB7248">
              <w:rPr>
                <w:rFonts w:ascii="Times New Roman" w:hAnsi="Times New Roman" w:cs="Times New Roman"/>
                <w:sz w:val="24"/>
                <w:szCs w:val="24"/>
              </w:rPr>
              <w:t>туальных</w:t>
            </w:r>
            <w:proofErr w:type="spellEnd"/>
            <w:r w:rsidRPr="00AB7248">
              <w:rPr>
                <w:rFonts w:ascii="Times New Roman" w:hAnsi="Times New Roman" w:cs="Times New Roman"/>
                <w:sz w:val="24"/>
                <w:szCs w:val="24"/>
              </w:rPr>
              <w:t xml:space="preserve"> и исследовательских умений</w:t>
            </w:r>
          </w:p>
        </w:tc>
        <w:tc>
          <w:tcPr>
            <w:tcW w:w="630" w:type="dxa"/>
          </w:tcPr>
          <w:p w14:paraId="055A1A74" w14:textId="77777777" w:rsidR="00A03EAD" w:rsidRPr="00AB7248"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630" w:type="dxa"/>
          </w:tcPr>
          <w:p w14:paraId="6CB595B3"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0D3CF1C3" w14:textId="77777777" w:rsidR="00A03EAD" w:rsidRDefault="00A03EAD" w:rsidP="00402EDE">
            <w:pPr>
              <w:spacing w:after="0" w:line="240" w:lineRule="auto"/>
              <w:jc w:val="center"/>
              <w:rPr>
                <w:rFonts w:ascii="Times New Roman" w:hAnsi="Times New Roman" w:cs="Times New Roman"/>
                <w:sz w:val="24"/>
                <w:szCs w:val="24"/>
              </w:rPr>
            </w:pPr>
          </w:p>
        </w:tc>
        <w:tc>
          <w:tcPr>
            <w:tcW w:w="573" w:type="dxa"/>
          </w:tcPr>
          <w:p w14:paraId="76137185"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88" w:type="dxa"/>
          </w:tcPr>
          <w:p w14:paraId="62F6F78C" w14:textId="77777777" w:rsidR="00A03EAD" w:rsidRDefault="00A03EAD" w:rsidP="00402EDE">
            <w:pPr>
              <w:spacing w:after="0" w:line="240" w:lineRule="auto"/>
              <w:jc w:val="center"/>
              <w:rPr>
                <w:rFonts w:ascii="Times New Roman" w:hAnsi="Times New Roman" w:cs="Times New Roman"/>
                <w:sz w:val="24"/>
                <w:szCs w:val="24"/>
              </w:rPr>
            </w:pPr>
          </w:p>
        </w:tc>
        <w:tc>
          <w:tcPr>
            <w:tcW w:w="560" w:type="dxa"/>
          </w:tcPr>
          <w:p w14:paraId="378395FE" w14:textId="77777777" w:rsidR="00A03EAD" w:rsidRPr="00AB7248"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560" w:type="dxa"/>
          </w:tcPr>
          <w:p w14:paraId="4E1E0CD6"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16" w:type="dxa"/>
          </w:tcPr>
          <w:p w14:paraId="71DF463B"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574" w:type="dxa"/>
          </w:tcPr>
          <w:p w14:paraId="1D963322" w14:textId="77777777" w:rsidR="00A03EAD" w:rsidRPr="00AB7248" w:rsidRDefault="00A03EAD" w:rsidP="00402EDE">
            <w:pPr>
              <w:spacing w:after="0" w:line="240" w:lineRule="auto"/>
              <w:jc w:val="center"/>
              <w:rPr>
                <w:rFonts w:ascii="Times New Roman" w:hAnsi="Times New Roman" w:cs="Times New Roman"/>
                <w:sz w:val="24"/>
                <w:szCs w:val="24"/>
              </w:rPr>
            </w:pPr>
          </w:p>
        </w:tc>
        <w:tc>
          <w:tcPr>
            <w:tcW w:w="672" w:type="dxa"/>
          </w:tcPr>
          <w:p w14:paraId="26344FD5" w14:textId="77777777" w:rsidR="00A03EAD" w:rsidRPr="00AB7248" w:rsidRDefault="00A03EAD" w:rsidP="00402EDE">
            <w:pPr>
              <w:spacing w:after="0" w:line="240" w:lineRule="auto"/>
              <w:jc w:val="center"/>
              <w:rPr>
                <w:rFonts w:ascii="Times New Roman" w:hAnsi="Times New Roman" w:cs="Times New Roman"/>
                <w:sz w:val="24"/>
                <w:szCs w:val="24"/>
              </w:rPr>
            </w:pPr>
          </w:p>
        </w:tc>
      </w:tr>
      <w:tr w:rsidR="00A03EAD" w:rsidRPr="00AB7248" w14:paraId="16C3FCDC" w14:textId="77777777" w:rsidTr="0009794A">
        <w:tc>
          <w:tcPr>
            <w:tcW w:w="3598" w:type="dxa"/>
          </w:tcPr>
          <w:p w14:paraId="2B3B8DB4" w14:textId="77777777" w:rsidR="00A03EAD"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Рефлексия/рефлексивные умения</w:t>
            </w:r>
          </w:p>
        </w:tc>
        <w:tc>
          <w:tcPr>
            <w:tcW w:w="630" w:type="dxa"/>
          </w:tcPr>
          <w:p w14:paraId="26B7F1A2"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30" w:type="dxa"/>
          </w:tcPr>
          <w:p w14:paraId="79BD9303"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88" w:type="dxa"/>
          </w:tcPr>
          <w:p w14:paraId="78BDDF02"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3" w:type="dxa"/>
          </w:tcPr>
          <w:p w14:paraId="272158EC"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88" w:type="dxa"/>
          </w:tcPr>
          <w:p w14:paraId="455D1FB0"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2095877E"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60" w:type="dxa"/>
          </w:tcPr>
          <w:p w14:paraId="237BBD79"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16" w:type="dxa"/>
          </w:tcPr>
          <w:p w14:paraId="5D20967C"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574" w:type="dxa"/>
          </w:tcPr>
          <w:p w14:paraId="4639F07B"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c>
          <w:tcPr>
            <w:tcW w:w="672" w:type="dxa"/>
          </w:tcPr>
          <w:p w14:paraId="37CB8BEE"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w:t>
            </w:r>
          </w:p>
        </w:tc>
      </w:tr>
      <w:tr w:rsidR="0009794A" w:rsidRPr="000E07FE" w14:paraId="3D7F3C9A" w14:textId="77777777" w:rsidTr="00B42926">
        <w:tc>
          <w:tcPr>
            <w:tcW w:w="9589" w:type="dxa"/>
            <w:gridSpan w:val="11"/>
          </w:tcPr>
          <w:p w14:paraId="3FEB35E4" w14:textId="58EACF8C" w:rsidR="0009794A" w:rsidRPr="000E07FE" w:rsidRDefault="0009794A" w:rsidP="000E07FE">
            <w:pPr>
              <w:spacing w:after="0" w:line="240" w:lineRule="auto"/>
              <w:ind w:firstLine="550"/>
              <w:jc w:val="both"/>
              <w:rPr>
                <w:rFonts w:ascii="Times New Roman" w:hAnsi="Times New Roman" w:cs="Times New Roman"/>
                <w:sz w:val="24"/>
                <w:szCs w:val="24"/>
              </w:rPr>
            </w:pPr>
            <w:r w:rsidRPr="000E07FE">
              <w:rPr>
                <w:rFonts w:ascii="Times New Roman" w:hAnsi="Times New Roman" w:cs="Times New Roman"/>
                <w:sz w:val="24"/>
                <w:szCs w:val="24"/>
              </w:rPr>
              <w:t>Примечание – Составлено по источникам [18, с.</w:t>
            </w:r>
            <w:r w:rsidR="001B2F34" w:rsidRPr="000E07FE">
              <w:rPr>
                <w:rFonts w:ascii="Times New Roman" w:hAnsi="Times New Roman" w:cs="Times New Roman"/>
                <w:sz w:val="24"/>
                <w:szCs w:val="24"/>
              </w:rPr>
              <w:t xml:space="preserve"> 88</w:t>
            </w:r>
            <w:r w:rsidRPr="000E07FE">
              <w:rPr>
                <w:rFonts w:ascii="Times New Roman" w:hAnsi="Times New Roman" w:cs="Times New Roman"/>
                <w:sz w:val="24"/>
                <w:szCs w:val="24"/>
              </w:rPr>
              <w:t>; 27, с.</w:t>
            </w:r>
            <w:r w:rsidR="001B2F34" w:rsidRPr="000E07FE">
              <w:rPr>
                <w:rFonts w:ascii="Times New Roman" w:hAnsi="Times New Roman" w:cs="Times New Roman"/>
                <w:sz w:val="24"/>
                <w:szCs w:val="24"/>
              </w:rPr>
              <w:t xml:space="preserve"> 23</w:t>
            </w:r>
            <w:r w:rsidRPr="000E07FE">
              <w:rPr>
                <w:rFonts w:ascii="Times New Roman" w:hAnsi="Times New Roman" w:cs="Times New Roman"/>
                <w:sz w:val="24"/>
                <w:szCs w:val="24"/>
              </w:rPr>
              <w:t>; 28, с.</w:t>
            </w:r>
            <w:r w:rsidR="001B2F34" w:rsidRPr="000E07FE">
              <w:rPr>
                <w:rFonts w:ascii="Times New Roman" w:hAnsi="Times New Roman" w:cs="Times New Roman"/>
                <w:sz w:val="24"/>
                <w:szCs w:val="24"/>
              </w:rPr>
              <w:t xml:space="preserve"> 5</w:t>
            </w:r>
            <w:r w:rsidRPr="000E07FE">
              <w:rPr>
                <w:rFonts w:ascii="Times New Roman" w:hAnsi="Times New Roman" w:cs="Times New Roman"/>
                <w:sz w:val="24"/>
                <w:szCs w:val="24"/>
              </w:rPr>
              <w:t>; 56, с.</w:t>
            </w:r>
            <w:r w:rsidR="001B2F34" w:rsidRPr="000E07FE">
              <w:rPr>
                <w:rFonts w:ascii="Times New Roman" w:hAnsi="Times New Roman" w:cs="Times New Roman"/>
                <w:sz w:val="24"/>
                <w:szCs w:val="24"/>
              </w:rPr>
              <w:t xml:space="preserve"> 9</w:t>
            </w:r>
            <w:r w:rsidRPr="000E07FE">
              <w:rPr>
                <w:rFonts w:ascii="Times New Roman" w:hAnsi="Times New Roman" w:cs="Times New Roman"/>
                <w:sz w:val="24"/>
                <w:szCs w:val="24"/>
              </w:rPr>
              <w:t>; 75, с.</w:t>
            </w:r>
            <w:r w:rsidR="000E07FE">
              <w:rPr>
                <w:rFonts w:ascii="Times New Roman" w:hAnsi="Times New Roman" w:cs="Times New Roman"/>
                <w:sz w:val="24"/>
                <w:szCs w:val="24"/>
              </w:rPr>
              <w:t> </w:t>
            </w:r>
            <w:r w:rsidR="001B2F34" w:rsidRPr="000E07FE">
              <w:rPr>
                <w:rFonts w:ascii="Times New Roman" w:hAnsi="Times New Roman" w:cs="Times New Roman"/>
                <w:sz w:val="24"/>
                <w:szCs w:val="24"/>
              </w:rPr>
              <w:t>118</w:t>
            </w:r>
            <w:r w:rsidRPr="000E07FE">
              <w:rPr>
                <w:rFonts w:ascii="Times New Roman" w:hAnsi="Times New Roman" w:cs="Times New Roman"/>
                <w:sz w:val="24"/>
                <w:szCs w:val="24"/>
              </w:rPr>
              <w:t>; 79, с.</w:t>
            </w:r>
            <w:r w:rsidR="00442F38" w:rsidRPr="000E07FE">
              <w:rPr>
                <w:rFonts w:ascii="Times New Roman" w:hAnsi="Times New Roman" w:cs="Times New Roman"/>
                <w:sz w:val="24"/>
                <w:szCs w:val="24"/>
              </w:rPr>
              <w:t xml:space="preserve"> 20</w:t>
            </w:r>
            <w:r w:rsidRPr="000E07FE">
              <w:rPr>
                <w:rFonts w:ascii="Times New Roman" w:hAnsi="Times New Roman" w:cs="Times New Roman"/>
                <w:sz w:val="24"/>
                <w:szCs w:val="24"/>
              </w:rPr>
              <w:t xml:space="preserve">; 118-121] </w:t>
            </w:r>
          </w:p>
        </w:tc>
      </w:tr>
    </w:tbl>
    <w:p w14:paraId="77C83DC3" w14:textId="77777777" w:rsidR="00A03EAD" w:rsidRPr="00E272F3" w:rsidRDefault="00A03EAD" w:rsidP="00402EDE">
      <w:pPr>
        <w:spacing w:after="0" w:line="240" w:lineRule="auto"/>
        <w:jc w:val="both"/>
        <w:rPr>
          <w:rFonts w:ascii="Times New Roman" w:hAnsi="Times New Roman" w:cs="Times New Roman"/>
          <w:sz w:val="28"/>
          <w:szCs w:val="28"/>
        </w:rPr>
      </w:pPr>
    </w:p>
    <w:p w14:paraId="340FE025" w14:textId="2B34E6B3" w:rsidR="00A03EAD" w:rsidRPr="00E272F3" w:rsidRDefault="00A03EAD" w:rsidP="00402EDE">
      <w:pPr>
        <w:spacing w:after="0" w:line="240" w:lineRule="auto"/>
        <w:ind w:firstLine="709"/>
        <w:jc w:val="both"/>
        <w:rPr>
          <w:rFonts w:ascii="Times New Roman" w:hAnsi="Times New Roman" w:cs="Times New Roman"/>
          <w:sz w:val="28"/>
          <w:szCs w:val="28"/>
        </w:rPr>
      </w:pPr>
      <w:r w:rsidRPr="00E272F3">
        <w:rPr>
          <w:rFonts w:ascii="Times New Roman" w:hAnsi="Times New Roman" w:cs="Times New Roman"/>
          <w:sz w:val="28"/>
          <w:szCs w:val="28"/>
        </w:rPr>
        <w:t>Общее количество понятий компонент</w:t>
      </w:r>
      <w:r>
        <w:rPr>
          <w:rFonts w:ascii="Times New Roman" w:hAnsi="Times New Roman" w:cs="Times New Roman"/>
          <w:sz w:val="28"/>
          <w:szCs w:val="28"/>
        </w:rPr>
        <w:t>ов исследовательской компетентности</w:t>
      </w:r>
      <w:r w:rsidRPr="00E272F3">
        <w:rPr>
          <w:rFonts w:ascii="Times New Roman" w:hAnsi="Times New Roman" w:cs="Times New Roman"/>
          <w:sz w:val="28"/>
          <w:szCs w:val="28"/>
        </w:rPr>
        <w:t xml:space="preserve"> </w:t>
      </w:r>
      <w:r w:rsidR="00065A86">
        <w:rPr>
          <w:rFonts w:ascii="Times New Roman" w:hAnsi="Times New Roman" w:cs="Times New Roman"/>
          <w:sz w:val="28"/>
          <w:szCs w:val="28"/>
        </w:rPr>
        <w:t xml:space="preserve">будущего </w:t>
      </w:r>
      <w:r w:rsidRPr="00E272F3">
        <w:rPr>
          <w:rFonts w:ascii="Times New Roman" w:hAnsi="Times New Roman" w:cs="Times New Roman"/>
          <w:sz w:val="28"/>
          <w:szCs w:val="28"/>
        </w:rPr>
        <w:t xml:space="preserve">педагога в педагогических исследованиях </w:t>
      </w:r>
      <w:r>
        <w:rPr>
          <w:rFonts w:ascii="Times New Roman" w:hAnsi="Times New Roman" w:cs="Times New Roman"/>
          <w:sz w:val="28"/>
          <w:szCs w:val="28"/>
        </w:rPr>
        <w:t>включает шестьдесят девять</w:t>
      </w:r>
      <w:r w:rsidRPr="00E272F3">
        <w:rPr>
          <w:rFonts w:ascii="Times New Roman" w:hAnsi="Times New Roman" w:cs="Times New Roman"/>
          <w:sz w:val="28"/>
          <w:szCs w:val="28"/>
        </w:rPr>
        <w:t xml:space="preserve"> конкретную единицу анализа как четко выраженные семантические значения исследовательской</w:t>
      </w:r>
      <w:r>
        <w:rPr>
          <w:rFonts w:ascii="Times New Roman" w:hAnsi="Times New Roman" w:cs="Times New Roman"/>
          <w:sz w:val="28"/>
          <w:szCs w:val="28"/>
        </w:rPr>
        <w:t xml:space="preserve"> компетентности</w:t>
      </w:r>
      <w:r w:rsidR="00065A86">
        <w:rPr>
          <w:rFonts w:ascii="Times New Roman" w:hAnsi="Times New Roman" w:cs="Times New Roman"/>
          <w:sz w:val="28"/>
          <w:szCs w:val="28"/>
        </w:rPr>
        <w:t xml:space="preserve"> будущего</w:t>
      </w:r>
      <w:r>
        <w:rPr>
          <w:rFonts w:ascii="Times New Roman" w:hAnsi="Times New Roman" w:cs="Times New Roman"/>
          <w:sz w:val="28"/>
          <w:szCs w:val="28"/>
        </w:rPr>
        <w:t xml:space="preserve"> педагога (таблица</w:t>
      </w:r>
      <w:r w:rsidR="003D7341">
        <w:rPr>
          <w:rFonts w:ascii="Times New Roman" w:hAnsi="Times New Roman" w:cs="Times New Roman"/>
          <w:sz w:val="28"/>
          <w:szCs w:val="28"/>
        </w:rPr>
        <w:t xml:space="preserve"> </w:t>
      </w:r>
      <w:r w:rsidR="00144497">
        <w:rPr>
          <w:rFonts w:ascii="Times New Roman" w:hAnsi="Times New Roman" w:cs="Times New Roman"/>
          <w:sz w:val="28"/>
          <w:szCs w:val="28"/>
        </w:rPr>
        <w:t>7</w:t>
      </w:r>
      <w:r w:rsidRPr="00E272F3">
        <w:rPr>
          <w:rFonts w:ascii="Times New Roman" w:hAnsi="Times New Roman" w:cs="Times New Roman"/>
          <w:sz w:val="28"/>
          <w:szCs w:val="28"/>
        </w:rPr>
        <w:t xml:space="preserve">). </w:t>
      </w:r>
    </w:p>
    <w:p w14:paraId="6016B8B1" w14:textId="77777777" w:rsidR="00A03EAD" w:rsidRDefault="00A03EAD" w:rsidP="00402EDE">
      <w:pPr>
        <w:spacing w:after="0" w:line="240" w:lineRule="auto"/>
        <w:ind w:firstLine="709"/>
        <w:jc w:val="both"/>
        <w:rPr>
          <w:rFonts w:ascii="Times New Roman" w:hAnsi="Times New Roman" w:cs="Times New Roman"/>
          <w:sz w:val="28"/>
          <w:szCs w:val="28"/>
        </w:rPr>
      </w:pPr>
    </w:p>
    <w:p w14:paraId="66314F6D" w14:textId="77777777" w:rsidR="0009794A" w:rsidRDefault="0009794A" w:rsidP="00402EDE">
      <w:pPr>
        <w:spacing w:after="0" w:line="240" w:lineRule="auto"/>
        <w:ind w:firstLine="709"/>
        <w:jc w:val="both"/>
        <w:rPr>
          <w:rFonts w:ascii="Times New Roman" w:hAnsi="Times New Roman" w:cs="Times New Roman"/>
          <w:sz w:val="28"/>
          <w:szCs w:val="28"/>
        </w:rPr>
      </w:pPr>
    </w:p>
    <w:p w14:paraId="0CC0EC68" w14:textId="77777777" w:rsidR="0009794A" w:rsidRDefault="0009794A" w:rsidP="00402EDE">
      <w:pPr>
        <w:spacing w:after="0" w:line="240" w:lineRule="auto"/>
        <w:ind w:firstLine="709"/>
        <w:jc w:val="both"/>
        <w:rPr>
          <w:rFonts w:ascii="Times New Roman" w:hAnsi="Times New Roman" w:cs="Times New Roman"/>
          <w:sz w:val="28"/>
          <w:szCs w:val="28"/>
        </w:rPr>
      </w:pPr>
    </w:p>
    <w:p w14:paraId="603A0328" w14:textId="77777777" w:rsidR="0009794A" w:rsidRDefault="0009794A" w:rsidP="00402EDE">
      <w:pPr>
        <w:spacing w:after="0" w:line="240" w:lineRule="auto"/>
        <w:ind w:firstLine="709"/>
        <w:jc w:val="both"/>
        <w:rPr>
          <w:rFonts w:ascii="Times New Roman" w:hAnsi="Times New Roman" w:cs="Times New Roman"/>
          <w:sz w:val="28"/>
          <w:szCs w:val="28"/>
        </w:rPr>
      </w:pPr>
    </w:p>
    <w:p w14:paraId="2C980A45" w14:textId="77777777" w:rsidR="0009794A" w:rsidRPr="00E272F3" w:rsidRDefault="0009794A" w:rsidP="00402EDE">
      <w:pPr>
        <w:spacing w:after="0" w:line="240" w:lineRule="auto"/>
        <w:ind w:firstLine="709"/>
        <w:jc w:val="both"/>
        <w:rPr>
          <w:rFonts w:ascii="Times New Roman" w:hAnsi="Times New Roman" w:cs="Times New Roman"/>
          <w:sz w:val="28"/>
          <w:szCs w:val="28"/>
        </w:rPr>
      </w:pPr>
    </w:p>
    <w:p w14:paraId="62B8428E" w14:textId="41C2E8F5"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144497">
        <w:rPr>
          <w:rFonts w:ascii="Times New Roman" w:hAnsi="Times New Roman" w:cs="Times New Roman"/>
          <w:sz w:val="28"/>
          <w:szCs w:val="28"/>
        </w:rPr>
        <w:t>7</w:t>
      </w:r>
      <w:r w:rsidR="003D7341">
        <w:rPr>
          <w:rFonts w:ascii="Times New Roman" w:hAnsi="Times New Roman" w:cs="Times New Roman"/>
          <w:sz w:val="28"/>
          <w:szCs w:val="28"/>
        </w:rPr>
        <w:t xml:space="preserve"> </w:t>
      </w:r>
      <w:r>
        <w:rPr>
          <w:rFonts w:ascii="Times New Roman" w:hAnsi="Times New Roman" w:cs="Times New Roman"/>
          <w:sz w:val="28"/>
          <w:szCs w:val="28"/>
        </w:rPr>
        <w:t>–</w:t>
      </w:r>
      <w:r w:rsidRPr="00E272F3">
        <w:rPr>
          <w:rFonts w:ascii="Times New Roman" w:hAnsi="Times New Roman" w:cs="Times New Roman"/>
          <w:sz w:val="28"/>
          <w:szCs w:val="28"/>
        </w:rPr>
        <w:t xml:space="preserve"> Количество понятий компонент</w:t>
      </w:r>
      <w:r>
        <w:rPr>
          <w:rFonts w:ascii="Times New Roman" w:hAnsi="Times New Roman" w:cs="Times New Roman"/>
          <w:sz w:val="28"/>
          <w:szCs w:val="28"/>
        </w:rPr>
        <w:t>ов исследовательской компетентности</w:t>
      </w:r>
      <w:r w:rsidRPr="00E272F3">
        <w:rPr>
          <w:rFonts w:ascii="Times New Roman" w:hAnsi="Times New Roman" w:cs="Times New Roman"/>
          <w:sz w:val="28"/>
          <w:szCs w:val="28"/>
        </w:rPr>
        <w:t xml:space="preserve"> в педагогических исследованиях</w:t>
      </w:r>
    </w:p>
    <w:p w14:paraId="5FCED2C1" w14:textId="77777777" w:rsidR="0009794A" w:rsidRPr="0009794A" w:rsidRDefault="0009794A" w:rsidP="00402EDE">
      <w:pPr>
        <w:spacing w:after="0" w:line="240" w:lineRule="auto"/>
        <w:jc w:val="right"/>
        <w:rPr>
          <w:rFonts w:ascii="Times New Roman" w:hAnsi="Times New Roman" w:cs="Times New Roman"/>
          <w:sz w:val="16"/>
          <w:szCs w:val="16"/>
        </w:rPr>
      </w:pPr>
    </w:p>
    <w:tbl>
      <w:tblPr>
        <w:tblStyle w:val="a3"/>
        <w:tblW w:w="9617" w:type="dxa"/>
        <w:tblInd w:w="136" w:type="dxa"/>
        <w:tblLook w:val="04A0" w:firstRow="1" w:lastRow="0" w:firstColumn="1" w:lastColumn="0" w:noHBand="0" w:noVBand="1"/>
      </w:tblPr>
      <w:tblGrid>
        <w:gridCol w:w="2478"/>
        <w:gridCol w:w="5557"/>
        <w:gridCol w:w="1582"/>
      </w:tblGrid>
      <w:tr w:rsidR="00A03EAD" w:rsidRPr="00AB7248" w14:paraId="67259060" w14:textId="77777777" w:rsidTr="0009794A">
        <w:tc>
          <w:tcPr>
            <w:tcW w:w="2478" w:type="dxa"/>
            <w:vAlign w:val="center"/>
          </w:tcPr>
          <w:p w14:paraId="51DE1CC6" w14:textId="54A27742" w:rsidR="00A03EAD" w:rsidRPr="0009794A" w:rsidRDefault="00A03EAD" w:rsidP="00402EDE">
            <w:pPr>
              <w:spacing w:after="0" w:line="240" w:lineRule="auto"/>
              <w:jc w:val="center"/>
              <w:rPr>
                <w:rFonts w:ascii="Times New Roman" w:hAnsi="Times New Roman" w:cs="Times New Roman"/>
                <w:sz w:val="24"/>
                <w:szCs w:val="24"/>
              </w:rPr>
            </w:pPr>
            <w:r w:rsidRPr="0009794A">
              <w:rPr>
                <w:rFonts w:ascii="Times New Roman" w:hAnsi="Times New Roman" w:cs="Times New Roman"/>
                <w:sz w:val="24"/>
                <w:szCs w:val="24"/>
              </w:rPr>
              <w:t>Компоненты исследовательской компетентности</w:t>
            </w:r>
          </w:p>
        </w:tc>
        <w:tc>
          <w:tcPr>
            <w:tcW w:w="5557" w:type="dxa"/>
            <w:vAlign w:val="center"/>
          </w:tcPr>
          <w:p w14:paraId="5102B3F1" w14:textId="03B17DEA" w:rsidR="00A03EAD" w:rsidRPr="0009794A" w:rsidRDefault="00A03EAD" w:rsidP="00402EDE">
            <w:pPr>
              <w:spacing w:after="0" w:line="240" w:lineRule="auto"/>
              <w:jc w:val="center"/>
              <w:rPr>
                <w:rFonts w:ascii="Times New Roman" w:hAnsi="Times New Roman" w:cs="Times New Roman"/>
                <w:sz w:val="24"/>
                <w:szCs w:val="24"/>
              </w:rPr>
            </w:pPr>
            <w:r w:rsidRPr="0009794A">
              <w:rPr>
                <w:rFonts w:ascii="Times New Roman" w:hAnsi="Times New Roman" w:cs="Times New Roman"/>
                <w:sz w:val="24"/>
                <w:szCs w:val="24"/>
              </w:rPr>
              <w:t xml:space="preserve">Количество понятий данного компонента в </w:t>
            </w:r>
            <w:r w:rsidR="00FE0460" w:rsidRPr="0009794A">
              <w:rPr>
                <w:rFonts w:ascii="Times New Roman" w:hAnsi="Times New Roman" w:cs="Times New Roman"/>
                <w:sz w:val="24"/>
                <w:szCs w:val="24"/>
              </w:rPr>
              <w:t xml:space="preserve">научных </w:t>
            </w:r>
            <w:r w:rsidRPr="0009794A">
              <w:rPr>
                <w:rFonts w:ascii="Times New Roman" w:hAnsi="Times New Roman" w:cs="Times New Roman"/>
                <w:sz w:val="24"/>
                <w:szCs w:val="24"/>
              </w:rPr>
              <w:t>текстах</w:t>
            </w:r>
          </w:p>
        </w:tc>
        <w:tc>
          <w:tcPr>
            <w:tcW w:w="1582" w:type="dxa"/>
            <w:vAlign w:val="center"/>
          </w:tcPr>
          <w:p w14:paraId="6FBE007C" w14:textId="77C5F42B" w:rsidR="00A03EAD" w:rsidRPr="0009794A" w:rsidRDefault="00A03EAD" w:rsidP="00402EDE">
            <w:pPr>
              <w:spacing w:after="0" w:line="240" w:lineRule="auto"/>
              <w:jc w:val="center"/>
              <w:rPr>
                <w:rFonts w:ascii="Times New Roman" w:hAnsi="Times New Roman" w:cs="Times New Roman"/>
                <w:sz w:val="24"/>
                <w:szCs w:val="24"/>
              </w:rPr>
            </w:pPr>
            <w:r w:rsidRPr="0009794A">
              <w:rPr>
                <w:rFonts w:ascii="Times New Roman" w:hAnsi="Times New Roman" w:cs="Times New Roman"/>
                <w:sz w:val="24"/>
                <w:szCs w:val="24"/>
              </w:rPr>
              <w:t>Общее количество</w:t>
            </w:r>
          </w:p>
        </w:tc>
      </w:tr>
      <w:tr w:rsidR="00A03EAD" w:rsidRPr="00AB7248" w14:paraId="14D1D95F" w14:textId="77777777" w:rsidTr="000E07FE">
        <w:trPr>
          <w:trHeight w:val="451"/>
        </w:trPr>
        <w:tc>
          <w:tcPr>
            <w:tcW w:w="2478" w:type="dxa"/>
          </w:tcPr>
          <w:p w14:paraId="2720B27B" w14:textId="77777777" w:rsidR="00A03EAD" w:rsidRPr="00695E4F" w:rsidRDefault="00A03EAD" w:rsidP="00402EDE">
            <w:pPr>
              <w:spacing w:after="0" w:line="240" w:lineRule="auto"/>
              <w:jc w:val="both"/>
              <w:rPr>
                <w:rFonts w:ascii="Times New Roman" w:hAnsi="Times New Roman" w:cs="Times New Roman"/>
                <w:sz w:val="24"/>
                <w:szCs w:val="24"/>
              </w:rPr>
            </w:pPr>
            <w:r w:rsidRPr="00695E4F">
              <w:rPr>
                <w:rFonts w:ascii="Times New Roman" w:hAnsi="Times New Roman" w:cs="Times New Roman"/>
                <w:sz w:val="24"/>
                <w:szCs w:val="24"/>
              </w:rPr>
              <w:t>Мотивационный компонент</w:t>
            </w:r>
          </w:p>
        </w:tc>
        <w:tc>
          <w:tcPr>
            <w:tcW w:w="5557" w:type="dxa"/>
          </w:tcPr>
          <w:p w14:paraId="2C6BD8F9" w14:textId="77777777" w:rsidR="00A03EAD" w:rsidRPr="00695E4F"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Развитие мотивации (6), система мотивов (5</w:t>
            </w:r>
            <w:r w:rsidR="00FB57BB">
              <w:rPr>
                <w:rFonts w:ascii="Times New Roman" w:hAnsi="Times New Roman" w:cs="Times New Roman"/>
                <w:sz w:val="24"/>
                <w:szCs w:val="24"/>
              </w:rPr>
              <w:t>)</w:t>
            </w:r>
          </w:p>
        </w:tc>
        <w:tc>
          <w:tcPr>
            <w:tcW w:w="1582" w:type="dxa"/>
          </w:tcPr>
          <w:p w14:paraId="406F9C74" w14:textId="77777777" w:rsidR="00A03EAD" w:rsidRPr="00AB7248"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r>
      <w:tr w:rsidR="00A03EAD" w:rsidRPr="00AB7248" w14:paraId="0C64A2AA" w14:textId="77777777" w:rsidTr="0009794A">
        <w:tc>
          <w:tcPr>
            <w:tcW w:w="2478" w:type="dxa"/>
          </w:tcPr>
          <w:p w14:paraId="518CD313" w14:textId="77777777" w:rsidR="00A03EAD" w:rsidRPr="00695E4F" w:rsidRDefault="00A03EAD" w:rsidP="00402EDE">
            <w:pPr>
              <w:spacing w:after="0" w:line="240" w:lineRule="auto"/>
              <w:jc w:val="both"/>
              <w:rPr>
                <w:rFonts w:ascii="Times New Roman" w:hAnsi="Times New Roman" w:cs="Times New Roman"/>
                <w:sz w:val="24"/>
                <w:szCs w:val="24"/>
              </w:rPr>
            </w:pPr>
            <w:r w:rsidRPr="00695E4F">
              <w:rPr>
                <w:rFonts w:ascii="Times New Roman" w:hAnsi="Times New Roman" w:cs="Times New Roman"/>
                <w:sz w:val="24"/>
                <w:szCs w:val="24"/>
              </w:rPr>
              <w:t xml:space="preserve">Когнитивный компонент </w:t>
            </w:r>
          </w:p>
        </w:tc>
        <w:tc>
          <w:tcPr>
            <w:tcW w:w="5557" w:type="dxa"/>
          </w:tcPr>
          <w:p w14:paraId="228A5745" w14:textId="77777777" w:rsidR="00FB57BB"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Методологические знания</w:t>
            </w:r>
            <w:r>
              <w:rPr>
                <w:rFonts w:ascii="Times New Roman" w:hAnsi="Times New Roman" w:cs="Times New Roman"/>
                <w:sz w:val="24"/>
                <w:szCs w:val="24"/>
              </w:rPr>
              <w:t xml:space="preserve">, </w:t>
            </w:r>
            <w:r w:rsidRPr="00AB7248">
              <w:rPr>
                <w:rFonts w:ascii="Times New Roman" w:hAnsi="Times New Roman" w:cs="Times New Roman"/>
                <w:sz w:val="24"/>
                <w:szCs w:val="24"/>
              </w:rPr>
              <w:t>педагогические знания</w:t>
            </w:r>
            <w:r>
              <w:rPr>
                <w:rFonts w:ascii="Times New Roman" w:hAnsi="Times New Roman" w:cs="Times New Roman"/>
                <w:sz w:val="24"/>
                <w:szCs w:val="24"/>
              </w:rPr>
              <w:t>,</w:t>
            </w:r>
            <w:r w:rsidRPr="00AB7248">
              <w:rPr>
                <w:rFonts w:ascii="Times New Roman" w:hAnsi="Times New Roman" w:cs="Times New Roman"/>
                <w:sz w:val="24"/>
                <w:szCs w:val="24"/>
              </w:rPr>
              <w:t xml:space="preserve"> общенаучные знания, </w:t>
            </w:r>
            <w:r>
              <w:rPr>
                <w:rFonts w:ascii="Times New Roman" w:hAnsi="Times New Roman" w:cs="Times New Roman"/>
                <w:sz w:val="24"/>
                <w:szCs w:val="24"/>
              </w:rPr>
              <w:t xml:space="preserve">конкретно-научные знания (10), </w:t>
            </w:r>
            <w:r w:rsidR="00FB57BB">
              <w:rPr>
                <w:rFonts w:ascii="Times New Roman" w:hAnsi="Times New Roman" w:cs="Times New Roman"/>
                <w:sz w:val="24"/>
                <w:szCs w:val="24"/>
              </w:rPr>
              <w:t>диалектическое мышление (2)</w:t>
            </w:r>
          </w:p>
        </w:tc>
        <w:tc>
          <w:tcPr>
            <w:tcW w:w="1582" w:type="dxa"/>
          </w:tcPr>
          <w:p w14:paraId="3042C3F7"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1</w:t>
            </w:r>
            <w:r>
              <w:rPr>
                <w:rFonts w:ascii="Times New Roman" w:hAnsi="Times New Roman" w:cs="Times New Roman"/>
                <w:sz w:val="24"/>
                <w:szCs w:val="24"/>
              </w:rPr>
              <w:t>2</w:t>
            </w:r>
          </w:p>
        </w:tc>
      </w:tr>
      <w:tr w:rsidR="00A03EAD" w:rsidRPr="00AB7248" w14:paraId="1E4966B5" w14:textId="77777777" w:rsidTr="0009794A">
        <w:tc>
          <w:tcPr>
            <w:tcW w:w="2478" w:type="dxa"/>
          </w:tcPr>
          <w:p w14:paraId="0BC115A0" w14:textId="77777777" w:rsidR="00A03EAD" w:rsidRPr="00695E4F" w:rsidRDefault="00A03EAD" w:rsidP="00402EDE">
            <w:pPr>
              <w:spacing w:after="0" w:line="240" w:lineRule="auto"/>
              <w:jc w:val="both"/>
              <w:rPr>
                <w:rFonts w:ascii="Times New Roman" w:hAnsi="Times New Roman" w:cs="Times New Roman"/>
                <w:sz w:val="24"/>
                <w:szCs w:val="24"/>
              </w:rPr>
            </w:pPr>
            <w:r w:rsidRPr="00695E4F">
              <w:rPr>
                <w:rFonts w:ascii="Times New Roman" w:hAnsi="Times New Roman" w:cs="Times New Roman"/>
                <w:sz w:val="24"/>
                <w:szCs w:val="24"/>
              </w:rPr>
              <w:t xml:space="preserve">Деятельностный компонент </w:t>
            </w:r>
          </w:p>
        </w:tc>
        <w:tc>
          <w:tcPr>
            <w:tcW w:w="5557" w:type="dxa"/>
          </w:tcPr>
          <w:p w14:paraId="096741A4" w14:textId="77777777" w:rsidR="008949A5"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 xml:space="preserve">Умение конструировать образовательный процесс (4), методологические умения (10), аналитические умения, владение технологией исследовательской деятельности (5), решение педагогических задач (6), интеллектуально-познавательные умения (2), опыт творчества (2), опыт использования интеллектуальных и исследовательских умений </w:t>
            </w:r>
            <w:r>
              <w:rPr>
                <w:rFonts w:ascii="Times New Roman" w:hAnsi="Times New Roman" w:cs="Times New Roman"/>
                <w:sz w:val="24"/>
                <w:szCs w:val="24"/>
              </w:rPr>
              <w:t>(2)</w:t>
            </w:r>
          </w:p>
        </w:tc>
        <w:tc>
          <w:tcPr>
            <w:tcW w:w="1582" w:type="dxa"/>
          </w:tcPr>
          <w:p w14:paraId="594DF1FD"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31</w:t>
            </w:r>
          </w:p>
        </w:tc>
      </w:tr>
      <w:tr w:rsidR="00A03EAD" w:rsidRPr="00AB7248" w14:paraId="67C3062D" w14:textId="77777777" w:rsidTr="0009794A">
        <w:tc>
          <w:tcPr>
            <w:tcW w:w="2478" w:type="dxa"/>
          </w:tcPr>
          <w:p w14:paraId="00F5E189" w14:textId="77777777" w:rsidR="00A03EAD" w:rsidRPr="00695E4F" w:rsidRDefault="00A03EAD" w:rsidP="00402EDE">
            <w:pPr>
              <w:spacing w:after="0" w:line="240" w:lineRule="auto"/>
              <w:jc w:val="both"/>
              <w:rPr>
                <w:rFonts w:ascii="Times New Roman" w:hAnsi="Times New Roman" w:cs="Times New Roman"/>
                <w:sz w:val="24"/>
                <w:szCs w:val="24"/>
              </w:rPr>
            </w:pPr>
            <w:r w:rsidRPr="00695E4F">
              <w:rPr>
                <w:rFonts w:ascii="Times New Roman" w:hAnsi="Times New Roman" w:cs="Times New Roman"/>
                <w:sz w:val="24"/>
                <w:szCs w:val="24"/>
              </w:rPr>
              <w:t>Рефлексивный компонент</w:t>
            </w:r>
          </w:p>
        </w:tc>
        <w:tc>
          <w:tcPr>
            <w:tcW w:w="5557" w:type="dxa"/>
          </w:tcPr>
          <w:p w14:paraId="73D9E596" w14:textId="215188D4" w:rsidR="00A03EAD" w:rsidRPr="00AB7248" w:rsidRDefault="00A03EAD" w:rsidP="00402EDE">
            <w:pPr>
              <w:spacing w:after="0" w:line="240" w:lineRule="auto"/>
              <w:jc w:val="both"/>
              <w:rPr>
                <w:rFonts w:ascii="Times New Roman" w:hAnsi="Times New Roman" w:cs="Times New Roman"/>
                <w:sz w:val="24"/>
                <w:szCs w:val="24"/>
              </w:rPr>
            </w:pPr>
            <w:r w:rsidRPr="00AB7248">
              <w:rPr>
                <w:rFonts w:ascii="Times New Roman" w:hAnsi="Times New Roman" w:cs="Times New Roman"/>
                <w:sz w:val="24"/>
                <w:szCs w:val="24"/>
              </w:rPr>
              <w:t>Рефлексия собственной исследовательской деятельности (2), рефлексия</w:t>
            </w:r>
            <w:r w:rsidR="00FE0460">
              <w:rPr>
                <w:rFonts w:ascii="Times New Roman" w:hAnsi="Times New Roman" w:cs="Times New Roman"/>
                <w:sz w:val="24"/>
                <w:szCs w:val="24"/>
              </w:rPr>
              <w:t>,</w:t>
            </w:r>
            <w:r w:rsidRPr="00AB7248">
              <w:rPr>
                <w:rFonts w:ascii="Times New Roman" w:hAnsi="Times New Roman" w:cs="Times New Roman"/>
                <w:sz w:val="24"/>
                <w:szCs w:val="24"/>
              </w:rPr>
              <w:t xml:space="preserve"> </w:t>
            </w:r>
            <w:r w:rsidR="00FE0460" w:rsidRPr="00AB7248">
              <w:rPr>
                <w:rFonts w:ascii="Times New Roman" w:hAnsi="Times New Roman" w:cs="Times New Roman"/>
                <w:sz w:val="24"/>
                <w:szCs w:val="24"/>
              </w:rPr>
              <w:t xml:space="preserve">рефлексивное мышление, </w:t>
            </w:r>
            <w:r w:rsidRPr="00AB7248">
              <w:rPr>
                <w:rFonts w:ascii="Times New Roman" w:hAnsi="Times New Roman" w:cs="Times New Roman"/>
                <w:sz w:val="24"/>
                <w:szCs w:val="24"/>
              </w:rPr>
              <w:t>(8), самодиагностика (2), эмоциональная саморегуляция, способность к критическому анализу</w:t>
            </w:r>
            <w:r>
              <w:rPr>
                <w:rFonts w:ascii="Times New Roman" w:hAnsi="Times New Roman" w:cs="Times New Roman"/>
                <w:sz w:val="24"/>
                <w:szCs w:val="24"/>
              </w:rPr>
              <w:t xml:space="preserve"> (3)</w:t>
            </w:r>
          </w:p>
        </w:tc>
        <w:tc>
          <w:tcPr>
            <w:tcW w:w="1582" w:type="dxa"/>
          </w:tcPr>
          <w:p w14:paraId="09499AC4" w14:textId="77777777" w:rsidR="00A03EAD" w:rsidRPr="00AB7248" w:rsidRDefault="00A03EAD" w:rsidP="00402EDE">
            <w:pPr>
              <w:spacing w:after="0" w:line="240" w:lineRule="auto"/>
              <w:jc w:val="center"/>
              <w:rPr>
                <w:rFonts w:ascii="Times New Roman" w:hAnsi="Times New Roman" w:cs="Times New Roman"/>
                <w:sz w:val="24"/>
                <w:szCs w:val="24"/>
              </w:rPr>
            </w:pPr>
            <w:r w:rsidRPr="00AB7248">
              <w:rPr>
                <w:rFonts w:ascii="Times New Roman" w:hAnsi="Times New Roman" w:cs="Times New Roman"/>
                <w:sz w:val="24"/>
                <w:szCs w:val="24"/>
              </w:rPr>
              <w:t>15</w:t>
            </w:r>
          </w:p>
        </w:tc>
      </w:tr>
    </w:tbl>
    <w:p w14:paraId="3FD0D64C" w14:textId="77777777" w:rsidR="00A03EAD" w:rsidRPr="00E272F3" w:rsidRDefault="00A03EAD" w:rsidP="00402EDE">
      <w:pPr>
        <w:spacing w:after="0" w:line="240" w:lineRule="auto"/>
        <w:jc w:val="both"/>
        <w:rPr>
          <w:rFonts w:ascii="Times New Roman" w:hAnsi="Times New Roman" w:cs="Times New Roman"/>
          <w:sz w:val="28"/>
          <w:szCs w:val="28"/>
        </w:rPr>
      </w:pPr>
    </w:p>
    <w:p w14:paraId="49B9F54E" w14:textId="79570BB0" w:rsidR="00A03EAD" w:rsidRPr="00E272F3" w:rsidRDefault="00A03EAD" w:rsidP="00402EDE">
      <w:pPr>
        <w:spacing w:after="0" w:line="240" w:lineRule="auto"/>
        <w:ind w:firstLine="709"/>
        <w:jc w:val="both"/>
        <w:rPr>
          <w:rFonts w:ascii="Times New Roman" w:hAnsi="Times New Roman" w:cs="Times New Roman"/>
          <w:sz w:val="28"/>
          <w:szCs w:val="28"/>
        </w:rPr>
      </w:pPr>
      <w:r w:rsidRPr="00E272F3">
        <w:rPr>
          <w:rFonts w:ascii="Times New Roman" w:hAnsi="Times New Roman" w:cs="Times New Roman"/>
          <w:sz w:val="28"/>
          <w:szCs w:val="28"/>
        </w:rPr>
        <w:t>Общая картина понятий компоненто</w:t>
      </w:r>
      <w:r>
        <w:rPr>
          <w:rFonts w:ascii="Times New Roman" w:hAnsi="Times New Roman" w:cs="Times New Roman"/>
          <w:sz w:val="28"/>
          <w:szCs w:val="28"/>
        </w:rPr>
        <w:t xml:space="preserve">в исследовательской компетентности </w:t>
      </w:r>
      <w:r w:rsidR="00065A86">
        <w:rPr>
          <w:rFonts w:ascii="Times New Roman" w:hAnsi="Times New Roman" w:cs="Times New Roman"/>
          <w:sz w:val="28"/>
          <w:szCs w:val="28"/>
        </w:rPr>
        <w:t xml:space="preserve">будущего </w:t>
      </w:r>
      <w:r w:rsidRPr="00E272F3">
        <w:rPr>
          <w:rFonts w:ascii="Times New Roman" w:hAnsi="Times New Roman" w:cs="Times New Roman"/>
          <w:sz w:val="28"/>
          <w:szCs w:val="28"/>
        </w:rPr>
        <w:t>педагога</w:t>
      </w:r>
      <w:r>
        <w:rPr>
          <w:rFonts w:ascii="Times New Roman" w:hAnsi="Times New Roman" w:cs="Times New Roman"/>
          <w:sz w:val="28"/>
          <w:szCs w:val="28"/>
        </w:rPr>
        <w:t xml:space="preserve"> в процентном соотношении</w:t>
      </w:r>
      <w:r w:rsidRPr="00E272F3">
        <w:rPr>
          <w:rFonts w:ascii="Times New Roman" w:hAnsi="Times New Roman" w:cs="Times New Roman"/>
          <w:sz w:val="28"/>
          <w:szCs w:val="28"/>
        </w:rPr>
        <w:t>, выявленные в публикациях отечественных и зар</w:t>
      </w:r>
      <w:r>
        <w:rPr>
          <w:rFonts w:ascii="Times New Roman" w:hAnsi="Times New Roman" w:cs="Times New Roman"/>
          <w:sz w:val="28"/>
          <w:szCs w:val="28"/>
        </w:rPr>
        <w:t xml:space="preserve">убежных </w:t>
      </w:r>
      <w:r w:rsidR="003D7341">
        <w:rPr>
          <w:rFonts w:ascii="Times New Roman" w:hAnsi="Times New Roman" w:cs="Times New Roman"/>
          <w:sz w:val="28"/>
          <w:szCs w:val="28"/>
        </w:rPr>
        <w:t xml:space="preserve">авторов представлены на рисунке </w:t>
      </w:r>
      <w:r w:rsidR="00144497">
        <w:rPr>
          <w:rFonts w:ascii="Times New Roman" w:hAnsi="Times New Roman" w:cs="Times New Roman"/>
          <w:sz w:val="28"/>
          <w:szCs w:val="28"/>
        </w:rPr>
        <w:t>2</w:t>
      </w:r>
      <w:r w:rsidR="003D7341">
        <w:rPr>
          <w:rFonts w:ascii="Times New Roman" w:hAnsi="Times New Roman" w:cs="Times New Roman"/>
          <w:sz w:val="28"/>
          <w:szCs w:val="28"/>
        </w:rPr>
        <w:t>.</w:t>
      </w:r>
    </w:p>
    <w:p w14:paraId="7E04870D" w14:textId="77777777" w:rsidR="00A03EAD" w:rsidRPr="00E272F3" w:rsidRDefault="00A03EAD" w:rsidP="00402EDE">
      <w:pPr>
        <w:spacing w:after="0" w:line="240" w:lineRule="auto"/>
        <w:ind w:firstLine="709"/>
        <w:jc w:val="both"/>
        <w:rPr>
          <w:rFonts w:ascii="Times New Roman" w:hAnsi="Times New Roman" w:cs="Times New Roman"/>
          <w:sz w:val="28"/>
          <w:szCs w:val="28"/>
        </w:rPr>
      </w:pPr>
    </w:p>
    <w:p w14:paraId="0EBDF623" w14:textId="77777777" w:rsidR="00A03EAD" w:rsidRPr="00E272F3" w:rsidRDefault="00A03EAD" w:rsidP="00402EDE">
      <w:pPr>
        <w:spacing w:after="0" w:line="240" w:lineRule="auto"/>
        <w:ind w:firstLine="709"/>
        <w:jc w:val="both"/>
        <w:rPr>
          <w:rFonts w:ascii="Times New Roman" w:hAnsi="Times New Roman" w:cs="Times New Roman"/>
          <w:sz w:val="28"/>
          <w:szCs w:val="28"/>
        </w:rPr>
      </w:pPr>
      <w:r w:rsidRPr="00E272F3">
        <w:rPr>
          <w:rFonts w:ascii="Times New Roman" w:hAnsi="Times New Roman" w:cs="Times New Roman"/>
          <w:noProof/>
          <w:sz w:val="28"/>
          <w:szCs w:val="28"/>
        </w:rPr>
        <w:drawing>
          <wp:inline distT="0" distB="0" distL="0" distR="0" wp14:anchorId="6E231419" wp14:editId="476318C3">
            <wp:extent cx="4867275" cy="2266950"/>
            <wp:effectExtent l="0" t="0" r="0" b="0"/>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8984C4C" w14:textId="77777777" w:rsidR="00A03EAD" w:rsidRPr="0009794A" w:rsidRDefault="00A03EAD" w:rsidP="00402EDE">
      <w:pPr>
        <w:spacing w:after="0" w:line="240" w:lineRule="auto"/>
        <w:ind w:firstLine="709"/>
        <w:jc w:val="both"/>
        <w:rPr>
          <w:rFonts w:ascii="Times New Roman" w:hAnsi="Times New Roman" w:cs="Times New Roman"/>
          <w:sz w:val="16"/>
          <w:szCs w:val="16"/>
        </w:rPr>
      </w:pPr>
    </w:p>
    <w:p w14:paraId="0BE12E09" w14:textId="1AD72F2C" w:rsidR="00A03EAD" w:rsidRPr="000E07FE" w:rsidRDefault="00A03EAD" w:rsidP="00402EDE">
      <w:pPr>
        <w:spacing w:after="0" w:line="240" w:lineRule="auto"/>
        <w:jc w:val="center"/>
        <w:rPr>
          <w:rFonts w:ascii="Times New Roman" w:hAnsi="Times New Roman" w:cs="Times New Roman"/>
          <w:sz w:val="28"/>
          <w:szCs w:val="28"/>
        </w:rPr>
      </w:pPr>
      <w:r w:rsidRPr="000E07FE">
        <w:rPr>
          <w:rFonts w:ascii="Times New Roman" w:hAnsi="Times New Roman" w:cs="Times New Roman"/>
          <w:sz w:val="28"/>
          <w:szCs w:val="28"/>
        </w:rPr>
        <w:t xml:space="preserve">Рисунок </w:t>
      </w:r>
      <w:r w:rsidR="00144497" w:rsidRPr="000E07FE">
        <w:rPr>
          <w:rFonts w:ascii="Times New Roman" w:hAnsi="Times New Roman" w:cs="Times New Roman"/>
          <w:sz w:val="28"/>
          <w:szCs w:val="28"/>
        </w:rPr>
        <w:t>2</w:t>
      </w:r>
      <w:r w:rsidR="003D7341" w:rsidRPr="000E07FE">
        <w:rPr>
          <w:rFonts w:ascii="Times New Roman" w:hAnsi="Times New Roman" w:cs="Times New Roman"/>
          <w:sz w:val="28"/>
          <w:szCs w:val="28"/>
        </w:rPr>
        <w:t xml:space="preserve"> </w:t>
      </w:r>
      <w:r w:rsidRPr="000E07FE">
        <w:rPr>
          <w:rFonts w:ascii="Times New Roman" w:hAnsi="Times New Roman" w:cs="Times New Roman"/>
          <w:sz w:val="28"/>
          <w:szCs w:val="28"/>
        </w:rPr>
        <w:t>– Компоненты исследовательской компетентности</w:t>
      </w:r>
      <w:r w:rsidR="00065A86" w:rsidRPr="000E07FE">
        <w:rPr>
          <w:rFonts w:ascii="Times New Roman" w:hAnsi="Times New Roman" w:cs="Times New Roman"/>
          <w:sz w:val="28"/>
          <w:szCs w:val="28"/>
        </w:rPr>
        <w:t xml:space="preserve"> будущего </w:t>
      </w:r>
      <w:r w:rsidRPr="000E07FE">
        <w:rPr>
          <w:rFonts w:ascii="Times New Roman" w:hAnsi="Times New Roman" w:cs="Times New Roman"/>
          <w:sz w:val="28"/>
          <w:szCs w:val="28"/>
        </w:rPr>
        <w:t>педагога в %</w:t>
      </w:r>
    </w:p>
    <w:p w14:paraId="3F3465F4" w14:textId="77777777" w:rsidR="0009794A" w:rsidRPr="000E07FE" w:rsidRDefault="0009794A" w:rsidP="00402EDE">
      <w:pPr>
        <w:spacing w:after="0" w:line="240" w:lineRule="auto"/>
        <w:ind w:firstLine="709"/>
        <w:jc w:val="both"/>
        <w:rPr>
          <w:rFonts w:ascii="Times New Roman" w:hAnsi="Times New Roman" w:cs="Times New Roman"/>
          <w:sz w:val="28"/>
          <w:szCs w:val="28"/>
        </w:rPr>
      </w:pPr>
    </w:p>
    <w:p w14:paraId="58AFCA16" w14:textId="3FB9C210"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Мотивационный компонент раскрывает систему мотивов</w:t>
      </w:r>
      <w:r w:rsidR="00FE0460">
        <w:rPr>
          <w:rFonts w:ascii="Times New Roman" w:hAnsi="Times New Roman" w:cs="Times New Roman"/>
          <w:sz w:val="28"/>
          <w:szCs w:val="28"/>
        </w:rPr>
        <w:t xml:space="preserve"> студентов</w:t>
      </w:r>
      <w:r>
        <w:rPr>
          <w:rFonts w:ascii="Times New Roman" w:hAnsi="Times New Roman" w:cs="Times New Roman"/>
          <w:sz w:val="28"/>
          <w:szCs w:val="28"/>
        </w:rPr>
        <w:t xml:space="preserve"> и </w:t>
      </w:r>
      <w:r w:rsidR="00FE0460">
        <w:rPr>
          <w:rFonts w:ascii="Times New Roman" w:hAnsi="Times New Roman" w:cs="Times New Roman"/>
          <w:sz w:val="28"/>
          <w:szCs w:val="28"/>
        </w:rPr>
        <w:t xml:space="preserve">их </w:t>
      </w:r>
      <w:r>
        <w:rPr>
          <w:rFonts w:ascii="Times New Roman" w:hAnsi="Times New Roman" w:cs="Times New Roman"/>
          <w:sz w:val="28"/>
          <w:szCs w:val="28"/>
        </w:rPr>
        <w:t>потребность в</w:t>
      </w:r>
      <w:r w:rsidR="00FE0460">
        <w:rPr>
          <w:rFonts w:ascii="Times New Roman" w:hAnsi="Times New Roman" w:cs="Times New Roman"/>
          <w:sz w:val="28"/>
          <w:szCs w:val="28"/>
        </w:rPr>
        <w:t xml:space="preserve"> проведении</w:t>
      </w:r>
      <w:r>
        <w:rPr>
          <w:rFonts w:ascii="Times New Roman" w:hAnsi="Times New Roman" w:cs="Times New Roman"/>
          <w:sz w:val="28"/>
          <w:szCs w:val="28"/>
        </w:rPr>
        <w:t xml:space="preserve"> исследовани</w:t>
      </w:r>
      <w:r w:rsidR="00FE0460">
        <w:rPr>
          <w:rFonts w:ascii="Times New Roman" w:hAnsi="Times New Roman" w:cs="Times New Roman"/>
          <w:sz w:val="28"/>
          <w:szCs w:val="28"/>
        </w:rPr>
        <w:t>й</w:t>
      </w:r>
      <w:r>
        <w:rPr>
          <w:rFonts w:ascii="Times New Roman" w:hAnsi="Times New Roman" w:cs="Times New Roman"/>
          <w:sz w:val="28"/>
          <w:szCs w:val="28"/>
        </w:rPr>
        <w:t xml:space="preserve">, </w:t>
      </w:r>
      <w:r w:rsidR="00FE0460">
        <w:rPr>
          <w:rFonts w:ascii="Times New Roman" w:hAnsi="Times New Roman" w:cs="Times New Roman"/>
          <w:sz w:val="28"/>
          <w:szCs w:val="28"/>
        </w:rPr>
        <w:t>их</w:t>
      </w:r>
      <w:r>
        <w:rPr>
          <w:rFonts w:ascii="Times New Roman" w:hAnsi="Times New Roman" w:cs="Times New Roman"/>
          <w:sz w:val="28"/>
          <w:szCs w:val="28"/>
        </w:rPr>
        <w:t xml:space="preserve"> стремление к познанию нового, </w:t>
      </w:r>
      <w:r w:rsidR="00FE0460">
        <w:rPr>
          <w:rFonts w:ascii="Times New Roman" w:hAnsi="Times New Roman" w:cs="Times New Roman"/>
          <w:sz w:val="28"/>
          <w:szCs w:val="28"/>
        </w:rPr>
        <w:t>инициативность в процессе познания, а та</w:t>
      </w:r>
      <w:r w:rsidR="000E07FE">
        <w:rPr>
          <w:rFonts w:ascii="Times New Roman" w:hAnsi="Times New Roman" w:cs="Times New Roman"/>
          <w:sz w:val="28"/>
          <w:szCs w:val="28"/>
        </w:rPr>
        <w:t>к</w:t>
      </w:r>
      <w:r w:rsidR="00FE0460">
        <w:rPr>
          <w:rFonts w:ascii="Times New Roman" w:hAnsi="Times New Roman" w:cs="Times New Roman"/>
          <w:sz w:val="28"/>
          <w:szCs w:val="28"/>
        </w:rPr>
        <w:t xml:space="preserve">же </w:t>
      </w:r>
      <w:r>
        <w:rPr>
          <w:rFonts w:ascii="Times New Roman" w:hAnsi="Times New Roman" w:cs="Times New Roman"/>
          <w:sz w:val="28"/>
          <w:szCs w:val="28"/>
        </w:rPr>
        <w:t>самостоятельность</w:t>
      </w:r>
    </w:p>
    <w:p w14:paraId="6AE89E62"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Когнитивный компонент рассматривает методологические знания, педагогические знания, общенаучные и конкретно-научные знания.  </w:t>
      </w:r>
    </w:p>
    <w:p w14:paraId="7911011F" w14:textId="335FEA26" w:rsidR="00A03EAD" w:rsidRDefault="00467C9A"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ряде работ педагогов раскрывается содержание методологических знаний, которыми должен обладать педагог-исследователь</w:t>
      </w:r>
      <w:r w:rsidR="00144E04" w:rsidRPr="00144E04">
        <w:rPr>
          <w:rFonts w:ascii="Times New Roman" w:hAnsi="Times New Roman" w:cs="Times New Roman"/>
          <w:sz w:val="28"/>
          <w:szCs w:val="28"/>
        </w:rPr>
        <w:t xml:space="preserve"> [1</w:t>
      </w:r>
      <w:r w:rsidR="00A25331">
        <w:rPr>
          <w:rFonts w:ascii="Times New Roman" w:hAnsi="Times New Roman" w:cs="Times New Roman"/>
          <w:sz w:val="28"/>
          <w:szCs w:val="28"/>
        </w:rPr>
        <w:t>22</w:t>
      </w:r>
      <w:r w:rsidR="00144E04" w:rsidRPr="00144E04">
        <w:rPr>
          <w:rFonts w:ascii="Times New Roman" w:hAnsi="Times New Roman" w:cs="Times New Roman"/>
          <w:sz w:val="28"/>
          <w:szCs w:val="28"/>
        </w:rPr>
        <w:t>]</w:t>
      </w:r>
      <w:r w:rsidR="00A03EAD">
        <w:rPr>
          <w:rFonts w:ascii="Times New Roman" w:hAnsi="Times New Roman" w:cs="Times New Roman"/>
          <w:sz w:val="28"/>
          <w:szCs w:val="28"/>
        </w:rPr>
        <w:t xml:space="preserve">. </w:t>
      </w:r>
    </w:p>
    <w:p w14:paraId="1C64F547"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Деятельностный компонент предполагает умение конструировать образовательный процесс,</w:t>
      </w:r>
      <w:r w:rsidRPr="007F1A01">
        <w:rPr>
          <w:rFonts w:ascii="Times New Roman" w:hAnsi="Times New Roman" w:cs="Times New Roman"/>
          <w:sz w:val="28"/>
          <w:szCs w:val="28"/>
        </w:rPr>
        <w:t xml:space="preserve"> </w:t>
      </w:r>
      <w:r w:rsidRPr="00E272F3">
        <w:rPr>
          <w:rFonts w:ascii="Times New Roman" w:hAnsi="Times New Roman" w:cs="Times New Roman"/>
          <w:sz w:val="28"/>
          <w:szCs w:val="28"/>
        </w:rPr>
        <w:t>владение технологией исследовательской деятельности</w:t>
      </w:r>
      <w:r>
        <w:rPr>
          <w:rFonts w:ascii="Times New Roman" w:hAnsi="Times New Roman" w:cs="Times New Roman"/>
          <w:sz w:val="28"/>
          <w:szCs w:val="28"/>
        </w:rPr>
        <w:t>, методологические умения и решение педагогических задач.</w:t>
      </w:r>
    </w:p>
    <w:p w14:paraId="682277BD"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Рефлексивный компонент означает рефлексию собственной исследовательской деятельности, самодиагностику, способность к критическому анализу своей исследовательской деятельности.  </w:t>
      </w:r>
    </w:p>
    <w:p w14:paraId="0D586A6D" w14:textId="5E44D9E1"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исследовательская компетентность </w:t>
      </w:r>
      <w:r w:rsidR="00065A86">
        <w:rPr>
          <w:rFonts w:ascii="Times New Roman" w:hAnsi="Times New Roman" w:cs="Times New Roman"/>
          <w:sz w:val="28"/>
          <w:szCs w:val="28"/>
        </w:rPr>
        <w:t xml:space="preserve">будущего </w:t>
      </w:r>
      <w:r>
        <w:rPr>
          <w:rFonts w:ascii="Times New Roman" w:hAnsi="Times New Roman" w:cs="Times New Roman"/>
          <w:sz w:val="28"/>
          <w:szCs w:val="28"/>
        </w:rPr>
        <w:t>педагога является сложным объектом, состоящим из нескольких взаимосвязанных компонентов: мотивационного, когнитивного,</w:t>
      </w:r>
      <w:r w:rsidRPr="00B73E01">
        <w:rPr>
          <w:rFonts w:ascii="Times New Roman" w:hAnsi="Times New Roman" w:cs="Times New Roman"/>
          <w:sz w:val="28"/>
          <w:szCs w:val="28"/>
        </w:rPr>
        <w:t xml:space="preserve"> </w:t>
      </w:r>
      <w:r>
        <w:rPr>
          <w:rFonts w:ascii="Times New Roman" w:hAnsi="Times New Roman" w:cs="Times New Roman"/>
          <w:sz w:val="28"/>
          <w:szCs w:val="28"/>
        </w:rPr>
        <w:t>деятельностного</w:t>
      </w:r>
      <w:r w:rsidRPr="00B73E01">
        <w:rPr>
          <w:rFonts w:ascii="Times New Roman" w:hAnsi="Times New Roman" w:cs="Times New Roman"/>
          <w:sz w:val="28"/>
          <w:szCs w:val="28"/>
        </w:rPr>
        <w:t xml:space="preserve"> </w:t>
      </w:r>
      <w:r>
        <w:rPr>
          <w:rFonts w:ascii="Times New Roman" w:hAnsi="Times New Roman" w:cs="Times New Roman"/>
          <w:sz w:val="28"/>
          <w:szCs w:val="28"/>
        </w:rPr>
        <w:t xml:space="preserve">и рефлексивного </w:t>
      </w:r>
      <w:r w:rsidR="009A7281" w:rsidRPr="009A7281">
        <w:rPr>
          <w:rFonts w:ascii="Times New Roman" w:hAnsi="Times New Roman" w:cs="Times New Roman"/>
          <w:sz w:val="28"/>
          <w:szCs w:val="28"/>
        </w:rPr>
        <w:t>[</w:t>
      </w:r>
      <w:r w:rsidR="00144E04" w:rsidRPr="00144E04">
        <w:rPr>
          <w:rFonts w:ascii="Times New Roman" w:hAnsi="Times New Roman" w:cs="Times New Roman"/>
          <w:sz w:val="28"/>
          <w:szCs w:val="28"/>
        </w:rPr>
        <w:t>1</w:t>
      </w:r>
      <w:r w:rsidR="00A25331">
        <w:rPr>
          <w:rFonts w:ascii="Times New Roman" w:hAnsi="Times New Roman" w:cs="Times New Roman"/>
          <w:sz w:val="28"/>
          <w:szCs w:val="28"/>
        </w:rPr>
        <w:t>23</w:t>
      </w:r>
      <w:r w:rsidR="009A7281" w:rsidRPr="009A7281">
        <w:rPr>
          <w:rFonts w:ascii="Times New Roman" w:hAnsi="Times New Roman" w:cs="Times New Roman"/>
          <w:sz w:val="28"/>
          <w:szCs w:val="28"/>
        </w:rPr>
        <w:t>]</w:t>
      </w:r>
      <w:r>
        <w:rPr>
          <w:rFonts w:ascii="Times New Roman" w:hAnsi="Times New Roman" w:cs="Times New Roman"/>
          <w:sz w:val="28"/>
          <w:szCs w:val="28"/>
        </w:rPr>
        <w:t xml:space="preserve">. </w:t>
      </w:r>
    </w:p>
    <w:p w14:paraId="13F78622" w14:textId="1F5E0796" w:rsidR="00A03EAD" w:rsidRPr="000E07FE" w:rsidRDefault="00A03EAD" w:rsidP="00402EDE">
      <w:pPr>
        <w:spacing w:after="0" w:line="240" w:lineRule="auto"/>
        <w:ind w:firstLine="709"/>
        <w:jc w:val="both"/>
        <w:rPr>
          <w:rFonts w:ascii="Times New Roman" w:hAnsi="Times New Roman" w:cs="Times New Roman"/>
          <w:sz w:val="28"/>
          <w:szCs w:val="28"/>
        </w:rPr>
      </w:pPr>
      <w:r w:rsidRPr="000E07FE">
        <w:rPr>
          <w:rFonts w:ascii="Times New Roman" w:hAnsi="Times New Roman" w:cs="Times New Roman"/>
          <w:sz w:val="28"/>
          <w:szCs w:val="28"/>
        </w:rPr>
        <w:t xml:space="preserve">В педагогике высшей школы </w:t>
      </w:r>
      <w:r w:rsidR="00FE0460" w:rsidRPr="000E07FE">
        <w:rPr>
          <w:rFonts w:ascii="Times New Roman" w:hAnsi="Times New Roman" w:cs="Times New Roman"/>
          <w:sz w:val="28"/>
          <w:szCs w:val="28"/>
        </w:rPr>
        <w:t>можно выделить 3</w:t>
      </w:r>
      <w:r w:rsidRPr="000E07FE">
        <w:rPr>
          <w:rFonts w:ascii="Times New Roman" w:hAnsi="Times New Roman" w:cs="Times New Roman"/>
          <w:sz w:val="28"/>
          <w:szCs w:val="28"/>
        </w:rPr>
        <w:t xml:space="preserve"> направления формирования исследовательской </w:t>
      </w:r>
      <w:r w:rsidR="00596861" w:rsidRPr="000E07FE">
        <w:rPr>
          <w:rFonts w:ascii="Times New Roman" w:hAnsi="Times New Roman" w:cs="Times New Roman"/>
          <w:sz w:val="28"/>
          <w:szCs w:val="28"/>
        </w:rPr>
        <w:t>компетентности</w:t>
      </w:r>
      <w:r w:rsidRPr="000E07FE">
        <w:rPr>
          <w:rFonts w:ascii="Times New Roman" w:hAnsi="Times New Roman" w:cs="Times New Roman"/>
          <w:sz w:val="28"/>
          <w:szCs w:val="28"/>
        </w:rPr>
        <w:t xml:space="preserve"> студентов: </w:t>
      </w:r>
    </w:p>
    <w:p w14:paraId="19E1721D" w14:textId="1D879411" w:rsidR="00A03EAD" w:rsidRPr="000E07FE" w:rsidRDefault="0009794A" w:rsidP="00402EDE">
      <w:pPr>
        <w:spacing w:after="0" w:line="240" w:lineRule="auto"/>
        <w:ind w:firstLine="709"/>
        <w:jc w:val="both"/>
        <w:rPr>
          <w:rFonts w:ascii="Times New Roman" w:hAnsi="Times New Roman" w:cs="Times New Roman"/>
          <w:sz w:val="28"/>
          <w:szCs w:val="28"/>
        </w:rPr>
      </w:pPr>
      <w:r w:rsidRPr="000E07FE">
        <w:rPr>
          <w:rFonts w:ascii="Times New Roman" w:hAnsi="Times New Roman" w:cs="Times New Roman"/>
          <w:sz w:val="28"/>
          <w:szCs w:val="28"/>
        </w:rPr>
        <w:t>–</w:t>
      </w:r>
      <w:r w:rsidR="00A03EAD" w:rsidRPr="000E07FE">
        <w:rPr>
          <w:rFonts w:ascii="Times New Roman" w:hAnsi="Times New Roman" w:cs="Times New Roman"/>
          <w:sz w:val="28"/>
          <w:szCs w:val="28"/>
        </w:rPr>
        <w:t xml:space="preserve"> обновление содержания образования связано с научной деятельностью, которая входит в состав профессиональной деятельности, а также исследовательской компетен</w:t>
      </w:r>
      <w:r w:rsidR="00596861" w:rsidRPr="000E07FE">
        <w:rPr>
          <w:rFonts w:ascii="Times New Roman" w:hAnsi="Times New Roman" w:cs="Times New Roman"/>
          <w:sz w:val="28"/>
          <w:szCs w:val="28"/>
        </w:rPr>
        <w:t>тности</w:t>
      </w:r>
      <w:r w:rsidR="00A03EAD" w:rsidRPr="000E07FE">
        <w:rPr>
          <w:rFonts w:ascii="Times New Roman" w:hAnsi="Times New Roman" w:cs="Times New Roman"/>
          <w:sz w:val="28"/>
          <w:szCs w:val="28"/>
        </w:rPr>
        <w:t xml:space="preserve"> ка</w:t>
      </w:r>
      <w:r w:rsidR="009A7281" w:rsidRPr="000E07FE">
        <w:rPr>
          <w:rFonts w:ascii="Times New Roman" w:hAnsi="Times New Roman" w:cs="Times New Roman"/>
          <w:sz w:val="28"/>
          <w:szCs w:val="28"/>
        </w:rPr>
        <w:t>к результата этой деятельности [</w:t>
      </w:r>
      <w:r w:rsidR="00A25331" w:rsidRPr="000E07FE">
        <w:rPr>
          <w:rFonts w:ascii="Times New Roman" w:hAnsi="Times New Roman" w:cs="Times New Roman"/>
          <w:sz w:val="28"/>
          <w:szCs w:val="28"/>
        </w:rPr>
        <w:t>15</w:t>
      </w:r>
      <w:r w:rsidR="009A7281" w:rsidRPr="000E07FE">
        <w:rPr>
          <w:rFonts w:ascii="Times New Roman" w:hAnsi="Times New Roman" w:cs="Times New Roman"/>
          <w:sz w:val="28"/>
          <w:szCs w:val="28"/>
        </w:rPr>
        <w:t xml:space="preserve">, </w:t>
      </w:r>
      <w:r w:rsidRPr="000E07FE">
        <w:rPr>
          <w:rFonts w:ascii="Times New Roman" w:hAnsi="Times New Roman" w:cs="Times New Roman"/>
          <w:sz w:val="28"/>
          <w:szCs w:val="28"/>
        </w:rPr>
        <w:t>с.</w:t>
      </w:r>
      <w:r w:rsidR="000E07FE" w:rsidRPr="000E07FE">
        <w:rPr>
          <w:rFonts w:ascii="Times New Roman" w:hAnsi="Times New Roman" w:cs="Times New Roman"/>
          <w:sz w:val="28"/>
          <w:szCs w:val="28"/>
        </w:rPr>
        <w:t> </w:t>
      </w:r>
      <w:r w:rsidR="00140A6B" w:rsidRPr="000E07FE">
        <w:rPr>
          <w:rFonts w:ascii="Times New Roman" w:hAnsi="Times New Roman" w:cs="Times New Roman"/>
          <w:sz w:val="28"/>
          <w:szCs w:val="28"/>
        </w:rPr>
        <w:t>121</w:t>
      </w:r>
      <w:r w:rsidRPr="000E07FE">
        <w:rPr>
          <w:rFonts w:ascii="Times New Roman" w:hAnsi="Times New Roman" w:cs="Times New Roman"/>
          <w:sz w:val="28"/>
          <w:szCs w:val="28"/>
        </w:rPr>
        <w:t xml:space="preserve">; </w:t>
      </w:r>
      <w:r w:rsidR="00144E04" w:rsidRPr="000E07FE">
        <w:rPr>
          <w:rFonts w:ascii="Times New Roman" w:hAnsi="Times New Roman" w:cs="Times New Roman"/>
          <w:sz w:val="28"/>
          <w:szCs w:val="28"/>
        </w:rPr>
        <w:t>1</w:t>
      </w:r>
      <w:r w:rsidR="00A25331" w:rsidRPr="000E07FE">
        <w:rPr>
          <w:rFonts w:ascii="Times New Roman" w:hAnsi="Times New Roman" w:cs="Times New Roman"/>
          <w:sz w:val="28"/>
          <w:szCs w:val="28"/>
        </w:rPr>
        <w:t>24</w:t>
      </w:r>
      <w:r w:rsidR="009A7281" w:rsidRPr="000E07FE">
        <w:rPr>
          <w:rFonts w:ascii="Times New Roman" w:hAnsi="Times New Roman" w:cs="Times New Roman"/>
          <w:sz w:val="28"/>
          <w:szCs w:val="28"/>
        </w:rPr>
        <w:t>]</w:t>
      </w:r>
      <w:r w:rsidR="00A03EAD" w:rsidRPr="000E07FE">
        <w:rPr>
          <w:rFonts w:ascii="Times New Roman" w:hAnsi="Times New Roman" w:cs="Times New Roman"/>
          <w:sz w:val="28"/>
          <w:szCs w:val="28"/>
        </w:rPr>
        <w:t>;</w:t>
      </w:r>
    </w:p>
    <w:p w14:paraId="78E37901" w14:textId="6AF61D27" w:rsidR="00A03EAD" w:rsidRPr="000E07FE" w:rsidRDefault="0009794A" w:rsidP="00402EDE">
      <w:pPr>
        <w:spacing w:after="0" w:line="240" w:lineRule="auto"/>
        <w:ind w:firstLine="709"/>
        <w:jc w:val="both"/>
        <w:rPr>
          <w:rFonts w:ascii="Times New Roman" w:hAnsi="Times New Roman" w:cs="Times New Roman"/>
          <w:sz w:val="28"/>
          <w:szCs w:val="28"/>
        </w:rPr>
      </w:pPr>
      <w:r w:rsidRPr="000E07FE">
        <w:rPr>
          <w:rFonts w:ascii="Times New Roman" w:hAnsi="Times New Roman" w:cs="Times New Roman"/>
          <w:sz w:val="28"/>
          <w:szCs w:val="28"/>
        </w:rPr>
        <w:t>–</w:t>
      </w:r>
      <w:r w:rsidR="00A03EAD" w:rsidRPr="000E07FE">
        <w:rPr>
          <w:rFonts w:ascii="Times New Roman" w:hAnsi="Times New Roman" w:cs="Times New Roman"/>
          <w:sz w:val="28"/>
          <w:szCs w:val="28"/>
        </w:rPr>
        <w:t xml:space="preserve"> выделение самостоятельного компонента содержания образования – исследовательская компетен</w:t>
      </w:r>
      <w:r w:rsidR="00596861" w:rsidRPr="000E07FE">
        <w:rPr>
          <w:rFonts w:ascii="Times New Roman" w:hAnsi="Times New Roman" w:cs="Times New Roman"/>
          <w:sz w:val="28"/>
          <w:szCs w:val="28"/>
        </w:rPr>
        <w:t>тность</w:t>
      </w:r>
      <w:r w:rsidR="00A03EAD" w:rsidRPr="000E07FE">
        <w:rPr>
          <w:rFonts w:ascii="Times New Roman" w:hAnsi="Times New Roman" w:cs="Times New Roman"/>
          <w:sz w:val="28"/>
          <w:szCs w:val="28"/>
        </w:rPr>
        <w:t xml:space="preserve">, которая имеет содержание, структуру и </w:t>
      </w:r>
      <w:r w:rsidR="009A7281" w:rsidRPr="000E07FE">
        <w:rPr>
          <w:rFonts w:ascii="Times New Roman" w:hAnsi="Times New Roman" w:cs="Times New Roman"/>
          <w:sz w:val="28"/>
          <w:szCs w:val="28"/>
        </w:rPr>
        <w:t>свойства</w:t>
      </w:r>
      <w:r w:rsidR="00144E04" w:rsidRPr="000E07FE">
        <w:rPr>
          <w:rFonts w:ascii="Times New Roman" w:hAnsi="Times New Roman" w:cs="Times New Roman"/>
          <w:sz w:val="28"/>
          <w:szCs w:val="28"/>
        </w:rPr>
        <w:t xml:space="preserve"> [</w:t>
      </w:r>
      <w:r w:rsidR="00A25331" w:rsidRPr="000E07FE">
        <w:rPr>
          <w:rFonts w:ascii="Times New Roman" w:hAnsi="Times New Roman" w:cs="Times New Roman"/>
          <w:sz w:val="28"/>
          <w:szCs w:val="28"/>
        </w:rPr>
        <w:t>19</w:t>
      </w:r>
      <w:r w:rsidR="00144E04" w:rsidRPr="000E07FE">
        <w:rPr>
          <w:rFonts w:ascii="Times New Roman" w:hAnsi="Times New Roman" w:cs="Times New Roman"/>
          <w:sz w:val="28"/>
          <w:szCs w:val="28"/>
        </w:rPr>
        <w:t xml:space="preserve">, </w:t>
      </w:r>
      <w:r w:rsidRPr="000E07FE">
        <w:rPr>
          <w:rFonts w:ascii="Times New Roman" w:hAnsi="Times New Roman" w:cs="Times New Roman"/>
          <w:sz w:val="28"/>
          <w:szCs w:val="28"/>
        </w:rPr>
        <w:t>с.</w:t>
      </w:r>
      <w:r w:rsidR="000368D2" w:rsidRPr="000E07FE">
        <w:rPr>
          <w:rFonts w:ascii="Times New Roman" w:hAnsi="Times New Roman" w:cs="Times New Roman"/>
          <w:sz w:val="28"/>
          <w:szCs w:val="28"/>
        </w:rPr>
        <w:t xml:space="preserve"> 11</w:t>
      </w:r>
      <w:r w:rsidRPr="000E07FE">
        <w:rPr>
          <w:rFonts w:ascii="Times New Roman" w:hAnsi="Times New Roman" w:cs="Times New Roman"/>
          <w:sz w:val="28"/>
          <w:szCs w:val="28"/>
        </w:rPr>
        <w:t xml:space="preserve">; </w:t>
      </w:r>
      <w:r w:rsidR="00A25331" w:rsidRPr="000E07FE">
        <w:rPr>
          <w:rFonts w:ascii="Times New Roman" w:hAnsi="Times New Roman" w:cs="Times New Roman"/>
          <w:sz w:val="28"/>
          <w:szCs w:val="28"/>
        </w:rPr>
        <w:t>27</w:t>
      </w:r>
      <w:r w:rsidR="00144E04" w:rsidRPr="000E07FE">
        <w:rPr>
          <w:rFonts w:ascii="Times New Roman" w:hAnsi="Times New Roman" w:cs="Times New Roman"/>
          <w:sz w:val="28"/>
          <w:szCs w:val="28"/>
        </w:rPr>
        <w:t xml:space="preserve">, </w:t>
      </w:r>
      <w:r w:rsidRPr="000E07FE">
        <w:rPr>
          <w:rFonts w:ascii="Times New Roman" w:hAnsi="Times New Roman" w:cs="Times New Roman"/>
          <w:sz w:val="28"/>
          <w:szCs w:val="28"/>
        </w:rPr>
        <w:t>с.</w:t>
      </w:r>
      <w:r w:rsidR="000368D2" w:rsidRPr="000E07FE">
        <w:rPr>
          <w:rFonts w:ascii="Times New Roman" w:hAnsi="Times New Roman" w:cs="Times New Roman"/>
          <w:sz w:val="28"/>
          <w:szCs w:val="28"/>
        </w:rPr>
        <w:t xml:space="preserve"> 28</w:t>
      </w:r>
      <w:r w:rsidRPr="000E07FE">
        <w:rPr>
          <w:rFonts w:ascii="Times New Roman" w:hAnsi="Times New Roman" w:cs="Times New Roman"/>
          <w:sz w:val="28"/>
          <w:szCs w:val="28"/>
        </w:rPr>
        <w:t xml:space="preserve">; </w:t>
      </w:r>
      <w:r w:rsidR="00A25331" w:rsidRPr="000E07FE">
        <w:rPr>
          <w:rFonts w:ascii="Times New Roman" w:hAnsi="Times New Roman" w:cs="Times New Roman"/>
          <w:sz w:val="28"/>
          <w:szCs w:val="28"/>
        </w:rPr>
        <w:t>125</w:t>
      </w:r>
      <w:r w:rsidR="009A7281" w:rsidRPr="000E07FE">
        <w:rPr>
          <w:rFonts w:ascii="Times New Roman" w:hAnsi="Times New Roman" w:cs="Times New Roman"/>
          <w:sz w:val="28"/>
          <w:szCs w:val="28"/>
        </w:rPr>
        <w:t>] и др.</w:t>
      </w:r>
      <w:r w:rsidR="00A03EAD" w:rsidRPr="000E07FE">
        <w:rPr>
          <w:rFonts w:ascii="Times New Roman" w:hAnsi="Times New Roman" w:cs="Times New Roman"/>
          <w:sz w:val="28"/>
          <w:szCs w:val="28"/>
        </w:rPr>
        <w:t>;</w:t>
      </w:r>
    </w:p>
    <w:p w14:paraId="49A61D97" w14:textId="5CF27971" w:rsidR="00DC2947" w:rsidRPr="000E07FE" w:rsidRDefault="0009794A" w:rsidP="00402EDE">
      <w:pPr>
        <w:spacing w:after="0" w:line="240" w:lineRule="auto"/>
        <w:ind w:firstLine="709"/>
        <w:jc w:val="both"/>
        <w:rPr>
          <w:rFonts w:ascii="Times New Roman" w:hAnsi="Times New Roman" w:cs="Times New Roman"/>
          <w:sz w:val="28"/>
          <w:szCs w:val="28"/>
        </w:rPr>
      </w:pPr>
      <w:r w:rsidRPr="000E07FE">
        <w:rPr>
          <w:rFonts w:ascii="Times New Roman" w:hAnsi="Times New Roman" w:cs="Times New Roman"/>
          <w:sz w:val="28"/>
          <w:szCs w:val="28"/>
        </w:rPr>
        <w:t>–</w:t>
      </w:r>
      <w:r w:rsidR="00A03EAD" w:rsidRPr="000E07FE">
        <w:rPr>
          <w:rFonts w:ascii="Times New Roman" w:hAnsi="Times New Roman" w:cs="Times New Roman"/>
          <w:sz w:val="28"/>
          <w:szCs w:val="28"/>
        </w:rPr>
        <w:t xml:space="preserve"> описание организации личностно-компетентностного обучения, целью которой является формирование исследовательской компетентности бакалав</w:t>
      </w:r>
      <w:r w:rsidR="009A7281" w:rsidRPr="000E07FE">
        <w:rPr>
          <w:rFonts w:ascii="Times New Roman" w:hAnsi="Times New Roman" w:cs="Times New Roman"/>
          <w:sz w:val="28"/>
          <w:szCs w:val="28"/>
        </w:rPr>
        <w:t>ра педагогичес</w:t>
      </w:r>
      <w:r w:rsidR="00DC2947" w:rsidRPr="000E07FE">
        <w:rPr>
          <w:rFonts w:ascii="Times New Roman" w:hAnsi="Times New Roman" w:cs="Times New Roman"/>
          <w:sz w:val="28"/>
          <w:szCs w:val="28"/>
        </w:rPr>
        <w:t>кого образования [</w:t>
      </w:r>
      <w:r w:rsidR="00C02A82" w:rsidRPr="000E07FE">
        <w:rPr>
          <w:rFonts w:ascii="Times New Roman" w:hAnsi="Times New Roman" w:cs="Times New Roman"/>
          <w:sz w:val="28"/>
          <w:szCs w:val="28"/>
        </w:rPr>
        <w:t>29</w:t>
      </w:r>
      <w:r w:rsidR="00DC2947" w:rsidRPr="000E07FE">
        <w:rPr>
          <w:rFonts w:ascii="Times New Roman" w:hAnsi="Times New Roman" w:cs="Times New Roman"/>
          <w:sz w:val="28"/>
          <w:szCs w:val="28"/>
        </w:rPr>
        <w:t xml:space="preserve">, </w:t>
      </w:r>
      <w:r w:rsidRPr="000E07FE">
        <w:rPr>
          <w:rFonts w:ascii="Times New Roman" w:hAnsi="Times New Roman" w:cs="Times New Roman"/>
          <w:sz w:val="28"/>
          <w:szCs w:val="28"/>
        </w:rPr>
        <w:t>с.</w:t>
      </w:r>
      <w:r w:rsidR="000368D2" w:rsidRPr="000E07FE">
        <w:rPr>
          <w:rFonts w:ascii="Times New Roman" w:hAnsi="Times New Roman" w:cs="Times New Roman"/>
          <w:sz w:val="28"/>
          <w:szCs w:val="28"/>
        </w:rPr>
        <w:t xml:space="preserve"> 34</w:t>
      </w:r>
      <w:r w:rsidRPr="000E07FE">
        <w:rPr>
          <w:rFonts w:ascii="Times New Roman" w:hAnsi="Times New Roman" w:cs="Times New Roman"/>
          <w:sz w:val="28"/>
          <w:szCs w:val="28"/>
        </w:rPr>
        <w:t xml:space="preserve">; </w:t>
      </w:r>
      <w:r w:rsidR="00144E04" w:rsidRPr="000E07FE">
        <w:rPr>
          <w:rFonts w:ascii="Times New Roman" w:hAnsi="Times New Roman" w:cs="Times New Roman"/>
          <w:sz w:val="28"/>
          <w:szCs w:val="28"/>
        </w:rPr>
        <w:t>1</w:t>
      </w:r>
      <w:r w:rsidR="00C02A82" w:rsidRPr="000E07FE">
        <w:rPr>
          <w:rFonts w:ascii="Times New Roman" w:hAnsi="Times New Roman" w:cs="Times New Roman"/>
          <w:sz w:val="28"/>
          <w:szCs w:val="28"/>
        </w:rPr>
        <w:t>26</w:t>
      </w:r>
      <w:r w:rsidR="00DC2947" w:rsidRPr="000E07FE">
        <w:rPr>
          <w:rFonts w:ascii="Times New Roman" w:hAnsi="Times New Roman" w:cs="Times New Roman"/>
          <w:sz w:val="28"/>
          <w:szCs w:val="28"/>
        </w:rPr>
        <w:t xml:space="preserve">]. </w:t>
      </w:r>
    </w:p>
    <w:p w14:paraId="04C9F802" w14:textId="7F251A91" w:rsidR="00A03EAD" w:rsidRPr="000E07FE" w:rsidRDefault="00FE0460" w:rsidP="00402EDE">
      <w:pPr>
        <w:spacing w:after="0" w:line="240" w:lineRule="auto"/>
        <w:ind w:firstLine="709"/>
        <w:jc w:val="both"/>
        <w:rPr>
          <w:rFonts w:ascii="Times New Roman" w:hAnsi="Times New Roman" w:cs="Times New Roman"/>
          <w:sz w:val="28"/>
          <w:szCs w:val="28"/>
          <w:u w:val="single"/>
        </w:rPr>
      </w:pPr>
      <w:r w:rsidRPr="000E07FE">
        <w:rPr>
          <w:rFonts w:ascii="Times New Roman" w:hAnsi="Times New Roman" w:cs="Times New Roman"/>
          <w:sz w:val="28"/>
          <w:szCs w:val="28"/>
        </w:rPr>
        <w:t>По</w:t>
      </w:r>
      <w:r w:rsidR="00A03EAD" w:rsidRPr="000E07FE">
        <w:rPr>
          <w:rFonts w:ascii="Times New Roman" w:hAnsi="Times New Roman" w:cs="Times New Roman"/>
          <w:sz w:val="28"/>
          <w:szCs w:val="28"/>
        </w:rPr>
        <w:t xml:space="preserve"> перво</w:t>
      </w:r>
      <w:r w:rsidRPr="000E07FE">
        <w:rPr>
          <w:rFonts w:ascii="Times New Roman" w:hAnsi="Times New Roman" w:cs="Times New Roman"/>
          <w:sz w:val="28"/>
          <w:szCs w:val="28"/>
        </w:rPr>
        <w:t>му</w:t>
      </w:r>
      <w:r w:rsidR="00A03EAD" w:rsidRPr="000E07FE">
        <w:rPr>
          <w:rFonts w:ascii="Times New Roman" w:hAnsi="Times New Roman" w:cs="Times New Roman"/>
          <w:sz w:val="28"/>
          <w:szCs w:val="28"/>
        </w:rPr>
        <w:t xml:space="preserve"> направлени</w:t>
      </w:r>
      <w:r w:rsidRPr="000E07FE">
        <w:rPr>
          <w:rFonts w:ascii="Times New Roman" w:hAnsi="Times New Roman" w:cs="Times New Roman"/>
          <w:sz w:val="28"/>
          <w:szCs w:val="28"/>
        </w:rPr>
        <w:t>ю</w:t>
      </w:r>
      <w:r w:rsidR="00A03EAD" w:rsidRPr="000E07FE">
        <w:rPr>
          <w:rFonts w:ascii="Times New Roman" w:hAnsi="Times New Roman" w:cs="Times New Roman"/>
          <w:sz w:val="28"/>
          <w:szCs w:val="28"/>
        </w:rPr>
        <w:t xml:space="preserve"> понятие «исследовательская компетен</w:t>
      </w:r>
      <w:r w:rsidR="00863520" w:rsidRPr="000E07FE">
        <w:rPr>
          <w:rFonts w:ascii="Times New Roman" w:hAnsi="Times New Roman" w:cs="Times New Roman"/>
          <w:sz w:val="28"/>
          <w:szCs w:val="28"/>
        </w:rPr>
        <w:t>тность</w:t>
      </w:r>
      <w:r w:rsidR="00A03EAD" w:rsidRPr="000E07FE">
        <w:rPr>
          <w:rFonts w:ascii="Times New Roman" w:hAnsi="Times New Roman" w:cs="Times New Roman"/>
          <w:sz w:val="28"/>
          <w:szCs w:val="28"/>
        </w:rPr>
        <w:t xml:space="preserve">» </w:t>
      </w:r>
      <w:r w:rsidRPr="000E07FE">
        <w:rPr>
          <w:rFonts w:ascii="Times New Roman" w:hAnsi="Times New Roman" w:cs="Times New Roman"/>
          <w:sz w:val="28"/>
          <w:szCs w:val="28"/>
        </w:rPr>
        <w:t>определяется</w:t>
      </w:r>
      <w:r w:rsidR="0009794A" w:rsidRPr="000E07FE">
        <w:rPr>
          <w:rFonts w:ascii="Times New Roman" w:hAnsi="Times New Roman" w:cs="Times New Roman"/>
          <w:sz w:val="28"/>
          <w:szCs w:val="28"/>
        </w:rPr>
        <w:t xml:space="preserve"> Т.А. Левченко и В.</w:t>
      </w:r>
      <w:r w:rsidRPr="000E07FE">
        <w:rPr>
          <w:rFonts w:ascii="Times New Roman" w:hAnsi="Times New Roman" w:cs="Times New Roman"/>
          <w:sz w:val="28"/>
          <w:szCs w:val="28"/>
        </w:rPr>
        <w:t xml:space="preserve">С. Елагиной </w:t>
      </w:r>
      <w:r w:rsidR="00A03EAD" w:rsidRPr="000E07FE">
        <w:rPr>
          <w:rFonts w:ascii="Times New Roman" w:hAnsi="Times New Roman" w:cs="Times New Roman"/>
          <w:sz w:val="28"/>
          <w:szCs w:val="28"/>
        </w:rPr>
        <w:t>как результат исследовательской деятельности</w:t>
      </w:r>
      <w:r w:rsidR="004E6CAC" w:rsidRPr="000E07FE">
        <w:rPr>
          <w:rFonts w:ascii="Times New Roman" w:hAnsi="Times New Roman" w:cs="Times New Roman"/>
          <w:sz w:val="28"/>
          <w:szCs w:val="28"/>
        </w:rPr>
        <w:t xml:space="preserve"> [</w:t>
      </w:r>
      <w:r w:rsidR="00C02A82" w:rsidRPr="000E07FE">
        <w:rPr>
          <w:rFonts w:ascii="Times New Roman" w:hAnsi="Times New Roman" w:cs="Times New Roman"/>
          <w:sz w:val="28"/>
          <w:szCs w:val="28"/>
        </w:rPr>
        <w:t>18</w:t>
      </w:r>
      <w:r w:rsidR="0009794A" w:rsidRPr="000E07FE">
        <w:rPr>
          <w:rFonts w:ascii="Times New Roman" w:hAnsi="Times New Roman" w:cs="Times New Roman"/>
          <w:sz w:val="28"/>
          <w:szCs w:val="28"/>
        </w:rPr>
        <w:t>, с.</w:t>
      </w:r>
      <w:r w:rsidR="000368D2" w:rsidRPr="000E07FE">
        <w:rPr>
          <w:rFonts w:ascii="Times New Roman" w:hAnsi="Times New Roman" w:cs="Times New Roman"/>
          <w:sz w:val="28"/>
          <w:szCs w:val="28"/>
        </w:rPr>
        <w:t xml:space="preserve"> 88</w:t>
      </w:r>
      <w:r w:rsidR="004E6CAC" w:rsidRPr="000E07FE">
        <w:rPr>
          <w:rFonts w:ascii="Times New Roman" w:hAnsi="Times New Roman" w:cs="Times New Roman"/>
          <w:sz w:val="28"/>
          <w:szCs w:val="28"/>
        </w:rPr>
        <w:t>]</w:t>
      </w:r>
      <w:r w:rsidR="00A03EAD" w:rsidRPr="000E07FE">
        <w:rPr>
          <w:rFonts w:ascii="Times New Roman" w:hAnsi="Times New Roman" w:cs="Times New Roman"/>
          <w:sz w:val="28"/>
          <w:szCs w:val="28"/>
        </w:rPr>
        <w:t xml:space="preserve">. </w:t>
      </w:r>
      <w:r w:rsidR="0009794A" w:rsidRPr="000E07FE">
        <w:rPr>
          <w:rFonts w:ascii="Times New Roman" w:hAnsi="Times New Roman" w:cs="Times New Roman"/>
          <w:sz w:val="28"/>
          <w:szCs w:val="28"/>
        </w:rPr>
        <w:t>И.</w:t>
      </w:r>
      <w:r w:rsidR="00A03EAD" w:rsidRPr="000E07FE">
        <w:rPr>
          <w:rFonts w:ascii="Times New Roman" w:hAnsi="Times New Roman" w:cs="Times New Roman"/>
          <w:sz w:val="28"/>
          <w:szCs w:val="28"/>
        </w:rPr>
        <w:t xml:space="preserve">В. Шубина </w:t>
      </w:r>
      <w:r w:rsidR="00863520" w:rsidRPr="000E07FE">
        <w:rPr>
          <w:rFonts w:ascii="Times New Roman" w:hAnsi="Times New Roman" w:cs="Times New Roman"/>
          <w:sz w:val="28"/>
          <w:szCs w:val="28"/>
        </w:rPr>
        <w:t xml:space="preserve">указывает на то, что </w:t>
      </w:r>
      <w:r w:rsidR="00A03EAD" w:rsidRPr="000E07FE">
        <w:rPr>
          <w:rFonts w:ascii="Times New Roman" w:hAnsi="Times New Roman" w:cs="Times New Roman"/>
          <w:sz w:val="28"/>
          <w:szCs w:val="28"/>
        </w:rPr>
        <w:t>научно-исследовательская деятельность имеет цель</w:t>
      </w:r>
      <w:r w:rsidR="00863520" w:rsidRPr="000E07FE">
        <w:rPr>
          <w:rFonts w:ascii="Times New Roman" w:hAnsi="Times New Roman" w:cs="Times New Roman"/>
          <w:sz w:val="28"/>
          <w:szCs w:val="28"/>
        </w:rPr>
        <w:t>:</w:t>
      </w:r>
      <w:r w:rsidR="00A03EAD" w:rsidRPr="000E07FE">
        <w:rPr>
          <w:rFonts w:ascii="Times New Roman" w:hAnsi="Times New Roman" w:cs="Times New Roman"/>
          <w:sz w:val="28"/>
          <w:szCs w:val="28"/>
        </w:rPr>
        <w:t xml:space="preserve"> </w:t>
      </w:r>
      <w:r w:rsidR="00863520" w:rsidRPr="000E07FE">
        <w:rPr>
          <w:rFonts w:ascii="Times New Roman" w:hAnsi="Times New Roman" w:cs="Times New Roman"/>
          <w:sz w:val="28"/>
          <w:szCs w:val="28"/>
        </w:rPr>
        <w:t>«</w:t>
      </w:r>
      <w:r w:rsidR="00A03EAD" w:rsidRPr="000E07FE">
        <w:rPr>
          <w:rFonts w:ascii="Times New Roman" w:hAnsi="Times New Roman" w:cs="Times New Roman"/>
          <w:sz w:val="28"/>
          <w:szCs w:val="28"/>
        </w:rPr>
        <w:t>поднятие на новый, более высокий уровень качества подготовки будущих специалистов; развитие креативности в решении поставленных перед ними задач, самостоятельности в обучении, в добыва</w:t>
      </w:r>
      <w:r w:rsidR="004E6CAC" w:rsidRPr="000E07FE">
        <w:rPr>
          <w:rFonts w:ascii="Times New Roman" w:hAnsi="Times New Roman" w:cs="Times New Roman"/>
          <w:sz w:val="28"/>
          <w:szCs w:val="28"/>
        </w:rPr>
        <w:t>нии новых научных знаний</w:t>
      </w:r>
      <w:r w:rsidR="00863520" w:rsidRPr="000E07FE">
        <w:rPr>
          <w:rFonts w:ascii="Times New Roman" w:hAnsi="Times New Roman" w:cs="Times New Roman"/>
          <w:sz w:val="28"/>
          <w:szCs w:val="28"/>
        </w:rPr>
        <w:t>»</w:t>
      </w:r>
      <w:r w:rsidR="004E6CAC" w:rsidRPr="000E07FE">
        <w:rPr>
          <w:rFonts w:ascii="Times New Roman" w:hAnsi="Times New Roman" w:cs="Times New Roman"/>
          <w:sz w:val="28"/>
          <w:szCs w:val="28"/>
        </w:rPr>
        <w:t xml:space="preserve"> [</w:t>
      </w:r>
      <w:r w:rsidR="00144E04" w:rsidRPr="000E07FE">
        <w:rPr>
          <w:rFonts w:ascii="Times New Roman" w:hAnsi="Times New Roman" w:cs="Times New Roman"/>
          <w:sz w:val="28"/>
          <w:szCs w:val="28"/>
        </w:rPr>
        <w:t>1</w:t>
      </w:r>
      <w:r w:rsidR="00C02A82" w:rsidRPr="000E07FE">
        <w:rPr>
          <w:rFonts w:ascii="Times New Roman" w:hAnsi="Times New Roman" w:cs="Times New Roman"/>
          <w:sz w:val="28"/>
          <w:szCs w:val="28"/>
        </w:rPr>
        <w:t>24</w:t>
      </w:r>
      <w:r w:rsidR="004E6CAC" w:rsidRPr="000E07FE">
        <w:rPr>
          <w:rFonts w:ascii="Times New Roman" w:hAnsi="Times New Roman" w:cs="Times New Roman"/>
          <w:sz w:val="28"/>
          <w:szCs w:val="28"/>
        </w:rPr>
        <w:t xml:space="preserve">, </w:t>
      </w:r>
      <w:r w:rsidR="0009794A" w:rsidRPr="000E07FE">
        <w:rPr>
          <w:rFonts w:ascii="Times New Roman" w:hAnsi="Times New Roman" w:cs="Times New Roman"/>
          <w:sz w:val="28"/>
          <w:szCs w:val="28"/>
        </w:rPr>
        <w:t xml:space="preserve">с. </w:t>
      </w:r>
      <w:r w:rsidR="004E6CAC" w:rsidRPr="000E07FE">
        <w:rPr>
          <w:rFonts w:ascii="Times New Roman" w:hAnsi="Times New Roman" w:cs="Times New Roman"/>
          <w:sz w:val="28"/>
          <w:szCs w:val="28"/>
        </w:rPr>
        <w:t>76</w:t>
      </w:r>
      <w:r w:rsidR="00A03EAD" w:rsidRPr="000E07FE">
        <w:rPr>
          <w:rFonts w:ascii="Times New Roman" w:hAnsi="Times New Roman" w:cs="Times New Roman"/>
          <w:sz w:val="28"/>
          <w:szCs w:val="28"/>
        </w:rPr>
        <w:t xml:space="preserve">]. </w:t>
      </w:r>
    </w:p>
    <w:p w14:paraId="461156B0" w14:textId="056E643C" w:rsidR="00A03EAD" w:rsidRPr="000E07FE" w:rsidRDefault="00863520" w:rsidP="00402EDE">
      <w:pPr>
        <w:spacing w:after="0" w:line="240" w:lineRule="auto"/>
        <w:ind w:firstLine="709"/>
        <w:jc w:val="both"/>
        <w:rPr>
          <w:rFonts w:ascii="Times New Roman" w:hAnsi="Times New Roman" w:cs="Times New Roman"/>
          <w:sz w:val="28"/>
          <w:szCs w:val="28"/>
        </w:rPr>
      </w:pPr>
      <w:r w:rsidRPr="000E07FE">
        <w:rPr>
          <w:rFonts w:ascii="Times New Roman" w:hAnsi="Times New Roman" w:cs="Times New Roman"/>
          <w:sz w:val="28"/>
          <w:szCs w:val="28"/>
        </w:rPr>
        <w:t>По</w:t>
      </w:r>
      <w:r w:rsidR="00A03EAD" w:rsidRPr="000E07FE">
        <w:rPr>
          <w:rFonts w:ascii="Times New Roman" w:hAnsi="Times New Roman" w:cs="Times New Roman"/>
          <w:sz w:val="28"/>
          <w:szCs w:val="28"/>
        </w:rPr>
        <w:t xml:space="preserve"> второ</w:t>
      </w:r>
      <w:r w:rsidRPr="000E07FE">
        <w:rPr>
          <w:rFonts w:ascii="Times New Roman" w:hAnsi="Times New Roman" w:cs="Times New Roman"/>
          <w:sz w:val="28"/>
          <w:szCs w:val="28"/>
        </w:rPr>
        <w:t xml:space="preserve">му </w:t>
      </w:r>
      <w:r w:rsidR="00A03EAD" w:rsidRPr="000E07FE">
        <w:rPr>
          <w:rFonts w:ascii="Times New Roman" w:hAnsi="Times New Roman" w:cs="Times New Roman"/>
          <w:sz w:val="28"/>
          <w:szCs w:val="28"/>
        </w:rPr>
        <w:t>направлени</w:t>
      </w:r>
      <w:r w:rsidRPr="000E07FE">
        <w:rPr>
          <w:rFonts w:ascii="Times New Roman" w:hAnsi="Times New Roman" w:cs="Times New Roman"/>
          <w:sz w:val="28"/>
          <w:szCs w:val="28"/>
        </w:rPr>
        <w:t>ю,</w:t>
      </w:r>
      <w:r w:rsidR="00A03EAD" w:rsidRPr="000E07FE">
        <w:rPr>
          <w:rFonts w:ascii="Times New Roman" w:hAnsi="Times New Roman" w:cs="Times New Roman"/>
          <w:sz w:val="28"/>
          <w:szCs w:val="28"/>
        </w:rPr>
        <w:t xml:space="preserve"> исследовательская компетен</w:t>
      </w:r>
      <w:r w:rsidR="00596861" w:rsidRPr="000E07FE">
        <w:rPr>
          <w:rFonts w:ascii="Times New Roman" w:hAnsi="Times New Roman" w:cs="Times New Roman"/>
          <w:sz w:val="28"/>
          <w:szCs w:val="28"/>
        </w:rPr>
        <w:t>тность</w:t>
      </w:r>
      <w:r w:rsidR="00A03EAD" w:rsidRPr="000E07FE">
        <w:rPr>
          <w:rFonts w:ascii="Times New Roman" w:hAnsi="Times New Roman" w:cs="Times New Roman"/>
          <w:sz w:val="28"/>
          <w:szCs w:val="28"/>
        </w:rPr>
        <w:t xml:space="preserve"> имеет со</w:t>
      </w:r>
      <w:r w:rsidR="004E6CAC" w:rsidRPr="000E07FE">
        <w:rPr>
          <w:rFonts w:ascii="Times New Roman" w:hAnsi="Times New Roman" w:cs="Times New Roman"/>
          <w:sz w:val="28"/>
          <w:szCs w:val="28"/>
        </w:rPr>
        <w:t>держание, структуру и свойства [</w:t>
      </w:r>
      <w:r w:rsidR="00C02A82" w:rsidRPr="000E07FE">
        <w:rPr>
          <w:rFonts w:ascii="Times New Roman" w:hAnsi="Times New Roman" w:cs="Times New Roman"/>
          <w:sz w:val="28"/>
          <w:szCs w:val="28"/>
        </w:rPr>
        <w:t>19</w:t>
      </w:r>
      <w:r w:rsidR="004E6CAC" w:rsidRPr="000E07FE">
        <w:rPr>
          <w:rFonts w:ascii="Times New Roman" w:hAnsi="Times New Roman" w:cs="Times New Roman"/>
          <w:sz w:val="28"/>
          <w:szCs w:val="28"/>
        </w:rPr>
        <w:t xml:space="preserve">, </w:t>
      </w:r>
      <w:r w:rsidR="0009794A" w:rsidRPr="000E07FE">
        <w:rPr>
          <w:rFonts w:ascii="Times New Roman" w:hAnsi="Times New Roman" w:cs="Times New Roman"/>
          <w:sz w:val="28"/>
          <w:szCs w:val="28"/>
        </w:rPr>
        <w:t>с.</w:t>
      </w:r>
      <w:r w:rsidR="000368D2" w:rsidRPr="000E07FE">
        <w:rPr>
          <w:rFonts w:ascii="Times New Roman" w:hAnsi="Times New Roman" w:cs="Times New Roman"/>
          <w:sz w:val="28"/>
          <w:szCs w:val="28"/>
        </w:rPr>
        <w:t xml:space="preserve"> 11</w:t>
      </w:r>
      <w:r w:rsidR="0009794A" w:rsidRPr="000E07FE">
        <w:rPr>
          <w:rFonts w:ascii="Times New Roman" w:hAnsi="Times New Roman" w:cs="Times New Roman"/>
          <w:sz w:val="28"/>
          <w:szCs w:val="28"/>
        </w:rPr>
        <w:t xml:space="preserve">; </w:t>
      </w:r>
      <w:r w:rsidR="00C02A82" w:rsidRPr="000E07FE">
        <w:rPr>
          <w:rFonts w:ascii="Times New Roman" w:hAnsi="Times New Roman" w:cs="Times New Roman"/>
          <w:sz w:val="28"/>
          <w:szCs w:val="28"/>
        </w:rPr>
        <w:t>27</w:t>
      </w:r>
      <w:r w:rsidR="004E6CAC" w:rsidRPr="000E07FE">
        <w:rPr>
          <w:rFonts w:ascii="Times New Roman" w:hAnsi="Times New Roman" w:cs="Times New Roman"/>
          <w:sz w:val="28"/>
          <w:szCs w:val="28"/>
        </w:rPr>
        <w:t>,</w:t>
      </w:r>
      <w:r w:rsidR="0009794A" w:rsidRPr="000E07FE">
        <w:rPr>
          <w:rFonts w:ascii="Times New Roman" w:hAnsi="Times New Roman" w:cs="Times New Roman"/>
          <w:sz w:val="28"/>
          <w:szCs w:val="28"/>
        </w:rPr>
        <w:t xml:space="preserve"> с.</w:t>
      </w:r>
      <w:r w:rsidR="000368D2" w:rsidRPr="000E07FE">
        <w:rPr>
          <w:rFonts w:ascii="Times New Roman" w:hAnsi="Times New Roman" w:cs="Times New Roman"/>
          <w:sz w:val="28"/>
          <w:szCs w:val="28"/>
        </w:rPr>
        <w:t xml:space="preserve"> 28</w:t>
      </w:r>
      <w:r w:rsidR="0009794A" w:rsidRPr="000E07FE">
        <w:rPr>
          <w:rFonts w:ascii="Times New Roman" w:hAnsi="Times New Roman" w:cs="Times New Roman"/>
          <w:sz w:val="28"/>
          <w:szCs w:val="28"/>
        </w:rPr>
        <w:t xml:space="preserve">; </w:t>
      </w:r>
      <w:r w:rsidR="00C02A82" w:rsidRPr="000E07FE">
        <w:rPr>
          <w:rFonts w:ascii="Times New Roman" w:hAnsi="Times New Roman" w:cs="Times New Roman"/>
          <w:sz w:val="28"/>
          <w:szCs w:val="28"/>
        </w:rPr>
        <w:t>76</w:t>
      </w:r>
      <w:r w:rsidR="004E6CAC" w:rsidRPr="000E07FE">
        <w:rPr>
          <w:rFonts w:ascii="Times New Roman" w:hAnsi="Times New Roman" w:cs="Times New Roman"/>
          <w:sz w:val="28"/>
          <w:szCs w:val="28"/>
        </w:rPr>
        <w:t xml:space="preserve">, </w:t>
      </w:r>
      <w:r w:rsidR="0009794A" w:rsidRPr="000E07FE">
        <w:rPr>
          <w:rFonts w:ascii="Times New Roman" w:hAnsi="Times New Roman" w:cs="Times New Roman"/>
          <w:sz w:val="28"/>
          <w:szCs w:val="28"/>
        </w:rPr>
        <w:t>с.</w:t>
      </w:r>
      <w:r w:rsidR="00AF4F9B" w:rsidRPr="000E07FE">
        <w:rPr>
          <w:rFonts w:ascii="Times New Roman" w:hAnsi="Times New Roman" w:cs="Times New Roman"/>
          <w:sz w:val="28"/>
          <w:szCs w:val="28"/>
        </w:rPr>
        <w:t xml:space="preserve"> 230</w:t>
      </w:r>
      <w:r w:rsidR="0009794A" w:rsidRPr="000E07FE">
        <w:rPr>
          <w:rFonts w:ascii="Times New Roman" w:hAnsi="Times New Roman" w:cs="Times New Roman"/>
          <w:sz w:val="28"/>
          <w:szCs w:val="28"/>
        </w:rPr>
        <w:t xml:space="preserve">; </w:t>
      </w:r>
      <w:r w:rsidR="00C02A82" w:rsidRPr="000E07FE">
        <w:rPr>
          <w:rFonts w:ascii="Times New Roman" w:hAnsi="Times New Roman" w:cs="Times New Roman"/>
          <w:sz w:val="28"/>
          <w:szCs w:val="28"/>
        </w:rPr>
        <w:t>125</w:t>
      </w:r>
      <w:r w:rsidR="00DA7053" w:rsidRPr="000E07FE">
        <w:rPr>
          <w:rFonts w:ascii="Times New Roman" w:hAnsi="Times New Roman" w:cs="Times New Roman"/>
          <w:sz w:val="28"/>
          <w:szCs w:val="28"/>
        </w:rPr>
        <w:t>, с.</w:t>
      </w:r>
      <w:r w:rsidR="00AF4F9B" w:rsidRPr="000E07FE">
        <w:rPr>
          <w:rFonts w:ascii="Times New Roman" w:hAnsi="Times New Roman" w:cs="Times New Roman"/>
          <w:sz w:val="28"/>
          <w:szCs w:val="28"/>
        </w:rPr>
        <w:t xml:space="preserve"> 21</w:t>
      </w:r>
      <w:r w:rsidR="004E6CAC" w:rsidRPr="000E07FE">
        <w:rPr>
          <w:rFonts w:ascii="Times New Roman" w:hAnsi="Times New Roman" w:cs="Times New Roman"/>
          <w:sz w:val="28"/>
          <w:szCs w:val="28"/>
        </w:rPr>
        <w:t xml:space="preserve">]. </w:t>
      </w:r>
    </w:p>
    <w:p w14:paraId="22377E73" w14:textId="14711B52" w:rsidR="00A03EAD" w:rsidRPr="00732941" w:rsidRDefault="00863520" w:rsidP="00402EDE">
      <w:pPr>
        <w:spacing w:after="0" w:line="240" w:lineRule="auto"/>
        <w:ind w:firstLine="709"/>
        <w:jc w:val="both"/>
        <w:rPr>
          <w:rFonts w:ascii="Times New Roman" w:hAnsi="Times New Roman" w:cs="Times New Roman"/>
          <w:sz w:val="28"/>
          <w:szCs w:val="28"/>
        </w:rPr>
      </w:pPr>
      <w:r w:rsidRPr="000E07FE">
        <w:rPr>
          <w:rFonts w:ascii="Times New Roman" w:hAnsi="Times New Roman" w:cs="Times New Roman"/>
          <w:sz w:val="28"/>
          <w:szCs w:val="28"/>
        </w:rPr>
        <w:t>Таким образом</w:t>
      </w:r>
      <w:r w:rsidR="00A03EAD" w:rsidRPr="000E07FE">
        <w:rPr>
          <w:rFonts w:ascii="Times New Roman" w:hAnsi="Times New Roman" w:cs="Times New Roman"/>
          <w:sz w:val="28"/>
          <w:szCs w:val="28"/>
        </w:rPr>
        <w:t xml:space="preserve"> под исследовательской деятельностью студента понимается деятельность, организованная для овладения методологией научного познания, исследовательского поиска, результатом которой является определенный уровень сформированности знаний, умений и исследовательских </w:t>
      </w:r>
      <w:r w:rsidR="00A03EAD" w:rsidRPr="00732941">
        <w:rPr>
          <w:rFonts w:ascii="Times New Roman" w:hAnsi="Times New Roman" w:cs="Times New Roman"/>
          <w:sz w:val="28"/>
          <w:szCs w:val="28"/>
        </w:rPr>
        <w:t xml:space="preserve">способностей, обеспечивающих эффективное функционирование данной деятельности.  </w:t>
      </w:r>
    </w:p>
    <w:p w14:paraId="3DC35364" w14:textId="778724CE" w:rsidR="00A03EAD" w:rsidRPr="000E07FE" w:rsidRDefault="0086352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Pr="00732941">
        <w:rPr>
          <w:rFonts w:ascii="Times New Roman" w:hAnsi="Times New Roman" w:cs="Times New Roman"/>
          <w:sz w:val="28"/>
          <w:szCs w:val="28"/>
        </w:rPr>
        <w:t>азработанная А.Н. Леонтьевым</w:t>
      </w:r>
      <w:r>
        <w:rPr>
          <w:rFonts w:ascii="Times New Roman" w:hAnsi="Times New Roman" w:cs="Times New Roman"/>
          <w:sz w:val="28"/>
          <w:szCs w:val="28"/>
        </w:rPr>
        <w:t xml:space="preserve"> модель деятельности </w:t>
      </w:r>
      <w:r w:rsidRPr="00732941">
        <w:rPr>
          <w:rFonts w:ascii="Times New Roman" w:hAnsi="Times New Roman" w:cs="Times New Roman"/>
          <w:sz w:val="28"/>
          <w:szCs w:val="28"/>
        </w:rPr>
        <w:t xml:space="preserve">представляет собой </w:t>
      </w:r>
      <w:r w:rsidRPr="000E07FE">
        <w:rPr>
          <w:rFonts w:ascii="Times New Roman" w:hAnsi="Times New Roman" w:cs="Times New Roman"/>
          <w:sz w:val="28"/>
          <w:szCs w:val="28"/>
        </w:rPr>
        <w:t>совокупность таких компонентов как мотив, цель, действия, операции, условия [39</w:t>
      </w:r>
      <w:r w:rsidR="0009794A" w:rsidRPr="000E07FE">
        <w:rPr>
          <w:rFonts w:ascii="Times New Roman" w:hAnsi="Times New Roman" w:cs="Times New Roman"/>
          <w:sz w:val="28"/>
          <w:szCs w:val="28"/>
        </w:rPr>
        <w:t>, с.</w:t>
      </w:r>
      <w:r w:rsidR="00AF4F9B" w:rsidRPr="000E07FE">
        <w:rPr>
          <w:rFonts w:ascii="Times New Roman" w:hAnsi="Times New Roman" w:cs="Times New Roman"/>
          <w:sz w:val="28"/>
          <w:szCs w:val="28"/>
        </w:rPr>
        <w:t xml:space="preserve"> 67</w:t>
      </w:r>
      <w:r w:rsidRPr="000E07FE">
        <w:rPr>
          <w:rFonts w:ascii="Times New Roman" w:hAnsi="Times New Roman" w:cs="Times New Roman"/>
          <w:sz w:val="28"/>
          <w:szCs w:val="28"/>
        </w:rPr>
        <w:t>]. В нашем исследовании,</w:t>
      </w:r>
      <w:r w:rsidR="00A03EAD" w:rsidRPr="000E07FE">
        <w:rPr>
          <w:rFonts w:ascii="Times New Roman" w:hAnsi="Times New Roman" w:cs="Times New Roman"/>
          <w:sz w:val="28"/>
          <w:szCs w:val="28"/>
        </w:rPr>
        <w:t xml:space="preserve"> </w:t>
      </w:r>
      <w:r w:rsidRPr="000E07FE">
        <w:rPr>
          <w:rFonts w:ascii="Times New Roman" w:hAnsi="Times New Roman" w:cs="Times New Roman"/>
          <w:sz w:val="28"/>
          <w:szCs w:val="28"/>
        </w:rPr>
        <w:t xml:space="preserve">во время </w:t>
      </w:r>
      <w:r w:rsidR="00A03EAD" w:rsidRPr="000E07FE">
        <w:rPr>
          <w:rFonts w:ascii="Times New Roman" w:hAnsi="Times New Roman" w:cs="Times New Roman"/>
          <w:sz w:val="28"/>
          <w:szCs w:val="28"/>
        </w:rPr>
        <w:t>определени</w:t>
      </w:r>
      <w:r w:rsidRPr="000E07FE">
        <w:rPr>
          <w:rFonts w:ascii="Times New Roman" w:hAnsi="Times New Roman" w:cs="Times New Roman"/>
          <w:sz w:val="28"/>
          <w:szCs w:val="28"/>
        </w:rPr>
        <w:t>я</w:t>
      </w:r>
      <w:r w:rsidR="00A03EAD" w:rsidRPr="000E07FE">
        <w:rPr>
          <w:rFonts w:ascii="Times New Roman" w:hAnsi="Times New Roman" w:cs="Times New Roman"/>
          <w:sz w:val="28"/>
          <w:szCs w:val="28"/>
        </w:rPr>
        <w:t xml:space="preserve"> структуры исследовательской деятельности использовалась </w:t>
      </w:r>
      <w:r w:rsidRPr="000E07FE">
        <w:rPr>
          <w:rFonts w:ascii="Times New Roman" w:hAnsi="Times New Roman" w:cs="Times New Roman"/>
          <w:sz w:val="28"/>
          <w:szCs w:val="28"/>
        </w:rPr>
        <w:t xml:space="preserve">данная </w:t>
      </w:r>
      <w:r w:rsidR="00A03EAD" w:rsidRPr="000E07FE">
        <w:rPr>
          <w:rFonts w:ascii="Times New Roman" w:hAnsi="Times New Roman" w:cs="Times New Roman"/>
          <w:sz w:val="28"/>
          <w:szCs w:val="28"/>
        </w:rPr>
        <w:t>концептуальная модель</w:t>
      </w:r>
      <w:r w:rsidRPr="000E07FE">
        <w:rPr>
          <w:rFonts w:ascii="Times New Roman" w:hAnsi="Times New Roman" w:cs="Times New Roman"/>
          <w:sz w:val="28"/>
          <w:szCs w:val="28"/>
        </w:rPr>
        <w:t xml:space="preserve">. </w:t>
      </w:r>
    </w:p>
    <w:p w14:paraId="0962EC89" w14:textId="03B8E17B" w:rsidR="00A03EAD" w:rsidRDefault="0086352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w:t>
      </w:r>
      <w:r w:rsidR="00A03EAD" w:rsidRPr="00732941">
        <w:rPr>
          <w:rFonts w:ascii="Times New Roman" w:hAnsi="Times New Roman" w:cs="Times New Roman"/>
          <w:sz w:val="28"/>
          <w:szCs w:val="28"/>
        </w:rPr>
        <w:t xml:space="preserve"> третье</w:t>
      </w:r>
      <w:r>
        <w:rPr>
          <w:rFonts w:ascii="Times New Roman" w:hAnsi="Times New Roman" w:cs="Times New Roman"/>
          <w:sz w:val="28"/>
          <w:szCs w:val="28"/>
        </w:rPr>
        <w:t>му</w:t>
      </w:r>
      <w:r w:rsidR="00A03EAD" w:rsidRPr="00732941">
        <w:rPr>
          <w:rFonts w:ascii="Times New Roman" w:hAnsi="Times New Roman" w:cs="Times New Roman"/>
          <w:sz w:val="28"/>
          <w:szCs w:val="28"/>
        </w:rPr>
        <w:t xml:space="preserve"> направлени</w:t>
      </w:r>
      <w:r>
        <w:rPr>
          <w:rFonts w:ascii="Times New Roman" w:hAnsi="Times New Roman" w:cs="Times New Roman"/>
          <w:sz w:val="28"/>
          <w:szCs w:val="28"/>
        </w:rPr>
        <w:t>ю</w:t>
      </w:r>
      <w:r w:rsidR="00A03EAD" w:rsidRPr="00732941">
        <w:rPr>
          <w:rFonts w:ascii="Times New Roman" w:hAnsi="Times New Roman" w:cs="Times New Roman"/>
          <w:sz w:val="28"/>
          <w:szCs w:val="28"/>
        </w:rPr>
        <w:t xml:space="preserve"> содержание исследовательской </w:t>
      </w:r>
      <w:r w:rsidR="00A03EAD" w:rsidRPr="000E07FE">
        <w:rPr>
          <w:rFonts w:ascii="Times New Roman" w:hAnsi="Times New Roman" w:cs="Times New Roman"/>
          <w:sz w:val="28"/>
          <w:szCs w:val="28"/>
        </w:rPr>
        <w:t>компетен</w:t>
      </w:r>
      <w:r w:rsidR="00596861" w:rsidRPr="000E07FE">
        <w:rPr>
          <w:rFonts w:ascii="Times New Roman" w:hAnsi="Times New Roman" w:cs="Times New Roman"/>
          <w:sz w:val="28"/>
          <w:szCs w:val="28"/>
        </w:rPr>
        <w:t>тности</w:t>
      </w:r>
      <w:r w:rsidR="00A03EAD" w:rsidRPr="000E07FE">
        <w:rPr>
          <w:rFonts w:ascii="Times New Roman" w:hAnsi="Times New Roman" w:cs="Times New Roman"/>
          <w:sz w:val="28"/>
          <w:szCs w:val="28"/>
        </w:rPr>
        <w:t xml:space="preserve"> у разных </w:t>
      </w:r>
      <w:r w:rsidRPr="000E07FE">
        <w:rPr>
          <w:rFonts w:ascii="Times New Roman" w:hAnsi="Times New Roman" w:cs="Times New Roman"/>
          <w:sz w:val="28"/>
          <w:szCs w:val="28"/>
        </w:rPr>
        <w:t>учёных</w:t>
      </w:r>
      <w:r w:rsidR="00A03EAD" w:rsidRPr="000E07FE">
        <w:rPr>
          <w:rFonts w:ascii="Times New Roman" w:hAnsi="Times New Roman" w:cs="Times New Roman"/>
          <w:sz w:val="28"/>
          <w:szCs w:val="28"/>
        </w:rPr>
        <w:t xml:space="preserve"> имеет разное наполнение, выраженное в компонентах компетенции или компетентности [</w:t>
      </w:r>
      <w:r w:rsidR="005B55AE" w:rsidRPr="000E07FE">
        <w:rPr>
          <w:rFonts w:ascii="Times New Roman" w:hAnsi="Times New Roman" w:cs="Times New Roman"/>
          <w:sz w:val="28"/>
          <w:szCs w:val="28"/>
        </w:rPr>
        <w:t>19</w:t>
      </w:r>
      <w:r w:rsidR="00A76C31" w:rsidRPr="000E07FE">
        <w:rPr>
          <w:rFonts w:ascii="Times New Roman" w:hAnsi="Times New Roman" w:cs="Times New Roman"/>
          <w:sz w:val="28"/>
          <w:szCs w:val="28"/>
        </w:rPr>
        <w:t xml:space="preserve">, </w:t>
      </w:r>
      <w:r w:rsidR="0009794A" w:rsidRPr="000E07FE">
        <w:rPr>
          <w:rFonts w:ascii="Times New Roman" w:hAnsi="Times New Roman" w:cs="Times New Roman"/>
          <w:sz w:val="28"/>
          <w:szCs w:val="28"/>
        </w:rPr>
        <w:t>с.</w:t>
      </w:r>
      <w:r w:rsidR="00AF4F9B" w:rsidRPr="000E07FE">
        <w:rPr>
          <w:rFonts w:ascii="Times New Roman" w:hAnsi="Times New Roman" w:cs="Times New Roman"/>
          <w:sz w:val="28"/>
          <w:szCs w:val="28"/>
        </w:rPr>
        <w:t xml:space="preserve"> 11</w:t>
      </w:r>
      <w:r w:rsidR="0009794A" w:rsidRPr="000E07FE">
        <w:rPr>
          <w:rFonts w:ascii="Times New Roman" w:hAnsi="Times New Roman" w:cs="Times New Roman"/>
          <w:sz w:val="28"/>
          <w:szCs w:val="28"/>
        </w:rPr>
        <w:t xml:space="preserve">; </w:t>
      </w:r>
      <w:r w:rsidR="005B55AE" w:rsidRPr="000E07FE">
        <w:rPr>
          <w:rFonts w:ascii="Times New Roman" w:hAnsi="Times New Roman" w:cs="Times New Roman"/>
          <w:sz w:val="28"/>
          <w:szCs w:val="28"/>
        </w:rPr>
        <w:t>27</w:t>
      </w:r>
      <w:r w:rsidR="00A76C31" w:rsidRPr="000E07FE">
        <w:rPr>
          <w:rFonts w:ascii="Times New Roman" w:hAnsi="Times New Roman" w:cs="Times New Roman"/>
          <w:sz w:val="28"/>
          <w:szCs w:val="28"/>
        </w:rPr>
        <w:t>,</w:t>
      </w:r>
      <w:r w:rsidR="0009794A" w:rsidRPr="000E07FE">
        <w:rPr>
          <w:rFonts w:ascii="Times New Roman" w:hAnsi="Times New Roman" w:cs="Times New Roman"/>
          <w:sz w:val="28"/>
          <w:szCs w:val="28"/>
        </w:rPr>
        <w:t xml:space="preserve"> с.</w:t>
      </w:r>
      <w:r w:rsidR="00AF4F9B" w:rsidRPr="000E07FE">
        <w:rPr>
          <w:rFonts w:ascii="Times New Roman" w:hAnsi="Times New Roman" w:cs="Times New Roman"/>
          <w:sz w:val="28"/>
          <w:szCs w:val="28"/>
        </w:rPr>
        <w:t xml:space="preserve"> 28</w:t>
      </w:r>
      <w:r w:rsidR="0009794A" w:rsidRPr="000E07FE">
        <w:rPr>
          <w:rFonts w:ascii="Times New Roman" w:hAnsi="Times New Roman" w:cs="Times New Roman"/>
          <w:sz w:val="28"/>
          <w:szCs w:val="28"/>
        </w:rPr>
        <w:t xml:space="preserve">; </w:t>
      </w:r>
      <w:r w:rsidR="005B55AE" w:rsidRPr="000E07FE">
        <w:rPr>
          <w:rFonts w:ascii="Times New Roman" w:hAnsi="Times New Roman" w:cs="Times New Roman"/>
          <w:sz w:val="28"/>
          <w:szCs w:val="28"/>
        </w:rPr>
        <w:t>76</w:t>
      </w:r>
      <w:r w:rsidR="00A03EAD" w:rsidRPr="000E07FE">
        <w:rPr>
          <w:rFonts w:ascii="Times New Roman" w:hAnsi="Times New Roman" w:cs="Times New Roman"/>
          <w:sz w:val="28"/>
          <w:szCs w:val="28"/>
        </w:rPr>
        <w:t>,</w:t>
      </w:r>
      <w:r w:rsidR="00A76C31" w:rsidRPr="000E07FE">
        <w:rPr>
          <w:rFonts w:ascii="Times New Roman" w:hAnsi="Times New Roman" w:cs="Times New Roman"/>
          <w:sz w:val="28"/>
          <w:szCs w:val="28"/>
        </w:rPr>
        <w:t xml:space="preserve"> </w:t>
      </w:r>
      <w:r w:rsidR="0009794A" w:rsidRPr="000E07FE">
        <w:rPr>
          <w:rFonts w:ascii="Times New Roman" w:hAnsi="Times New Roman" w:cs="Times New Roman"/>
          <w:sz w:val="28"/>
          <w:szCs w:val="28"/>
        </w:rPr>
        <w:t>с.</w:t>
      </w:r>
      <w:r w:rsidR="00AF4F9B" w:rsidRPr="000E07FE">
        <w:rPr>
          <w:rFonts w:ascii="Times New Roman" w:hAnsi="Times New Roman" w:cs="Times New Roman"/>
          <w:sz w:val="28"/>
          <w:szCs w:val="28"/>
        </w:rPr>
        <w:t xml:space="preserve"> 230</w:t>
      </w:r>
      <w:r w:rsidR="0009794A" w:rsidRPr="000E07FE">
        <w:rPr>
          <w:rFonts w:ascii="Times New Roman" w:hAnsi="Times New Roman" w:cs="Times New Roman"/>
          <w:sz w:val="28"/>
          <w:szCs w:val="28"/>
        </w:rPr>
        <w:t xml:space="preserve">; </w:t>
      </w:r>
      <w:r w:rsidR="005B55AE" w:rsidRPr="000E07FE">
        <w:rPr>
          <w:rFonts w:ascii="Times New Roman" w:hAnsi="Times New Roman" w:cs="Times New Roman"/>
          <w:sz w:val="28"/>
          <w:szCs w:val="28"/>
        </w:rPr>
        <w:t>79</w:t>
      </w:r>
      <w:r w:rsidR="00A76C31" w:rsidRPr="000E07FE">
        <w:rPr>
          <w:rFonts w:ascii="Times New Roman" w:hAnsi="Times New Roman" w:cs="Times New Roman"/>
          <w:sz w:val="28"/>
          <w:szCs w:val="28"/>
        </w:rPr>
        <w:t xml:space="preserve">, </w:t>
      </w:r>
      <w:r w:rsidR="0009794A" w:rsidRPr="000E07FE">
        <w:rPr>
          <w:rFonts w:ascii="Times New Roman" w:hAnsi="Times New Roman" w:cs="Times New Roman"/>
          <w:sz w:val="28"/>
          <w:szCs w:val="28"/>
        </w:rPr>
        <w:t>с.</w:t>
      </w:r>
      <w:r w:rsidR="00CF4EBD" w:rsidRPr="000E07FE">
        <w:rPr>
          <w:rFonts w:ascii="Times New Roman" w:hAnsi="Times New Roman" w:cs="Times New Roman"/>
          <w:sz w:val="28"/>
          <w:szCs w:val="28"/>
        </w:rPr>
        <w:t xml:space="preserve"> 15</w:t>
      </w:r>
      <w:r w:rsidR="0009794A" w:rsidRPr="000E07FE">
        <w:rPr>
          <w:rFonts w:ascii="Times New Roman" w:hAnsi="Times New Roman" w:cs="Times New Roman"/>
          <w:sz w:val="28"/>
          <w:szCs w:val="28"/>
        </w:rPr>
        <w:t xml:space="preserve">; </w:t>
      </w:r>
      <w:r w:rsidR="00144E04" w:rsidRPr="000E07FE">
        <w:rPr>
          <w:rFonts w:ascii="Times New Roman" w:hAnsi="Times New Roman" w:cs="Times New Roman"/>
          <w:sz w:val="28"/>
          <w:szCs w:val="28"/>
        </w:rPr>
        <w:t>1</w:t>
      </w:r>
      <w:r w:rsidR="005B55AE" w:rsidRPr="000E07FE">
        <w:rPr>
          <w:rFonts w:ascii="Times New Roman" w:hAnsi="Times New Roman" w:cs="Times New Roman"/>
          <w:sz w:val="28"/>
          <w:szCs w:val="28"/>
        </w:rPr>
        <w:t>27</w:t>
      </w:r>
      <w:r w:rsidR="00A76C31" w:rsidRPr="000E07FE">
        <w:rPr>
          <w:rFonts w:ascii="Times New Roman" w:hAnsi="Times New Roman" w:cs="Times New Roman"/>
          <w:sz w:val="28"/>
          <w:szCs w:val="28"/>
        </w:rPr>
        <w:t>]</w:t>
      </w:r>
      <w:r w:rsidR="00A03EAD" w:rsidRPr="000E07FE">
        <w:rPr>
          <w:rFonts w:ascii="Times New Roman" w:hAnsi="Times New Roman" w:cs="Times New Roman"/>
          <w:sz w:val="28"/>
          <w:szCs w:val="28"/>
        </w:rPr>
        <w:t xml:space="preserve">. </w:t>
      </w:r>
      <w:r w:rsidRPr="000E07FE">
        <w:rPr>
          <w:rFonts w:ascii="Times New Roman" w:hAnsi="Times New Roman" w:cs="Times New Roman"/>
          <w:sz w:val="28"/>
          <w:szCs w:val="28"/>
        </w:rPr>
        <w:t>Белорусский учёный</w:t>
      </w:r>
      <w:r w:rsidR="000E07FE">
        <w:rPr>
          <w:rFonts w:ascii="Times New Roman" w:hAnsi="Times New Roman" w:cs="Times New Roman"/>
          <w:sz w:val="28"/>
          <w:szCs w:val="28"/>
        </w:rPr>
        <w:t xml:space="preserve"> О.</w:t>
      </w:r>
      <w:r w:rsidR="00A03EAD" w:rsidRPr="000E07FE">
        <w:rPr>
          <w:rFonts w:ascii="Times New Roman" w:hAnsi="Times New Roman" w:cs="Times New Roman"/>
          <w:sz w:val="28"/>
          <w:szCs w:val="28"/>
        </w:rPr>
        <w:t xml:space="preserve">Л. Жук </w:t>
      </w:r>
      <w:r w:rsidRPr="000E07FE">
        <w:rPr>
          <w:rFonts w:ascii="Times New Roman" w:hAnsi="Times New Roman" w:cs="Times New Roman"/>
          <w:sz w:val="28"/>
          <w:szCs w:val="28"/>
        </w:rPr>
        <w:t>утверждает</w:t>
      </w:r>
      <w:r w:rsidR="00A03EAD" w:rsidRPr="000E07FE">
        <w:rPr>
          <w:rFonts w:ascii="Times New Roman" w:hAnsi="Times New Roman" w:cs="Times New Roman"/>
          <w:sz w:val="28"/>
          <w:szCs w:val="28"/>
        </w:rPr>
        <w:t xml:space="preserve">, что </w:t>
      </w:r>
      <w:r w:rsidRPr="000E07FE">
        <w:rPr>
          <w:rFonts w:ascii="Times New Roman" w:hAnsi="Times New Roman" w:cs="Times New Roman"/>
          <w:sz w:val="28"/>
          <w:szCs w:val="28"/>
        </w:rPr>
        <w:t>«</w:t>
      </w:r>
      <w:r w:rsidR="00A03EAD" w:rsidRPr="000E07FE">
        <w:rPr>
          <w:rFonts w:ascii="Times New Roman" w:hAnsi="Times New Roman" w:cs="Times New Roman"/>
          <w:sz w:val="28"/>
          <w:szCs w:val="28"/>
        </w:rPr>
        <w:t>компетен</w:t>
      </w:r>
      <w:r w:rsidR="00596861" w:rsidRPr="000E07FE">
        <w:rPr>
          <w:rFonts w:ascii="Times New Roman" w:hAnsi="Times New Roman" w:cs="Times New Roman"/>
          <w:sz w:val="28"/>
          <w:szCs w:val="28"/>
        </w:rPr>
        <w:t>тность</w:t>
      </w:r>
      <w:r w:rsidR="00A03EAD" w:rsidRPr="000E07FE">
        <w:rPr>
          <w:rFonts w:ascii="Times New Roman" w:hAnsi="Times New Roman" w:cs="Times New Roman"/>
          <w:sz w:val="28"/>
          <w:szCs w:val="28"/>
        </w:rPr>
        <w:t xml:space="preserve"> включа</w:t>
      </w:r>
      <w:r w:rsidR="00596861" w:rsidRPr="000E07FE">
        <w:rPr>
          <w:rFonts w:ascii="Times New Roman" w:hAnsi="Times New Roman" w:cs="Times New Roman"/>
          <w:sz w:val="28"/>
          <w:szCs w:val="28"/>
        </w:rPr>
        <w:t>е</w:t>
      </w:r>
      <w:r w:rsidR="00A03EAD" w:rsidRPr="000E07FE">
        <w:rPr>
          <w:rFonts w:ascii="Times New Roman" w:hAnsi="Times New Roman" w:cs="Times New Roman"/>
          <w:sz w:val="28"/>
          <w:szCs w:val="28"/>
        </w:rPr>
        <w:t xml:space="preserve">т не только когнитивный (познавательный) и операционно-деятельностный компоненты, но и мотивационно-ценностный, эмоционально-волевой компоненты, определяющие поведение и деятельность личности во </w:t>
      </w:r>
      <w:r w:rsidR="00A03EAD" w:rsidRPr="00732941">
        <w:rPr>
          <w:rFonts w:ascii="Times New Roman" w:hAnsi="Times New Roman" w:cs="Times New Roman"/>
          <w:sz w:val="28"/>
          <w:szCs w:val="28"/>
        </w:rPr>
        <w:t>множестве ситуаций и при решении задач</w:t>
      </w:r>
      <w:r>
        <w:rPr>
          <w:rFonts w:ascii="Times New Roman" w:hAnsi="Times New Roman" w:cs="Times New Roman"/>
          <w:sz w:val="28"/>
          <w:szCs w:val="28"/>
        </w:rPr>
        <w:t>»</w:t>
      </w:r>
      <w:r w:rsidR="00A03EAD" w:rsidRPr="00732941">
        <w:rPr>
          <w:rFonts w:ascii="Times New Roman" w:hAnsi="Times New Roman" w:cs="Times New Roman"/>
          <w:sz w:val="28"/>
          <w:szCs w:val="28"/>
        </w:rPr>
        <w:t xml:space="preserve"> [</w:t>
      </w:r>
      <w:r w:rsidR="005B55AE">
        <w:rPr>
          <w:rFonts w:ascii="Times New Roman" w:hAnsi="Times New Roman" w:cs="Times New Roman"/>
          <w:sz w:val="28"/>
          <w:szCs w:val="28"/>
        </w:rPr>
        <w:t>19</w:t>
      </w:r>
      <w:r w:rsidR="00A76C31">
        <w:rPr>
          <w:rFonts w:ascii="Times New Roman" w:hAnsi="Times New Roman" w:cs="Times New Roman"/>
          <w:sz w:val="28"/>
          <w:szCs w:val="28"/>
        </w:rPr>
        <w:t xml:space="preserve">, </w:t>
      </w:r>
      <w:r w:rsidR="00DA7053">
        <w:rPr>
          <w:rFonts w:ascii="Times New Roman" w:hAnsi="Times New Roman" w:cs="Times New Roman"/>
          <w:sz w:val="28"/>
          <w:szCs w:val="28"/>
        </w:rPr>
        <w:t xml:space="preserve">с. </w:t>
      </w:r>
      <w:r w:rsidR="00A76C31">
        <w:rPr>
          <w:rFonts w:ascii="Times New Roman" w:hAnsi="Times New Roman" w:cs="Times New Roman"/>
          <w:sz w:val="28"/>
          <w:szCs w:val="28"/>
        </w:rPr>
        <w:t>106</w:t>
      </w:r>
      <w:r w:rsidR="00A03EAD" w:rsidRPr="00732941">
        <w:rPr>
          <w:rFonts w:ascii="Times New Roman" w:hAnsi="Times New Roman" w:cs="Times New Roman"/>
          <w:sz w:val="28"/>
          <w:szCs w:val="28"/>
        </w:rPr>
        <w:t>].</w:t>
      </w:r>
    </w:p>
    <w:p w14:paraId="23CBA68A" w14:textId="167B011D" w:rsidR="00E34BAA" w:rsidRPr="00E34BAA" w:rsidRDefault="00E34BAA"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Казахстанский учёный А.Д. </w:t>
      </w:r>
      <w:proofErr w:type="spellStart"/>
      <w:r>
        <w:rPr>
          <w:rFonts w:ascii="Times New Roman" w:hAnsi="Times New Roman" w:cs="Times New Roman"/>
          <w:sz w:val="28"/>
          <w:szCs w:val="28"/>
        </w:rPr>
        <w:t>Сыздыкбаева</w:t>
      </w:r>
      <w:proofErr w:type="spellEnd"/>
      <w:r>
        <w:rPr>
          <w:rFonts w:ascii="Times New Roman" w:hAnsi="Times New Roman" w:cs="Times New Roman"/>
          <w:sz w:val="28"/>
          <w:szCs w:val="28"/>
        </w:rPr>
        <w:t xml:space="preserve"> представляет пять компонентов исследовательской компетентности: ценностный, мотивационный, теоретико-методологический, технологический и рефлексивный </w:t>
      </w:r>
      <w:r w:rsidRPr="00E34BAA">
        <w:rPr>
          <w:rFonts w:ascii="Times New Roman" w:hAnsi="Times New Roman" w:cs="Times New Roman"/>
          <w:sz w:val="28"/>
          <w:szCs w:val="28"/>
        </w:rPr>
        <w:t>[</w:t>
      </w:r>
      <w:r>
        <w:rPr>
          <w:rFonts w:ascii="Times New Roman" w:hAnsi="Times New Roman" w:cs="Times New Roman"/>
          <w:sz w:val="28"/>
          <w:szCs w:val="28"/>
        </w:rPr>
        <w:t xml:space="preserve">27, </w:t>
      </w:r>
      <w:r w:rsidR="00DA7053">
        <w:rPr>
          <w:rFonts w:ascii="Times New Roman" w:hAnsi="Times New Roman" w:cs="Times New Roman"/>
          <w:sz w:val="28"/>
          <w:szCs w:val="28"/>
        </w:rPr>
        <w:t xml:space="preserve">с. </w:t>
      </w:r>
      <w:r>
        <w:rPr>
          <w:rFonts w:ascii="Times New Roman" w:hAnsi="Times New Roman" w:cs="Times New Roman"/>
          <w:sz w:val="28"/>
          <w:szCs w:val="28"/>
        </w:rPr>
        <w:t>38</w:t>
      </w:r>
      <w:r w:rsidRPr="00E34BAA">
        <w:rPr>
          <w:rFonts w:ascii="Times New Roman" w:hAnsi="Times New Roman" w:cs="Times New Roman"/>
          <w:sz w:val="28"/>
          <w:szCs w:val="28"/>
        </w:rPr>
        <w:t>]</w:t>
      </w:r>
      <w:r>
        <w:rPr>
          <w:rFonts w:ascii="Times New Roman" w:hAnsi="Times New Roman" w:cs="Times New Roman"/>
          <w:sz w:val="28"/>
          <w:szCs w:val="28"/>
        </w:rPr>
        <w:t xml:space="preserve">. </w:t>
      </w:r>
    </w:p>
    <w:p w14:paraId="33190901" w14:textId="52047D39" w:rsidR="00A03EAD" w:rsidRPr="00732941" w:rsidRDefault="00DA705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Ю.</w:t>
      </w:r>
      <w:r w:rsidR="00A03EAD">
        <w:rPr>
          <w:rFonts w:ascii="Times New Roman" w:hAnsi="Times New Roman" w:cs="Times New Roman"/>
          <w:sz w:val="28"/>
          <w:szCs w:val="28"/>
        </w:rPr>
        <w:t>В. Рындина</w:t>
      </w:r>
      <w:r w:rsidR="00A03EAD" w:rsidRPr="00732941">
        <w:rPr>
          <w:rFonts w:ascii="Times New Roman" w:hAnsi="Times New Roman" w:cs="Times New Roman"/>
          <w:sz w:val="28"/>
          <w:szCs w:val="28"/>
        </w:rPr>
        <w:t xml:space="preserve"> выделяет следующие компоненты исследовательской компетентности будущего учителя: теоретико-методологический</w:t>
      </w:r>
      <w:r w:rsidR="00863520">
        <w:rPr>
          <w:rFonts w:ascii="Times New Roman" w:hAnsi="Times New Roman" w:cs="Times New Roman"/>
          <w:sz w:val="28"/>
          <w:szCs w:val="28"/>
        </w:rPr>
        <w:t>,</w:t>
      </w:r>
      <w:r w:rsidR="00A03EAD" w:rsidRPr="00732941">
        <w:rPr>
          <w:rFonts w:ascii="Times New Roman" w:hAnsi="Times New Roman" w:cs="Times New Roman"/>
          <w:sz w:val="28"/>
          <w:szCs w:val="28"/>
        </w:rPr>
        <w:t xml:space="preserve"> операционально-технологический</w:t>
      </w:r>
      <w:r w:rsidR="00863520">
        <w:rPr>
          <w:rFonts w:ascii="Times New Roman" w:hAnsi="Times New Roman" w:cs="Times New Roman"/>
          <w:sz w:val="28"/>
          <w:szCs w:val="28"/>
        </w:rPr>
        <w:t xml:space="preserve">, </w:t>
      </w:r>
      <w:r w:rsidR="00A03EAD" w:rsidRPr="00732941">
        <w:rPr>
          <w:rFonts w:ascii="Times New Roman" w:hAnsi="Times New Roman" w:cs="Times New Roman"/>
          <w:sz w:val="28"/>
          <w:szCs w:val="28"/>
        </w:rPr>
        <w:t>ценностно-смыслово</w:t>
      </w:r>
      <w:r w:rsidR="00863520">
        <w:rPr>
          <w:rFonts w:ascii="Times New Roman" w:hAnsi="Times New Roman" w:cs="Times New Roman"/>
          <w:sz w:val="28"/>
          <w:szCs w:val="28"/>
        </w:rPr>
        <w:t>й,</w:t>
      </w:r>
      <w:r w:rsidR="00A03EAD" w:rsidRPr="00732941">
        <w:rPr>
          <w:rFonts w:ascii="Times New Roman" w:hAnsi="Times New Roman" w:cs="Times New Roman"/>
          <w:sz w:val="28"/>
          <w:szCs w:val="28"/>
        </w:rPr>
        <w:t xml:space="preserve"> эмоционально-мотивационный</w:t>
      </w:r>
      <w:r w:rsidR="00863520">
        <w:rPr>
          <w:rFonts w:ascii="Times New Roman" w:hAnsi="Times New Roman" w:cs="Times New Roman"/>
          <w:sz w:val="28"/>
          <w:szCs w:val="28"/>
        </w:rPr>
        <w:t xml:space="preserve"> и </w:t>
      </w:r>
      <w:r w:rsidR="00A03EAD" w:rsidRPr="00732941">
        <w:rPr>
          <w:rFonts w:ascii="Times New Roman" w:hAnsi="Times New Roman" w:cs="Times New Roman"/>
          <w:sz w:val="28"/>
          <w:szCs w:val="28"/>
        </w:rPr>
        <w:t>рефлексивно-оценочный компонент</w:t>
      </w:r>
      <w:r w:rsidR="00863520">
        <w:rPr>
          <w:rFonts w:ascii="Times New Roman" w:hAnsi="Times New Roman" w:cs="Times New Roman"/>
          <w:sz w:val="28"/>
          <w:szCs w:val="28"/>
        </w:rPr>
        <w:t>ы</w:t>
      </w:r>
      <w:r w:rsidR="00A03EAD" w:rsidRPr="00732941">
        <w:rPr>
          <w:rFonts w:ascii="Times New Roman" w:hAnsi="Times New Roman" w:cs="Times New Roman"/>
          <w:sz w:val="28"/>
          <w:szCs w:val="28"/>
        </w:rPr>
        <w:t xml:space="preserve"> [</w:t>
      </w:r>
      <w:r w:rsidR="00144E04" w:rsidRPr="00144E04">
        <w:rPr>
          <w:rFonts w:ascii="Times New Roman" w:hAnsi="Times New Roman" w:cs="Times New Roman"/>
          <w:sz w:val="28"/>
          <w:szCs w:val="28"/>
        </w:rPr>
        <w:t>12</w:t>
      </w:r>
      <w:r w:rsidR="005B55AE">
        <w:rPr>
          <w:rFonts w:ascii="Times New Roman" w:hAnsi="Times New Roman" w:cs="Times New Roman"/>
          <w:sz w:val="28"/>
          <w:szCs w:val="28"/>
        </w:rPr>
        <w:t>8</w:t>
      </w:r>
      <w:r w:rsidR="00A03EAD" w:rsidRPr="00732941">
        <w:rPr>
          <w:rFonts w:ascii="Times New Roman" w:hAnsi="Times New Roman" w:cs="Times New Roman"/>
          <w:sz w:val="28"/>
          <w:szCs w:val="28"/>
        </w:rPr>
        <w:t>].</w:t>
      </w:r>
    </w:p>
    <w:p w14:paraId="627B3EE8" w14:textId="75230970" w:rsidR="00A03EAD" w:rsidRPr="00732941" w:rsidRDefault="00DA7053" w:rsidP="00402EDE">
      <w:pPr>
        <w:spacing w:after="0" w:line="240" w:lineRule="auto"/>
        <w:ind w:firstLine="709"/>
        <w:jc w:val="both"/>
        <w:rPr>
          <w:rFonts w:ascii="Times New Roman" w:hAnsi="Times New Roman" w:cs="Times New Roman"/>
          <w:i/>
          <w:sz w:val="28"/>
          <w:szCs w:val="28"/>
        </w:rPr>
      </w:pPr>
      <w:r>
        <w:rPr>
          <w:rFonts w:ascii="Times New Roman" w:hAnsi="Times New Roman" w:cs="Times New Roman"/>
          <w:sz w:val="28"/>
          <w:szCs w:val="28"/>
        </w:rPr>
        <w:t>И.</w:t>
      </w:r>
      <w:r w:rsidR="00A03EAD">
        <w:rPr>
          <w:rFonts w:ascii="Times New Roman" w:hAnsi="Times New Roman" w:cs="Times New Roman"/>
          <w:sz w:val="28"/>
          <w:szCs w:val="28"/>
        </w:rPr>
        <w:t xml:space="preserve">В. </w:t>
      </w:r>
      <w:proofErr w:type="spellStart"/>
      <w:r w:rsidR="00A03EAD">
        <w:rPr>
          <w:rFonts w:ascii="Times New Roman" w:hAnsi="Times New Roman" w:cs="Times New Roman"/>
          <w:sz w:val="28"/>
          <w:szCs w:val="28"/>
        </w:rPr>
        <w:t>Боговск</w:t>
      </w:r>
      <w:r w:rsidR="00863520">
        <w:rPr>
          <w:rFonts w:ascii="Times New Roman" w:hAnsi="Times New Roman" w:cs="Times New Roman"/>
          <w:sz w:val="28"/>
          <w:szCs w:val="28"/>
        </w:rPr>
        <w:t>ая</w:t>
      </w:r>
      <w:proofErr w:type="spellEnd"/>
      <w:r w:rsidR="00A03EAD">
        <w:rPr>
          <w:rFonts w:ascii="Times New Roman" w:hAnsi="Times New Roman" w:cs="Times New Roman"/>
          <w:sz w:val="28"/>
          <w:szCs w:val="28"/>
        </w:rPr>
        <w:t xml:space="preserve"> </w:t>
      </w:r>
      <w:r w:rsidR="00A03EAD" w:rsidRPr="00732941">
        <w:rPr>
          <w:rFonts w:ascii="Times New Roman" w:hAnsi="Times New Roman" w:cs="Times New Roman"/>
          <w:sz w:val="28"/>
          <w:szCs w:val="28"/>
        </w:rPr>
        <w:t>рассматрива</w:t>
      </w:r>
      <w:r w:rsidR="00863520">
        <w:rPr>
          <w:rFonts w:ascii="Times New Roman" w:hAnsi="Times New Roman" w:cs="Times New Roman"/>
          <w:sz w:val="28"/>
          <w:szCs w:val="28"/>
        </w:rPr>
        <w:t>ет</w:t>
      </w:r>
      <w:r w:rsidR="00A03EAD" w:rsidRPr="00732941">
        <w:rPr>
          <w:rFonts w:ascii="Times New Roman" w:hAnsi="Times New Roman" w:cs="Times New Roman"/>
          <w:sz w:val="28"/>
          <w:szCs w:val="28"/>
        </w:rPr>
        <w:t xml:space="preserve"> мотивационно-ценностный, когнитивно-</w:t>
      </w:r>
      <w:proofErr w:type="spellStart"/>
      <w:r w:rsidR="00A03EAD" w:rsidRPr="00732941">
        <w:rPr>
          <w:rFonts w:ascii="Times New Roman" w:hAnsi="Times New Roman" w:cs="Times New Roman"/>
          <w:sz w:val="28"/>
          <w:szCs w:val="28"/>
        </w:rPr>
        <w:t>операциональный</w:t>
      </w:r>
      <w:proofErr w:type="spellEnd"/>
      <w:r w:rsidR="00A03EAD" w:rsidRPr="00732941">
        <w:rPr>
          <w:rFonts w:ascii="Times New Roman" w:hAnsi="Times New Roman" w:cs="Times New Roman"/>
          <w:sz w:val="28"/>
          <w:szCs w:val="28"/>
        </w:rPr>
        <w:t>, рефлексивно-оцен</w:t>
      </w:r>
      <w:r w:rsidR="00A76C31">
        <w:rPr>
          <w:rFonts w:ascii="Times New Roman" w:hAnsi="Times New Roman" w:cs="Times New Roman"/>
          <w:sz w:val="28"/>
          <w:szCs w:val="28"/>
        </w:rPr>
        <w:t>очный компоненты [</w:t>
      </w:r>
      <w:r w:rsidR="005B55AE">
        <w:rPr>
          <w:rFonts w:ascii="Times New Roman" w:hAnsi="Times New Roman" w:cs="Times New Roman"/>
          <w:sz w:val="28"/>
          <w:szCs w:val="28"/>
        </w:rPr>
        <w:t>79</w:t>
      </w:r>
      <w:r w:rsidR="00A76C31">
        <w:rPr>
          <w:rFonts w:ascii="Times New Roman" w:hAnsi="Times New Roman" w:cs="Times New Roman"/>
          <w:sz w:val="28"/>
          <w:szCs w:val="28"/>
        </w:rPr>
        <w:t xml:space="preserve">, </w:t>
      </w:r>
      <w:r>
        <w:rPr>
          <w:rFonts w:ascii="Times New Roman" w:hAnsi="Times New Roman" w:cs="Times New Roman"/>
          <w:sz w:val="28"/>
          <w:szCs w:val="28"/>
        </w:rPr>
        <w:t xml:space="preserve">с. </w:t>
      </w:r>
      <w:r w:rsidR="00A76C31">
        <w:rPr>
          <w:rFonts w:ascii="Times New Roman" w:hAnsi="Times New Roman" w:cs="Times New Roman"/>
          <w:sz w:val="28"/>
          <w:szCs w:val="28"/>
        </w:rPr>
        <w:t>18</w:t>
      </w:r>
      <w:r w:rsidR="00A03EAD" w:rsidRPr="00732941">
        <w:rPr>
          <w:rFonts w:ascii="Times New Roman" w:hAnsi="Times New Roman" w:cs="Times New Roman"/>
          <w:sz w:val="28"/>
          <w:szCs w:val="28"/>
        </w:rPr>
        <w:t xml:space="preserve">]. </w:t>
      </w:r>
    </w:p>
    <w:p w14:paraId="2D29386D" w14:textId="573AE267" w:rsidR="00A03EAD" w:rsidRPr="00732941" w:rsidRDefault="00DA705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А.М. Каменский и Л.</w:t>
      </w:r>
      <w:r w:rsidR="00A03EAD">
        <w:rPr>
          <w:rFonts w:ascii="Times New Roman" w:hAnsi="Times New Roman" w:cs="Times New Roman"/>
          <w:sz w:val="28"/>
          <w:szCs w:val="28"/>
        </w:rPr>
        <w:t xml:space="preserve">Е. Лукина </w:t>
      </w:r>
      <w:r w:rsidR="00863520">
        <w:rPr>
          <w:rFonts w:ascii="Times New Roman" w:hAnsi="Times New Roman" w:cs="Times New Roman"/>
          <w:sz w:val="28"/>
          <w:szCs w:val="28"/>
        </w:rPr>
        <w:t>выделяют</w:t>
      </w:r>
      <w:r w:rsidR="00A03EAD" w:rsidRPr="00732941">
        <w:rPr>
          <w:rFonts w:ascii="Times New Roman" w:hAnsi="Times New Roman" w:cs="Times New Roman"/>
          <w:sz w:val="28"/>
          <w:szCs w:val="28"/>
        </w:rPr>
        <w:t xml:space="preserve"> следующие компоненты исследовательской компетентности </w:t>
      </w:r>
      <w:r w:rsidR="00863520">
        <w:rPr>
          <w:rFonts w:ascii="Times New Roman" w:hAnsi="Times New Roman" w:cs="Times New Roman"/>
          <w:sz w:val="28"/>
          <w:szCs w:val="28"/>
        </w:rPr>
        <w:t>студентов</w:t>
      </w:r>
      <w:r w:rsidR="00A03EAD" w:rsidRPr="00732941">
        <w:rPr>
          <w:rFonts w:ascii="Times New Roman" w:hAnsi="Times New Roman" w:cs="Times New Roman"/>
          <w:sz w:val="28"/>
          <w:szCs w:val="28"/>
        </w:rPr>
        <w:t xml:space="preserve">: </w:t>
      </w:r>
      <w:r w:rsidR="00863520" w:rsidRPr="00732941">
        <w:rPr>
          <w:rFonts w:ascii="Times New Roman" w:hAnsi="Times New Roman" w:cs="Times New Roman"/>
          <w:sz w:val="28"/>
          <w:szCs w:val="28"/>
        </w:rPr>
        <w:t>мотивационно-целевой</w:t>
      </w:r>
      <w:r w:rsidR="00863520">
        <w:rPr>
          <w:rFonts w:ascii="Times New Roman" w:hAnsi="Times New Roman" w:cs="Times New Roman"/>
          <w:sz w:val="28"/>
          <w:szCs w:val="28"/>
        </w:rPr>
        <w:t xml:space="preserve">, </w:t>
      </w:r>
      <w:r w:rsidR="00A03EAD" w:rsidRPr="00732941">
        <w:rPr>
          <w:rFonts w:ascii="Times New Roman" w:hAnsi="Times New Roman" w:cs="Times New Roman"/>
          <w:sz w:val="28"/>
          <w:szCs w:val="28"/>
        </w:rPr>
        <w:t>когнитивны</w:t>
      </w:r>
      <w:r w:rsidR="00863520">
        <w:rPr>
          <w:rFonts w:ascii="Times New Roman" w:hAnsi="Times New Roman" w:cs="Times New Roman"/>
          <w:sz w:val="28"/>
          <w:szCs w:val="28"/>
        </w:rPr>
        <w:t xml:space="preserve">й, </w:t>
      </w:r>
      <w:r w:rsidR="00863520" w:rsidRPr="00732941">
        <w:rPr>
          <w:rFonts w:ascii="Times New Roman" w:hAnsi="Times New Roman" w:cs="Times New Roman"/>
          <w:sz w:val="28"/>
          <w:szCs w:val="28"/>
        </w:rPr>
        <w:t>эмоционально-волевой</w:t>
      </w:r>
      <w:r w:rsidR="00863520">
        <w:rPr>
          <w:rFonts w:ascii="Times New Roman" w:hAnsi="Times New Roman" w:cs="Times New Roman"/>
          <w:sz w:val="28"/>
          <w:szCs w:val="28"/>
        </w:rPr>
        <w:t xml:space="preserve">, </w:t>
      </w:r>
      <w:r w:rsidR="00A03EAD" w:rsidRPr="00732941">
        <w:rPr>
          <w:rFonts w:ascii="Times New Roman" w:hAnsi="Times New Roman" w:cs="Times New Roman"/>
          <w:sz w:val="28"/>
          <w:szCs w:val="28"/>
        </w:rPr>
        <w:t>операционно-технологический</w:t>
      </w:r>
      <w:r w:rsidR="00863520">
        <w:rPr>
          <w:rFonts w:ascii="Times New Roman" w:hAnsi="Times New Roman" w:cs="Times New Roman"/>
          <w:sz w:val="28"/>
          <w:szCs w:val="28"/>
        </w:rPr>
        <w:t xml:space="preserve">, </w:t>
      </w:r>
      <w:r w:rsidR="00863520" w:rsidRPr="00732941">
        <w:rPr>
          <w:rFonts w:ascii="Times New Roman" w:hAnsi="Times New Roman" w:cs="Times New Roman"/>
          <w:sz w:val="28"/>
          <w:szCs w:val="28"/>
        </w:rPr>
        <w:t>коммуникативный</w:t>
      </w:r>
      <w:r w:rsidR="00863520">
        <w:rPr>
          <w:rFonts w:ascii="Times New Roman" w:hAnsi="Times New Roman" w:cs="Times New Roman"/>
          <w:sz w:val="28"/>
          <w:szCs w:val="28"/>
        </w:rPr>
        <w:t>,</w:t>
      </w:r>
      <w:r w:rsidR="00863520" w:rsidRPr="00732941">
        <w:rPr>
          <w:rFonts w:ascii="Times New Roman" w:hAnsi="Times New Roman" w:cs="Times New Roman"/>
          <w:sz w:val="28"/>
          <w:szCs w:val="28"/>
        </w:rPr>
        <w:t xml:space="preserve"> </w:t>
      </w:r>
      <w:r w:rsidR="00A03EAD" w:rsidRPr="00732941">
        <w:rPr>
          <w:rFonts w:ascii="Times New Roman" w:hAnsi="Times New Roman" w:cs="Times New Roman"/>
          <w:sz w:val="28"/>
          <w:szCs w:val="28"/>
        </w:rPr>
        <w:t>рефлексивный</w:t>
      </w:r>
      <w:r w:rsidR="00863520">
        <w:rPr>
          <w:rFonts w:ascii="Times New Roman" w:hAnsi="Times New Roman" w:cs="Times New Roman"/>
          <w:sz w:val="28"/>
          <w:szCs w:val="28"/>
        </w:rPr>
        <w:t xml:space="preserve">, </w:t>
      </w:r>
      <w:r w:rsidR="00A03EAD" w:rsidRPr="00732941">
        <w:rPr>
          <w:rFonts w:ascii="Times New Roman" w:hAnsi="Times New Roman" w:cs="Times New Roman"/>
          <w:sz w:val="28"/>
          <w:szCs w:val="28"/>
        </w:rPr>
        <w:t>результативно-презентационный</w:t>
      </w:r>
      <w:r w:rsidR="005B22DA">
        <w:rPr>
          <w:rFonts w:ascii="Times New Roman" w:hAnsi="Times New Roman" w:cs="Times New Roman"/>
          <w:sz w:val="28"/>
          <w:szCs w:val="28"/>
        </w:rPr>
        <w:t xml:space="preserve">, </w:t>
      </w:r>
      <w:r w:rsidR="00A03EAD" w:rsidRPr="00732941">
        <w:rPr>
          <w:rFonts w:ascii="Times New Roman" w:hAnsi="Times New Roman" w:cs="Times New Roman"/>
          <w:sz w:val="28"/>
          <w:szCs w:val="28"/>
        </w:rPr>
        <w:t>внедренческий</w:t>
      </w:r>
      <w:r w:rsidR="005B22DA">
        <w:rPr>
          <w:rFonts w:ascii="Times New Roman" w:hAnsi="Times New Roman" w:cs="Times New Roman"/>
          <w:sz w:val="28"/>
          <w:szCs w:val="28"/>
        </w:rPr>
        <w:t xml:space="preserve">, </w:t>
      </w:r>
      <w:r w:rsidR="00A03EAD" w:rsidRPr="00732941">
        <w:rPr>
          <w:rFonts w:ascii="Times New Roman" w:hAnsi="Times New Roman" w:cs="Times New Roman"/>
          <w:sz w:val="28"/>
          <w:szCs w:val="28"/>
        </w:rPr>
        <w:t>социально-ценностный</w:t>
      </w:r>
      <w:r w:rsidR="005B22DA">
        <w:rPr>
          <w:rFonts w:ascii="Times New Roman" w:hAnsi="Times New Roman" w:cs="Times New Roman"/>
          <w:sz w:val="28"/>
          <w:szCs w:val="28"/>
        </w:rPr>
        <w:t>,</w:t>
      </w:r>
      <w:r w:rsidR="00A03EAD" w:rsidRPr="00732941">
        <w:rPr>
          <w:rFonts w:ascii="Times New Roman" w:hAnsi="Times New Roman" w:cs="Times New Roman"/>
          <w:sz w:val="28"/>
          <w:szCs w:val="28"/>
        </w:rPr>
        <w:t xml:space="preserve"> </w:t>
      </w:r>
      <w:r w:rsidR="005B22DA" w:rsidRPr="00732941">
        <w:rPr>
          <w:rFonts w:ascii="Times New Roman" w:hAnsi="Times New Roman" w:cs="Times New Roman"/>
          <w:sz w:val="28"/>
          <w:szCs w:val="28"/>
        </w:rPr>
        <w:t>трансляционно-моделирующий</w:t>
      </w:r>
      <w:r w:rsidR="005B22DA">
        <w:rPr>
          <w:rFonts w:ascii="Times New Roman" w:hAnsi="Times New Roman" w:cs="Times New Roman"/>
          <w:sz w:val="28"/>
          <w:szCs w:val="28"/>
        </w:rPr>
        <w:t>,</w:t>
      </w:r>
      <w:r w:rsidR="005B22DA" w:rsidRPr="00732941">
        <w:rPr>
          <w:rFonts w:ascii="Times New Roman" w:hAnsi="Times New Roman" w:cs="Times New Roman"/>
          <w:sz w:val="28"/>
          <w:szCs w:val="28"/>
        </w:rPr>
        <w:t xml:space="preserve"> </w:t>
      </w:r>
      <w:r w:rsidR="005B22DA">
        <w:rPr>
          <w:rFonts w:ascii="Times New Roman" w:hAnsi="Times New Roman" w:cs="Times New Roman"/>
          <w:sz w:val="28"/>
          <w:szCs w:val="28"/>
        </w:rPr>
        <w:t xml:space="preserve">компоненты </w:t>
      </w:r>
      <w:r w:rsidR="00A03EAD" w:rsidRPr="00A76C31">
        <w:rPr>
          <w:rFonts w:ascii="Times New Roman" w:hAnsi="Times New Roman" w:cs="Times New Roman"/>
          <w:sz w:val="28"/>
          <w:szCs w:val="28"/>
        </w:rPr>
        <w:t>[</w:t>
      </w:r>
      <w:r w:rsidR="00144E04" w:rsidRPr="00144E04">
        <w:rPr>
          <w:rFonts w:ascii="Times New Roman" w:hAnsi="Times New Roman" w:cs="Times New Roman"/>
          <w:sz w:val="28"/>
          <w:szCs w:val="28"/>
        </w:rPr>
        <w:t>1</w:t>
      </w:r>
      <w:r w:rsidR="005B55AE">
        <w:rPr>
          <w:rFonts w:ascii="Times New Roman" w:hAnsi="Times New Roman" w:cs="Times New Roman"/>
          <w:sz w:val="28"/>
          <w:szCs w:val="28"/>
        </w:rPr>
        <w:t>27</w:t>
      </w:r>
      <w:r w:rsidR="00A76C31">
        <w:rPr>
          <w:rFonts w:ascii="Times New Roman" w:hAnsi="Times New Roman" w:cs="Times New Roman"/>
          <w:sz w:val="28"/>
          <w:szCs w:val="28"/>
        </w:rPr>
        <w:t xml:space="preserve">, </w:t>
      </w:r>
      <w:r>
        <w:rPr>
          <w:rFonts w:ascii="Times New Roman" w:hAnsi="Times New Roman" w:cs="Times New Roman"/>
          <w:sz w:val="28"/>
          <w:szCs w:val="28"/>
        </w:rPr>
        <w:t xml:space="preserve">с. </w:t>
      </w:r>
      <w:r w:rsidR="00A76C31">
        <w:rPr>
          <w:rFonts w:ascii="Times New Roman" w:hAnsi="Times New Roman" w:cs="Times New Roman"/>
          <w:sz w:val="28"/>
          <w:szCs w:val="28"/>
        </w:rPr>
        <w:t>14</w:t>
      </w:r>
      <w:r w:rsidR="00A76C31" w:rsidRPr="00A76C31">
        <w:rPr>
          <w:rFonts w:ascii="Times New Roman" w:hAnsi="Times New Roman" w:cs="Times New Roman"/>
          <w:sz w:val="28"/>
          <w:szCs w:val="28"/>
        </w:rPr>
        <w:t>].</w:t>
      </w:r>
      <w:r w:rsidR="00A03EAD" w:rsidRPr="00A76C31">
        <w:rPr>
          <w:rFonts w:ascii="Times New Roman" w:hAnsi="Times New Roman" w:cs="Times New Roman"/>
          <w:sz w:val="28"/>
          <w:szCs w:val="28"/>
        </w:rPr>
        <w:t xml:space="preserve"> </w:t>
      </w:r>
    </w:p>
    <w:p w14:paraId="216687E3" w14:textId="2B65C4CC" w:rsidR="00A03EAD" w:rsidRPr="00732941" w:rsidRDefault="005B22DA"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Указанные нами учёные </w:t>
      </w:r>
      <w:r w:rsidR="00A03EAD" w:rsidRPr="00732941">
        <w:rPr>
          <w:rFonts w:ascii="Times New Roman" w:hAnsi="Times New Roman" w:cs="Times New Roman"/>
          <w:sz w:val="28"/>
          <w:szCs w:val="28"/>
        </w:rPr>
        <w:t xml:space="preserve">выделяют разное количество компонентов </w:t>
      </w:r>
      <w:r>
        <w:rPr>
          <w:rFonts w:ascii="Times New Roman" w:hAnsi="Times New Roman" w:cs="Times New Roman"/>
          <w:sz w:val="28"/>
          <w:szCs w:val="28"/>
        </w:rPr>
        <w:t>ИК</w:t>
      </w:r>
      <w:r w:rsidR="00DA7053">
        <w:rPr>
          <w:rFonts w:ascii="Times New Roman" w:hAnsi="Times New Roman" w:cs="Times New Roman"/>
          <w:sz w:val="28"/>
          <w:szCs w:val="28"/>
        </w:rPr>
        <w:t xml:space="preserve">: И.В. </w:t>
      </w:r>
      <w:proofErr w:type="spellStart"/>
      <w:r w:rsidR="00DA7053">
        <w:rPr>
          <w:rFonts w:ascii="Times New Roman" w:hAnsi="Times New Roman" w:cs="Times New Roman"/>
          <w:sz w:val="28"/>
          <w:szCs w:val="28"/>
        </w:rPr>
        <w:t>Боговская</w:t>
      </w:r>
      <w:proofErr w:type="spellEnd"/>
      <w:r w:rsidR="00DA7053">
        <w:rPr>
          <w:rFonts w:ascii="Times New Roman" w:hAnsi="Times New Roman" w:cs="Times New Roman"/>
          <w:sz w:val="28"/>
          <w:szCs w:val="28"/>
        </w:rPr>
        <w:t xml:space="preserve"> – три, О.Л. Жук – четыре, Ю.В. Рындина и А.Д. </w:t>
      </w:r>
      <w:proofErr w:type="spellStart"/>
      <w:r w:rsidR="00DA7053">
        <w:rPr>
          <w:rFonts w:ascii="Times New Roman" w:hAnsi="Times New Roman" w:cs="Times New Roman"/>
          <w:sz w:val="28"/>
          <w:szCs w:val="28"/>
        </w:rPr>
        <w:t>Сыздыкбаева</w:t>
      </w:r>
      <w:proofErr w:type="spellEnd"/>
      <w:r w:rsidR="00DA7053">
        <w:rPr>
          <w:rFonts w:ascii="Times New Roman" w:hAnsi="Times New Roman" w:cs="Times New Roman"/>
          <w:sz w:val="28"/>
          <w:szCs w:val="28"/>
        </w:rPr>
        <w:t xml:space="preserve"> – пять, А.</w:t>
      </w:r>
      <w:r w:rsidR="00A03EAD" w:rsidRPr="00732941">
        <w:rPr>
          <w:rFonts w:ascii="Times New Roman" w:hAnsi="Times New Roman" w:cs="Times New Roman"/>
          <w:sz w:val="28"/>
          <w:szCs w:val="28"/>
        </w:rPr>
        <w:t xml:space="preserve">М. Каменский – десять. </w:t>
      </w:r>
    </w:p>
    <w:p w14:paraId="33899306" w14:textId="7A3BA1D2" w:rsidR="00A03EAD" w:rsidRPr="00732941" w:rsidRDefault="00A03EAD" w:rsidP="00402EDE">
      <w:pPr>
        <w:spacing w:after="0" w:line="240" w:lineRule="auto"/>
        <w:ind w:firstLine="709"/>
        <w:jc w:val="both"/>
        <w:rPr>
          <w:rFonts w:ascii="Times New Roman" w:hAnsi="Times New Roman" w:cs="Times New Roman"/>
          <w:sz w:val="28"/>
          <w:szCs w:val="28"/>
        </w:rPr>
      </w:pPr>
      <w:r w:rsidRPr="00732941">
        <w:rPr>
          <w:rFonts w:ascii="Times New Roman" w:hAnsi="Times New Roman" w:cs="Times New Roman"/>
          <w:sz w:val="28"/>
          <w:szCs w:val="28"/>
        </w:rPr>
        <w:t>Полученные данные позволяют сформулировать определени</w:t>
      </w:r>
      <w:r>
        <w:rPr>
          <w:rFonts w:ascii="Times New Roman" w:hAnsi="Times New Roman" w:cs="Times New Roman"/>
          <w:sz w:val="28"/>
          <w:szCs w:val="28"/>
        </w:rPr>
        <w:t>е «исследовательская компетентность</w:t>
      </w:r>
      <w:r w:rsidRPr="00732941">
        <w:rPr>
          <w:rFonts w:ascii="Times New Roman" w:hAnsi="Times New Roman" w:cs="Times New Roman"/>
          <w:sz w:val="28"/>
          <w:szCs w:val="28"/>
        </w:rPr>
        <w:t>» как интегральное качество личности в профессиональной деятельности, также, в нашем исследовании мы рассматрива</w:t>
      </w:r>
      <w:r>
        <w:rPr>
          <w:rFonts w:ascii="Times New Roman" w:hAnsi="Times New Roman" w:cs="Times New Roman"/>
          <w:sz w:val="28"/>
          <w:szCs w:val="28"/>
        </w:rPr>
        <w:t>ем исследовательскую компетентность</w:t>
      </w:r>
      <w:r w:rsidRPr="00732941">
        <w:rPr>
          <w:rFonts w:ascii="Times New Roman" w:hAnsi="Times New Roman" w:cs="Times New Roman"/>
          <w:sz w:val="28"/>
          <w:szCs w:val="28"/>
        </w:rPr>
        <w:t xml:space="preserve"> как готовность личности к осуществлению исследовательской деятельности в той или иной сфере деятельности. В данном определении указывается основной признак, ее связь с деятельностью, который формируется на отношении «процесс деятельности – результат деятельности»</w:t>
      </w:r>
      <w:r w:rsidR="00921D7C">
        <w:rPr>
          <w:rFonts w:ascii="Times New Roman" w:hAnsi="Times New Roman" w:cs="Times New Roman"/>
          <w:sz w:val="28"/>
          <w:szCs w:val="28"/>
        </w:rPr>
        <w:t xml:space="preserve"> </w:t>
      </w:r>
      <w:r w:rsidR="00921D7C" w:rsidRPr="00921D7C">
        <w:rPr>
          <w:rFonts w:ascii="Times New Roman" w:hAnsi="Times New Roman" w:cs="Times New Roman"/>
          <w:sz w:val="28"/>
          <w:szCs w:val="28"/>
        </w:rPr>
        <w:t xml:space="preserve">[82, </w:t>
      </w:r>
      <w:r w:rsidR="00DA7053">
        <w:rPr>
          <w:rFonts w:ascii="Times New Roman" w:hAnsi="Times New Roman" w:cs="Times New Roman"/>
          <w:sz w:val="28"/>
          <w:szCs w:val="28"/>
        </w:rPr>
        <w:t xml:space="preserve">с. </w:t>
      </w:r>
      <w:r w:rsidR="00921D7C" w:rsidRPr="00921D7C">
        <w:rPr>
          <w:rFonts w:ascii="Times New Roman" w:hAnsi="Times New Roman" w:cs="Times New Roman"/>
          <w:sz w:val="28"/>
          <w:szCs w:val="28"/>
        </w:rPr>
        <w:t>70]</w:t>
      </w:r>
      <w:r w:rsidRPr="00732941">
        <w:rPr>
          <w:rFonts w:ascii="Times New Roman" w:hAnsi="Times New Roman" w:cs="Times New Roman"/>
          <w:sz w:val="28"/>
          <w:szCs w:val="28"/>
        </w:rPr>
        <w:t>.</w:t>
      </w:r>
    </w:p>
    <w:p w14:paraId="3FDA1363" w14:textId="4D90A936" w:rsidR="00A03EAD" w:rsidRPr="00074132" w:rsidRDefault="00A03EAD" w:rsidP="00402EDE">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Зимняя И.А. выделяет </w:t>
      </w:r>
      <w:r w:rsidR="00921D7C">
        <w:rPr>
          <w:rFonts w:ascii="Times New Roman" w:hAnsi="Times New Roman" w:cs="Times New Roman"/>
          <w:sz w:val="28"/>
        </w:rPr>
        <w:t xml:space="preserve">следующие </w:t>
      </w:r>
      <w:r>
        <w:rPr>
          <w:rFonts w:ascii="Times New Roman" w:hAnsi="Times New Roman" w:cs="Times New Roman"/>
          <w:sz w:val="28"/>
        </w:rPr>
        <w:t>к</w:t>
      </w:r>
      <w:r w:rsidRPr="00074132">
        <w:rPr>
          <w:rFonts w:ascii="Times New Roman" w:hAnsi="Times New Roman" w:cs="Times New Roman"/>
          <w:sz w:val="28"/>
        </w:rPr>
        <w:t>омпетен</w:t>
      </w:r>
      <w:r w:rsidR="00AF2075">
        <w:rPr>
          <w:rFonts w:ascii="Times New Roman" w:hAnsi="Times New Roman" w:cs="Times New Roman"/>
          <w:sz w:val="28"/>
        </w:rPr>
        <w:t>тности</w:t>
      </w:r>
      <w:r w:rsidRPr="00074132">
        <w:rPr>
          <w:rFonts w:ascii="Times New Roman" w:hAnsi="Times New Roman" w:cs="Times New Roman"/>
          <w:sz w:val="28"/>
        </w:rPr>
        <w:t>, относящиеся к исследовательской:</w:t>
      </w:r>
    </w:p>
    <w:p w14:paraId="2C269E60" w14:textId="2DE8E102" w:rsidR="00A03EAD" w:rsidRPr="009A1EF0" w:rsidRDefault="00DA7053" w:rsidP="00402EDE">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A03EAD" w:rsidRPr="009A1EF0">
        <w:rPr>
          <w:rFonts w:ascii="Times New Roman" w:hAnsi="Times New Roman" w:cs="Times New Roman"/>
          <w:sz w:val="28"/>
        </w:rPr>
        <w:t xml:space="preserve"> познавательн</w:t>
      </w:r>
      <w:r w:rsidR="00AF2075">
        <w:rPr>
          <w:rFonts w:ascii="Times New Roman" w:hAnsi="Times New Roman" w:cs="Times New Roman"/>
          <w:sz w:val="28"/>
        </w:rPr>
        <w:t>ая</w:t>
      </w:r>
      <w:r w:rsidR="00A03EAD" w:rsidRPr="009A1EF0">
        <w:rPr>
          <w:rFonts w:ascii="Times New Roman" w:hAnsi="Times New Roman" w:cs="Times New Roman"/>
          <w:sz w:val="28"/>
        </w:rPr>
        <w:t xml:space="preserve"> деятельност</w:t>
      </w:r>
      <w:r w:rsidR="00AF2075">
        <w:rPr>
          <w:rFonts w:ascii="Times New Roman" w:hAnsi="Times New Roman" w:cs="Times New Roman"/>
          <w:sz w:val="28"/>
        </w:rPr>
        <w:t>ь</w:t>
      </w:r>
      <w:r w:rsidR="00A03EAD" w:rsidRPr="009A1EF0">
        <w:rPr>
          <w:rFonts w:ascii="Times New Roman" w:hAnsi="Times New Roman" w:cs="Times New Roman"/>
          <w:sz w:val="28"/>
        </w:rPr>
        <w:t>;</w:t>
      </w:r>
    </w:p>
    <w:p w14:paraId="60968172" w14:textId="3C381B33" w:rsidR="00A03EAD" w:rsidRPr="009A1EF0" w:rsidRDefault="00DA7053" w:rsidP="00402EDE">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A03EAD" w:rsidRPr="009A1EF0">
        <w:rPr>
          <w:rFonts w:ascii="Times New Roman" w:hAnsi="Times New Roman" w:cs="Times New Roman"/>
          <w:sz w:val="28"/>
        </w:rPr>
        <w:t xml:space="preserve"> деятельност</w:t>
      </w:r>
      <w:r w:rsidR="00AF2075">
        <w:rPr>
          <w:rFonts w:ascii="Times New Roman" w:hAnsi="Times New Roman" w:cs="Times New Roman"/>
          <w:sz w:val="28"/>
        </w:rPr>
        <w:t>ь</w:t>
      </w:r>
      <w:r w:rsidR="00A03EAD" w:rsidRPr="009A1EF0">
        <w:rPr>
          <w:rFonts w:ascii="Times New Roman" w:hAnsi="Times New Roman" w:cs="Times New Roman"/>
          <w:sz w:val="28"/>
        </w:rPr>
        <w:t>: планирование, проектирование, моделирование, прогнозирование, исследовательская деятельность, ориентация в разных видах деятельности;</w:t>
      </w:r>
    </w:p>
    <w:p w14:paraId="08F0D194" w14:textId="5681B235" w:rsidR="00A03EAD" w:rsidRPr="009A1EF0" w:rsidRDefault="00DA7053" w:rsidP="00402EDE">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AF2075">
        <w:rPr>
          <w:rFonts w:ascii="Times New Roman" w:hAnsi="Times New Roman" w:cs="Times New Roman"/>
          <w:sz w:val="28"/>
        </w:rPr>
        <w:t xml:space="preserve"> </w:t>
      </w:r>
      <w:r w:rsidR="00A03EAD" w:rsidRPr="009A1EF0">
        <w:rPr>
          <w:rFonts w:ascii="Times New Roman" w:hAnsi="Times New Roman" w:cs="Times New Roman"/>
          <w:sz w:val="28"/>
        </w:rPr>
        <w:t>информационны</w:t>
      </w:r>
      <w:r w:rsidR="00AF2075">
        <w:rPr>
          <w:rFonts w:ascii="Times New Roman" w:hAnsi="Times New Roman" w:cs="Times New Roman"/>
          <w:sz w:val="28"/>
        </w:rPr>
        <w:t>е</w:t>
      </w:r>
      <w:r w:rsidR="00A03EAD" w:rsidRPr="009A1EF0">
        <w:rPr>
          <w:rFonts w:ascii="Times New Roman" w:hAnsi="Times New Roman" w:cs="Times New Roman"/>
          <w:sz w:val="28"/>
        </w:rPr>
        <w:t xml:space="preserve"> технологи</w:t>
      </w:r>
      <w:r w:rsidR="00AF2075">
        <w:rPr>
          <w:rFonts w:ascii="Times New Roman" w:hAnsi="Times New Roman" w:cs="Times New Roman"/>
          <w:sz w:val="28"/>
        </w:rPr>
        <w:t>и</w:t>
      </w:r>
      <w:r w:rsidR="00A03EAD" w:rsidRPr="009A1EF0">
        <w:rPr>
          <w:rFonts w:ascii="Times New Roman" w:hAnsi="Times New Roman" w:cs="Times New Roman"/>
          <w:sz w:val="28"/>
        </w:rPr>
        <w:t xml:space="preserve">: мультимедийные технологии, компьютерная грамотность; владение электронной, интернет-технологией </w:t>
      </w:r>
    </w:p>
    <w:p w14:paraId="19A4C21B" w14:textId="5F530192" w:rsidR="00A03EAD" w:rsidRDefault="00DA7053" w:rsidP="00402EDE">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A03EAD" w:rsidRPr="009A1EF0">
        <w:rPr>
          <w:rFonts w:ascii="Times New Roman" w:hAnsi="Times New Roman" w:cs="Times New Roman"/>
          <w:sz w:val="28"/>
        </w:rPr>
        <w:t xml:space="preserve"> общени</w:t>
      </w:r>
      <w:r w:rsidR="00AF2075">
        <w:rPr>
          <w:rFonts w:ascii="Times New Roman" w:hAnsi="Times New Roman" w:cs="Times New Roman"/>
          <w:sz w:val="28"/>
        </w:rPr>
        <w:t>е</w:t>
      </w:r>
      <w:r w:rsidR="00A03EAD" w:rsidRPr="009A1EF0">
        <w:rPr>
          <w:rFonts w:ascii="Times New Roman" w:hAnsi="Times New Roman" w:cs="Times New Roman"/>
          <w:sz w:val="28"/>
        </w:rPr>
        <w:t xml:space="preserve">: устном, письменном, диалог, монолог, деловая переписка; делопроизводство, бизнес-язык; </w:t>
      </w:r>
      <w:r w:rsidR="00A03EAD">
        <w:rPr>
          <w:rFonts w:ascii="Times New Roman" w:hAnsi="Times New Roman" w:cs="Times New Roman"/>
          <w:sz w:val="28"/>
        </w:rPr>
        <w:t xml:space="preserve">уровни воздействия на </w:t>
      </w:r>
      <w:r w:rsidR="00A03EAD" w:rsidRPr="009A1EF0">
        <w:rPr>
          <w:rFonts w:ascii="Times New Roman" w:hAnsi="Times New Roman" w:cs="Times New Roman"/>
          <w:sz w:val="28"/>
        </w:rPr>
        <w:t>реципиента</w:t>
      </w:r>
      <w:r w:rsidR="00A03EAD">
        <w:rPr>
          <w:rFonts w:ascii="Times New Roman" w:hAnsi="Times New Roman" w:cs="Times New Roman"/>
          <w:sz w:val="28"/>
        </w:rPr>
        <w:t xml:space="preserve"> </w:t>
      </w:r>
      <w:r w:rsidR="00A03EAD" w:rsidRPr="009A1EF0">
        <w:rPr>
          <w:rFonts w:ascii="Times New Roman" w:hAnsi="Times New Roman" w:cs="Times New Roman"/>
          <w:sz w:val="28"/>
        </w:rPr>
        <w:t>[</w:t>
      </w:r>
      <w:r w:rsidR="00144E04" w:rsidRPr="00144E04">
        <w:rPr>
          <w:rFonts w:ascii="Times New Roman" w:hAnsi="Times New Roman" w:cs="Times New Roman"/>
          <w:sz w:val="28"/>
        </w:rPr>
        <w:t>2</w:t>
      </w:r>
      <w:r w:rsidR="005B55AE">
        <w:rPr>
          <w:rFonts w:ascii="Times New Roman" w:hAnsi="Times New Roman" w:cs="Times New Roman"/>
          <w:sz w:val="28"/>
        </w:rPr>
        <w:t>0</w:t>
      </w:r>
      <w:r w:rsidR="00A03EAD" w:rsidRPr="009A1EF0">
        <w:rPr>
          <w:rFonts w:ascii="Times New Roman" w:hAnsi="Times New Roman" w:cs="Times New Roman"/>
          <w:sz w:val="28"/>
        </w:rPr>
        <w:t>].</w:t>
      </w:r>
    </w:p>
    <w:p w14:paraId="60B74725" w14:textId="565D6B5D" w:rsidR="00A03EAD" w:rsidRPr="0077669B" w:rsidRDefault="00921D7C"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Таким образом, полагаем, что м</w:t>
      </w:r>
      <w:r w:rsidR="00A03EAD" w:rsidRPr="00732941">
        <w:rPr>
          <w:rFonts w:ascii="Times New Roman" w:hAnsi="Times New Roman" w:cs="Times New Roman"/>
          <w:sz w:val="28"/>
          <w:szCs w:val="28"/>
        </w:rPr>
        <w:t>одель</w:t>
      </w:r>
      <w:r w:rsidR="00D96B58">
        <w:rPr>
          <w:rFonts w:ascii="Times New Roman" w:hAnsi="Times New Roman" w:cs="Times New Roman"/>
          <w:sz w:val="28"/>
          <w:szCs w:val="28"/>
        </w:rPr>
        <w:t xml:space="preserve"> </w:t>
      </w:r>
      <w:r w:rsidR="00A03EAD" w:rsidRPr="00732941">
        <w:rPr>
          <w:rFonts w:ascii="Times New Roman" w:hAnsi="Times New Roman" w:cs="Times New Roman"/>
          <w:sz w:val="28"/>
          <w:szCs w:val="28"/>
        </w:rPr>
        <w:t>исследовательской компетен</w:t>
      </w:r>
      <w:r w:rsidR="00A03EAD">
        <w:rPr>
          <w:rFonts w:ascii="Times New Roman" w:hAnsi="Times New Roman" w:cs="Times New Roman"/>
          <w:sz w:val="28"/>
          <w:szCs w:val="28"/>
        </w:rPr>
        <w:t>тности</w:t>
      </w:r>
      <w:r w:rsidR="00A03EAD" w:rsidRPr="00732941">
        <w:rPr>
          <w:rFonts w:ascii="Times New Roman" w:hAnsi="Times New Roman" w:cs="Times New Roman"/>
          <w:sz w:val="28"/>
          <w:szCs w:val="28"/>
        </w:rPr>
        <w:t xml:space="preserve"> является многокомпонентной. </w:t>
      </w:r>
    </w:p>
    <w:p w14:paraId="72313F43" w14:textId="2E8A833E"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Л.Г. Смышляева характеризует исследовательскую компетентность как степень готовности и способности специалиста эффективно решать исследовательские проблемы в условиях профессионал</w:t>
      </w:r>
      <w:r w:rsidR="00A76C31">
        <w:rPr>
          <w:rFonts w:ascii="Times New Roman" w:hAnsi="Times New Roman" w:cs="Times New Roman"/>
          <w:sz w:val="28"/>
          <w:szCs w:val="28"/>
        </w:rPr>
        <w:t xml:space="preserve">ьной событийности </w:t>
      </w:r>
      <w:r w:rsidR="00A76C31" w:rsidRPr="00A76C31">
        <w:rPr>
          <w:rFonts w:ascii="Times New Roman" w:hAnsi="Times New Roman" w:cs="Times New Roman"/>
          <w:sz w:val="28"/>
          <w:szCs w:val="28"/>
        </w:rPr>
        <w:t>[</w:t>
      </w:r>
      <w:r w:rsidR="0060112C" w:rsidRPr="0060112C">
        <w:rPr>
          <w:rFonts w:ascii="Times New Roman" w:hAnsi="Times New Roman" w:cs="Times New Roman"/>
          <w:sz w:val="28"/>
          <w:szCs w:val="28"/>
        </w:rPr>
        <w:t>12</w:t>
      </w:r>
      <w:r w:rsidR="005B55AE">
        <w:rPr>
          <w:rFonts w:ascii="Times New Roman" w:hAnsi="Times New Roman" w:cs="Times New Roman"/>
          <w:sz w:val="28"/>
          <w:szCs w:val="28"/>
        </w:rPr>
        <w:t>9</w:t>
      </w:r>
      <w:r w:rsidR="00A76C31">
        <w:rPr>
          <w:rFonts w:ascii="Times New Roman" w:hAnsi="Times New Roman" w:cs="Times New Roman"/>
          <w:sz w:val="28"/>
          <w:szCs w:val="28"/>
        </w:rPr>
        <w:t>]</w:t>
      </w:r>
      <w:r>
        <w:rPr>
          <w:rFonts w:ascii="Times New Roman" w:hAnsi="Times New Roman" w:cs="Times New Roman"/>
          <w:sz w:val="28"/>
          <w:szCs w:val="28"/>
        </w:rPr>
        <w:t xml:space="preserve">. </w:t>
      </w:r>
    </w:p>
    <w:p w14:paraId="6654F1F6" w14:textId="4D4AE28D"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Л.Г. Смышляева, Л.А. Казарина, вслед за В.И. </w:t>
      </w:r>
      <w:proofErr w:type="spellStart"/>
      <w:r>
        <w:rPr>
          <w:rFonts w:ascii="Times New Roman" w:hAnsi="Times New Roman" w:cs="Times New Roman"/>
          <w:sz w:val="28"/>
          <w:szCs w:val="28"/>
        </w:rPr>
        <w:t>Байденко</w:t>
      </w:r>
      <w:proofErr w:type="spellEnd"/>
      <w:r w:rsidR="00BC6F7F" w:rsidRPr="00BC6F7F">
        <w:rPr>
          <w:rFonts w:ascii="Times New Roman" w:hAnsi="Times New Roman" w:cs="Times New Roman"/>
          <w:sz w:val="28"/>
          <w:szCs w:val="28"/>
        </w:rPr>
        <w:t xml:space="preserve"> </w:t>
      </w:r>
      <w:r>
        <w:rPr>
          <w:rFonts w:ascii="Times New Roman" w:hAnsi="Times New Roman" w:cs="Times New Roman"/>
          <w:sz w:val="28"/>
          <w:szCs w:val="28"/>
        </w:rPr>
        <w:t xml:space="preserve">выделяет следующие структурные характеристики компетентности: </w:t>
      </w:r>
    </w:p>
    <w:p w14:paraId="63D357B0" w14:textId="1A851F02" w:rsidR="00A03EAD" w:rsidRDefault="00DA705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личностная – это демонстрация личностных проявлений: ценности, установки, мотивация, качества;</w:t>
      </w:r>
    </w:p>
    <w:p w14:paraId="3DD7D54D" w14:textId="1CF5DCDC" w:rsidR="00A03EAD" w:rsidRDefault="00DA705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когнитивная – это демонстрация знания и понимания;</w:t>
      </w:r>
    </w:p>
    <w:p w14:paraId="1C1EC710" w14:textId="495E4D60" w:rsidR="00A03EAD" w:rsidRDefault="00DA705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деятельностная – это демонстрация действия, </w:t>
      </w:r>
      <w:r w:rsidR="00BC6F7F">
        <w:rPr>
          <w:rFonts w:ascii="Times New Roman" w:hAnsi="Times New Roman" w:cs="Times New Roman"/>
          <w:sz w:val="28"/>
          <w:szCs w:val="28"/>
        </w:rPr>
        <w:t xml:space="preserve">практическое применение знаний </w:t>
      </w:r>
      <w:r w:rsidR="00BC6F7F" w:rsidRPr="00BC6F7F">
        <w:rPr>
          <w:rFonts w:ascii="Times New Roman" w:hAnsi="Times New Roman" w:cs="Times New Roman"/>
          <w:sz w:val="28"/>
          <w:szCs w:val="28"/>
        </w:rPr>
        <w:t>[</w:t>
      </w:r>
      <w:r w:rsidR="00BC6F7F">
        <w:rPr>
          <w:rFonts w:ascii="Times New Roman" w:hAnsi="Times New Roman" w:cs="Times New Roman"/>
          <w:sz w:val="28"/>
          <w:szCs w:val="28"/>
        </w:rPr>
        <w:t>1</w:t>
      </w:r>
      <w:r w:rsidR="005B55AE">
        <w:rPr>
          <w:rFonts w:ascii="Times New Roman" w:hAnsi="Times New Roman" w:cs="Times New Roman"/>
          <w:sz w:val="28"/>
          <w:szCs w:val="28"/>
        </w:rPr>
        <w:t>6</w:t>
      </w:r>
      <w:r w:rsidR="00BC6F7F">
        <w:rPr>
          <w:rFonts w:ascii="Times New Roman" w:hAnsi="Times New Roman" w:cs="Times New Roman"/>
          <w:sz w:val="28"/>
          <w:szCs w:val="28"/>
        </w:rPr>
        <w:t xml:space="preserve">, </w:t>
      </w:r>
      <w:r>
        <w:rPr>
          <w:rFonts w:ascii="Times New Roman" w:hAnsi="Times New Roman" w:cs="Times New Roman"/>
          <w:sz w:val="28"/>
          <w:szCs w:val="28"/>
        </w:rPr>
        <w:t xml:space="preserve">с. </w:t>
      </w:r>
      <w:r w:rsidR="00BC6F7F">
        <w:rPr>
          <w:rFonts w:ascii="Times New Roman" w:hAnsi="Times New Roman" w:cs="Times New Roman"/>
          <w:sz w:val="28"/>
          <w:szCs w:val="28"/>
        </w:rPr>
        <w:t>30-31]</w:t>
      </w:r>
      <w:r w:rsidR="00A03EAD">
        <w:rPr>
          <w:rFonts w:ascii="Times New Roman" w:hAnsi="Times New Roman" w:cs="Times New Roman"/>
          <w:sz w:val="28"/>
          <w:szCs w:val="28"/>
        </w:rPr>
        <w:t xml:space="preserve">. </w:t>
      </w:r>
    </w:p>
    <w:p w14:paraId="63C76D5A" w14:textId="5D70A0E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D96B58">
        <w:rPr>
          <w:rFonts w:ascii="Times New Roman" w:hAnsi="Times New Roman" w:cs="Times New Roman"/>
          <w:sz w:val="28"/>
          <w:szCs w:val="28"/>
        </w:rPr>
        <w:t xml:space="preserve">многокомпонентная </w:t>
      </w:r>
      <w:r>
        <w:rPr>
          <w:rFonts w:ascii="Times New Roman" w:hAnsi="Times New Roman" w:cs="Times New Roman"/>
          <w:sz w:val="28"/>
          <w:szCs w:val="28"/>
        </w:rPr>
        <w:t>модель</w:t>
      </w:r>
      <w:r w:rsidR="008A75FF">
        <w:rPr>
          <w:rFonts w:ascii="Times New Roman" w:hAnsi="Times New Roman" w:cs="Times New Roman"/>
          <w:sz w:val="28"/>
          <w:szCs w:val="28"/>
        </w:rPr>
        <w:t xml:space="preserve"> и</w:t>
      </w:r>
      <w:r>
        <w:rPr>
          <w:rFonts w:ascii="Times New Roman" w:hAnsi="Times New Roman" w:cs="Times New Roman"/>
          <w:sz w:val="28"/>
          <w:szCs w:val="28"/>
        </w:rPr>
        <w:t>сследовательск</w:t>
      </w:r>
      <w:r w:rsidR="008A75FF">
        <w:rPr>
          <w:rFonts w:ascii="Times New Roman" w:hAnsi="Times New Roman" w:cs="Times New Roman"/>
          <w:sz w:val="28"/>
          <w:szCs w:val="28"/>
        </w:rPr>
        <w:t>ой</w:t>
      </w:r>
      <w:r>
        <w:rPr>
          <w:rFonts w:ascii="Times New Roman" w:hAnsi="Times New Roman" w:cs="Times New Roman"/>
          <w:sz w:val="28"/>
          <w:szCs w:val="28"/>
        </w:rPr>
        <w:t xml:space="preserve"> компетентност</w:t>
      </w:r>
      <w:r w:rsidR="008A75FF">
        <w:rPr>
          <w:rFonts w:ascii="Times New Roman" w:hAnsi="Times New Roman" w:cs="Times New Roman"/>
          <w:sz w:val="28"/>
          <w:szCs w:val="28"/>
        </w:rPr>
        <w:t>и</w:t>
      </w:r>
      <w:r>
        <w:rPr>
          <w:rFonts w:ascii="Times New Roman" w:hAnsi="Times New Roman" w:cs="Times New Roman"/>
          <w:sz w:val="28"/>
          <w:szCs w:val="28"/>
        </w:rPr>
        <w:t xml:space="preserve"> </w:t>
      </w:r>
      <w:r w:rsidR="008A75FF">
        <w:rPr>
          <w:rFonts w:ascii="Times New Roman" w:hAnsi="Times New Roman" w:cs="Times New Roman"/>
          <w:sz w:val="28"/>
          <w:szCs w:val="28"/>
        </w:rPr>
        <w:t>будущего педагога</w:t>
      </w:r>
      <w:r>
        <w:rPr>
          <w:rFonts w:ascii="Times New Roman" w:hAnsi="Times New Roman" w:cs="Times New Roman"/>
          <w:sz w:val="28"/>
          <w:szCs w:val="28"/>
        </w:rPr>
        <w:t xml:space="preserve"> выглядит следующим образом (</w:t>
      </w:r>
      <w:r w:rsidR="00DA7053">
        <w:rPr>
          <w:rFonts w:ascii="Times New Roman" w:hAnsi="Times New Roman" w:cs="Times New Roman"/>
          <w:sz w:val="28"/>
          <w:szCs w:val="28"/>
        </w:rPr>
        <w:t>рисунок</w:t>
      </w:r>
      <w:r w:rsidR="00BC6F7F" w:rsidRPr="00BC6F7F">
        <w:rPr>
          <w:rFonts w:ascii="Times New Roman" w:hAnsi="Times New Roman" w:cs="Times New Roman"/>
          <w:sz w:val="28"/>
          <w:szCs w:val="28"/>
        </w:rPr>
        <w:t xml:space="preserve"> </w:t>
      </w:r>
      <w:r w:rsidR="00CF4EBD">
        <w:rPr>
          <w:rFonts w:ascii="Times New Roman" w:hAnsi="Times New Roman" w:cs="Times New Roman"/>
          <w:sz w:val="28"/>
          <w:szCs w:val="28"/>
        </w:rPr>
        <w:t>3</w:t>
      </w:r>
      <w:r>
        <w:rPr>
          <w:rFonts w:ascii="Times New Roman" w:hAnsi="Times New Roman" w:cs="Times New Roman"/>
          <w:sz w:val="28"/>
          <w:szCs w:val="28"/>
        </w:rPr>
        <w:t>)</w:t>
      </w:r>
      <w:r w:rsidR="00DA7053">
        <w:rPr>
          <w:rFonts w:ascii="Times New Roman" w:hAnsi="Times New Roman" w:cs="Times New Roman"/>
          <w:sz w:val="28"/>
          <w:szCs w:val="28"/>
        </w:rPr>
        <w:t>.</w:t>
      </w:r>
    </w:p>
    <w:p w14:paraId="74BB0CE7" w14:textId="77777777" w:rsidR="00A03EAD" w:rsidRDefault="00A03EAD" w:rsidP="00402EDE">
      <w:pPr>
        <w:spacing w:after="0" w:line="240" w:lineRule="auto"/>
        <w:jc w:val="both"/>
        <w:rPr>
          <w:rFonts w:ascii="Times New Roman" w:hAnsi="Times New Roman" w:cs="Times New Roman"/>
          <w:sz w:val="28"/>
          <w:szCs w:val="28"/>
        </w:rPr>
      </w:pPr>
    </w:p>
    <w:p w14:paraId="3F7BE9BB" w14:textId="77777777" w:rsidR="00A03EAD" w:rsidRDefault="00A03EAD" w:rsidP="00402ED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13696" behindDoc="0" locked="0" layoutInCell="1" allowOverlap="1" wp14:anchorId="35B691C9" wp14:editId="2B4C369D">
                <wp:simplePos x="0" y="0"/>
                <wp:positionH relativeFrom="margin">
                  <wp:posOffset>34290</wp:posOffset>
                </wp:positionH>
                <wp:positionV relativeFrom="paragraph">
                  <wp:posOffset>27940</wp:posOffset>
                </wp:positionV>
                <wp:extent cx="6048375" cy="361950"/>
                <wp:effectExtent l="0" t="0" r="28575" b="19050"/>
                <wp:wrapNone/>
                <wp:docPr id="161" name="Прямоугольник 161"/>
                <wp:cNvGraphicFramePr/>
                <a:graphic xmlns:a="http://schemas.openxmlformats.org/drawingml/2006/main">
                  <a:graphicData uri="http://schemas.microsoft.com/office/word/2010/wordprocessingShape">
                    <wps:wsp>
                      <wps:cNvSpPr/>
                      <wps:spPr>
                        <a:xfrm>
                          <a:off x="0" y="0"/>
                          <a:ext cx="6048375" cy="361950"/>
                        </a:xfrm>
                        <a:prstGeom prst="rect">
                          <a:avLst/>
                        </a:prstGeom>
                      </wps:spPr>
                      <wps:style>
                        <a:lnRef idx="2">
                          <a:schemeClr val="dk1"/>
                        </a:lnRef>
                        <a:fillRef idx="1">
                          <a:schemeClr val="lt1"/>
                        </a:fillRef>
                        <a:effectRef idx="0">
                          <a:schemeClr val="dk1"/>
                        </a:effectRef>
                        <a:fontRef idx="minor">
                          <a:schemeClr val="dk1"/>
                        </a:fontRef>
                      </wps:style>
                      <wps:txbx>
                        <w:txbxContent>
                          <w:p w14:paraId="427067AE" w14:textId="77777777" w:rsidR="00AC3D5A" w:rsidRPr="002D5DC8" w:rsidRDefault="00AC3D5A" w:rsidP="00A03EAD">
                            <w:pPr>
                              <w:jc w:val="center"/>
                              <w:rPr>
                                <w:rFonts w:ascii="Times New Roman" w:hAnsi="Times New Roman" w:cs="Times New Roman"/>
                                <w:sz w:val="24"/>
                                <w:szCs w:val="24"/>
                              </w:rPr>
                            </w:pPr>
                            <w:r>
                              <w:rPr>
                                <w:rFonts w:ascii="Times New Roman" w:hAnsi="Times New Roman" w:cs="Times New Roman"/>
                                <w:sz w:val="24"/>
                                <w:szCs w:val="24"/>
                              </w:rPr>
                              <w:t>И</w:t>
                            </w:r>
                            <w:r w:rsidRPr="002D5DC8">
                              <w:rPr>
                                <w:rFonts w:ascii="Times New Roman" w:hAnsi="Times New Roman" w:cs="Times New Roman"/>
                                <w:sz w:val="24"/>
                                <w:szCs w:val="24"/>
                              </w:rPr>
                              <w:t xml:space="preserve">сследовательская компетентность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691C9" id="Прямоугольник 161" o:spid="_x0000_s1026" style="position:absolute;left:0;text-align:left;margin-left:2.7pt;margin-top:2.2pt;width:476.25pt;height:28.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" fillcolor="white [3201]" strokecolor="black [3200]" strokeweight="1pt">
                <v:textbox>
                  <w:txbxContent>
                    <w:p w14:paraId="427067AE" w14:textId="77777777" w:rsidR="00AC3D5A" w:rsidRPr="002D5DC8" w:rsidRDefault="00AC3D5A" w:rsidP="00A03EAD">
                      <w:pPr>
                        <w:jc w:val="center"/>
                        <w:rPr>
                          <w:rFonts w:ascii="Times New Roman" w:hAnsi="Times New Roman" w:cs="Times New Roman"/>
                          <w:sz w:val="24"/>
                          <w:szCs w:val="24"/>
                        </w:rPr>
                      </w:pPr>
                      <w:r>
                        <w:rPr>
                          <w:rFonts w:ascii="Times New Roman" w:hAnsi="Times New Roman" w:cs="Times New Roman"/>
                          <w:sz w:val="24"/>
                          <w:szCs w:val="24"/>
                        </w:rPr>
                        <w:t>И</w:t>
                      </w:r>
                      <w:r w:rsidRPr="002D5DC8">
                        <w:rPr>
                          <w:rFonts w:ascii="Times New Roman" w:hAnsi="Times New Roman" w:cs="Times New Roman"/>
                          <w:sz w:val="24"/>
                          <w:szCs w:val="24"/>
                        </w:rPr>
                        <w:t xml:space="preserve">сследовательская компетентность </w:t>
                      </w:r>
                    </w:p>
                  </w:txbxContent>
                </v:textbox>
                <w10:wrap anchorx="margin"/>
              </v:rect>
            </w:pict>
          </mc:Fallback>
        </mc:AlternateContent>
      </w:r>
    </w:p>
    <w:p w14:paraId="0FC28081" w14:textId="77777777"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25984" behindDoc="0" locked="0" layoutInCell="1" allowOverlap="1" wp14:anchorId="7D01F17B" wp14:editId="088FFDC8">
                <wp:simplePos x="0" y="0"/>
                <wp:positionH relativeFrom="column">
                  <wp:posOffset>2729865</wp:posOffset>
                </wp:positionH>
                <wp:positionV relativeFrom="paragraph">
                  <wp:posOffset>200025</wp:posOffset>
                </wp:positionV>
                <wp:extent cx="266700" cy="209550"/>
                <wp:effectExtent l="38100" t="0" r="19050" b="57150"/>
                <wp:wrapNone/>
                <wp:docPr id="162" name="Прямая со стрелкой 162"/>
                <wp:cNvGraphicFramePr/>
                <a:graphic xmlns:a="http://schemas.openxmlformats.org/drawingml/2006/main">
                  <a:graphicData uri="http://schemas.microsoft.com/office/word/2010/wordprocessingShape">
                    <wps:wsp>
                      <wps:cNvCnPr/>
                      <wps:spPr>
                        <a:xfrm flipH="1">
                          <a:off x="0" y="0"/>
                          <a:ext cx="266700" cy="2095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7854ED0E" id="_x0000_t32" coordsize="21600,21600" o:spt="32" o:oned="t" path="m,l21600,21600e" filled="f">
                <v:path arrowok="t" fillok="f" o:connecttype="none"/>
                <o:lock v:ext="edit" shapetype="t"/>
              </v:shapetype>
              <v:shape id="Прямая со стрелкой 162" o:spid="_x0000_s1026" type="#_x0000_t32" style="position:absolute;margin-left:214.95pt;margin-top:15.75pt;width:21pt;height:16.5pt;flip:x;z-index:251625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" strokecolor="black [3200]" strokeweight="1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24960" behindDoc="0" locked="0" layoutInCell="1" allowOverlap="1" wp14:anchorId="0463E503" wp14:editId="17078999">
                <wp:simplePos x="0" y="0"/>
                <wp:positionH relativeFrom="column">
                  <wp:posOffset>3034665</wp:posOffset>
                </wp:positionH>
                <wp:positionV relativeFrom="paragraph">
                  <wp:posOffset>190500</wp:posOffset>
                </wp:positionV>
                <wp:extent cx="1733550" cy="209550"/>
                <wp:effectExtent l="0" t="0" r="76200" b="95250"/>
                <wp:wrapNone/>
                <wp:docPr id="163" name="Прямая со стрелкой 163"/>
                <wp:cNvGraphicFramePr/>
                <a:graphic xmlns:a="http://schemas.openxmlformats.org/drawingml/2006/main">
                  <a:graphicData uri="http://schemas.microsoft.com/office/word/2010/wordprocessingShape">
                    <wps:wsp>
                      <wps:cNvCnPr/>
                      <wps:spPr>
                        <a:xfrm>
                          <a:off x="0" y="0"/>
                          <a:ext cx="1733550" cy="2095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5AFF302" id="Прямая со стрелкой 163" o:spid="_x0000_s1026" type="#_x0000_t32" style="position:absolute;margin-left:238.95pt;margin-top:15pt;width:136.5pt;height:16.5pt;z-index:25162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" strokecolor="black [3200]" strokeweight="1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23936" behindDoc="0" locked="0" layoutInCell="1" allowOverlap="1" wp14:anchorId="6F5DCF3C" wp14:editId="17365EF1">
                <wp:simplePos x="0" y="0"/>
                <wp:positionH relativeFrom="column">
                  <wp:posOffset>1129665</wp:posOffset>
                </wp:positionH>
                <wp:positionV relativeFrom="paragraph">
                  <wp:posOffset>180975</wp:posOffset>
                </wp:positionV>
                <wp:extent cx="1885950" cy="228600"/>
                <wp:effectExtent l="38100" t="0" r="19050" b="95250"/>
                <wp:wrapNone/>
                <wp:docPr id="164" name="Прямая со стрелкой 164"/>
                <wp:cNvGraphicFramePr/>
                <a:graphic xmlns:a="http://schemas.openxmlformats.org/drawingml/2006/main">
                  <a:graphicData uri="http://schemas.microsoft.com/office/word/2010/wordprocessingShape">
                    <wps:wsp>
                      <wps:cNvCnPr/>
                      <wps:spPr>
                        <a:xfrm flipH="1">
                          <a:off x="0" y="0"/>
                          <a:ext cx="1885950" cy="228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87ED250" id="Прямая со стрелкой 164" o:spid="_x0000_s1026" type="#_x0000_t32" style="position:absolute;margin-left:88.95pt;margin-top:14.25pt;width:148.5pt;height:18pt;flip:x;z-index:25162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" strokecolor="black [3200]" strokeweight="1pt">
                <v:stroke endarrow="block" joinstyle="miter"/>
              </v:shape>
            </w:pict>
          </mc:Fallback>
        </mc:AlternateContent>
      </w:r>
    </w:p>
    <w:p w14:paraId="33C898F9" w14:textId="77777777"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27008" behindDoc="0" locked="0" layoutInCell="1" allowOverlap="1" wp14:anchorId="56951D10" wp14:editId="331351B6">
                <wp:simplePos x="0" y="0"/>
                <wp:positionH relativeFrom="column">
                  <wp:posOffset>3025140</wp:posOffset>
                </wp:positionH>
                <wp:positionV relativeFrom="paragraph">
                  <wp:posOffset>5715</wp:posOffset>
                </wp:positionV>
                <wp:extent cx="266700" cy="200025"/>
                <wp:effectExtent l="0" t="0" r="76200" b="47625"/>
                <wp:wrapNone/>
                <wp:docPr id="165" name="Прямая со стрелкой 165"/>
                <wp:cNvGraphicFramePr/>
                <a:graphic xmlns:a="http://schemas.openxmlformats.org/drawingml/2006/main">
                  <a:graphicData uri="http://schemas.microsoft.com/office/word/2010/wordprocessingShape">
                    <wps:wsp>
                      <wps:cNvCnPr/>
                      <wps:spPr>
                        <a:xfrm>
                          <a:off x="0" y="0"/>
                          <a:ext cx="266700" cy="2000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A6B9218" id="Прямая со стрелкой 165" o:spid="_x0000_s1026" type="#_x0000_t32" style="position:absolute;margin-left:238.2pt;margin-top:.45pt;width:21pt;height:15.75pt;z-index:25162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" strokecolor="black [3200]" strokeweight="1pt">
                <v:stroke endarrow="block" joinstyle="miter"/>
              </v:shape>
            </w:pict>
          </mc:Fallback>
        </mc:AlternateContent>
      </w:r>
    </w:p>
    <w:p w14:paraId="31A16691" w14:textId="77777777"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16768" behindDoc="0" locked="0" layoutInCell="1" allowOverlap="1" wp14:anchorId="68DF70D2" wp14:editId="07326F10">
                <wp:simplePos x="0" y="0"/>
                <wp:positionH relativeFrom="column">
                  <wp:posOffset>3129915</wp:posOffset>
                </wp:positionH>
                <wp:positionV relativeFrom="paragraph">
                  <wp:posOffset>10795</wp:posOffset>
                </wp:positionV>
                <wp:extent cx="1295400" cy="457200"/>
                <wp:effectExtent l="0" t="0" r="19050" b="19050"/>
                <wp:wrapNone/>
                <wp:docPr id="166" name="Прямоугольник 166"/>
                <wp:cNvGraphicFramePr/>
                <a:graphic xmlns:a="http://schemas.openxmlformats.org/drawingml/2006/main">
                  <a:graphicData uri="http://schemas.microsoft.com/office/word/2010/wordprocessingShape">
                    <wps:wsp>
                      <wps:cNvSpPr/>
                      <wps:spPr>
                        <a:xfrm>
                          <a:off x="0" y="0"/>
                          <a:ext cx="1295400" cy="457200"/>
                        </a:xfrm>
                        <a:prstGeom prst="rect">
                          <a:avLst/>
                        </a:prstGeom>
                      </wps:spPr>
                      <wps:style>
                        <a:lnRef idx="2">
                          <a:schemeClr val="dk1"/>
                        </a:lnRef>
                        <a:fillRef idx="1">
                          <a:schemeClr val="lt1"/>
                        </a:fillRef>
                        <a:effectRef idx="0">
                          <a:schemeClr val="dk1"/>
                        </a:effectRef>
                        <a:fontRef idx="minor">
                          <a:schemeClr val="dk1"/>
                        </a:fontRef>
                      </wps:style>
                      <wps:txbx>
                        <w:txbxContent>
                          <w:p w14:paraId="3DC6C6BE" w14:textId="77777777" w:rsidR="00AC3D5A" w:rsidRPr="002D5DC8" w:rsidRDefault="00AC3D5A" w:rsidP="00A03EAD">
                            <w:pPr>
                              <w:jc w:val="center"/>
                              <w:rPr>
                                <w:rFonts w:ascii="Times New Roman" w:hAnsi="Times New Roman" w:cs="Times New Roman"/>
                                <w:sz w:val="24"/>
                                <w:szCs w:val="24"/>
                              </w:rPr>
                            </w:pPr>
                            <w:r w:rsidRPr="002D5DC8">
                              <w:rPr>
                                <w:rFonts w:ascii="Times New Roman" w:hAnsi="Times New Roman" w:cs="Times New Roman"/>
                                <w:sz w:val="24"/>
                                <w:szCs w:val="24"/>
                              </w:rPr>
                              <w:t>Деятельностный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F70D2" id="Прямоугольник 166" o:spid="_x0000_s1027" style="position:absolute;left:0;text-align:left;margin-left:246.45pt;margin-top:.85pt;width:102pt;height:36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" fillcolor="white [3201]" strokecolor="black [3200]" strokeweight="1pt">
                <v:textbox>
                  <w:txbxContent>
                    <w:p w14:paraId="3DC6C6BE" w14:textId="77777777" w:rsidR="00AC3D5A" w:rsidRPr="002D5DC8" w:rsidRDefault="00AC3D5A" w:rsidP="00A03EAD">
                      <w:pPr>
                        <w:jc w:val="center"/>
                        <w:rPr>
                          <w:rFonts w:ascii="Times New Roman" w:hAnsi="Times New Roman" w:cs="Times New Roman"/>
                          <w:sz w:val="24"/>
                          <w:szCs w:val="24"/>
                        </w:rPr>
                      </w:pPr>
                      <w:r w:rsidRPr="002D5DC8">
                        <w:rPr>
                          <w:rFonts w:ascii="Times New Roman" w:hAnsi="Times New Roman" w:cs="Times New Roman"/>
                          <w:sz w:val="24"/>
                          <w:szCs w:val="24"/>
                        </w:rPr>
                        <w:t>Деятельностный компонент</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7792" behindDoc="0" locked="0" layoutInCell="1" allowOverlap="1" wp14:anchorId="6C063731" wp14:editId="34DB7847">
                <wp:simplePos x="0" y="0"/>
                <wp:positionH relativeFrom="column">
                  <wp:posOffset>1577340</wp:posOffset>
                </wp:positionH>
                <wp:positionV relativeFrom="paragraph">
                  <wp:posOffset>10795</wp:posOffset>
                </wp:positionV>
                <wp:extent cx="1295400" cy="457200"/>
                <wp:effectExtent l="0" t="0" r="19050" b="19050"/>
                <wp:wrapNone/>
                <wp:docPr id="167" name="Прямоугольник 167"/>
                <wp:cNvGraphicFramePr/>
                <a:graphic xmlns:a="http://schemas.openxmlformats.org/drawingml/2006/main">
                  <a:graphicData uri="http://schemas.microsoft.com/office/word/2010/wordprocessingShape">
                    <wps:wsp>
                      <wps:cNvSpPr/>
                      <wps:spPr>
                        <a:xfrm>
                          <a:off x="0" y="0"/>
                          <a:ext cx="1295400" cy="457200"/>
                        </a:xfrm>
                        <a:prstGeom prst="rect">
                          <a:avLst/>
                        </a:prstGeom>
                      </wps:spPr>
                      <wps:style>
                        <a:lnRef idx="2">
                          <a:schemeClr val="dk1"/>
                        </a:lnRef>
                        <a:fillRef idx="1">
                          <a:schemeClr val="lt1"/>
                        </a:fillRef>
                        <a:effectRef idx="0">
                          <a:schemeClr val="dk1"/>
                        </a:effectRef>
                        <a:fontRef idx="minor">
                          <a:schemeClr val="dk1"/>
                        </a:fontRef>
                      </wps:style>
                      <wps:txbx>
                        <w:txbxContent>
                          <w:p w14:paraId="143ACB61" w14:textId="77777777" w:rsidR="00AC3D5A" w:rsidRPr="002D5DC8" w:rsidRDefault="00AC3D5A" w:rsidP="00A03EAD">
                            <w:pPr>
                              <w:jc w:val="center"/>
                              <w:rPr>
                                <w:rFonts w:ascii="Times New Roman" w:hAnsi="Times New Roman" w:cs="Times New Roman"/>
                                <w:sz w:val="24"/>
                                <w:szCs w:val="24"/>
                              </w:rPr>
                            </w:pPr>
                            <w:r w:rsidRPr="002D5DC8">
                              <w:rPr>
                                <w:rFonts w:ascii="Times New Roman" w:hAnsi="Times New Roman" w:cs="Times New Roman"/>
                                <w:sz w:val="24"/>
                                <w:szCs w:val="24"/>
                              </w:rPr>
                              <w:t>Когнитивный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63731" id="Прямоугольник 167" o:spid="_x0000_s1028" style="position:absolute;left:0;text-align:left;margin-left:124.2pt;margin-top:.85pt;width:102pt;height:3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" fillcolor="white [3201]" strokecolor="black [3200]" strokeweight="1pt">
                <v:textbox>
                  <w:txbxContent>
                    <w:p w14:paraId="143ACB61" w14:textId="77777777" w:rsidR="00AC3D5A" w:rsidRPr="002D5DC8" w:rsidRDefault="00AC3D5A" w:rsidP="00A03EAD">
                      <w:pPr>
                        <w:jc w:val="center"/>
                        <w:rPr>
                          <w:rFonts w:ascii="Times New Roman" w:hAnsi="Times New Roman" w:cs="Times New Roman"/>
                          <w:sz w:val="24"/>
                          <w:szCs w:val="24"/>
                        </w:rPr>
                      </w:pPr>
                      <w:r w:rsidRPr="002D5DC8">
                        <w:rPr>
                          <w:rFonts w:ascii="Times New Roman" w:hAnsi="Times New Roman" w:cs="Times New Roman"/>
                          <w:sz w:val="24"/>
                          <w:szCs w:val="24"/>
                        </w:rPr>
                        <w:t>Когнитивный компонент</w:t>
                      </w: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5744" behindDoc="0" locked="0" layoutInCell="1" allowOverlap="1" wp14:anchorId="64C9B875" wp14:editId="62A20FDC">
                <wp:simplePos x="0" y="0"/>
                <wp:positionH relativeFrom="margin">
                  <wp:align>right</wp:align>
                </wp:positionH>
                <wp:positionV relativeFrom="paragraph">
                  <wp:posOffset>10795</wp:posOffset>
                </wp:positionV>
                <wp:extent cx="1295400" cy="457200"/>
                <wp:effectExtent l="0" t="0" r="19050" b="19050"/>
                <wp:wrapNone/>
                <wp:docPr id="168" name="Прямоугольник 168"/>
                <wp:cNvGraphicFramePr/>
                <a:graphic xmlns:a="http://schemas.openxmlformats.org/drawingml/2006/main">
                  <a:graphicData uri="http://schemas.microsoft.com/office/word/2010/wordprocessingShape">
                    <wps:wsp>
                      <wps:cNvSpPr/>
                      <wps:spPr>
                        <a:xfrm>
                          <a:off x="0" y="0"/>
                          <a:ext cx="1295400" cy="457200"/>
                        </a:xfrm>
                        <a:prstGeom prst="rect">
                          <a:avLst/>
                        </a:prstGeom>
                      </wps:spPr>
                      <wps:style>
                        <a:lnRef idx="2">
                          <a:schemeClr val="dk1"/>
                        </a:lnRef>
                        <a:fillRef idx="1">
                          <a:schemeClr val="lt1"/>
                        </a:fillRef>
                        <a:effectRef idx="0">
                          <a:schemeClr val="dk1"/>
                        </a:effectRef>
                        <a:fontRef idx="minor">
                          <a:schemeClr val="dk1"/>
                        </a:fontRef>
                      </wps:style>
                      <wps:txbx>
                        <w:txbxContent>
                          <w:p w14:paraId="3C9EBCEE" w14:textId="77777777" w:rsidR="00AC3D5A" w:rsidRPr="002D5DC8" w:rsidRDefault="00AC3D5A" w:rsidP="00A03EAD">
                            <w:pPr>
                              <w:jc w:val="center"/>
                              <w:rPr>
                                <w:rFonts w:ascii="Times New Roman" w:hAnsi="Times New Roman" w:cs="Times New Roman"/>
                                <w:sz w:val="24"/>
                              </w:rPr>
                            </w:pPr>
                            <w:r w:rsidRPr="002D5DC8">
                              <w:rPr>
                                <w:rFonts w:ascii="Times New Roman" w:hAnsi="Times New Roman" w:cs="Times New Roman"/>
                                <w:sz w:val="24"/>
                              </w:rPr>
                              <w:t>Рефлексивный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9B875" id="Прямоугольник 168" o:spid="_x0000_s1029" style="position:absolute;left:0;text-align:left;margin-left:50.8pt;margin-top:.85pt;width:102pt;height:36pt;z-index:251615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" fillcolor="white [3201]" strokecolor="black [3200]" strokeweight="1pt">
                <v:textbox>
                  <w:txbxContent>
                    <w:p w14:paraId="3C9EBCEE" w14:textId="77777777" w:rsidR="00AC3D5A" w:rsidRPr="002D5DC8" w:rsidRDefault="00AC3D5A" w:rsidP="00A03EAD">
                      <w:pPr>
                        <w:jc w:val="center"/>
                        <w:rPr>
                          <w:rFonts w:ascii="Times New Roman" w:hAnsi="Times New Roman" w:cs="Times New Roman"/>
                          <w:sz w:val="24"/>
                        </w:rPr>
                      </w:pPr>
                      <w:r w:rsidRPr="002D5DC8">
                        <w:rPr>
                          <w:rFonts w:ascii="Times New Roman" w:hAnsi="Times New Roman" w:cs="Times New Roman"/>
                          <w:sz w:val="24"/>
                        </w:rPr>
                        <w:t>Рефлексивный компонент</w:t>
                      </w:r>
                    </w:p>
                  </w:txbxContent>
                </v:textbox>
                <w10:wrap anchorx="margin"/>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4720" behindDoc="0" locked="0" layoutInCell="1" allowOverlap="1" wp14:anchorId="5033A4C4" wp14:editId="7E47637A">
                <wp:simplePos x="0" y="0"/>
                <wp:positionH relativeFrom="column">
                  <wp:posOffset>5715</wp:posOffset>
                </wp:positionH>
                <wp:positionV relativeFrom="paragraph">
                  <wp:posOffset>20320</wp:posOffset>
                </wp:positionV>
                <wp:extent cx="1295400" cy="457200"/>
                <wp:effectExtent l="0" t="0" r="19050" b="19050"/>
                <wp:wrapNone/>
                <wp:docPr id="169" name="Прямоугольник 169"/>
                <wp:cNvGraphicFramePr/>
                <a:graphic xmlns:a="http://schemas.openxmlformats.org/drawingml/2006/main">
                  <a:graphicData uri="http://schemas.microsoft.com/office/word/2010/wordprocessingShape">
                    <wps:wsp>
                      <wps:cNvSpPr/>
                      <wps:spPr>
                        <a:xfrm>
                          <a:off x="0" y="0"/>
                          <a:ext cx="1295400" cy="457200"/>
                        </a:xfrm>
                        <a:prstGeom prst="rect">
                          <a:avLst/>
                        </a:prstGeom>
                      </wps:spPr>
                      <wps:style>
                        <a:lnRef idx="2">
                          <a:schemeClr val="dk1"/>
                        </a:lnRef>
                        <a:fillRef idx="1">
                          <a:schemeClr val="lt1"/>
                        </a:fillRef>
                        <a:effectRef idx="0">
                          <a:schemeClr val="dk1"/>
                        </a:effectRef>
                        <a:fontRef idx="minor">
                          <a:schemeClr val="dk1"/>
                        </a:fontRef>
                      </wps:style>
                      <wps:txbx>
                        <w:txbxContent>
                          <w:p w14:paraId="3D47E570" w14:textId="77777777" w:rsidR="00AC3D5A" w:rsidRPr="002D5DC8" w:rsidRDefault="00AC3D5A" w:rsidP="00A03EAD">
                            <w:pPr>
                              <w:jc w:val="center"/>
                              <w:rPr>
                                <w:rFonts w:ascii="Times New Roman" w:hAnsi="Times New Roman" w:cs="Times New Roman"/>
                                <w:sz w:val="24"/>
                                <w:szCs w:val="24"/>
                              </w:rPr>
                            </w:pPr>
                            <w:r>
                              <w:rPr>
                                <w:rFonts w:ascii="Times New Roman" w:hAnsi="Times New Roman" w:cs="Times New Roman"/>
                                <w:sz w:val="24"/>
                                <w:szCs w:val="24"/>
                              </w:rPr>
                              <w:t>Мотивационный</w:t>
                            </w:r>
                            <w:r w:rsidRPr="002D5DC8">
                              <w:rPr>
                                <w:rFonts w:ascii="Times New Roman" w:hAnsi="Times New Roman" w:cs="Times New Roman"/>
                                <w:sz w:val="24"/>
                                <w:szCs w:val="24"/>
                              </w:rPr>
                              <w:t xml:space="preserve">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3A4C4" id="Прямоугольник 169" o:spid="_x0000_s1030" style="position:absolute;left:0;text-align:left;margin-left:.45pt;margin-top:1.6pt;width:102pt;height:3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" fillcolor="white [3201]" strokecolor="black [3200]" strokeweight="1pt">
                <v:textbox>
                  <w:txbxContent>
                    <w:p w14:paraId="3D47E570" w14:textId="77777777" w:rsidR="00AC3D5A" w:rsidRPr="002D5DC8" w:rsidRDefault="00AC3D5A" w:rsidP="00A03EAD">
                      <w:pPr>
                        <w:jc w:val="center"/>
                        <w:rPr>
                          <w:rFonts w:ascii="Times New Roman" w:hAnsi="Times New Roman" w:cs="Times New Roman"/>
                          <w:sz w:val="24"/>
                          <w:szCs w:val="24"/>
                        </w:rPr>
                      </w:pPr>
                      <w:r>
                        <w:rPr>
                          <w:rFonts w:ascii="Times New Roman" w:hAnsi="Times New Roman" w:cs="Times New Roman"/>
                          <w:sz w:val="24"/>
                          <w:szCs w:val="24"/>
                        </w:rPr>
                        <w:t>Мотивационный</w:t>
                      </w:r>
                      <w:r w:rsidRPr="002D5DC8">
                        <w:rPr>
                          <w:rFonts w:ascii="Times New Roman" w:hAnsi="Times New Roman" w:cs="Times New Roman"/>
                          <w:sz w:val="24"/>
                          <w:szCs w:val="24"/>
                        </w:rPr>
                        <w:t xml:space="preserve"> компонент</w:t>
                      </w:r>
                    </w:p>
                  </w:txbxContent>
                </v:textbox>
              </v:rect>
            </w:pict>
          </mc:Fallback>
        </mc:AlternateContent>
      </w:r>
    </w:p>
    <w:p w14:paraId="17E8A7EA" w14:textId="77777777" w:rsidR="00A03EAD" w:rsidRDefault="00A03EAD" w:rsidP="00402EDE">
      <w:pPr>
        <w:spacing w:after="0" w:line="240" w:lineRule="auto"/>
        <w:jc w:val="both"/>
        <w:rPr>
          <w:rFonts w:ascii="Times New Roman" w:hAnsi="Times New Roman" w:cs="Times New Roman"/>
          <w:sz w:val="28"/>
          <w:szCs w:val="28"/>
        </w:rPr>
      </w:pPr>
    </w:p>
    <w:p w14:paraId="537E6A50" w14:textId="77777777"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36224" behindDoc="0" locked="0" layoutInCell="1" allowOverlap="1" wp14:anchorId="362126A3" wp14:editId="13C0497E">
                <wp:simplePos x="0" y="0"/>
                <wp:positionH relativeFrom="column">
                  <wp:posOffset>5305425</wp:posOffset>
                </wp:positionH>
                <wp:positionV relativeFrom="paragraph">
                  <wp:posOffset>73025</wp:posOffset>
                </wp:positionV>
                <wp:extent cx="0" cy="257175"/>
                <wp:effectExtent l="76200" t="0" r="57150" b="47625"/>
                <wp:wrapNone/>
                <wp:docPr id="170" name="Прямая со стрелкой 170"/>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581E167" id="Прямая со стрелкой 170" o:spid="_x0000_s1026" type="#_x0000_t32" style="position:absolute;margin-left:417.75pt;margin-top:5.75pt;width:0;height:20.25pt;z-index:25163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" strokecolor="black [3200]" strokeweight="1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2128" behindDoc="0" locked="0" layoutInCell="1" allowOverlap="1" wp14:anchorId="53A8A6B7" wp14:editId="52D01826">
                <wp:simplePos x="0" y="0"/>
                <wp:positionH relativeFrom="column">
                  <wp:posOffset>3800475</wp:posOffset>
                </wp:positionH>
                <wp:positionV relativeFrom="paragraph">
                  <wp:posOffset>76200</wp:posOffset>
                </wp:positionV>
                <wp:extent cx="0" cy="257175"/>
                <wp:effectExtent l="76200" t="0" r="57150" b="47625"/>
                <wp:wrapNone/>
                <wp:docPr id="171" name="Прямая со стрелкой 171"/>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60DBA31" id="Прямая со стрелкой 171" o:spid="_x0000_s1026" type="#_x0000_t32" style="position:absolute;margin-left:299.25pt;margin-top:6pt;width:0;height:20.25pt;z-index:25163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" strokecolor="black [3200]" strokeweight="1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1104" behindDoc="0" locked="0" layoutInCell="1" allowOverlap="1" wp14:anchorId="7DEECCC7" wp14:editId="143B5E8C">
                <wp:simplePos x="0" y="0"/>
                <wp:positionH relativeFrom="column">
                  <wp:posOffset>2215515</wp:posOffset>
                </wp:positionH>
                <wp:positionV relativeFrom="paragraph">
                  <wp:posOffset>78105</wp:posOffset>
                </wp:positionV>
                <wp:extent cx="0" cy="257175"/>
                <wp:effectExtent l="76200" t="0" r="57150" b="47625"/>
                <wp:wrapNone/>
                <wp:docPr id="172" name="Прямая со стрелкой 172"/>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6D759D3" id="Прямая со стрелкой 172" o:spid="_x0000_s1026" type="#_x0000_t32" style="position:absolute;margin-left:174.45pt;margin-top:6.15pt;width:0;height:20.25pt;z-index:25163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" strokecolor="black [3200]" strokeweight="1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0080" behindDoc="0" locked="0" layoutInCell="1" allowOverlap="1" wp14:anchorId="3641EC78" wp14:editId="44A6D42F">
                <wp:simplePos x="0" y="0"/>
                <wp:positionH relativeFrom="column">
                  <wp:posOffset>615315</wp:posOffset>
                </wp:positionH>
                <wp:positionV relativeFrom="paragraph">
                  <wp:posOffset>87630</wp:posOffset>
                </wp:positionV>
                <wp:extent cx="0" cy="257175"/>
                <wp:effectExtent l="76200" t="0" r="57150" b="47625"/>
                <wp:wrapNone/>
                <wp:docPr id="173" name="Прямая со стрелкой 173"/>
                <wp:cNvGraphicFramePr/>
                <a:graphic xmlns:a="http://schemas.openxmlformats.org/drawingml/2006/main">
                  <a:graphicData uri="http://schemas.microsoft.com/office/word/2010/wordprocessingShape">
                    <wps:wsp>
                      <wps:cNvCnPr/>
                      <wps:spPr>
                        <a:xfrm>
                          <a:off x="0" y="0"/>
                          <a:ext cx="0" cy="2571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788DA7B" id="Прямая со стрелкой 173" o:spid="_x0000_s1026" type="#_x0000_t32" style="position:absolute;margin-left:48.45pt;margin-top:6.9pt;width:0;height:20.25pt;z-index:25163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" strokecolor="black [3200]" strokeweight="1pt">
                <v:stroke endarrow="block" joinstyle="miter"/>
              </v:shape>
            </w:pict>
          </mc:Fallback>
        </mc:AlternateContent>
      </w:r>
    </w:p>
    <w:p w14:paraId="33C162A5" w14:textId="77777777" w:rsidR="00A03EAD" w:rsidRDefault="0044656E" w:rsidP="00402ED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22912" behindDoc="0" locked="0" layoutInCell="1" allowOverlap="1" wp14:anchorId="5EC56556" wp14:editId="4F26F92C">
                <wp:simplePos x="0" y="0"/>
                <wp:positionH relativeFrom="column">
                  <wp:posOffset>4825365</wp:posOffset>
                </wp:positionH>
                <wp:positionV relativeFrom="paragraph">
                  <wp:posOffset>9525</wp:posOffset>
                </wp:positionV>
                <wp:extent cx="1276350" cy="2324100"/>
                <wp:effectExtent l="0" t="0" r="19050" b="19050"/>
                <wp:wrapNone/>
                <wp:docPr id="174" name="Прямоугольник 174"/>
                <wp:cNvGraphicFramePr/>
                <a:graphic xmlns:a="http://schemas.openxmlformats.org/drawingml/2006/main">
                  <a:graphicData uri="http://schemas.microsoft.com/office/word/2010/wordprocessingShape">
                    <wps:wsp>
                      <wps:cNvSpPr/>
                      <wps:spPr>
                        <a:xfrm>
                          <a:off x="0" y="0"/>
                          <a:ext cx="1276350" cy="2324100"/>
                        </a:xfrm>
                        <a:prstGeom prst="rect">
                          <a:avLst/>
                        </a:prstGeom>
                      </wps:spPr>
                      <wps:style>
                        <a:lnRef idx="2">
                          <a:schemeClr val="dk1"/>
                        </a:lnRef>
                        <a:fillRef idx="1">
                          <a:schemeClr val="lt1"/>
                        </a:fillRef>
                        <a:effectRef idx="0">
                          <a:schemeClr val="dk1"/>
                        </a:effectRef>
                        <a:fontRef idx="minor">
                          <a:schemeClr val="dk1"/>
                        </a:fontRef>
                      </wps:style>
                      <wps:txbx>
                        <w:txbxContent>
                          <w:p w14:paraId="667D7ED6" w14:textId="06787960" w:rsidR="00AC3D5A" w:rsidRPr="0044656E" w:rsidRDefault="00AC3D5A" w:rsidP="00446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анализ результатов исследова</w:t>
                            </w:r>
                            <w:r>
                              <w:rPr>
                                <w:rFonts w:ascii="Times New Roman" w:hAnsi="Times New Roman" w:cs="Times New Roman"/>
                                <w:sz w:val="24"/>
                                <w:szCs w:val="24"/>
                              </w:rPr>
                              <w:t xml:space="preserve"> </w:t>
                            </w:r>
                            <w:r w:rsidRPr="0044656E">
                              <w:rPr>
                                <w:rFonts w:ascii="Times New Roman" w:hAnsi="Times New Roman" w:cs="Times New Roman"/>
                                <w:sz w:val="24"/>
                                <w:szCs w:val="24"/>
                              </w:rPr>
                              <w:t>тельской деятельности;</w:t>
                            </w:r>
                          </w:p>
                          <w:p w14:paraId="7777BA45" w14:textId="77777777" w:rsidR="00AC3D5A" w:rsidRPr="0044656E" w:rsidRDefault="00AC3D5A" w:rsidP="00446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 xml:space="preserve">самоконтроль; </w:t>
                            </w:r>
                          </w:p>
                          <w:p w14:paraId="4731E3CD" w14:textId="77777777" w:rsidR="00AC3D5A" w:rsidRPr="0044656E" w:rsidRDefault="00AC3D5A" w:rsidP="00446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самооценка;</w:t>
                            </w:r>
                          </w:p>
                          <w:p w14:paraId="5FFCF754" w14:textId="72A07AA4" w:rsidR="00AC3D5A" w:rsidRPr="0044656E" w:rsidRDefault="00AC3D5A" w:rsidP="00446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проектиро</w:t>
                            </w:r>
                            <w:r>
                              <w:rPr>
                                <w:rFonts w:ascii="Times New Roman" w:hAnsi="Times New Roman" w:cs="Times New Roman"/>
                                <w:sz w:val="24"/>
                                <w:szCs w:val="24"/>
                              </w:rPr>
                              <w:t xml:space="preserve"> </w:t>
                            </w:r>
                            <w:r w:rsidRPr="0044656E">
                              <w:rPr>
                                <w:rFonts w:ascii="Times New Roman" w:hAnsi="Times New Roman" w:cs="Times New Roman"/>
                                <w:sz w:val="24"/>
                                <w:szCs w:val="24"/>
                              </w:rPr>
                              <w:t>вание собствен</w:t>
                            </w:r>
                            <w:r>
                              <w:rPr>
                                <w:rFonts w:ascii="Times New Roman" w:hAnsi="Times New Roman" w:cs="Times New Roman"/>
                                <w:sz w:val="24"/>
                                <w:szCs w:val="24"/>
                              </w:rPr>
                              <w:t xml:space="preserve"> </w:t>
                            </w:r>
                            <w:r w:rsidRPr="0044656E">
                              <w:rPr>
                                <w:rFonts w:ascii="Times New Roman" w:hAnsi="Times New Roman" w:cs="Times New Roman"/>
                                <w:sz w:val="24"/>
                                <w:szCs w:val="24"/>
                              </w:rPr>
                              <w:t>ной педагогиче</w:t>
                            </w:r>
                            <w:r>
                              <w:rPr>
                                <w:rFonts w:ascii="Times New Roman" w:hAnsi="Times New Roman" w:cs="Times New Roman"/>
                                <w:sz w:val="24"/>
                                <w:szCs w:val="24"/>
                              </w:rPr>
                              <w:t xml:space="preserve"> </w:t>
                            </w:r>
                            <w:r w:rsidRPr="0044656E">
                              <w:rPr>
                                <w:rFonts w:ascii="Times New Roman" w:hAnsi="Times New Roman" w:cs="Times New Roman"/>
                                <w:sz w:val="24"/>
                                <w:szCs w:val="24"/>
                              </w:rPr>
                              <w:t>ской деятель</w:t>
                            </w:r>
                            <w:r>
                              <w:rPr>
                                <w:rFonts w:ascii="Times New Roman" w:hAnsi="Times New Roman" w:cs="Times New Roman"/>
                                <w:sz w:val="24"/>
                                <w:szCs w:val="24"/>
                              </w:rPr>
                              <w:t xml:space="preserve"> </w:t>
                            </w:r>
                            <w:r w:rsidRPr="0044656E">
                              <w:rPr>
                                <w:rFonts w:ascii="Times New Roman" w:hAnsi="Times New Roman" w:cs="Times New Roman"/>
                                <w:sz w:val="24"/>
                                <w:szCs w:val="24"/>
                              </w:rPr>
                              <w:t>ности</w:t>
                            </w:r>
                          </w:p>
                          <w:p w14:paraId="06A932C7" w14:textId="77777777" w:rsidR="00AC3D5A" w:rsidRDefault="00AC3D5A" w:rsidP="00A03EAD">
                            <w:pPr>
                              <w:spacing w:after="0" w:line="240" w:lineRule="auto"/>
                              <w:jc w:val="both"/>
                              <w:rPr>
                                <w:rFonts w:ascii="Times New Roman" w:hAnsi="Times New Roman" w:cs="Times New Roman"/>
                                <w:sz w:val="24"/>
                                <w:szCs w:val="24"/>
                              </w:rPr>
                            </w:pPr>
                          </w:p>
                          <w:p w14:paraId="240DA6EE" w14:textId="77777777" w:rsidR="00AC3D5A" w:rsidRDefault="00AC3D5A" w:rsidP="00A03EAD">
                            <w:pPr>
                              <w:spacing w:after="0" w:line="240" w:lineRule="auto"/>
                              <w:jc w:val="both"/>
                              <w:rPr>
                                <w:rFonts w:ascii="Times New Roman" w:hAnsi="Times New Roman" w:cs="Times New Roman"/>
                                <w:sz w:val="24"/>
                                <w:szCs w:val="24"/>
                              </w:rPr>
                            </w:pPr>
                          </w:p>
                          <w:p w14:paraId="3AC9B980" w14:textId="77777777" w:rsidR="00AC3D5A" w:rsidRDefault="00AC3D5A" w:rsidP="00A03EAD">
                            <w:pPr>
                              <w:spacing w:after="0" w:line="240" w:lineRule="auto"/>
                              <w:jc w:val="both"/>
                              <w:rPr>
                                <w:rFonts w:ascii="Times New Roman" w:hAnsi="Times New Roman" w:cs="Times New Roman"/>
                                <w:sz w:val="24"/>
                                <w:szCs w:val="24"/>
                              </w:rPr>
                            </w:pPr>
                          </w:p>
                          <w:p w14:paraId="67DE3073" w14:textId="77777777" w:rsidR="00AC3D5A" w:rsidRDefault="00AC3D5A" w:rsidP="00A03EAD">
                            <w:pPr>
                              <w:spacing w:after="0" w:line="240" w:lineRule="auto"/>
                              <w:jc w:val="both"/>
                              <w:rPr>
                                <w:rFonts w:ascii="Times New Roman" w:hAnsi="Times New Roman" w:cs="Times New Roman"/>
                                <w:sz w:val="24"/>
                                <w:szCs w:val="24"/>
                              </w:rPr>
                            </w:pPr>
                          </w:p>
                          <w:p w14:paraId="51F59A85" w14:textId="77777777" w:rsidR="00AC3D5A" w:rsidRDefault="00AC3D5A" w:rsidP="00A03EAD">
                            <w:pPr>
                              <w:spacing w:after="0" w:line="240" w:lineRule="auto"/>
                              <w:jc w:val="both"/>
                              <w:rPr>
                                <w:rFonts w:ascii="Times New Roman" w:hAnsi="Times New Roman" w:cs="Times New Roman"/>
                                <w:sz w:val="24"/>
                                <w:szCs w:val="24"/>
                              </w:rPr>
                            </w:pPr>
                          </w:p>
                          <w:p w14:paraId="5635CBFD" w14:textId="77777777" w:rsidR="00AC3D5A" w:rsidRDefault="00AC3D5A" w:rsidP="00A03EAD">
                            <w:pPr>
                              <w:spacing w:after="0" w:line="240" w:lineRule="auto"/>
                              <w:jc w:val="both"/>
                              <w:rPr>
                                <w:rFonts w:ascii="Times New Roman" w:hAnsi="Times New Roman" w:cs="Times New Roman"/>
                                <w:sz w:val="24"/>
                                <w:szCs w:val="24"/>
                              </w:rPr>
                            </w:pPr>
                          </w:p>
                          <w:p w14:paraId="68DF836C" w14:textId="77777777" w:rsidR="00AC3D5A" w:rsidRDefault="00AC3D5A" w:rsidP="00A03EAD">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56556" id="Прямоугольник 174" o:spid="_x0000_s1031" style="position:absolute;left:0;text-align:left;margin-left:379.95pt;margin-top:.75pt;width:100.5pt;height:183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" fillcolor="white [3201]" strokecolor="black [3200]" strokeweight="1pt">
                <v:textbox>
                  <w:txbxContent>
                    <w:p w14:paraId="667D7ED6" w14:textId="06787960" w:rsidR="00AC3D5A" w:rsidRPr="0044656E" w:rsidRDefault="00AC3D5A" w:rsidP="00446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анализ результатов исследова</w:t>
                      </w:r>
                      <w:r>
                        <w:rPr>
                          <w:rFonts w:ascii="Times New Roman" w:hAnsi="Times New Roman" w:cs="Times New Roman"/>
                          <w:sz w:val="24"/>
                          <w:szCs w:val="24"/>
                        </w:rPr>
                        <w:t xml:space="preserve"> </w:t>
                      </w:r>
                      <w:r w:rsidRPr="0044656E">
                        <w:rPr>
                          <w:rFonts w:ascii="Times New Roman" w:hAnsi="Times New Roman" w:cs="Times New Roman"/>
                          <w:sz w:val="24"/>
                          <w:szCs w:val="24"/>
                        </w:rPr>
                        <w:t>тельской деятельности;</w:t>
                      </w:r>
                    </w:p>
                    <w:p w14:paraId="7777BA45" w14:textId="77777777" w:rsidR="00AC3D5A" w:rsidRPr="0044656E" w:rsidRDefault="00AC3D5A" w:rsidP="00446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 xml:space="preserve">самоконтроль; </w:t>
                      </w:r>
                    </w:p>
                    <w:p w14:paraId="4731E3CD" w14:textId="77777777" w:rsidR="00AC3D5A" w:rsidRPr="0044656E" w:rsidRDefault="00AC3D5A" w:rsidP="00446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самооценка;</w:t>
                      </w:r>
                    </w:p>
                    <w:p w14:paraId="5FFCF754" w14:textId="72A07AA4" w:rsidR="00AC3D5A" w:rsidRPr="0044656E" w:rsidRDefault="00AC3D5A" w:rsidP="0044656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проектиро</w:t>
                      </w:r>
                      <w:r>
                        <w:rPr>
                          <w:rFonts w:ascii="Times New Roman" w:hAnsi="Times New Roman" w:cs="Times New Roman"/>
                          <w:sz w:val="24"/>
                          <w:szCs w:val="24"/>
                        </w:rPr>
                        <w:t xml:space="preserve"> </w:t>
                      </w:r>
                      <w:r w:rsidRPr="0044656E">
                        <w:rPr>
                          <w:rFonts w:ascii="Times New Roman" w:hAnsi="Times New Roman" w:cs="Times New Roman"/>
                          <w:sz w:val="24"/>
                          <w:szCs w:val="24"/>
                        </w:rPr>
                        <w:t>вание собствен</w:t>
                      </w:r>
                      <w:r>
                        <w:rPr>
                          <w:rFonts w:ascii="Times New Roman" w:hAnsi="Times New Roman" w:cs="Times New Roman"/>
                          <w:sz w:val="24"/>
                          <w:szCs w:val="24"/>
                        </w:rPr>
                        <w:t xml:space="preserve"> </w:t>
                      </w:r>
                      <w:r w:rsidRPr="0044656E">
                        <w:rPr>
                          <w:rFonts w:ascii="Times New Roman" w:hAnsi="Times New Roman" w:cs="Times New Roman"/>
                          <w:sz w:val="24"/>
                          <w:szCs w:val="24"/>
                        </w:rPr>
                        <w:t>ной педагогиче</w:t>
                      </w:r>
                      <w:r>
                        <w:rPr>
                          <w:rFonts w:ascii="Times New Roman" w:hAnsi="Times New Roman" w:cs="Times New Roman"/>
                          <w:sz w:val="24"/>
                          <w:szCs w:val="24"/>
                        </w:rPr>
                        <w:t xml:space="preserve"> </w:t>
                      </w:r>
                      <w:r w:rsidRPr="0044656E">
                        <w:rPr>
                          <w:rFonts w:ascii="Times New Roman" w:hAnsi="Times New Roman" w:cs="Times New Roman"/>
                          <w:sz w:val="24"/>
                          <w:szCs w:val="24"/>
                        </w:rPr>
                        <w:t>ской деятель</w:t>
                      </w:r>
                      <w:r>
                        <w:rPr>
                          <w:rFonts w:ascii="Times New Roman" w:hAnsi="Times New Roman" w:cs="Times New Roman"/>
                          <w:sz w:val="24"/>
                          <w:szCs w:val="24"/>
                        </w:rPr>
                        <w:t xml:space="preserve"> </w:t>
                      </w:r>
                      <w:r w:rsidRPr="0044656E">
                        <w:rPr>
                          <w:rFonts w:ascii="Times New Roman" w:hAnsi="Times New Roman" w:cs="Times New Roman"/>
                          <w:sz w:val="24"/>
                          <w:szCs w:val="24"/>
                        </w:rPr>
                        <w:t>ности</w:t>
                      </w:r>
                    </w:p>
                    <w:p w14:paraId="06A932C7" w14:textId="77777777" w:rsidR="00AC3D5A" w:rsidRDefault="00AC3D5A" w:rsidP="00A03EAD">
                      <w:pPr>
                        <w:spacing w:after="0" w:line="240" w:lineRule="auto"/>
                        <w:jc w:val="both"/>
                        <w:rPr>
                          <w:rFonts w:ascii="Times New Roman" w:hAnsi="Times New Roman" w:cs="Times New Roman"/>
                          <w:sz w:val="24"/>
                          <w:szCs w:val="24"/>
                        </w:rPr>
                      </w:pPr>
                    </w:p>
                    <w:p w14:paraId="240DA6EE" w14:textId="77777777" w:rsidR="00AC3D5A" w:rsidRDefault="00AC3D5A" w:rsidP="00A03EAD">
                      <w:pPr>
                        <w:spacing w:after="0" w:line="240" w:lineRule="auto"/>
                        <w:jc w:val="both"/>
                        <w:rPr>
                          <w:rFonts w:ascii="Times New Roman" w:hAnsi="Times New Roman" w:cs="Times New Roman"/>
                          <w:sz w:val="24"/>
                          <w:szCs w:val="24"/>
                        </w:rPr>
                      </w:pPr>
                    </w:p>
                    <w:p w14:paraId="3AC9B980" w14:textId="77777777" w:rsidR="00AC3D5A" w:rsidRDefault="00AC3D5A" w:rsidP="00A03EAD">
                      <w:pPr>
                        <w:spacing w:after="0" w:line="240" w:lineRule="auto"/>
                        <w:jc w:val="both"/>
                        <w:rPr>
                          <w:rFonts w:ascii="Times New Roman" w:hAnsi="Times New Roman" w:cs="Times New Roman"/>
                          <w:sz w:val="24"/>
                          <w:szCs w:val="24"/>
                        </w:rPr>
                      </w:pPr>
                    </w:p>
                    <w:p w14:paraId="67DE3073" w14:textId="77777777" w:rsidR="00AC3D5A" w:rsidRDefault="00AC3D5A" w:rsidP="00A03EAD">
                      <w:pPr>
                        <w:spacing w:after="0" w:line="240" w:lineRule="auto"/>
                        <w:jc w:val="both"/>
                        <w:rPr>
                          <w:rFonts w:ascii="Times New Roman" w:hAnsi="Times New Roman" w:cs="Times New Roman"/>
                          <w:sz w:val="24"/>
                          <w:szCs w:val="24"/>
                        </w:rPr>
                      </w:pPr>
                    </w:p>
                    <w:p w14:paraId="51F59A85" w14:textId="77777777" w:rsidR="00AC3D5A" w:rsidRDefault="00AC3D5A" w:rsidP="00A03EAD">
                      <w:pPr>
                        <w:spacing w:after="0" w:line="240" w:lineRule="auto"/>
                        <w:jc w:val="both"/>
                        <w:rPr>
                          <w:rFonts w:ascii="Times New Roman" w:hAnsi="Times New Roman" w:cs="Times New Roman"/>
                          <w:sz w:val="24"/>
                          <w:szCs w:val="24"/>
                        </w:rPr>
                      </w:pPr>
                    </w:p>
                    <w:p w14:paraId="5635CBFD" w14:textId="77777777" w:rsidR="00AC3D5A" w:rsidRDefault="00AC3D5A" w:rsidP="00A03EAD">
                      <w:pPr>
                        <w:spacing w:after="0" w:line="240" w:lineRule="auto"/>
                        <w:jc w:val="both"/>
                        <w:rPr>
                          <w:rFonts w:ascii="Times New Roman" w:hAnsi="Times New Roman" w:cs="Times New Roman"/>
                          <w:sz w:val="24"/>
                          <w:szCs w:val="24"/>
                        </w:rPr>
                      </w:pPr>
                    </w:p>
                    <w:p w14:paraId="68DF836C" w14:textId="77777777" w:rsidR="00AC3D5A" w:rsidRDefault="00AC3D5A" w:rsidP="00A03EAD">
                      <w:pPr>
                        <w:spacing w:after="0" w:line="240" w:lineRule="auto"/>
                        <w:jc w:val="both"/>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21888" behindDoc="0" locked="0" layoutInCell="1" allowOverlap="1" wp14:anchorId="4604C1CA" wp14:editId="2531EE9E">
                <wp:simplePos x="0" y="0"/>
                <wp:positionH relativeFrom="column">
                  <wp:posOffset>3148965</wp:posOffset>
                </wp:positionH>
                <wp:positionV relativeFrom="paragraph">
                  <wp:posOffset>9525</wp:posOffset>
                </wp:positionV>
                <wp:extent cx="1285875" cy="2333625"/>
                <wp:effectExtent l="0" t="0" r="28575" b="28575"/>
                <wp:wrapNone/>
                <wp:docPr id="175" name="Прямоугольник 175"/>
                <wp:cNvGraphicFramePr/>
                <a:graphic xmlns:a="http://schemas.openxmlformats.org/drawingml/2006/main">
                  <a:graphicData uri="http://schemas.microsoft.com/office/word/2010/wordprocessingShape">
                    <wps:wsp>
                      <wps:cNvSpPr/>
                      <wps:spPr>
                        <a:xfrm>
                          <a:off x="0" y="0"/>
                          <a:ext cx="1285875" cy="2333625"/>
                        </a:xfrm>
                        <a:prstGeom prst="rect">
                          <a:avLst/>
                        </a:prstGeom>
                      </wps:spPr>
                      <wps:style>
                        <a:lnRef idx="2">
                          <a:schemeClr val="dk1"/>
                        </a:lnRef>
                        <a:fillRef idx="1">
                          <a:schemeClr val="lt1"/>
                        </a:fillRef>
                        <a:effectRef idx="0">
                          <a:schemeClr val="dk1"/>
                        </a:effectRef>
                        <a:fontRef idx="minor">
                          <a:schemeClr val="dk1"/>
                        </a:fontRef>
                      </wps:style>
                      <wps:txbx>
                        <w:txbxContent>
                          <w:p w14:paraId="5E93AEA3" w14:textId="77777777" w:rsidR="00AC3D5A" w:rsidRPr="0044656E" w:rsidRDefault="00AC3D5A" w:rsidP="004465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использование методов исследования на практике;</w:t>
                            </w:r>
                          </w:p>
                          <w:p w14:paraId="629F9B2C" w14:textId="77777777" w:rsidR="00AC3D5A" w:rsidRPr="0044656E" w:rsidRDefault="00AC3D5A" w:rsidP="004465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использование технических средств и информационных ресурсов;</w:t>
                            </w:r>
                          </w:p>
                          <w:p w14:paraId="2010DFC5" w14:textId="77777777" w:rsidR="00AC3D5A" w:rsidRPr="0044656E" w:rsidRDefault="00AC3D5A" w:rsidP="004465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оформление результатов</w:t>
                            </w:r>
                          </w:p>
                          <w:p w14:paraId="42655AEA" w14:textId="77777777" w:rsidR="00AC3D5A" w:rsidRDefault="00AC3D5A" w:rsidP="00A03EAD">
                            <w:pPr>
                              <w:spacing w:after="0" w:line="240" w:lineRule="auto"/>
                              <w:jc w:val="both"/>
                              <w:rPr>
                                <w:rFonts w:ascii="Times New Roman" w:hAnsi="Times New Roman" w:cs="Times New Roman"/>
                                <w:sz w:val="24"/>
                                <w:szCs w:val="24"/>
                              </w:rPr>
                            </w:pPr>
                          </w:p>
                          <w:p w14:paraId="455D8E63" w14:textId="77777777" w:rsidR="00AC3D5A" w:rsidRDefault="00AC3D5A" w:rsidP="00A03EAD">
                            <w:pPr>
                              <w:spacing w:after="0" w:line="240" w:lineRule="auto"/>
                              <w:jc w:val="both"/>
                              <w:rPr>
                                <w:rFonts w:ascii="Times New Roman" w:hAnsi="Times New Roman" w:cs="Times New Roman"/>
                                <w:sz w:val="24"/>
                                <w:szCs w:val="24"/>
                              </w:rPr>
                            </w:pPr>
                          </w:p>
                          <w:p w14:paraId="312C3B77" w14:textId="77777777" w:rsidR="00AC3D5A" w:rsidRDefault="00AC3D5A" w:rsidP="00A03EAD">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4C1CA" id="Прямоугольник 175" o:spid="_x0000_s1032" style="position:absolute;left:0;text-align:left;margin-left:247.95pt;margin-top:.75pt;width:101.25pt;height:183.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" fillcolor="white [3201]" strokecolor="black [3200]" strokeweight="1pt">
                <v:textbox>
                  <w:txbxContent>
                    <w:p w14:paraId="5E93AEA3" w14:textId="77777777" w:rsidR="00AC3D5A" w:rsidRPr="0044656E" w:rsidRDefault="00AC3D5A" w:rsidP="004465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использование методов исследования на практике;</w:t>
                      </w:r>
                    </w:p>
                    <w:p w14:paraId="629F9B2C" w14:textId="77777777" w:rsidR="00AC3D5A" w:rsidRPr="0044656E" w:rsidRDefault="00AC3D5A" w:rsidP="004465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использование технических средств и информационных ресурсов;</w:t>
                      </w:r>
                    </w:p>
                    <w:p w14:paraId="2010DFC5" w14:textId="77777777" w:rsidR="00AC3D5A" w:rsidRPr="0044656E" w:rsidRDefault="00AC3D5A" w:rsidP="004465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оформление результатов</w:t>
                      </w:r>
                    </w:p>
                    <w:p w14:paraId="42655AEA" w14:textId="77777777" w:rsidR="00AC3D5A" w:rsidRDefault="00AC3D5A" w:rsidP="00A03EAD">
                      <w:pPr>
                        <w:spacing w:after="0" w:line="240" w:lineRule="auto"/>
                        <w:jc w:val="both"/>
                        <w:rPr>
                          <w:rFonts w:ascii="Times New Roman" w:hAnsi="Times New Roman" w:cs="Times New Roman"/>
                          <w:sz w:val="24"/>
                          <w:szCs w:val="24"/>
                        </w:rPr>
                      </w:pPr>
                    </w:p>
                    <w:p w14:paraId="455D8E63" w14:textId="77777777" w:rsidR="00AC3D5A" w:rsidRDefault="00AC3D5A" w:rsidP="00A03EAD">
                      <w:pPr>
                        <w:spacing w:after="0" w:line="240" w:lineRule="auto"/>
                        <w:jc w:val="both"/>
                        <w:rPr>
                          <w:rFonts w:ascii="Times New Roman" w:hAnsi="Times New Roman" w:cs="Times New Roman"/>
                          <w:sz w:val="24"/>
                          <w:szCs w:val="24"/>
                        </w:rPr>
                      </w:pPr>
                    </w:p>
                    <w:p w14:paraId="312C3B77" w14:textId="77777777" w:rsidR="00AC3D5A" w:rsidRDefault="00AC3D5A" w:rsidP="00A03EAD">
                      <w:pPr>
                        <w:spacing w:after="0" w:line="240" w:lineRule="auto"/>
                        <w:jc w:val="both"/>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9840" behindDoc="0" locked="0" layoutInCell="1" allowOverlap="1" wp14:anchorId="5E07AC0E" wp14:editId="079BF0E1">
                <wp:simplePos x="0" y="0"/>
                <wp:positionH relativeFrom="column">
                  <wp:posOffset>1596390</wp:posOffset>
                </wp:positionH>
                <wp:positionV relativeFrom="paragraph">
                  <wp:posOffset>9526</wp:posOffset>
                </wp:positionV>
                <wp:extent cx="1285875" cy="2343150"/>
                <wp:effectExtent l="0" t="0" r="28575" b="19050"/>
                <wp:wrapNone/>
                <wp:docPr id="176" name="Прямоугольник 176"/>
                <wp:cNvGraphicFramePr/>
                <a:graphic xmlns:a="http://schemas.openxmlformats.org/drawingml/2006/main">
                  <a:graphicData uri="http://schemas.microsoft.com/office/word/2010/wordprocessingShape">
                    <wps:wsp>
                      <wps:cNvSpPr/>
                      <wps:spPr>
                        <a:xfrm>
                          <a:off x="0" y="0"/>
                          <a:ext cx="1285875" cy="2343150"/>
                        </a:xfrm>
                        <a:prstGeom prst="rect">
                          <a:avLst/>
                        </a:prstGeom>
                      </wps:spPr>
                      <wps:style>
                        <a:lnRef idx="2">
                          <a:schemeClr val="dk1"/>
                        </a:lnRef>
                        <a:fillRef idx="1">
                          <a:schemeClr val="lt1"/>
                        </a:fillRef>
                        <a:effectRef idx="0">
                          <a:schemeClr val="dk1"/>
                        </a:effectRef>
                        <a:fontRef idx="minor">
                          <a:schemeClr val="dk1"/>
                        </a:fontRef>
                      </wps:style>
                      <wps:txbx>
                        <w:txbxContent>
                          <w:p w14:paraId="49DD5CB4" w14:textId="77777777" w:rsidR="00AC3D5A" w:rsidRPr="0044656E" w:rsidRDefault="00AC3D5A" w:rsidP="0044656E">
                            <w:pPr>
                              <w:spacing w:after="0" w:line="240" w:lineRule="auto"/>
                              <w:rPr>
                                <w:rFonts w:ascii="Times New Roman" w:hAnsi="Times New Roman" w:cs="Times New Roman"/>
                                <w:sz w:val="24"/>
                                <w:szCs w:val="24"/>
                              </w:rPr>
                            </w:pPr>
                            <w:r w:rsidRPr="0044656E">
                              <w:rPr>
                                <w:rFonts w:ascii="Times New Roman" w:hAnsi="Times New Roman" w:cs="Times New Roman"/>
                                <w:sz w:val="24"/>
                                <w:szCs w:val="24"/>
                              </w:rPr>
                              <w:t>-</w:t>
                            </w:r>
                            <w:r>
                              <w:rPr>
                                <w:rFonts w:ascii="Times New Roman" w:hAnsi="Times New Roman" w:cs="Times New Roman"/>
                                <w:sz w:val="24"/>
                                <w:szCs w:val="24"/>
                              </w:rPr>
                              <w:t xml:space="preserve"> </w:t>
                            </w:r>
                            <w:r w:rsidRPr="0044656E">
                              <w:rPr>
                                <w:rFonts w:ascii="Times New Roman" w:hAnsi="Times New Roman" w:cs="Times New Roman"/>
                                <w:sz w:val="24"/>
                                <w:szCs w:val="24"/>
                              </w:rPr>
                              <w:t xml:space="preserve">знание, понимание и их демонстрация; </w:t>
                            </w:r>
                          </w:p>
                          <w:p w14:paraId="4C3A4CA4" w14:textId="77777777" w:rsidR="00AC3D5A" w:rsidRPr="0044656E" w:rsidRDefault="00AC3D5A" w:rsidP="0044656E">
                            <w:pPr>
                              <w:spacing w:after="0" w:line="240" w:lineRule="auto"/>
                              <w:rPr>
                                <w:rFonts w:ascii="Times New Roman" w:hAnsi="Times New Roman" w:cs="Times New Roman"/>
                                <w:sz w:val="24"/>
                                <w:szCs w:val="24"/>
                              </w:rPr>
                            </w:pPr>
                            <w:r w:rsidRPr="0044656E">
                              <w:rPr>
                                <w:rFonts w:ascii="Times New Roman" w:hAnsi="Times New Roman" w:cs="Times New Roman"/>
                                <w:sz w:val="24"/>
                                <w:szCs w:val="24"/>
                              </w:rPr>
                              <w:t>- анализ;</w:t>
                            </w:r>
                          </w:p>
                          <w:p w14:paraId="739B14F4" w14:textId="77777777" w:rsidR="00AC3D5A" w:rsidRPr="0044656E" w:rsidRDefault="00AC3D5A" w:rsidP="0044656E">
                            <w:pPr>
                              <w:spacing w:after="0" w:line="240" w:lineRule="auto"/>
                              <w:rPr>
                                <w:rFonts w:ascii="Times New Roman" w:hAnsi="Times New Roman" w:cs="Times New Roman"/>
                                <w:sz w:val="24"/>
                                <w:szCs w:val="24"/>
                              </w:rPr>
                            </w:pPr>
                            <w:r w:rsidRPr="0044656E">
                              <w:rPr>
                                <w:rFonts w:ascii="Times New Roman" w:hAnsi="Times New Roman" w:cs="Times New Roman"/>
                                <w:sz w:val="24"/>
                                <w:szCs w:val="24"/>
                              </w:rPr>
                              <w:t xml:space="preserve">- синтез; </w:t>
                            </w:r>
                          </w:p>
                          <w:p w14:paraId="1F7FCBA1" w14:textId="77777777" w:rsidR="00AC3D5A" w:rsidRPr="0044656E" w:rsidRDefault="00AC3D5A" w:rsidP="0044656E">
                            <w:pPr>
                              <w:spacing w:after="0" w:line="240" w:lineRule="auto"/>
                              <w:rPr>
                                <w:rFonts w:ascii="Times New Roman" w:hAnsi="Times New Roman" w:cs="Times New Roman"/>
                                <w:sz w:val="24"/>
                                <w:szCs w:val="24"/>
                              </w:rPr>
                            </w:pPr>
                            <w:r w:rsidRPr="0044656E">
                              <w:rPr>
                                <w:rFonts w:ascii="Times New Roman" w:hAnsi="Times New Roman" w:cs="Times New Roman"/>
                                <w:sz w:val="24"/>
                                <w:szCs w:val="24"/>
                              </w:rPr>
                              <w:t>- сравнение и обобщение информации</w:t>
                            </w:r>
                          </w:p>
                          <w:p w14:paraId="04B3A40D" w14:textId="77777777" w:rsidR="00AC3D5A" w:rsidRDefault="00AC3D5A" w:rsidP="00A03EAD">
                            <w:pPr>
                              <w:spacing w:after="0" w:line="240" w:lineRule="auto"/>
                              <w:rPr>
                                <w:rFonts w:ascii="Times New Roman" w:hAnsi="Times New Roman" w:cs="Times New Roman"/>
                                <w:sz w:val="24"/>
                                <w:szCs w:val="24"/>
                              </w:rPr>
                            </w:pPr>
                          </w:p>
                          <w:p w14:paraId="7AA941EA" w14:textId="77777777" w:rsidR="00AC3D5A" w:rsidRDefault="00AC3D5A" w:rsidP="00A03EAD">
                            <w:pPr>
                              <w:spacing w:after="0" w:line="240" w:lineRule="auto"/>
                              <w:rPr>
                                <w:rFonts w:ascii="Times New Roman" w:hAnsi="Times New Roman" w:cs="Times New Roman"/>
                                <w:sz w:val="24"/>
                                <w:szCs w:val="24"/>
                              </w:rPr>
                            </w:pPr>
                          </w:p>
                          <w:p w14:paraId="4A529AE1" w14:textId="77777777" w:rsidR="00AC3D5A" w:rsidRDefault="00AC3D5A" w:rsidP="00A03EAD">
                            <w:pPr>
                              <w:spacing w:after="0" w:line="240" w:lineRule="auto"/>
                              <w:rPr>
                                <w:rFonts w:ascii="Times New Roman" w:hAnsi="Times New Roman" w:cs="Times New Roman"/>
                                <w:sz w:val="24"/>
                                <w:szCs w:val="24"/>
                              </w:rPr>
                            </w:pPr>
                          </w:p>
                          <w:p w14:paraId="5E0C80BB" w14:textId="77777777" w:rsidR="00AC3D5A" w:rsidRDefault="00AC3D5A" w:rsidP="00A03EAD">
                            <w:pPr>
                              <w:spacing w:after="0" w:line="240" w:lineRule="auto"/>
                              <w:rPr>
                                <w:rFonts w:ascii="Times New Roman" w:hAnsi="Times New Roman" w:cs="Times New Roman"/>
                                <w:sz w:val="24"/>
                                <w:szCs w:val="24"/>
                              </w:rPr>
                            </w:pPr>
                          </w:p>
                          <w:p w14:paraId="20B35B5B" w14:textId="77777777" w:rsidR="00AC3D5A" w:rsidRDefault="00AC3D5A" w:rsidP="00A03EAD">
                            <w:pPr>
                              <w:spacing w:after="0" w:line="240" w:lineRule="auto"/>
                              <w:rPr>
                                <w:rFonts w:ascii="Times New Roman" w:hAnsi="Times New Roman" w:cs="Times New Roman"/>
                                <w:sz w:val="24"/>
                                <w:szCs w:val="24"/>
                              </w:rPr>
                            </w:pPr>
                          </w:p>
                          <w:p w14:paraId="1BC4683C" w14:textId="77777777" w:rsidR="00AC3D5A" w:rsidRDefault="00AC3D5A" w:rsidP="00A03EAD">
                            <w:pPr>
                              <w:spacing w:after="0" w:line="240" w:lineRule="auto"/>
                              <w:rPr>
                                <w:rFonts w:ascii="Times New Roman" w:hAnsi="Times New Roman" w:cs="Times New Roman"/>
                                <w:sz w:val="24"/>
                                <w:szCs w:val="24"/>
                              </w:rPr>
                            </w:pPr>
                          </w:p>
                          <w:p w14:paraId="58DF85C9" w14:textId="77777777" w:rsidR="00AC3D5A" w:rsidRDefault="00AC3D5A" w:rsidP="00A03EAD">
                            <w:pPr>
                              <w:spacing w:after="0" w:line="240" w:lineRule="auto"/>
                              <w:rPr>
                                <w:rFonts w:ascii="Times New Roman" w:hAnsi="Times New Roman" w:cs="Times New Roman"/>
                                <w:sz w:val="24"/>
                                <w:szCs w:val="24"/>
                              </w:rPr>
                            </w:pPr>
                          </w:p>
                          <w:p w14:paraId="121C4E82" w14:textId="77777777" w:rsidR="00AC3D5A" w:rsidRDefault="00AC3D5A" w:rsidP="00A03EAD">
                            <w:pPr>
                              <w:spacing w:after="0" w:line="240" w:lineRule="auto"/>
                              <w:rPr>
                                <w:rFonts w:ascii="Times New Roman" w:hAnsi="Times New Roman" w:cs="Times New Roman"/>
                                <w:sz w:val="24"/>
                                <w:szCs w:val="24"/>
                              </w:rPr>
                            </w:pPr>
                          </w:p>
                          <w:p w14:paraId="62FC8693" w14:textId="77777777" w:rsidR="00AC3D5A" w:rsidRDefault="00AC3D5A" w:rsidP="00A03EAD">
                            <w:pPr>
                              <w:spacing w:after="0" w:line="240" w:lineRule="auto"/>
                              <w:rPr>
                                <w:rFonts w:ascii="Times New Roman" w:hAnsi="Times New Roman" w:cs="Times New Roman"/>
                                <w:sz w:val="24"/>
                                <w:szCs w:val="24"/>
                              </w:rPr>
                            </w:pPr>
                          </w:p>
                          <w:p w14:paraId="0CC39BD5" w14:textId="77777777" w:rsidR="00AC3D5A" w:rsidRDefault="00AC3D5A" w:rsidP="00A03EAD">
                            <w:pPr>
                              <w:spacing w:after="0" w:line="240" w:lineRule="auto"/>
                              <w:rPr>
                                <w:rFonts w:ascii="Times New Roman" w:hAnsi="Times New Roman" w:cs="Times New Roman"/>
                                <w:sz w:val="24"/>
                                <w:szCs w:val="24"/>
                              </w:rPr>
                            </w:pPr>
                          </w:p>
                          <w:p w14:paraId="473DF978" w14:textId="77777777" w:rsidR="00AC3D5A" w:rsidRDefault="00AC3D5A" w:rsidP="00A03EAD">
                            <w:pPr>
                              <w:spacing w:after="0" w:line="240" w:lineRule="auto"/>
                              <w:rPr>
                                <w:rFonts w:ascii="Times New Roman" w:hAnsi="Times New Roman" w:cs="Times New Roman"/>
                                <w:sz w:val="24"/>
                                <w:szCs w:val="24"/>
                              </w:rPr>
                            </w:pPr>
                          </w:p>
                          <w:p w14:paraId="2F984830" w14:textId="77777777" w:rsidR="00AC3D5A" w:rsidRPr="00D61B68" w:rsidRDefault="00AC3D5A" w:rsidP="00A03EAD">
                            <w:pPr>
                              <w:spacing w:after="0" w:line="240" w:lineRule="auto"/>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7AC0E" id="Прямоугольник 176" o:spid="_x0000_s1033" style="position:absolute;left:0;text-align:left;margin-left:125.7pt;margin-top:.75pt;width:101.25pt;height:184.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" fillcolor="white [3201]" strokecolor="black [3200]" strokeweight="1pt">
                <v:textbox>
                  <w:txbxContent>
                    <w:p w14:paraId="49DD5CB4" w14:textId="77777777" w:rsidR="00AC3D5A" w:rsidRPr="0044656E" w:rsidRDefault="00AC3D5A" w:rsidP="0044656E">
                      <w:pPr>
                        <w:spacing w:after="0" w:line="240" w:lineRule="auto"/>
                        <w:rPr>
                          <w:rFonts w:ascii="Times New Roman" w:hAnsi="Times New Roman" w:cs="Times New Roman"/>
                          <w:sz w:val="24"/>
                          <w:szCs w:val="24"/>
                        </w:rPr>
                      </w:pPr>
                      <w:r w:rsidRPr="0044656E">
                        <w:rPr>
                          <w:rFonts w:ascii="Times New Roman" w:hAnsi="Times New Roman" w:cs="Times New Roman"/>
                          <w:sz w:val="24"/>
                          <w:szCs w:val="24"/>
                        </w:rPr>
                        <w:t>-</w:t>
                      </w:r>
                      <w:r>
                        <w:rPr>
                          <w:rFonts w:ascii="Times New Roman" w:hAnsi="Times New Roman" w:cs="Times New Roman"/>
                          <w:sz w:val="24"/>
                          <w:szCs w:val="24"/>
                        </w:rPr>
                        <w:t xml:space="preserve"> </w:t>
                      </w:r>
                      <w:r w:rsidRPr="0044656E">
                        <w:rPr>
                          <w:rFonts w:ascii="Times New Roman" w:hAnsi="Times New Roman" w:cs="Times New Roman"/>
                          <w:sz w:val="24"/>
                          <w:szCs w:val="24"/>
                        </w:rPr>
                        <w:t xml:space="preserve">знание, понимание и их демонстрация; </w:t>
                      </w:r>
                    </w:p>
                    <w:p w14:paraId="4C3A4CA4" w14:textId="77777777" w:rsidR="00AC3D5A" w:rsidRPr="0044656E" w:rsidRDefault="00AC3D5A" w:rsidP="0044656E">
                      <w:pPr>
                        <w:spacing w:after="0" w:line="240" w:lineRule="auto"/>
                        <w:rPr>
                          <w:rFonts w:ascii="Times New Roman" w:hAnsi="Times New Roman" w:cs="Times New Roman"/>
                          <w:sz w:val="24"/>
                          <w:szCs w:val="24"/>
                        </w:rPr>
                      </w:pPr>
                      <w:r w:rsidRPr="0044656E">
                        <w:rPr>
                          <w:rFonts w:ascii="Times New Roman" w:hAnsi="Times New Roman" w:cs="Times New Roman"/>
                          <w:sz w:val="24"/>
                          <w:szCs w:val="24"/>
                        </w:rPr>
                        <w:t>- анализ;</w:t>
                      </w:r>
                    </w:p>
                    <w:p w14:paraId="739B14F4" w14:textId="77777777" w:rsidR="00AC3D5A" w:rsidRPr="0044656E" w:rsidRDefault="00AC3D5A" w:rsidP="0044656E">
                      <w:pPr>
                        <w:spacing w:after="0" w:line="240" w:lineRule="auto"/>
                        <w:rPr>
                          <w:rFonts w:ascii="Times New Roman" w:hAnsi="Times New Roman" w:cs="Times New Roman"/>
                          <w:sz w:val="24"/>
                          <w:szCs w:val="24"/>
                        </w:rPr>
                      </w:pPr>
                      <w:r w:rsidRPr="0044656E">
                        <w:rPr>
                          <w:rFonts w:ascii="Times New Roman" w:hAnsi="Times New Roman" w:cs="Times New Roman"/>
                          <w:sz w:val="24"/>
                          <w:szCs w:val="24"/>
                        </w:rPr>
                        <w:t xml:space="preserve">- синтез; </w:t>
                      </w:r>
                    </w:p>
                    <w:p w14:paraId="1F7FCBA1" w14:textId="77777777" w:rsidR="00AC3D5A" w:rsidRPr="0044656E" w:rsidRDefault="00AC3D5A" w:rsidP="0044656E">
                      <w:pPr>
                        <w:spacing w:after="0" w:line="240" w:lineRule="auto"/>
                        <w:rPr>
                          <w:rFonts w:ascii="Times New Roman" w:hAnsi="Times New Roman" w:cs="Times New Roman"/>
                          <w:sz w:val="24"/>
                          <w:szCs w:val="24"/>
                        </w:rPr>
                      </w:pPr>
                      <w:r w:rsidRPr="0044656E">
                        <w:rPr>
                          <w:rFonts w:ascii="Times New Roman" w:hAnsi="Times New Roman" w:cs="Times New Roman"/>
                          <w:sz w:val="24"/>
                          <w:szCs w:val="24"/>
                        </w:rPr>
                        <w:t>- сравнение и обобщение информации</w:t>
                      </w:r>
                    </w:p>
                    <w:p w14:paraId="04B3A40D" w14:textId="77777777" w:rsidR="00AC3D5A" w:rsidRDefault="00AC3D5A" w:rsidP="00A03EAD">
                      <w:pPr>
                        <w:spacing w:after="0" w:line="240" w:lineRule="auto"/>
                        <w:rPr>
                          <w:rFonts w:ascii="Times New Roman" w:hAnsi="Times New Roman" w:cs="Times New Roman"/>
                          <w:sz w:val="24"/>
                          <w:szCs w:val="24"/>
                        </w:rPr>
                      </w:pPr>
                    </w:p>
                    <w:p w14:paraId="7AA941EA" w14:textId="77777777" w:rsidR="00AC3D5A" w:rsidRDefault="00AC3D5A" w:rsidP="00A03EAD">
                      <w:pPr>
                        <w:spacing w:after="0" w:line="240" w:lineRule="auto"/>
                        <w:rPr>
                          <w:rFonts w:ascii="Times New Roman" w:hAnsi="Times New Roman" w:cs="Times New Roman"/>
                          <w:sz w:val="24"/>
                          <w:szCs w:val="24"/>
                        </w:rPr>
                      </w:pPr>
                    </w:p>
                    <w:p w14:paraId="4A529AE1" w14:textId="77777777" w:rsidR="00AC3D5A" w:rsidRDefault="00AC3D5A" w:rsidP="00A03EAD">
                      <w:pPr>
                        <w:spacing w:after="0" w:line="240" w:lineRule="auto"/>
                        <w:rPr>
                          <w:rFonts w:ascii="Times New Roman" w:hAnsi="Times New Roman" w:cs="Times New Roman"/>
                          <w:sz w:val="24"/>
                          <w:szCs w:val="24"/>
                        </w:rPr>
                      </w:pPr>
                    </w:p>
                    <w:p w14:paraId="5E0C80BB" w14:textId="77777777" w:rsidR="00AC3D5A" w:rsidRDefault="00AC3D5A" w:rsidP="00A03EAD">
                      <w:pPr>
                        <w:spacing w:after="0" w:line="240" w:lineRule="auto"/>
                        <w:rPr>
                          <w:rFonts w:ascii="Times New Roman" w:hAnsi="Times New Roman" w:cs="Times New Roman"/>
                          <w:sz w:val="24"/>
                          <w:szCs w:val="24"/>
                        </w:rPr>
                      </w:pPr>
                    </w:p>
                    <w:p w14:paraId="20B35B5B" w14:textId="77777777" w:rsidR="00AC3D5A" w:rsidRDefault="00AC3D5A" w:rsidP="00A03EAD">
                      <w:pPr>
                        <w:spacing w:after="0" w:line="240" w:lineRule="auto"/>
                        <w:rPr>
                          <w:rFonts w:ascii="Times New Roman" w:hAnsi="Times New Roman" w:cs="Times New Roman"/>
                          <w:sz w:val="24"/>
                          <w:szCs w:val="24"/>
                        </w:rPr>
                      </w:pPr>
                    </w:p>
                    <w:p w14:paraId="1BC4683C" w14:textId="77777777" w:rsidR="00AC3D5A" w:rsidRDefault="00AC3D5A" w:rsidP="00A03EAD">
                      <w:pPr>
                        <w:spacing w:after="0" w:line="240" w:lineRule="auto"/>
                        <w:rPr>
                          <w:rFonts w:ascii="Times New Roman" w:hAnsi="Times New Roman" w:cs="Times New Roman"/>
                          <w:sz w:val="24"/>
                          <w:szCs w:val="24"/>
                        </w:rPr>
                      </w:pPr>
                    </w:p>
                    <w:p w14:paraId="58DF85C9" w14:textId="77777777" w:rsidR="00AC3D5A" w:rsidRDefault="00AC3D5A" w:rsidP="00A03EAD">
                      <w:pPr>
                        <w:spacing w:after="0" w:line="240" w:lineRule="auto"/>
                        <w:rPr>
                          <w:rFonts w:ascii="Times New Roman" w:hAnsi="Times New Roman" w:cs="Times New Roman"/>
                          <w:sz w:val="24"/>
                          <w:szCs w:val="24"/>
                        </w:rPr>
                      </w:pPr>
                    </w:p>
                    <w:p w14:paraId="121C4E82" w14:textId="77777777" w:rsidR="00AC3D5A" w:rsidRDefault="00AC3D5A" w:rsidP="00A03EAD">
                      <w:pPr>
                        <w:spacing w:after="0" w:line="240" w:lineRule="auto"/>
                        <w:rPr>
                          <w:rFonts w:ascii="Times New Roman" w:hAnsi="Times New Roman" w:cs="Times New Roman"/>
                          <w:sz w:val="24"/>
                          <w:szCs w:val="24"/>
                        </w:rPr>
                      </w:pPr>
                    </w:p>
                    <w:p w14:paraId="62FC8693" w14:textId="77777777" w:rsidR="00AC3D5A" w:rsidRDefault="00AC3D5A" w:rsidP="00A03EAD">
                      <w:pPr>
                        <w:spacing w:after="0" w:line="240" w:lineRule="auto"/>
                        <w:rPr>
                          <w:rFonts w:ascii="Times New Roman" w:hAnsi="Times New Roman" w:cs="Times New Roman"/>
                          <w:sz w:val="24"/>
                          <w:szCs w:val="24"/>
                        </w:rPr>
                      </w:pPr>
                    </w:p>
                    <w:p w14:paraId="0CC39BD5" w14:textId="77777777" w:rsidR="00AC3D5A" w:rsidRDefault="00AC3D5A" w:rsidP="00A03EAD">
                      <w:pPr>
                        <w:spacing w:after="0" w:line="240" w:lineRule="auto"/>
                        <w:rPr>
                          <w:rFonts w:ascii="Times New Roman" w:hAnsi="Times New Roman" w:cs="Times New Roman"/>
                          <w:sz w:val="24"/>
                          <w:szCs w:val="24"/>
                        </w:rPr>
                      </w:pPr>
                    </w:p>
                    <w:p w14:paraId="473DF978" w14:textId="77777777" w:rsidR="00AC3D5A" w:rsidRDefault="00AC3D5A" w:rsidP="00A03EAD">
                      <w:pPr>
                        <w:spacing w:after="0" w:line="240" w:lineRule="auto"/>
                        <w:rPr>
                          <w:rFonts w:ascii="Times New Roman" w:hAnsi="Times New Roman" w:cs="Times New Roman"/>
                          <w:sz w:val="24"/>
                          <w:szCs w:val="24"/>
                        </w:rPr>
                      </w:pPr>
                    </w:p>
                    <w:p w14:paraId="2F984830" w14:textId="77777777" w:rsidR="00AC3D5A" w:rsidRPr="00D61B68" w:rsidRDefault="00AC3D5A" w:rsidP="00A03EAD">
                      <w:pPr>
                        <w:spacing w:after="0" w:line="240" w:lineRule="auto"/>
                        <w:rPr>
                          <w:rFonts w:ascii="Times New Roman" w:hAnsi="Times New Roman" w:cs="Times New Roman"/>
                          <w:sz w:val="24"/>
                          <w:szCs w:val="24"/>
                        </w:rPr>
                      </w:pPr>
                    </w:p>
                  </w:txbxContent>
                </v:textbox>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8816" behindDoc="0" locked="0" layoutInCell="1" allowOverlap="1" wp14:anchorId="7C358D1E" wp14:editId="0474942D">
                <wp:simplePos x="0" y="0"/>
                <wp:positionH relativeFrom="column">
                  <wp:posOffset>5715</wp:posOffset>
                </wp:positionH>
                <wp:positionV relativeFrom="paragraph">
                  <wp:posOffset>19051</wp:posOffset>
                </wp:positionV>
                <wp:extent cx="1285875" cy="2324100"/>
                <wp:effectExtent l="0" t="0" r="28575" b="19050"/>
                <wp:wrapNone/>
                <wp:docPr id="177" name="Прямоугольник 177"/>
                <wp:cNvGraphicFramePr/>
                <a:graphic xmlns:a="http://schemas.openxmlformats.org/drawingml/2006/main">
                  <a:graphicData uri="http://schemas.microsoft.com/office/word/2010/wordprocessingShape">
                    <wps:wsp>
                      <wps:cNvSpPr/>
                      <wps:spPr>
                        <a:xfrm>
                          <a:off x="0" y="0"/>
                          <a:ext cx="1285875" cy="2324100"/>
                        </a:xfrm>
                        <a:prstGeom prst="rect">
                          <a:avLst/>
                        </a:prstGeom>
                      </wps:spPr>
                      <wps:style>
                        <a:lnRef idx="2">
                          <a:schemeClr val="dk1"/>
                        </a:lnRef>
                        <a:fillRef idx="1">
                          <a:schemeClr val="lt1"/>
                        </a:fillRef>
                        <a:effectRef idx="0">
                          <a:schemeClr val="dk1"/>
                        </a:effectRef>
                        <a:fontRef idx="minor">
                          <a:schemeClr val="dk1"/>
                        </a:fontRef>
                      </wps:style>
                      <wps:txbx>
                        <w:txbxContent>
                          <w:p w14:paraId="68D901AF" w14:textId="77777777" w:rsidR="00AC3D5A" w:rsidRPr="0044656E" w:rsidRDefault="00AC3D5A" w:rsidP="004465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 xml:space="preserve">стремление к познанию нового; </w:t>
                            </w:r>
                          </w:p>
                          <w:p w14:paraId="7544DBD4" w14:textId="3CDEF8A7" w:rsidR="00AC3D5A" w:rsidRDefault="00AC3D5A" w:rsidP="00921D7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w:t>
                            </w:r>
                            <w:r w:rsidRPr="0044656E">
                              <w:rPr>
                                <w:rFonts w:ascii="Times New Roman" w:hAnsi="Times New Roman" w:cs="Times New Roman"/>
                                <w:sz w:val="24"/>
                                <w:szCs w:val="24"/>
                              </w:rPr>
                              <w:t>нициативность</w:t>
                            </w:r>
                            <w:r>
                              <w:rPr>
                                <w:rFonts w:ascii="Times New Roman" w:hAnsi="Times New Roman" w:cs="Times New Roman"/>
                                <w:sz w:val="24"/>
                                <w:szCs w:val="24"/>
                              </w:rPr>
                              <w:t xml:space="preserve"> и </w:t>
                            </w:r>
                            <w:r w:rsidRPr="0044656E">
                              <w:rPr>
                                <w:rFonts w:ascii="Times New Roman" w:hAnsi="Times New Roman" w:cs="Times New Roman"/>
                                <w:sz w:val="24"/>
                                <w:szCs w:val="24"/>
                              </w:rPr>
                              <w:t>интерес к ИД</w:t>
                            </w:r>
                          </w:p>
                          <w:p w14:paraId="429947A0" w14:textId="50F5F223" w:rsidR="00AC3D5A" w:rsidRPr="0044656E" w:rsidRDefault="00AC3D5A" w:rsidP="00921D7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потребность студента в исследовании</w:t>
                            </w:r>
                          </w:p>
                          <w:p w14:paraId="108972C8" w14:textId="0D5DAE07" w:rsidR="00AC3D5A" w:rsidRPr="0044656E" w:rsidRDefault="00AC3D5A" w:rsidP="0044656E">
                            <w:pPr>
                              <w:jc w:val="both"/>
                              <w:rPr>
                                <w:rFonts w:ascii="Times New Roman" w:hAnsi="Times New Roman" w:cs="Times New Roman"/>
                                <w:sz w:val="24"/>
                                <w:szCs w:val="24"/>
                              </w:rPr>
                            </w:pPr>
                          </w:p>
                          <w:p w14:paraId="04051456" w14:textId="77777777" w:rsidR="00AC3D5A" w:rsidRPr="00D61B68" w:rsidRDefault="00AC3D5A" w:rsidP="00A03EAD">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58D1E" id="Прямоугольник 177" o:spid="_x0000_s1034" style="position:absolute;left:0;text-align:left;margin-left:.45pt;margin-top:1.5pt;width:101.25pt;height:183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" fillcolor="white [3201]" strokecolor="black [3200]" strokeweight="1pt">
                <v:textbox>
                  <w:txbxContent>
                    <w:p w14:paraId="68D901AF" w14:textId="77777777" w:rsidR="00AC3D5A" w:rsidRPr="0044656E" w:rsidRDefault="00AC3D5A" w:rsidP="0044656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 xml:space="preserve">стремление к познанию нового; </w:t>
                      </w:r>
                    </w:p>
                    <w:p w14:paraId="7544DBD4" w14:textId="3CDEF8A7" w:rsidR="00AC3D5A" w:rsidRDefault="00AC3D5A" w:rsidP="00921D7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w:t>
                      </w:r>
                      <w:r w:rsidRPr="0044656E">
                        <w:rPr>
                          <w:rFonts w:ascii="Times New Roman" w:hAnsi="Times New Roman" w:cs="Times New Roman"/>
                          <w:sz w:val="24"/>
                          <w:szCs w:val="24"/>
                        </w:rPr>
                        <w:t>нициативность</w:t>
                      </w:r>
                      <w:r>
                        <w:rPr>
                          <w:rFonts w:ascii="Times New Roman" w:hAnsi="Times New Roman" w:cs="Times New Roman"/>
                          <w:sz w:val="24"/>
                          <w:szCs w:val="24"/>
                        </w:rPr>
                        <w:t xml:space="preserve"> и </w:t>
                      </w:r>
                      <w:r w:rsidRPr="0044656E">
                        <w:rPr>
                          <w:rFonts w:ascii="Times New Roman" w:hAnsi="Times New Roman" w:cs="Times New Roman"/>
                          <w:sz w:val="24"/>
                          <w:szCs w:val="24"/>
                        </w:rPr>
                        <w:t>интерес к ИД</w:t>
                      </w:r>
                    </w:p>
                    <w:p w14:paraId="429947A0" w14:textId="50F5F223" w:rsidR="00AC3D5A" w:rsidRPr="0044656E" w:rsidRDefault="00AC3D5A" w:rsidP="00921D7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4656E">
                        <w:rPr>
                          <w:rFonts w:ascii="Times New Roman" w:hAnsi="Times New Roman" w:cs="Times New Roman"/>
                          <w:sz w:val="24"/>
                          <w:szCs w:val="24"/>
                        </w:rPr>
                        <w:t>потребность студента в исследовании</w:t>
                      </w:r>
                    </w:p>
                    <w:p w14:paraId="108972C8" w14:textId="0D5DAE07" w:rsidR="00AC3D5A" w:rsidRPr="0044656E" w:rsidRDefault="00AC3D5A" w:rsidP="0044656E">
                      <w:pPr>
                        <w:jc w:val="both"/>
                        <w:rPr>
                          <w:rFonts w:ascii="Times New Roman" w:hAnsi="Times New Roman" w:cs="Times New Roman"/>
                          <w:sz w:val="24"/>
                          <w:szCs w:val="24"/>
                        </w:rPr>
                      </w:pPr>
                    </w:p>
                    <w:p w14:paraId="04051456" w14:textId="77777777" w:rsidR="00AC3D5A" w:rsidRPr="00D61B68" w:rsidRDefault="00AC3D5A" w:rsidP="00A03EAD">
                      <w:pPr>
                        <w:jc w:val="both"/>
                        <w:rPr>
                          <w:rFonts w:ascii="Times New Roman" w:hAnsi="Times New Roman" w:cs="Times New Roman"/>
                          <w:sz w:val="24"/>
                          <w:szCs w:val="24"/>
                        </w:rPr>
                      </w:pPr>
                    </w:p>
                  </w:txbxContent>
                </v:textbox>
              </v:rect>
            </w:pict>
          </mc:Fallback>
        </mc:AlternateContent>
      </w:r>
    </w:p>
    <w:p w14:paraId="1CF216C8" w14:textId="2707AA59" w:rsidR="00A03EAD" w:rsidRDefault="00A03EAD" w:rsidP="00402EDE">
      <w:pPr>
        <w:spacing w:after="0" w:line="240" w:lineRule="auto"/>
        <w:ind w:firstLine="709"/>
        <w:jc w:val="right"/>
        <w:rPr>
          <w:rFonts w:ascii="Times New Roman" w:hAnsi="Times New Roman" w:cs="Times New Roman"/>
          <w:sz w:val="28"/>
          <w:szCs w:val="28"/>
        </w:rPr>
      </w:pPr>
    </w:p>
    <w:p w14:paraId="6C1ED1F3" w14:textId="75694B43" w:rsidR="00366AB6" w:rsidRDefault="00366AB6" w:rsidP="00402EDE">
      <w:pPr>
        <w:spacing w:after="0" w:line="240" w:lineRule="auto"/>
        <w:ind w:firstLine="709"/>
        <w:jc w:val="right"/>
        <w:rPr>
          <w:rFonts w:ascii="Times New Roman" w:hAnsi="Times New Roman" w:cs="Times New Roman"/>
          <w:sz w:val="28"/>
          <w:szCs w:val="28"/>
        </w:rPr>
      </w:pPr>
    </w:p>
    <w:p w14:paraId="6379506F" w14:textId="400F9F58" w:rsidR="00366AB6" w:rsidRDefault="00366AB6" w:rsidP="00402EDE">
      <w:pPr>
        <w:spacing w:after="0" w:line="240" w:lineRule="auto"/>
        <w:ind w:firstLine="709"/>
        <w:jc w:val="right"/>
        <w:rPr>
          <w:rFonts w:ascii="Times New Roman" w:hAnsi="Times New Roman" w:cs="Times New Roman"/>
          <w:sz w:val="28"/>
          <w:szCs w:val="28"/>
        </w:rPr>
      </w:pPr>
    </w:p>
    <w:p w14:paraId="3260D7D3" w14:textId="48447FDC" w:rsidR="00366AB6" w:rsidRDefault="00366AB6" w:rsidP="00402EDE">
      <w:pPr>
        <w:spacing w:after="0" w:line="240" w:lineRule="auto"/>
        <w:ind w:firstLine="709"/>
        <w:jc w:val="right"/>
        <w:rPr>
          <w:rFonts w:ascii="Times New Roman" w:hAnsi="Times New Roman" w:cs="Times New Roman"/>
          <w:sz w:val="28"/>
          <w:szCs w:val="28"/>
        </w:rPr>
      </w:pPr>
    </w:p>
    <w:p w14:paraId="2C8C271C" w14:textId="77777777" w:rsidR="00DA7053" w:rsidRDefault="00DA7053" w:rsidP="00402EDE">
      <w:pPr>
        <w:spacing w:after="0" w:line="240" w:lineRule="auto"/>
        <w:ind w:firstLine="709"/>
        <w:jc w:val="right"/>
        <w:rPr>
          <w:rFonts w:ascii="Times New Roman" w:hAnsi="Times New Roman" w:cs="Times New Roman"/>
          <w:sz w:val="28"/>
          <w:szCs w:val="28"/>
        </w:rPr>
      </w:pPr>
    </w:p>
    <w:p w14:paraId="17C51EA9" w14:textId="77777777" w:rsidR="00DA7053" w:rsidRDefault="00DA7053" w:rsidP="00402EDE">
      <w:pPr>
        <w:spacing w:after="0" w:line="240" w:lineRule="auto"/>
        <w:ind w:firstLine="709"/>
        <w:jc w:val="right"/>
        <w:rPr>
          <w:rFonts w:ascii="Times New Roman" w:hAnsi="Times New Roman" w:cs="Times New Roman"/>
          <w:sz w:val="28"/>
          <w:szCs w:val="28"/>
        </w:rPr>
      </w:pPr>
    </w:p>
    <w:p w14:paraId="003609CC" w14:textId="77777777" w:rsidR="00DA7053" w:rsidRDefault="00DA7053" w:rsidP="00402EDE">
      <w:pPr>
        <w:spacing w:after="0" w:line="240" w:lineRule="auto"/>
        <w:ind w:firstLine="709"/>
        <w:jc w:val="right"/>
        <w:rPr>
          <w:rFonts w:ascii="Times New Roman" w:hAnsi="Times New Roman" w:cs="Times New Roman"/>
          <w:sz w:val="28"/>
          <w:szCs w:val="28"/>
        </w:rPr>
      </w:pPr>
    </w:p>
    <w:p w14:paraId="342286C4" w14:textId="77777777" w:rsidR="00DA7053" w:rsidRDefault="00DA7053" w:rsidP="00402EDE">
      <w:pPr>
        <w:spacing w:after="0" w:line="240" w:lineRule="auto"/>
        <w:ind w:firstLine="709"/>
        <w:jc w:val="right"/>
        <w:rPr>
          <w:rFonts w:ascii="Times New Roman" w:hAnsi="Times New Roman" w:cs="Times New Roman"/>
          <w:sz w:val="28"/>
          <w:szCs w:val="28"/>
        </w:rPr>
      </w:pPr>
    </w:p>
    <w:p w14:paraId="06E9FC55" w14:textId="77777777" w:rsidR="00366AB6" w:rsidRPr="00732941" w:rsidRDefault="00366AB6" w:rsidP="00402EDE">
      <w:pPr>
        <w:spacing w:after="0" w:line="240" w:lineRule="auto"/>
        <w:ind w:firstLine="709"/>
        <w:jc w:val="right"/>
        <w:rPr>
          <w:rFonts w:ascii="Times New Roman" w:hAnsi="Times New Roman" w:cs="Times New Roman"/>
          <w:sz w:val="28"/>
          <w:szCs w:val="28"/>
        </w:rPr>
      </w:pPr>
    </w:p>
    <w:p w14:paraId="0E60AB09" w14:textId="77777777" w:rsidR="00A03EAD" w:rsidRDefault="00A03EAD" w:rsidP="00402EDE">
      <w:pPr>
        <w:spacing w:after="0" w:line="240" w:lineRule="auto"/>
        <w:ind w:firstLine="709"/>
        <w:jc w:val="both"/>
        <w:rPr>
          <w:rFonts w:ascii="Times New Roman" w:hAnsi="Times New Roman" w:cs="Times New Roman"/>
          <w:sz w:val="28"/>
          <w:szCs w:val="28"/>
        </w:rPr>
      </w:pPr>
    </w:p>
    <w:p w14:paraId="2D8E2A79" w14:textId="77777777" w:rsidR="00A03EAD" w:rsidRPr="00DA7053" w:rsidRDefault="00A03EAD" w:rsidP="00402EDE">
      <w:pPr>
        <w:spacing w:after="0" w:line="240" w:lineRule="auto"/>
        <w:ind w:firstLine="709"/>
        <w:jc w:val="both"/>
        <w:rPr>
          <w:rFonts w:ascii="Times New Roman" w:hAnsi="Times New Roman" w:cs="Times New Roman"/>
          <w:sz w:val="16"/>
          <w:szCs w:val="16"/>
        </w:rPr>
      </w:pPr>
    </w:p>
    <w:p w14:paraId="1BD56D0C" w14:textId="77777777" w:rsidR="0034128F" w:rsidRPr="0034128F" w:rsidRDefault="0034128F" w:rsidP="00402EDE">
      <w:pPr>
        <w:spacing w:after="0" w:line="240" w:lineRule="auto"/>
        <w:jc w:val="center"/>
        <w:rPr>
          <w:rFonts w:ascii="Times New Roman" w:hAnsi="Times New Roman" w:cs="Times New Roman"/>
          <w:color w:val="FF0000"/>
          <w:sz w:val="16"/>
          <w:szCs w:val="16"/>
          <w:highlight w:val="yellow"/>
          <w:lang w:val="kk-KZ"/>
        </w:rPr>
      </w:pPr>
    </w:p>
    <w:p w14:paraId="42003242" w14:textId="6BFB8F7F" w:rsidR="00A03EAD" w:rsidRDefault="00DA7053" w:rsidP="00402EDE">
      <w:pPr>
        <w:spacing w:after="0" w:line="240" w:lineRule="auto"/>
        <w:jc w:val="center"/>
        <w:rPr>
          <w:rFonts w:ascii="Times New Roman" w:hAnsi="Times New Roman" w:cs="Times New Roman"/>
          <w:sz w:val="28"/>
          <w:szCs w:val="28"/>
        </w:rPr>
      </w:pPr>
      <w:r w:rsidRPr="000E07FE">
        <w:rPr>
          <w:rFonts w:ascii="Times New Roman" w:hAnsi="Times New Roman" w:cs="Times New Roman"/>
          <w:sz w:val="28"/>
          <w:szCs w:val="28"/>
        </w:rPr>
        <w:t xml:space="preserve">Рисунок </w:t>
      </w:r>
      <w:r w:rsidR="00CF4EBD" w:rsidRPr="000E07FE">
        <w:rPr>
          <w:rFonts w:ascii="Times New Roman" w:hAnsi="Times New Roman" w:cs="Times New Roman"/>
          <w:sz w:val="28"/>
          <w:szCs w:val="28"/>
        </w:rPr>
        <w:t>3</w:t>
      </w:r>
      <w:r w:rsidRPr="000E07FE">
        <w:rPr>
          <w:rFonts w:ascii="Times New Roman" w:hAnsi="Times New Roman" w:cs="Times New Roman"/>
          <w:sz w:val="28"/>
          <w:szCs w:val="28"/>
        </w:rPr>
        <w:t xml:space="preserve"> – Многокомпонентная модель исследовательской компетентности </w:t>
      </w:r>
      <w:r>
        <w:rPr>
          <w:rFonts w:ascii="Times New Roman" w:hAnsi="Times New Roman" w:cs="Times New Roman"/>
          <w:sz w:val="28"/>
          <w:szCs w:val="28"/>
        </w:rPr>
        <w:t>будущего педагога</w:t>
      </w:r>
    </w:p>
    <w:p w14:paraId="1C94E0B3" w14:textId="77777777" w:rsidR="00A03EAD" w:rsidRDefault="00A03EAD" w:rsidP="00402EDE">
      <w:pPr>
        <w:spacing w:after="0" w:line="240" w:lineRule="auto"/>
        <w:jc w:val="center"/>
        <w:rPr>
          <w:rFonts w:ascii="Times New Roman" w:hAnsi="Times New Roman" w:cs="Times New Roman"/>
          <w:sz w:val="28"/>
          <w:szCs w:val="28"/>
        </w:rPr>
      </w:pPr>
    </w:p>
    <w:p w14:paraId="41992CFC" w14:textId="06570FE5" w:rsidR="00BC6F7F" w:rsidRDefault="00BC6F7F"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Представленная нами </w:t>
      </w:r>
      <w:r w:rsidR="00D96B58">
        <w:rPr>
          <w:rFonts w:ascii="Times New Roman" w:hAnsi="Times New Roman" w:cs="Times New Roman"/>
          <w:sz w:val="28"/>
          <w:szCs w:val="28"/>
        </w:rPr>
        <w:t xml:space="preserve">многокомпонентная </w:t>
      </w:r>
      <w:r>
        <w:rPr>
          <w:rFonts w:ascii="Times New Roman" w:hAnsi="Times New Roman" w:cs="Times New Roman"/>
          <w:sz w:val="28"/>
          <w:szCs w:val="28"/>
        </w:rPr>
        <w:t>модель исследовательск</w:t>
      </w:r>
      <w:r w:rsidR="008A75FF">
        <w:rPr>
          <w:rFonts w:ascii="Times New Roman" w:hAnsi="Times New Roman" w:cs="Times New Roman"/>
          <w:sz w:val="28"/>
          <w:szCs w:val="28"/>
        </w:rPr>
        <w:t>ой</w:t>
      </w:r>
      <w:r>
        <w:rPr>
          <w:rFonts w:ascii="Times New Roman" w:hAnsi="Times New Roman" w:cs="Times New Roman"/>
          <w:sz w:val="28"/>
          <w:szCs w:val="28"/>
        </w:rPr>
        <w:t xml:space="preserve"> компетентност</w:t>
      </w:r>
      <w:r w:rsidR="008A75FF">
        <w:rPr>
          <w:rFonts w:ascii="Times New Roman" w:hAnsi="Times New Roman" w:cs="Times New Roman"/>
          <w:sz w:val="28"/>
          <w:szCs w:val="28"/>
        </w:rPr>
        <w:t>и будущего педагога</w:t>
      </w:r>
      <w:r>
        <w:rPr>
          <w:rFonts w:ascii="Times New Roman" w:hAnsi="Times New Roman" w:cs="Times New Roman"/>
          <w:sz w:val="28"/>
          <w:szCs w:val="28"/>
        </w:rPr>
        <w:t xml:space="preserve"> состоит из четырёх компонентов: мотивационного, когнитивного, деятельностного, рефлексивного. </w:t>
      </w:r>
    </w:p>
    <w:p w14:paraId="2C5F8502" w14:textId="3DE4F977" w:rsidR="00A03EAD" w:rsidRPr="00732941" w:rsidRDefault="00A03EAD" w:rsidP="00402EDE">
      <w:pPr>
        <w:spacing w:after="0" w:line="240" w:lineRule="auto"/>
        <w:ind w:firstLine="709"/>
        <w:jc w:val="both"/>
        <w:rPr>
          <w:rFonts w:ascii="Times New Roman" w:hAnsi="Times New Roman" w:cs="Times New Roman"/>
          <w:sz w:val="28"/>
          <w:szCs w:val="28"/>
        </w:rPr>
      </w:pPr>
      <w:r w:rsidRPr="00732941">
        <w:rPr>
          <w:rFonts w:ascii="Times New Roman" w:hAnsi="Times New Roman" w:cs="Times New Roman"/>
          <w:sz w:val="28"/>
          <w:szCs w:val="28"/>
        </w:rPr>
        <w:t>Установленные в исследованиях компоненты структу</w:t>
      </w:r>
      <w:r>
        <w:rPr>
          <w:rFonts w:ascii="Times New Roman" w:hAnsi="Times New Roman" w:cs="Times New Roman"/>
          <w:sz w:val="28"/>
          <w:szCs w:val="28"/>
        </w:rPr>
        <w:t>ры исследовательской компетентности</w:t>
      </w:r>
      <w:r w:rsidRPr="00732941">
        <w:rPr>
          <w:rFonts w:ascii="Times New Roman" w:hAnsi="Times New Roman" w:cs="Times New Roman"/>
          <w:sz w:val="28"/>
          <w:szCs w:val="28"/>
        </w:rPr>
        <w:t xml:space="preserve"> позволяют нам </w:t>
      </w:r>
      <w:r>
        <w:rPr>
          <w:rFonts w:ascii="Times New Roman" w:hAnsi="Times New Roman" w:cs="Times New Roman"/>
          <w:sz w:val="28"/>
          <w:szCs w:val="28"/>
        </w:rPr>
        <w:t>выделить</w:t>
      </w:r>
      <w:r w:rsidRPr="00732941">
        <w:rPr>
          <w:rFonts w:ascii="Times New Roman" w:hAnsi="Times New Roman" w:cs="Times New Roman"/>
          <w:sz w:val="28"/>
          <w:szCs w:val="28"/>
        </w:rPr>
        <w:t xml:space="preserve"> </w:t>
      </w:r>
      <w:r w:rsidR="00D15D03">
        <w:rPr>
          <w:rFonts w:ascii="Times New Roman" w:hAnsi="Times New Roman" w:cs="Times New Roman"/>
          <w:sz w:val="28"/>
          <w:szCs w:val="28"/>
        </w:rPr>
        <w:t>направления формирования,</w:t>
      </w:r>
      <w:r w:rsidRPr="00732941">
        <w:rPr>
          <w:rFonts w:ascii="Times New Roman" w:hAnsi="Times New Roman" w:cs="Times New Roman"/>
          <w:sz w:val="28"/>
          <w:szCs w:val="28"/>
        </w:rPr>
        <w:t xml:space="preserve"> к которым относятся:</w:t>
      </w:r>
    </w:p>
    <w:p w14:paraId="677E5FD0" w14:textId="1C0DBBE5" w:rsidR="00A03EAD" w:rsidRDefault="00DA705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A03EAD" w:rsidRPr="00732941">
        <w:rPr>
          <w:rFonts w:ascii="Times New Roman" w:hAnsi="Times New Roman" w:cs="Times New Roman"/>
          <w:sz w:val="28"/>
          <w:szCs w:val="28"/>
        </w:rPr>
        <w:t xml:space="preserve"> содержание и структура исследовательской компетен</w:t>
      </w:r>
      <w:r w:rsidR="00AF2075">
        <w:rPr>
          <w:rFonts w:ascii="Times New Roman" w:hAnsi="Times New Roman" w:cs="Times New Roman"/>
          <w:sz w:val="28"/>
          <w:szCs w:val="28"/>
        </w:rPr>
        <w:t>тности</w:t>
      </w:r>
      <w:r w:rsidR="00A03EAD" w:rsidRPr="00732941">
        <w:rPr>
          <w:rFonts w:ascii="Times New Roman" w:hAnsi="Times New Roman" w:cs="Times New Roman"/>
          <w:sz w:val="28"/>
          <w:szCs w:val="28"/>
        </w:rPr>
        <w:t xml:space="preserve"> влияет на професси</w:t>
      </w:r>
      <w:r w:rsidR="00A03EAD">
        <w:rPr>
          <w:rFonts w:ascii="Times New Roman" w:hAnsi="Times New Roman" w:cs="Times New Roman"/>
          <w:sz w:val="28"/>
          <w:szCs w:val="28"/>
        </w:rPr>
        <w:t>ональную деятельность личности;</w:t>
      </w:r>
    </w:p>
    <w:p w14:paraId="762E9057" w14:textId="28B1AA5E" w:rsidR="00A03EAD" w:rsidRPr="00732941" w:rsidRDefault="00DA705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732941">
        <w:rPr>
          <w:rFonts w:ascii="Times New Roman" w:hAnsi="Times New Roman" w:cs="Times New Roman"/>
          <w:sz w:val="28"/>
          <w:szCs w:val="28"/>
        </w:rPr>
        <w:t xml:space="preserve"> учебно-исследовател</w:t>
      </w:r>
      <w:r w:rsidR="00A03EAD">
        <w:rPr>
          <w:rFonts w:ascii="Times New Roman" w:hAnsi="Times New Roman" w:cs="Times New Roman"/>
          <w:sz w:val="28"/>
          <w:szCs w:val="28"/>
        </w:rPr>
        <w:t>ьская деятельность</w:t>
      </w:r>
      <w:r w:rsidR="00A03EAD" w:rsidRPr="00732941">
        <w:rPr>
          <w:rFonts w:ascii="Times New Roman" w:hAnsi="Times New Roman" w:cs="Times New Roman"/>
          <w:sz w:val="28"/>
          <w:szCs w:val="28"/>
        </w:rPr>
        <w:t>, научно-исследовател</w:t>
      </w:r>
      <w:r w:rsidR="00A03EAD">
        <w:rPr>
          <w:rFonts w:ascii="Times New Roman" w:hAnsi="Times New Roman" w:cs="Times New Roman"/>
          <w:sz w:val="28"/>
          <w:szCs w:val="28"/>
        </w:rPr>
        <w:t xml:space="preserve">ьская деятельность </w:t>
      </w:r>
      <w:r w:rsidR="00A03EAD" w:rsidRPr="00732941">
        <w:rPr>
          <w:rFonts w:ascii="Times New Roman" w:hAnsi="Times New Roman" w:cs="Times New Roman"/>
          <w:sz w:val="28"/>
          <w:szCs w:val="28"/>
        </w:rPr>
        <w:t xml:space="preserve">в </w:t>
      </w:r>
      <w:r w:rsidR="00A03EAD">
        <w:rPr>
          <w:rFonts w:ascii="Times New Roman" w:hAnsi="Times New Roman" w:cs="Times New Roman"/>
          <w:sz w:val="28"/>
          <w:szCs w:val="28"/>
        </w:rPr>
        <w:t xml:space="preserve">процессе обучения и </w:t>
      </w:r>
      <w:r w:rsidR="00A03EAD" w:rsidRPr="00732941">
        <w:rPr>
          <w:rFonts w:ascii="Times New Roman" w:hAnsi="Times New Roman" w:cs="Times New Roman"/>
          <w:sz w:val="28"/>
          <w:szCs w:val="28"/>
        </w:rPr>
        <w:t>исследовании;</w:t>
      </w:r>
    </w:p>
    <w:p w14:paraId="73645B61" w14:textId="64260EBB" w:rsidR="00A03EAD" w:rsidRPr="00732941" w:rsidRDefault="00DA705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732941">
        <w:rPr>
          <w:rFonts w:ascii="Times New Roman" w:hAnsi="Times New Roman" w:cs="Times New Roman"/>
          <w:sz w:val="28"/>
          <w:szCs w:val="28"/>
        </w:rPr>
        <w:t xml:space="preserve"> форма </w:t>
      </w:r>
      <w:r w:rsidR="00A03EAD">
        <w:rPr>
          <w:rFonts w:ascii="Times New Roman" w:hAnsi="Times New Roman" w:cs="Times New Roman"/>
          <w:sz w:val="28"/>
          <w:szCs w:val="28"/>
        </w:rPr>
        <w:t>взаимодействия преподавателей и студентов</w:t>
      </w:r>
      <w:r w:rsidR="00921D7C">
        <w:rPr>
          <w:rFonts w:ascii="Times New Roman" w:hAnsi="Times New Roman" w:cs="Times New Roman"/>
          <w:sz w:val="28"/>
          <w:szCs w:val="28"/>
        </w:rPr>
        <w:t>.</w:t>
      </w:r>
    </w:p>
    <w:p w14:paraId="6C128927" w14:textId="77777777" w:rsidR="00A03EAD" w:rsidRDefault="00A03EAD" w:rsidP="00402EDE">
      <w:pPr>
        <w:pStyle w:val="a9"/>
        <w:suppressAutoHyphens w:val="0"/>
        <w:ind w:right="0" w:firstLine="709"/>
        <w:jc w:val="both"/>
        <w:rPr>
          <w:rFonts w:ascii="Times New Roman" w:hAnsi="Times New Roman"/>
          <w:b/>
          <w:bCs/>
          <w:szCs w:val="28"/>
        </w:rPr>
      </w:pPr>
    </w:p>
    <w:p w14:paraId="1E24932F" w14:textId="77777777" w:rsidR="00A03EAD" w:rsidRDefault="00A03EAD" w:rsidP="00402EDE">
      <w:pPr>
        <w:pStyle w:val="a9"/>
        <w:ind w:right="0" w:firstLine="709"/>
        <w:jc w:val="both"/>
        <w:rPr>
          <w:rFonts w:ascii="Times New Roman" w:hAnsi="Times New Roman"/>
          <w:b/>
          <w:bCs/>
          <w:szCs w:val="28"/>
        </w:rPr>
      </w:pPr>
      <w:r>
        <w:rPr>
          <w:rFonts w:ascii="Times New Roman" w:hAnsi="Times New Roman"/>
          <w:b/>
          <w:bCs/>
          <w:szCs w:val="28"/>
        </w:rPr>
        <w:t>2.2 Формирование исследовательской компетентности студентов в целостном педагогическом процессе</w:t>
      </w:r>
    </w:p>
    <w:p w14:paraId="383EDE34" w14:textId="5BFB3B65" w:rsidR="00A03EAD" w:rsidRDefault="00A03EAD" w:rsidP="00402EDE">
      <w:pPr>
        <w:pStyle w:val="a9"/>
        <w:ind w:right="0" w:firstLine="709"/>
        <w:jc w:val="both"/>
        <w:rPr>
          <w:rFonts w:ascii="Times New Roman" w:hAnsi="Times New Roman"/>
          <w:szCs w:val="28"/>
        </w:rPr>
      </w:pPr>
      <w:r>
        <w:rPr>
          <w:rFonts w:ascii="Times New Roman" w:hAnsi="Times New Roman"/>
          <w:bCs/>
          <w:szCs w:val="28"/>
        </w:rPr>
        <w:t>Теория целостного педагогического процесса основана на идеях о том, что п</w:t>
      </w:r>
      <w:r>
        <w:rPr>
          <w:rFonts w:ascii="Times New Roman" w:hAnsi="Times New Roman"/>
          <w:szCs w:val="28"/>
        </w:rPr>
        <w:t>едагогический процесс – это социальная система «педагоги – обучающиеся», а взаимодействие педагога и обучающихся как субъектов деятельности</w:t>
      </w:r>
      <w:r w:rsidR="000E4293">
        <w:rPr>
          <w:rFonts w:ascii="Times New Roman" w:hAnsi="Times New Roman"/>
          <w:szCs w:val="28"/>
        </w:rPr>
        <w:t xml:space="preserve"> </w:t>
      </w:r>
      <w:r>
        <w:rPr>
          <w:rFonts w:ascii="Times New Roman" w:hAnsi="Times New Roman"/>
          <w:szCs w:val="28"/>
        </w:rPr>
        <w:t>является сущностной характеристикой педагогического процесса.</w:t>
      </w:r>
      <w:r w:rsidRPr="00EA13B0">
        <w:rPr>
          <w:rFonts w:ascii="Times New Roman" w:hAnsi="Times New Roman"/>
          <w:szCs w:val="28"/>
        </w:rPr>
        <w:t xml:space="preserve"> </w:t>
      </w:r>
      <w:r w:rsidRPr="00361435">
        <w:rPr>
          <w:rFonts w:ascii="Times New Roman" w:hAnsi="Times New Roman"/>
          <w:szCs w:val="28"/>
        </w:rPr>
        <w:t xml:space="preserve">В </w:t>
      </w:r>
      <w:r>
        <w:rPr>
          <w:rFonts w:ascii="Times New Roman" w:hAnsi="Times New Roman"/>
          <w:szCs w:val="28"/>
        </w:rPr>
        <w:t xml:space="preserve">монографии </w:t>
      </w:r>
      <w:r>
        <w:rPr>
          <w:rFonts w:ascii="Times New Roman" w:hAnsi="Times New Roman"/>
          <w:szCs w:val="28"/>
          <w:lang w:val="en-US"/>
        </w:rPr>
        <w:t>H</w:t>
      </w:r>
      <w:r w:rsidRPr="00272694">
        <w:rPr>
          <w:rFonts w:ascii="Times New Roman" w:hAnsi="Times New Roman"/>
          <w:szCs w:val="28"/>
        </w:rPr>
        <w:t xml:space="preserve">. </w:t>
      </w:r>
      <w:proofErr w:type="spellStart"/>
      <w:r>
        <w:rPr>
          <w:rFonts w:ascii="Times New Roman" w:hAnsi="Times New Roman"/>
          <w:szCs w:val="28"/>
          <w:lang w:val="en-US"/>
        </w:rPr>
        <w:t>Walkington</w:t>
      </w:r>
      <w:proofErr w:type="spellEnd"/>
      <w:r>
        <w:rPr>
          <w:rFonts w:ascii="Times New Roman" w:hAnsi="Times New Roman"/>
          <w:szCs w:val="28"/>
        </w:rPr>
        <w:t xml:space="preserve"> отмечается, что «</w:t>
      </w:r>
      <w:r w:rsidRPr="00B156EF">
        <w:rPr>
          <w:rFonts w:ascii="Times New Roman" w:hAnsi="Times New Roman"/>
          <w:szCs w:val="28"/>
        </w:rPr>
        <w:t>с</w:t>
      </w:r>
      <w:r w:rsidRPr="00361435">
        <w:rPr>
          <w:rFonts w:ascii="Times New Roman" w:hAnsi="Times New Roman"/>
          <w:szCs w:val="28"/>
        </w:rPr>
        <w:t>туденты как исследователи» в конте</w:t>
      </w:r>
      <w:r>
        <w:rPr>
          <w:rFonts w:ascii="Times New Roman" w:hAnsi="Times New Roman"/>
          <w:szCs w:val="28"/>
        </w:rPr>
        <w:t>ксте высшего образования означае</w:t>
      </w:r>
      <w:r w:rsidRPr="00361435">
        <w:rPr>
          <w:rFonts w:ascii="Times New Roman" w:hAnsi="Times New Roman"/>
          <w:szCs w:val="28"/>
        </w:rPr>
        <w:t>т педагогический подход к поддержке студентов в их уча</w:t>
      </w:r>
      <w:r>
        <w:rPr>
          <w:rFonts w:ascii="Times New Roman" w:hAnsi="Times New Roman"/>
          <w:szCs w:val="28"/>
        </w:rPr>
        <w:t>стии в исследованиях в рамках и/</w:t>
      </w:r>
      <w:r w:rsidRPr="00361435">
        <w:rPr>
          <w:rFonts w:ascii="Times New Roman" w:hAnsi="Times New Roman"/>
          <w:szCs w:val="28"/>
        </w:rPr>
        <w:t>или вне официальной учебной программы с целью расширения их собственных знаний и понимания, а в</w:t>
      </w:r>
      <w:r>
        <w:rPr>
          <w:rFonts w:ascii="Times New Roman" w:hAnsi="Times New Roman"/>
          <w:szCs w:val="28"/>
        </w:rPr>
        <w:t xml:space="preserve"> некоторых случаях способствуя </w:t>
      </w:r>
      <w:r w:rsidRPr="00361435">
        <w:rPr>
          <w:rFonts w:ascii="Times New Roman" w:hAnsi="Times New Roman"/>
          <w:szCs w:val="28"/>
        </w:rPr>
        <w:t>более широ</w:t>
      </w:r>
      <w:r>
        <w:rPr>
          <w:rFonts w:ascii="Times New Roman" w:hAnsi="Times New Roman"/>
          <w:szCs w:val="28"/>
        </w:rPr>
        <w:t xml:space="preserve">кому получению знаний их дисциплины </w:t>
      </w:r>
      <w:r w:rsidRPr="00F05EB6">
        <w:rPr>
          <w:rFonts w:ascii="Times New Roman" w:hAnsi="Times New Roman"/>
          <w:szCs w:val="28"/>
        </w:rPr>
        <w:t>[</w:t>
      </w:r>
      <w:r w:rsidR="005B55AE">
        <w:rPr>
          <w:rFonts w:ascii="Times New Roman" w:hAnsi="Times New Roman"/>
          <w:szCs w:val="28"/>
        </w:rPr>
        <w:t>81</w:t>
      </w:r>
      <w:r>
        <w:rPr>
          <w:rFonts w:ascii="Times New Roman" w:hAnsi="Times New Roman"/>
          <w:szCs w:val="28"/>
        </w:rPr>
        <w:t xml:space="preserve">, </w:t>
      </w:r>
      <w:r w:rsidR="00DA7053">
        <w:rPr>
          <w:rFonts w:ascii="Times New Roman" w:hAnsi="Times New Roman"/>
          <w:szCs w:val="28"/>
        </w:rPr>
        <w:t xml:space="preserve">р. </w:t>
      </w:r>
      <w:r>
        <w:rPr>
          <w:rFonts w:ascii="Times New Roman" w:hAnsi="Times New Roman"/>
          <w:szCs w:val="28"/>
        </w:rPr>
        <w:t>5</w:t>
      </w:r>
      <w:r w:rsidRPr="00F05EB6">
        <w:rPr>
          <w:rFonts w:ascii="Times New Roman" w:hAnsi="Times New Roman"/>
          <w:szCs w:val="28"/>
        </w:rPr>
        <w:t>]</w:t>
      </w:r>
      <w:r w:rsidR="00DA7053">
        <w:rPr>
          <w:rFonts w:ascii="Times New Roman" w:hAnsi="Times New Roman"/>
          <w:szCs w:val="28"/>
        </w:rPr>
        <w:t>.</w:t>
      </w:r>
      <w:r>
        <w:rPr>
          <w:rFonts w:ascii="Times New Roman" w:hAnsi="Times New Roman"/>
          <w:szCs w:val="28"/>
        </w:rPr>
        <w:t xml:space="preserve"> </w:t>
      </w:r>
    </w:p>
    <w:p w14:paraId="5EDF54EB" w14:textId="23100FC6" w:rsidR="00A03EAD" w:rsidRDefault="00A03EAD" w:rsidP="00402EDE">
      <w:pPr>
        <w:pStyle w:val="a9"/>
        <w:ind w:right="0" w:firstLine="709"/>
        <w:jc w:val="both"/>
        <w:rPr>
          <w:rFonts w:ascii="Times New Roman" w:hAnsi="Times New Roman"/>
          <w:bCs/>
          <w:szCs w:val="28"/>
        </w:rPr>
      </w:pPr>
      <w:r>
        <w:rPr>
          <w:rFonts w:ascii="Times New Roman" w:hAnsi="Times New Roman"/>
          <w:szCs w:val="28"/>
        </w:rPr>
        <w:t>При таком понимании педагогический процесс выполняет обучающую, воспитывающую, развивающую функции. Теория в</w:t>
      </w:r>
      <w:r>
        <w:rPr>
          <w:rFonts w:ascii="Times New Roman" w:hAnsi="Times New Roman"/>
          <w:bCs/>
          <w:szCs w:val="28"/>
        </w:rPr>
        <w:t>ключает структуру и характеристику компонентов целостного педагогического процесса, иерархическую структуру описания целостного педагогического процесса.</w:t>
      </w:r>
    </w:p>
    <w:p w14:paraId="38C9A805" w14:textId="766AC0F6" w:rsidR="00A03EAD" w:rsidRPr="000E07FE" w:rsidRDefault="00A03EAD" w:rsidP="00402EDE">
      <w:pPr>
        <w:pStyle w:val="a9"/>
        <w:ind w:right="0" w:firstLine="709"/>
        <w:jc w:val="both"/>
        <w:rPr>
          <w:rFonts w:ascii="Times New Roman" w:hAnsi="Times New Roman"/>
          <w:bCs/>
          <w:szCs w:val="28"/>
        </w:rPr>
      </w:pPr>
      <w:r w:rsidRPr="000E07FE">
        <w:rPr>
          <w:rFonts w:ascii="Times New Roman" w:hAnsi="Times New Roman"/>
          <w:bCs/>
          <w:szCs w:val="28"/>
        </w:rPr>
        <w:t xml:space="preserve">В дидактику понятия </w:t>
      </w:r>
      <w:r w:rsidRPr="000E07FE">
        <w:rPr>
          <w:rFonts w:ascii="Times New Roman" w:hAnsi="Times New Roman"/>
          <w:szCs w:val="28"/>
        </w:rPr>
        <w:t xml:space="preserve">«объект деятельности учителя», </w:t>
      </w:r>
      <w:r w:rsidRPr="000E07FE">
        <w:rPr>
          <w:rFonts w:ascii="Times New Roman" w:hAnsi="Times New Roman"/>
          <w:bCs/>
          <w:szCs w:val="28"/>
        </w:rPr>
        <w:t>«педагогический процесс» введено П</w:t>
      </w:r>
      <w:r w:rsidR="00DA7053" w:rsidRPr="000E07FE">
        <w:rPr>
          <w:rFonts w:ascii="Times New Roman" w:hAnsi="Times New Roman"/>
          <w:bCs/>
          <w:szCs w:val="28"/>
        </w:rPr>
        <w:t>.</w:t>
      </w:r>
      <w:r w:rsidRPr="000E07FE">
        <w:rPr>
          <w:rFonts w:ascii="Times New Roman" w:hAnsi="Times New Roman"/>
          <w:bCs/>
          <w:szCs w:val="28"/>
        </w:rPr>
        <w:t xml:space="preserve">Ф. </w:t>
      </w:r>
      <w:proofErr w:type="spellStart"/>
      <w:r w:rsidRPr="000E07FE">
        <w:rPr>
          <w:rFonts w:ascii="Times New Roman" w:hAnsi="Times New Roman"/>
          <w:bCs/>
          <w:szCs w:val="28"/>
        </w:rPr>
        <w:t>Каптеревым</w:t>
      </w:r>
      <w:proofErr w:type="spellEnd"/>
      <w:r w:rsidR="00DA7053" w:rsidRPr="000E07FE">
        <w:rPr>
          <w:rFonts w:ascii="Times New Roman" w:hAnsi="Times New Roman"/>
          <w:bCs/>
          <w:szCs w:val="28"/>
        </w:rPr>
        <w:t xml:space="preserve"> </w:t>
      </w:r>
      <w:r w:rsidR="00B25E3D" w:rsidRPr="000E07FE">
        <w:rPr>
          <w:rFonts w:ascii="Times New Roman" w:hAnsi="Times New Roman"/>
          <w:bCs/>
          <w:szCs w:val="28"/>
        </w:rPr>
        <w:t>[</w:t>
      </w:r>
      <w:r w:rsidR="005B55AE" w:rsidRPr="000E07FE">
        <w:rPr>
          <w:rFonts w:ascii="Times New Roman" w:hAnsi="Times New Roman"/>
          <w:bCs/>
          <w:szCs w:val="28"/>
        </w:rPr>
        <w:t>84</w:t>
      </w:r>
      <w:r w:rsidR="00DA7053" w:rsidRPr="000E07FE">
        <w:rPr>
          <w:rFonts w:ascii="Times New Roman" w:hAnsi="Times New Roman"/>
          <w:bCs/>
          <w:szCs w:val="28"/>
        </w:rPr>
        <w:t>, с.</w:t>
      </w:r>
      <w:r w:rsidR="00024CF5" w:rsidRPr="000E07FE">
        <w:rPr>
          <w:rFonts w:ascii="Times New Roman" w:hAnsi="Times New Roman"/>
          <w:bCs/>
          <w:szCs w:val="28"/>
        </w:rPr>
        <w:t xml:space="preserve"> 30</w:t>
      </w:r>
      <w:r w:rsidR="00B25E3D" w:rsidRPr="000E07FE">
        <w:rPr>
          <w:rFonts w:ascii="Times New Roman" w:hAnsi="Times New Roman"/>
          <w:bCs/>
          <w:szCs w:val="28"/>
        </w:rPr>
        <w:t>]</w:t>
      </w:r>
      <w:r w:rsidRPr="000E07FE">
        <w:rPr>
          <w:rFonts w:ascii="Times New Roman" w:hAnsi="Times New Roman"/>
          <w:bCs/>
          <w:szCs w:val="28"/>
        </w:rPr>
        <w:t>. Теория целостного педагогичес</w:t>
      </w:r>
      <w:r w:rsidR="00DA7053" w:rsidRPr="000E07FE">
        <w:rPr>
          <w:rFonts w:ascii="Times New Roman" w:hAnsi="Times New Roman"/>
          <w:bCs/>
          <w:szCs w:val="28"/>
        </w:rPr>
        <w:t>кого процесса разработана Ю.</w:t>
      </w:r>
      <w:r w:rsidRPr="000E07FE">
        <w:rPr>
          <w:rFonts w:ascii="Times New Roman" w:hAnsi="Times New Roman"/>
          <w:bCs/>
          <w:szCs w:val="28"/>
        </w:rPr>
        <w:t>К. Бабанским</w:t>
      </w:r>
      <w:r w:rsidR="00B25E3D" w:rsidRPr="000E07FE">
        <w:rPr>
          <w:rFonts w:ascii="Times New Roman" w:hAnsi="Times New Roman"/>
          <w:bCs/>
          <w:szCs w:val="28"/>
        </w:rPr>
        <w:t xml:space="preserve"> [</w:t>
      </w:r>
      <w:r w:rsidR="005B55AE" w:rsidRPr="000E07FE">
        <w:rPr>
          <w:rFonts w:ascii="Times New Roman" w:hAnsi="Times New Roman"/>
          <w:bCs/>
          <w:szCs w:val="28"/>
        </w:rPr>
        <w:t>89</w:t>
      </w:r>
      <w:r w:rsidR="00DA7053" w:rsidRPr="000E07FE">
        <w:rPr>
          <w:rFonts w:ascii="Times New Roman" w:hAnsi="Times New Roman"/>
          <w:bCs/>
          <w:szCs w:val="28"/>
        </w:rPr>
        <w:t>, с.</w:t>
      </w:r>
      <w:r w:rsidR="00024CF5" w:rsidRPr="000E07FE">
        <w:rPr>
          <w:rFonts w:ascii="Times New Roman" w:hAnsi="Times New Roman"/>
          <w:bCs/>
          <w:szCs w:val="28"/>
        </w:rPr>
        <w:t xml:space="preserve"> </w:t>
      </w:r>
      <w:r w:rsidR="00D3795D" w:rsidRPr="000E07FE">
        <w:rPr>
          <w:rFonts w:ascii="Times New Roman" w:hAnsi="Times New Roman"/>
          <w:bCs/>
          <w:szCs w:val="28"/>
        </w:rPr>
        <w:t>250</w:t>
      </w:r>
      <w:r w:rsidR="00B25E3D" w:rsidRPr="000E07FE">
        <w:rPr>
          <w:rFonts w:ascii="Times New Roman" w:hAnsi="Times New Roman"/>
          <w:bCs/>
          <w:szCs w:val="28"/>
        </w:rPr>
        <w:t>]</w:t>
      </w:r>
      <w:r w:rsidRPr="000E07FE">
        <w:rPr>
          <w:rFonts w:ascii="Times New Roman" w:hAnsi="Times New Roman"/>
          <w:bCs/>
          <w:szCs w:val="28"/>
        </w:rPr>
        <w:t xml:space="preserve"> и его последователями </w:t>
      </w:r>
      <w:r w:rsidR="00DA7053" w:rsidRPr="000E07FE">
        <w:rPr>
          <w:rFonts w:ascii="Times New Roman" w:hAnsi="Times New Roman"/>
          <w:iCs/>
          <w:szCs w:val="28"/>
        </w:rPr>
        <w:t>И.</w:t>
      </w:r>
      <w:r w:rsidRPr="000E07FE">
        <w:rPr>
          <w:rFonts w:ascii="Times New Roman" w:hAnsi="Times New Roman"/>
          <w:iCs/>
          <w:szCs w:val="28"/>
        </w:rPr>
        <w:t>П.</w:t>
      </w:r>
      <w:r w:rsidR="00DA7053" w:rsidRPr="000E07FE">
        <w:rPr>
          <w:rFonts w:ascii="Times New Roman" w:hAnsi="Times New Roman"/>
          <w:iCs/>
          <w:szCs w:val="28"/>
        </w:rPr>
        <w:t> </w:t>
      </w:r>
      <w:proofErr w:type="spellStart"/>
      <w:r w:rsidRPr="000E07FE">
        <w:rPr>
          <w:rFonts w:ascii="Times New Roman" w:hAnsi="Times New Roman"/>
          <w:iCs/>
          <w:szCs w:val="28"/>
        </w:rPr>
        <w:t>Подласым</w:t>
      </w:r>
      <w:proofErr w:type="spellEnd"/>
      <w:r w:rsidR="00B25E3D" w:rsidRPr="000E07FE">
        <w:rPr>
          <w:rFonts w:ascii="Times New Roman" w:hAnsi="Times New Roman"/>
          <w:iCs/>
          <w:szCs w:val="28"/>
        </w:rPr>
        <w:t xml:space="preserve"> [</w:t>
      </w:r>
      <w:r w:rsidR="0060112C" w:rsidRPr="000E07FE">
        <w:rPr>
          <w:rFonts w:ascii="Times New Roman" w:hAnsi="Times New Roman"/>
          <w:iCs/>
          <w:szCs w:val="28"/>
        </w:rPr>
        <w:t>1</w:t>
      </w:r>
      <w:r w:rsidR="005B55AE" w:rsidRPr="000E07FE">
        <w:rPr>
          <w:rFonts w:ascii="Times New Roman" w:hAnsi="Times New Roman"/>
          <w:iCs/>
          <w:szCs w:val="28"/>
        </w:rPr>
        <w:t>30</w:t>
      </w:r>
      <w:r w:rsidR="00B25E3D" w:rsidRPr="000E07FE">
        <w:rPr>
          <w:rFonts w:ascii="Times New Roman" w:hAnsi="Times New Roman"/>
          <w:iCs/>
          <w:szCs w:val="28"/>
        </w:rPr>
        <w:t>]</w:t>
      </w:r>
      <w:r w:rsidRPr="000E07FE">
        <w:rPr>
          <w:rFonts w:ascii="Times New Roman" w:hAnsi="Times New Roman"/>
          <w:iCs/>
          <w:szCs w:val="28"/>
        </w:rPr>
        <w:t>,</w:t>
      </w:r>
      <w:r w:rsidRPr="000E07FE">
        <w:rPr>
          <w:rFonts w:ascii="Times New Roman" w:hAnsi="Times New Roman"/>
          <w:szCs w:val="28"/>
        </w:rPr>
        <w:t xml:space="preserve"> В. А. </w:t>
      </w:r>
      <w:proofErr w:type="spellStart"/>
      <w:r w:rsidRPr="000E07FE">
        <w:rPr>
          <w:rFonts w:ascii="Times New Roman" w:hAnsi="Times New Roman"/>
          <w:szCs w:val="28"/>
        </w:rPr>
        <w:t>Сластениным</w:t>
      </w:r>
      <w:proofErr w:type="spellEnd"/>
      <w:r w:rsidR="00B25E3D" w:rsidRPr="000E07FE">
        <w:rPr>
          <w:rFonts w:ascii="Times New Roman" w:hAnsi="Times New Roman"/>
          <w:szCs w:val="28"/>
        </w:rPr>
        <w:t xml:space="preserve"> [</w:t>
      </w:r>
      <w:r w:rsidR="005B55AE" w:rsidRPr="000E07FE">
        <w:rPr>
          <w:rFonts w:ascii="Times New Roman" w:hAnsi="Times New Roman"/>
          <w:szCs w:val="28"/>
        </w:rPr>
        <w:t>41</w:t>
      </w:r>
      <w:r w:rsidR="00DA7053" w:rsidRPr="000E07FE">
        <w:rPr>
          <w:rFonts w:ascii="Times New Roman" w:hAnsi="Times New Roman"/>
          <w:szCs w:val="28"/>
        </w:rPr>
        <w:t>, с.</w:t>
      </w:r>
      <w:r w:rsidR="00024CF5" w:rsidRPr="000E07FE">
        <w:rPr>
          <w:rFonts w:ascii="Times New Roman" w:hAnsi="Times New Roman"/>
          <w:szCs w:val="28"/>
        </w:rPr>
        <w:t xml:space="preserve"> 110</w:t>
      </w:r>
      <w:r w:rsidR="00B25E3D" w:rsidRPr="000E07FE">
        <w:rPr>
          <w:rFonts w:ascii="Times New Roman" w:hAnsi="Times New Roman"/>
          <w:szCs w:val="28"/>
        </w:rPr>
        <w:t>]</w:t>
      </w:r>
      <w:r w:rsidRPr="000E07FE">
        <w:rPr>
          <w:rFonts w:ascii="Times New Roman" w:hAnsi="Times New Roman"/>
          <w:szCs w:val="28"/>
        </w:rPr>
        <w:t>, Н.Д.</w:t>
      </w:r>
      <w:r w:rsidR="000E07FE">
        <w:rPr>
          <w:rFonts w:ascii="Times New Roman" w:hAnsi="Times New Roman"/>
          <w:szCs w:val="28"/>
        </w:rPr>
        <w:t> </w:t>
      </w:r>
      <w:r w:rsidRPr="000E07FE">
        <w:rPr>
          <w:rFonts w:ascii="Times New Roman" w:hAnsi="Times New Roman"/>
          <w:szCs w:val="28"/>
        </w:rPr>
        <w:t>Хмель</w:t>
      </w:r>
      <w:r w:rsidR="00B25E3D" w:rsidRPr="000E07FE">
        <w:rPr>
          <w:rFonts w:ascii="Times New Roman" w:hAnsi="Times New Roman"/>
          <w:szCs w:val="28"/>
        </w:rPr>
        <w:t xml:space="preserve"> [</w:t>
      </w:r>
      <w:r w:rsidR="005B55AE" w:rsidRPr="000E07FE">
        <w:rPr>
          <w:rFonts w:ascii="Times New Roman" w:hAnsi="Times New Roman"/>
          <w:szCs w:val="28"/>
        </w:rPr>
        <w:t>92</w:t>
      </w:r>
      <w:r w:rsidR="00DA7053" w:rsidRPr="000E07FE">
        <w:rPr>
          <w:rFonts w:ascii="Times New Roman" w:hAnsi="Times New Roman"/>
          <w:szCs w:val="28"/>
        </w:rPr>
        <w:t>, с.</w:t>
      </w:r>
      <w:r w:rsidR="00024CF5" w:rsidRPr="000E07FE">
        <w:rPr>
          <w:rFonts w:ascii="Times New Roman" w:hAnsi="Times New Roman"/>
          <w:szCs w:val="28"/>
        </w:rPr>
        <w:t xml:space="preserve"> 22</w:t>
      </w:r>
      <w:r w:rsidR="00B25E3D" w:rsidRPr="000E07FE">
        <w:rPr>
          <w:rFonts w:ascii="Times New Roman" w:hAnsi="Times New Roman"/>
          <w:szCs w:val="28"/>
        </w:rPr>
        <w:t>]</w:t>
      </w:r>
      <w:r w:rsidRPr="000E07FE">
        <w:rPr>
          <w:rFonts w:ascii="Times New Roman" w:hAnsi="Times New Roman"/>
          <w:szCs w:val="28"/>
        </w:rPr>
        <w:t xml:space="preserve"> и др.</w:t>
      </w:r>
      <w:r w:rsidRPr="000E07FE">
        <w:rPr>
          <w:rFonts w:ascii="Times New Roman" w:hAnsi="Times New Roman"/>
          <w:bCs/>
          <w:szCs w:val="28"/>
        </w:rPr>
        <w:t xml:space="preserve"> </w:t>
      </w:r>
    </w:p>
    <w:p w14:paraId="367C8D74" w14:textId="32DD6C72" w:rsidR="00AF2075" w:rsidRDefault="00DA7053" w:rsidP="00402EDE">
      <w:pPr>
        <w:pStyle w:val="a9"/>
        <w:ind w:right="0" w:firstLine="709"/>
        <w:jc w:val="both"/>
        <w:rPr>
          <w:rFonts w:ascii="Times New Roman" w:hAnsi="Times New Roman"/>
          <w:bCs/>
          <w:szCs w:val="28"/>
        </w:rPr>
      </w:pPr>
      <w:r w:rsidRPr="000E07FE">
        <w:rPr>
          <w:rFonts w:ascii="Times New Roman" w:hAnsi="Times New Roman"/>
          <w:bCs/>
          <w:szCs w:val="28"/>
        </w:rPr>
        <w:t>Ю.</w:t>
      </w:r>
      <w:r w:rsidR="00496B8F" w:rsidRPr="000E07FE">
        <w:rPr>
          <w:rFonts w:ascii="Times New Roman" w:hAnsi="Times New Roman"/>
          <w:bCs/>
          <w:szCs w:val="28"/>
        </w:rPr>
        <w:t>К. Бабанский</w:t>
      </w:r>
      <w:r w:rsidR="00A03EAD" w:rsidRPr="000E07FE">
        <w:rPr>
          <w:rFonts w:ascii="Times New Roman" w:hAnsi="Times New Roman"/>
          <w:bCs/>
          <w:szCs w:val="28"/>
        </w:rPr>
        <w:t xml:space="preserve"> вводит в науку представление о целостном педагогическом процессе как педагогического понятия [</w:t>
      </w:r>
      <w:r w:rsidR="005B55AE" w:rsidRPr="000E07FE">
        <w:rPr>
          <w:rFonts w:ascii="Times New Roman" w:hAnsi="Times New Roman"/>
          <w:bCs/>
          <w:szCs w:val="28"/>
        </w:rPr>
        <w:t>89</w:t>
      </w:r>
      <w:r w:rsidR="00A03EAD" w:rsidRPr="000E07FE">
        <w:rPr>
          <w:rFonts w:ascii="Times New Roman" w:hAnsi="Times New Roman"/>
          <w:bCs/>
          <w:szCs w:val="28"/>
        </w:rPr>
        <w:t xml:space="preserve">, с. </w:t>
      </w:r>
      <w:r w:rsidR="00CF427F">
        <w:rPr>
          <w:rFonts w:ascii="Times New Roman" w:hAnsi="Times New Roman"/>
          <w:bCs/>
          <w:szCs w:val="28"/>
        </w:rPr>
        <w:t>1</w:t>
      </w:r>
      <w:r w:rsidR="00A03EAD" w:rsidRPr="000E07FE">
        <w:rPr>
          <w:rFonts w:ascii="Times New Roman" w:hAnsi="Times New Roman"/>
          <w:bCs/>
          <w:szCs w:val="28"/>
        </w:rPr>
        <w:t xml:space="preserve">50], </w:t>
      </w:r>
      <w:r w:rsidR="008949A5" w:rsidRPr="000E07FE">
        <w:rPr>
          <w:rFonts w:ascii="Times New Roman" w:hAnsi="Times New Roman"/>
          <w:bCs/>
          <w:szCs w:val="28"/>
        </w:rPr>
        <w:t>«</w:t>
      </w:r>
      <w:r w:rsidR="00A03EAD" w:rsidRPr="000E07FE">
        <w:rPr>
          <w:rFonts w:ascii="Times New Roman" w:hAnsi="Times New Roman"/>
          <w:bCs/>
          <w:szCs w:val="28"/>
        </w:rPr>
        <w:t xml:space="preserve">Формирование исследовательской компетентности – это целостный процесс </w:t>
      </w:r>
      <w:r w:rsidR="00A03EAD" w:rsidRPr="00272694">
        <w:rPr>
          <w:rFonts w:ascii="Times New Roman" w:hAnsi="Times New Roman"/>
          <w:bCs/>
          <w:szCs w:val="28"/>
        </w:rPr>
        <w:t>осуществления профессиональной подготовки в ее широком смысле путем обеспечения единства обучения и исследования»</w:t>
      </w:r>
      <w:r w:rsidR="00496B8F">
        <w:rPr>
          <w:rFonts w:ascii="Times New Roman" w:hAnsi="Times New Roman"/>
          <w:bCs/>
          <w:szCs w:val="28"/>
        </w:rPr>
        <w:t xml:space="preserve"> [</w:t>
      </w:r>
      <w:r w:rsidR="005B55AE">
        <w:rPr>
          <w:rFonts w:ascii="Times New Roman" w:hAnsi="Times New Roman"/>
          <w:bCs/>
          <w:szCs w:val="28"/>
        </w:rPr>
        <w:t>89</w:t>
      </w:r>
      <w:r w:rsidR="00496B8F">
        <w:rPr>
          <w:rFonts w:ascii="Times New Roman" w:hAnsi="Times New Roman"/>
          <w:bCs/>
          <w:szCs w:val="28"/>
        </w:rPr>
        <w:t>,</w:t>
      </w:r>
      <w:r w:rsidR="00A03EAD">
        <w:rPr>
          <w:rFonts w:ascii="Times New Roman" w:hAnsi="Times New Roman"/>
          <w:bCs/>
          <w:szCs w:val="28"/>
        </w:rPr>
        <w:t xml:space="preserve"> </w:t>
      </w:r>
      <w:r>
        <w:rPr>
          <w:rFonts w:ascii="Times New Roman" w:hAnsi="Times New Roman"/>
          <w:bCs/>
          <w:szCs w:val="28"/>
        </w:rPr>
        <w:t xml:space="preserve">с. </w:t>
      </w:r>
      <w:r w:rsidR="00CF427F">
        <w:rPr>
          <w:rFonts w:ascii="Times New Roman" w:hAnsi="Times New Roman"/>
          <w:bCs/>
          <w:szCs w:val="28"/>
        </w:rPr>
        <w:t>1</w:t>
      </w:r>
      <w:r w:rsidR="00A03EAD">
        <w:rPr>
          <w:rFonts w:ascii="Times New Roman" w:hAnsi="Times New Roman"/>
          <w:bCs/>
          <w:szCs w:val="28"/>
        </w:rPr>
        <w:t xml:space="preserve">50]. На рисунке </w:t>
      </w:r>
      <w:r w:rsidR="00CF4EBD">
        <w:rPr>
          <w:rFonts w:ascii="Times New Roman" w:hAnsi="Times New Roman"/>
          <w:bCs/>
          <w:szCs w:val="28"/>
        </w:rPr>
        <w:t>4</w:t>
      </w:r>
      <w:r w:rsidR="00647B97">
        <w:rPr>
          <w:rFonts w:ascii="Times New Roman" w:hAnsi="Times New Roman"/>
          <w:bCs/>
          <w:szCs w:val="28"/>
        </w:rPr>
        <w:t xml:space="preserve"> </w:t>
      </w:r>
      <w:r w:rsidR="00A03EAD">
        <w:rPr>
          <w:rFonts w:ascii="Times New Roman" w:hAnsi="Times New Roman"/>
          <w:bCs/>
          <w:szCs w:val="28"/>
        </w:rPr>
        <w:t>представлен</w:t>
      </w:r>
      <w:r w:rsidR="00921D7C">
        <w:rPr>
          <w:rFonts w:ascii="Times New Roman" w:hAnsi="Times New Roman"/>
          <w:bCs/>
          <w:szCs w:val="28"/>
        </w:rPr>
        <w:t xml:space="preserve"> </w:t>
      </w:r>
      <w:r w:rsidR="00A03EAD">
        <w:rPr>
          <w:rFonts w:ascii="Times New Roman" w:hAnsi="Times New Roman"/>
          <w:color w:val="000000"/>
          <w:szCs w:val="28"/>
        </w:rPr>
        <w:t>процесс формирования исследовательской компетентности студентов</w:t>
      </w:r>
      <w:r w:rsidR="00A03EAD">
        <w:rPr>
          <w:rFonts w:ascii="Times New Roman" w:hAnsi="Times New Roman"/>
          <w:bCs/>
          <w:szCs w:val="28"/>
        </w:rPr>
        <w:t>.</w:t>
      </w:r>
    </w:p>
    <w:p w14:paraId="72486306" w14:textId="77777777" w:rsidR="00D3795D" w:rsidRPr="00CF427F" w:rsidRDefault="00D3795D" w:rsidP="00D3795D">
      <w:pPr>
        <w:pStyle w:val="a9"/>
        <w:ind w:right="0" w:firstLine="709"/>
        <w:jc w:val="both"/>
        <w:rPr>
          <w:rFonts w:ascii="Times New Roman" w:hAnsi="Times New Roman"/>
          <w:szCs w:val="28"/>
        </w:rPr>
      </w:pPr>
      <w:r>
        <w:rPr>
          <w:rFonts w:ascii="Times New Roman" w:hAnsi="Times New Roman"/>
          <w:color w:val="000000"/>
          <w:szCs w:val="28"/>
        </w:rPr>
        <w:t>Внешнюю среду, оказывающая влияние на</w:t>
      </w:r>
      <w:r w:rsidRPr="002A6596">
        <w:rPr>
          <w:rFonts w:ascii="Times New Roman" w:hAnsi="Times New Roman"/>
          <w:color w:val="000000"/>
          <w:szCs w:val="28"/>
        </w:rPr>
        <w:t xml:space="preserve"> </w:t>
      </w:r>
      <w:r>
        <w:rPr>
          <w:rFonts w:ascii="Times New Roman" w:hAnsi="Times New Roman"/>
          <w:color w:val="000000"/>
          <w:szCs w:val="28"/>
        </w:rPr>
        <w:t>формирование исследовательской компетентности, составляет социальный заказ на подготовку педагога-исследователя.</w:t>
      </w:r>
      <w:r w:rsidRPr="002A6596">
        <w:rPr>
          <w:rFonts w:ascii="Times New Roman" w:hAnsi="Times New Roman"/>
          <w:color w:val="000000"/>
          <w:szCs w:val="28"/>
        </w:rPr>
        <w:t xml:space="preserve"> </w:t>
      </w:r>
      <w:r>
        <w:rPr>
          <w:rFonts w:ascii="Times New Roman" w:hAnsi="Times New Roman"/>
          <w:color w:val="000000"/>
          <w:szCs w:val="28"/>
        </w:rPr>
        <w:t xml:space="preserve">Педагогический процесс как единство </w:t>
      </w:r>
      <w:r w:rsidRPr="00CF427F">
        <w:rPr>
          <w:rFonts w:ascii="Times New Roman" w:hAnsi="Times New Roman"/>
          <w:szCs w:val="28"/>
        </w:rPr>
        <w:t>процессов обучения и исследования обусловлен широкими социально-общественными процессами, т. е. внешними основными факторами, что отражается в закономерности о детерминирующей роль целей обучения по отношению к содержанию образования (1 уровень на рисунке 4).</w:t>
      </w:r>
    </w:p>
    <w:p w14:paraId="69173553" w14:textId="6D58B672" w:rsidR="00DA7053" w:rsidRPr="00CF427F" w:rsidRDefault="00D3795D" w:rsidP="00D3795D">
      <w:pPr>
        <w:pStyle w:val="a9"/>
        <w:ind w:right="0" w:firstLine="709"/>
        <w:jc w:val="both"/>
        <w:rPr>
          <w:rFonts w:ascii="Times New Roman" w:hAnsi="Times New Roman"/>
          <w:szCs w:val="28"/>
        </w:rPr>
      </w:pPr>
      <w:r w:rsidRPr="00CF427F">
        <w:rPr>
          <w:rFonts w:ascii="Times New Roman" w:hAnsi="Times New Roman"/>
          <w:szCs w:val="28"/>
        </w:rPr>
        <w:t>Педагогический процесс составляет верхнюю оболочку, включающую процесс обучения и процесс исследования, на осуществление которых влияют внешние и внутренние условия для обучения (2 уровень на рисунке 4).</w:t>
      </w:r>
    </w:p>
    <w:p w14:paraId="3F9764D4" w14:textId="77777777" w:rsidR="00A03EAD" w:rsidRDefault="00A03EAD" w:rsidP="00402EDE">
      <w:pPr>
        <w:spacing w:after="0" w:line="240" w:lineRule="auto"/>
        <w:ind w:firstLine="567"/>
        <w:jc w:val="both"/>
        <w:rPr>
          <w:rFonts w:ascii="Times New Roman" w:hAnsi="Times New Roman" w:cs="Times New Roman"/>
          <w:color w:val="000000"/>
          <w:sz w:val="28"/>
          <w:szCs w:val="28"/>
        </w:rPr>
      </w:pPr>
      <w:r>
        <w:rPr>
          <w:noProof/>
        </w:rPr>
        <w:lastRenderedPageBreak/>
        <mc:AlternateContent>
          <mc:Choice Requires="wpg">
            <w:drawing>
              <wp:anchor distT="0" distB="0" distL="114300" distR="114300" simplePos="0" relativeHeight="251637248" behindDoc="0" locked="1" layoutInCell="1" allowOverlap="1" wp14:anchorId="48B5CE6F" wp14:editId="07652AD0">
                <wp:simplePos x="0" y="0"/>
                <wp:positionH relativeFrom="margin">
                  <wp:align>left</wp:align>
                </wp:positionH>
                <wp:positionV relativeFrom="paragraph">
                  <wp:posOffset>102870</wp:posOffset>
                </wp:positionV>
                <wp:extent cx="5943600" cy="3387090"/>
                <wp:effectExtent l="0" t="0" r="19050" b="2286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387090"/>
                          <a:chOff x="1725" y="6507"/>
                          <a:chExt cx="9360" cy="4334"/>
                        </a:xfrm>
                      </wpg:grpSpPr>
                      <wps:wsp>
                        <wps:cNvPr id="2" name="Rectangle 3"/>
                        <wps:cNvSpPr>
                          <a:spLocks noChangeArrowheads="1"/>
                        </wps:cNvSpPr>
                        <wps:spPr bwMode="auto">
                          <a:xfrm>
                            <a:off x="1725" y="6507"/>
                            <a:ext cx="2445" cy="1046"/>
                          </a:xfrm>
                          <a:prstGeom prst="rect">
                            <a:avLst/>
                          </a:prstGeom>
                          <a:solidFill>
                            <a:srgbClr val="FFFFFF"/>
                          </a:solidFill>
                          <a:ln w="9525">
                            <a:solidFill>
                              <a:srgbClr val="000000"/>
                            </a:solidFill>
                            <a:miter lim="800000"/>
                            <a:headEnd/>
                            <a:tailEnd/>
                          </a:ln>
                        </wps:spPr>
                        <wps:txbx>
                          <w:txbxContent>
                            <w:p w14:paraId="15EE1A32"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Социальный заказ на подготовку педагога-исследователя</w:t>
                              </w:r>
                            </w:p>
                          </w:txbxContent>
                        </wps:txbx>
                        <wps:bodyPr rot="0" vert="horz" wrap="square" lIns="91440" tIns="45720" rIns="91440" bIns="45720" anchor="t" anchorCtr="0" upright="1">
                          <a:noAutofit/>
                        </wps:bodyPr>
                      </wps:wsp>
                      <wps:wsp>
                        <wps:cNvPr id="3" name="Rectangle 4"/>
                        <wps:cNvSpPr>
                          <a:spLocks noChangeArrowheads="1"/>
                        </wps:cNvSpPr>
                        <wps:spPr bwMode="auto">
                          <a:xfrm>
                            <a:off x="4665" y="6507"/>
                            <a:ext cx="3420" cy="1046"/>
                          </a:xfrm>
                          <a:prstGeom prst="rect">
                            <a:avLst/>
                          </a:prstGeom>
                          <a:solidFill>
                            <a:srgbClr val="FFFFFF"/>
                          </a:solidFill>
                          <a:ln w="9525">
                            <a:solidFill>
                              <a:srgbClr val="000000"/>
                            </a:solidFill>
                            <a:miter lim="800000"/>
                            <a:headEnd/>
                            <a:tailEnd/>
                          </a:ln>
                        </wps:spPr>
                        <wps:txbx>
                          <w:txbxContent>
                            <w:p w14:paraId="5A8EDD99"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Педагогический процесс как единство процессов обучения и исследования</w:t>
                              </w:r>
                            </w:p>
                          </w:txbxContent>
                        </wps:txbx>
                        <wps:bodyPr rot="0" vert="horz" wrap="square" lIns="91440" tIns="45720" rIns="91440" bIns="45720" anchor="t" anchorCtr="0" upright="1">
                          <a:noAutofit/>
                        </wps:bodyPr>
                      </wps:wsp>
                      <wps:wsp>
                        <wps:cNvPr id="4" name="Rectangle 5"/>
                        <wps:cNvSpPr>
                          <a:spLocks noChangeArrowheads="1"/>
                        </wps:cNvSpPr>
                        <wps:spPr bwMode="auto">
                          <a:xfrm>
                            <a:off x="8610" y="6507"/>
                            <a:ext cx="2460" cy="1046"/>
                          </a:xfrm>
                          <a:prstGeom prst="rect">
                            <a:avLst/>
                          </a:prstGeom>
                          <a:solidFill>
                            <a:srgbClr val="FFFFFF"/>
                          </a:solidFill>
                          <a:ln w="9525">
                            <a:solidFill>
                              <a:srgbClr val="000000"/>
                            </a:solidFill>
                            <a:miter lim="800000"/>
                            <a:headEnd/>
                            <a:tailEnd/>
                          </a:ln>
                        </wps:spPr>
                        <wps:txbx>
                          <w:txbxContent>
                            <w:p w14:paraId="4005CDDC"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Научно-исследовательская работа студентов</w:t>
                              </w:r>
                            </w:p>
                          </w:txbxContent>
                        </wps:txbx>
                        <wps:bodyPr rot="0" vert="horz" wrap="square" lIns="91440" tIns="45720" rIns="91440" bIns="45720" anchor="t" anchorCtr="0" upright="1">
                          <a:noAutofit/>
                        </wps:bodyPr>
                      </wps:wsp>
                      <wps:wsp>
                        <wps:cNvPr id="15" name="Rectangle 16"/>
                        <wps:cNvSpPr>
                          <a:spLocks noChangeArrowheads="1"/>
                        </wps:cNvSpPr>
                        <wps:spPr bwMode="auto">
                          <a:xfrm>
                            <a:off x="9750" y="9754"/>
                            <a:ext cx="1335" cy="1087"/>
                          </a:xfrm>
                          <a:prstGeom prst="rect">
                            <a:avLst/>
                          </a:prstGeom>
                          <a:solidFill>
                            <a:srgbClr val="FFFFFF"/>
                          </a:solidFill>
                          <a:ln w="9525">
                            <a:solidFill>
                              <a:srgbClr val="000000"/>
                            </a:solidFill>
                            <a:miter lim="800000"/>
                            <a:headEnd/>
                            <a:tailEnd/>
                          </a:ln>
                        </wps:spPr>
                        <wps:txbx>
                          <w:txbxContent>
                            <w:p w14:paraId="4706D4A9"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Средства обучения</w:t>
                              </w:r>
                            </w:p>
                            <w:p w14:paraId="6C1927DD" w14:textId="77777777" w:rsidR="00AC3D5A" w:rsidRPr="00CF427F" w:rsidRDefault="00AC3D5A" w:rsidP="00CF427F">
                              <w:pPr>
                                <w:spacing w:after="0" w:line="240" w:lineRule="auto"/>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16" name="AutoShape 17"/>
                        <wps:cNvSpPr>
                          <a:spLocks noChangeArrowheads="1"/>
                        </wps:cNvSpPr>
                        <wps:spPr bwMode="auto">
                          <a:xfrm>
                            <a:off x="4185" y="6958"/>
                            <a:ext cx="465" cy="194"/>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B5CE6F" id="Группа 1" o:spid="_x0000_s1035" style="position:absolute;left:0;text-align:left;margin-left:0;margin-top:8.1pt;width:468pt;height:266.7pt;z-index:251637248;mso-position-horizontal:left;mso-position-horizontal-relative:margin" coordorigin="1725,6507" coordsize="9360,4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">
                <v:rect id="_x0000_s1036" style="position:absolute;left:1725;top:6507;width:2445;height: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">
                  <v:textbox>
                    <w:txbxContent>
                      <w:p w14:paraId="15EE1A32"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Социальный заказ на подготовку педагога-исследователя</w:t>
                        </w:r>
                      </w:p>
                    </w:txbxContent>
                  </v:textbox>
                </v:rect>
                <v:rect id="_x0000_s1037" style="position:absolute;left:4665;top:6507;width:3420;height: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">
                  <v:textbox>
                    <w:txbxContent>
                      <w:p w14:paraId="5A8EDD99"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Педагогический процесс как единство процессов обучения и исследования</w:t>
                        </w:r>
                      </w:p>
                    </w:txbxContent>
                  </v:textbox>
                </v:rect>
                <v:rect id="_x0000_s1038" style="position:absolute;left:8610;top:6507;width:2460;height: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">
                  <v:textbox>
                    <w:txbxContent>
                      <w:p w14:paraId="4005CDDC"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Научно-исследовательская работа студентов</w:t>
                        </w:r>
                      </w:p>
                    </w:txbxContent>
                  </v:textbox>
                </v:rect>
                <v:rect id="_x0000_s1039" style="position:absolute;left:9750;top:9754;width:1335;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O4GwQAAANsAAAAPAAAAZHJzL2Rvd25yZXYueG1sRE9Ni8Iw&#10;EL0L/ocwwt401WVl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IrY7gbBAAAA2wAAAA8AAAAA&#10;AAAAAAAAAAAABwIAAGRycy9kb3ducmV2LnhtbFBLBQYAAAAAAwADALcAAAD1AgAAAAA=&#10;">
                  <v:textbox>
                    <w:txbxContent>
                      <w:p w14:paraId="4706D4A9"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Средства обучения</w:t>
                        </w:r>
                      </w:p>
                      <w:p w14:paraId="6C1927DD" w14:textId="77777777" w:rsidR="00AC3D5A" w:rsidRPr="00CF427F" w:rsidRDefault="00AC3D5A" w:rsidP="00CF427F">
                        <w:pPr>
                          <w:spacing w:after="0" w:line="240" w:lineRule="auto"/>
                          <w:rPr>
                            <w:rFonts w:ascii="Times New Roman" w:hAnsi="Times New Roman" w:cs="Times New Roman"/>
                            <w:sz w:val="24"/>
                            <w:szCs w:val="24"/>
                          </w:rPr>
                        </w:pP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7" o:spid="_x0000_s1040" type="#_x0000_t69" style="position:absolute;left:4185;top:6958;width:465;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" adj="5263"/>
                <w10:wrap anchorx="margin"/>
                <w10:anchorlock/>
              </v:group>
            </w:pict>
          </mc:Fallback>
        </mc:AlternateContent>
      </w:r>
    </w:p>
    <w:p w14:paraId="2E03F88D" w14:textId="77777777" w:rsidR="00A03EAD" w:rsidRDefault="00A03EAD" w:rsidP="00402EDE">
      <w:pPr>
        <w:spacing w:after="0" w:line="240" w:lineRule="auto"/>
        <w:ind w:firstLine="567"/>
        <w:jc w:val="both"/>
        <w:rPr>
          <w:rFonts w:ascii="Times New Roman" w:hAnsi="Times New Roman" w:cs="Times New Roman"/>
          <w:color w:val="000000"/>
          <w:sz w:val="28"/>
          <w:szCs w:val="28"/>
        </w:rPr>
      </w:pPr>
      <w:r>
        <w:rPr>
          <w:noProof/>
        </w:rPr>
        <mc:AlternateContent>
          <mc:Choice Requires="wps">
            <w:drawing>
              <wp:anchor distT="0" distB="0" distL="114300" distR="114300" simplePos="0" relativeHeight="251645440" behindDoc="0" locked="0" layoutInCell="1" allowOverlap="1" wp14:anchorId="58677705" wp14:editId="4F282456">
                <wp:simplePos x="0" y="0"/>
                <wp:positionH relativeFrom="column">
                  <wp:posOffset>4053840</wp:posOffset>
                </wp:positionH>
                <wp:positionV relativeFrom="paragraph">
                  <wp:posOffset>165100</wp:posOffset>
                </wp:positionV>
                <wp:extent cx="295275" cy="123190"/>
                <wp:effectExtent l="19050" t="19050" r="28575" b="29210"/>
                <wp:wrapNone/>
                <wp:docPr id="32"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23190"/>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 w14:anchorId="2BDD806F" id="AutoShape 17" o:spid="_x0000_s1026" type="#_x0000_t69" style="position:absolute;margin-left:319.2pt;margin-top:13pt;width:23.25pt;height:9.7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" adj="5263"/>
            </w:pict>
          </mc:Fallback>
        </mc:AlternateContent>
      </w:r>
    </w:p>
    <w:p w14:paraId="69630366" w14:textId="77777777" w:rsidR="00A03EAD" w:rsidRDefault="00A03EAD" w:rsidP="00402EDE">
      <w:pPr>
        <w:spacing w:after="0" w:line="240" w:lineRule="auto"/>
        <w:ind w:firstLine="567"/>
        <w:jc w:val="both"/>
        <w:rPr>
          <w:rFonts w:ascii="Times New Roman" w:hAnsi="Times New Roman" w:cs="Times New Roman"/>
          <w:color w:val="000000"/>
          <w:sz w:val="28"/>
          <w:szCs w:val="28"/>
        </w:rPr>
      </w:pPr>
    </w:p>
    <w:p w14:paraId="16865984" w14:textId="77777777" w:rsidR="00A03EAD" w:rsidRDefault="00A03EAD" w:rsidP="00402EDE">
      <w:pPr>
        <w:spacing w:after="0" w:line="240" w:lineRule="auto"/>
        <w:ind w:firstLine="567"/>
        <w:jc w:val="both"/>
        <w:rPr>
          <w:rFonts w:ascii="Times New Roman" w:hAnsi="Times New Roman" w:cs="Times New Roman"/>
          <w:color w:val="000000"/>
          <w:sz w:val="28"/>
          <w:szCs w:val="28"/>
        </w:rPr>
      </w:pPr>
    </w:p>
    <w:p w14:paraId="3B24E14A" w14:textId="496624F8" w:rsidR="00A03EAD" w:rsidRDefault="00CF427F" w:rsidP="00402EDE">
      <w:pPr>
        <w:spacing w:after="0" w:line="240" w:lineRule="auto"/>
        <w:ind w:firstLine="567"/>
        <w:jc w:val="center"/>
        <w:rPr>
          <w:rFonts w:ascii="Times New Roman" w:hAnsi="Times New Roman" w:cs="Times New Roman"/>
          <w:color w:val="000000"/>
          <w:sz w:val="28"/>
          <w:szCs w:val="28"/>
        </w:rPr>
      </w:pPr>
      <w:r>
        <w:rPr>
          <w:noProof/>
        </w:rPr>
        <mc:AlternateContent>
          <mc:Choice Requires="wps">
            <w:drawing>
              <wp:anchor distT="0" distB="0" distL="114300" distR="114300" simplePos="0" relativeHeight="251639296" behindDoc="0" locked="0" layoutInCell="1" allowOverlap="1" wp14:anchorId="3D3D3CAD" wp14:editId="5206C89D">
                <wp:simplePos x="0" y="0"/>
                <wp:positionH relativeFrom="margin">
                  <wp:posOffset>-1905</wp:posOffset>
                </wp:positionH>
                <wp:positionV relativeFrom="paragraph">
                  <wp:posOffset>152400</wp:posOffset>
                </wp:positionV>
                <wp:extent cx="1562100" cy="422275"/>
                <wp:effectExtent l="0" t="0" r="19050" b="15875"/>
                <wp:wrapNone/>
                <wp:docPr id="2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422275"/>
                        </a:xfrm>
                        <a:prstGeom prst="rect">
                          <a:avLst/>
                        </a:prstGeom>
                        <a:solidFill>
                          <a:srgbClr val="FFFFFF"/>
                        </a:solidFill>
                        <a:ln w="9525">
                          <a:solidFill>
                            <a:srgbClr val="000000"/>
                          </a:solidFill>
                          <a:miter lim="800000"/>
                          <a:headEnd/>
                          <a:tailEnd/>
                        </a:ln>
                      </wps:spPr>
                      <wps:txbx>
                        <w:txbxContent>
                          <w:p w14:paraId="03F49B2C"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Процесс обучения и исследования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D3D3CAD" id="Rectangle 3" o:spid="_x0000_s1041" style="position:absolute;left:0;text-align:left;margin-left:-.15pt;margin-top:12pt;width:123pt;height:33.2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">
                <v:textbox>
                  <w:txbxContent>
                    <w:p w14:paraId="03F49B2C"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Процесс обучения и исследования</w:t>
                      </w:r>
                    </w:p>
                  </w:txbxContent>
                </v:textbox>
                <w10:wrap anchorx="margin"/>
              </v:rect>
            </w:pict>
          </mc:Fallback>
        </mc:AlternateContent>
      </w:r>
      <w:r>
        <w:rPr>
          <w:noProof/>
        </w:rPr>
        <mc:AlternateContent>
          <mc:Choice Requires="wps">
            <w:drawing>
              <wp:anchor distT="0" distB="0" distL="114300" distR="114300" simplePos="0" relativeHeight="251640320" behindDoc="0" locked="0" layoutInCell="1" allowOverlap="1" wp14:anchorId="0C16FFD1" wp14:editId="694B12EA">
                <wp:simplePos x="0" y="0"/>
                <wp:positionH relativeFrom="column">
                  <wp:posOffset>1861473</wp:posOffset>
                </wp:positionH>
                <wp:positionV relativeFrom="paragraph">
                  <wp:posOffset>152807</wp:posOffset>
                </wp:positionV>
                <wp:extent cx="2178685" cy="487417"/>
                <wp:effectExtent l="0" t="0" r="12065" b="27305"/>
                <wp:wrapNone/>
                <wp:docPr id="2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487417"/>
                        </a:xfrm>
                        <a:prstGeom prst="rect">
                          <a:avLst/>
                        </a:prstGeom>
                        <a:solidFill>
                          <a:srgbClr val="FFFFFF"/>
                        </a:solidFill>
                        <a:ln w="9525">
                          <a:solidFill>
                            <a:srgbClr val="000000"/>
                          </a:solidFill>
                          <a:miter lim="800000"/>
                          <a:headEnd/>
                          <a:tailEnd/>
                        </a:ln>
                      </wps:spPr>
                      <wps:txbx>
                        <w:txbxContent>
                          <w:p w14:paraId="1AF1E573"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Внешние и внутренние условия для обучения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16FFD1" id="Rectangle 4" o:spid="_x0000_s1042" style="position:absolute;left:0;text-align:left;margin-left:146.55pt;margin-top:12.05pt;width:171.55pt;height:38.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">
                <v:textbox>
                  <w:txbxContent>
                    <w:p w14:paraId="1AF1E573"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Внешние и внутренние условия для обучения</w:t>
                      </w:r>
                    </w:p>
                  </w:txbxContent>
                </v:textbox>
              </v:rect>
            </w:pict>
          </mc:Fallback>
        </mc:AlternateContent>
      </w:r>
      <w:r w:rsidR="00A03EAD">
        <w:rPr>
          <w:noProof/>
        </w:rPr>
        <mc:AlternateContent>
          <mc:Choice Requires="wps">
            <w:drawing>
              <wp:anchor distT="0" distB="0" distL="114300" distR="114300" simplePos="0" relativeHeight="251642368" behindDoc="0" locked="0" layoutInCell="1" allowOverlap="1" wp14:anchorId="0D59465E" wp14:editId="002179B9">
                <wp:simplePos x="0" y="0"/>
                <wp:positionH relativeFrom="column">
                  <wp:posOffset>4345880</wp:posOffset>
                </wp:positionH>
                <wp:positionV relativeFrom="paragraph">
                  <wp:posOffset>161434</wp:posOffset>
                </wp:positionV>
                <wp:extent cx="1590675" cy="479161"/>
                <wp:effectExtent l="0" t="0" r="28575" b="16510"/>
                <wp:wrapNone/>
                <wp:docPr id="2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479161"/>
                        </a:xfrm>
                        <a:prstGeom prst="rect">
                          <a:avLst/>
                        </a:prstGeom>
                        <a:solidFill>
                          <a:srgbClr val="FFFFFF"/>
                        </a:solidFill>
                        <a:ln w="9525">
                          <a:solidFill>
                            <a:srgbClr val="000000"/>
                          </a:solidFill>
                          <a:miter lim="800000"/>
                          <a:headEnd/>
                          <a:tailEnd/>
                        </a:ln>
                      </wps:spPr>
                      <wps:txbx>
                        <w:txbxContent>
                          <w:p w14:paraId="5E57CCB9" w14:textId="63B516D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Модульная образова</w:t>
                            </w:r>
                            <w:r w:rsidR="00CF427F">
                              <w:rPr>
                                <w:rFonts w:ascii="Times New Roman" w:hAnsi="Times New Roman" w:cs="Times New Roman"/>
                                <w:sz w:val="24"/>
                                <w:szCs w:val="24"/>
                              </w:rPr>
                              <w:t xml:space="preserve"> </w:t>
                            </w:r>
                            <w:r w:rsidRPr="00CF427F">
                              <w:rPr>
                                <w:rFonts w:ascii="Times New Roman" w:hAnsi="Times New Roman" w:cs="Times New Roman"/>
                                <w:sz w:val="24"/>
                                <w:szCs w:val="24"/>
                              </w:rPr>
                              <w:t>тельная программа</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D59465E" id="Rectangle 5" o:spid="_x0000_s1043" style="position:absolute;left:0;text-align:left;margin-left:342.2pt;margin-top:12.7pt;width:125.25pt;height:37.75pt;z-index:25164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">
                <v:textbox>
                  <w:txbxContent>
                    <w:p w14:paraId="5E57CCB9" w14:textId="63B516D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Модульная образова</w:t>
                      </w:r>
                      <w:r w:rsidR="00CF427F">
                        <w:rPr>
                          <w:rFonts w:ascii="Times New Roman" w:hAnsi="Times New Roman" w:cs="Times New Roman"/>
                          <w:sz w:val="24"/>
                          <w:szCs w:val="24"/>
                        </w:rPr>
                        <w:t xml:space="preserve"> </w:t>
                      </w:r>
                      <w:r w:rsidRPr="00CF427F">
                        <w:rPr>
                          <w:rFonts w:ascii="Times New Roman" w:hAnsi="Times New Roman" w:cs="Times New Roman"/>
                          <w:sz w:val="24"/>
                          <w:szCs w:val="24"/>
                        </w:rPr>
                        <w:t>тельная программа</w:t>
                      </w:r>
                    </w:p>
                  </w:txbxContent>
                </v:textbox>
              </v:rect>
            </w:pict>
          </mc:Fallback>
        </mc:AlternateContent>
      </w:r>
    </w:p>
    <w:p w14:paraId="10E3A08A" w14:textId="77777777" w:rsidR="00A03EAD" w:rsidRDefault="00A03EAD" w:rsidP="00402EDE">
      <w:pPr>
        <w:spacing w:after="0" w:line="240" w:lineRule="auto"/>
        <w:ind w:firstLine="567"/>
        <w:jc w:val="center"/>
        <w:rPr>
          <w:rFonts w:ascii="Times New Roman" w:hAnsi="Times New Roman" w:cs="Times New Roman"/>
          <w:color w:val="000000"/>
          <w:sz w:val="28"/>
          <w:szCs w:val="28"/>
        </w:rPr>
      </w:pPr>
      <w:r>
        <w:rPr>
          <w:noProof/>
        </w:rPr>
        <mc:AlternateContent>
          <mc:Choice Requires="wps">
            <w:drawing>
              <wp:anchor distT="0" distB="0" distL="114300" distR="114300" simplePos="0" relativeHeight="251643392" behindDoc="0" locked="0" layoutInCell="1" allowOverlap="1" wp14:anchorId="46241114" wp14:editId="1F47521A">
                <wp:simplePos x="0" y="0"/>
                <wp:positionH relativeFrom="column">
                  <wp:posOffset>1562100</wp:posOffset>
                </wp:positionH>
                <wp:positionV relativeFrom="paragraph">
                  <wp:posOffset>123825</wp:posOffset>
                </wp:positionV>
                <wp:extent cx="295275" cy="123190"/>
                <wp:effectExtent l="19050" t="19050" r="28575" b="29210"/>
                <wp:wrapNone/>
                <wp:docPr id="30"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23190"/>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 w14:anchorId="0ABFF38E" id="AutoShape 17" o:spid="_x0000_s1026" type="#_x0000_t69" style="position:absolute;margin-left:123pt;margin-top:9.75pt;width:23.25pt;height:9.7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" adj="5263"/>
            </w:pict>
          </mc:Fallback>
        </mc:AlternateContent>
      </w:r>
      <w:r>
        <w:rPr>
          <w:noProof/>
        </w:rPr>
        <mc:AlternateContent>
          <mc:Choice Requires="wps">
            <w:drawing>
              <wp:anchor distT="0" distB="0" distL="114300" distR="114300" simplePos="0" relativeHeight="251644416" behindDoc="0" locked="0" layoutInCell="1" allowOverlap="1" wp14:anchorId="2ADE9761" wp14:editId="0E256327">
                <wp:simplePos x="0" y="0"/>
                <wp:positionH relativeFrom="column">
                  <wp:posOffset>4053840</wp:posOffset>
                </wp:positionH>
                <wp:positionV relativeFrom="paragraph">
                  <wp:posOffset>166370</wp:posOffset>
                </wp:positionV>
                <wp:extent cx="295275" cy="123190"/>
                <wp:effectExtent l="19050" t="19050" r="28575" b="29210"/>
                <wp:wrapNone/>
                <wp:docPr id="31"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23190"/>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 w14:anchorId="78AFEF45" id="AutoShape 17" o:spid="_x0000_s1026" type="#_x0000_t69" style="position:absolute;margin-left:319.2pt;margin-top:13.1pt;width:23.25pt;height:9.7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" adj="5263"/>
            </w:pict>
          </mc:Fallback>
        </mc:AlternateContent>
      </w:r>
    </w:p>
    <w:p w14:paraId="07927AA5" w14:textId="77777777" w:rsidR="00A03EAD" w:rsidRDefault="00A03EAD" w:rsidP="00402EDE">
      <w:pPr>
        <w:spacing w:after="0" w:line="240" w:lineRule="auto"/>
        <w:ind w:firstLine="567"/>
        <w:jc w:val="center"/>
        <w:rPr>
          <w:rFonts w:ascii="Times New Roman" w:hAnsi="Times New Roman" w:cs="Times New Roman"/>
          <w:color w:val="000000"/>
          <w:sz w:val="28"/>
          <w:szCs w:val="28"/>
        </w:rPr>
      </w:pPr>
    </w:p>
    <w:p w14:paraId="1977BB60" w14:textId="2C227340" w:rsidR="00A03EAD" w:rsidRDefault="00CF427F" w:rsidP="00402EDE">
      <w:pPr>
        <w:spacing w:after="0" w:line="240" w:lineRule="auto"/>
        <w:ind w:firstLine="567"/>
        <w:jc w:val="center"/>
        <w:rPr>
          <w:rFonts w:ascii="Times New Roman" w:hAnsi="Times New Roman" w:cs="Times New Roman"/>
          <w:color w:val="000000"/>
          <w:sz w:val="28"/>
          <w:szCs w:val="28"/>
        </w:rPr>
      </w:pPr>
      <w:r>
        <w:rPr>
          <w:noProof/>
        </w:rPr>
        <mc:AlternateContent>
          <mc:Choice Requires="wps">
            <w:drawing>
              <wp:anchor distT="0" distB="0" distL="114300" distR="114300" simplePos="0" relativeHeight="251652608" behindDoc="0" locked="0" layoutInCell="1" allowOverlap="1" wp14:anchorId="61ED6395" wp14:editId="4B597767">
                <wp:simplePos x="0" y="0"/>
                <wp:positionH relativeFrom="column">
                  <wp:posOffset>4345305</wp:posOffset>
                </wp:positionH>
                <wp:positionV relativeFrom="paragraph">
                  <wp:posOffset>142875</wp:posOffset>
                </wp:positionV>
                <wp:extent cx="1590675" cy="876935"/>
                <wp:effectExtent l="0" t="0" r="28575" b="18415"/>
                <wp:wrapNone/>
                <wp:docPr id="3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876935"/>
                        </a:xfrm>
                        <a:prstGeom prst="rect">
                          <a:avLst/>
                        </a:prstGeom>
                        <a:solidFill>
                          <a:srgbClr val="FFFFFF"/>
                        </a:solidFill>
                        <a:ln w="9525">
                          <a:solidFill>
                            <a:srgbClr val="000000"/>
                          </a:solidFill>
                          <a:miter lim="800000"/>
                          <a:headEnd/>
                          <a:tailEnd/>
                        </a:ln>
                      </wps:spPr>
                      <wps:txbx>
                        <w:txbxContent>
                          <w:p w14:paraId="2BC019C0" w14:textId="17B1629C" w:rsidR="00AC3D5A" w:rsidRPr="00CF427F" w:rsidRDefault="00AC3D5A" w:rsidP="00A03EAD">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Технология проблем ного обучения, техно логия проектного обучения</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61ED6395" id="_x0000_s1044" style="position:absolute;left:0;text-align:left;margin-left:342.15pt;margin-top:11.25pt;width:125.25pt;height:69.0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">
                <v:textbox>
                  <w:txbxContent>
                    <w:p w14:paraId="2BC019C0" w14:textId="17B1629C" w:rsidR="00AC3D5A" w:rsidRPr="00CF427F" w:rsidRDefault="00AC3D5A" w:rsidP="00A03EAD">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Технология проблем ного обучения, техно логия проектного обучения</w:t>
                      </w:r>
                    </w:p>
                  </w:txbxContent>
                </v:textbox>
              </v:rect>
            </w:pict>
          </mc:Fallback>
        </mc:AlternateContent>
      </w:r>
    </w:p>
    <w:p w14:paraId="215C0487" w14:textId="33A3C0A6" w:rsidR="00A03EAD" w:rsidRDefault="00A03EAD" w:rsidP="00402EDE">
      <w:pPr>
        <w:spacing w:after="0" w:line="240" w:lineRule="auto"/>
        <w:ind w:firstLine="567"/>
        <w:jc w:val="center"/>
        <w:rPr>
          <w:rFonts w:ascii="Times New Roman" w:hAnsi="Times New Roman" w:cs="Times New Roman"/>
          <w:color w:val="000000"/>
          <w:sz w:val="28"/>
          <w:szCs w:val="28"/>
        </w:rPr>
      </w:pPr>
      <w:r>
        <w:rPr>
          <w:noProof/>
        </w:rPr>
        <mc:AlternateContent>
          <mc:Choice Requires="wps">
            <w:drawing>
              <wp:anchor distT="0" distB="0" distL="114300" distR="114300" simplePos="0" relativeHeight="251646464" behindDoc="0" locked="0" layoutInCell="1" allowOverlap="1" wp14:anchorId="2B3C5F37" wp14:editId="42469903">
                <wp:simplePos x="0" y="0"/>
                <wp:positionH relativeFrom="margin">
                  <wp:align>left</wp:align>
                </wp:positionH>
                <wp:positionV relativeFrom="paragraph">
                  <wp:posOffset>105410</wp:posOffset>
                </wp:positionV>
                <wp:extent cx="1562100" cy="704850"/>
                <wp:effectExtent l="0" t="0" r="19050" b="19050"/>
                <wp:wrapNone/>
                <wp:docPr id="3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704850"/>
                        </a:xfrm>
                        <a:prstGeom prst="rect">
                          <a:avLst/>
                        </a:prstGeom>
                        <a:solidFill>
                          <a:srgbClr val="FFFFFF"/>
                        </a:solidFill>
                        <a:ln w="9525">
                          <a:solidFill>
                            <a:srgbClr val="000000"/>
                          </a:solidFill>
                          <a:miter lim="800000"/>
                          <a:headEnd/>
                          <a:tailEnd/>
                        </a:ln>
                      </wps:spPr>
                      <wps:txbx>
                        <w:txbxContent>
                          <w:p w14:paraId="2301E696"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Процесс обучения и исследования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B3C5F37" id="_x0000_s1045" style="position:absolute;left:0;text-align:left;margin-left:0;margin-top:8.3pt;width:123pt;height:55.5pt;z-index:251646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">
                <v:textbox>
                  <w:txbxContent>
                    <w:p w14:paraId="2301E696"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Процесс обучения и исследования</w:t>
                      </w:r>
                    </w:p>
                  </w:txbxContent>
                </v:textbox>
                <w10:wrap anchorx="margin"/>
              </v:rect>
            </w:pict>
          </mc:Fallback>
        </mc:AlternateContent>
      </w:r>
      <w:r>
        <w:rPr>
          <w:noProof/>
        </w:rPr>
        <mc:AlternateContent>
          <mc:Choice Requires="wps">
            <w:drawing>
              <wp:anchor distT="0" distB="0" distL="114300" distR="114300" simplePos="0" relativeHeight="251647488" behindDoc="0" locked="0" layoutInCell="1" allowOverlap="1" wp14:anchorId="78000503" wp14:editId="2968E5D4">
                <wp:simplePos x="0" y="0"/>
                <wp:positionH relativeFrom="column">
                  <wp:posOffset>1872615</wp:posOffset>
                </wp:positionH>
                <wp:positionV relativeFrom="paragraph">
                  <wp:posOffset>105410</wp:posOffset>
                </wp:positionV>
                <wp:extent cx="2178685" cy="704850"/>
                <wp:effectExtent l="0" t="0" r="12065" b="19050"/>
                <wp:wrapNone/>
                <wp:docPr id="3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704850"/>
                        </a:xfrm>
                        <a:prstGeom prst="rect">
                          <a:avLst/>
                        </a:prstGeom>
                        <a:solidFill>
                          <a:srgbClr val="FFFFFF"/>
                        </a:solidFill>
                        <a:ln w="9525">
                          <a:solidFill>
                            <a:srgbClr val="000000"/>
                          </a:solidFill>
                          <a:miter lim="800000"/>
                          <a:headEnd/>
                          <a:tailEnd/>
                        </a:ln>
                      </wps:spPr>
                      <wps:txbx>
                        <w:txbxContent>
                          <w:p w14:paraId="309EE07A"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 xml:space="preserve">Технология концентрированного обучения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8000503" id="_x0000_s1046" style="position:absolute;left:0;text-align:left;margin-left:147.45pt;margin-top:8.3pt;width:171.55pt;height:55.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">
                <v:textbox>
                  <w:txbxContent>
                    <w:p w14:paraId="309EE07A"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 xml:space="preserve">Технология концентрированного обучения </w:t>
                      </w:r>
                    </w:p>
                  </w:txbxContent>
                </v:textbox>
              </v:rect>
            </w:pict>
          </mc:Fallback>
        </mc:AlternateContent>
      </w:r>
    </w:p>
    <w:p w14:paraId="622680CA" w14:textId="77777777" w:rsidR="00A03EAD" w:rsidRDefault="00A03EAD" w:rsidP="00402EDE">
      <w:pPr>
        <w:spacing w:after="0" w:line="240" w:lineRule="auto"/>
        <w:ind w:firstLine="567"/>
        <w:jc w:val="center"/>
        <w:rPr>
          <w:rFonts w:ascii="Times New Roman" w:hAnsi="Times New Roman" w:cs="Times New Roman"/>
          <w:color w:val="000000"/>
          <w:sz w:val="28"/>
          <w:szCs w:val="28"/>
        </w:rPr>
      </w:pPr>
      <w:r>
        <w:rPr>
          <w:noProof/>
        </w:rPr>
        <mc:AlternateContent>
          <mc:Choice Requires="wps">
            <w:drawing>
              <wp:anchor distT="0" distB="0" distL="114300" distR="114300" simplePos="0" relativeHeight="251653632" behindDoc="0" locked="0" layoutInCell="1" allowOverlap="1" wp14:anchorId="33829FDC" wp14:editId="3845B269">
                <wp:simplePos x="0" y="0"/>
                <wp:positionH relativeFrom="column">
                  <wp:posOffset>4053840</wp:posOffset>
                </wp:positionH>
                <wp:positionV relativeFrom="paragraph">
                  <wp:posOffset>120015</wp:posOffset>
                </wp:positionV>
                <wp:extent cx="295275" cy="123190"/>
                <wp:effectExtent l="19050" t="19050" r="28575" b="29210"/>
                <wp:wrapNone/>
                <wp:docPr id="37"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23190"/>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 w14:anchorId="1F4C2C4F" id="AutoShape 17" o:spid="_x0000_s1026" type="#_x0000_t69" style="position:absolute;margin-left:319.2pt;margin-top:9.45pt;width:23.25pt;height:9.7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" adj="5263"/>
            </w:pict>
          </mc:Fallback>
        </mc:AlternateContent>
      </w:r>
      <w:r>
        <w:rPr>
          <w:noProof/>
        </w:rPr>
        <mc:AlternateContent>
          <mc:Choice Requires="wps">
            <w:drawing>
              <wp:anchor distT="0" distB="0" distL="114300" distR="114300" simplePos="0" relativeHeight="251651584" behindDoc="0" locked="0" layoutInCell="1" allowOverlap="1" wp14:anchorId="487F1D41" wp14:editId="64DA290E">
                <wp:simplePos x="0" y="0"/>
                <wp:positionH relativeFrom="column">
                  <wp:posOffset>1571625</wp:posOffset>
                </wp:positionH>
                <wp:positionV relativeFrom="paragraph">
                  <wp:posOffset>133350</wp:posOffset>
                </wp:positionV>
                <wp:extent cx="295275" cy="123190"/>
                <wp:effectExtent l="19050" t="19050" r="28575" b="29210"/>
                <wp:wrapNone/>
                <wp:docPr id="3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23190"/>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 w14:anchorId="0F3CE1C5" id="AutoShape 17" o:spid="_x0000_s1026" type="#_x0000_t69" style="position:absolute;margin-left:123.75pt;margin-top:10.5pt;width:23.25pt;height:9.7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" adj="5263"/>
            </w:pict>
          </mc:Fallback>
        </mc:AlternateContent>
      </w:r>
    </w:p>
    <w:p w14:paraId="7A27A5BD" w14:textId="77777777" w:rsidR="00A03EAD" w:rsidRDefault="00A03EAD" w:rsidP="00402EDE">
      <w:pPr>
        <w:spacing w:after="0" w:line="240" w:lineRule="auto"/>
        <w:ind w:firstLine="567"/>
        <w:jc w:val="center"/>
        <w:rPr>
          <w:rFonts w:ascii="Times New Roman" w:hAnsi="Times New Roman" w:cs="Times New Roman"/>
          <w:color w:val="000000"/>
          <w:sz w:val="28"/>
          <w:szCs w:val="28"/>
        </w:rPr>
      </w:pPr>
    </w:p>
    <w:p w14:paraId="5E0E3420" w14:textId="77777777" w:rsidR="00A03EAD" w:rsidRDefault="00A03EAD" w:rsidP="00402EDE">
      <w:pPr>
        <w:spacing w:after="0" w:line="240" w:lineRule="auto"/>
        <w:ind w:firstLine="567"/>
        <w:jc w:val="center"/>
        <w:rPr>
          <w:rFonts w:ascii="Times New Roman" w:hAnsi="Times New Roman" w:cs="Times New Roman"/>
          <w:color w:val="000000"/>
          <w:sz w:val="28"/>
          <w:szCs w:val="28"/>
        </w:rPr>
      </w:pPr>
    </w:p>
    <w:p w14:paraId="61F2A230" w14:textId="4E67602B" w:rsidR="00A03EAD" w:rsidRDefault="00CF427F" w:rsidP="00402EDE">
      <w:pPr>
        <w:spacing w:after="0" w:line="240" w:lineRule="auto"/>
        <w:ind w:firstLine="567"/>
        <w:jc w:val="center"/>
        <w:rPr>
          <w:rFonts w:ascii="Times New Roman" w:hAnsi="Times New Roman" w:cs="Times New Roman"/>
          <w:color w:val="000000"/>
          <w:sz w:val="28"/>
          <w:szCs w:val="28"/>
        </w:rPr>
      </w:pPr>
      <w:r>
        <w:rPr>
          <w:noProof/>
        </w:rPr>
        <mc:AlternateContent>
          <mc:Choice Requires="wps">
            <w:drawing>
              <wp:anchor distT="0" distB="0" distL="114300" distR="114300" simplePos="0" relativeHeight="251655680" behindDoc="0" locked="0" layoutInCell="1" allowOverlap="1" wp14:anchorId="4A408D2B" wp14:editId="2065DFCB">
                <wp:simplePos x="0" y="0"/>
                <wp:positionH relativeFrom="column">
                  <wp:posOffset>3086423</wp:posOffset>
                </wp:positionH>
                <wp:positionV relativeFrom="paragraph">
                  <wp:posOffset>175260</wp:posOffset>
                </wp:positionV>
                <wp:extent cx="819150" cy="864187"/>
                <wp:effectExtent l="0" t="0" r="19050" b="12700"/>
                <wp:wrapNone/>
                <wp:docPr id="4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864187"/>
                        </a:xfrm>
                        <a:prstGeom prst="rect">
                          <a:avLst/>
                        </a:prstGeom>
                        <a:solidFill>
                          <a:srgbClr val="FFFFFF"/>
                        </a:solidFill>
                        <a:ln w="9525">
                          <a:solidFill>
                            <a:srgbClr val="000000"/>
                          </a:solidFill>
                          <a:miter lim="800000"/>
                          <a:headEnd/>
                          <a:tailEnd/>
                        </a:ln>
                      </wps:spPr>
                      <wps:txbx>
                        <w:txbxContent>
                          <w:p w14:paraId="6DF184F0" w14:textId="77777777" w:rsidR="00AC3D5A" w:rsidRPr="00CF427F" w:rsidRDefault="00AC3D5A" w:rsidP="00CF427F">
                            <w:pPr>
                              <w:spacing w:after="0" w:line="240" w:lineRule="auto"/>
                              <w:ind w:right="-128"/>
                              <w:rPr>
                                <w:rFonts w:ascii="Times New Roman" w:hAnsi="Times New Roman" w:cs="Times New Roman"/>
                                <w:sz w:val="24"/>
                                <w:szCs w:val="24"/>
                              </w:rPr>
                            </w:pPr>
                            <w:r w:rsidRPr="00CF427F">
                              <w:rPr>
                                <w:rFonts w:ascii="Times New Roman" w:hAnsi="Times New Roman" w:cs="Times New Roman"/>
                                <w:sz w:val="24"/>
                                <w:szCs w:val="24"/>
                              </w:rPr>
                              <w:t>Методы и приёмы учебно-иссл. деят</w:t>
                            </w:r>
                          </w:p>
                          <w:p w14:paraId="6585E937" w14:textId="77777777" w:rsidR="00AC3D5A" w:rsidRPr="00CF427F" w:rsidRDefault="00AC3D5A" w:rsidP="00CF427F">
                            <w:pPr>
                              <w:spacing w:after="0" w:line="240" w:lineRule="auto"/>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A408D2B" id="Rectangle 16" o:spid="_x0000_s1047" style="position:absolute;left:0;text-align:left;margin-left:243.05pt;margin-top:13.8pt;width:64.5pt;height:68.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">
                <v:textbox>
                  <w:txbxContent>
                    <w:p w14:paraId="6DF184F0" w14:textId="77777777" w:rsidR="00AC3D5A" w:rsidRPr="00CF427F" w:rsidRDefault="00AC3D5A" w:rsidP="00CF427F">
                      <w:pPr>
                        <w:spacing w:after="0" w:line="240" w:lineRule="auto"/>
                        <w:ind w:right="-128"/>
                        <w:rPr>
                          <w:rFonts w:ascii="Times New Roman" w:hAnsi="Times New Roman" w:cs="Times New Roman"/>
                          <w:sz w:val="24"/>
                          <w:szCs w:val="24"/>
                        </w:rPr>
                      </w:pPr>
                      <w:r w:rsidRPr="00CF427F">
                        <w:rPr>
                          <w:rFonts w:ascii="Times New Roman" w:hAnsi="Times New Roman" w:cs="Times New Roman"/>
                          <w:sz w:val="24"/>
                          <w:szCs w:val="24"/>
                        </w:rPr>
                        <w:t>Методы и приёмы учебно-иссл. деят</w:t>
                      </w:r>
                    </w:p>
                    <w:p w14:paraId="6585E937" w14:textId="77777777" w:rsidR="00AC3D5A" w:rsidRPr="00CF427F" w:rsidRDefault="00AC3D5A" w:rsidP="00CF427F">
                      <w:pPr>
                        <w:spacing w:after="0" w:line="240" w:lineRule="auto"/>
                        <w:rPr>
                          <w:rFonts w:ascii="Times New Roman" w:hAnsi="Times New Roman" w:cs="Times New Roman"/>
                          <w:sz w:val="24"/>
                          <w:szCs w:val="24"/>
                        </w:rPr>
                      </w:pPr>
                    </w:p>
                  </w:txbxContent>
                </v:textbox>
              </v:rect>
            </w:pict>
          </mc:Fallback>
        </mc:AlternateContent>
      </w:r>
      <w:r w:rsidR="00A03EAD">
        <w:rPr>
          <w:noProof/>
        </w:rPr>
        <mc:AlternateContent>
          <mc:Choice Requires="wps">
            <w:drawing>
              <wp:anchor distT="0" distB="0" distL="114300" distR="114300" simplePos="0" relativeHeight="251657728" behindDoc="0" locked="0" layoutInCell="1" allowOverlap="1" wp14:anchorId="354CC44B" wp14:editId="7F474330">
                <wp:simplePos x="0" y="0"/>
                <wp:positionH relativeFrom="column">
                  <wp:posOffset>2072640</wp:posOffset>
                </wp:positionH>
                <wp:positionV relativeFrom="paragraph">
                  <wp:posOffset>192405</wp:posOffset>
                </wp:positionV>
                <wp:extent cx="828675" cy="848995"/>
                <wp:effectExtent l="0" t="0" r="28575" b="27305"/>
                <wp:wrapNone/>
                <wp:docPr id="4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675" cy="848995"/>
                        </a:xfrm>
                        <a:prstGeom prst="rect">
                          <a:avLst/>
                        </a:prstGeom>
                        <a:solidFill>
                          <a:srgbClr val="FFFFFF"/>
                        </a:solidFill>
                        <a:ln w="9525">
                          <a:solidFill>
                            <a:srgbClr val="000000"/>
                          </a:solidFill>
                          <a:miter lim="800000"/>
                          <a:headEnd/>
                          <a:tailEnd/>
                        </a:ln>
                      </wps:spPr>
                      <wps:txbx>
                        <w:txbxContent>
                          <w:p w14:paraId="77EE9000" w14:textId="31DE6E4A"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Содер жание обучения</w:t>
                            </w:r>
                          </w:p>
                          <w:p w14:paraId="161755FA" w14:textId="77777777" w:rsidR="00AC3D5A" w:rsidRPr="00CF427F" w:rsidRDefault="00AC3D5A" w:rsidP="00CF427F">
                            <w:pPr>
                              <w:spacing w:after="0" w:line="240" w:lineRule="auto"/>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354CC44B" id="_x0000_s1048" style="position:absolute;left:0;text-align:left;margin-left:163.2pt;margin-top:15.15pt;width:65.25pt;height:66.85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">
                <v:textbox>
                  <w:txbxContent>
                    <w:p w14:paraId="77EE9000" w14:textId="31DE6E4A"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Содер жание обучения</w:t>
                      </w:r>
                    </w:p>
                    <w:p w14:paraId="161755FA" w14:textId="77777777" w:rsidR="00AC3D5A" w:rsidRPr="00CF427F" w:rsidRDefault="00AC3D5A" w:rsidP="00CF427F">
                      <w:pPr>
                        <w:spacing w:after="0" w:line="240" w:lineRule="auto"/>
                        <w:rPr>
                          <w:rFonts w:ascii="Times New Roman" w:hAnsi="Times New Roman" w:cs="Times New Roman"/>
                          <w:sz w:val="24"/>
                          <w:szCs w:val="24"/>
                        </w:rPr>
                      </w:pPr>
                    </w:p>
                  </w:txbxContent>
                </v:textbox>
              </v:rect>
            </w:pict>
          </mc:Fallback>
        </mc:AlternateContent>
      </w:r>
      <w:r w:rsidR="00A03EAD">
        <w:rPr>
          <w:noProof/>
        </w:rPr>
        <mc:AlternateContent>
          <mc:Choice Requires="wps">
            <w:drawing>
              <wp:anchor distT="0" distB="0" distL="114300" distR="114300" simplePos="0" relativeHeight="251658752" behindDoc="0" locked="0" layoutInCell="1" allowOverlap="1" wp14:anchorId="48C41633" wp14:editId="6BE97D79">
                <wp:simplePos x="0" y="0"/>
                <wp:positionH relativeFrom="column">
                  <wp:posOffset>1101090</wp:posOffset>
                </wp:positionH>
                <wp:positionV relativeFrom="paragraph">
                  <wp:posOffset>182880</wp:posOffset>
                </wp:positionV>
                <wp:extent cx="809625" cy="848995"/>
                <wp:effectExtent l="0" t="0" r="28575" b="27305"/>
                <wp:wrapNone/>
                <wp:docPr id="4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848995"/>
                        </a:xfrm>
                        <a:prstGeom prst="rect">
                          <a:avLst/>
                        </a:prstGeom>
                        <a:solidFill>
                          <a:srgbClr val="FFFFFF"/>
                        </a:solidFill>
                        <a:ln w="9525">
                          <a:solidFill>
                            <a:srgbClr val="000000"/>
                          </a:solidFill>
                          <a:miter lim="800000"/>
                          <a:headEnd/>
                          <a:tailEnd/>
                        </a:ln>
                      </wps:spPr>
                      <wps:txbx>
                        <w:txbxContent>
                          <w:p w14:paraId="6A52C348"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Цели и задачи обучения</w:t>
                            </w:r>
                          </w:p>
                          <w:p w14:paraId="041A8C3C" w14:textId="77777777" w:rsidR="00AC3D5A" w:rsidRPr="00CF427F" w:rsidRDefault="00AC3D5A" w:rsidP="00CF427F">
                            <w:pPr>
                              <w:spacing w:after="0" w:line="240" w:lineRule="auto"/>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48C41633" id="_x0000_s1049" style="position:absolute;left:0;text-align:left;margin-left:86.7pt;margin-top:14.4pt;width:63.75pt;height:66.85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">
                <v:textbox>
                  <w:txbxContent>
                    <w:p w14:paraId="6A52C348"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Цели и задачи обучения</w:t>
                      </w:r>
                    </w:p>
                    <w:p w14:paraId="041A8C3C" w14:textId="77777777" w:rsidR="00AC3D5A" w:rsidRPr="00CF427F" w:rsidRDefault="00AC3D5A" w:rsidP="00CF427F">
                      <w:pPr>
                        <w:spacing w:after="0" w:line="240" w:lineRule="auto"/>
                        <w:rPr>
                          <w:rFonts w:ascii="Times New Roman" w:hAnsi="Times New Roman" w:cs="Times New Roman"/>
                          <w:sz w:val="24"/>
                          <w:szCs w:val="24"/>
                        </w:rPr>
                      </w:pPr>
                    </w:p>
                  </w:txbxContent>
                </v:textbox>
              </v:rect>
            </w:pict>
          </mc:Fallback>
        </mc:AlternateContent>
      </w:r>
      <w:r w:rsidR="00A03EAD">
        <w:rPr>
          <w:noProof/>
        </w:rPr>
        <mc:AlternateContent>
          <mc:Choice Requires="wps">
            <w:drawing>
              <wp:anchor distT="0" distB="0" distL="114300" distR="114300" simplePos="0" relativeHeight="251654656" behindDoc="0" locked="0" layoutInCell="1" allowOverlap="1" wp14:anchorId="7649B1B1" wp14:editId="777F80AB">
                <wp:simplePos x="0" y="0"/>
                <wp:positionH relativeFrom="column">
                  <wp:posOffset>4100830</wp:posOffset>
                </wp:positionH>
                <wp:positionV relativeFrom="paragraph">
                  <wp:posOffset>192405</wp:posOffset>
                </wp:positionV>
                <wp:extent cx="809625" cy="848995"/>
                <wp:effectExtent l="0" t="0" r="28575" b="27305"/>
                <wp:wrapNone/>
                <wp:docPr id="3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848995"/>
                        </a:xfrm>
                        <a:prstGeom prst="rect">
                          <a:avLst/>
                        </a:prstGeom>
                        <a:solidFill>
                          <a:srgbClr val="FFFFFF"/>
                        </a:solidFill>
                        <a:ln w="9525">
                          <a:solidFill>
                            <a:srgbClr val="000000"/>
                          </a:solidFill>
                          <a:miter lim="800000"/>
                          <a:headEnd/>
                          <a:tailEnd/>
                        </a:ln>
                      </wps:spPr>
                      <wps:txbx>
                        <w:txbxContent>
                          <w:p w14:paraId="006AF34E"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Формы обучения</w:t>
                            </w:r>
                          </w:p>
                          <w:p w14:paraId="2204B275" w14:textId="77777777" w:rsidR="00AC3D5A" w:rsidRPr="00CF427F" w:rsidRDefault="00AC3D5A" w:rsidP="00CF427F">
                            <w:pPr>
                              <w:spacing w:after="0" w:line="240" w:lineRule="auto"/>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7649B1B1" id="_x0000_s1050" style="position:absolute;left:0;text-align:left;margin-left:322.9pt;margin-top:15.15pt;width:63.75pt;height:66.85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">
                <v:textbox>
                  <w:txbxContent>
                    <w:p w14:paraId="006AF34E" w14:textId="77777777" w:rsidR="00AC3D5A" w:rsidRPr="00CF427F" w:rsidRDefault="00AC3D5A" w:rsidP="00CF427F">
                      <w:pPr>
                        <w:spacing w:after="0" w:line="240" w:lineRule="auto"/>
                        <w:rPr>
                          <w:rFonts w:ascii="Times New Roman" w:hAnsi="Times New Roman" w:cs="Times New Roman"/>
                          <w:sz w:val="24"/>
                          <w:szCs w:val="24"/>
                        </w:rPr>
                      </w:pPr>
                      <w:r w:rsidRPr="00CF427F">
                        <w:rPr>
                          <w:rFonts w:ascii="Times New Roman" w:hAnsi="Times New Roman" w:cs="Times New Roman"/>
                          <w:sz w:val="24"/>
                          <w:szCs w:val="24"/>
                        </w:rPr>
                        <w:t>Формы обучения</w:t>
                      </w:r>
                    </w:p>
                    <w:p w14:paraId="2204B275" w14:textId="77777777" w:rsidR="00AC3D5A" w:rsidRPr="00CF427F" w:rsidRDefault="00AC3D5A" w:rsidP="00CF427F">
                      <w:pPr>
                        <w:spacing w:after="0" w:line="240" w:lineRule="auto"/>
                        <w:rPr>
                          <w:rFonts w:ascii="Times New Roman" w:hAnsi="Times New Roman" w:cs="Times New Roman"/>
                          <w:sz w:val="24"/>
                          <w:szCs w:val="24"/>
                        </w:rPr>
                      </w:pPr>
                    </w:p>
                  </w:txbxContent>
                </v:textbox>
              </v:rect>
            </w:pict>
          </mc:Fallback>
        </mc:AlternateContent>
      </w:r>
      <w:r w:rsidR="00A03EAD">
        <w:rPr>
          <w:noProof/>
        </w:rPr>
        <mc:AlternateContent>
          <mc:Choice Requires="wps">
            <w:drawing>
              <wp:anchor distT="0" distB="0" distL="114300" distR="114300" simplePos="0" relativeHeight="251656704" behindDoc="0" locked="0" layoutInCell="1" allowOverlap="1" wp14:anchorId="2AC0E671" wp14:editId="717807BF">
                <wp:simplePos x="0" y="0"/>
                <wp:positionH relativeFrom="margin">
                  <wp:align>left</wp:align>
                </wp:positionH>
                <wp:positionV relativeFrom="paragraph">
                  <wp:posOffset>182880</wp:posOffset>
                </wp:positionV>
                <wp:extent cx="942975" cy="848995"/>
                <wp:effectExtent l="0" t="0" r="28575" b="27305"/>
                <wp:wrapNone/>
                <wp:docPr id="4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975" cy="848995"/>
                        </a:xfrm>
                        <a:prstGeom prst="rect">
                          <a:avLst/>
                        </a:prstGeom>
                        <a:solidFill>
                          <a:srgbClr val="FFFFFF"/>
                        </a:solidFill>
                        <a:ln w="9525">
                          <a:solidFill>
                            <a:srgbClr val="000000"/>
                          </a:solidFill>
                          <a:miter lim="800000"/>
                          <a:headEnd/>
                          <a:tailEnd/>
                        </a:ln>
                      </wps:spPr>
                      <wps:txbx>
                        <w:txbxContent>
                          <w:p w14:paraId="6ED87688" w14:textId="057D9F51" w:rsidR="00AC3D5A" w:rsidRPr="00CF427F" w:rsidRDefault="00AC3D5A" w:rsidP="00A03EAD">
                            <w:pPr>
                              <w:rPr>
                                <w:rFonts w:ascii="Times New Roman" w:hAnsi="Times New Roman" w:cs="Times New Roman"/>
                                <w:sz w:val="24"/>
                                <w:szCs w:val="24"/>
                              </w:rPr>
                            </w:pPr>
                            <w:r w:rsidRPr="00CF427F">
                              <w:rPr>
                                <w:rFonts w:ascii="Times New Roman" w:hAnsi="Times New Roman" w:cs="Times New Roman"/>
                                <w:sz w:val="24"/>
                                <w:szCs w:val="24"/>
                              </w:rPr>
                              <w:t>Процессы обучения и исследо вания</w:t>
                            </w:r>
                          </w:p>
                          <w:p w14:paraId="0148427F" w14:textId="77777777" w:rsidR="00AC3D5A" w:rsidRPr="00CF427F" w:rsidRDefault="00AC3D5A" w:rsidP="00A03EAD">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2AC0E671" id="_x0000_s1051" style="position:absolute;left:0;text-align:left;margin-left:0;margin-top:14.4pt;width:74.25pt;height:66.85pt;z-index:2516567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">
                <v:textbox>
                  <w:txbxContent>
                    <w:p w14:paraId="6ED87688" w14:textId="057D9F51" w:rsidR="00AC3D5A" w:rsidRPr="00CF427F" w:rsidRDefault="00AC3D5A" w:rsidP="00A03EAD">
                      <w:pPr>
                        <w:rPr>
                          <w:rFonts w:ascii="Times New Roman" w:hAnsi="Times New Roman" w:cs="Times New Roman"/>
                          <w:sz w:val="24"/>
                          <w:szCs w:val="24"/>
                        </w:rPr>
                      </w:pPr>
                      <w:r w:rsidRPr="00CF427F">
                        <w:rPr>
                          <w:rFonts w:ascii="Times New Roman" w:hAnsi="Times New Roman" w:cs="Times New Roman"/>
                          <w:sz w:val="24"/>
                          <w:szCs w:val="24"/>
                        </w:rPr>
                        <w:t>Процессы обучения и исследо вания</w:t>
                      </w:r>
                    </w:p>
                    <w:p w14:paraId="0148427F" w14:textId="77777777" w:rsidR="00AC3D5A" w:rsidRPr="00CF427F" w:rsidRDefault="00AC3D5A" w:rsidP="00A03EAD">
                      <w:pPr>
                        <w:rPr>
                          <w:rFonts w:ascii="Times New Roman" w:hAnsi="Times New Roman" w:cs="Times New Roman"/>
                          <w:sz w:val="24"/>
                          <w:szCs w:val="24"/>
                        </w:rPr>
                      </w:pPr>
                    </w:p>
                  </w:txbxContent>
                </v:textbox>
                <w10:wrap anchorx="margin"/>
              </v:rect>
            </w:pict>
          </mc:Fallback>
        </mc:AlternateContent>
      </w:r>
    </w:p>
    <w:p w14:paraId="3445013A" w14:textId="77777777" w:rsidR="00A03EAD" w:rsidRDefault="00A03EAD" w:rsidP="00402EDE">
      <w:pPr>
        <w:spacing w:after="0" w:line="240" w:lineRule="auto"/>
        <w:ind w:firstLine="567"/>
        <w:jc w:val="center"/>
        <w:rPr>
          <w:rFonts w:ascii="Times New Roman" w:hAnsi="Times New Roman" w:cs="Times New Roman"/>
          <w:color w:val="000000"/>
          <w:sz w:val="28"/>
          <w:szCs w:val="28"/>
        </w:rPr>
      </w:pPr>
    </w:p>
    <w:p w14:paraId="564CD63A" w14:textId="77777777" w:rsidR="00A03EAD" w:rsidRDefault="00A03EAD" w:rsidP="00402EDE">
      <w:pPr>
        <w:spacing w:after="0" w:line="240" w:lineRule="auto"/>
        <w:ind w:firstLine="567"/>
        <w:jc w:val="center"/>
        <w:rPr>
          <w:rFonts w:ascii="Times New Roman" w:hAnsi="Times New Roman" w:cs="Times New Roman"/>
          <w:color w:val="000000"/>
          <w:sz w:val="28"/>
          <w:szCs w:val="28"/>
        </w:rPr>
      </w:pPr>
      <w:r>
        <w:rPr>
          <w:noProof/>
        </w:rPr>
        <mc:AlternateContent>
          <mc:Choice Requires="wps">
            <w:drawing>
              <wp:anchor distT="0" distB="0" distL="114300" distR="114300" simplePos="0" relativeHeight="251661824" behindDoc="0" locked="0" layoutInCell="1" allowOverlap="1" wp14:anchorId="74C56814" wp14:editId="24CE0C52">
                <wp:simplePos x="0" y="0"/>
                <wp:positionH relativeFrom="column">
                  <wp:posOffset>4920615</wp:posOffset>
                </wp:positionH>
                <wp:positionV relativeFrom="paragraph">
                  <wp:posOffset>59690</wp:posOffset>
                </wp:positionV>
                <wp:extent cx="171450" cy="85725"/>
                <wp:effectExtent l="19050" t="19050" r="19050" b="47625"/>
                <wp:wrapNone/>
                <wp:docPr id="49"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85725"/>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F23CFE" id="AutoShape 17" o:spid="_x0000_s1026" type="#_x0000_t69" style="position:absolute;margin-left:387.45pt;margin-top:4.7pt;width:13.5pt;height:6.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" adj="6308"/>
            </w:pict>
          </mc:Fallback>
        </mc:AlternateContent>
      </w:r>
      <w:r>
        <w:rPr>
          <w:noProof/>
        </w:rPr>
        <mc:AlternateContent>
          <mc:Choice Requires="wps">
            <w:drawing>
              <wp:anchor distT="0" distB="0" distL="114300" distR="114300" simplePos="0" relativeHeight="251662848" behindDoc="0" locked="0" layoutInCell="1" allowOverlap="1" wp14:anchorId="505928C3" wp14:editId="0FBB68DA">
                <wp:simplePos x="0" y="0"/>
                <wp:positionH relativeFrom="column">
                  <wp:posOffset>3920490</wp:posOffset>
                </wp:positionH>
                <wp:positionV relativeFrom="paragraph">
                  <wp:posOffset>59690</wp:posOffset>
                </wp:positionV>
                <wp:extent cx="171450" cy="85725"/>
                <wp:effectExtent l="19050" t="19050" r="19050" b="47625"/>
                <wp:wrapNone/>
                <wp:docPr id="50"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85725"/>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0F8880" id="AutoShape 17" o:spid="_x0000_s1026" type="#_x0000_t69" style="position:absolute;margin-left:308.7pt;margin-top:4.7pt;width:13.5pt;height:6.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" adj="6308"/>
            </w:pict>
          </mc:Fallback>
        </mc:AlternateContent>
      </w:r>
      <w:r>
        <w:rPr>
          <w:noProof/>
        </w:rPr>
        <mc:AlternateContent>
          <mc:Choice Requires="wps">
            <w:drawing>
              <wp:anchor distT="0" distB="0" distL="114300" distR="114300" simplePos="0" relativeHeight="251663872" behindDoc="0" locked="0" layoutInCell="1" allowOverlap="1" wp14:anchorId="7A3364E7" wp14:editId="23B23C7A">
                <wp:simplePos x="0" y="0"/>
                <wp:positionH relativeFrom="column">
                  <wp:posOffset>2901315</wp:posOffset>
                </wp:positionH>
                <wp:positionV relativeFrom="paragraph">
                  <wp:posOffset>50165</wp:posOffset>
                </wp:positionV>
                <wp:extent cx="171450" cy="85725"/>
                <wp:effectExtent l="19050" t="19050" r="19050" b="47625"/>
                <wp:wrapNone/>
                <wp:docPr id="51"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85725"/>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38B7DD" id="AutoShape 17" o:spid="_x0000_s1026" type="#_x0000_t69" style="position:absolute;margin-left:228.45pt;margin-top:3.95pt;width:13.5pt;height:6.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" adj="6308"/>
            </w:pict>
          </mc:Fallback>
        </mc:AlternateContent>
      </w:r>
      <w:r>
        <w:rPr>
          <w:noProof/>
        </w:rPr>
        <mc:AlternateContent>
          <mc:Choice Requires="wps">
            <w:drawing>
              <wp:anchor distT="0" distB="0" distL="114300" distR="114300" simplePos="0" relativeHeight="251664896" behindDoc="0" locked="0" layoutInCell="1" allowOverlap="1" wp14:anchorId="0C52BD30" wp14:editId="07C6E087">
                <wp:simplePos x="0" y="0"/>
                <wp:positionH relativeFrom="column">
                  <wp:posOffset>1910715</wp:posOffset>
                </wp:positionH>
                <wp:positionV relativeFrom="paragraph">
                  <wp:posOffset>40640</wp:posOffset>
                </wp:positionV>
                <wp:extent cx="171450" cy="85725"/>
                <wp:effectExtent l="19050" t="19050" r="19050" b="47625"/>
                <wp:wrapNone/>
                <wp:docPr id="52"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85725"/>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036BC4" id="AutoShape 17" o:spid="_x0000_s1026" type="#_x0000_t69" style="position:absolute;margin-left:150.45pt;margin-top:3.2pt;width:13.5pt;height:6.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" adj="6308"/>
            </w:pict>
          </mc:Fallback>
        </mc:AlternateContent>
      </w:r>
      <w:r>
        <w:rPr>
          <w:noProof/>
        </w:rPr>
        <mc:AlternateContent>
          <mc:Choice Requires="wps">
            <w:drawing>
              <wp:anchor distT="0" distB="0" distL="114300" distR="114300" simplePos="0" relativeHeight="251659776" behindDoc="0" locked="0" layoutInCell="1" allowOverlap="1" wp14:anchorId="2A064416" wp14:editId="73A0441A">
                <wp:simplePos x="0" y="0"/>
                <wp:positionH relativeFrom="column">
                  <wp:posOffset>939165</wp:posOffset>
                </wp:positionH>
                <wp:positionV relativeFrom="paragraph">
                  <wp:posOffset>40640</wp:posOffset>
                </wp:positionV>
                <wp:extent cx="171450" cy="85725"/>
                <wp:effectExtent l="19050" t="19050" r="19050" b="47625"/>
                <wp:wrapNone/>
                <wp:docPr id="4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85725"/>
                        </a:xfrm>
                        <a:prstGeom prst="leftRightArrow">
                          <a:avLst>
                            <a:gd name="adj1" fmla="val 50000"/>
                            <a:gd name="adj2" fmla="val 5840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68EEFE" id="AutoShape 17" o:spid="_x0000_s1026" type="#_x0000_t69" style="position:absolute;margin-left:73.95pt;margin-top:3.2pt;width:13.5pt;height:6.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" adj="6308"/>
            </w:pict>
          </mc:Fallback>
        </mc:AlternateContent>
      </w:r>
    </w:p>
    <w:p w14:paraId="5CC345D6" w14:textId="77777777" w:rsidR="00A03EAD" w:rsidRDefault="00A03EAD" w:rsidP="00402EDE">
      <w:pPr>
        <w:spacing w:after="0" w:line="240" w:lineRule="auto"/>
        <w:ind w:firstLine="567"/>
        <w:jc w:val="center"/>
        <w:rPr>
          <w:rFonts w:ascii="Times New Roman" w:hAnsi="Times New Roman" w:cs="Times New Roman"/>
          <w:color w:val="000000"/>
          <w:sz w:val="28"/>
          <w:szCs w:val="28"/>
        </w:rPr>
      </w:pPr>
    </w:p>
    <w:p w14:paraId="4A5B099E" w14:textId="77777777" w:rsidR="00A03EAD" w:rsidRDefault="00A03EAD" w:rsidP="00402EDE">
      <w:pPr>
        <w:spacing w:after="0" w:line="240" w:lineRule="auto"/>
        <w:ind w:firstLine="567"/>
        <w:jc w:val="center"/>
        <w:rPr>
          <w:rFonts w:ascii="Times New Roman" w:hAnsi="Times New Roman" w:cs="Times New Roman"/>
          <w:color w:val="000000"/>
          <w:sz w:val="28"/>
          <w:szCs w:val="28"/>
        </w:rPr>
      </w:pPr>
    </w:p>
    <w:p w14:paraId="33C5D7D7" w14:textId="77777777" w:rsidR="00A03EAD" w:rsidRPr="00DA7053" w:rsidRDefault="00A03EAD" w:rsidP="00402EDE">
      <w:pPr>
        <w:spacing w:after="0" w:line="240" w:lineRule="auto"/>
        <w:ind w:firstLine="567"/>
        <w:jc w:val="center"/>
        <w:rPr>
          <w:rFonts w:ascii="Times New Roman" w:hAnsi="Times New Roman" w:cs="Times New Roman"/>
          <w:color w:val="000000"/>
          <w:sz w:val="16"/>
          <w:szCs w:val="16"/>
        </w:rPr>
      </w:pPr>
    </w:p>
    <w:p w14:paraId="3F55897E" w14:textId="77777777" w:rsidR="00DA7053" w:rsidRPr="00DA7053" w:rsidRDefault="00DA7053" w:rsidP="00402EDE">
      <w:pPr>
        <w:spacing w:after="0" w:line="240" w:lineRule="auto"/>
        <w:jc w:val="center"/>
        <w:rPr>
          <w:rFonts w:ascii="Times New Roman" w:hAnsi="Times New Roman" w:cs="Times New Roman"/>
          <w:color w:val="000000"/>
          <w:sz w:val="16"/>
          <w:szCs w:val="16"/>
        </w:rPr>
      </w:pPr>
    </w:p>
    <w:p w14:paraId="47F615CB" w14:textId="62FE5F11" w:rsidR="00A03EAD" w:rsidRDefault="00A03EAD" w:rsidP="00402EDE">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w:t>
      </w:r>
      <w:r w:rsidR="00CF4EBD">
        <w:rPr>
          <w:rFonts w:ascii="Times New Roman" w:hAnsi="Times New Roman" w:cs="Times New Roman"/>
          <w:color w:val="000000"/>
          <w:sz w:val="28"/>
          <w:szCs w:val="28"/>
        </w:rPr>
        <w:t>4</w:t>
      </w:r>
      <w:r>
        <w:rPr>
          <w:rFonts w:ascii="Times New Roman" w:hAnsi="Times New Roman" w:cs="Times New Roman"/>
          <w:color w:val="000000"/>
          <w:sz w:val="28"/>
          <w:szCs w:val="28"/>
        </w:rPr>
        <w:t xml:space="preserve"> – </w:t>
      </w:r>
      <w:r w:rsidR="00921D7C">
        <w:rPr>
          <w:rFonts w:ascii="Times New Roman" w:hAnsi="Times New Roman" w:cs="Times New Roman"/>
          <w:color w:val="000000"/>
          <w:sz w:val="28"/>
          <w:szCs w:val="28"/>
        </w:rPr>
        <w:t>П</w:t>
      </w:r>
      <w:r>
        <w:rPr>
          <w:rFonts w:ascii="Times New Roman" w:hAnsi="Times New Roman" w:cs="Times New Roman"/>
          <w:color w:val="000000"/>
          <w:sz w:val="28"/>
          <w:szCs w:val="28"/>
        </w:rPr>
        <w:t>роцесс формирования исследовательской компетентности студентов</w:t>
      </w:r>
    </w:p>
    <w:p w14:paraId="46AED98C" w14:textId="77777777" w:rsidR="00A03EAD" w:rsidRDefault="00A03EAD" w:rsidP="00402EDE">
      <w:pPr>
        <w:spacing w:after="0" w:line="240" w:lineRule="auto"/>
        <w:ind w:firstLine="567"/>
        <w:jc w:val="center"/>
        <w:rPr>
          <w:rFonts w:ascii="Times New Roman" w:hAnsi="Times New Roman" w:cs="Times New Roman"/>
          <w:color w:val="000000"/>
          <w:sz w:val="28"/>
          <w:szCs w:val="28"/>
        </w:rPr>
      </w:pPr>
    </w:p>
    <w:p w14:paraId="0D5ABB90" w14:textId="0AE7AFE3" w:rsidR="00D3795D" w:rsidRPr="00CF427F" w:rsidRDefault="00D3795D" w:rsidP="00D3795D">
      <w:pPr>
        <w:pStyle w:val="a9"/>
        <w:ind w:right="0" w:firstLine="709"/>
        <w:jc w:val="both"/>
        <w:rPr>
          <w:rFonts w:ascii="Times New Roman" w:hAnsi="Times New Roman"/>
          <w:szCs w:val="28"/>
        </w:rPr>
      </w:pPr>
      <w:r>
        <w:rPr>
          <w:rFonts w:ascii="Times New Roman" w:hAnsi="Times New Roman"/>
          <w:color w:val="000000"/>
          <w:szCs w:val="28"/>
        </w:rPr>
        <w:t>Наиболее крупными компонентами педагогического процесса являются процессы обучения и исследования, которые ведут к внутренним процессам изменения образованности, развития личности.</w:t>
      </w:r>
      <w:r>
        <w:rPr>
          <w:rFonts w:ascii="Times New Roman" w:hAnsi="Times New Roman"/>
          <w:sz w:val="24"/>
          <w:szCs w:val="24"/>
        </w:rPr>
        <w:t xml:space="preserve"> </w:t>
      </w:r>
      <w:r>
        <w:rPr>
          <w:rFonts w:ascii="Times New Roman" w:hAnsi="Times New Roman"/>
          <w:szCs w:val="28"/>
        </w:rPr>
        <w:t>Отсюда устанавливаются обучающая, воспитывающая, развивающая функции процесса формирования, которые обеспечивают</w:t>
      </w:r>
      <w:r>
        <w:rPr>
          <w:rFonts w:ascii="Times New Roman" w:hAnsi="Times New Roman"/>
          <w:color w:val="000000"/>
          <w:szCs w:val="28"/>
        </w:rPr>
        <w:t xml:space="preserve"> </w:t>
      </w:r>
      <w:r>
        <w:rPr>
          <w:rFonts w:ascii="Times New Roman" w:hAnsi="Times New Roman"/>
          <w:szCs w:val="28"/>
        </w:rPr>
        <w:t>единство учебной и внеучебной сфер педагогического процесса как условие становления личности.</w:t>
      </w:r>
      <w:r>
        <w:rPr>
          <w:rFonts w:ascii="Times New Roman" w:hAnsi="Times New Roman"/>
          <w:color w:val="000000"/>
          <w:szCs w:val="28"/>
        </w:rPr>
        <w:t xml:space="preserve"> Процессы обучения и исследования включают технологию концентрированного обучения, </w:t>
      </w:r>
      <w:r w:rsidRPr="00CF427F">
        <w:rPr>
          <w:rFonts w:ascii="Times New Roman" w:hAnsi="Times New Roman"/>
          <w:szCs w:val="28"/>
        </w:rPr>
        <w:t>технологию проблемного обучения и технологию проектного обучения (3 уровень на рисунке 4).</w:t>
      </w:r>
    </w:p>
    <w:p w14:paraId="33806940" w14:textId="7F5C2740" w:rsidR="00A03EAD" w:rsidRPr="00CF427F" w:rsidRDefault="00A03EAD" w:rsidP="00402EDE">
      <w:pPr>
        <w:pStyle w:val="a9"/>
        <w:ind w:right="0" w:firstLine="709"/>
        <w:jc w:val="both"/>
        <w:rPr>
          <w:rFonts w:ascii="Times New Roman" w:hAnsi="Times New Roman"/>
          <w:szCs w:val="28"/>
        </w:rPr>
      </w:pPr>
      <w:r w:rsidRPr="00CF427F">
        <w:rPr>
          <w:rFonts w:ascii="Times New Roman" w:hAnsi="Times New Roman"/>
          <w:szCs w:val="28"/>
        </w:rPr>
        <w:t>Процесс обучения характеризуется движением, изменением.</w:t>
      </w:r>
      <w:r w:rsidRPr="00CF427F">
        <w:rPr>
          <w:rFonts w:ascii="Times New Roman" w:hAnsi="Times New Roman"/>
          <w:sz w:val="24"/>
          <w:szCs w:val="24"/>
        </w:rPr>
        <w:t xml:space="preserve"> </w:t>
      </w:r>
      <w:r w:rsidRPr="00CF427F">
        <w:rPr>
          <w:rFonts w:ascii="Times New Roman" w:hAnsi="Times New Roman"/>
          <w:szCs w:val="28"/>
        </w:rPr>
        <w:t xml:space="preserve">Двигательным механизмом педагогического процесса являются средства обучения, формы обучения, методы и приемы учебно-исследовательской деятельности. Процессы обучения и преподавания представляют собой единую систему, объединенную структурно организованную целью, содержанием, методами, средствами и формами </w:t>
      </w:r>
      <w:r w:rsidR="00921D7C" w:rsidRPr="00CF427F">
        <w:rPr>
          <w:rFonts w:ascii="Times New Roman" w:hAnsi="Times New Roman"/>
          <w:szCs w:val="28"/>
        </w:rPr>
        <w:t>и достигаемыми</w:t>
      </w:r>
      <w:r w:rsidRPr="00CF427F">
        <w:rPr>
          <w:rFonts w:ascii="Times New Roman" w:hAnsi="Times New Roman"/>
          <w:szCs w:val="28"/>
        </w:rPr>
        <w:t xml:space="preserve"> результатами (4 уровень на рисунке</w:t>
      </w:r>
      <w:r w:rsidR="00DA7053" w:rsidRPr="00CF427F">
        <w:rPr>
          <w:rFonts w:ascii="Times New Roman" w:hAnsi="Times New Roman"/>
          <w:szCs w:val="28"/>
        </w:rPr>
        <w:t xml:space="preserve"> </w:t>
      </w:r>
      <w:r w:rsidR="00CF4EBD" w:rsidRPr="00CF427F">
        <w:rPr>
          <w:rFonts w:ascii="Times New Roman" w:hAnsi="Times New Roman"/>
          <w:szCs w:val="28"/>
        </w:rPr>
        <w:t>4</w:t>
      </w:r>
      <w:r w:rsidRPr="00CF427F">
        <w:rPr>
          <w:rFonts w:ascii="Times New Roman" w:hAnsi="Times New Roman"/>
          <w:szCs w:val="28"/>
        </w:rPr>
        <w:t xml:space="preserve">). </w:t>
      </w:r>
    </w:p>
    <w:p w14:paraId="6052871A" w14:textId="1B6598AE" w:rsidR="00855442" w:rsidRPr="00855442" w:rsidRDefault="00855442" w:rsidP="00402EDE">
      <w:pPr>
        <w:pStyle w:val="a9"/>
        <w:ind w:right="0" w:firstLine="709"/>
        <w:jc w:val="both"/>
        <w:rPr>
          <w:rFonts w:ascii="Times New Roman" w:hAnsi="Times New Roman"/>
          <w:color w:val="000000"/>
          <w:szCs w:val="28"/>
        </w:rPr>
      </w:pPr>
      <w:r w:rsidRPr="00CF427F">
        <w:rPr>
          <w:rFonts w:ascii="Times New Roman" w:hAnsi="Times New Roman"/>
          <w:szCs w:val="28"/>
        </w:rPr>
        <w:t xml:space="preserve">Как отмечает </w:t>
      </w:r>
      <w:r w:rsidR="00FF4D6D" w:rsidRPr="00CF427F">
        <w:rPr>
          <w:rFonts w:ascii="Times New Roman" w:hAnsi="Times New Roman"/>
          <w:szCs w:val="28"/>
        </w:rPr>
        <w:t xml:space="preserve">учёный </w:t>
      </w:r>
      <w:r w:rsidRPr="00CF427F">
        <w:rPr>
          <w:rFonts w:ascii="Times New Roman" w:hAnsi="Times New Roman"/>
          <w:szCs w:val="28"/>
        </w:rPr>
        <w:t xml:space="preserve">Е. </w:t>
      </w:r>
      <w:proofErr w:type="spellStart"/>
      <w:r w:rsidRPr="00CF427F">
        <w:rPr>
          <w:rFonts w:ascii="Times New Roman" w:hAnsi="Times New Roman"/>
          <w:szCs w:val="28"/>
        </w:rPr>
        <w:t>Жуматаева</w:t>
      </w:r>
      <w:proofErr w:type="spellEnd"/>
      <w:r w:rsidR="00FF4D6D" w:rsidRPr="00CF427F">
        <w:rPr>
          <w:rFonts w:ascii="Times New Roman" w:hAnsi="Times New Roman"/>
          <w:szCs w:val="28"/>
        </w:rPr>
        <w:t xml:space="preserve">, </w:t>
      </w:r>
      <w:r w:rsidRPr="00CF427F">
        <w:rPr>
          <w:rFonts w:ascii="Times New Roman" w:hAnsi="Times New Roman"/>
          <w:szCs w:val="28"/>
        </w:rPr>
        <w:t>«системообразующими понятиями процесса обучения как системы выступает цель обучения, деятельность учителя (преподавание), деятельность учащихся (учение) и результат. Переменными составляющими этого процесса выступают средства управления.</w:t>
      </w:r>
      <w:r w:rsidR="00FF4D6D" w:rsidRPr="00CF427F">
        <w:rPr>
          <w:rFonts w:ascii="Times New Roman" w:hAnsi="Times New Roman"/>
          <w:szCs w:val="28"/>
        </w:rPr>
        <w:t xml:space="preserve"> </w:t>
      </w:r>
      <w:r w:rsidRPr="00CF427F">
        <w:rPr>
          <w:rFonts w:ascii="Times New Roman" w:hAnsi="Times New Roman"/>
          <w:szCs w:val="28"/>
        </w:rPr>
        <w:t xml:space="preserve">Они </w:t>
      </w:r>
      <w:r>
        <w:rPr>
          <w:rFonts w:ascii="Times New Roman" w:hAnsi="Times New Roman"/>
          <w:color w:val="000000"/>
          <w:szCs w:val="28"/>
        </w:rPr>
        <w:t xml:space="preserve">включают содержание учебного материала, методы обучения, материальные средства обучения, организационные формы обучения» </w:t>
      </w:r>
      <w:r w:rsidRPr="00855442">
        <w:rPr>
          <w:rFonts w:ascii="Times New Roman" w:hAnsi="Times New Roman"/>
          <w:color w:val="000000"/>
          <w:szCs w:val="28"/>
        </w:rPr>
        <w:t>[</w:t>
      </w:r>
      <w:r w:rsidR="00845D69" w:rsidRPr="00845D69">
        <w:rPr>
          <w:rFonts w:ascii="Times New Roman" w:hAnsi="Times New Roman"/>
          <w:szCs w:val="28"/>
        </w:rPr>
        <w:t>1</w:t>
      </w:r>
      <w:r w:rsidR="005B55AE">
        <w:rPr>
          <w:rFonts w:ascii="Times New Roman" w:hAnsi="Times New Roman"/>
          <w:szCs w:val="28"/>
        </w:rPr>
        <w:t>31</w:t>
      </w:r>
      <w:r w:rsidR="00845D69" w:rsidRPr="00845D69">
        <w:rPr>
          <w:rFonts w:ascii="Times New Roman" w:hAnsi="Times New Roman"/>
          <w:szCs w:val="28"/>
        </w:rPr>
        <w:t>]</w:t>
      </w:r>
      <w:r w:rsidRPr="00845D69">
        <w:rPr>
          <w:rFonts w:ascii="Times New Roman" w:hAnsi="Times New Roman"/>
          <w:szCs w:val="28"/>
        </w:rPr>
        <w:t>.</w:t>
      </w:r>
    </w:p>
    <w:p w14:paraId="5915DBE4" w14:textId="3471EE92" w:rsidR="00A03EAD" w:rsidRDefault="00A03EAD" w:rsidP="00402EDE">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Как видно из рисунка</w:t>
      </w:r>
      <w:r w:rsidR="008949A5">
        <w:rPr>
          <w:rFonts w:ascii="Times New Roman" w:hAnsi="Times New Roman" w:cs="Times New Roman"/>
          <w:color w:val="000000"/>
          <w:sz w:val="28"/>
          <w:szCs w:val="28"/>
        </w:rPr>
        <w:t xml:space="preserve"> 2</w:t>
      </w:r>
      <w:r>
        <w:rPr>
          <w:rFonts w:ascii="Times New Roman" w:hAnsi="Times New Roman" w:cs="Times New Roman"/>
          <w:color w:val="000000"/>
          <w:sz w:val="28"/>
          <w:szCs w:val="28"/>
        </w:rPr>
        <w:t>, перед нами многокомпонентная модель, между компонентами которой устанавливаются отношения соответствия, а не только указывается линия связи. К этим связям относятся связи педагогического процесса с более широкими общественными процессами, связи между процессами обучения и исследованием. Ю.К. Бабанский указывает, что «устойчивость этих связей доказывается тем, что они всегда присутствуют в условиях организованного обучения»</w:t>
      </w:r>
      <w:r w:rsidRPr="00CE5371">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005B55AE">
        <w:rPr>
          <w:rFonts w:ascii="Times New Roman" w:hAnsi="Times New Roman" w:cs="Times New Roman"/>
          <w:color w:val="000000"/>
          <w:sz w:val="28"/>
          <w:szCs w:val="28"/>
        </w:rPr>
        <w:t>89</w:t>
      </w:r>
      <w:r w:rsidR="00980E1C">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 159]. Необходимость и существенность этих связей вытекает из того, что без их учёта, как показывают научные эксперименты и анализ работы педагогов, невозможно эффективно организовать обучение</w:t>
      </w:r>
      <w:r w:rsidR="008949A5">
        <w:rPr>
          <w:rFonts w:ascii="Times New Roman" w:hAnsi="Times New Roman" w:cs="Times New Roman"/>
          <w:color w:val="000000"/>
          <w:sz w:val="28"/>
          <w:szCs w:val="28"/>
        </w:rPr>
        <w:t>.</w:t>
      </w:r>
    </w:p>
    <w:p w14:paraId="7262797E"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sz w:val="28"/>
          <w:szCs w:val="28"/>
        </w:rPr>
        <w:t>Процесс обучения считаем неотделимым от исследований, так как исследовательская деятельность направлена на создание условий для всестороннего развития и реализации научного потенциала студентов в вузе</w:t>
      </w:r>
      <w:r>
        <w:rPr>
          <w:rFonts w:ascii="Times New Roman" w:hAnsi="Times New Roman" w:cs="Times New Roman"/>
          <w:sz w:val="28"/>
          <w:szCs w:val="28"/>
        </w:rPr>
        <w:t>.</w:t>
      </w:r>
    </w:p>
    <w:p w14:paraId="46DBD6AD" w14:textId="1B9E0CD0" w:rsidR="00A03EAD" w:rsidRPr="009A1EF0" w:rsidRDefault="00A03EAD" w:rsidP="00402EDE">
      <w:pPr>
        <w:spacing w:after="0" w:line="240" w:lineRule="auto"/>
        <w:ind w:firstLine="709"/>
        <w:jc w:val="both"/>
        <w:rPr>
          <w:rFonts w:ascii="Times New Roman" w:hAnsi="Times New Roman" w:cs="Times New Roman"/>
          <w:b/>
          <w:sz w:val="28"/>
          <w:szCs w:val="28"/>
        </w:rPr>
      </w:pPr>
      <w:r w:rsidRPr="009A1EF0">
        <w:rPr>
          <w:rFonts w:ascii="Times New Roman" w:hAnsi="Times New Roman" w:cs="Times New Roman"/>
          <w:sz w:val="28"/>
          <w:szCs w:val="28"/>
        </w:rPr>
        <w:t xml:space="preserve">С точки зрения управляемой системы в структуру процесса входят следующие </w:t>
      </w:r>
      <w:r w:rsidR="00D15D03">
        <w:rPr>
          <w:rFonts w:ascii="Times New Roman" w:hAnsi="Times New Roman" w:cs="Times New Roman"/>
          <w:sz w:val="28"/>
          <w:szCs w:val="28"/>
        </w:rPr>
        <w:t>блоки</w:t>
      </w:r>
      <w:r w:rsidRPr="009A1EF0">
        <w:rPr>
          <w:rFonts w:ascii="Times New Roman" w:hAnsi="Times New Roman" w:cs="Times New Roman"/>
          <w:sz w:val="28"/>
          <w:szCs w:val="28"/>
        </w:rPr>
        <w:t>: целевой;</w:t>
      </w:r>
      <w:r>
        <w:rPr>
          <w:rFonts w:ascii="Times New Roman" w:hAnsi="Times New Roman" w:cs="Times New Roman"/>
          <w:sz w:val="28"/>
          <w:szCs w:val="28"/>
        </w:rPr>
        <w:t xml:space="preserve"> </w:t>
      </w:r>
      <w:r w:rsidRPr="009A1EF0">
        <w:rPr>
          <w:rFonts w:ascii="Times New Roman" w:hAnsi="Times New Roman" w:cs="Times New Roman"/>
          <w:sz w:val="28"/>
          <w:szCs w:val="28"/>
        </w:rPr>
        <w:t xml:space="preserve">содержательный; </w:t>
      </w:r>
      <w:r w:rsidR="00502FF1">
        <w:rPr>
          <w:rFonts w:ascii="Times New Roman" w:hAnsi="Times New Roman" w:cs="Times New Roman"/>
          <w:sz w:val="28"/>
          <w:szCs w:val="28"/>
        </w:rPr>
        <w:t>процессуальный</w:t>
      </w:r>
      <w:r w:rsidRPr="009A1EF0">
        <w:rPr>
          <w:rFonts w:ascii="Times New Roman" w:hAnsi="Times New Roman" w:cs="Times New Roman"/>
          <w:sz w:val="28"/>
          <w:szCs w:val="28"/>
        </w:rPr>
        <w:t xml:space="preserve">; </w:t>
      </w:r>
      <w:r>
        <w:rPr>
          <w:rFonts w:ascii="Times New Roman" w:hAnsi="Times New Roman" w:cs="Times New Roman"/>
          <w:sz w:val="28"/>
          <w:szCs w:val="28"/>
        </w:rPr>
        <w:t>результативный (рефлексивный)</w:t>
      </w:r>
      <w:r w:rsidR="00D15D03">
        <w:rPr>
          <w:rFonts w:ascii="Times New Roman" w:hAnsi="Times New Roman" w:cs="Times New Roman"/>
          <w:sz w:val="28"/>
          <w:szCs w:val="28"/>
        </w:rPr>
        <w:t xml:space="preserve">, которые детально представлены в следующей подразделе. </w:t>
      </w:r>
      <w:r>
        <w:rPr>
          <w:rFonts w:ascii="Times New Roman" w:hAnsi="Times New Roman" w:cs="Times New Roman"/>
          <w:sz w:val="28"/>
          <w:szCs w:val="28"/>
        </w:rPr>
        <w:t xml:space="preserve"> </w:t>
      </w:r>
    </w:p>
    <w:p w14:paraId="79910832" w14:textId="1D8AA777" w:rsidR="00722E77" w:rsidRPr="00CF427F"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Исследовательская компетентность студентов формируется в процессе освоения образовательной программы</w:t>
      </w:r>
      <w:r w:rsidR="00722E77">
        <w:rPr>
          <w:rFonts w:ascii="Times New Roman" w:hAnsi="Times New Roman" w:cs="Times New Roman"/>
          <w:sz w:val="28"/>
          <w:szCs w:val="28"/>
        </w:rPr>
        <w:t>.</w:t>
      </w:r>
      <w:r w:rsidR="00EA49B5" w:rsidRPr="00EA49B5">
        <w:rPr>
          <w:rFonts w:ascii="Times New Roman" w:hAnsi="Times New Roman" w:cs="Times New Roman"/>
          <w:sz w:val="28"/>
          <w:szCs w:val="28"/>
        </w:rPr>
        <w:t xml:space="preserve"> </w:t>
      </w:r>
      <w:r w:rsidR="001870ED">
        <w:rPr>
          <w:rFonts w:ascii="Times New Roman" w:hAnsi="Times New Roman" w:cs="Times New Roman"/>
          <w:sz w:val="28"/>
          <w:szCs w:val="28"/>
        </w:rPr>
        <w:t>Компетентностный подход к п</w:t>
      </w:r>
      <w:r w:rsidR="00EA49B5">
        <w:rPr>
          <w:rFonts w:ascii="Times New Roman" w:hAnsi="Times New Roman" w:cs="Times New Roman"/>
          <w:sz w:val="28"/>
          <w:szCs w:val="28"/>
        </w:rPr>
        <w:t>роектировани</w:t>
      </w:r>
      <w:r w:rsidR="001870ED">
        <w:rPr>
          <w:rFonts w:ascii="Times New Roman" w:hAnsi="Times New Roman" w:cs="Times New Roman"/>
          <w:sz w:val="28"/>
          <w:szCs w:val="28"/>
        </w:rPr>
        <w:t>ю</w:t>
      </w:r>
      <w:r w:rsidR="00EA49B5">
        <w:rPr>
          <w:rFonts w:ascii="Times New Roman" w:hAnsi="Times New Roman" w:cs="Times New Roman"/>
          <w:sz w:val="28"/>
          <w:szCs w:val="28"/>
        </w:rPr>
        <w:t xml:space="preserve"> и реализаци</w:t>
      </w:r>
      <w:r w:rsidR="001870ED">
        <w:rPr>
          <w:rFonts w:ascii="Times New Roman" w:hAnsi="Times New Roman" w:cs="Times New Roman"/>
          <w:sz w:val="28"/>
          <w:szCs w:val="28"/>
        </w:rPr>
        <w:t>и</w:t>
      </w:r>
      <w:r w:rsidR="00EA49B5">
        <w:rPr>
          <w:rFonts w:ascii="Times New Roman" w:hAnsi="Times New Roman" w:cs="Times New Roman"/>
          <w:sz w:val="28"/>
          <w:szCs w:val="28"/>
        </w:rPr>
        <w:t xml:space="preserve"> образовательных программ </w:t>
      </w:r>
      <w:r w:rsidR="002C69C8">
        <w:rPr>
          <w:rFonts w:ascii="Times New Roman" w:hAnsi="Times New Roman" w:cs="Times New Roman"/>
          <w:sz w:val="28"/>
          <w:szCs w:val="28"/>
        </w:rPr>
        <w:t xml:space="preserve">в вузах </w:t>
      </w:r>
      <w:r w:rsidR="001870ED" w:rsidRPr="00CF427F">
        <w:rPr>
          <w:rFonts w:ascii="Times New Roman" w:hAnsi="Times New Roman" w:cs="Times New Roman"/>
          <w:sz w:val="28"/>
          <w:szCs w:val="28"/>
        </w:rPr>
        <w:t xml:space="preserve">рассматривают К.К. </w:t>
      </w:r>
      <w:proofErr w:type="spellStart"/>
      <w:r w:rsidR="001870ED" w:rsidRPr="00CF427F">
        <w:rPr>
          <w:rFonts w:ascii="Times New Roman" w:hAnsi="Times New Roman" w:cs="Times New Roman"/>
          <w:sz w:val="28"/>
          <w:szCs w:val="28"/>
        </w:rPr>
        <w:t>Борибеков</w:t>
      </w:r>
      <w:proofErr w:type="spellEnd"/>
      <w:r w:rsidR="001870ED" w:rsidRPr="00CF427F">
        <w:rPr>
          <w:rFonts w:ascii="Times New Roman" w:hAnsi="Times New Roman" w:cs="Times New Roman"/>
          <w:sz w:val="28"/>
          <w:szCs w:val="28"/>
        </w:rPr>
        <w:t xml:space="preserve"> [</w:t>
      </w:r>
      <w:r w:rsidR="008C6E69" w:rsidRPr="00CF427F">
        <w:rPr>
          <w:rFonts w:ascii="Times New Roman" w:hAnsi="Times New Roman" w:cs="Times New Roman"/>
          <w:sz w:val="28"/>
          <w:szCs w:val="28"/>
        </w:rPr>
        <w:t>1</w:t>
      </w:r>
      <w:r w:rsidR="005B55AE" w:rsidRPr="00CF427F">
        <w:rPr>
          <w:rFonts w:ascii="Times New Roman" w:hAnsi="Times New Roman" w:cs="Times New Roman"/>
          <w:sz w:val="28"/>
          <w:szCs w:val="28"/>
        </w:rPr>
        <w:t>32</w:t>
      </w:r>
      <w:r w:rsidR="008C6E69" w:rsidRPr="00CF427F">
        <w:rPr>
          <w:rFonts w:ascii="Times New Roman" w:hAnsi="Times New Roman" w:cs="Times New Roman"/>
          <w:sz w:val="28"/>
          <w:szCs w:val="28"/>
        </w:rPr>
        <w:t>]</w:t>
      </w:r>
      <w:r w:rsidR="001870ED" w:rsidRPr="00CF427F">
        <w:rPr>
          <w:rFonts w:ascii="Times New Roman" w:hAnsi="Times New Roman" w:cs="Times New Roman"/>
          <w:sz w:val="28"/>
          <w:szCs w:val="28"/>
        </w:rPr>
        <w:t xml:space="preserve">, </w:t>
      </w:r>
      <w:r w:rsidR="00EA49B5" w:rsidRPr="00CF427F">
        <w:rPr>
          <w:rFonts w:ascii="Times New Roman" w:hAnsi="Times New Roman" w:cs="Times New Roman"/>
          <w:sz w:val="28"/>
          <w:szCs w:val="28"/>
        </w:rPr>
        <w:t>И.Р. Лазаренко [</w:t>
      </w:r>
      <w:r w:rsidR="008C6E69" w:rsidRPr="00CF427F">
        <w:rPr>
          <w:rFonts w:ascii="Times New Roman" w:hAnsi="Times New Roman" w:cs="Times New Roman"/>
          <w:sz w:val="28"/>
          <w:szCs w:val="28"/>
        </w:rPr>
        <w:t>1</w:t>
      </w:r>
      <w:r w:rsidR="007C2772" w:rsidRPr="00CF427F">
        <w:rPr>
          <w:rFonts w:ascii="Times New Roman" w:hAnsi="Times New Roman" w:cs="Times New Roman"/>
          <w:sz w:val="28"/>
          <w:szCs w:val="28"/>
        </w:rPr>
        <w:t>33</w:t>
      </w:r>
      <w:r w:rsidR="00EA49B5" w:rsidRPr="00CF427F">
        <w:rPr>
          <w:rFonts w:ascii="Times New Roman" w:hAnsi="Times New Roman" w:cs="Times New Roman"/>
          <w:sz w:val="28"/>
          <w:szCs w:val="28"/>
        </w:rPr>
        <w:t>]</w:t>
      </w:r>
      <w:r w:rsidR="003C6EED" w:rsidRPr="00CF427F">
        <w:rPr>
          <w:rFonts w:ascii="Times New Roman" w:hAnsi="Times New Roman" w:cs="Times New Roman"/>
          <w:sz w:val="28"/>
          <w:szCs w:val="28"/>
        </w:rPr>
        <w:t xml:space="preserve">, А.Ш. </w:t>
      </w:r>
      <w:proofErr w:type="spellStart"/>
      <w:r w:rsidR="003C6EED" w:rsidRPr="00CF427F">
        <w:rPr>
          <w:rFonts w:ascii="Times New Roman" w:hAnsi="Times New Roman" w:cs="Times New Roman"/>
          <w:sz w:val="28"/>
          <w:szCs w:val="28"/>
        </w:rPr>
        <w:t>Байтукаева</w:t>
      </w:r>
      <w:proofErr w:type="spellEnd"/>
      <w:r w:rsidR="003C6EED" w:rsidRPr="00CF427F">
        <w:rPr>
          <w:rFonts w:ascii="Times New Roman" w:hAnsi="Times New Roman" w:cs="Times New Roman"/>
          <w:sz w:val="28"/>
          <w:szCs w:val="28"/>
        </w:rPr>
        <w:t xml:space="preserve"> [</w:t>
      </w:r>
      <w:r w:rsidR="008C6E69" w:rsidRPr="00CF427F">
        <w:rPr>
          <w:rFonts w:ascii="Times New Roman" w:hAnsi="Times New Roman" w:cs="Times New Roman"/>
          <w:sz w:val="28"/>
          <w:szCs w:val="28"/>
        </w:rPr>
        <w:t>1</w:t>
      </w:r>
      <w:r w:rsidR="007C2772" w:rsidRPr="00CF427F">
        <w:rPr>
          <w:rFonts w:ascii="Times New Roman" w:hAnsi="Times New Roman" w:cs="Times New Roman"/>
          <w:sz w:val="28"/>
          <w:szCs w:val="28"/>
        </w:rPr>
        <w:t>16</w:t>
      </w:r>
      <w:r w:rsidR="00DA7053" w:rsidRPr="00CF427F">
        <w:rPr>
          <w:rFonts w:ascii="Times New Roman" w:hAnsi="Times New Roman" w:cs="Times New Roman"/>
          <w:sz w:val="28"/>
          <w:szCs w:val="28"/>
        </w:rPr>
        <w:t>, с.</w:t>
      </w:r>
      <w:r w:rsidR="00E45E48" w:rsidRPr="00CF427F">
        <w:rPr>
          <w:rFonts w:ascii="Times New Roman" w:hAnsi="Times New Roman" w:cs="Times New Roman"/>
          <w:sz w:val="28"/>
          <w:szCs w:val="28"/>
        </w:rPr>
        <w:t xml:space="preserve"> 48</w:t>
      </w:r>
      <w:r w:rsidR="003C6EED" w:rsidRPr="00CF427F">
        <w:rPr>
          <w:rFonts w:ascii="Times New Roman" w:hAnsi="Times New Roman" w:cs="Times New Roman"/>
          <w:sz w:val="28"/>
          <w:szCs w:val="28"/>
        </w:rPr>
        <w:t xml:space="preserve">]. </w:t>
      </w:r>
      <w:r w:rsidR="002C69C8" w:rsidRPr="00CF427F">
        <w:rPr>
          <w:rFonts w:ascii="Times New Roman" w:hAnsi="Times New Roman" w:cs="Times New Roman"/>
          <w:sz w:val="28"/>
          <w:szCs w:val="28"/>
        </w:rPr>
        <w:t>Выделяются следующие требования к проектированию образовательной программы:</w:t>
      </w:r>
    </w:p>
    <w:p w14:paraId="4BF456EE" w14:textId="191AF1F0" w:rsidR="00722E77" w:rsidRPr="007B2AAD" w:rsidRDefault="00722E77" w:rsidP="00402EDE">
      <w:pPr>
        <w:pStyle w:val="a9"/>
        <w:suppressAutoHyphens w:val="0"/>
        <w:ind w:right="0" w:firstLine="709"/>
        <w:jc w:val="both"/>
        <w:rPr>
          <w:rFonts w:ascii="Times New Roman" w:eastAsia="Arial Unicode MS" w:hAnsi="Times New Roman"/>
          <w:szCs w:val="28"/>
        </w:rPr>
      </w:pPr>
      <w:r w:rsidRPr="00CF427F">
        <w:rPr>
          <w:rFonts w:ascii="Times New Roman" w:hAnsi="Times New Roman"/>
          <w:bCs/>
          <w:szCs w:val="28"/>
        </w:rPr>
        <w:t xml:space="preserve">Первое требование </w:t>
      </w:r>
      <w:r w:rsidR="00144497" w:rsidRPr="00CF427F">
        <w:rPr>
          <w:rFonts w:ascii="Times New Roman" w:hAnsi="Times New Roman"/>
          <w:bCs/>
          <w:szCs w:val="28"/>
        </w:rPr>
        <w:t>к образовательной программе</w:t>
      </w:r>
      <w:r w:rsidRPr="00CF427F">
        <w:rPr>
          <w:rFonts w:ascii="Times New Roman" w:hAnsi="Times New Roman"/>
          <w:bCs/>
          <w:szCs w:val="28"/>
        </w:rPr>
        <w:t xml:space="preserve"> специальности – состав образовательной программы.</w:t>
      </w:r>
      <w:r w:rsidRPr="00CF427F">
        <w:rPr>
          <w:rFonts w:ascii="Times New Roman" w:eastAsia="Arial Unicode MS" w:hAnsi="Times New Roman"/>
          <w:szCs w:val="28"/>
        </w:rPr>
        <w:t xml:space="preserve"> По результатам экспериментальной работы в</w:t>
      </w:r>
      <w:r w:rsidR="009C6B69" w:rsidRPr="00CF427F">
        <w:rPr>
          <w:rFonts w:ascii="Times New Roman" w:eastAsia="Arial Unicode MS" w:hAnsi="Times New Roman"/>
          <w:szCs w:val="28"/>
        </w:rPr>
        <w:t xml:space="preserve"> </w:t>
      </w:r>
      <w:r w:rsidRPr="00CF427F">
        <w:rPr>
          <w:rFonts w:ascii="Times New Roman" w:eastAsia="Arial Unicode MS" w:hAnsi="Times New Roman"/>
          <w:szCs w:val="28"/>
        </w:rPr>
        <w:t xml:space="preserve">состав образовательной программы включены 11 документов: </w:t>
      </w:r>
      <w:r w:rsidRPr="00CF427F">
        <w:rPr>
          <w:rFonts w:ascii="Times New Roman" w:eastAsia="Arial Unicode MS" w:hAnsi="Times New Roman"/>
          <w:kern w:val="24"/>
          <w:szCs w:val="28"/>
        </w:rPr>
        <w:t xml:space="preserve"> пояснительная записка, паспорт специальности, квалификационная характеристика </w:t>
      </w:r>
      <w:r w:rsidRPr="007B2AAD">
        <w:rPr>
          <w:rFonts w:ascii="Times New Roman" w:eastAsia="Arial Unicode MS" w:hAnsi="Times New Roman"/>
          <w:kern w:val="24"/>
          <w:szCs w:val="28"/>
        </w:rPr>
        <w:t>выпускника, содержание программы специальности, описание модулей/учебных дисциплин, каталог элективных дисциплин, структурно-логическая схема обучения, включая индивидуальные траектории обучения, перечень из каталога элективных дисциплин, академический календарь учебного процесса на полный срок обучения, сводная таблица по бюджету времени в кредитах, рабочий учебный план специальности на весь период обучения,</w:t>
      </w:r>
    </w:p>
    <w:p w14:paraId="77B7D089" w14:textId="6B782CEF" w:rsidR="00722E77" w:rsidRDefault="00722E77" w:rsidP="00402EDE">
      <w:pPr>
        <w:spacing w:after="0" w:line="240" w:lineRule="auto"/>
        <w:ind w:firstLine="709"/>
        <w:jc w:val="both"/>
        <w:rPr>
          <w:rFonts w:ascii="Times New Roman" w:hAnsi="Times New Roman" w:cs="Times New Roman"/>
          <w:sz w:val="28"/>
          <w:szCs w:val="28"/>
        </w:rPr>
      </w:pPr>
      <w:r w:rsidRPr="007B2AAD">
        <w:rPr>
          <w:rFonts w:ascii="Times New Roman" w:hAnsi="Times New Roman" w:cs="Times New Roman"/>
          <w:bCs/>
          <w:sz w:val="28"/>
          <w:szCs w:val="28"/>
        </w:rPr>
        <w:t xml:space="preserve">Второе требование к описанию связано с механизм </w:t>
      </w:r>
      <w:r w:rsidRPr="007B2AAD">
        <w:rPr>
          <w:rFonts w:ascii="Times New Roman" w:hAnsi="Times New Roman" w:cs="Times New Roman"/>
          <w:sz w:val="28"/>
          <w:szCs w:val="28"/>
        </w:rPr>
        <w:t xml:space="preserve">разработки этих документов, который осуществляется по линии каузальных связей: национальная рамка квалификаций РК (6-8 уровни) </w:t>
      </w:r>
      <w:r w:rsidR="00FE314F" w:rsidRPr="00544415">
        <w:rPr>
          <w:rFonts w:ascii="Times New Roman" w:hAnsi="Times New Roman" w:cs="Times New Roman"/>
          <w:sz w:val="28"/>
          <w:szCs w:val="28"/>
        </w:rPr>
        <w:t>[</w:t>
      </w:r>
      <w:r w:rsidR="007C2772">
        <w:rPr>
          <w:rFonts w:ascii="Times New Roman" w:hAnsi="Times New Roman" w:cs="Times New Roman"/>
          <w:sz w:val="28"/>
          <w:szCs w:val="28"/>
        </w:rPr>
        <w:t>134</w:t>
      </w:r>
      <w:r w:rsidR="00FE314F" w:rsidRPr="00544415">
        <w:rPr>
          <w:rFonts w:ascii="Times New Roman" w:hAnsi="Times New Roman" w:cs="Times New Roman"/>
          <w:sz w:val="28"/>
          <w:szCs w:val="28"/>
        </w:rPr>
        <w:t xml:space="preserve">] </w:t>
      </w:r>
      <w:r w:rsidRPr="007B2AAD">
        <w:rPr>
          <w:rFonts w:ascii="Times New Roman" w:hAnsi="Times New Roman" w:cs="Times New Roman"/>
          <w:sz w:val="28"/>
          <w:szCs w:val="28"/>
        </w:rPr>
        <w:t xml:space="preserve">– отраслевая </w:t>
      </w:r>
      <w:r w:rsidR="004C4CE4" w:rsidRPr="004C4CE4">
        <w:rPr>
          <w:rFonts w:ascii="Times New Roman" w:hAnsi="Times New Roman" w:cs="Times New Roman"/>
          <w:sz w:val="28"/>
          <w:szCs w:val="28"/>
        </w:rPr>
        <w:t>рамка квалификаций сферы «Образование» [</w:t>
      </w:r>
      <w:r w:rsidR="00544415" w:rsidRPr="00544415">
        <w:rPr>
          <w:rFonts w:ascii="Times New Roman" w:hAnsi="Times New Roman" w:cs="Times New Roman"/>
          <w:sz w:val="28"/>
          <w:szCs w:val="28"/>
        </w:rPr>
        <w:t>1</w:t>
      </w:r>
      <w:r w:rsidR="007C2772">
        <w:rPr>
          <w:rFonts w:ascii="Times New Roman" w:hAnsi="Times New Roman" w:cs="Times New Roman"/>
          <w:sz w:val="28"/>
          <w:szCs w:val="28"/>
        </w:rPr>
        <w:t>35</w:t>
      </w:r>
      <w:r w:rsidR="004C4CE4" w:rsidRPr="004C4CE4">
        <w:rPr>
          <w:rFonts w:ascii="Times New Roman" w:hAnsi="Times New Roman" w:cs="Times New Roman"/>
          <w:sz w:val="28"/>
          <w:szCs w:val="28"/>
        </w:rPr>
        <w:t>]</w:t>
      </w:r>
      <w:r w:rsidRPr="007B2AAD">
        <w:rPr>
          <w:rFonts w:ascii="Times New Roman" w:hAnsi="Times New Roman" w:cs="Times New Roman"/>
          <w:sz w:val="28"/>
          <w:szCs w:val="28"/>
        </w:rPr>
        <w:t xml:space="preserve"> – профессиональный стандарт </w:t>
      </w:r>
      <w:r w:rsidR="00EA49B5" w:rsidRPr="00EA49B5">
        <w:rPr>
          <w:rFonts w:ascii="Times New Roman" w:hAnsi="Times New Roman" w:cs="Times New Roman"/>
          <w:sz w:val="28"/>
          <w:szCs w:val="28"/>
        </w:rPr>
        <w:t>[</w:t>
      </w:r>
      <w:r w:rsidR="007C2772">
        <w:rPr>
          <w:rFonts w:ascii="Times New Roman" w:hAnsi="Times New Roman" w:cs="Times New Roman"/>
          <w:sz w:val="28"/>
          <w:szCs w:val="28"/>
        </w:rPr>
        <w:t>14</w:t>
      </w:r>
      <w:r w:rsidR="00EA49B5" w:rsidRPr="00EA49B5">
        <w:rPr>
          <w:rFonts w:ascii="Times New Roman" w:hAnsi="Times New Roman" w:cs="Times New Roman"/>
          <w:sz w:val="28"/>
          <w:szCs w:val="28"/>
        </w:rPr>
        <w:t xml:space="preserve">] </w:t>
      </w:r>
      <w:r>
        <w:rPr>
          <w:rFonts w:ascii="Times New Roman" w:hAnsi="Times New Roman" w:cs="Times New Roman"/>
          <w:sz w:val="28"/>
          <w:szCs w:val="28"/>
        </w:rPr>
        <w:t>–</w:t>
      </w:r>
      <w:r w:rsidRPr="007B2AAD">
        <w:rPr>
          <w:rFonts w:ascii="Times New Roman" w:hAnsi="Times New Roman" w:cs="Times New Roman"/>
          <w:sz w:val="28"/>
          <w:szCs w:val="28"/>
        </w:rPr>
        <w:t xml:space="preserve"> ГОСО высшего и послевузовского образования</w:t>
      </w:r>
      <w:r w:rsidR="00EA49B5" w:rsidRPr="00EA49B5">
        <w:rPr>
          <w:rFonts w:ascii="Times New Roman" w:hAnsi="Times New Roman" w:cs="Times New Roman"/>
          <w:sz w:val="28"/>
          <w:szCs w:val="28"/>
        </w:rPr>
        <w:t xml:space="preserve"> [</w:t>
      </w:r>
      <w:r w:rsidR="00544415">
        <w:rPr>
          <w:rFonts w:ascii="Times New Roman" w:hAnsi="Times New Roman" w:cs="Times New Roman"/>
          <w:sz w:val="28"/>
          <w:szCs w:val="28"/>
        </w:rPr>
        <w:t>4</w:t>
      </w:r>
      <w:r w:rsidR="00EA49B5" w:rsidRPr="00EA49B5">
        <w:rPr>
          <w:rFonts w:ascii="Times New Roman" w:hAnsi="Times New Roman" w:cs="Times New Roman"/>
          <w:sz w:val="28"/>
          <w:szCs w:val="28"/>
        </w:rPr>
        <w:t xml:space="preserve">] </w:t>
      </w:r>
      <w:r>
        <w:rPr>
          <w:rFonts w:ascii="Times New Roman" w:hAnsi="Times New Roman" w:cs="Times New Roman"/>
          <w:sz w:val="28"/>
          <w:szCs w:val="28"/>
        </w:rPr>
        <w:t>–</w:t>
      </w:r>
      <w:r w:rsidRPr="007B2AAD">
        <w:rPr>
          <w:rFonts w:ascii="Times New Roman" w:hAnsi="Times New Roman" w:cs="Times New Roman"/>
          <w:sz w:val="28"/>
          <w:szCs w:val="28"/>
        </w:rPr>
        <w:t xml:space="preserve"> модель специалиста определенного уровня подготовки </w:t>
      </w:r>
      <w:r>
        <w:rPr>
          <w:rFonts w:ascii="Times New Roman" w:hAnsi="Times New Roman" w:cs="Times New Roman"/>
          <w:sz w:val="28"/>
          <w:szCs w:val="28"/>
        </w:rPr>
        <w:t>–</w:t>
      </w:r>
      <w:r w:rsidRPr="007B2AAD">
        <w:rPr>
          <w:rFonts w:ascii="Times New Roman" w:hAnsi="Times New Roman" w:cs="Times New Roman"/>
          <w:sz w:val="28"/>
          <w:szCs w:val="28"/>
        </w:rPr>
        <w:t xml:space="preserve"> образовательная программа определенного уровня подгот</w:t>
      </w:r>
      <w:r>
        <w:rPr>
          <w:rFonts w:ascii="Times New Roman" w:hAnsi="Times New Roman" w:cs="Times New Roman"/>
          <w:sz w:val="28"/>
          <w:szCs w:val="28"/>
        </w:rPr>
        <w:t>овки и профиля (специальности).</w:t>
      </w:r>
    </w:p>
    <w:p w14:paraId="61C7FD12" w14:textId="77777777" w:rsidR="00AF6D6F" w:rsidRPr="00AF6D6F" w:rsidRDefault="00AF6D6F" w:rsidP="00402EDE">
      <w:pPr>
        <w:spacing w:after="0" w:line="240" w:lineRule="auto"/>
        <w:ind w:firstLine="709"/>
        <w:jc w:val="both"/>
        <w:rPr>
          <w:rFonts w:ascii="Times New Roman" w:hAnsi="Times New Roman" w:cs="Times New Roman"/>
          <w:sz w:val="28"/>
          <w:szCs w:val="28"/>
        </w:rPr>
      </w:pPr>
      <w:r w:rsidRPr="00A67053">
        <w:rPr>
          <w:rFonts w:ascii="Times New Roman" w:hAnsi="Times New Roman" w:cs="Times New Roman"/>
          <w:sz w:val="28"/>
          <w:szCs w:val="28"/>
        </w:rPr>
        <w:t xml:space="preserve">Образовательная </w:t>
      </w:r>
      <w:r>
        <w:rPr>
          <w:rFonts w:ascii="Times New Roman" w:hAnsi="Times New Roman" w:cs="Times New Roman"/>
          <w:sz w:val="28"/>
          <w:szCs w:val="28"/>
        </w:rPr>
        <w:t>программа определяется как единый комплекс основных характеристик образования, включающий цели, результаты и содержания обучения, организацию образовательного процесса, способы и методы их реализации, критерии оценки результатов обучения</w:t>
      </w:r>
      <w:r w:rsidRPr="00A67053">
        <w:rPr>
          <w:rFonts w:ascii="Times New Roman" w:hAnsi="Times New Roman" w:cs="Times New Roman"/>
          <w:sz w:val="28"/>
          <w:szCs w:val="28"/>
        </w:rPr>
        <w:t xml:space="preserve"> [</w:t>
      </w:r>
      <w:r w:rsidR="00A67053">
        <w:rPr>
          <w:rFonts w:ascii="Times New Roman" w:hAnsi="Times New Roman" w:cs="Times New Roman"/>
          <w:sz w:val="28"/>
          <w:szCs w:val="28"/>
        </w:rPr>
        <w:t>4</w:t>
      </w:r>
      <w:r w:rsidRPr="00A67053">
        <w:rPr>
          <w:rFonts w:ascii="Times New Roman" w:hAnsi="Times New Roman" w:cs="Times New Roman"/>
          <w:sz w:val="28"/>
          <w:szCs w:val="28"/>
        </w:rPr>
        <w:t>].</w:t>
      </w:r>
    </w:p>
    <w:p w14:paraId="50448B8E" w14:textId="77777777" w:rsidR="00722E77" w:rsidRPr="007B2AAD" w:rsidRDefault="00722E77" w:rsidP="00402EDE">
      <w:pPr>
        <w:spacing w:after="0" w:line="240" w:lineRule="auto"/>
        <w:ind w:firstLine="709"/>
        <w:jc w:val="both"/>
        <w:rPr>
          <w:rFonts w:ascii="Times New Roman" w:hAnsi="Times New Roman" w:cs="Times New Roman"/>
          <w:sz w:val="28"/>
          <w:szCs w:val="28"/>
        </w:rPr>
      </w:pPr>
      <w:r w:rsidRPr="007B2AAD">
        <w:rPr>
          <w:rFonts w:ascii="Times New Roman" w:hAnsi="Times New Roman" w:cs="Times New Roman"/>
          <w:sz w:val="28"/>
          <w:szCs w:val="28"/>
        </w:rPr>
        <w:lastRenderedPageBreak/>
        <w:t>Структурирован</w:t>
      </w:r>
      <w:r>
        <w:rPr>
          <w:rFonts w:ascii="Times New Roman" w:hAnsi="Times New Roman" w:cs="Times New Roman"/>
          <w:sz w:val="28"/>
          <w:szCs w:val="28"/>
        </w:rPr>
        <w:t>ность образовательной программы</w:t>
      </w:r>
      <w:r w:rsidRPr="007B2AAD">
        <w:rPr>
          <w:rFonts w:ascii="Times New Roman" w:hAnsi="Times New Roman" w:cs="Times New Roman"/>
          <w:sz w:val="28"/>
          <w:szCs w:val="28"/>
        </w:rPr>
        <w:t xml:space="preserve"> включает</w:t>
      </w:r>
      <w:r>
        <w:rPr>
          <w:rFonts w:ascii="Times New Roman" w:hAnsi="Times New Roman" w:cs="Times New Roman"/>
          <w:sz w:val="28"/>
          <w:szCs w:val="28"/>
        </w:rPr>
        <w:t>:</w:t>
      </w:r>
    </w:p>
    <w:p w14:paraId="70AAB5A1" w14:textId="77777777" w:rsidR="00722E77" w:rsidRPr="007B2AAD" w:rsidRDefault="00722E77" w:rsidP="00402EDE">
      <w:pPr>
        <w:spacing w:after="0" w:line="240" w:lineRule="auto"/>
        <w:ind w:firstLine="709"/>
        <w:jc w:val="both"/>
        <w:rPr>
          <w:rFonts w:ascii="Times New Roman" w:hAnsi="Times New Roman" w:cs="Times New Roman"/>
          <w:sz w:val="28"/>
          <w:szCs w:val="28"/>
        </w:rPr>
      </w:pPr>
      <w:r w:rsidRPr="007B2AAD">
        <w:rPr>
          <w:rFonts w:ascii="Times New Roman" w:hAnsi="Times New Roman" w:cs="Times New Roman"/>
          <w:sz w:val="28"/>
          <w:szCs w:val="28"/>
        </w:rPr>
        <w:t>1</w:t>
      </w:r>
      <w:r>
        <w:rPr>
          <w:rFonts w:ascii="Times New Roman" w:hAnsi="Times New Roman" w:cs="Times New Roman"/>
          <w:sz w:val="28"/>
          <w:szCs w:val="28"/>
        </w:rPr>
        <w:t>.</w:t>
      </w:r>
      <w:r w:rsidRPr="007B2AAD">
        <w:rPr>
          <w:rFonts w:ascii="Times New Roman" w:hAnsi="Times New Roman" w:cs="Times New Roman"/>
          <w:sz w:val="28"/>
          <w:szCs w:val="28"/>
        </w:rPr>
        <w:t xml:space="preserve"> Сфера профессиональной деятельности</w:t>
      </w:r>
      <w:r>
        <w:rPr>
          <w:rFonts w:ascii="Times New Roman" w:hAnsi="Times New Roman" w:cs="Times New Roman"/>
          <w:sz w:val="28"/>
          <w:szCs w:val="28"/>
        </w:rPr>
        <w:t>.</w:t>
      </w:r>
    </w:p>
    <w:p w14:paraId="6006C2AB" w14:textId="57D8B61B" w:rsidR="00722E77" w:rsidRPr="007B2AAD" w:rsidRDefault="00722E7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921D7C">
        <w:rPr>
          <w:rFonts w:ascii="Times New Roman" w:hAnsi="Times New Roman" w:cs="Times New Roman"/>
          <w:sz w:val="28"/>
          <w:szCs w:val="28"/>
        </w:rPr>
        <w:t>О</w:t>
      </w:r>
      <w:r w:rsidRPr="007B2AAD">
        <w:rPr>
          <w:rFonts w:ascii="Times New Roman" w:hAnsi="Times New Roman" w:cs="Times New Roman"/>
          <w:sz w:val="28"/>
          <w:szCs w:val="28"/>
        </w:rPr>
        <w:t>бъект</w:t>
      </w:r>
      <w:r w:rsidR="00921D7C">
        <w:rPr>
          <w:rFonts w:ascii="Times New Roman" w:hAnsi="Times New Roman" w:cs="Times New Roman"/>
          <w:sz w:val="28"/>
          <w:szCs w:val="28"/>
        </w:rPr>
        <w:t>ы</w:t>
      </w:r>
      <w:r>
        <w:rPr>
          <w:rFonts w:ascii="Times New Roman" w:hAnsi="Times New Roman" w:cs="Times New Roman"/>
          <w:sz w:val="28"/>
          <w:szCs w:val="28"/>
        </w:rPr>
        <w:t>.</w:t>
      </w:r>
    </w:p>
    <w:p w14:paraId="7E670A96" w14:textId="2FCF181B" w:rsidR="00722E77" w:rsidRPr="007B2AAD" w:rsidRDefault="00722E77" w:rsidP="00402EDE">
      <w:pPr>
        <w:spacing w:after="0" w:line="240" w:lineRule="auto"/>
        <w:ind w:firstLine="709"/>
        <w:jc w:val="both"/>
        <w:rPr>
          <w:rFonts w:ascii="Times New Roman" w:hAnsi="Times New Roman" w:cs="Times New Roman"/>
          <w:sz w:val="28"/>
          <w:szCs w:val="28"/>
        </w:rPr>
      </w:pPr>
      <w:r w:rsidRPr="007B2AAD">
        <w:rPr>
          <w:rFonts w:ascii="Times New Roman" w:hAnsi="Times New Roman" w:cs="Times New Roman"/>
          <w:sz w:val="28"/>
          <w:szCs w:val="28"/>
        </w:rPr>
        <w:t>3</w:t>
      </w:r>
      <w:r>
        <w:rPr>
          <w:rFonts w:ascii="Times New Roman" w:hAnsi="Times New Roman" w:cs="Times New Roman"/>
          <w:sz w:val="28"/>
          <w:szCs w:val="28"/>
        </w:rPr>
        <w:t>.</w:t>
      </w:r>
      <w:r w:rsidRPr="007B2AAD">
        <w:rPr>
          <w:rFonts w:ascii="Times New Roman" w:hAnsi="Times New Roman" w:cs="Times New Roman"/>
          <w:sz w:val="28"/>
          <w:szCs w:val="28"/>
        </w:rPr>
        <w:t xml:space="preserve"> Предметы</w:t>
      </w:r>
      <w:r w:rsidR="00921D7C">
        <w:rPr>
          <w:rFonts w:ascii="Times New Roman" w:hAnsi="Times New Roman" w:cs="Times New Roman"/>
          <w:sz w:val="28"/>
          <w:szCs w:val="28"/>
        </w:rPr>
        <w:t>.</w:t>
      </w:r>
      <w:r w:rsidRPr="007B2AAD">
        <w:rPr>
          <w:rFonts w:ascii="Times New Roman" w:hAnsi="Times New Roman" w:cs="Times New Roman"/>
          <w:sz w:val="28"/>
          <w:szCs w:val="28"/>
        </w:rPr>
        <w:t xml:space="preserve"> </w:t>
      </w:r>
    </w:p>
    <w:p w14:paraId="520E0EFB" w14:textId="7C919724" w:rsidR="00722E77" w:rsidRPr="007B2AAD" w:rsidRDefault="00722E77" w:rsidP="00402EDE">
      <w:pPr>
        <w:spacing w:after="0" w:line="240" w:lineRule="auto"/>
        <w:ind w:firstLine="709"/>
        <w:jc w:val="both"/>
        <w:rPr>
          <w:rFonts w:ascii="Times New Roman" w:hAnsi="Times New Roman" w:cs="Times New Roman"/>
          <w:sz w:val="28"/>
          <w:szCs w:val="28"/>
        </w:rPr>
      </w:pPr>
      <w:r w:rsidRPr="007B2AAD">
        <w:rPr>
          <w:rFonts w:ascii="Times New Roman" w:hAnsi="Times New Roman" w:cs="Times New Roman"/>
          <w:sz w:val="28"/>
          <w:szCs w:val="28"/>
        </w:rPr>
        <w:t>4</w:t>
      </w:r>
      <w:r>
        <w:rPr>
          <w:rFonts w:ascii="Times New Roman" w:hAnsi="Times New Roman" w:cs="Times New Roman"/>
          <w:sz w:val="28"/>
          <w:szCs w:val="28"/>
        </w:rPr>
        <w:t>.</w:t>
      </w:r>
      <w:r w:rsidRPr="007B2AAD">
        <w:rPr>
          <w:rFonts w:ascii="Times New Roman" w:hAnsi="Times New Roman" w:cs="Times New Roman"/>
          <w:sz w:val="28"/>
          <w:szCs w:val="28"/>
        </w:rPr>
        <w:t xml:space="preserve"> Виды</w:t>
      </w:r>
      <w:r w:rsidR="00921D7C">
        <w:rPr>
          <w:rFonts w:ascii="Times New Roman" w:hAnsi="Times New Roman" w:cs="Times New Roman"/>
          <w:sz w:val="28"/>
          <w:szCs w:val="28"/>
        </w:rPr>
        <w:t>.</w:t>
      </w:r>
    </w:p>
    <w:p w14:paraId="0061A202" w14:textId="77777777" w:rsidR="00722E77" w:rsidRPr="007B2AAD" w:rsidRDefault="00722E77" w:rsidP="00402EDE">
      <w:pPr>
        <w:spacing w:after="0" w:line="240" w:lineRule="auto"/>
        <w:ind w:firstLine="709"/>
        <w:jc w:val="both"/>
        <w:rPr>
          <w:rFonts w:ascii="Times New Roman" w:hAnsi="Times New Roman" w:cs="Times New Roman"/>
          <w:sz w:val="28"/>
          <w:szCs w:val="28"/>
        </w:rPr>
      </w:pPr>
      <w:r w:rsidRPr="007B2AAD">
        <w:rPr>
          <w:rFonts w:ascii="Times New Roman" w:hAnsi="Times New Roman" w:cs="Times New Roman"/>
          <w:sz w:val="28"/>
          <w:szCs w:val="28"/>
        </w:rPr>
        <w:t>5</w:t>
      </w:r>
      <w:r>
        <w:rPr>
          <w:rFonts w:ascii="Times New Roman" w:hAnsi="Times New Roman" w:cs="Times New Roman"/>
          <w:sz w:val="28"/>
          <w:szCs w:val="28"/>
        </w:rPr>
        <w:t>.</w:t>
      </w:r>
      <w:r w:rsidRPr="007B2AAD">
        <w:rPr>
          <w:rFonts w:ascii="Times New Roman" w:hAnsi="Times New Roman" w:cs="Times New Roman"/>
          <w:sz w:val="28"/>
          <w:szCs w:val="28"/>
        </w:rPr>
        <w:t xml:space="preserve"> Функции профессиональной деятельности</w:t>
      </w:r>
      <w:r>
        <w:rPr>
          <w:rFonts w:ascii="Times New Roman" w:hAnsi="Times New Roman" w:cs="Times New Roman"/>
          <w:sz w:val="28"/>
          <w:szCs w:val="28"/>
        </w:rPr>
        <w:t>.</w:t>
      </w:r>
    </w:p>
    <w:p w14:paraId="3C90CCA4" w14:textId="77777777" w:rsidR="00722E77" w:rsidRPr="007B2AAD" w:rsidRDefault="00722E77" w:rsidP="00402EDE">
      <w:pPr>
        <w:spacing w:after="0" w:line="240" w:lineRule="auto"/>
        <w:ind w:firstLine="709"/>
        <w:jc w:val="both"/>
        <w:rPr>
          <w:rFonts w:ascii="Times New Roman" w:hAnsi="Times New Roman" w:cs="Times New Roman"/>
          <w:sz w:val="28"/>
          <w:szCs w:val="28"/>
        </w:rPr>
      </w:pPr>
      <w:r w:rsidRPr="007B2AAD">
        <w:rPr>
          <w:rFonts w:ascii="Times New Roman" w:hAnsi="Times New Roman" w:cs="Times New Roman"/>
          <w:sz w:val="28"/>
          <w:szCs w:val="28"/>
        </w:rPr>
        <w:t>6</w:t>
      </w:r>
      <w:r>
        <w:rPr>
          <w:rFonts w:ascii="Times New Roman" w:hAnsi="Times New Roman" w:cs="Times New Roman"/>
          <w:sz w:val="28"/>
          <w:szCs w:val="28"/>
        </w:rPr>
        <w:t>.</w:t>
      </w:r>
      <w:r w:rsidRPr="007B2AAD">
        <w:rPr>
          <w:rFonts w:ascii="Times New Roman" w:hAnsi="Times New Roman" w:cs="Times New Roman"/>
          <w:sz w:val="28"/>
          <w:szCs w:val="28"/>
        </w:rPr>
        <w:t xml:space="preserve"> Типовые задачи профессиональной деятельности</w:t>
      </w:r>
      <w:r>
        <w:rPr>
          <w:rFonts w:ascii="Times New Roman" w:hAnsi="Times New Roman" w:cs="Times New Roman"/>
          <w:sz w:val="28"/>
          <w:szCs w:val="28"/>
        </w:rPr>
        <w:t>.</w:t>
      </w:r>
    </w:p>
    <w:p w14:paraId="1A0785F9" w14:textId="77777777" w:rsidR="00722E77" w:rsidRPr="007B2AAD" w:rsidRDefault="00722E77" w:rsidP="00402EDE">
      <w:pPr>
        <w:spacing w:after="0" w:line="240" w:lineRule="auto"/>
        <w:ind w:firstLine="709"/>
        <w:jc w:val="both"/>
        <w:rPr>
          <w:rFonts w:ascii="Times New Roman" w:hAnsi="Times New Roman" w:cs="Times New Roman"/>
          <w:sz w:val="28"/>
          <w:szCs w:val="28"/>
        </w:rPr>
      </w:pPr>
      <w:r w:rsidRPr="007B2AAD">
        <w:rPr>
          <w:rFonts w:ascii="Times New Roman" w:hAnsi="Times New Roman" w:cs="Times New Roman"/>
          <w:sz w:val="28"/>
          <w:szCs w:val="28"/>
        </w:rPr>
        <w:t>7</w:t>
      </w:r>
      <w:r>
        <w:rPr>
          <w:rFonts w:ascii="Times New Roman" w:hAnsi="Times New Roman" w:cs="Times New Roman"/>
          <w:sz w:val="28"/>
          <w:szCs w:val="28"/>
        </w:rPr>
        <w:t>.</w:t>
      </w:r>
      <w:r w:rsidRPr="007B2AAD">
        <w:rPr>
          <w:rFonts w:ascii="Times New Roman" w:hAnsi="Times New Roman" w:cs="Times New Roman"/>
          <w:sz w:val="28"/>
          <w:szCs w:val="28"/>
        </w:rPr>
        <w:t xml:space="preserve"> Направления профессиональной деятельности</w:t>
      </w:r>
      <w:r>
        <w:rPr>
          <w:rFonts w:ascii="Times New Roman" w:hAnsi="Times New Roman" w:cs="Times New Roman"/>
          <w:sz w:val="28"/>
          <w:szCs w:val="28"/>
        </w:rPr>
        <w:t>.</w:t>
      </w:r>
    </w:p>
    <w:p w14:paraId="2DAB73E1" w14:textId="77777777" w:rsidR="00722E77" w:rsidRPr="007B2AAD" w:rsidRDefault="00722E77" w:rsidP="00402EDE">
      <w:pPr>
        <w:spacing w:after="0" w:line="240" w:lineRule="auto"/>
        <w:ind w:firstLine="709"/>
        <w:jc w:val="both"/>
        <w:rPr>
          <w:rFonts w:ascii="Times New Roman" w:hAnsi="Times New Roman" w:cs="Times New Roman"/>
          <w:sz w:val="28"/>
          <w:szCs w:val="28"/>
        </w:rPr>
      </w:pPr>
      <w:r w:rsidRPr="007B2AAD">
        <w:rPr>
          <w:rFonts w:ascii="Times New Roman" w:hAnsi="Times New Roman" w:cs="Times New Roman"/>
          <w:sz w:val="28"/>
          <w:szCs w:val="28"/>
        </w:rPr>
        <w:t>8</w:t>
      </w:r>
      <w:r>
        <w:rPr>
          <w:rFonts w:ascii="Times New Roman" w:hAnsi="Times New Roman" w:cs="Times New Roman"/>
          <w:sz w:val="28"/>
          <w:szCs w:val="28"/>
        </w:rPr>
        <w:t>.</w:t>
      </w:r>
      <w:r w:rsidRPr="007B2AAD">
        <w:rPr>
          <w:rFonts w:ascii="Times New Roman" w:hAnsi="Times New Roman" w:cs="Times New Roman"/>
          <w:sz w:val="28"/>
          <w:szCs w:val="28"/>
        </w:rPr>
        <w:t xml:space="preserve"> Оценка результатов обучения</w:t>
      </w:r>
      <w:r>
        <w:rPr>
          <w:rFonts w:ascii="Times New Roman" w:hAnsi="Times New Roman" w:cs="Times New Roman"/>
          <w:sz w:val="28"/>
          <w:szCs w:val="28"/>
        </w:rPr>
        <w:t>.</w:t>
      </w:r>
    </w:p>
    <w:p w14:paraId="25895116" w14:textId="48BA9948" w:rsidR="00722E77" w:rsidRPr="007B2AAD" w:rsidRDefault="00722E77" w:rsidP="00402EDE">
      <w:pPr>
        <w:pStyle w:val="a9"/>
        <w:suppressAutoHyphens w:val="0"/>
        <w:ind w:right="0" w:firstLine="709"/>
        <w:jc w:val="both"/>
        <w:rPr>
          <w:rFonts w:ascii="Times New Roman" w:hAnsi="Times New Roman"/>
        </w:rPr>
      </w:pPr>
      <w:r w:rsidRPr="007B2AAD">
        <w:rPr>
          <w:rFonts w:ascii="Times New Roman" w:hAnsi="Times New Roman"/>
        </w:rPr>
        <w:t>9</w:t>
      </w:r>
      <w:r>
        <w:rPr>
          <w:rFonts w:ascii="Times New Roman" w:hAnsi="Times New Roman"/>
        </w:rPr>
        <w:t>.</w:t>
      </w:r>
      <w:r w:rsidRPr="007B2AAD">
        <w:rPr>
          <w:rFonts w:ascii="Times New Roman" w:hAnsi="Times New Roman"/>
        </w:rPr>
        <w:t xml:space="preserve"> </w:t>
      </w:r>
      <w:r w:rsidR="00921D7C">
        <w:rPr>
          <w:rFonts w:ascii="Times New Roman" w:hAnsi="Times New Roman"/>
        </w:rPr>
        <w:t>К</w:t>
      </w:r>
      <w:r w:rsidRPr="007B2AAD">
        <w:rPr>
          <w:rFonts w:ascii="Times New Roman" w:hAnsi="Times New Roman"/>
        </w:rPr>
        <w:t>валификаци</w:t>
      </w:r>
      <w:r w:rsidR="00921D7C">
        <w:rPr>
          <w:rFonts w:ascii="Times New Roman" w:hAnsi="Times New Roman"/>
        </w:rPr>
        <w:t>я</w:t>
      </w:r>
      <w:r>
        <w:rPr>
          <w:rFonts w:ascii="Times New Roman" w:hAnsi="Times New Roman"/>
        </w:rPr>
        <w:t>.</w:t>
      </w:r>
    </w:p>
    <w:p w14:paraId="1FF8845F" w14:textId="77777777" w:rsidR="00722E77" w:rsidRPr="007B2AAD" w:rsidRDefault="00722E77" w:rsidP="00402EDE">
      <w:pPr>
        <w:pStyle w:val="a9"/>
        <w:suppressAutoHyphens w:val="0"/>
        <w:ind w:right="0" w:firstLine="709"/>
        <w:jc w:val="both"/>
        <w:rPr>
          <w:rFonts w:ascii="Times New Roman" w:hAnsi="Times New Roman"/>
          <w:bCs/>
          <w:szCs w:val="28"/>
        </w:rPr>
      </w:pPr>
      <w:r w:rsidRPr="007B2AAD">
        <w:rPr>
          <w:rFonts w:ascii="Times New Roman" w:hAnsi="Times New Roman"/>
          <w:bCs/>
          <w:szCs w:val="28"/>
        </w:rPr>
        <w:t>Процесс проектирования образовательной программы основан на восьми принципах и критериях их оценки.</w:t>
      </w:r>
    </w:p>
    <w:p w14:paraId="1BFB0003" w14:textId="6191F88F" w:rsidR="00722E77" w:rsidRPr="007B2AAD" w:rsidRDefault="00722E77" w:rsidP="00402EDE">
      <w:pPr>
        <w:spacing w:after="0" w:line="240" w:lineRule="auto"/>
        <w:ind w:firstLine="709"/>
        <w:jc w:val="both"/>
        <w:rPr>
          <w:rFonts w:ascii="Times New Roman" w:eastAsia="Times New Roman" w:hAnsi="Times New Roman" w:cs="Times New Roman"/>
          <w:bCs/>
          <w:sz w:val="28"/>
          <w:szCs w:val="28"/>
        </w:rPr>
      </w:pPr>
      <w:r w:rsidRPr="007B2AAD">
        <w:rPr>
          <w:rFonts w:ascii="Times New Roman" w:eastAsia="Times New Roman" w:hAnsi="Times New Roman" w:cs="Times New Roman"/>
          <w:sz w:val="28"/>
          <w:szCs w:val="28"/>
        </w:rPr>
        <w:t>Первый принцип</w:t>
      </w:r>
      <w:r w:rsidRPr="00DA7053">
        <w:rPr>
          <w:rFonts w:ascii="Times New Roman" w:eastAsia="Times New Roman" w:hAnsi="Times New Roman" w:cs="Times New Roman"/>
          <w:sz w:val="28"/>
          <w:szCs w:val="28"/>
        </w:rPr>
        <w:t xml:space="preserve"> –</w:t>
      </w:r>
      <w:r w:rsidRPr="00DA7053">
        <w:rPr>
          <w:rFonts w:ascii="Times New Roman" w:eastAsia="Times New Roman" w:hAnsi="Times New Roman" w:cs="Times New Roman"/>
          <w:bCs/>
          <w:sz w:val="28"/>
          <w:szCs w:val="28"/>
        </w:rPr>
        <w:t xml:space="preserve"> </w:t>
      </w:r>
      <w:r w:rsidRPr="007B2AAD">
        <w:rPr>
          <w:rFonts w:ascii="Times New Roman" w:eastAsia="Times New Roman" w:hAnsi="Times New Roman" w:cs="Times New Roman"/>
          <w:bCs/>
          <w:sz w:val="28"/>
          <w:szCs w:val="28"/>
        </w:rPr>
        <w:t>корреляция</w:t>
      </w:r>
      <w:r>
        <w:rPr>
          <w:rFonts w:ascii="Times New Roman" w:eastAsia="Times New Roman" w:hAnsi="Times New Roman" w:cs="Times New Roman"/>
          <w:bCs/>
          <w:sz w:val="28"/>
          <w:szCs w:val="28"/>
        </w:rPr>
        <w:t xml:space="preserve"> ОП с рынком труда</w:t>
      </w:r>
      <w:r w:rsidRPr="007B2AAD">
        <w:rPr>
          <w:rFonts w:ascii="Times New Roman" w:eastAsia="Times New Roman" w:hAnsi="Times New Roman" w:cs="Times New Roman"/>
          <w:bCs/>
          <w:sz w:val="28"/>
          <w:szCs w:val="28"/>
        </w:rPr>
        <w:t xml:space="preserve"> является основой для определения специфики ОП с учетом направлений на уровне потребностей работодателей и рынка труда. В экспериментальной работе </w:t>
      </w:r>
      <w:r>
        <w:rPr>
          <w:rFonts w:ascii="Times New Roman" w:eastAsia="Times New Roman" w:hAnsi="Times New Roman" w:cs="Times New Roman"/>
          <w:bCs/>
          <w:sz w:val="28"/>
          <w:szCs w:val="28"/>
        </w:rPr>
        <w:t>данный учёт</w:t>
      </w:r>
      <w:r w:rsidRPr="007B2AAD">
        <w:rPr>
          <w:rFonts w:ascii="Times New Roman" w:eastAsia="Times New Roman" w:hAnsi="Times New Roman" w:cs="Times New Roman"/>
          <w:bCs/>
          <w:sz w:val="28"/>
          <w:szCs w:val="28"/>
        </w:rPr>
        <w:t xml:space="preserve"> реализуется через частные требования:</w:t>
      </w:r>
      <w:r w:rsidRPr="007B2AAD">
        <w:rPr>
          <w:rFonts w:ascii="Times New Roman" w:eastAsia="Arial Unicode MS" w:hAnsi="Times New Roman" w:cs="Times New Roman"/>
          <w:color w:val="000000"/>
          <w:sz w:val="28"/>
          <w:szCs w:val="28"/>
        </w:rPr>
        <w:t xml:space="preserve"> формирование команды разработчиков; </w:t>
      </w:r>
      <w:r w:rsidRPr="007B2AAD">
        <w:rPr>
          <w:rFonts w:ascii="Times New Roman" w:eastAsia="Times New Roman" w:hAnsi="Times New Roman" w:cs="Times New Roman"/>
          <w:bCs/>
          <w:sz w:val="28"/>
          <w:szCs w:val="28"/>
        </w:rPr>
        <w:t>обоснование сфер деятельности и профиля специальности в паспорте специальности, создание компетентностной модели выпускника в паспорте специальности. В процессе экспериментальной раб</w:t>
      </w:r>
      <w:r>
        <w:rPr>
          <w:rFonts w:ascii="Times New Roman" w:eastAsia="Times New Roman" w:hAnsi="Times New Roman" w:cs="Times New Roman"/>
          <w:bCs/>
          <w:sz w:val="28"/>
          <w:szCs w:val="28"/>
        </w:rPr>
        <w:t xml:space="preserve">оты установлены функции членов </w:t>
      </w:r>
      <w:r w:rsidRPr="007B2AAD">
        <w:rPr>
          <w:rFonts w:ascii="Times New Roman" w:eastAsia="Times New Roman" w:hAnsi="Times New Roman" w:cs="Times New Roman"/>
          <w:bCs/>
          <w:sz w:val="28"/>
          <w:szCs w:val="28"/>
        </w:rPr>
        <w:t>команды разработчиков прог</w:t>
      </w:r>
      <w:r>
        <w:rPr>
          <w:rFonts w:ascii="Times New Roman" w:eastAsia="Times New Roman" w:hAnsi="Times New Roman" w:cs="Times New Roman"/>
          <w:bCs/>
          <w:sz w:val="28"/>
          <w:szCs w:val="28"/>
        </w:rPr>
        <w:t xml:space="preserve">раммы, представленные в таблице </w:t>
      </w:r>
      <w:r w:rsidR="003D3446">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w:t>
      </w:r>
    </w:p>
    <w:p w14:paraId="073C4238" w14:textId="77777777" w:rsidR="00722E77" w:rsidRDefault="00722E77" w:rsidP="00402EDE">
      <w:pPr>
        <w:spacing w:after="0" w:line="240" w:lineRule="auto"/>
        <w:jc w:val="both"/>
        <w:rPr>
          <w:rFonts w:ascii="Times New Roman" w:eastAsia="Times New Roman" w:hAnsi="Times New Roman" w:cs="Times New Roman"/>
          <w:bCs/>
          <w:sz w:val="28"/>
          <w:szCs w:val="28"/>
        </w:rPr>
      </w:pPr>
    </w:p>
    <w:p w14:paraId="2DC50AA1" w14:textId="7680472C" w:rsidR="00722E77" w:rsidRDefault="00722E77" w:rsidP="00402EDE">
      <w:pPr>
        <w:spacing w:after="0" w:line="240" w:lineRule="auto"/>
        <w:jc w:val="both"/>
        <w:rPr>
          <w:rFonts w:ascii="Times New Roman" w:eastAsia="Times New Roman" w:hAnsi="Times New Roman" w:cs="Times New Roman"/>
          <w:bCs/>
          <w:sz w:val="28"/>
          <w:szCs w:val="28"/>
        </w:rPr>
      </w:pPr>
      <w:r w:rsidRPr="007B2AAD">
        <w:rPr>
          <w:rFonts w:ascii="Times New Roman" w:eastAsia="Times New Roman" w:hAnsi="Times New Roman" w:cs="Times New Roman"/>
          <w:bCs/>
          <w:sz w:val="28"/>
          <w:szCs w:val="28"/>
        </w:rPr>
        <w:t xml:space="preserve">Таблица </w:t>
      </w:r>
      <w:r w:rsidR="003D3446">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w:t>
      </w:r>
      <w:r w:rsidRPr="007B2AAD">
        <w:rPr>
          <w:rFonts w:ascii="Times New Roman" w:eastAsia="Times New Roman" w:hAnsi="Times New Roman" w:cs="Times New Roman"/>
          <w:bCs/>
          <w:sz w:val="28"/>
          <w:szCs w:val="28"/>
        </w:rPr>
        <w:t>– Функции членов команды разработчиков ОП</w:t>
      </w:r>
    </w:p>
    <w:p w14:paraId="39C0460D" w14:textId="77777777" w:rsidR="00DA7053" w:rsidRPr="00DA7053" w:rsidRDefault="00DA7053" w:rsidP="00402EDE">
      <w:pPr>
        <w:spacing w:after="0" w:line="240" w:lineRule="auto"/>
        <w:jc w:val="right"/>
        <w:rPr>
          <w:rFonts w:ascii="Times New Roman" w:eastAsia="Times New Roman" w:hAnsi="Times New Roman" w:cs="Times New Roman"/>
          <w:bCs/>
          <w:sz w:val="16"/>
          <w:szCs w:val="16"/>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4"/>
        <w:gridCol w:w="2863"/>
        <w:gridCol w:w="3804"/>
      </w:tblGrid>
      <w:tr w:rsidR="00722E77" w:rsidRPr="00D7771B" w14:paraId="1F557598" w14:textId="77777777" w:rsidTr="00DA7053">
        <w:tc>
          <w:tcPr>
            <w:tcW w:w="2964" w:type="dxa"/>
            <w:vAlign w:val="center"/>
          </w:tcPr>
          <w:p w14:paraId="7B35835F" w14:textId="77777777" w:rsidR="00722E77" w:rsidRPr="00DA7053" w:rsidRDefault="00722E77" w:rsidP="00402EDE">
            <w:pPr>
              <w:pStyle w:val="a5"/>
              <w:tabs>
                <w:tab w:val="left" w:pos="741"/>
              </w:tabs>
              <w:kinsoku w:val="0"/>
              <w:overflowPunct w:val="0"/>
              <w:spacing w:before="0" w:after="0"/>
              <w:ind w:left="0" w:right="0"/>
              <w:jc w:val="center"/>
              <w:textAlignment w:val="baseline"/>
              <w:rPr>
                <w:rFonts w:ascii="Arial" w:eastAsia="Lucida Sans Unicode" w:hAnsi="Arial" w:cs="Arial"/>
                <w:kern w:val="2"/>
              </w:rPr>
            </w:pPr>
            <w:r w:rsidRPr="00DA7053">
              <w:rPr>
                <w:rFonts w:eastAsia="Arial Unicode MS" w:cs="Arial Unicode MS"/>
                <w:bCs/>
                <w:color w:val="000000"/>
                <w:kern w:val="24"/>
              </w:rPr>
              <w:t>Функции работодателей</w:t>
            </w:r>
          </w:p>
        </w:tc>
        <w:tc>
          <w:tcPr>
            <w:tcW w:w="2863" w:type="dxa"/>
            <w:vAlign w:val="center"/>
          </w:tcPr>
          <w:p w14:paraId="4EFDDF41" w14:textId="77777777" w:rsidR="00722E77" w:rsidRPr="00DA7053" w:rsidRDefault="00722E77" w:rsidP="00402EDE">
            <w:pPr>
              <w:pStyle w:val="a5"/>
              <w:tabs>
                <w:tab w:val="left" w:pos="741"/>
              </w:tabs>
              <w:kinsoku w:val="0"/>
              <w:overflowPunct w:val="0"/>
              <w:spacing w:before="0" w:after="0"/>
              <w:ind w:left="0" w:right="0"/>
              <w:jc w:val="center"/>
              <w:textAlignment w:val="baseline"/>
              <w:rPr>
                <w:rFonts w:ascii="Arial" w:eastAsia="Lucida Sans Unicode" w:hAnsi="Arial" w:cs="Arial"/>
                <w:kern w:val="2"/>
              </w:rPr>
            </w:pPr>
            <w:r w:rsidRPr="00DA7053">
              <w:rPr>
                <w:rFonts w:eastAsia="Arial Unicode MS" w:cs="Arial Unicode MS"/>
                <w:bCs/>
                <w:color w:val="000000"/>
                <w:kern w:val="24"/>
              </w:rPr>
              <w:t>Функции ППС</w:t>
            </w:r>
          </w:p>
        </w:tc>
        <w:tc>
          <w:tcPr>
            <w:tcW w:w="3804" w:type="dxa"/>
            <w:vAlign w:val="center"/>
          </w:tcPr>
          <w:p w14:paraId="7C6A914F" w14:textId="77777777" w:rsidR="00722E77" w:rsidRPr="00DA7053" w:rsidRDefault="00722E77" w:rsidP="00402EDE">
            <w:pPr>
              <w:pStyle w:val="a5"/>
              <w:tabs>
                <w:tab w:val="left" w:pos="741"/>
              </w:tabs>
              <w:kinsoku w:val="0"/>
              <w:overflowPunct w:val="0"/>
              <w:spacing w:before="0" w:after="0"/>
              <w:ind w:left="0" w:right="0"/>
              <w:jc w:val="center"/>
              <w:textAlignment w:val="baseline"/>
              <w:rPr>
                <w:rFonts w:ascii="Arial" w:eastAsia="Lucida Sans Unicode" w:hAnsi="Arial" w:cs="Arial"/>
                <w:kern w:val="2"/>
              </w:rPr>
            </w:pPr>
            <w:r w:rsidRPr="00DA7053">
              <w:rPr>
                <w:rFonts w:eastAsia="Arial Unicode MS" w:cs="Arial Unicode MS"/>
                <w:bCs/>
                <w:color w:val="000000"/>
                <w:kern w:val="24"/>
              </w:rPr>
              <w:t>Функции студента/выпускника</w:t>
            </w:r>
          </w:p>
        </w:tc>
      </w:tr>
      <w:tr w:rsidR="00722E77" w:rsidRPr="00D7771B" w14:paraId="43963FCF" w14:textId="77777777" w:rsidTr="00DA7053">
        <w:tc>
          <w:tcPr>
            <w:tcW w:w="2964" w:type="dxa"/>
          </w:tcPr>
          <w:p w14:paraId="2C8CFF4B" w14:textId="77777777" w:rsidR="00722E77" w:rsidRPr="007B2AAD" w:rsidRDefault="00722E77" w:rsidP="00402EDE">
            <w:pPr>
              <w:pStyle w:val="a5"/>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Определение уровня требований профессии для ОП</w:t>
            </w:r>
          </w:p>
        </w:tc>
        <w:tc>
          <w:tcPr>
            <w:tcW w:w="2863" w:type="dxa"/>
          </w:tcPr>
          <w:p w14:paraId="382AA721" w14:textId="77777777"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Определение компетенций и их перечня для ОП</w:t>
            </w:r>
          </w:p>
        </w:tc>
        <w:tc>
          <w:tcPr>
            <w:tcW w:w="3804" w:type="dxa"/>
          </w:tcPr>
          <w:p w14:paraId="575A7062" w14:textId="77777777"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Определение личностных качеств выпускника</w:t>
            </w:r>
          </w:p>
        </w:tc>
      </w:tr>
      <w:tr w:rsidR="00722E77" w:rsidRPr="00D7771B" w14:paraId="7122ED21" w14:textId="77777777" w:rsidTr="00DA7053">
        <w:tc>
          <w:tcPr>
            <w:tcW w:w="2964" w:type="dxa"/>
          </w:tcPr>
          <w:p w14:paraId="761ACABA" w14:textId="77777777"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Учет прогнозов отрасли для профиля ОП</w:t>
            </w:r>
          </w:p>
        </w:tc>
        <w:tc>
          <w:tcPr>
            <w:tcW w:w="2863" w:type="dxa"/>
          </w:tcPr>
          <w:p w14:paraId="7CE03C4D" w14:textId="77777777"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Определение результатов обучения по каждой компетенции</w:t>
            </w:r>
          </w:p>
        </w:tc>
        <w:tc>
          <w:tcPr>
            <w:tcW w:w="3804" w:type="dxa"/>
          </w:tcPr>
          <w:p w14:paraId="41764431" w14:textId="77777777"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Установление дополнительных компетенций, соответствующих специфике профиля ОП</w:t>
            </w:r>
          </w:p>
        </w:tc>
      </w:tr>
      <w:tr w:rsidR="00722E77" w:rsidRPr="00D7771B" w14:paraId="6217BA45" w14:textId="77777777" w:rsidTr="00DA7053">
        <w:tc>
          <w:tcPr>
            <w:tcW w:w="2964" w:type="dxa"/>
          </w:tcPr>
          <w:p w14:paraId="63F00951" w14:textId="77777777"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Учет потребностей регионального рынка для профиля ОП</w:t>
            </w:r>
          </w:p>
        </w:tc>
        <w:tc>
          <w:tcPr>
            <w:tcW w:w="2863" w:type="dxa"/>
          </w:tcPr>
          <w:p w14:paraId="0AA24BDC" w14:textId="483938FF"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Описание обязательного уровня сформирован</w:t>
            </w:r>
            <w:r w:rsidR="00CF427F">
              <w:rPr>
                <w:rFonts w:eastAsia="Arial Unicode MS" w:cs="Arial Unicode MS"/>
                <w:color w:val="000000"/>
                <w:kern w:val="24"/>
              </w:rPr>
              <w:t xml:space="preserve"> </w:t>
            </w:r>
            <w:proofErr w:type="spellStart"/>
            <w:r w:rsidRPr="007B2AAD">
              <w:rPr>
                <w:rFonts w:eastAsia="Arial Unicode MS" w:cs="Arial Unicode MS"/>
                <w:color w:val="000000"/>
                <w:kern w:val="24"/>
              </w:rPr>
              <w:t>ности</w:t>
            </w:r>
            <w:proofErr w:type="spellEnd"/>
            <w:r w:rsidRPr="007B2AAD">
              <w:rPr>
                <w:rFonts w:eastAsia="Arial Unicode MS" w:cs="Arial Unicode MS"/>
                <w:color w:val="000000"/>
                <w:kern w:val="24"/>
              </w:rPr>
              <w:t xml:space="preserve"> каждой </w:t>
            </w:r>
            <w:proofErr w:type="spellStart"/>
            <w:r w:rsidRPr="007B2AAD">
              <w:rPr>
                <w:rFonts w:eastAsia="Arial Unicode MS" w:cs="Arial Unicode MS"/>
                <w:color w:val="000000"/>
                <w:kern w:val="24"/>
              </w:rPr>
              <w:t>компетен</w:t>
            </w:r>
            <w:proofErr w:type="spellEnd"/>
            <w:r w:rsidR="00CF427F">
              <w:rPr>
                <w:rFonts w:eastAsia="Arial Unicode MS" w:cs="Arial Unicode MS"/>
                <w:color w:val="000000"/>
                <w:kern w:val="24"/>
              </w:rPr>
              <w:t xml:space="preserve"> </w:t>
            </w:r>
            <w:proofErr w:type="spellStart"/>
            <w:r w:rsidRPr="007B2AAD">
              <w:rPr>
                <w:rFonts w:eastAsia="Arial Unicode MS" w:cs="Arial Unicode MS"/>
                <w:color w:val="000000"/>
                <w:kern w:val="24"/>
              </w:rPr>
              <w:t>ции</w:t>
            </w:r>
            <w:proofErr w:type="spellEnd"/>
          </w:p>
        </w:tc>
        <w:tc>
          <w:tcPr>
            <w:tcW w:w="3804" w:type="dxa"/>
          </w:tcPr>
          <w:p w14:paraId="0F44EBD3" w14:textId="77777777"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Установление базовых профессиональных компетенций</w:t>
            </w:r>
          </w:p>
        </w:tc>
      </w:tr>
      <w:tr w:rsidR="00722E77" w:rsidRPr="00D7771B" w14:paraId="3336D4A8" w14:textId="77777777" w:rsidTr="00DA7053">
        <w:tc>
          <w:tcPr>
            <w:tcW w:w="2964" w:type="dxa"/>
          </w:tcPr>
          <w:p w14:paraId="4351C0E2" w14:textId="77777777"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Выполнение экспертного оценивания ОП</w:t>
            </w:r>
          </w:p>
        </w:tc>
        <w:tc>
          <w:tcPr>
            <w:tcW w:w="2863" w:type="dxa"/>
          </w:tcPr>
          <w:p w14:paraId="32617372" w14:textId="564C5CDC"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 xml:space="preserve">Описание связи </w:t>
            </w:r>
            <w:proofErr w:type="spellStart"/>
            <w:r w:rsidRPr="007B2AAD">
              <w:rPr>
                <w:rFonts w:eastAsia="Arial Unicode MS" w:cs="Arial Unicode MS"/>
                <w:color w:val="000000"/>
                <w:kern w:val="24"/>
              </w:rPr>
              <w:t>бакалав</w:t>
            </w:r>
            <w:proofErr w:type="spellEnd"/>
            <w:r w:rsidR="00CF427F">
              <w:rPr>
                <w:rFonts w:eastAsia="Arial Unicode MS" w:cs="Arial Unicode MS"/>
                <w:color w:val="000000"/>
                <w:kern w:val="24"/>
              </w:rPr>
              <w:t xml:space="preserve"> </w:t>
            </w:r>
            <w:proofErr w:type="spellStart"/>
            <w:r w:rsidRPr="007B2AAD">
              <w:rPr>
                <w:rFonts w:eastAsia="Arial Unicode MS" w:cs="Arial Unicode MS"/>
                <w:color w:val="000000"/>
                <w:kern w:val="24"/>
              </w:rPr>
              <w:t>риата</w:t>
            </w:r>
            <w:proofErr w:type="spellEnd"/>
            <w:r w:rsidRPr="007B2AAD">
              <w:rPr>
                <w:rFonts w:eastAsia="Arial Unicode MS" w:cs="Arial Unicode MS"/>
                <w:color w:val="000000"/>
                <w:kern w:val="24"/>
              </w:rPr>
              <w:t xml:space="preserve"> и магистратуры</w:t>
            </w:r>
          </w:p>
        </w:tc>
        <w:tc>
          <w:tcPr>
            <w:tcW w:w="3804" w:type="dxa"/>
          </w:tcPr>
          <w:p w14:paraId="5F96B1FB" w14:textId="77777777" w:rsidR="00722E77" w:rsidRPr="007B2AAD" w:rsidRDefault="00722E77" w:rsidP="00402EDE">
            <w:pPr>
              <w:pStyle w:val="a5"/>
              <w:tabs>
                <w:tab w:val="left" w:pos="741"/>
              </w:tabs>
              <w:kinsoku w:val="0"/>
              <w:overflowPunct w:val="0"/>
              <w:spacing w:before="0" w:after="0"/>
              <w:ind w:left="0" w:right="0"/>
              <w:jc w:val="both"/>
              <w:textAlignment w:val="baseline"/>
              <w:rPr>
                <w:rFonts w:ascii="Arial" w:eastAsia="Lucida Sans Unicode" w:hAnsi="Arial" w:cs="Arial"/>
                <w:kern w:val="2"/>
              </w:rPr>
            </w:pPr>
            <w:r w:rsidRPr="007B2AAD">
              <w:rPr>
                <w:rFonts w:eastAsia="Arial Unicode MS" w:cs="Arial Unicode MS"/>
                <w:color w:val="000000"/>
                <w:kern w:val="24"/>
              </w:rPr>
              <w:t>Выбор профиля ОП</w:t>
            </w:r>
          </w:p>
        </w:tc>
      </w:tr>
    </w:tbl>
    <w:p w14:paraId="04271F1E" w14:textId="77777777" w:rsidR="00604C68" w:rsidRDefault="00604C68" w:rsidP="00402EDE">
      <w:pPr>
        <w:pStyle w:val="21"/>
        <w:tabs>
          <w:tab w:val="left" w:pos="708"/>
        </w:tabs>
        <w:autoSpaceDE w:val="0"/>
        <w:ind w:firstLine="709"/>
        <w:rPr>
          <w:bCs/>
          <w:sz w:val="28"/>
          <w:szCs w:val="28"/>
        </w:rPr>
      </w:pPr>
    </w:p>
    <w:p w14:paraId="7A16B74F" w14:textId="0CA07EA4" w:rsidR="00722E77" w:rsidRPr="007B2AAD" w:rsidRDefault="00722E77" w:rsidP="00402EDE">
      <w:pPr>
        <w:pStyle w:val="21"/>
        <w:tabs>
          <w:tab w:val="left" w:pos="708"/>
        </w:tabs>
        <w:autoSpaceDE w:val="0"/>
        <w:ind w:firstLine="709"/>
        <w:rPr>
          <w:bCs/>
          <w:sz w:val="28"/>
          <w:szCs w:val="28"/>
        </w:rPr>
      </w:pPr>
      <w:r w:rsidRPr="007B2AAD">
        <w:rPr>
          <w:bCs/>
          <w:sz w:val="28"/>
          <w:szCs w:val="28"/>
        </w:rPr>
        <w:t>В паспорте специальности дана к</w:t>
      </w:r>
      <w:r w:rsidRPr="007B2AAD">
        <w:rPr>
          <w:sz w:val="28"/>
          <w:szCs w:val="28"/>
        </w:rPr>
        <w:t>валификационная характеристика бакалавра по специальности. Она формируется тремя заинтересованными сторонами: государством, корпоративными партнерами и академическим сообществом.</w:t>
      </w:r>
      <w:r w:rsidRPr="007B2AAD">
        <w:rPr>
          <w:bCs/>
          <w:sz w:val="28"/>
          <w:szCs w:val="28"/>
        </w:rPr>
        <w:t xml:space="preserve"> Практическая деятель</w:t>
      </w:r>
      <w:r>
        <w:rPr>
          <w:bCs/>
          <w:sz w:val="28"/>
          <w:szCs w:val="28"/>
        </w:rPr>
        <w:t>ность разработчиков ОП позволила</w:t>
      </w:r>
      <w:r w:rsidRPr="007B2AAD">
        <w:rPr>
          <w:bCs/>
          <w:sz w:val="28"/>
          <w:szCs w:val="28"/>
        </w:rPr>
        <w:t xml:space="preserve"> установить правила выбора профиля специальности</w:t>
      </w:r>
      <w:r>
        <w:rPr>
          <w:bCs/>
          <w:sz w:val="28"/>
          <w:szCs w:val="28"/>
        </w:rPr>
        <w:t xml:space="preserve"> </w:t>
      </w:r>
      <w:r w:rsidRPr="007B2AAD">
        <w:rPr>
          <w:bCs/>
          <w:sz w:val="28"/>
          <w:szCs w:val="28"/>
        </w:rPr>
        <w:t>(таблица</w:t>
      </w:r>
      <w:r>
        <w:rPr>
          <w:bCs/>
          <w:sz w:val="28"/>
          <w:szCs w:val="28"/>
        </w:rPr>
        <w:t xml:space="preserve"> </w:t>
      </w:r>
      <w:r w:rsidR="003D3446">
        <w:rPr>
          <w:bCs/>
          <w:sz w:val="28"/>
          <w:szCs w:val="28"/>
        </w:rPr>
        <w:t>9</w:t>
      </w:r>
      <w:r w:rsidRPr="007B2AAD">
        <w:rPr>
          <w:bCs/>
          <w:sz w:val="28"/>
          <w:szCs w:val="28"/>
        </w:rPr>
        <w:t>).</w:t>
      </w:r>
    </w:p>
    <w:p w14:paraId="365E86D8" w14:textId="77777777" w:rsidR="00604C68" w:rsidRDefault="00604C68" w:rsidP="00604C68">
      <w:pPr>
        <w:spacing w:after="0" w:line="240" w:lineRule="auto"/>
        <w:ind w:firstLine="709"/>
        <w:jc w:val="both"/>
        <w:rPr>
          <w:rFonts w:ascii="Times New Roman" w:eastAsia="Times New Roman" w:hAnsi="Times New Roman" w:cs="Times New Roman"/>
          <w:b/>
          <w:color w:val="ED7D31" w:themeColor="accent2"/>
          <w:sz w:val="28"/>
          <w:szCs w:val="28"/>
        </w:rPr>
      </w:pPr>
      <w:r>
        <w:rPr>
          <w:rFonts w:ascii="Times New Roman" w:eastAsia="Times New Roman" w:hAnsi="Times New Roman" w:cs="Times New Roman"/>
          <w:sz w:val="28"/>
          <w:szCs w:val="28"/>
        </w:rPr>
        <w:t>Критерием оценки</w:t>
      </w:r>
      <w:r w:rsidRPr="00D7771B">
        <w:rPr>
          <w:rFonts w:ascii="Times New Roman" w:eastAsia="Times New Roman" w:hAnsi="Times New Roman" w:cs="Times New Roman"/>
          <w:sz w:val="28"/>
          <w:szCs w:val="28"/>
        </w:rPr>
        <w:t xml:space="preserve"> образовательной программы является участие в разработке пр</w:t>
      </w:r>
      <w:r>
        <w:rPr>
          <w:rFonts w:ascii="Times New Roman" w:eastAsia="Times New Roman" w:hAnsi="Times New Roman" w:cs="Times New Roman"/>
          <w:sz w:val="28"/>
          <w:szCs w:val="28"/>
        </w:rPr>
        <w:t>едставителей образования, науки</w:t>
      </w:r>
      <w:r w:rsidRPr="00D7771B">
        <w:rPr>
          <w:rFonts w:ascii="Times New Roman" w:eastAsia="Times New Roman" w:hAnsi="Times New Roman" w:cs="Times New Roman"/>
          <w:sz w:val="28"/>
          <w:szCs w:val="28"/>
        </w:rPr>
        <w:t xml:space="preserve"> и учителей школ.</w:t>
      </w:r>
      <w:r>
        <w:rPr>
          <w:rFonts w:ascii="Times New Roman" w:eastAsia="Times New Roman" w:hAnsi="Times New Roman" w:cs="Times New Roman"/>
          <w:sz w:val="28"/>
          <w:szCs w:val="28"/>
        </w:rPr>
        <w:t xml:space="preserve"> </w:t>
      </w:r>
    </w:p>
    <w:p w14:paraId="363439F7" w14:textId="6BE16496" w:rsidR="00604C68" w:rsidRDefault="00604C68" w:rsidP="00402EDE">
      <w:pPr>
        <w:pStyle w:val="a7"/>
        <w:tabs>
          <w:tab w:val="left" w:pos="1080"/>
        </w:tabs>
        <w:ind w:left="0" w:firstLine="709"/>
        <w:jc w:val="both"/>
        <w:rPr>
          <w:rFonts w:ascii="Times New Roman" w:hAnsi="Times New Roman" w:cs="Times New Roman"/>
          <w:bCs/>
          <w:szCs w:val="28"/>
        </w:rPr>
      </w:pPr>
    </w:p>
    <w:p w14:paraId="40DCD284" w14:textId="77777777" w:rsidR="00604C68" w:rsidRDefault="00604C68" w:rsidP="00402EDE">
      <w:pPr>
        <w:pStyle w:val="a7"/>
        <w:tabs>
          <w:tab w:val="left" w:pos="1080"/>
        </w:tabs>
        <w:ind w:left="0" w:firstLine="709"/>
        <w:jc w:val="both"/>
        <w:rPr>
          <w:rFonts w:ascii="Times New Roman" w:hAnsi="Times New Roman" w:cs="Times New Roman"/>
          <w:bCs/>
          <w:szCs w:val="28"/>
        </w:rPr>
      </w:pPr>
    </w:p>
    <w:p w14:paraId="4C2385AA" w14:textId="544FB1A1" w:rsidR="00722E77" w:rsidRDefault="00722E77" w:rsidP="00402EDE">
      <w:pPr>
        <w:tabs>
          <w:tab w:val="left" w:pos="1080"/>
        </w:tabs>
        <w:spacing w:after="0" w:line="240" w:lineRule="auto"/>
        <w:jc w:val="both"/>
        <w:rPr>
          <w:rFonts w:ascii="Times New Roman" w:hAnsi="Times New Roman" w:cs="Times New Roman"/>
          <w:bCs/>
          <w:sz w:val="28"/>
          <w:szCs w:val="28"/>
        </w:rPr>
      </w:pPr>
      <w:r w:rsidRPr="007B2AAD">
        <w:rPr>
          <w:rFonts w:ascii="Times New Roman" w:hAnsi="Times New Roman" w:cs="Times New Roman"/>
          <w:bCs/>
          <w:sz w:val="28"/>
          <w:szCs w:val="28"/>
        </w:rPr>
        <w:lastRenderedPageBreak/>
        <w:t xml:space="preserve">Таблица </w:t>
      </w:r>
      <w:r w:rsidR="003D3446">
        <w:rPr>
          <w:rFonts w:ascii="Times New Roman" w:hAnsi="Times New Roman" w:cs="Times New Roman"/>
          <w:bCs/>
          <w:sz w:val="28"/>
          <w:szCs w:val="28"/>
        </w:rPr>
        <w:t>9</w:t>
      </w:r>
      <w:r>
        <w:rPr>
          <w:rFonts w:ascii="Times New Roman" w:hAnsi="Times New Roman" w:cs="Times New Roman"/>
          <w:bCs/>
          <w:sz w:val="28"/>
          <w:szCs w:val="28"/>
        </w:rPr>
        <w:t xml:space="preserve"> –</w:t>
      </w:r>
      <w:r w:rsidRPr="007B2AAD">
        <w:rPr>
          <w:rFonts w:ascii="Times New Roman" w:hAnsi="Times New Roman" w:cs="Times New Roman"/>
          <w:bCs/>
          <w:sz w:val="28"/>
          <w:szCs w:val="28"/>
        </w:rPr>
        <w:t xml:space="preserve"> Правила выбора профиля образовательной программы</w:t>
      </w:r>
    </w:p>
    <w:p w14:paraId="74C548D9" w14:textId="77777777" w:rsidR="00DA7053" w:rsidRPr="00DA7053" w:rsidRDefault="00DA7053" w:rsidP="00402EDE">
      <w:pPr>
        <w:tabs>
          <w:tab w:val="left" w:pos="1080"/>
        </w:tabs>
        <w:spacing w:after="0" w:line="240" w:lineRule="auto"/>
        <w:jc w:val="both"/>
        <w:rPr>
          <w:rFonts w:ascii="Times New Roman" w:hAnsi="Times New Roman" w:cs="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9"/>
        <w:gridCol w:w="4996"/>
      </w:tblGrid>
      <w:tr w:rsidR="00722E77" w:rsidRPr="00DA7053" w14:paraId="0B1CB13C" w14:textId="77777777" w:rsidTr="00DA7053">
        <w:trPr>
          <w:trHeight w:val="463"/>
        </w:trPr>
        <w:tc>
          <w:tcPr>
            <w:tcW w:w="4649" w:type="dxa"/>
            <w:vAlign w:val="center"/>
          </w:tcPr>
          <w:p w14:paraId="09CB9B89" w14:textId="77777777" w:rsidR="00722E77" w:rsidRPr="00DA7053" w:rsidRDefault="00722E77" w:rsidP="00402EDE">
            <w:pPr>
              <w:pStyle w:val="a5"/>
              <w:tabs>
                <w:tab w:val="left" w:pos="741"/>
              </w:tabs>
              <w:kinsoku w:val="0"/>
              <w:overflowPunct w:val="0"/>
              <w:spacing w:before="0" w:after="0"/>
              <w:ind w:left="0" w:right="0"/>
              <w:jc w:val="center"/>
              <w:textAlignment w:val="baseline"/>
              <w:rPr>
                <w:rFonts w:eastAsia="Lucida Sans Unicode"/>
                <w:kern w:val="2"/>
              </w:rPr>
            </w:pPr>
            <w:r w:rsidRPr="00DA7053">
              <w:rPr>
                <w:rFonts w:eastAsia="Arial Unicode MS"/>
                <w:bCs/>
                <w:color w:val="000000"/>
                <w:kern w:val="24"/>
              </w:rPr>
              <w:t>Подтвердить социальный заказ на МОП:</w:t>
            </w:r>
          </w:p>
        </w:tc>
        <w:tc>
          <w:tcPr>
            <w:tcW w:w="4996" w:type="dxa"/>
            <w:vAlign w:val="center"/>
          </w:tcPr>
          <w:p w14:paraId="631A82E7" w14:textId="77777777" w:rsidR="00722E77" w:rsidRPr="00DA7053" w:rsidRDefault="00722E77" w:rsidP="00402EDE">
            <w:pPr>
              <w:pStyle w:val="a5"/>
              <w:tabs>
                <w:tab w:val="left" w:pos="741"/>
              </w:tabs>
              <w:kinsoku w:val="0"/>
              <w:overflowPunct w:val="0"/>
              <w:spacing w:before="0" w:after="0"/>
              <w:ind w:left="0" w:right="0"/>
              <w:jc w:val="center"/>
              <w:textAlignment w:val="baseline"/>
              <w:rPr>
                <w:rFonts w:eastAsia="Lucida Sans Unicode"/>
                <w:kern w:val="2"/>
              </w:rPr>
            </w:pPr>
            <w:r w:rsidRPr="00DA7053">
              <w:rPr>
                <w:rFonts w:eastAsia="Arial Unicode MS"/>
                <w:bCs/>
                <w:color w:val="000000"/>
                <w:kern w:val="24"/>
              </w:rPr>
              <w:t>Подтвердить профиль МОП</w:t>
            </w:r>
            <w:r w:rsidRPr="00DA7053">
              <w:rPr>
                <w:rFonts w:eastAsia="Arial Unicode MS"/>
                <w:color w:val="000000"/>
                <w:kern w:val="24"/>
              </w:rPr>
              <w:t>:</w:t>
            </w:r>
          </w:p>
        </w:tc>
      </w:tr>
      <w:tr w:rsidR="00722E77" w:rsidRPr="007B2AAD" w14:paraId="7C6C12F7" w14:textId="77777777" w:rsidTr="00DA7053">
        <w:tc>
          <w:tcPr>
            <w:tcW w:w="4649" w:type="dxa"/>
          </w:tcPr>
          <w:p w14:paraId="66C8120D" w14:textId="77777777" w:rsidR="00722E77" w:rsidRPr="007B2AAD" w:rsidRDefault="00722E77" w:rsidP="00402EDE">
            <w:pPr>
              <w:pStyle w:val="a5"/>
              <w:tabs>
                <w:tab w:val="left" w:pos="741"/>
              </w:tabs>
              <w:kinsoku w:val="0"/>
              <w:overflowPunct w:val="0"/>
              <w:spacing w:before="0" w:after="0"/>
              <w:ind w:left="0" w:right="0"/>
              <w:jc w:val="both"/>
              <w:textAlignment w:val="baseline"/>
              <w:rPr>
                <w:rFonts w:eastAsia="Lucida Sans Unicode"/>
                <w:kern w:val="2"/>
              </w:rPr>
            </w:pPr>
            <w:r w:rsidRPr="007B2AAD">
              <w:rPr>
                <w:rFonts w:eastAsia="Arial Unicode MS"/>
                <w:color w:val="000000"/>
                <w:kern w:val="24"/>
              </w:rPr>
              <w:t>1) наличием договора с работодателями</w:t>
            </w:r>
          </w:p>
        </w:tc>
        <w:tc>
          <w:tcPr>
            <w:tcW w:w="4996" w:type="dxa"/>
          </w:tcPr>
          <w:p w14:paraId="246972F6" w14:textId="77777777" w:rsidR="00722E77" w:rsidRPr="007B2AAD" w:rsidRDefault="00722E77" w:rsidP="00402EDE">
            <w:pPr>
              <w:pStyle w:val="a5"/>
              <w:tabs>
                <w:tab w:val="left" w:pos="741"/>
              </w:tabs>
              <w:kinsoku w:val="0"/>
              <w:overflowPunct w:val="0"/>
              <w:spacing w:before="0" w:after="0"/>
              <w:ind w:left="0" w:right="0"/>
              <w:jc w:val="both"/>
              <w:textAlignment w:val="baseline"/>
              <w:rPr>
                <w:rFonts w:eastAsia="Lucida Sans Unicode"/>
                <w:kern w:val="2"/>
              </w:rPr>
            </w:pPr>
            <w:r w:rsidRPr="007B2AAD">
              <w:rPr>
                <w:rFonts w:eastAsia="Arial Unicode MS"/>
                <w:color w:val="000000"/>
                <w:kern w:val="24"/>
              </w:rPr>
              <w:t>1) корректностью и самостоятельностью представления кафедрами профиля ОП</w:t>
            </w:r>
          </w:p>
        </w:tc>
      </w:tr>
      <w:tr w:rsidR="00722E77" w:rsidRPr="007B2AAD" w14:paraId="03B7E5DD" w14:textId="77777777" w:rsidTr="00DA7053">
        <w:tc>
          <w:tcPr>
            <w:tcW w:w="4649" w:type="dxa"/>
          </w:tcPr>
          <w:p w14:paraId="52872943" w14:textId="432981A6" w:rsidR="00722E77" w:rsidRPr="007B2AAD" w:rsidRDefault="00722E77" w:rsidP="00402EDE">
            <w:pPr>
              <w:pStyle w:val="a5"/>
              <w:tabs>
                <w:tab w:val="left" w:pos="741"/>
              </w:tabs>
              <w:kinsoku w:val="0"/>
              <w:overflowPunct w:val="0"/>
              <w:spacing w:before="0" w:after="0"/>
              <w:ind w:left="0" w:right="0"/>
              <w:jc w:val="both"/>
              <w:textAlignment w:val="baseline"/>
              <w:rPr>
                <w:rFonts w:eastAsia="Lucida Sans Unicode"/>
                <w:kern w:val="2"/>
              </w:rPr>
            </w:pPr>
            <w:r w:rsidRPr="007B2AAD">
              <w:rPr>
                <w:rFonts w:eastAsia="Arial Unicode MS"/>
                <w:color w:val="000000"/>
                <w:kern w:val="24"/>
              </w:rPr>
              <w:t>2) наличием статистических</w:t>
            </w:r>
            <w:r w:rsidR="00DA7053">
              <w:rPr>
                <w:rFonts w:eastAsia="Lucida Sans Unicode"/>
                <w:kern w:val="2"/>
              </w:rPr>
              <w:t xml:space="preserve"> </w:t>
            </w:r>
            <w:r w:rsidRPr="007B2AAD">
              <w:rPr>
                <w:rFonts w:eastAsia="Arial Unicode MS"/>
                <w:color w:val="000000"/>
                <w:kern w:val="24"/>
              </w:rPr>
              <w:t xml:space="preserve">данных о региональном рынке труда </w:t>
            </w:r>
          </w:p>
        </w:tc>
        <w:tc>
          <w:tcPr>
            <w:tcW w:w="4996" w:type="dxa"/>
          </w:tcPr>
          <w:p w14:paraId="2646C31D" w14:textId="77777777" w:rsidR="00722E77" w:rsidRPr="007B2AAD" w:rsidRDefault="00722E77" w:rsidP="00402EDE">
            <w:pPr>
              <w:pStyle w:val="a5"/>
              <w:tabs>
                <w:tab w:val="left" w:pos="741"/>
              </w:tabs>
              <w:kinsoku w:val="0"/>
              <w:overflowPunct w:val="0"/>
              <w:spacing w:before="0" w:after="0"/>
              <w:ind w:left="0" w:right="0"/>
              <w:jc w:val="both"/>
              <w:textAlignment w:val="baseline"/>
              <w:rPr>
                <w:rFonts w:eastAsia="Lucida Sans Unicode"/>
                <w:kern w:val="2"/>
              </w:rPr>
            </w:pPr>
            <w:r w:rsidRPr="007B2AAD">
              <w:rPr>
                <w:rFonts w:eastAsia="Arial Unicode MS"/>
                <w:color w:val="000000"/>
                <w:kern w:val="24"/>
              </w:rPr>
              <w:t>2) точностью наименования профиля ОП</w:t>
            </w:r>
          </w:p>
        </w:tc>
      </w:tr>
      <w:tr w:rsidR="00722E77" w:rsidRPr="007B2AAD" w14:paraId="4EEBEA5D" w14:textId="77777777" w:rsidTr="00DA7053">
        <w:tc>
          <w:tcPr>
            <w:tcW w:w="4649" w:type="dxa"/>
          </w:tcPr>
          <w:p w14:paraId="40F9F6D9" w14:textId="77777777" w:rsidR="00722E77" w:rsidRPr="007B2AAD" w:rsidRDefault="00722E77" w:rsidP="00402EDE">
            <w:pPr>
              <w:pStyle w:val="a5"/>
              <w:tabs>
                <w:tab w:val="left" w:pos="741"/>
              </w:tabs>
              <w:kinsoku w:val="0"/>
              <w:overflowPunct w:val="0"/>
              <w:spacing w:before="0" w:after="0"/>
              <w:ind w:left="0" w:right="0"/>
              <w:jc w:val="both"/>
              <w:textAlignment w:val="baseline"/>
              <w:rPr>
                <w:rFonts w:eastAsia="Lucida Sans Unicode"/>
                <w:kern w:val="2"/>
              </w:rPr>
            </w:pPr>
            <w:r w:rsidRPr="007B2AAD">
              <w:rPr>
                <w:rFonts w:eastAsia="Arial Unicode MS"/>
                <w:color w:val="000000"/>
                <w:kern w:val="24"/>
              </w:rPr>
              <w:t>3) анкетированием работодателей</w:t>
            </w:r>
          </w:p>
        </w:tc>
        <w:tc>
          <w:tcPr>
            <w:tcW w:w="4996" w:type="dxa"/>
          </w:tcPr>
          <w:p w14:paraId="507FB913" w14:textId="1CA8F7B6" w:rsidR="00722E77" w:rsidRPr="007B2AAD" w:rsidRDefault="00722E77" w:rsidP="00402EDE">
            <w:pPr>
              <w:pStyle w:val="a5"/>
              <w:tabs>
                <w:tab w:val="left" w:pos="741"/>
              </w:tabs>
              <w:kinsoku w:val="0"/>
              <w:overflowPunct w:val="0"/>
              <w:spacing w:before="0" w:after="0"/>
              <w:ind w:left="0" w:right="0"/>
              <w:jc w:val="both"/>
              <w:textAlignment w:val="baseline"/>
              <w:rPr>
                <w:rFonts w:eastAsia="Lucida Sans Unicode"/>
                <w:kern w:val="2"/>
              </w:rPr>
            </w:pPr>
            <w:r w:rsidRPr="007B2AAD">
              <w:rPr>
                <w:rFonts w:eastAsia="Arial Unicode MS"/>
                <w:color w:val="000000"/>
                <w:kern w:val="24"/>
              </w:rPr>
              <w:t>3) направленностью на развитие профессио</w:t>
            </w:r>
            <w:r>
              <w:rPr>
                <w:rFonts w:eastAsia="Arial Unicode MS"/>
                <w:color w:val="000000"/>
                <w:kern w:val="24"/>
              </w:rPr>
              <w:t>нальных компетенций (</w:t>
            </w:r>
            <w:r w:rsidRPr="007B2AAD">
              <w:rPr>
                <w:rFonts w:eastAsia="Arial Unicode MS"/>
                <w:color w:val="000000"/>
                <w:kern w:val="24"/>
              </w:rPr>
              <w:t>навыков)</w:t>
            </w:r>
          </w:p>
        </w:tc>
      </w:tr>
      <w:tr w:rsidR="00722E77" w:rsidRPr="007B2AAD" w14:paraId="0ADE2969" w14:textId="77777777" w:rsidTr="00DA7053">
        <w:tc>
          <w:tcPr>
            <w:tcW w:w="4649" w:type="dxa"/>
          </w:tcPr>
          <w:p w14:paraId="4B8AD12B" w14:textId="77777777" w:rsidR="00722E77" w:rsidRPr="007B2AAD" w:rsidRDefault="00722E77" w:rsidP="00402EDE">
            <w:pPr>
              <w:pStyle w:val="a5"/>
              <w:tabs>
                <w:tab w:val="left" w:pos="741"/>
              </w:tabs>
              <w:kinsoku w:val="0"/>
              <w:overflowPunct w:val="0"/>
              <w:spacing w:before="0" w:after="0"/>
              <w:ind w:left="0" w:right="0"/>
              <w:jc w:val="both"/>
              <w:textAlignment w:val="baseline"/>
              <w:rPr>
                <w:rFonts w:eastAsia="Lucida Sans Unicode"/>
                <w:kern w:val="2"/>
              </w:rPr>
            </w:pPr>
            <w:r w:rsidRPr="007B2AAD">
              <w:rPr>
                <w:rFonts w:eastAsia="Arial Unicode MS"/>
                <w:color w:val="000000"/>
                <w:kern w:val="24"/>
              </w:rPr>
              <w:t>4) наличием Международной программы подготовки</w:t>
            </w:r>
          </w:p>
        </w:tc>
        <w:tc>
          <w:tcPr>
            <w:tcW w:w="4996" w:type="dxa"/>
          </w:tcPr>
          <w:p w14:paraId="2787413B" w14:textId="77777777" w:rsidR="00722E77" w:rsidRPr="007B2AAD" w:rsidRDefault="00722E77" w:rsidP="00402EDE">
            <w:pPr>
              <w:pStyle w:val="a5"/>
              <w:tabs>
                <w:tab w:val="left" w:pos="741"/>
              </w:tabs>
              <w:kinsoku w:val="0"/>
              <w:overflowPunct w:val="0"/>
              <w:spacing w:before="0" w:after="0"/>
              <w:ind w:left="0" w:right="0"/>
              <w:jc w:val="both"/>
              <w:textAlignment w:val="baseline"/>
              <w:rPr>
                <w:rFonts w:eastAsia="Lucida Sans Unicode"/>
                <w:kern w:val="2"/>
              </w:rPr>
            </w:pPr>
            <w:r w:rsidRPr="007B2AAD">
              <w:rPr>
                <w:rFonts w:eastAsia="Arial Unicode MS"/>
                <w:color w:val="000000"/>
                <w:kern w:val="24"/>
              </w:rPr>
              <w:t>4)</w:t>
            </w:r>
            <w:r>
              <w:rPr>
                <w:rFonts w:eastAsia="Arial Unicode MS"/>
                <w:color w:val="000000"/>
                <w:kern w:val="24"/>
              </w:rPr>
              <w:t xml:space="preserve"> </w:t>
            </w:r>
            <w:r w:rsidRPr="007B2AAD">
              <w:rPr>
                <w:rFonts w:eastAsia="Arial Unicode MS"/>
                <w:color w:val="000000"/>
                <w:kern w:val="24"/>
              </w:rPr>
              <w:t>Наличием научной, педагогической, методической школы на кафедре</w:t>
            </w:r>
          </w:p>
        </w:tc>
      </w:tr>
    </w:tbl>
    <w:p w14:paraId="07E764BC" w14:textId="77777777" w:rsidR="00722E77" w:rsidRPr="00FD0F9E" w:rsidRDefault="00722E77" w:rsidP="00402EDE">
      <w:pPr>
        <w:pStyle w:val="a9"/>
        <w:suppressAutoHyphens w:val="0"/>
        <w:ind w:right="0" w:firstLine="709"/>
        <w:jc w:val="both"/>
        <w:rPr>
          <w:rFonts w:ascii="Times New Roman" w:hAnsi="Times New Roman"/>
          <w:bCs/>
          <w:szCs w:val="28"/>
        </w:rPr>
      </w:pPr>
    </w:p>
    <w:p w14:paraId="2EB34F35" w14:textId="77777777" w:rsidR="00722E77" w:rsidRPr="00B4246B" w:rsidRDefault="00722E77" w:rsidP="00402EDE">
      <w:pPr>
        <w:spacing w:after="0" w:line="240" w:lineRule="auto"/>
        <w:ind w:firstLine="709"/>
        <w:jc w:val="both"/>
        <w:rPr>
          <w:rFonts w:ascii="Times New Roman" w:eastAsia="Times New Roman" w:hAnsi="Times New Roman" w:cs="Times New Roman"/>
          <w:bCs/>
          <w:sz w:val="28"/>
          <w:szCs w:val="28"/>
        </w:rPr>
      </w:pPr>
      <w:r w:rsidRPr="007B5029">
        <w:rPr>
          <w:rFonts w:ascii="Times New Roman" w:eastAsia="Times New Roman" w:hAnsi="Times New Roman" w:cs="Times New Roman"/>
          <w:sz w:val="28"/>
          <w:szCs w:val="28"/>
        </w:rPr>
        <w:t>Второй принцип</w:t>
      </w:r>
      <w:r w:rsidRPr="00D7771B">
        <w:rPr>
          <w:rFonts w:ascii="Times New Roman" w:eastAsia="Times New Roman" w:hAnsi="Times New Roman" w:cs="Times New Roman"/>
          <w:b/>
          <w:sz w:val="28"/>
          <w:szCs w:val="28"/>
        </w:rPr>
        <w:t xml:space="preserve"> - </w:t>
      </w:r>
      <w:r w:rsidRPr="00A54A25">
        <w:rPr>
          <w:rFonts w:ascii="Times New Roman" w:eastAsia="Times New Roman" w:hAnsi="Times New Roman" w:cs="Times New Roman"/>
          <w:sz w:val="28"/>
          <w:szCs w:val="28"/>
        </w:rPr>
        <w:t>удовлетворенность требованиям работодателей или модели специалиста – связан с</w:t>
      </w:r>
      <w:r w:rsidRPr="00D7771B">
        <w:rPr>
          <w:rFonts w:ascii="Times New Roman" w:eastAsia="Times New Roman" w:hAnsi="Times New Roman" w:cs="Times New Roman"/>
          <w:b/>
          <w:sz w:val="28"/>
          <w:szCs w:val="28"/>
        </w:rPr>
        <w:t xml:space="preserve"> </w:t>
      </w:r>
      <w:r w:rsidRPr="00D7771B">
        <w:rPr>
          <w:rFonts w:ascii="Times New Roman" w:eastAsia="Times New Roman" w:hAnsi="Times New Roman" w:cs="Times New Roman"/>
          <w:bCs/>
          <w:sz w:val="28"/>
          <w:szCs w:val="28"/>
        </w:rPr>
        <w:t>условиями наполнения содержанием дисциплин по выбору.</w:t>
      </w:r>
      <w:r w:rsidRPr="00D7771B">
        <w:rPr>
          <w:rStyle w:val="s0"/>
          <w:rFonts w:ascii="Times New Roman" w:eastAsia="Times New Roman" w:hAnsi="Times New Roman" w:cs="Times New Roman"/>
          <w:sz w:val="28"/>
          <w:szCs w:val="28"/>
        </w:rPr>
        <w:t xml:space="preserve"> В процессе экспериментальной работы были установлены </w:t>
      </w:r>
      <w:r w:rsidRPr="00B4246B">
        <w:rPr>
          <w:rStyle w:val="s0"/>
          <w:rFonts w:ascii="Times New Roman" w:eastAsia="Times New Roman" w:hAnsi="Times New Roman" w:cs="Times New Roman"/>
          <w:sz w:val="28"/>
          <w:szCs w:val="28"/>
        </w:rPr>
        <w:t>три основных условия</w:t>
      </w:r>
      <w:r>
        <w:rPr>
          <w:rStyle w:val="s1"/>
          <w:rFonts w:ascii="Times New Roman" w:eastAsia="Times New Roman" w:hAnsi="Times New Roman" w:cs="Times New Roman"/>
          <w:sz w:val="28"/>
          <w:szCs w:val="28"/>
        </w:rPr>
        <w:t xml:space="preserve"> формирования </w:t>
      </w:r>
      <w:r w:rsidRPr="00B4246B">
        <w:rPr>
          <w:rStyle w:val="s1"/>
          <w:rFonts w:ascii="Times New Roman" w:eastAsia="Times New Roman" w:hAnsi="Times New Roman" w:cs="Times New Roman"/>
          <w:sz w:val="28"/>
          <w:szCs w:val="28"/>
        </w:rPr>
        <w:t xml:space="preserve">содержания </w:t>
      </w:r>
      <w:r w:rsidRPr="00B4246B">
        <w:rPr>
          <w:rStyle w:val="s0"/>
          <w:rFonts w:ascii="Times New Roman" w:eastAsia="Times New Roman" w:hAnsi="Times New Roman" w:cs="Times New Roman"/>
          <w:sz w:val="28"/>
          <w:szCs w:val="28"/>
        </w:rPr>
        <w:t>элективных дисциплин:</w:t>
      </w:r>
      <w:r w:rsidRPr="00B4246B">
        <w:rPr>
          <w:rFonts w:ascii="Times New Roman" w:eastAsia="Times New Roman" w:hAnsi="Times New Roman" w:cs="Times New Roman"/>
          <w:bCs/>
          <w:sz w:val="28"/>
          <w:szCs w:val="28"/>
        </w:rPr>
        <w:t xml:space="preserve"> </w:t>
      </w:r>
    </w:p>
    <w:p w14:paraId="2FF2764D" w14:textId="79C5BC8E" w:rsidR="00722E77" w:rsidRPr="00D7771B" w:rsidRDefault="00722E77" w:rsidP="00402EDE">
      <w:pPr>
        <w:spacing w:after="0" w:line="240" w:lineRule="auto"/>
        <w:ind w:firstLine="709"/>
        <w:jc w:val="both"/>
        <w:rPr>
          <w:rStyle w:val="s0"/>
          <w:rFonts w:ascii="Times New Roman" w:eastAsia="Times New Roman" w:hAnsi="Times New Roman" w:cs="Times New Roman"/>
          <w:sz w:val="28"/>
          <w:szCs w:val="28"/>
        </w:rPr>
      </w:pPr>
      <w:r w:rsidRPr="00D7771B">
        <w:rPr>
          <w:rFonts w:ascii="Times New Roman" w:eastAsia="Times New Roman" w:hAnsi="Times New Roman" w:cs="Times New Roman"/>
          <w:bCs/>
          <w:sz w:val="28"/>
          <w:szCs w:val="28"/>
        </w:rPr>
        <w:t>1)</w:t>
      </w:r>
      <w:r w:rsidRPr="00D7771B">
        <w:rPr>
          <w:rStyle w:val="s0"/>
          <w:rFonts w:ascii="Times New Roman" w:eastAsia="Times New Roman" w:hAnsi="Times New Roman" w:cs="Times New Roman"/>
          <w:sz w:val="28"/>
          <w:szCs w:val="28"/>
        </w:rPr>
        <w:t xml:space="preserve"> социально-экономическое развитие региона (учебные дисциплины, учитывающие специфику социально-экономического развития и потребности региона</w:t>
      </w:r>
      <w:r w:rsidR="00A67053">
        <w:rPr>
          <w:rStyle w:val="s0"/>
          <w:rFonts w:ascii="Times New Roman" w:eastAsia="Times New Roman" w:hAnsi="Times New Roman" w:cs="Times New Roman"/>
          <w:sz w:val="28"/>
          <w:szCs w:val="28"/>
        </w:rPr>
        <w:t xml:space="preserve"> и вуза</w:t>
      </w:r>
      <w:r>
        <w:rPr>
          <w:rFonts w:ascii="Times New Roman" w:hAnsi="Times New Roman"/>
          <w:sz w:val="28"/>
          <w:szCs w:val="28"/>
        </w:rPr>
        <w:t>: к ним относятся дисциплины «Педагогика»</w:t>
      </w:r>
      <w:r>
        <w:rPr>
          <w:rFonts w:ascii="Times New Roman" w:eastAsia="Times New Roman" w:hAnsi="Times New Roman" w:cs="Times New Roman"/>
          <w:sz w:val="28"/>
          <w:szCs w:val="28"/>
        </w:rPr>
        <w:t>, «Психология» «</w:t>
      </w:r>
      <w:r w:rsidRPr="00D7771B">
        <w:rPr>
          <w:rFonts w:ascii="Times New Roman" w:eastAsia="Times New Roman" w:hAnsi="Times New Roman" w:cs="Times New Roman"/>
          <w:sz w:val="28"/>
          <w:szCs w:val="28"/>
        </w:rPr>
        <w:t>Основы исследовательской деятельности</w:t>
      </w:r>
      <w:r>
        <w:rPr>
          <w:rFonts w:ascii="Times New Roman" w:eastAsia="Times New Roman" w:hAnsi="Times New Roman" w:cs="Times New Roman"/>
          <w:sz w:val="28"/>
          <w:szCs w:val="28"/>
        </w:rPr>
        <w:t xml:space="preserve"> учителя и учащихся»</w:t>
      </w:r>
      <w:r w:rsidR="00A67053">
        <w:rPr>
          <w:rStyle w:val="s0"/>
          <w:rFonts w:ascii="Times New Roman" w:eastAsia="Times New Roman" w:hAnsi="Times New Roman" w:cs="Times New Roman"/>
          <w:sz w:val="28"/>
          <w:szCs w:val="28"/>
        </w:rPr>
        <w:t>,</w:t>
      </w:r>
      <w:r w:rsidR="00A67053" w:rsidRPr="00A67053">
        <w:rPr>
          <w:rFonts w:ascii="Times New Roman" w:eastAsia="Times New Roman" w:hAnsi="Times New Roman" w:cs="Times New Roman"/>
          <w:sz w:val="28"/>
          <w:szCs w:val="28"/>
        </w:rPr>
        <w:t xml:space="preserve"> </w:t>
      </w:r>
      <w:r w:rsidR="00A67053" w:rsidRPr="00E4106B">
        <w:rPr>
          <w:rFonts w:ascii="Times New Roman" w:eastAsia="Times New Roman" w:hAnsi="Times New Roman" w:cs="Times New Roman"/>
          <w:sz w:val="28"/>
          <w:szCs w:val="28"/>
        </w:rPr>
        <w:t>«</w:t>
      </w:r>
      <w:r w:rsidR="00A67053" w:rsidRPr="00E4106B">
        <w:rPr>
          <w:rFonts w:ascii="Times New Roman" w:hAnsi="Times New Roman" w:cs="Times New Roman"/>
          <w:sz w:val="28"/>
          <w:szCs w:val="28"/>
        </w:rPr>
        <w:t>Методика преподавания иностранным языкам</w:t>
      </w:r>
      <w:r w:rsidR="00A67053" w:rsidRPr="00E4106B">
        <w:rPr>
          <w:rFonts w:ascii="Times New Roman" w:eastAsia="Times New Roman" w:hAnsi="Times New Roman" w:cs="Times New Roman"/>
          <w:sz w:val="28"/>
          <w:szCs w:val="28"/>
        </w:rPr>
        <w:t>»</w:t>
      </w:r>
      <w:r w:rsidR="00A67053">
        <w:rPr>
          <w:rFonts w:ascii="Times New Roman" w:eastAsia="Times New Roman" w:hAnsi="Times New Roman" w:cs="Times New Roman"/>
          <w:sz w:val="28"/>
          <w:szCs w:val="28"/>
        </w:rPr>
        <w:t>;</w:t>
      </w:r>
    </w:p>
    <w:p w14:paraId="03B13DD8" w14:textId="31DF8EEB" w:rsidR="00722E77" w:rsidRPr="00D7771B" w:rsidRDefault="00722E77" w:rsidP="00402EDE">
      <w:pPr>
        <w:spacing w:after="0" w:line="240" w:lineRule="auto"/>
        <w:ind w:firstLine="709"/>
        <w:jc w:val="both"/>
        <w:rPr>
          <w:rStyle w:val="s0"/>
          <w:rFonts w:ascii="Times New Roman" w:eastAsia="Times New Roman" w:hAnsi="Times New Roman" w:cs="Times New Roman"/>
          <w:sz w:val="28"/>
          <w:szCs w:val="28"/>
        </w:rPr>
      </w:pPr>
      <w:r w:rsidRPr="00D7771B">
        <w:rPr>
          <w:rStyle w:val="s0"/>
          <w:rFonts w:ascii="Times New Roman" w:eastAsia="Times New Roman" w:hAnsi="Times New Roman" w:cs="Times New Roman"/>
          <w:sz w:val="28"/>
          <w:szCs w:val="28"/>
        </w:rPr>
        <w:t>2) научные школы высшего учебного заведения (учебные дисциплины, вводимые организациями образования, учитывающие сложившиеся научные школы высшего учебного заведения)</w:t>
      </w:r>
      <w:r>
        <w:rPr>
          <w:rStyle w:val="s0"/>
          <w:rFonts w:ascii="Times New Roman" w:eastAsia="Times New Roman" w:hAnsi="Times New Roman" w:cs="Times New Roman"/>
          <w:sz w:val="28"/>
          <w:szCs w:val="28"/>
        </w:rPr>
        <w:t>. К ним относятся дисциплины</w:t>
      </w:r>
      <w:r w:rsidRPr="00D7771B">
        <w:rPr>
          <w:rFonts w:ascii="Times New Roman" w:eastAsia="Times New Roman" w:hAnsi="Times New Roman" w:cs="Times New Roman"/>
          <w:sz w:val="28"/>
          <w:szCs w:val="28"/>
        </w:rPr>
        <w:t xml:space="preserve"> </w:t>
      </w:r>
      <w:r w:rsidRPr="00E4106B">
        <w:rPr>
          <w:rFonts w:ascii="Times New Roman" w:eastAsia="Times New Roman" w:hAnsi="Times New Roman" w:cs="Times New Roman"/>
          <w:sz w:val="28"/>
          <w:szCs w:val="28"/>
        </w:rPr>
        <w:t>«</w:t>
      </w:r>
      <w:r w:rsidRPr="00E4106B">
        <w:rPr>
          <w:rFonts w:ascii="Times New Roman" w:hAnsi="Times New Roman" w:cs="Times New Roman"/>
          <w:sz w:val="28"/>
          <w:szCs w:val="28"/>
        </w:rPr>
        <w:t>Основы перевода научного текста</w:t>
      </w:r>
      <w:r w:rsidRPr="00E4106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«Деловой язык»</w:t>
      </w:r>
      <w:r w:rsidRPr="00D7771B">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Академическое письмо»</w:t>
      </w:r>
      <w:r w:rsidRPr="00D7771B">
        <w:rPr>
          <w:rStyle w:val="s0"/>
          <w:rFonts w:ascii="Times New Roman" w:eastAsia="Times New Roman" w:hAnsi="Times New Roman" w:cs="Times New Roman"/>
          <w:sz w:val="28"/>
          <w:szCs w:val="28"/>
        </w:rPr>
        <w:t>;</w:t>
      </w:r>
    </w:p>
    <w:p w14:paraId="419E4117" w14:textId="687AA69C" w:rsidR="00722E77" w:rsidRPr="00D7771B" w:rsidRDefault="00722E77" w:rsidP="00402EDE">
      <w:pPr>
        <w:spacing w:after="0" w:line="240" w:lineRule="auto"/>
        <w:ind w:firstLine="709"/>
        <w:jc w:val="both"/>
        <w:rPr>
          <w:rStyle w:val="s0"/>
          <w:rFonts w:ascii="Times New Roman" w:eastAsia="Times New Roman" w:hAnsi="Times New Roman" w:cs="Times New Roman"/>
          <w:sz w:val="28"/>
          <w:szCs w:val="28"/>
        </w:rPr>
      </w:pPr>
      <w:r w:rsidRPr="00D7771B">
        <w:rPr>
          <w:rStyle w:val="s0"/>
          <w:rFonts w:ascii="Times New Roman" w:eastAsia="Times New Roman" w:hAnsi="Times New Roman" w:cs="Times New Roman"/>
          <w:sz w:val="28"/>
          <w:szCs w:val="28"/>
        </w:rPr>
        <w:t>3) индивидуальная подготовка обучающихся (учебные дисциплины, отражающие индивидуальную подготовку обучающегося)</w:t>
      </w:r>
      <w:r>
        <w:rPr>
          <w:rFonts w:ascii="Times New Roman" w:eastAsia="Times New Roman" w:hAnsi="Times New Roman" w:cs="Times New Roman"/>
          <w:sz w:val="28"/>
          <w:szCs w:val="28"/>
        </w:rPr>
        <w:t>. К ним относ</w:t>
      </w:r>
      <w:r w:rsidR="00A67053">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тся </w:t>
      </w:r>
      <w:r w:rsidRPr="00E4106B">
        <w:rPr>
          <w:rFonts w:ascii="Times New Roman" w:eastAsia="Times New Roman" w:hAnsi="Times New Roman" w:cs="Times New Roman"/>
          <w:sz w:val="28"/>
          <w:szCs w:val="28"/>
        </w:rPr>
        <w:t>дисциплин</w:t>
      </w:r>
      <w:r w:rsidR="00A67053">
        <w:rPr>
          <w:rFonts w:ascii="Times New Roman" w:eastAsia="Times New Roman" w:hAnsi="Times New Roman" w:cs="Times New Roman"/>
          <w:sz w:val="28"/>
          <w:szCs w:val="28"/>
        </w:rPr>
        <w:t>а</w:t>
      </w:r>
      <w:r w:rsidRPr="00D7771B">
        <w:rPr>
          <w:rFonts w:ascii="Times New Roman" w:eastAsia="Times New Roman" w:hAnsi="Times New Roman" w:cs="Times New Roman"/>
          <w:sz w:val="28"/>
          <w:szCs w:val="28"/>
        </w:rPr>
        <w:t xml:space="preserve"> «Методика и технология подготовки обучающихся к стандартизированным тестам»</w:t>
      </w:r>
      <w:r w:rsidRPr="00D7771B">
        <w:rPr>
          <w:rStyle w:val="s0"/>
          <w:rFonts w:ascii="Times New Roman" w:eastAsia="Times New Roman" w:hAnsi="Times New Roman" w:cs="Times New Roman"/>
          <w:sz w:val="28"/>
          <w:szCs w:val="28"/>
        </w:rPr>
        <w:t>.</w:t>
      </w:r>
    </w:p>
    <w:p w14:paraId="6F33DCFB" w14:textId="77777777" w:rsidR="00722E77" w:rsidRPr="00D7771B" w:rsidRDefault="00722E77" w:rsidP="00402EDE">
      <w:pPr>
        <w:tabs>
          <w:tab w:val="left" w:pos="426"/>
        </w:tabs>
        <w:spacing w:after="0" w:line="240" w:lineRule="auto"/>
        <w:ind w:firstLine="709"/>
        <w:jc w:val="both"/>
        <w:rPr>
          <w:rFonts w:ascii="Times New Roman" w:eastAsia="Times New Roman" w:hAnsi="Times New Roman" w:cs="Times New Roman"/>
          <w:sz w:val="28"/>
          <w:szCs w:val="28"/>
        </w:rPr>
      </w:pPr>
      <w:r w:rsidRPr="00D7771B">
        <w:rPr>
          <w:rStyle w:val="s0"/>
          <w:rFonts w:ascii="Times New Roman" w:eastAsia="Times New Roman" w:hAnsi="Times New Roman" w:cs="Times New Roman"/>
          <w:sz w:val="28"/>
          <w:szCs w:val="28"/>
        </w:rPr>
        <w:t xml:space="preserve">С учетом </w:t>
      </w:r>
      <w:r>
        <w:rPr>
          <w:rStyle w:val="s0"/>
          <w:rFonts w:ascii="Times New Roman" w:eastAsia="Times New Roman" w:hAnsi="Times New Roman" w:cs="Times New Roman"/>
          <w:sz w:val="28"/>
          <w:szCs w:val="28"/>
        </w:rPr>
        <w:t xml:space="preserve">этого в </w:t>
      </w:r>
      <w:r w:rsidRPr="00D7771B">
        <w:rPr>
          <w:rStyle w:val="s0"/>
          <w:rFonts w:ascii="Times New Roman" w:eastAsia="Times New Roman" w:hAnsi="Times New Roman" w:cs="Times New Roman"/>
          <w:sz w:val="28"/>
          <w:szCs w:val="28"/>
        </w:rPr>
        <w:t>Павлодарском педагогическом университете установлен междисциплинарный модул</w:t>
      </w:r>
      <w:r>
        <w:rPr>
          <w:rStyle w:val="s0"/>
          <w:rFonts w:ascii="Times New Roman" w:eastAsia="Times New Roman" w:hAnsi="Times New Roman" w:cs="Times New Roman"/>
          <w:sz w:val="28"/>
          <w:szCs w:val="28"/>
        </w:rPr>
        <w:t>ь «Исследовательская компетентность</w:t>
      </w:r>
      <w:r w:rsidRPr="00D7771B">
        <w:rPr>
          <w:rStyle w:val="s0"/>
          <w:rFonts w:ascii="Times New Roman" w:eastAsia="Times New Roman" w:hAnsi="Times New Roman" w:cs="Times New Roman"/>
          <w:sz w:val="28"/>
          <w:szCs w:val="28"/>
        </w:rPr>
        <w:t>» для педагогических специальностей вуза.</w:t>
      </w:r>
      <w:r>
        <w:rPr>
          <w:rStyle w:val="s0"/>
          <w:rFonts w:ascii="Times New Roman" w:eastAsia="Times New Roman" w:hAnsi="Times New Roman" w:cs="Times New Roman"/>
          <w:sz w:val="28"/>
          <w:szCs w:val="28"/>
        </w:rPr>
        <w:t xml:space="preserve"> </w:t>
      </w:r>
      <w:r w:rsidRPr="00D7771B">
        <w:rPr>
          <w:rFonts w:ascii="Times New Roman" w:eastAsia="Times New Roman" w:hAnsi="Times New Roman" w:cs="Times New Roman"/>
          <w:sz w:val="28"/>
          <w:szCs w:val="28"/>
        </w:rPr>
        <w:t>Критерием оценки образовательной программы служит установление взаимосвязи образовательной программы с профессиональным стандартом педагога.</w:t>
      </w:r>
    </w:p>
    <w:p w14:paraId="33B169EB" w14:textId="77777777" w:rsidR="00722E77" w:rsidRDefault="00722E77" w:rsidP="00402EDE">
      <w:pPr>
        <w:spacing w:after="0" w:line="240" w:lineRule="auto"/>
        <w:ind w:firstLine="709"/>
        <w:jc w:val="both"/>
        <w:rPr>
          <w:rFonts w:ascii="Times New Roman" w:eastAsia="Times New Roman" w:hAnsi="Times New Roman" w:cs="Times New Roman"/>
          <w:color w:val="FF0000"/>
          <w:sz w:val="28"/>
          <w:szCs w:val="28"/>
        </w:rPr>
      </w:pPr>
      <w:r w:rsidRPr="00B4246B">
        <w:rPr>
          <w:rFonts w:ascii="Times New Roman" w:eastAsia="Times New Roman" w:hAnsi="Times New Roman" w:cs="Times New Roman"/>
          <w:sz w:val="28"/>
          <w:szCs w:val="28"/>
        </w:rPr>
        <w:t>Третий принцип</w:t>
      </w:r>
      <w:r w:rsidRPr="00D7771B">
        <w:rPr>
          <w:rFonts w:ascii="Times New Roman" w:eastAsia="Times New Roman" w:hAnsi="Times New Roman" w:cs="Times New Roman"/>
          <w:sz w:val="28"/>
          <w:szCs w:val="28"/>
        </w:rPr>
        <w:t xml:space="preserve"> – гибкость и соответствие изменяющимся потребностям </w:t>
      </w:r>
      <w:r>
        <w:rPr>
          <w:rFonts w:ascii="Times New Roman" w:eastAsia="Times New Roman" w:hAnsi="Times New Roman" w:cs="Times New Roman"/>
          <w:sz w:val="28"/>
          <w:szCs w:val="28"/>
        </w:rPr>
        <w:t>сферы образования</w:t>
      </w:r>
      <w:r w:rsidRPr="00D7771B">
        <w:rPr>
          <w:rFonts w:ascii="Times New Roman" w:eastAsia="Times New Roman" w:hAnsi="Times New Roman" w:cs="Times New Roman"/>
          <w:sz w:val="28"/>
          <w:szCs w:val="28"/>
        </w:rPr>
        <w:t xml:space="preserve"> – лежит в основе разработки каталога элективных дисциплин</w:t>
      </w:r>
      <w:r w:rsidRPr="00D7771B">
        <w:rPr>
          <w:rFonts w:ascii="Times New Roman" w:eastAsia="Arial Unicode MS" w:hAnsi="Times New Roman" w:cs="Times New Roman"/>
          <w:sz w:val="28"/>
          <w:szCs w:val="28"/>
          <w:lang w:val="kk-KZ"/>
        </w:rPr>
        <w:t xml:space="preserve"> – документ, содержащий перечень учебных дисциплин групп компонента по выбору, описание их содержания, объема </w:t>
      </w:r>
      <w:r>
        <w:rPr>
          <w:rFonts w:ascii="Times New Roman" w:eastAsia="Arial Unicode MS" w:hAnsi="Times New Roman" w:cs="Times New Roman"/>
          <w:sz w:val="28"/>
          <w:szCs w:val="28"/>
          <w:lang w:val="kk-KZ"/>
        </w:rPr>
        <w:t xml:space="preserve">и форм промежуточного контроля. </w:t>
      </w:r>
    </w:p>
    <w:p w14:paraId="38392307" w14:textId="339EA61C" w:rsidR="00722E77" w:rsidRPr="00D43FE1" w:rsidRDefault="00722E77" w:rsidP="00402EDE">
      <w:pPr>
        <w:spacing w:after="0" w:line="240" w:lineRule="auto"/>
        <w:ind w:firstLine="709"/>
        <w:jc w:val="both"/>
        <w:rPr>
          <w:rFonts w:ascii="Times New Roman" w:hAnsi="Times New Roman" w:cs="Times New Roman"/>
          <w:sz w:val="28"/>
          <w:szCs w:val="28"/>
        </w:rPr>
      </w:pPr>
      <w:r w:rsidRPr="00D43FE1">
        <w:rPr>
          <w:rFonts w:ascii="Times New Roman" w:eastAsia="Times New Roman" w:hAnsi="Times New Roman" w:cs="Times New Roman"/>
          <w:sz w:val="28"/>
          <w:szCs w:val="28"/>
        </w:rPr>
        <w:t>В экспериментальной работе учитывалась т</w:t>
      </w:r>
      <w:r w:rsidRPr="00D43FE1">
        <w:rPr>
          <w:rFonts w:ascii="Times New Roman" w:eastAsia="Arial Unicode MS" w:hAnsi="Times New Roman" w:cs="Times New Roman"/>
          <w:sz w:val="28"/>
          <w:szCs w:val="28"/>
        </w:rPr>
        <w:t>рудоемкость рабочих учебных планов, которая соответствует общей трудоемкости типовых учебных планов. Трудоемкость инвариантной части учебного плана, соответствующая ТУП бакалавра, является постоянной и составляет 130 кредитов или 57% от общей трудоемкости 228 кредитов. Трудоемкость вариативной части учебного плана бакалавриата, соответствующая ТУП, составляет 98 кредитов, т.е. 43% от</w:t>
      </w:r>
      <w:r w:rsidR="00CF427F">
        <w:rPr>
          <w:rFonts w:ascii="Times New Roman" w:eastAsia="Arial Unicode MS" w:hAnsi="Times New Roman" w:cs="Times New Roman"/>
          <w:sz w:val="28"/>
          <w:szCs w:val="28"/>
        </w:rPr>
        <w:t xml:space="preserve"> </w:t>
      </w:r>
      <w:r w:rsidRPr="00D43FE1">
        <w:rPr>
          <w:rFonts w:ascii="Times New Roman" w:eastAsia="Arial Unicode MS" w:hAnsi="Times New Roman" w:cs="Times New Roman"/>
          <w:sz w:val="28"/>
          <w:szCs w:val="28"/>
        </w:rPr>
        <w:lastRenderedPageBreak/>
        <w:t>общей трудоемкости учебного плана.</w:t>
      </w:r>
      <w:r w:rsidRPr="00D43FE1">
        <w:rPr>
          <w:rFonts w:ascii="Times New Roman" w:hAnsi="Times New Roman" w:cs="Times New Roman"/>
          <w:sz w:val="28"/>
          <w:szCs w:val="28"/>
        </w:rPr>
        <w:t xml:space="preserve"> </w:t>
      </w:r>
      <w:r w:rsidRPr="00D43FE1">
        <w:rPr>
          <w:rFonts w:ascii="Times New Roman" w:eastAsia="Times New Roman" w:hAnsi="Times New Roman" w:cs="Times New Roman"/>
          <w:sz w:val="28"/>
          <w:szCs w:val="28"/>
        </w:rPr>
        <w:t>На основе разработа</w:t>
      </w:r>
      <w:r>
        <w:rPr>
          <w:rFonts w:ascii="Times New Roman" w:eastAsia="Times New Roman" w:hAnsi="Times New Roman" w:cs="Times New Roman"/>
          <w:sz w:val="28"/>
          <w:szCs w:val="28"/>
        </w:rPr>
        <w:t>нной Р.С.</w:t>
      </w:r>
      <w:r w:rsidR="00CF427F">
        <w:rPr>
          <w:rFonts w:ascii="Times New Roman" w:eastAsia="Times New Roman" w:hAnsi="Times New Roman" w:cs="Times New Roman"/>
          <w:sz w:val="28"/>
          <w:szCs w:val="28"/>
        </w:rPr>
        <w:t> </w:t>
      </w:r>
      <w:r>
        <w:rPr>
          <w:rFonts w:ascii="Times New Roman" w:eastAsia="Times New Roman" w:hAnsi="Times New Roman" w:cs="Times New Roman"/>
          <w:sz w:val="28"/>
          <w:szCs w:val="28"/>
        </w:rPr>
        <w:t>Наговицыным [1</w:t>
      </w:r>
      <w:r w:rsidR="007C2772">
        <w:rPr>
          <w:rFonts w:ascii="Times New Roman" w:eastAsia="Times New Roman" w:hAnsi="Times New Roman" w:cs="Times New Roman"/>
          <w:sz w:val="28"/>
          <w:szCs w:val="28"/>
        </w:rPr>
        <w:t>36</w:t>
      </w:r>
      <w:r w:rsidRPr="00D43FE1">
        <w:rPr>
          <w:rFonts w:ascii="Times New Roman" w:eastAsia="Times New Roman" w:hAnsi="Times New Roman" w:cs="Times New Roman"/>
          <w:sz w:val="28"/>
          <w:szCs w:val="28"/>
        </w:rPr>
        <w:t>] для исследования формулой, было определено сколько кредитов в образовательной программе дисциплин задействовано в формирован</w:t>
      </w:r>
      <w:r>
        <w:rPr>
          <w:rFonts w:ascii="Times New Roman" w:eastAsia="Times New Roman" w:hAnsi="Times New Roman" w:cs="Times New Roman"/>
          <w:sz w:val="28"/>
          <w:szCs w:val="28"/>
        </w:rPr>
        <w:t>ии исследовательской компетентности</w:t>
      </w:r>
      <w:r w:rsidRPr="00D43FE1">
        <w:rPr>
          <w:rFonts w:ascii="Times New Roman" w:eastAsia="Times New Roman" w:hAnsi="Times New Roman" w:cs="Times New Roman"/>
          <w:sz w:val="28"/>
          <w:szCs w:val="28"/>
        </w:rPr>
        <w:t xml:space="preserve">: </w:t>
      </w:r>
      <w:r w:rsidRPr="003D3446">
        <w:rPr>
          <w:rFonts w:ascii="Times New Roman" w:eastAsia="Times New Roman" w:hAnsi="Times New Roman" w:cs="Times New Roman"/>
          <w:sz w:val="28"/>
          <w:szCs w:val="28"/>
          <w:lang w:val="en-US"/>
        </w:rPr>
        <w:t>X</w:t>
      </w:r>
      <w:r w:rsidR="003D3446" w:rsidRPr="003D3446">
        <w:rPr>
          <w:rFonts w:ascii="Times New Roman" w:eastAsia="Times New Roman" w:hAnsi="Times New Roman" w:cs="Times New Roman"/>
          <w:sz w:val="28"/>
          <w:szCs w:val="28"/>
        </w:rPr>
        <w:t>(</w:t>
      </w:r>
      <w:proofErr w:type="spellStart"/>
      <w:r w:rsidR="003D3446" w:rsidRPr="003D3446">
        <w:rPr>
          <w:rFonts w:ascii="Times New Roman" w:eastAsia="Times New Roman" w:hAnsi="Times New Roman" w:cs="Times New Roman"/>
          <w:sz w:val="28"/>
          <w:szCs w:val="28"/>
        </w:rPr>
        <w:t>ик</w:t>
      </w:r>
      <w:proofErr w:type="spellEnd"/>
      <w:r w:rsidR="003D3446" w:rsidRPr="003D3446">
        <w:rPr>
          <w:rFonts w:ascii="Times New Roman" w:eastAsia="Times New Roman" w:hAnsi="Times New Roman" w:cs="Times New Roman"/>
          <w:sz w:val="28"/>
          <w:szCs w:val="28"/>
        </w:rPr>
        <w:t>)</w:t>
      </w:r>
      <w:r w:rsidRPr="003D3446">
        <w:rPr>
          <w:rFonts w:ascii="Times New Roman" w:eastAsia="Times New Roman" w:hAnsi="Times New Roman" w:cs="Times New Roman"/>
          <w:color w:val="FF0000"/>
          <w:sz w:val="28"/>
          <w:szCs w:val="28"/>
        </w:rPr>
        <w:t xml:space="preserve"> </w:t>
      </w:r>
      <w:r w:rsidRPr="003D3446">
        <w:rPr>
          <w:rFonts w:ascii="Times New Roman" w:eastAsia="Times New Roman" w:hAnsi="Times New Roman" w:cs="Times New Roman"/>
          <w:sz w:val="28"/>
          <w:szCs w:val="28"/>
        </w:rPr>
        <w:t xml:space="preserve">= </w:t>
      </w:r>
      <w:r w:rsidRPr="003D3446">
        <w:rPr>
          <w:rFonts w:ascii="Times New Roman" w:eastAsia="Times New Roman" w:hAnsi="Times New Roman" w:cs="Times New Roman"/>
          <w:sz w:val="28"/>
          <w:szCs w:val="28"/>
          <w:lang w:val="en-US"/>
        </w:rPr>
        <w:t>V</w:t>
      </w:r>
      <w:r w:rsidR="003D3446" w:rsidRPr="003D3446">
        <w:rPr>
          <w:rFonts w:ascii="Times New Roman" w:eastAsia="Times New Roman" w:hAnsi="Times New Roman" w:cs="Times New Roman"/>
          <w:sz w:val="28"/>
          <w:szCs w:val="28"/>
        </w:rPr>
        <w:t>(</w:t>
      </w:r>
      <w:proofErr w:type="spellStart"/>
      <w:r w:rsidR="003D3446" w:rsidRPr="003D3446">
        <w:rPr>
          <w:rFonts w:ascii="Times New Roman" w:eastAsia="Times New Roman" w:hAnsi="Times New Roman" w:cs="Times New Roman"/>
          <w:sz w:val="28"/>
          <w:szCs w:val="28"/>
        </w:rPr>
        <w:t>ик</w:t>
      </w:r>
      <w:proofErr w:type="spellEnd"/>
      <w:r w:rsidR="003D3446" w:rsidRPr="003D3446">
        <w:rPr>
          <w:rFonts w:ascii="Times New Roman" w:eastAsia="Times New Roman" w:hAnsi="Times New Roman" w:cs="Times New Roman"/>
          <w:sz w:val="28"/>
          <w:szCs w:val="28"/>
        </w:rPr>
        <w:t>/</w:t>
      </w:r>
      <w:r w:rsidR="003D3446" w:rsidRPr="003D3446">
        <w:rPr>
          <w:rFonts w:ascii="Times New Roman" w:eastAsia="Times New Roman" w:hAnsi="Times New Roman" w:cs="Times New Roman"/>
          <w:sz w:val="28"/>
          <w:szCs w:val="28"/>
          <w:lang w:val="en-US"/>
        </w:rPr>
        <w:t>n</w:t>
      </w:r>
      <w:r w:rsidR="003D3446" w:rsidRPr="003D3446">
        <w:rPr>
          <w:rFonts w:ascii="Times New Roman" w:eastAsia="Times New Roman" w:hAnsi="Times New Roman" w:cs="Times New Roman"/>
          <w:sz w:val="28"/>
          <w:szCs w:val="28"/>
        </w:rPr>
        <w:t>)</w:t>
      </w:r>
      <w:r w:rsidRPr="003D3446">
        <w:rPr>
          <w:rFonts w:ascii="Times New Roman" w:eastAsia="Times New Roman" w:hAnsi="Times New Roman" w:cs="Times New Roman"/>
          <w:sz w:val="28"/>
          <w:szCs w:val="28"/>
        </w:rPr>
        <w:t xml:space="preserve">, </w:t>
      </w:r>
      <w:r w:rsidRPr="00D43FE1">
        <w:rPr>
          <w:rFonts w:ascii="Times New Roman" w:eastAsia="Times New Roman" w:hAnsi="Times New Roman" w:cs="Times New Roman"/>
          <w:sz w:val="28"/>
          <w:szCs w:val="28"/>
        </w:rPr>
        <w:t xml:space="preserve">где </w:t>
      </w:r>
      <w:r w:rsidRPr="00D43FE1">
        <w:rPr>
          <w:rFonts w:ascii="Times New Roman" w:eastAsia="Times New Roman" w:hAnsi="Times New Roman" w:cs="Times New Roman"/>
          <w:sz w:val="28"/>
          <w:szCs w:val="28"/>
          <w:lang w:val="en-US"/>
        </w:rPr>
        <w:t>X</w:t>
      </w:r>
      <w:r w:rsidR="003D3446" w:rsidRPr="003D3446">
        <w:rPr>
          <w:rFonts w:ascii="Times New Roman" w:eastAsia="Times New Roman" w:hAnsi="Times New Roman" w:cs="Times New Roman"/>
          <w:sz w:val="28"/>
          <w:szCs w:val="28"/>
        </w:rPr>
        <w:t>(</w:t>
      </w:r>
      <w:proofErr w:type="spellStart"/>
      <w:r w:rsidR="003D3446">
        <w:rPr>
          <w:rFonts w:ascii="Times New Roman" w:eastAsia="Times New Roman" w:hAnsi="Times New Roman" w:cs="Times New Roman"/>
          <w:sz w:val="28"/>
          <w:szCs w:val="28"/>
        </w:rPr>
        <w:t>ик</w:t>
      </w:r>
      <w:proofErr w:type="spellEnd"/>
      <w:r w:rsidR="003D3446" w:rsidRPr="003D3446">
        <w:rPr>
          <w:rFonts w:ascii="Times New Roman" w:eastAsia="Times New Roman" w:hAnsi="Times New Roman" w:cs="Times New Roman"/>
          <w:sz w:val="28"/>
          <w:szCs w:val="28"/>
        </w:rPr>
        <w:t>)</w:t>
      </w:r>
      <w:r w:rsidRPr="00B53E8F">
        <w:rPr>
          <w:rFonts w:ascii="Times New Roman" w:eastAsia="Times New Roman" w:hAnsi="Times New Roman" w:cs="Times New Roman"/>
          <w:color w:val="FF0000"/>
          <w:sz w:val="28"/>
          <w:szCs w:val="28"/>
        </w:rPr>
        <w:t xml:space="preserve"> </w:t>
      </w:r>
      <w:r w:rsidRPr="00D43FE1">
        <w:rPr>
          <w:rFonts w:ascii="Times New Roman" w:eastAsia="Times New Roman" w:hAnsi="Times New Roman" w:cs="Times New Roman"/>
          <w:sz w:val="28"/>
          <w:szCs w:val="28"/>
        </w:rPr>
        <w:t>– количество кредитов, при усвоении котор</w:t>
      </w:r>
      <w:r>
        <w:rPr>
          <w:rFonts w:ascii="Times New Roman" w:eastAsia="Times New Roman" w:hAnsi="Times New Roman" w:cs="Times New Roman"/>
          <w:sz w:val="28"/>
          <w:szCs w:val="28"/>
        </w:rPr>
        <w:t>ых формируется исследовательская компетентность</w:t>
      </w:r>
      <w:r w:rsidRPr="00D43FE1">
        <w:rPr>
          <w:rFonts w:ascii="Times New Roman" w:eastAsia="Times New Roman" w:hAnsi="Times New Roman" w:cs="Times New Roman"/>
          <w:sz w:val="28"/>
          <w:szCs w:val="28"/>
        </w:rPr>
        <w:t xml:space="preserve">, </w:t>
      </w:r>
      <w:r w:rsidRPr="00D43FE1">
        <w:rPr>
          <w:rFonts w:ascii="Times New Roman" w:eastAsia="Times New Roman" w:hAnsi="Times New Roman" w:cs="Times New Roman"/>
          <w:sz w:val="28"/>
          <w:szCs w:val="28"/>
          <w:lang w:val="en-US"/>
        </w:rPr>
        <w:t>V</w:t>
      </w:r>
      <w:r w:rsidR="003D3446">
        <w:rPr>
          <w:rFonts w:ascii="Times New Roman" w:eastAsia="Times New Roman" w:hAnsi="Times New Roman" w:cs="Times New Roman"/>
          <w:sz w:val="28"/>
          <w:szCs w:val="28"/>
        </w:rPr>
        <w:t>(</w:t>
      </w:r>
      <w:proofErr w:type="spellStart"/>
      <w:r w:rsidR="003D3446">
        <w:rPr>
          <w:rFonts w:ascii="Times New Roman" w:eastAsia="Times New Roman" w:hAnsi="Times New Roman" w:cs="Times New Roman"/>
          <w:sz w:val="28"/>
          <w:szCs w:val="28"/>
        </w:rPr>
        <w:t>ик</w:t>
      </w:r>
      <w:proofErr w:type="spellEnd"/>
      <w:r w:rsidR="003D3446">
        <w:rPr>
          <w:rFonts w:ascii="Times New Roman" w:eastAsia="Times New Roman" w:hAnsi="Times New Roman" w:cs="Times New Roman"/>
          <w:sz w:val="28"/>
          <w:szCs w:val="28"/>
        </w:rPr>
        <w:t>)</w:t>
      </w:r>
      <w:r w:rsidRPr="00D43FE1">
        <w:rPr>
          <w:rFonts w:ascii="Times New Roman" w:eastAsia="Times New Roman" w:hAnsi="Times New Roman" w:cs="Times New Roman"/>
          <w:sz w:val="28"/>
          <w:szCs w:val="28"/>
        </w:rPr>
        <w:t xml:space="preserve"> </w:t>
      </w:r>
      <w:r w:rsidRPr="00D43FE1">
        <w:rPr>
          <w:rFonts w:ascii="Times New Roman" w:eastAsia="Times New Roman" w:hAnsi="Times New Roman" w:cs="Times New Roman"/>
          <w:i/>
          <w:sz w:val="28"/>
          <w:szCs w:val="28"/>
        </w:rPr>
        <w:t>–</w:t>
      </w:r>
      <w:r w:rsidRPr="00D43FE1">
        <w:rPr>
          <w:rFonts w:ascii="Times New Roman" w:eastAsia="Times New Roman" w:hAnsi="Times New Roman" w:cs="Times New Roman"/>
          <w:sz w:val="28"/>
          <w:szCs w:val="28"/>
        </w:rPr>
        <w:t xml:space="preserve"> трудоёмкость дисциплин в кредитах, </w:t>
      </w:r>
      <w:r w:rsidRPr="00D43FE1">
        <w:rPr>
          <w:rFonts w:ascii="Times New Roman" w:eastAsia="Times New Roman" w:hAnsi="Times New Roman" w:cs="Times New Roman"/>
          <w:i/>
          <w:sz w:val="28"/>
          <w:szCs w:val="28"/>
          <w:lang w:val="en-US"/>
        </w:rPr>
        <w:t>n</w:t>
      </w:r>
      <w:r w:rsidRPr="00D43FE1">
        <w:rPr>
          <w:rFonts w:ascii="Times New Roman" w:eastAsia="Times New Roman" w:hAnsi="Times New Roman" w:cs="Times New Roman"/>
          <w:i/>
          <w:sz w:val="28"/>
          <w:szCs w:val="28"/>
        </w:rPr>
        <w:t xml:space="preserve"> – </w:t>
      </w:r>
      <w:r w:rsidRPr="00D43FE1">
        <w:rPr>
          <w:rFonts w:ascii="Times New Roman" w:eastAsia="Times New Roman" w:hAnsi="Times New Roman" w:cs="Times New Roman"/>
          <w:sz w:val="28"/>
          <w:szCs w:val="28"/>
        </w:rPr>
        <w:t>количество компетенций. Для анализа выбраны студенты третьего курса образовательной программы «Иностранный язык: два иностранных языка». Образовательная программа по данн</w:t>
      </w:r>
      <w:r>
        <w:rPr>
          <w:rFonts w:ascii="Times New Roman" w:eastAsia="Times New Roman" w:hAnsi="Times New Roman" w:cs="Times New Roman"/>
          <w:sz w:val="28"/>
          <w:szCs w:val="28"/>
        </w:rPr>
        <w:t xml:space="preserve">ой образовательной траектории со второго </w:t>
      </w:r>
      <w:r w:rsidRPr="00D43FE1">
        <w:rPr>
          <w:rFonts w:ascii="Times New Roman" w:eastAsia="Times New Roman" w:hAnsi="Times New Roman" w:cs="Times New Roman"/>
          <w:sz w:val="28"/>
          <w:szCs w:val="28"/>
        </w:rPr>
        <w:t>по четвертые курсы включает дисциплины, направленные на формирован</w:t>
      </w:r>
      <w:r>
        <w:rPr>
          <w:rFonts w:ascii="Times New Roman" w:eastAsia="Times New Roman" w:hAnsi="Times New Roman" w:cs="Times New Roman"/>
          <w:sz w:val="28"/>
          <w:szCs w:val="28"/>
        </w:rPr>
        <w:t>ие исследовательской компетентности</w:t>
      </w:r>
      <w:r w:rsidRPr="00D43FE1">
        <w:rPr>
          <w:rFonts w:ascii="Times New Roman" w:eastAsia="Times New Roman" w:hAnsi="Times New Roman" w:cs="Times New Roman"/>
          <w:sz w:val="28"/>
          <w:szCs w:val="28"/>
        </w:rPr>
        <w:t>. Ди</w:t>
      </w:r>
      <w:r>
        <w:rPr>
          <w:rFonts w:ascii="Times New Roman" w:eastAsia="Times New Roman" w:hAnsi="Times New Roman" w:cs="Times New Roman"/>
          <w:sz w:val="28"/>
          <w:szCs w:val="28"/>
        </w:rPr>
        <w:t>сциплины «Педагогика» (5 кредитов</w:t>
      </w:r>
      <w:r w:rsidRPr="00D43FE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«Психология» (2), </w:t>
      </w:r>
      <w:r w:rsidRPr="00D43FE1">
        <w:rPr>
          <w:rFonts w:ascii="Times New Roman" w:eastAsia="Times New Roman" w:hAnsi="Times New Roman" w:cs="Times New Roman"/>
          <w:sz w:val="28"/>
          <w:szCs w:val="28"/>
        </w:rPr>
        <w:t>«</w:t>
      </w:r>
      <w:r>
        <w:rPr>
          <w:rFonts w:ascii="Times New Roman" w:eastAsia="Times New Roman" w:hAnsi="Times New Roman" w:cs="Times New Roman"/>
          <w:sz w:val="28"/>
          <w:szCs w:val="28"/>
        </w:rPr>
        <w:t>Методика преподавания иностранным языкам</w:t>
      </w:r>
      <w:r w:rsidRPr="00D43FE1">
        <w:rPr>
          <w:rFonts w:ascii="Times New Roman" w:eastAsia="Times New Roman" w:hAnsi="Times New Roman" w:cs="Times New Roman"/>
          <w:sz w:val="28"/>
          <w:szCs w:val="28"/>
        </w:rPr>
        <w:t>» (5 кредит</w:t>
      </w:r>
      <w:r>
        <w:rPr>
          <w:rFonts w:ascii="Times New Roman" w:eastAsia="Times New Roman" w:hAnsi="Times New Roman" w:cs="Times New Roman"/>
          <w:sz w:val="28"/>
          <w:szCs w:val="28"/>
        </w:rPr>
        <w:t>ов</w:t>
      </w:r>
      <w:r w:rsidRPr="00D43FE1">
        <w:rPr>
          <w:rFonts w:ascii="Times New Roman" w:eastAsia="Times New Roman" w:hAnsi="Times New Roman" w:cs="Times New Roman"/>
          <w:sz w:val="28"/>
          <w:szCs w:val="28"/>
        </w:rPr>
        <w:t>), «Методика и технология подготовки обучающихся к стандартизированным тестам» (5 кредит</w:t>
      </w:r>
      <w:r>
        <w:rPr>
          <w:rFonts w:ascii="Times New Roman" w:eastAsia="Times New Roman" w:hAnsi="Times New Roman" w:cs="Times New Roman"/>
          <w:sz w:val="28"/>
          <w:szCs w:val="28"/>
        </w:rPr>
        <w:t>ов</w:t>
      </w:r>
      <w:r w:rsidRPr="00D43FE1">
        <w:rPr>
          <w:rFonts w:ascii="Times New Roman" w:eastAsia="Times New Roman" w:hAnsi="Times New Roman" w:cs="Times New Roman"/>
          <w:sz w:val="28"/>
          <w:szCs w:val="28"/>
        </w:rPr>
        <w:t>), «</w:t>
      </w:r>
      <w:r>
        <w:rPr>
          <w:rFonts w:ascii="Times New Roman" w:eastAsia="Times New Roman" w:hAnsi="Times New Roman" w:cs="Times New Roman"/>
          <w:sz w:val="28"/>
          <w:szCs w:val="28"/>
        </w:rPr>
        <w:t>Основы перевода научного текста» (5 кредитов), «Деловой язык» (5 кредитов</w:t>
      </w:r>
      <w:r w:rsidRPr="00D43FE1">
        <w:rPr>
          <w:rFonts w:ascii="Times New Roman" w:eastAsia="Times New Roman" w:hAnsi="Times New Roman" w:cs="Times New Roman"/>
          <w:sz w:val="28"/>
          <w:szCs w:val="28"/>
        </w:rPr>
        <w:t>) и «</w:t>
      </w:r>
      <w:r>
        <w:rPr>
          <w:rFonts w:ascii="Times New Roman" w:eastAsia="Times New Roman" w:hAnsi="Times New Roman" w:cs="Times New Roman"/>
          <w:sz w:val="28"/>
          <w:szCs w:val="28"/>
        </w:rPr>
        <w:t>Академическое письмо» (5 кредитов</w:t>
      </w:r>
      <w:r w:rsidRPr="00D43FE1">
        <w:rPr>
          <w:rFonts w:ascii="Times New Roman" w:eastAsia="Times New Roman" w:hAnsi="Times New Roman" w:cs="Times New Roman"/>
          <w:sz w:val="28"/>
          <w:szCs w:val="28"/>
        </w:rPr>
        <w:t xml:space="preserve">) формируют </w:t>
      </w:r>
      <w:r>
        <w:rPr>
          <w:rFonts w:ascii="Times New Roman" w:eastAsia="Times New Roman" w:hAnsi="Times New Roman" w:cs="Times New Roman"/>
          <w:sz w:val="28"/>
          <w:szCs w:val="28"/>
        </w:rPr>
        <w:t>исследовательскую компетен</w:t>
      </w:r>
      <w:r w:rsidR="00875904">
        <w:rPr>
          <w:rFonts w:ascii="Times New Roman" w:eastAsia="Times New Roman" w:hAnsi="Times New Roman" w:cs="Times New Roman"/>
          <w:sz w:val="28"/>
          <w:szCs w:val="28"/>
        </w:rPr>
        <w:t>тность</w:t>
      </w:r>
      <w:r>
        <w:rPr>
          <w:rFonts w:ascii="Times New Roman" w:eastAsia="Times New Roman" w:hAnsi="Times New Roman" w:cs="Times New Roman"/>
          <w:sz w:val="28"/>
          <w:szCs w:val="28"/>
        </w:rPr>
        <w:t xml:space="preserve"> в том числе</w:t>
      </w:r>
      <w:r w:rsidRPr="00D43FE1">
        <w:rPr>
          <w:rFonts w:ascii="Times New Roman" w:eastAsia="Times New Roman" w:hAnsi="Times New Roman" w:cs="Times New Roman"/>
          <w:sz w:val="28"/>
          <w:szCs w:val="28"/>
        </w:rPr>
        <w:t xml:space="preserve">. Нами была разработана дисциплина «Основы исследовательской деятельности учителя и учащихся» (3 кредита). </w:t>
      </w:r>
      <w:r w:rsidRPr="00D43FE1">
        <w:rPr>
          <w:rFonts w:ascii="Times New Roman" w:hAnsi="Times New Roman" w:cs="Times New Roman"/>
          <w:sz w:val="28"/>
          <w:szCs w:val="28"/>
        </w:rPr>
        <w:t xml:space="preserve">В итоге мы получаем следующие расчёты: </w:t>
      </w:r>
      <w:r w:rsidRPr="00D43FE1">
        <w:rPr>
          <w:rFonts w:ascii="Times New Roman" w:hAnsi="Times New Roman" w:cs="Times New Roman"/>
          <w:sz w:val="28"/>
          <w:szCs w:val="28"/>
          <w:lang w:val="en-US"/>
        </w:rPr>
        <w:t>X</w:t>
      </w:r>
      <w:r w:rsidR="003D3446">
        <w:rPr>
          <w:rFonts w:ascii="Times New Roman" w:hAnsi="Times New Roman" w:cs="Times New Roman"/>
          <w:sz w:val="28"/>
          <w:szCs w:val="28"/>
        </w:rPr>
        <w:t>(</w:t>
      </w:r>
      <w:proofErr w:type="spellStart"/>
      <w:r w:rsidR="003D3446">
        <w:rPr>
          <w:rFonts w:ascii="Times New Roman" w:hAnsi="Times New Roman" w:cs="Times New Roman"/>
          <w:sz w:val="28"/>
          <w:szCs w:val="28"/>
        </w:rPr>
        <w:t>ик</w:t>
      </w:r>
      <w:proofErr w:type="spellEnd"/>
      <w:r w:rsidR="003D3446">
        <w:rPr>
          <w:rFonts w:ascii="Times New Roman" w:hAnsi="Times New Roman" w:cs="Times New Roman"/>
          <w:sz w:val="28"/>
          <w:szCs w:val="28"/>
        </w:rPr>
        <w:t>)</w:t>
      </w:r>
      <w:r w:rsidRPr="00D43FE1">
        <w:rPr>
          <w:rFonts w:ascii="Times New Roman" w:hAnsi="Times New Roman" w:cs="Times New Roman"/>
          <w:sz w:val="28"/>
          <w:szCs w:val="28"/>
        </w:rPr>
        <w:t xml:space="preserve"> = (5+5+5+5+5+5</w:t>
      </w:r>
      <w:r>
        <w:rPr>
          <w:rFonts w:ascii="Times New Roman" w:hAnsi="Times New Roman" w:cs="Times New Roman"/>
          <w:sz w:val="28"/>
          <w:szCs w:val="28"/>
        </w:rPr>
        <w:t>+2</w:t>
      </w:r>
      <w:r w:rsidRPr="00D43FE1">
        <w:rPr>
          <w:rFonts w:ascii="Times New Roman" w:hAnsi="Times New Roman" w:cs="Times New Roman"/>
          <w:sz w:val="28"/>
          <w:szCs w:val="28"/>
        </w:rPr>
        <w:t>)/3+3=13 кредитов. Таким образом, исследовательская компете</w:t>
      </w:r>
      <w:r>
        <w:rPr>
          <w:rFonts w:ascii="Times New Roman" w:hAnsi="Times New Roman" w:cs="Times New Roman"/>
          <w:sz w:val="28"/>
          <w:szCs w:val="28"/>
        </w:rPr>
        <w:t>нтность формируется у студентов со 2</w:t>
      </w:r>
      <w:r w:rsidRPr="00D43FE1">
        <w:rPr>
          <w:rFonts w:ascii="Times New Roman" w:hAnsi="Times New Roman" w:cs="Times New Roman"/>
          <w:sz w:val="28"/>
          <w:szCs w:val="28"/>
        </w:rPr>
        <w:t xml:space="preserve"> по 4 курс в трудоёмкости в 13 кредитов или 390 академических часов. </w:t>
      </w:r>
    </w:p>
    <w:p w14:paraId="0301A867" w14:textId="77777777" w:rsidR="00722E77" w:rsidRPr="00D7771B" w:rsidRDefault="00722E77" w:rsidP="00402EDE">
      <w:pPr>
        <w:pStyle w:val="21"/>
        <w:tabs>
          <w:tab w:val="clear" w:pos="741"/>
        </w:tabs>
        <w:autoSpaceDE w:val="0"/>
        <w:ind w:firstLine="709"/>
        <w:rPr>
          <w:rFonts w:eastAsia="Times New Roman"/>
          <w:bCs/>
          <w:sz w:val="28"/>
          <w:szCs w:val="28"/>
        </w:rPr>
      </w:pPr>
      <w:r>
        <w:rPr>
          <w:rFonts w:eastAsia="Times New Roman"/>
          <w:sz w:val="28"/>
          <w:szCs w:val="28"/>
        </w:rPr>
        <w:t xml:space="preserve">Критерием оценки </w:t>
      </w:r>
      <w:r w:rsidRPr="00D7771B">
        <w:rPr>
          <w:rFonts w:eastAsia="Times New Roman"/>
          <w:sz w:val="28"/>
          <w:szCs w:val="28"/>
        </w:rPr>
        <w:t>образовательной программы я</w:t>
      </w:r>
      <w:r>
        <w:rPr>
          <w:rFonts w:eastAsia="Times New Roman"/>
          <w:sz w:val="28"/>
          <w:szCs w:val="28"/>
        </w:rPr>
        <w:t>вляется мониторинг обновления</w:t>
      </w:r>
      <w:r w:rsidRPr="00D7771B">
        <w:rPr>
          <w:rFonts w:eastAsia="Times New Roman"/>
          <w:sz w:val="28"/>
          <w:szCs w:val="28"/>
        </w:rPr>
        <w:t xml:space="preserve"> каталога элективных дисциплин и вариативного компонента образовательной программы специальности. В процессе эксперимента было обновлено 25% дисциплин вариативной части образовательной программы.</w:t>
      </w:r>
    </w:p>
    <w:p w14:paraId="71A61743" w14:textId="77777777" w:rsidR="00722E77" w:rsidRPr="00D7771B" w:rsidRDefault="00722E77" w:rsidP="00402EDE">
      <w:pPr>
        <w:pStyle w:val="21"/>
        <w:tabs>
          <w:tab w:val="clear" w:pos="741"/>
        </w:tabs>
        <w:autoSpaceDE w:val="0"/>
        <w:ind w:firstLine="709"/>
        <w:rPr>
          <w:sz w:val="28"/>
          <w:szCs w:val="28"/>
        </w:rPr>
      </w:pPr>
      <w:r w:rsidRPr="005A56EC">
        <w:rPr>
          <w:rFonts w:eastAsia="Times New Roman"/>
          <w:sz w:val="28"/>
          <w:szCs w:val="28"/>
        </w:rPr>
        <w:t>Четвертый принцип</w:t>
      </w:r>
      <w:r w:rsidRPr="00AB06F1">
        <w:rPr>
          <w:rFonts w:eastAsia="Times New Roman"/>
          <w:sz w:val="28"/>
          <w:szCs w:val="28"/>
        </w:rPr>
        <w:t xml:space="preserve"> – структурность модульного учебного плана образовательной программы специальности – определяет механизм разработки структурно-логической схеме образовательной программы по специальности на уровне бакалавриата. </w:t>
      </w:r>
    </w:p>
    <w:p w14:paraId="5577801A" w14:textId="77777777" w:rsidR="00604C68" w:rsidRDefault="00722E77" w:rsidP="00604C68">
      <w:pPr>
        <w:pStyle w:val="21"/>
        <w:tabs>
          <w:tab w:val="clear" w:pos="741"/>
        </w:tabs>
        <w:autoSpaceDE w:val="0"/>
        <w:ind w:firstLine="709"/>
        <w:rPr>
          <w:sz w:val="28"/>
          <w:szCs w:val="28"/>
        </w:rPr>
      </w:pPr>
      <w:r w:rsidRPr="00D7771B">
        <w:rPr>
          <w:sz w:val="28"/>
          <w:szCs w:val="28"/>
        </w:rPr>
        <w:t xml:space="preserve">Структурно-логической схеме ОП по специальности </w:t>
      </w:r>
      <w:r>
        <w:rPr>
          <w:sz w:val="28"/>
          <w:szCs w:val="28"/>
        </w:rPr>
        <w:t>–</w:t>
      </w:r>
      <w:r w:rsidRPr="00D7771B">
        <w:rPr>
          <w:sz w:val="28"/>
          <w:szCs w:val="28"/>
        </w:rPr>
        <w:t xml:space="preserve"> документ, в котором учитывается принцип логической последовательности изучения учебных дисциплин посредством таких инструментов, как </w:t>
      </w:r>
      <w:proofErr w:type="spellStart"/>
      <w:r w:rsidRPr="00D7771B">
        <w:rPr>
          <w:sz w:val="28"/>
          <w:szCs w:val="28"/>
        </w:rPr>
        <w:t>пререквизиты</w:t>
      </w:r>
      <w:proofErr w:type="spellEnd"/>
      <w:r w:rsidRPr="00D7771B">
        <w:rPr>
          <w:sz w:val="28"/>
          <w:szCs w:val="28"/>
        </w:rPr>
        <w:t xml:space="preserve"> и </w:t>
      </w:r>
      <w:proofErr w:type="spellStart"/>
      <w:r w:rsidRPr="00D7771B">
        <w:rPr>
          <w:sz w:val="28"/>
          <w:szCs w:val="28"/>
        </w:rPr>
        <w:t>постреквизиты</w:t>
      </w:r>
      <w:proofErr w:type="spellEnd"/>
      <w:r w:rsidRPr="00D7771B">
        <w:rPr>
          <w:sz w:val="28"/>
          <w:szCs w:val="28"/>
        </w:rPr>
        <w:t>, которые отражают взаимосвязь учебных дисциплин по овладению требуемыми знаниями, у</w:t>
      </w:r>
      <w:r>
        <w:rPr>
          <w:sz w:val="28"/>
          <w:szCs w:val="28"/>
        </w:rPr>
        <w:t>мения, навыками и компетенциями</w:t>
      </w:r>
      <w:r w:rsidR="00604C68">
        <w:rPr>
          <w:sz w:val="28"/>
          <w:szCs w:val="28"/>
        </w:rPr>
        <w:t>.</w:t>
      </w:r>
    </w:p>
    <w:p w14:paraId="5CC20366" w14:textId="7DDA0C8D" w:rsidR="00722E77" w:rsidRDefault="00604C68" w:rsidP="00604C68">
      <w:pPr>
        <w:pStyle w:val="21"/>
        <w:tabs>
          <w:tab w:val="clear" w:pos="741"/>
        </w:tabs>
        <w:autoSpaceDE w:val="0"/>
        <w:ind w:firstLine="709"/>
        <w:rPr>
          <w:sz w:val="28"/>
          <w:szCs w:val="28"/>
        </w:rPr>
      </w:pPr>
      <w:r w:rsidRPr="00CE6DFF">
        <w:rPr>
          <w:sz w:val="28"/>
          <w:szCs w:val="28"/>
        </w:rPr>
        <w:t xml:space="preserve">Установленные нами блоки логико-структурной схемы образовательной программы имеют разную направленность подготовки педагога к исследовательской деятельности. Теоретическую направленность реализует </w:t>
      </w:r>
      <w:r w:rsidRPr="005A56EC">
        <w:rPr>
          <w:sz w:val="28"/>
          <w:szCs w:val="28"/>
        </w:rPr>
        <w:t xml:space="preserve">первый модуль, </w:t>
      </w:r>
      <w:r w:rsidRPr="00CE6DFF">
        <w:rPr>
          <w:sz w:val="28"/>
          <w:szCs w:val="28"/>
        </w:rPr>
        <w:t xml:space="preserve">который решает задачи типа научения и формирования комплекса знаний, умений и навыков. </w:t>
      </w:r>
      <w:r>
        <w:rPr>
          <w:sz w:val="28"/>
          <w:szCs w:val="28"/>
        </w:rPr>
        <w:t>Данный</w:t>
      </w:r>
      <w:r w:rsidRPr="00CE6DFF">
        <w:rPr>
          <w:sz w:val="28"/>
          <w:szCs w:val="28"/>
        </w:rPr>
        <w:t xml:space="preserve"> модуль основан на словесно-логическом типе научения и ориентирован на формирование знаний, умений и навыков. Практическая направленность образовательной программы реализуется </w:t>
      </w:r>
      <w:r w:rsidRPr="00DB56D5">
        <w:rPr>
          <w:sz w:val="28"/>
          <w:szCs w:val="28"/>
        </w:rPr>
        <w:t>в третьем модуле</w:t>
      </w:r>
      <w:r w:rsidRPr="00CE6DFF">
        <w:rPr>
          <w:sz w:val="28"/>
          <w:szCs w:val="28"/>
        </w:rPr>
        <w:t>, задачей которого является инструментальный тип научения и формирования исследовательской компетен</w:t>
      </w:r>
      <w:r>
        <w:rPr>
          <w:sz w:val="28"/>
          <w:szCs w:val="28"/>
        </w:rPr>
        <w:t>тности</w:t>
      </w:r>
      <w:r w:rsidRPr="00CE6DFF">
        <w:rPr>
          <w:sz w:val="28"/>
          <w:szCs w:val="28"/>
        </w:rPr>
        <w:t xml:space="preserve"> в процессе образовательной практики</w:t>
      </w:r>
      <w:r>
        <w:rPr>
          <w:sz w:val="28"/>
          <w:szCs w:val="28"/>
        </w:rPr>
        <w:t xml:space="preserve"> </w:t>
      </w:r>
      <w:r w:rsidR="00722E77">
        <w:rPr>
          <w:sz w:val="28"/>
          <w:szCs w:val="28"/>
        </w:rPr>
        <w:t>(таблица 1</w:t>
      </w:r>
      <w:r w:rsidR="003D3446">
        <w:rPr>
          <w:sz w:val="28"/>
          <w:szCs w:val="28"/>
        </w:rPr>
        <w:t>0</w:t>
      </w:r>
      <w:r w:rsidR="00722E77">
        <w:rPr>
          <w:sz w:val="28"/>
          <w:szCs w:val="28"/>
        </w:rPr>
        <w:t>)</w:t>
      </w:r>
      <w:r>
        <w:rPr>
          <w:sz w:val="28"/>
          <w:szCs w:val="28"/>
        </w:rPr>
        <w:t>.</w:t>
      </w:r>
    </w:p>
    <w:p w14:paraId="1A093D1E" w14:textId="1844D345" w:rsidR="00722E77" w:rsidRDefault="00722E77" w:rsidP="00402EDE">
      <w:pPr>
        <w:pStyle w:val="21"/>
        <w:tabs>
          <w:tab w:val="clear" w:pos="741"/>
        </w:tabs>
        <w:autoSpaceDE w:val="0"/>
        <w:rPr>
          <w:sz w:val="28"/>
          <w:szCs w:val="28"/>
        </w:rPr>
      </w:pPr>
      <w:r>
        <w:rPr>
          <w:sz w:val="28"/>
          <w:szCs w:val="28"/>
        </w:rPr>
        <w:lastRenderedPageBreak/>
        <w:t>Таблица 1</w:t>
      </w:r>
      <w:r w:rsidR="003D3446">
        <w:rPr>
          <w:sz w:val="28"/>
          <w:szCs w:val="28"/>
        </w:rPr>
        <w:t>0</w:t>
      </w:r>
      <w:r>
        <w:rPr>
          <w:sz w:val="28"/>
          <w:szCs w:val="28"/>
        </w:rPr>
        <w:t xml:space="preserve"> – </w:t>
      </w:r>
      <w:r w:rsidRPr="00D7771B">
        <w:rPr>
          <w:sz w:val="28"/>
          <w:szCs w:val="28"/>
        </w:rPr>
        <w:t>Структурно-лог</w:t>
      </w:r>
      <w:r>
        <w:rPr>
          <w:sz w:val="28"/>
          <w:szCs w:val="28"/>
        </w:rPr>
        <w:t xml:space="preserve">ическая схема образовательной программы </w:t>
      </w:r>
      <w:r w:rsidRPr="00D7771B">
        <w:rPr>
          <w:sz w:val="28"/>
          <w:szCs w:val="28"/>
        </w:rPr>
        <w:t>по специальности</w:t>
      </w:r>
    </w:p>
    <w:p w14:paraId="1210C9F9" w14:textId="77777777" w:rsidR="00B53E8F" w:rsidRPr="00B53E8F" w:rsidRDefault="00B53E8F" w:rsidP="00402EDE">
      <w:pPr>
        <w:pStyle w:val="21"/>
        <w:tabs>
          <w:tab w:val="clear" w:pos="741"/>
        </w:tabs>
        <w:autoSpaceDE w:val="0"/>
        <w:jc w:val="right"/>
        <w:rPr>
          <w:sz w:val="16"/>
          <w:szCs w:val="16"/>
        </w:rPr>
      </w:pPr>
    </w:p>
    <w:tbl>
      <w:tblPr>
        <w:tblStyle w:val="a3"/>
        <w:tblW w:w="0" w:type="auto"/>
        <w:tblInd w:w="136" w:type="dxa"/>
        <w:tblLayout w:type="fixed"/>
        <w:tblLook w:val="04A0" w:firstRow="1" w:lastRow="0" w:firstColumn="1" w:lastColumn="0" w:noHBand="0" w:noVBand="1"/>
      </w:tblPr>
      <w:tblGrid>
        <w:gridCol w:w="1400"/>
        <w:gridCol w:w="1153"/>
        <w:gridCol w:w="1701"/>
        <w:gridCol w:w="1403"/>
        <w:gridCol w:w="1832"/>
        <w:gridCol w:w="2156"/>
      </w:tblGrid>
      <w:tr w:rsidR="00722E77" w14:paraId="0F26BDCC" w14:textId="77777777" w:rsidTr="00B53E8F">
        <w:tc>
          <w:tcPr>
            <w:tcW w:w="4254" w:type="dxa"/>
            <w:gridSpan w:val="3"/>
          </w:tcPr>
          <w:p w14:paraId="6F7A724D" w14:textId="77777777" w:rsidR="00722E77" w:rsidRPr="00B53E8F" w:rsidRDefault="00722E77" w:rsidP="00402EDE">
            <w:pPr>
              <w:pStyle w:val="21"/>
              <w:tabs>
                <w:tab w:val="clear" w:pos="741"/>
              </w:tabs>
              <w:autoSpaceDE w:val="0"/>
              <w:jc w:val="center"/>
            </w:pPr>
            <w:r w:rsidRPr="00B53E8F">
              <w:t>Теоретический модуль</w:t>
            </w:r>
          </w:p>
        </w:tc>
        <w:tc>
          <w:tcPr>
            <w:tcW w:w="5391" w:type="dxa"/>
            <w:gridSpan w:val="3"/>
          </w:tcPr>
          <w:p w14:paraId="477FDBF9" w14:textId="77777777" w:rsidR="00722E77" w:rsidRPr="00B53E8F" w:rsidRDefault="00722E77" w:rsidP="00402EDE">
            <w:pPr>
              <w:pStyle w:val="21"/>
              <w:tabs>
                <w:tab w:val="clear" w:pos="741"/>
              </w:tabs>
              <w:autoSpaceDE w:val="0"/>
              <w:jc w:val="center"/>
            </w:pPr>
            <w:r w:rsidRPr="00B53E8F">
              <w:t>Теоретико-практический модуль</w:t>
            </w:r>
          </w:p>
        </w:tc>
      </w:tr>
      <w:tr w:rsidR="00722E77" w14:paraId="10B1A3E3" w14:textId="77777777" w:rsidTr="00B53E8F">
        <w:tc>
          <w:tcPr>
            <w:tcW w:w="2553" w:type="dxa"/>
            <w:gridSpan w:val="2"/>
          </w:tcPr>
          <w:p w14:paraId="5C4BE285" w14:textId="77777777" w:rsidR="00722E77" w:rsidRPr="00615920" w:rsidRDefault="00722E77" w:rsidP="00402EDE">
            <w:pPr>
              <w:pStyle w:val="21"/>
              <w:tabs>
                <w:tab w:val="clear" w:pos="741"/>
              </w:tabs>
              <w:autoSpaceDE w:val="0"/>
              <w:jc w:val="center"/>
            </w:pPr>
            <w:r>
              <w:t>2 курс</w:t>
            </w:r>
          </w:p>
        </w:tc>
        <w:tc>
          <w:tcPr>
            <w:tcW w:w="3104" w:type="dxa"/>
            <w:gridSpan w:val="2"/>
          </w:tcPr>
          <w:p w14:paraId="663DF6FC" w14:textId="77777777" w:rsidR="00722E77" w:rsidRPr="00615920" w:rsidRDefault="00722E77" w:rsidP="00402EDE">
            <w:pPr>
              <w:pStyle w:val="21"/>
              <w:tabs>
                <w:tab w:val="clear" w:pos="741"/>
              </w:tabs>
              <w:autoSpaceDE w:val="0"/>
              <w:jc w:val="center"/>
            </w:pPr>
            <w:r>
              <w:t>3 курс</w:t>
            </w:r>
          </w:p>
        </w:tc>
        <w:tc>
          <w:tcPr>
            <w:tcW w:w="3988" w:type="dxa"/>
            <w:gridSpan w:val="2"/>
          </w:tcPr>
          <w:p w14:paraId="7239063F" w14:textId="77777777" w:rsidR="00722E77" w:rsidRPr="00615920" w:rsidRDefault="00722E77" w:rsidP="00402EDE">
            <w:pPr>
              <w:pStyle w:val="21"/>
              <w:tabs>
                <w:tab w:val="clear" w:pos="741"/>
              </w:tabs>
              <w:autoSpaceDE w:val="0"/>
              <w:jc w:val="center"/>
            </w:pPr>
            <w:r>
              <w:t>4 курс</w:t>
            </w:r>
          </w:p>
        </w:tc>
      </w:tr>
      <w:tr w:rsidR="00722E77" w14:paraId="021D2E67" w14:textId="77777777" w:rsidTr="00B53E8F">
        <w:tc>
          <w:tcPr>
            <w:tcW w:w="1400" w:type="dxa"/>
          </w:tcPr>
          <w:p w14:paraId="09E8FED4" w14:textId="77777777" w:rsidR="00722E77" w:rsidRPr="00C54DED" w:rsidRDefault="00722E77" w:rsidP="00402EDE">
            <w:pPr>
              <w:pStyle w:val="21"/>
              <w:tabs>
                <w:tab w:val="clear" w:pos="741"/>
              </w:tabs>
              <w:autoSpaceDE w:val="0"/>
              <w:jc w:val="center"/>
            </w:pPr>
            <w:r>
              <w:t>3 сем.</w:t>
            </w:r>
          </w:p>
        </w:tc>
        <w:tc>
          <w:tcPr>
            <w:tcW w:w="1153" w:type="dxa"/>
          </w:tcPr>
          <w:p w14:paraId="4A84C9CE" w14:textId="77777777" w:rsidR="00722E77" w:rsidRPr="00C54DED" w:rsidRDefault="00722E77" w:rsidP="00402EDE">
            <w:pPr>
              <w:pStyle w:val="21"/>
              <w:tabs>
                <w:tab w:val="clear" w:pos="741"/>
              </w:tabs>
              <w:autoSpaceDE w:val="0"/>
              <w:jc w:val="center"/>
            </w:pPr>
            <w:r>
              <w:t>4 сем.</w:t>
            </w:r>
          </w:p>
        </w:tc>
        <w:tc>
          <w:tcPr>
            <w:tcW w:w="1701" w:type="dxa"/>
          </w:tcPr>
          <w:p w14:paraId="633EC5EA" w14:textId="77777777" w:rsidR="00722E77" w:rsidRPr="00C54DED" w:rsidRDefault="00722E77" w:rsidP="00402EDE">
            <w:pPr>
              <w:pStyle w:val="21"/>
              <w:tabs>
                <w:tab w:val="clear" w:pos="741"/>
              </w:tabs>
              <w:autoSpaceDE w:val="0"/>
              <w:jc w:val="center"/>
            </w:pPr>
            <w:r>
              <w:t>5 сем.</w:t>
            </w:r>
          </w:p>
        </w:tc>
        <w:tc>
          <w:tcPr>
            <w:tcW w:w="1403" w:type="dxa"/>
          </w:tcPr>
          <w:p w14:paraId="7A3B994A" w14:textId="77777777" w:rsidR="00722E77" w:rsidRPr="00C54DED" w:rsidRDefault="00722E77" w:rsidP="00402EDE">
            <w:pPr>
              <w:pStyle w:val="21"/>
              <w:tabs>
                <w:tab w:val="clear" w:pos="741"/>
              </w:tabs>
              <w:autoSpaceDE w:val="0"/>
              <w:jc w:val="center"/>
            </w:pPr>
            <w:r>
              <w:t>6 сем.</w:t>
            </w:r>
          </w:p>
        </w:tc>
        <w:tc>
          <w:tcPr>
            <w:tcW w:w="1832" w:type="dxa"/>
          </w:tcPr>
          <w:p w14:paraId="5B74B2AD" w14:textId="77777777" w:rsidR="00722E77" w:rsidRPr="00C54DED" w:rsidRDefault="00722E77" w:rsidP="00402EDE">
            <w:pPr>
              <w:pStyle w:val="21"/>
              <w:tabs>
                <w:tab w:val="clear" w:pos="741"/>
              </w:tabs>
              <w:autoSpaceDE w:val="0"/>
              <w:jc w:val="center"/>
            </w:pPr>
            <w:r>
              <w:t>7 сем.</w:t>
            </w:r>
          </w:p>
        </w:tc>
        <w:tc>
          <w:tcPr>
            <w:tcW w:w="2156" w:type="dxa"/>
          </w:tcPr>
          <w:p w14:paraId="26F78E5C" w14:textId="77777777" w:rsidR="00722E77" w:rsidRPr="00C54DED" w:rsidRDefault="00722E77" w:rsidP="00402EDE">
            <w:pPr>
              <w:pStyle w:val="21"/>
              <w:tabs>
                <w:tab w:val="clear" w:pos="741"/>
              </w:tabs>
              <w:autoSpaceDE w:val="0"/>
              <w:jc w:val="center"/>
            </w:pPr>
            <w:r>
              <w:t>8 сем.</w:t>
            </w:r>
          </w:p>
        </w:tc>
      </w:tr>
      <w:tr w:rsidR="00722E77" w14:paraId="317D7263" w14:textId="77777777" w:rsidTr="00B53E8F">
        <w:tc>
          <w:tcPr>
            <w:tcW w:w="1400" w:type="dxa"/>
          </w:tcPr>
          <w:p w14:paraId="3489C3C4" w14:textId="0EDAC5DC" w:rsidR="00722E77" w:rsidRDefault="00722E77" w:rsidP="00402EDE">
            <w:pPr>
              <w:pStyle w:val="21"/>
              <w:tabs>
                <w:tab w:val="clear" w:pos="741"/>
              </w:tabs>
              <w:autoSpaceDE w:val="0"/>
            </w:pPr>
            <w:proofErr w:type="spellStart"/>
            <w:r>
              <w:t>Педаго</w:t>
            </w:r>
            <w:proofErr w:type="spellEnd"/>
            <w:r w:rsidR="00B53E8F">
              <w:t xml:space="preserve"> </w:t>
            </w:r>
            <w:r>
              <w:t>гика (5)</w:t>
            </w:r>
          </w:p>
          <w:p w14:paraId="2427FF56" w14:textId="77777777" w:rsidR="00722E77" w:rsidRPr="00C54DED" w:rsidRDefault="00722E77" w:rsidP="00402EDE">
            <w:pPr>
              <w:pStyle w:val="21"/>
              <w:tabs>
                <w:tab w:val="clear" w:pos="741"/>
              </w:tabs>
              <w:autoSpaceDE w:val="0"/>
            </w:pPr>
            <w:r>
              <w:t>Психология (2)</w:t>
            </w:r>
          </w:p>
        </w:tc>
        <w:tc>
          <w:tcPr>
            <w:tcW w:w="1153" w:type="dxa"/>
          </w:tcPr>
          <w:p w14:paraId="2D7B5B83" w14:textId="77777777" w:rsidR="00722E77" w:rsidRPr="00C54DED" w:rsidRDefault="00722E77" w:rsidP="00402EDE">
            <w:pPr>
              <w:pStyle w:val="21"/>
              <w:tabs>
                <w:tab w:val="clear" w:pos="741"/>
              </w:tabs>
              <w:autoSpaceDE w:val="0"/>
            </w:pPr>
            <w:r>
              <w:t>Деловой язык (5)</w:t>
            </w:r>
          </w:p>
        </w:tc>
        <w:tc>
          <w:tcPr>
            <w:tcW w:w="1701" w:type="dxa"/>
          </w:tcPr>
          <w:p w14:paraId="70727F30" w14:textId="77777777" w:rsidR="00722E77" w:rsidRDefault="00722E77" w:rsidP="00402EDE">
            <w:pPr>
              <w:pStyle w:val="21"/>
              <w:tabs>
                <w:tab w:val="clear" w:pos="741"/>
              </w:tabs>
              <w:autoSpaceDE w:val="0"/>
            </w:pPr>
            <w:r>
              <w:t>Методика преподавания иностранным языкам (5)</w:t>
            </w:r>
          </w:p>
          <w:p w14:paraId="73864307" w14:textId="77777777" w:rsidR="00722E77" w:rsidRPr="00C54DED" w:rsidRDefault="00722E77" w:rsidP="00402EDE">
            <w:pPr>
              <w:pStyle w:val="21"/>
              <w:tabs>
                <w:tab w:val="clear" w:pos="741"/>
              </w:tabs>
              <w:autoSpaceDE w:val="0"/>
            </w:pPr>
            <w:r>
              <w:t>Основы исследовательской деятельности учителя и учащихся (3)</w:t>
            </w:r>
          </w:p>
        </w:tc>
        <w:tc>
          <w:tcPr>
            <w:tcW w:w="1403" w:type="dxa"/>
          </w:tcPr>
          <w:p w14:paraId="00C667A5" w14:textId="77777777" w:rsidR="00722E77" w:rsidRPr="00C54DED" w:rsidRDefault="00722E77" w:rsidP="00402EDE">
            <w:pPr>
              <w:pStyle w:val="21"/>
              <w:tabs>
                <w:tab w:val="clear" w:pos="741"/>
              </w:tabs>
              <w:autoSpaceDE w:val="0"/>
            </w:pPr>
            <w:r>
              <w:t>Основы перевода научного текста (5)</w:t>
            </w:r>
          </w:p>
        </w:tc>
        <w:tc>
          <w:tcPr>
            <w:tcW w:w="1832" w:type="dxa"/>
          </w:tcPr>
          <w:p w14:paraId="5682E168" w14:textId="77777777" w:rsidR="00722E77" w:rsidRDefault="00722E77" w:rsidP="00402EDE">
            <w:pPr>
              <w:pStyle w:val="21"/>
              <w:tabs>
                <w:tab w:val="clear" w:pos="741"/>
              </w:tabs>
              <w:autoSpaceDE w:val="0"/>
            </w:pPr>
            <w:r>
              <w:t>Массовый открытый онлайн-курс «Академическое письмо» (5)</w:t>
            </w:r>
          </w:p>
          <w:p w14:paraId="760E4306" w14:textId="77777777" w:rsidR="00722E77" w:rsidRPr="00C54DED" w:rsidRDefault="00722E77" w:rsidP="00402EDE">
            <w:pPr>
              <w:pStyle w:val="21"/>
              <w:tabs>
                <w:tab w:val="clear" w:pos="741"/>
              </w:tabs>
              <w:autoSpaceDE w:val="0"/>
            </w:pPr>
          </w:p>
        </w:tc>
        <w:tc>
          <w:tcPr>
            <w:tcW w:w="2156" w:type="dxa"/>
          </w:tcPr>
          <w:p w14:paraId="1C2E263B" w14:textId="77777777" w:rsidR="00722E77" w:rsidRPr="00C54DED" w:rsidRDefault="00722E77" w:rsidP="00402EDE">
            <w:pPr>
              <w:pStyle w:val="21"/>
              <w:tabs>
                <w:tab w:val="clear" w:pos="741"/>
              </w:tabs>
              <w:autoSpaceDE w:val="0"/>
            </w:pPr>
            <w:r w:rsidRPr="00C54DED">
              <w:rPr>
                <w:rFonts w:eastAsia="Times New Roman"/>
              </w:rPr>
              <w:t>Методика и технология подготовки обучающихся к стандартизированным тестам</w:t>
            </w:r>
            <w:r>
              <w:rPr>
                <w:rFonts w:eastAsia="Times New Roman"/>
              </w:rPr>
              <w:t xml:space="preserve"> (5)</w:t>
            </w:r>
          </w:p>
        </w:tc>
      </w:tr>
      <w:tr w:rsidR="00722E77" w14:paraId="143F03A5" w14:textId="77777777" w:rsidTr="00B53E8F">
        <w:tc>
          <w:tcPr>
            <w:tcW w:w="9645" w:type="dxa"/>
            <w:gridSpan w:val="6"/>
          </w:tcPr>
          <w:p w14:paraId="349A0859" w14:textId="77777777" w:rsidR="00722E77" w:rsidRPr="003D3446" w:rsidRDefault="00722E77" w:rsidP="00402EDE">
            <w:pPr>
              <w:pStyle w:val="21"/>
              <w:tabs>
                <w:tab w:val="clear" w:pos="741"/>
              </w:tabs>
              <w:autoSpaceDE w:val="0"/>
              <w:jc w:val="center"/>
              <w:rPr>
                <w:iCs/>
              </w:rPr>
            </w:pPr>
            <w:r w:rsidRPr="003D3446">
              <w:rPr>
                <w:iCs/>
              </w:rPr>
              <w:t>Практический модуль</w:t>
            </w:r>
          </w:p>
        </w:tc>
      </w:tr>
      <w:tr w:rsidR="00722E77" w14:paraId="16690CF0" w14:textId="77777777" w:rsidTr="00B53E8F">
        <w:tc>
          <w:tcPr>
            <w:tcW w:w="1400" w:type="dxa"/>
          </w:tcPr>
          <w:p w14:paraId="507B8517" w14:textId="79E52FA8" w:rsidR="00722E77" w:rsidRDefault="00722E77" w:rsidP="00402EDE">
            <w:pPr>
              <w:pStyle w:val="21"/>
              <w:tabs>
                <w:tab w:val="clear" w:pos="741"/>
              </w:tabs>
              <w:autoSpaceDE w:val="0"/>
            </w:pPr>
            <w:r>
              <w:t>Учебно-</w:t>
            </w:r>
            <w:proofErr w:type="spellStart"/>
            <w:r>
              <w:t>ознако</w:t>
            </w:r>
            <w:proofErr w:type="spellEnd"/>
            <w:r w:rsidR="00B53E8F">
              <w:t xml:space="preserve"> </w:t>
            </w:r>
            <w:proofErr w:type="spellStart"/>
            <w:r>
              <w:t>мительная</w:t>
            </w:r>
            <w:proofErr w:type="spellEnd"/>
          </w:p>
          <w:p w14:paraId="2DADAD61" w14:textId="77777777" w:rsidR="00722E77" w:rsidRPr="00C54DED" w:rsidRDefault="00722E77" w:rsidP="00402EDE">
            <w:pPr>
              <w:pStyle w:val="21"/>
              <w:tabs>
                <w:tab w:val="clear" w:pos="741"/>
              </w:tabs>
              <w:autoSpaceDE w:val="0"/>
            </w:pPr>
            <w:r>
              <w:t>(2)</w:t>
            </w:r>
          </w:p>
        </w:tc>
        <w:tc>
          <w:tcPr>
            <w:tcW w:w="1153" w:type="dxa"/>
          </w:tcPr>
          <w:p w14:paraId="7AE13CE6" w14:textId="77777777" w:rsidR="00722E77" w:rsidRPr="00C54DED" w:rsidRDefault="00722E77" w:rsidP="00402EDE">
            <w:pPr>
              <w:pStyle w:val="21"/>
              <w:tabs>
                <w:tab w:val="clear" w:pos="741"/>
              </w:tabs>
              <w:autoSpaceDE w:val="0"/>
            </w:pPr>
          </w:p>
        </w:tc>
        <w:tc>
          <w:tcPr>
            <w:tcW w:w="1701" w:type="dxa"/>
          </w:tcPr>
          <w:p w14:paraId="2DEA3B84" w14:textId="68623CB6" w:rsidR="00722E77" w:rsidRDefault="00722E77" w:rsidP="00402EDE">
            <w:pPr>
              <w:pStyle w:val="21"/>
              <w:tabs>
                <w:tab w:val="clear" w:pos="741"/>
              </w:tabs>
              <w:autoSpaceDE w:val="0"/>
            </w:pPr>
            <w:r>
              <w:t>Психолого-педагоги</w:t>
            </w:r>
            <w:r w:rsidR="00B53E8F">
              <w:t xml:space="preserve"> </w:t>
            </w:r>
            <w:proofErr w:type="spellStart"/>
            <w:r>
              <w:t>ческая</w:t>
            </w:r>
            <w:proofErr w:type="spellEnd"/>
            <w:r>
              <w:t xml:space="preserve"> (2)</w:t>
            </w:r>
          </w:p>
          <w:p w14:paraId="0DFA0974" w14:textId="77777777" w:rsidR="00722E77" w:rsidRPr="00C54DED" w:rsidRDefault="00722E77" w:rsidP="00402EDE">
            <w:pPr>
              <w:pStyle w:val="21"/>
              <w:tabs>
                <w:tab w:val="clear" w:pos="741"/>
              </w:tabs>
              <w:autoSpaceDE w:val="0"/>
            </w:pPr>
            <w:r>
              <w:t>Учебная (языковая) (2)</w:t>
            </w:r>
          </w:p>
        </w:tc>
        <w:tc>
          <w:tcPr>
            <w:tcW w:w="1403" w:type="dxa"/>
          </w:tcPr>
          <w:p w14:paraId="4C495A17" w14:textId="77777777" w:rsidR="00722E77" w:rsidRPr="00C54DED" w:rsidRDefault="00722E77" w:rsidP="00402EDE">
            <w:pPr>
              <w:pStyle w:val="21"/>
              <w:tabs>
                <w:tab w:val="clear" w:pos="741"/>
              </w:tabs>
              <w:autoSpaceDE w:val="0"/>
            </w:pPr>
          </w:p>
        </w:tc>
        <w:tc>
          <w:tcPr>
            <w:tcW w:w="1832" w:type="dxa"/>
          </w:tcPr>
          <w:p w14:paraId="351211FA" w14:textId="77777777" w:rsidR="00722E77" w:rsidRDefault="00722E77" w:rsidP="00402EDE">
            <w:pPr>
              <w:pStyle w:val="21"/>
              <w:tabs>
                <w:tab w:val="clear" w:pos="741"/>
              </w:tabs>
              <w:autoSpaceDE w:val="0"/>
            </w:pPr>
            <w:r>
              <w:t>Педагогическая практика (4)</w:t>
            </w:r>
          </w:p>
          <w:p w14:paraId="114873B2" w14:textId="77777777" w:rsidR="00722E77" w:rsidRPr="00C54DED" w:rsidRDefault="00722E77" w:rsidP="00402EDE">
            <w:pPr>
              <w:pStyle w:val="21"/>
              <w:tabs>
                <w:tab w:val="clear" w:pos="741"/>
              </w:tabs>
              <w:autoSpaceDE w:val="0"/>
            </w:pPr>
          </w:p>
        </w:tc>
        <w:tc>
          <w:tcPr>
            <w:tcW w:w="2156" w:type="dxa"/>
          </w:tcPr>
          <w:p w14:paraId="238B3F45" w14:textId="77777777" w:rsidR="00722E77" w:rsidRDefault="00722E77" w:rsidP="00402EDE">
            <w:pPr>
              <w:pStyle w:val="21"/>
              <w:tabs>
                <w:tab w:val="clear" w:pos="741"/>
              </w:tabs>
              <w:autoSpaceDE w:val="0"/>
            </w:pPr>
            <w:r>
              <w:t>Производственная педагогическая (10)</w:t>
            </w:r>
          </w:p>
          <w:p w14:paraId="3006F81C" w14:textId="77777777" w:rsidR="00722E77" w:rsidRPr="00C54DED" w:rsidRDefault="00722E77" w:rsidP="00402EDE">
            <w:pPr>
              <w:pStyle w:val="21"/>
              <w:tabs>
                <w:tab w:val="clear" w:pos="741"/>
              </w:tabs>
              <w:autoSpaceDE w:val="0"/>
            </w:pPr>
            <w:r>
              <w:t>Преддипломная (2)</w:t>
            </w:r>
          </w:p>
        </w:tc>
      </w:tr>
    </w:tbl>
    <w:p w14:paraId="57220098" w14:textId="77777777" w:rsidR="00722E77" w:rsidRDefault="00722E77" w:rsidP="00402EDE">
      <w:pPr>
        <w:pStyle w:val="21"/>
        <w:tabs>
          <w:tab w:val="clear" w:pos="741"/>
        </w:tabs>
        <w:autoSpaceDE w:val="0"/>
        <w:rPr>
          <w:sz w:val="28"/>
          <w:szCs w:val="28"/>
        </w:rPr>
      </w:pPr>
    </w:p>
    <w:p w14:paraId="4505C935" w14:textId="0BF0B542" w:rsidR="00722E77" w:rsidRDefault="00722E77" w:rsidP="00402EDE">
      <w:pPr>
        <w:spacing w:after="0" w:line="240" w:lineRule="auto"/>
        <w:ind w:firstLine="709"/>
        <w:jc w:val="both"/>
        <w:rPr>
          <w:rFonts w:ascii="Times New Roman" w:eastAsia="Times New Roman" w:hAnsi="Times New Roman" w:cs="Times New Roman"/>
          <w:sz w:val="28"/>
          <w:szCs w:val="28"/>
        </w:rPr>
      </w:pPr>
      <w:r w:rsidRPr="00FC5273">
        <w:rPr>
          <w:rFonts w:ascii="Times New Roman" w:eastAsia="Times New Roman" w:hAnsi="Times New Roman" w:cs="Times New Roman"/>
          <w:sz w:val="28"/>
          <w:szCs w:val="28"/>
        </w:rPr>
        <w:t>Способы включения модул</w:t>
      </w:r>
      <w:r>
        <w:rPr>
          <w:rFonts w:ascii="Times New Roman" w:eastAsia="Times New Roman" w:hAnsi="Times New Roman" w:cs="Times New Roman"/>
          <w:sz w:val="28"/>
          <w:szCs w:val="28"/>
        </w:rPr>
        <w:t>я «Исследовательская компетентность</w:t>
      </w:r>
      <w:r w:rsidRPr="00FC527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FC5273">
        <w:rPr>
          <w:rFonts w:ascii="Times New Roman" w:eastAsia="Times New Roman" w:hAnsi="Times New Roman" w:cs="Times New Roman"/>
          <w:sz w:val="28"/>
          <w:szCs w:val="28"/>
        </w:rPr>
        <w:t>в учебный план модельной образовательной программы</w:t>
      </w:r>
      <w:r>
        <w:rPr>
          <w:rFonts w:ascii="Times New Roman" w:eastAsia="Times New Roman" w:hAnsi="Times New Roman" w:cs="Times New Roman"/>
          <w:sz w:val="28"/>
          <w:szCs w:val="28"/>
        </w:rPr>
        <w:t xml:space="preserve">, выполненные в нашем исследовании, указаны в рисунке </w:t>
      </w:r>
      <w:r w:rsidR="001D18B2">
        <w:rPr>
          <w:rFonts w:ascii="Times New Roman" w:eastAsia="Times New Roman" w:hAnsi="Times New Roman" w:cs="Times New Roman"/>
          <w:sz w:val="28"/>
          <w:szCs w:val="28"/>
        </w:rPr>
        <w:t>5</w:t>
      </w:r>
      <w:r>
        <w:rPr>
          <w:rFonts w:ascii="Times New Roman" w:eastAsia="Times New Roman" w:hAnsi="Times New Roman" w:cs="Times New Roman"/>
          <w:sz w:val="28"/>
          <w:szCs w:val="28"/>
        </w:rPr>
        <w:t>.</w:t>
      </w:r>
    </w:p>
    <w:p w14:paraId="0A04CC80" w14:textId="77777777" w:rsidR="00722E77" w:rsidRDefault="00722E77" w:rsidP="00402EDE">
      <w:pPr>
        <w:spacing w:after="0" w:line="240" w:lineRule="auto"/>
        <w:ind w:firstLine="709"/>
        <w:jc w:val="both"/>
        <w:rPr>
          <w:rFonts w:ascii="Times New Roman" w:eastAsia="Times New Roman" w:hAnsi="Times New Roman" w:cs="Times New Roman"/>
          <w:sz w:val="28"/>
          <w:szCs w:val="28"/>
        </w:rPr>
      </w:pPr>
    </w:p>
    <w:p w14:paraId="75260098" w14:textId="77777777" w:rsidR="00722E77" w:rsidRDefault="00722E77" w:rsidP="00402EDE">
      <w:pPr>
        <w:spacing w:after="0" w:line="240" w:lineRule="auto"/>
        <w:ind w:firstLine="709"/>
        <w:jc w:val="both"/>
        <w:rPr>
          <w:rFonts w:ascii="Times New Roman" w:eastAsia="Times New Roman" w:hAnsi="Times New Roman" w:cs="Times New Roman"/>
          <w:sz w:val="28"/>
          <w:szCs w:val="28"/>
        </w:rPr>
      </w:pPr>
      <w:r w:rsidRPr="00A550AF">
        <w:rPr>
          <w:noProof/>
        </w:rPr>
        <w:drawing>
          <wp:inline distT="0" distB="0" distL="0" distR="0" wp14:anchorId="1972BF6E" wp14:editId="666187F6">
            <wp:extent cx="5353050" cy="3416300"/>
            <wp:effectExtent l="0" t="0" r="19050" b="12700"/>
            <wp:docPr id="56" name="Схема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4DF1CCF7" w14:textId="77777777" w:rsidR="00722E77" w:rsidRPr="00B53E8F" w:rsidRDefault="00722E77" w:rsidP="00402EDE">
      <w:pPr>
        <w:spacing w:after="0" w:line="240" w:lineRule="auto"/>
        <w:ind w:firstLine="709"/>
        <w:jc w:val="both"/>
        <w:rPr>
          <w:rFonts w:ascii="Times New Roman" w:eastAsia="Times New Roman" w:hAnsi="Times New Roman" w:cs="Times New Roman"/>
          <w:sz w:val="16"/>
          <w:szCs w:val="16"/>
        </w:rPr>
      </w:pPr>
    </w:p>
    <w:p w14:paraId="50510269" w14:textId="41EF1475" w:rsidR="00722E77" w:rsidRDefault="00722E77" w:rsidP="00402ED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w:t>
      </w:r>
      <w:r w:rsidR="001D18B2">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 </w:t>
      </w:r>
      <w:r>
        <w:rPr>
          <w:rStyle w:val="s0"/>
          <w:rFonts w:ascii="Times New Roman" w:eastAsia="Times New Roman" w:hAnsi="Times New Roman" w:cs="Times New Roman"/>
          <w:sz w:val="28"/>
          <w:szCs w:val="28"/>
        </w:rPr>
        <w:t>М</w:t>
      </w:r>
      <w:r w:rsidRPr="00D7771B">
        <w:rPr>
          <w:rStyle w:val="s0"/>
          <w:rFonts w:ascii="Times New Roman" w:eastAsia="Times New Roman" w:hAnsi="Times New Roman" w:cs="Times New Roman"/>
          <w:sz w:val="28"/>
          <w:szCs w:val="28"/>
        </w:rPr>
        <w:t>еждисциплинарный модуль «Исследователь</w:t>
      </w:r>
      <w:r>
        <w:rPr>
          <w:rStyle w:val="s0"/>
          <w:rFonts w:ascii="Times New Roman" w:eastAsia="Times New Roman" w:hAnsi="Times New Roman" w:cs="Times New Roman"/>
          <w:sz w:val="28"/>
          <w:szCs w:val="28"/>
        </w:rPr>
        <w:t>ская компетентность</w:t>
      </w:r>
      <w:r w:rsidRPr="00D7771B">
        <w:rPr>
          <w:rStyle w:val="s0"/>
          <w:rFonts w:ascii="Times New Roman" w:eastAsia="Times New Roman" w:hAnsi="Times New Roman" w:cs="Times New Roman"/>
          <w:sz w:val="28"/>
          <w:szCs w:val="28"/>
        </w:rPr>
        <w:t>» для педагогических специальностей вуза</w:t>
      </w:r>
    </w:p>
    <w:p w14:paraId="4ED65873" w14:textId="77777777" w:rsidR="00722E77" w:rsidRDefault="00722E77" w:rsidP="00402EDE">
      <w:pPr>
        <w:spacing w:after="0" w:line="240" w:lineRule="auto"/>
        <w:jc w:val="center"/>
        <w:rPr>
          <w:rFonts w:ascii="Times New Roman" w:eastAsia="Times New Roman" w:hAnsi="Times New Roman" w:cs="Times New Roman"/>
          <w:sz w:val="28"/>
          <w:szCs w:val="28"/>
        </w:rPr>
      </w:pPr>
    </w:p>
    <w:p w14:paraId="100C199C" w14:textId="03137BAC" w:rsidR="00722E77" w:rsidRPr="00DB56D5" w:rsidRDefault="00722E77" w:rsidP="00402EDE">
      <w:pPr>
        <w:spacing w:after="0" w:line="240" w:lineRule="auto"/>
        <w:ind w:firstLine="709"/>
        <w:jc w:val="both"/>
        <w:rPr>
          <w:rFonts w:ascii="Times New Roman" w:eastAsia="Times New Roman" w:hAnsi="Times New Roman" w:cs="Times New Roman"/>
          <w:color w:val="FF0000"/>
          <w:sz w:val="28"/>
          <w:szCs w:val="28"/>
        </w:rPr>
      </w:pPr>
      <w:r w:rsidRPr="00CE6DFF">
        <w:rPr>
          <w:rFonts w:ascii="Times New Roman" w:hAnsi="Times New Roman"/>
          <w:sz w:val="28"/>
          <w:szCs w:val="28"/>
        </w:rPr>
        <w:lastRenderedPageBreak/>
        <w:t xml:space="preserve">Установленные нами блоки логико-структурной схемы образовательной программы позволяют раскрыть структурно-логическую последовательность учебных дисциплин, включенных в образовательные модули. При этом следует опираться на межпредметные связи между учебными дисциплинами. </w:t>
      </w:r>
      <w:r w:rsidRPr="00DB56D5">
        <w:rPr>
          <w:rFonts w:ascii="Times New Roman" w:hAnsi="Times New Roman"/>
          <w:sz w:val="28"/>
          <w:szCs w:val="28"/>
        </w:rPr>
        <w:t>«Следует установить связи между содержанием трёх и более учебных предметов. Первый учебный предмет служит основой для изучения новой дисциплины, содержание обучения по которой должно быть связано с последующим учебным предметом. Создаётся ряд дисциплин, представленный учебным предметом-</w:t>
      </w:r>
      <w:proofErr w:type="spellStart"/>
      <w:r w:rsidRPr="00DB56D5">
        <w:rPr>
          <w:rFonts w:ascii="Times New Roman" w:hAnsi="Times New Roman"/>
          <w:sz w:val="28"/>
          <w:szCs w:val="28"/>
        </w:rPr>
        <w:t>пререквизитом</w:t>
      </w:r>
      <w:proofErr w:type="spellEnd"/>
      <w:r w:rsidRPr="00DB56D5">
        <w:rPr>
          <w:rFonts w:ascii="Times New Roman" w:hAnsi="Times New Roman"/>
          <w:sz w:val="28"/>
          <w:szCs w:val="28"/>
        </w:rPr>
        <w:t xml:space="preserve"> – изучаемым учебным предметом –</w:t>
      </w:r>
      <w:r>
        <w:rPr>
          <w:rFonts w:ascii="Times New Roman" w:hAnsi="Times New Roman"/>
          <w:sz w:val="28"/>
          <w:szCs w:val="28"/>
        </w:rPr>
        <w:t xml:space="preserve"> </w:t>
      </w:r>
      <w:r w:rsidRPr="00DB56D5">
        <w:rPr>
          <w:rFonts w:ascii="Times New Roman" w:hAnsi="Times New Roman"/>
          <w:sz w:val="28"/>
          <w:szCs w:val="28"/>
        </w:rPr>
        <w:t>учеб</w:t>
      </w:r>
      <w:r>
        <w:rPr>
          <w:rFonts w:ascii="Times New Roman" w:hAnsi="Times New Roman"/>
          <w:sz w:val="28"/>
          <w:szCs w:val="28"/>
        </w:rPr>
        <w:t>ным предметом-</w:t>
      </w:r>
      <w:proofErr w:type="spellStart"/>
      <w:r>
        <w:rPr>
          <w:rFonts w:ascii="Times New Roman" w:hAnsi="Times New Roman"/>
          <w:sz w:val="28"/>
          <w:szCs w:val="28"/>
        </w:rPr>
        <w:t>постреквизитом</w:t>
      </w:r>
      <w:proofErr w:type="spellEnd"/>
      <w:r>
        <w:rPr>
          <w:rFonts w:ascii="Times New Roman" w:hAnsi="Times New Roman"/>
          <w:sz w:val="28"/>
          <w:szCs w:val="28"/>
        </w:rPr>
        <w:t xml:space="preserve"> [1</w:t>
      </w:r>
      <w:r w:rsidR="007C2772">
        <w:rPr>
          <w:rFonts w:ascii="Times New Roman" w:hAnsi="Times New Roman"/>
          <w:sz w:val="28"/>
          <w:szCs w:val="28"/>
        </w:rPr>
        <w:t>37</w:t>
      </w:r>
      <w:r w:rsidRPr="00DB56D5">
        <w:rPr>
          <w:rFonts w:ascii="Times New Roman" w:hAnsi="Times New Roman"/>
          <w:sz w:val="28"/>
          <w:szCs w:val="28"/>
        </w:rPr>
        <w:t xml:space="preserve">]. </w:t>
      </w:r>
    </w:p>
    <w:p w14:paraId="003D1270" w14:textId="0858BEC2" w:rsidR="00722E77" w:rsidRDefault="00722E77" w:rsidP="00402EDE">
      <w:pPr>
        <w:spacing w:after="0" w:line="240" w:lineRule="auto"/>
        <w:ind w:firstLine="709"/>
        <w:jc w:val="both"/>
        <w:rPr>
          <w:rFonts w:ascii="Times New Roman" w:eastAsia="Times New Roman" w:hAnsi="Times New Roman" w:cs="Times New Roman"/>
          <w:sz w:val="28"/>
          <w:szCs w:val="28"/>
        </w:rPr>
      </w:pPr>
      <w:r w:rsidRPr="00DB56D5">
        <w:rPr>
          <w:rFonts w:ascii="Times New Roman" w:eastAsia="Times New Roman" w:hAnsi="Times New Roman" w:cs="Times New Roman"/>
          <w:sz w:val="28"/>
          <w:szCs w:val="28"/>
        </w:rPr>
        <w:t>Пятый принцип</w:t>
      </w:r>
      <w:r w:rsidRPr="00A135D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и</w:t>
      </w:r>
      <w:r w:rsidRPr="00A135DF">
        <w:rPr>
          <w:rFonts w:ascii="Times New Roman" w:eastAsia="Times New Roman" w:hAnsi="Times New Roman" w:cs="Times New Roman"/>
          <w:sz w:val="28"/>
          <w:szCs w:val="28"/>
        </w:rPr>
        <w:t>нформа</w:t>
      </w:r>
      <w:r>
        <w:rPr>
          <w:rFonts w:ascii="Times New Roman" w:eastAsia="Times New Roman" w:hAnsi="Times New Roman" w:cs="Times New Roman"/>
          <w:sz w:val="28"/>
          <w:szCs w:val="28"/>
        </w:rPr>
        <w:t>ционный.</w:t>
      </w:r>
      <w:r w:rsidRPr="00A135DF">
        <w:rPr>
          <w:rFonts w:ascii="Times New Roman" w:eastAsia="Times New Roman" w:hAnsi="Times New Roman" w:cs="Times New Roman"/>
          <w:sz w:val="28"/>
          <w:szCs w:val="28"/>
        </w:rPr>
        <w:t xml:space="preserve"> Каждый участник должен иметь доступ к инф</w:t>
      </w:r>
      <w:r>
        <w:rPr>
          <w:rFonts w:ascii="Times New Roman" w:eastAsia="Times New Roman" w:hAnsi="Times New Roman" w:cs="Times New Roman"/>
          <w:sz w:val="28"/>
          <w:szCs w:val="28"/>
        </w:rPr>
        <w:t>ормации, государство – с целью</w:t>
      </w:r>
      <w:r w:rsidRPr="00A135DF">
        <w:rPr>
          <w:rFonts w:ascii="Times New Roman" w:eastAsia="Times New Roman" w:hAnsi="Times New Roman" w:cs="Times New Roman"/>
          <w:sz w:val="28"/>
          <w:szCs w:val="28"/>
        </w:rPr>
        <w:t xml:space="preserve"> общегосударственной стратегии планирования, заказчики кадров – с целью выявления того</w:t>
      </w:r>
      <w:r>
        <w:rPr>
          <w:rFonts w:ascii="Times New Roman" w:eastAsia="Times New Roman" w:hAnsi="Times New Roman" w:cs="Times New Roman"/>
          <w:sz w:val="28"/>
          <w:szCs w:val="28"/>
        </w:rPr>
        <w:t xml:space="preserve">, что знают и умеют выпускник, </w:t>
      </w:r>
      <w:r w:rsidR="00875904">
        <w:rPr>
          <w:rFonts w:ascii="Times New Roman" w:eastAsia="Times New Roman" w:hAnsi="Times New Roman" w:cs="Times New Roman"/>
          <w:sz w:val="28"/>
          <w:szCs w:val="28"/>
        </w:rPr>
        <w:t>профессорско-преподавательский состав</w:t>
      </w:r>
      <w:r w:rsidRPr="00A135DF">
        <w:rPr>
          <w:rFonts w:ascii="Times New Roman" w:eastAsia="Times New Roman" w:hAnsi="Times New Roman" w:cs="Times New Roman"/>
          <w:sz w:val="28"/>
          <w:szCs w:val="28"/>
        </w:rPr>
        <w:t xml:space="preserve"> – для планирования и разработки учебной документации, студенты – для формирования мотивации. </w:t>
      </w:r>
      <w:r w:rsidRPr="00477B9C">
        <w:rPr>
          <w:rFonts w:ascii="Times New Roman" w:eastAsia="Times New Roman" w:hAnsi="Times New Roman" w:cs="Times New Roman"/>
          <w:sz w:val="28"/>
          <w:szCs w:val="28"/>
        </w:rPr>
        <w:t>Критерием оценки</w:t>
      </w:r>
      <w:r>
        <w:rPr>
          <w:rFonts w:ascii="Times New Roman" w:eastAsia="Times New Roman" w:hAnsi="Times New Roman" w:cs="Times New Roman"/>
          <w:sz w:val="28"/>
          <w:szCs w:val="28"/>
        </w:rPr>
        <w:t xml:space="preserve"> служит открытость доступа.</w:t>
      </w:r>
    </w:p>
    <w:p w14:paraId="41F91021" w14:textId="77777777" w:rsidR="00722E77" w:rsidRDefault="00722E77" w:rsidP="00402EDE">
      <w:pPr>
        <w:spacing w:after="0" w:line="240" w:lineRule="auto"/>
        <w:ind w:firstLine="709"/>
        <w:jc w:val="both"/>
        <w:rPr>
          <w:rFonts w:ascii="Times New Roman" w:hAnsi="Times New Roman"/>
          <w:b/>
          <w:sz w:val="28"/>
          <w:szCs w:val="28"/>
        </w:rPr>
      </w:pPr>
      <w:r>
        <w:rPr>
          <w:rFonts w:ascii="Times New Roman" w:hAnsi="Times New Roman"/>
          <w:sz w:val="28"/>
          <w:szCs w:val="28"/>
        </w:rPr>
        <w:t>Разработка</w:t>
      </w:r>
      <w:r w:rsidRPr="00CE6DFF">
        <w:rPr>
          <w:rFonts w:ascii="Times New Roman" w:hAnsi="Times New Roman"/>
          <w:sz w:val="28"/>
          <w:szCs w:val="28"/>
        </w:rPr>
        <w:t xml:space="preserve"> образовательной программы </w:t>
      </w:r>
      <w:r>
        <w:rPr>
          <w:rFonts w:ascii="Times New Roman" w:hAnsi="Times New Roman"/>
          <w:sz w:val="28"/>
          <w:szCs w:val="28"/>
        </w:rPr>
        <w:t>по специальности «Иностранный язык: два иностранных языка» проходила</w:t>
      </w:r>
      <w:r w:rsidRPr="00CE6DFF">
        <w:rPr>
          <w:rFonts w:ascii="Times New Roman" w:hAnsi="Times New Roman"/>
          <w:sz w:val="28"/>
          <w:szCs w:val="28"/>
        </w:rPr>
        <w:t xml:space="preserve"> следующие этапы:</w:t>
      </w:r>
    </w:p>
    <w:p w14:paraId="0AEC99BC" w14:textId="58EA3341" w:rsidR="00722E77" w:rsidRDefault="00722E77" w:rsidP="00402EDE">
      <w:pPr>
        <w:spacing w:after="0" w:line="240" w:lineRule="auto"/>
        <w:ind w:firstLine="709"/>
        <w:jc w:val="both"/>
        <w:rPr>
          <w:rFonts w:ascii="Times New Roman" w:hAnsi="Times New Roman"/>
          <w:sz w:val="28"/>
          <w:szCs w:val="28"/>
        </w:rPr>
      </w:pPr>
      <w:r>
        <w:rPr>
          <w:rFonts w:ascii="Times New Roman" w:hAnsi="Times New Roman"/>
          <w:sz w:val="28"/>
          <w:szCs w:val="28"/>
        </w:rPr>
        <w:t>П</w:t>
      </w:r>
      <w:r w:rsidRPr="00CE6DFF">
        <w:rPr>
          <w:rFonts w:ascii="Times New Roman" w:hAnsi="Times New Roman"/>
          <w:sz w:val="28"/>
          <w:szCs w:val="28"/>
        </w:rPr>
        <w:t xml:space="preserve">ервый этап – постановка целей и определения профессиональных задач по формированию исследовательской </w:t>
      </w:r>
      <w:r>
        <w:rPr>
          <w:rFonts w:ascii="Times New Roman" w:hAnsi="Times New Roman"/>
          <w:sz w:val="28"/>
          <w:szCs w:val="28"/>
        </w:rPr>
        <w:t>компетентности</w:t>
      </w:r>
      <w:r w:rsidRPr="00CE6DFF">
        <w:rPr>
          <w:rFonts w:ascii="Times New Roman" w:hAnsi="Times New Roman"/>
          <w:sz w:val="28"/>
          <w:szCs w:val="28"/>
        </w:rPr>
        <w:t xml:space="preserve"> и содержания компонентов для обеспечения решения профессиональных задач</w:t>
      </w:r>
      <w:r>
        <w:rPr>
          <w:rFonts w:ascii="Times New Roman" w:hAnsi="Times New Roman"/>
          <w:sz w:val="28"/>
          <w:szCs w:val="28"/>
        </w:rPr>
        <w:t>.</w:t>
      </w:r>
      <w:r w:rsidRPr="00A4118D">
        <w:rPr>
          <w:rFonts w:ascii="Times New Roman" w:hAnsi="Times New Roman"/>
          <w:sz w:val="28"/>
          <w:szCs w:val="28"/>
        </w:rPr>
        <w:t xml:space="preserve"> </w:t>
      </w:r>
      <w:r w:rsidRPr="00CE6DFF">
        <w:rPr>
          <w:rFonts w:ascii="Times New Roman" w:hAnsi="Times New Roman"/>
          <w:sz w:val="28"/>
          <w:szCs w:val="28"/>
        </w:rPr>
        <w:t xml:space="preserve">На первом этапе формируется </w:t>
      </w:r>
      <w:r w:rsidRPr="00DB56D5">
        <w:rPr>
          <w:rFonts w:ascii="Times New Roman" w:hAnsi="Times New Roman"/>
          <w:sz w:val="28"/>
          <w:szCs w:val="28"/>
        </w:rPr>
        <w:t>состав профессиональных задач, для каждой задачи определяется содержание компонентов компетен</w:t>
      </w:r>
      <w:r w:rsidR="00875904">
        <w:rPr>
          <w:rFonts w:ascii="Times New Roman" w:hAnsi="Times New Roman"/>
          <w:sz w:val="28"/>
          <w:szCs w:val="28"/>
        </w:rPr>
        <w:t>тности</w:t>
      </w:r>
      <w:r w:rsidRPr="00DB56D5">
        <w:rPr>
          <w:rFonts w:ascii="Times New Roman" w:hAnsi="Times New Roman"/>
          <w:sz w:val="28"/>
          <w:szCs w:val="28"/>
        </w:rPr>
        <w:t xml:space="preserve">. </w:t>
      </w:r>
    </w:p>
    <w:p w14:paraId="31D277B2" w14:textId="19465D22" w:rsidR="00722E77" w:rsidRPr="00853C3F" w:rsidRDefault="00722E77" w:rsidP="00402EDE">
      <w:pPr>
        <w:spacing w:after="0" w:line="240" w:lineRule="auto"/>
        <w:ind w:firstLine="709"/>
        <w:jc w:val="both"/>
        <w:rPr>
          <w:rFonts w:ascii="Times New Roman" w:hAnsi="Times New Roman" w:cs="Times New Roman"/>
          <w:sz w:val="28"/>
          <w:szCs w:val="28"/>
        </w:rPr>
      </w:pPr>
      <w:r>
        <w:rPr>
          <w:rFonts w:ascii="Times New Roman" w:hAnsi="Times New Roman"/>
          <w:sz w:val="28"/>
          <w:szCs w:val="28"/>
        </w:rPr>
        <w:t>В</w:t>
      </w:r>
      <w:r w:rsidRPr="00CE6DFF">
        <w:rPr>
          <w:rFonts w:ascii="Times New Roman" w:hAnsi="Times New Roman"/>
          <w:sz w:val="28"/>
          <w:szCs w:val="28"/>
        </w:rPr>
        <w:t xml:space="preserve">торой этап </w:t>
      </w:r>
      <w:r>
        <w:rPr>
          <w:rFonts w:ascii="Times New Roman" w:hAnsi="Times New Roman"/>
          <w:sz w:val="28"/>
          <w:szCs w:val="28"/>
        </w:rPr>
        <w:t>–</w:t>
      </w:r>
      <w:r w:rsidRPr="00CE6DFF">
        <w:rPr>
          <w:rFonts w:ascii="Times New Roman" w:hAnsi="Times New Roman"/>
          <w:sz w:val="28"/>
          <w:szCs w:val="28"/>
        </w:rPr>
        <w:t xml:space="preserve"> выделение соотношения содержания образовательной программы с рядом дисциплин, направлен</w:t>
      </w:r>
      <w:r w:rsidR="0081510B">
        <w:rPr>
          <w:rFonts w:ascii="Times New Roman" w:hAnsi="Times New Roman"/>
          <w:sz w:val="28"/>
          <w:szCs w:val="28"/>
        </w:rPr>
        <w:t>ные</w:t>
      </w:r>
      <w:r w:rsidRPr="00CE6DFF">
        <w:rPr>
          <w:rFonts w:ascii="Times New Roman" w:hAnsi="Times New Roman"/>
          <w:sz w:val="28"/>
          <w:szCs w:val="28"/>
        </w:rPr>
        <w:t xml:space="preserve"> на формирование </w:t>
      </w:r>
      <w:r w:rsidR="0081510B">
        <w:rPr>
          <w:rFonts w:ascii="Times New Roman" w:hAnsi="Times New Roman"/>
          <w:sz w:val="28"/>
          <w:szCs w:val="28"/>
        </w:rPr>
        <w:t>ИК</w:t>
      </w:r>
      <w:r>
        <w:rPr>
          <w:rFonts w:ascii="Times New Roman" w:hAnsi="Times New Roman"/>
          <w:sz w:val="28"/>
          <w:szCs w:val="28"/>
        </w:rPr>
        <w:t>.</w:t>
      </w:r>
      <w:r w:rsidRPr="00A4118D">
        <w:rPr>
          <w:rFonts w:ascii="Times New Roman" w:hAnsi="Times New Roman"/>
          <w:sz w:val="28"/>
          <w:szCs w:val="28"/>
        </w:rPr>
        <w:t xml:space="preserve"> </w:t>
      </w:r>
      <w:r w:rsidRPr="00CE6DFF">
        <w:rPr>
          <w:rFonts w:ascii="Times New Roman" w:hAnsi="Times New Roman"/>
          <w:sz w:val="28"/>
          <w:szCs w:val="28"/>
        </w:rPr>
        <w:t xml:space="preserve">На втором этапе </w:t>
      </w:r>
      <w:r>
        <w:rPr>
          <w:rFonts w:ascii="Times New Roman" w:hAnsi="Times New Roman"/>
          <w:sz w:val="28"/>
          <w:szCs w:val="28"/>
        </w:rPr>
        <w:t>выделены 7</w:t>
      </w:r>
      <w:r w:rsidRPr="00CE6DFF">
        <w:rPr>
          <w:rFonts w:ascii="Times New Roman" w:hAnsi="Times New Roman"/>
          <w:sz w:val="28"/>
          <w:szCs w:val="28"/>
        </w:rPr>
        <w:t xml:space="preserve"> дисциплин, в рамках которых будет формироваться исследова</w:t>
      </w:r>
      <w:r>
        <w:rPr>
          <w:rFonts w:ascii="Times New Roman" w:hAnsi="Times New Roman"/>
          <w:sz w:val="28"/>
          <w:szCs w:val="28"/>
        </w:rPr>
        <w:t>тельская компетентность студентов</w:t>
      </w:r>
      <w:r w:rsidRPr="00CE6DFF">
        <w:rPr>
          <w:rFonts w:ascii="Times New Roman" w:hAnsi="Times New Roman"/>
          <w:sz w:val="28"/>
          <w:szCs w:val="28"/>
        </w:rPr>
        <w:t xml:space="preserve">. </w:t>
      </w:r>
      <w:r>
        <w:rPr>
          <w:rFonts w:ascii="Times New Roman" w:hAnsi="Times New Roman"/>
          <w:sz w:val="28"/>
          <w:szCs w:val="28"/>
        </w:rPr>
        <w:t>В содержание формирования исследовательской компетентности включены</w:t>
      </w:r>
      <w:r w:rsidRPr="00CE6DFF">
        <w:rPr>
          <w:rFonts w:ascii="Times New Roman" w:hAnsi="Times New Roman"/>
          <w:sz w:val="28"/>
          <w:szCs w:val="28"/>
        </w:rPr>
        <w:t xml:space="preserve"> </w:t>
      </w:r>
      <w:r>
        <w:rPr>
          <w:rFonts w:ascii="Times New Roman" w:hAnsi="Times New Roman"/>
          <w:sz w:val="28"/>
          <w:szCs w:val="28"/>
        </w:rPr>
        <w:t>6</w:t>
      </w:r>
      <w:r w:rsidRPr="00CE6DFF">
        <w:rPr>
          <w:rFonts w:ascii="Times New Roman" w:hAnsi="Times New Roman"/>
          <w:sz w:val="28"/>
          <w:szCs w:val="28"/>
        </w:rPr>
        <w:t xml:space="preserve"> практик: учебная</w:t>
      </w:r>
      <w:r>
        <w:rPr>
          <w:rFonts w:ascii="Times New Roman" w:hAnsi="Times New Roman"/>
          <w:sz w:val="28"/>
          <w:szCs w:val="28"/>
        </w:rPr>
        <w:t xml:space="preserve"> (ознакомительная) с объемом 2 кредита,</w:t>
      </w:r>
      <w:r w:rsidRPr="00CE6DFF">
        <w:rPr>
          <w:rFonts w:ascii="Times New Roman" w:hAnsi="Times New Roman"/>
          <w:sz w:val="28"/>
          <w:szCs w:val="28"/>
        </w:rPr>
        <w:t xml:space="preserve"> </w:t>
      </w:r>
      <w:r>
        <w:rPr>
          <w:rFonts w:ascii="Times New Roman" w:hAnsi="Times New Roman"/>
          <w:sz w:val="28"/>
          <w:szCs w:val="28"/>
        </w:rPr>
        <w:t>учебная (языковая)</w:t>
      </w:r>
      <w:r w:rsidRPr="00A4118D">
        <w:rPr>
          <w:rFonts w:ascii="Times New Roman" w:hAnsi="Times New Roman"/>
          <w:sz w:val="28"/>
          <w:szCs w:val="28"/>
        </w:rPr>
        <w:t xml:space="preserve"> </w:t>
      </w:r>
      <w:r>
        <w:rPr>
          <w:rFonts w:ascii="Times New Roman" w:hAnsi="Times New Roman"/>
          <w:sz w:val="28"/>
          <w:szCs w:val="28"/>
        </w:rPr>
        <w:t xml:space="preserve">– 2 кредита, </w:t>
      </w:r>
      <w:r w:rsidRPr="00CE6DFF">
        <w:rPr>
          <w:rFonts w:ascii="Times New Roman" w:hAnsi="Times New Roman"/>
          <w:sz w:val="28"/>
          <w:szCs w:val="28"/>
        </w:rPr>
        <w:t>педагог</w:t>
      </w:r>
      <w:r>
        <w:rPr>
          <w:rFonts w:ascii="Times New Roman" w:hAnsi="Times New Roman"/>
          <w:sz w:val="28"/>
          <w:szCs w:val="28"/>
        </w:rPr>
        <w:t>ическая</w:t>
      </w:r>
      <w:r w:rsidRPr="00A4118D">
        <w:rPr>
          <w:rFonts w:ascii="Times New Roman" w:hAnsi="Times New Roman"/>
          <w:sz w:val="28"/>
          <w:szCs w:val="28"/>
        </w:rPr>
        <w:t xml:space="preserve"> </w:t>
      </w:r>
      <w:r>
        <w:rPr>
          <w:rFonts w:ascii="Times New Roman" w:hAnsi="Times New Roman"/>
          <w:sz w:val="28"/>
          <w:szCs w:val="28"/>
        </w:rPr>
        <w:t>– 4 кредита, психолого-педагогическая</w:t>
      </w:r>
      <w:r w:rsidRPr="00A4118D">
        <w:rPr>
          <w:rFonts w:ascii="Times New Roman" w:hAnsi="Times New Roman"/>
          <w:sz w:val="28"/>
          <w:szCs w:val="28"/>
        </w:rPr>
        <w:t xml:space="preserve"> </w:t>
      </w:r>
      <w:r>
        <w:rPr>
          <w:rFonts w:ascii="Times New Roman" w:hAnsi="Times New Roman"/>
          <w:sz w:val="28"/>
          <w:szCs w:val="28"/>
        </w:rPr>
        <w:t>практика – 2 кредита, производственная</w:t>
      </w:r>
      <w:r w:rsidRPr="00A4118D">
        <w:rPr>
          <w:rFonts w:ascii="Times New Roman" w:hAnsi="Times New Roman"/>
          <w:sz w:val="28"/>
          <w:szCs w:val="28"/>
        </w:rPr>
        <w:t xml:space="preserve"> </w:t>
      </w:r>
      <w:r>
        <w:rPr>
          <w:rFonts w:ascii="Times New Roman" w:hAnsi="Times New Roman"/>
          <w:sz w:val="28"/>
          <w:szCs w:val="28"/>
        </w:rPr>
        <w:t xml:space="preserve">педагогическая – 10 кредитов </w:t>
      </w:r>
      <w:r w:rsidRPr="00CE6DFF">
        <w:rPr>
          <w:rFonts w:ascii="Times New Roman" w:hAnsi="Times New Roman"/>
          <w:sz w:val="28"/>
          <w:szCs w:val="28"/>
        </w:rPr>
        <w:t>и преддипломная</w:t>
      </w:r>
      <w:r>
        <w:rPr>
          <w:rFonts w:ascii="Times New Roman" w:hAnsi="Times New Roman"/>
          <w:sz w:val="28"/>
          <w:szCs w:val="28"/>
        </w:rPr>
        <w:t xml:space="preserve"> – 2 кредита</w:t>
      </w:r>
      <w:r w:rsidRPr="00CE6DFF">
        <w:rPr>
          <w:rFonts w:ascii="Times New Roman" w:hAnsi="Times New Roman"/>
          <w:sz w:val="28"/>
          <w:szCs w:val="28"/>
        </w:rPr>
        <w:t xml:space="preserve">. </w:t>
      </w:r>
      <w:r>
        <w:rPr>
          <w:rFonts w:ascii="Times New Roman" w:hAnsi="Times New Roman" w:cs="Times New Roman"/>
          <w:sz w:val="28"/>
          <w:szCs w:val="28"/>
        </w:rPr>
        <w:t>Разработаны методические указания по проведению исследований во время производственной практики (10 недель) в средних образовательных школах города Павлодар, регламентирующие исследовательские задания, требования к объему и уровню их содержания.</w:t>
      </w:r>
    </w:p>
    <w:p w14:paraId="7246BC8E" w14:textId="2F4EB38E" w:rsidR="00722E77" w:rsidRDefault="00722E77" w:rsidP="00402EDE">
      <w:pPr>
        <w:spacing w:after="0" w:line="240" w:lineRule="auto"/>
        <w:ind w:firstLine="709"/>
        <w:jc w:val="both"/>
        <w:rPr>
          <w:rFonts w:ascii="Times New Roman" w:hAnsi="Times New Roman"/>
          <w:sz w:val="28"/>
          <w:szCs w:val="28"/>
        </w:rPr>
      </w:pPr>
      <w:r>
        <w:rPr>
          <w:rFonts w:ascii="Times New Roman" w:hAnsi="Times New Roman"/>
          <w:sz w:val="28"/>
          <w:szCs w:val="28"/>
        </w:rPr>
        <w:t>Третий этап – разработаны</w:t>
      </w:r>
      <w:r w:rsidRPr="00CE6DFF">
        <w:rPr>
          <w:rFonts w:ascii="Times New Roman" w:hAnsi="Times New Roman"/>
          <w:sz w:val="28"/>
          <w:szCs w:val="28"/>
        </w:rPr>
        <w:t xml:space="preserve"> содержания учебно-методического комплекса дисциплин (УМКД) и </w:t>
      </w:r>
      <w:proofErr w:type="spellStart"/>
      <w:r w:rsidRPr="00CE6DFF">
        <w:rPr>
          <w:rFonts w:ascii="Times New Roman" w:hAnsi="Times New Roman"/>
          <w:sz w:val="28"/>
          <w:szCs w:val="28"/>
        </w:rPr>
        <w:t>силлабусов</w:t>
      </w:r>
      <w:proofErr w:type="spellEnd"/>
      <w:r>
        <w:rPr>
          <w:rFonts w:ascii="Times New Roman" w:hAnsi="Times New Roman"/>
          <w:sz w:val="28"/>
          <w:szCs w:val="28"/>
        </w:rPr>
        <w:t xml:space="preserve"> по учебным дисциплинам и практикам.</w:t>
      </w:r>
      <w:r w:rsidRPr="00A4118D">
        <w:rPr>
          <w:rFonts w:ascii="Times New Roman" w:hAnsi="Times New Roman"/>
          <w:sz w:val="28"/>
          <w:szCs w:val="28"/>
        </w:rPr>
        <w:t xml:space="preserve"> </w:t>
      </w:r>
      <w:r w:rsidRPr="00CE6DFF">
        <w:rPr>
          <w:rFonts w:ascii="Times New Roman" w:hAnsi="Times New Roman"/>
          <w:sz w:val="28"/>
          <w:szCs w:val="28"/>
        </w:rPr>
        <w:t xml:space="preserve">На третьем этапе осуществляется формирование содержания каждой дисциплины и разрабатываются </w:t>
      </w:r>
      <w:proofErr w:type="spellStart"/>
      <w:r w:rsidRPr="00CE6DFF">
        <w:rPr>
          <w:rFonts w:ascii="Times New Roman" w:hAnsi="Times New Roman"/>
          <w:sz w:val="28"/>
          <w:szCs w:val="28"/>
        </w:rPr>
        <w:t>силлабусы</w:t>
      </w:r>
      <w:proofErr w:type="spellEnd"/>
      <w:r w:rsidRPr="00CE6DFF">
        <w:rPr>
          <w:rFonts w:ascii="Times New Roman" w:hAnsi="Times New Roman"/>
          <w:sz w:val="28"/>
          <w:szCs w:val="28"/>
        </w:rPr>
        <w:t xml:space="preserve"> как часть образовательной программы. </w:t>
      </w:r>
      <w:r w:rsidRPr="00DB56D5">
        <w:rPr>
          <w:rFonts w:ascii="Times New Roman" w:hAnsi="Times New Roman"/>
          <w:sz w:val="28"/>
          <w:szCs w:val="28"/>
        </w:rPr>
        <w:t>Цель дисциплины, кроме теоретического освоения содержания должна включать методы и формы, способы освоения и контроль результатов обучения.</w:t>
      </w:r>
      <w:r w:rsidRPr="00CE6DFF">
        <w:rPr>
          <w:rFonts w:ascii="Times New Roman" w:hAnsi="Times New Roman"/>
          <w:sz w:val="28"/>
          <w:szCs w:val="28"/>
        </w:rPr>
        <w:t xml:space="preserve"> Для формирования у студентов исследовательск</w:t>
      </w:r>
      <w:r w:rsidR="00875904">
        <w:rPr>
          <w:rFonts w:ascii="Times New Roman" w:hAnsi="Times New Roman"/>
          <w:sz w:val="28"/>
          <w:szCs w:val="28"/>
        </w:rPr>
        <w:t>ой</w:t>
      </w:r>
      <w:r w:rsidRPr="00CE6DFF">
        <w:rPr>
          <w:rFonts w:ascii="Times New Roman" w:hAnsi="Times New Roman"/>
          <w:sz w:val="28"/>
          <w:szCs w:val="28"/>
        </w:rPr>
        <w:t xml:space="preserve"> компетен</w:t>
      </w:r>
      <w:r w:rsidR="00875904">
        <w:rPr>
          <w:rFonts w:ascii="Times New Roman" w:hAnsi="Times New Roman"/>
          <w:sz w:val="28"/>
          <w:szCs w:val="28"/>
        </w:rPr>
        <w:t>тности</w:t>
      </w:r>
      <w:r w:rsidRPr="00CE6DFF">
        <w:rPr>
          <w:rFonts w:ascii="Times New Roman" w:hAnsi="Times New Roman"/>
          <w:sz w:val="28"/>
          <w:szCs w:val="28"/>
        </w:rPr>
        <w:t xml:space="preserve"> </w:t>
      </w:r>
      <w:r>
        <w:rPr>
          <w:rFonts w:ascii="Times New Roman" w:hAnsi="Times New Roman"/>
          <w:sz w:val="28"/>
          <w:szCs w:val="28"/>
        </w:rPr>
        <w:t>используются</w:t>
      </w:r>
      <w:r w:rsidRPr="00CE6DFF">
        <w:rPr>
          <w:rFonts w:ascii="Times New Roman" w:hAnsi="Times New Roman"/>
          <w:sz w:val="28"/>
          <w:szCs w:val="28"/>
        </w:rPr>
        <w:t xml:space="preserve"> ресурсы </w:t>
      </w:r>
      <w:r>
        <w:rPr>
          <w:rFonts w:ascii="Times New Roman" w:hAnsi="Times New Roman"/>
          <w:sz w:val="28"/>
          <w:szCs w:val="28"/>
        </w:rPr>
        <w:t xml:space="preserve">всех учебных дисциплин: эссе, письменные работы, </w:t>
      </w:r>
      <w:r w:rsidRPr="00CE6DFF">
        <w:rPr>
          <w:rFonts w:ascii="Times New Roman" w:hAnsi="Times New Roman"/>
          <w:sz w:val="28"/>
          <w:szCs w:val="28"/>
        </w:rPr>
        <w:t>тесты, рефераты, курсовые р</w:t>
      </w:r>
      <w:r>
        <w:rPr>
          <w:rFonts w:ascii="Times New Roman" w:hAnsi="Times New Roman"/>
          <w:sz w:val="28"/>
          <w:szCs w:val="28"/>
        </w:rPr>
        <w:t>аботы.</w:t>
      </w:r>
    </w:p>
    <w:p w14:paraId="1EBC8C13" w14:textId="77777777" w:rsidR="00722E77" w:rsidRDefault="00722E77" w:rsidP="00402EDE">
      <w:pPr>
        <w:spacing w:after="0" w:line="240" w:lineRule="auto"/>
        <w:ind w:firstLine="567"/>
        <w:jc w:val="both"/>
        <w:rPr>
          <w:rFonts w:ascii="Times New Roman" w:hAnsi="Times New Roman"/>
          <w:b/>
          <w:sz w:val="28"/>
          <w:szCs w:val="28"/>
        </w:rPr>
      </w:pPr>
      <w:r>
        <w:rPr>
          <w:rFonts w:ascii="Times New Roman" w:hAnsi="Times New Roman"/>
          <w:sz w:val="28"/>
          <w:szCs w:val="28"/>
        </w:rPr>
        <w:lastRenderedPageBreak/>
        <w:t>Ч</w:t>
      </w:r>
      <w:r w:rsidRPr="00CE6DFF">
        <w:rPr>
          <w:rFonts w:ascii="Times New Roman" w:hAnsi="Times New Roman"/>
          <w:sz w:val="28"/>
          <w:szCs w:val="28"/>
        </w:rPr>
        <w:t xml:space="preserve">етвертый этап – оценка качества освоения дисциплин. На этом этапе осуществляется система контроля результатов образования, также включает в себя самоконтроль студента.   </w:t>
      </w:r>
    </w:p>
    <w:p w14:paraId="42566B60" w14:textId="77777777" w:rsidR="00722E77" w:rsidRDefault="00722E77" w:rsidP="00402EDE">
      <w:pPr>
        <w:spacing w:after="0" w:line="240" w:lineRule="auto"/>
        <w:ind w:firstLine="567"/>
        <w:jc w:val="both"/>
        <w:rPr>
          <w:rFonts w:ascii="Times New Roman" w:hAnsi="Times New Roman"/>
          <w:b/>
          <w:sz w:val="28"/>
          <w:szCs w:val="28"/>
        </w:rPr>
      </w:pPr>
      <w:r w:rsidRPr="00CE6DFF">
        <w:rPr>
          <w:rFonts w:ascii="Times New Roman" w:hAnsi="Times New Roman"/>
          <w:iCs/>
          <w:sz w:val="28"/>
          <w:szCs w:val="28"/>
        </w:rPr>
        <w:t xml:space="preserve">Система оценивания </w:t>
      </w:r>
      <w:r w:rsidRPr="00CE6DFF">
        <w:rPr>
          <w:rFonts w:ascii="Times New Roman" w:hAnsi="Times New Roman"/>
          <w:sz w:val="28"/>
          <w:szCs w:val="28"/>
        </w:rPr>
        <w:t xml:space="preserve">знаний позволяет определить на всех этапах обучения уровень овладения студентами теоретических знаний, практических умений и навыков исследовательской работы. </w:t>
      </w:r>
      <w:r w:rsidRPr="00CE6DFF">
        <w:rPr>
          <w:rFonts w:ascii="Times New Roman" w:hAnsi="Times New Roman"/>
          <w:bCs/>
          <w:sz w:val="28"/>
          <w:szCs w:val="28"/>
          <w:shd w:val="clear" w:color="auto" w:fill="FFFFFF"/>
        </w:rPr>
        <w:t xml:space="preserve">По всем дисциплинам и практикам осуществляется оценка учебных достижений осуществляется по принятой в международной практике </w:t>
      </w:r>
      <w:proofErr w:type="spellStart"/>
      <w:r w:rsidRPr="00CE6DFF">
        <w:rPr>
          <w:rFonts w:ascii="Times New Roman" w:hAnsi="Times New Roman"/>
          <w:bCs/>
          <w:sz w:val="28"/>
          <w:szCs w:val="28"/>
          <w:shd w:val="clear" w:color="auto" w:fill="FFFFFF"/>
        </w:rPr>
        <w:t>балльно</w:t>
      </w:r>
      <w:proofErr w:type="spellEnd"/>
      <w:r w:rsidRPr="00CE6DFF">
        <w:rPr>
          <w:rFonts w:ascii="Times New Roman" w:hAnsi="Times New Roman"/>
          <w:bCs/>
          <w:sz w:val="28"/>
          <w:szCs w:val="28"/>
          <w:shd w:val="clear" w:color="auto" w:fill="FFFFFF"/>
        </w:rPr>
        <w:t xml:space="preserve">-рейтинговой системе в виде текущего, рубежного и итогового контроля. </w:t>
      </w:r>
    </w:p>
    <w:p w14:paraId="08621DBE" w14:textId="77777777" w:rsidR="00722E77" w:rsidRPr="00722E77" w:rsidRDefault="00722E77" w:rsidP="00402EDE">
      <w:pPr>
        <w:spacing w:after="0" w:line="240" w:lineRule="auto"/>
        <w:ind w:firstLine="567"/>
        <w:jc w:val="both"/>
        <w:rPr>
          <w:rFonts w:ascii="Times New Roman" w:hAnsi="Times New Roman"/>
          <w:b/>
          <w:sz w:val="28"/>
          <w:szCs w:val="28"/>
        </w:rPr>
      </w:pPr>
      <w:r w:rsidRPr="00CE6DFF">
        <w:rPr>
          <w:rFonts w:ascii="Times New Roman" w:hAnsi="Times New Roman"/>
          <w:sz w:val="28"/>
          <w:szCs w:val="28"/>
        </w:rPr>
        <w:t xml:space="preserve">В условиях компетентностного подхода, разработчикам образовательной программы и преподавателям необходимо начать работу с определения результата, видеть результат образовательной программы, формирования компетенций, в том числе и исследовательской, роль дисциплин в достижении этого результата и определить систему контроля.  </w:t>
      </w:r>
    </w:p>
    <w:p w14:paraId="371BA9A9" w14:textId="021C073C" w:rsidR="00A03EAD" w:rsidRPr="007E0858" w:rsidRDefault="00722E7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Исследовательская компетентность студентов формируется </w:t>
      </w:r>
      <w:r w:rsidR="00A03EAD">
        <w:rPr>
          <w:rFonts w:ascii="Times New Roman" w:hAnsi="Times New Roman" w:cs="Times New Roman"/>
          <w:sz w:val="28"/>
          <w:szCs w:val="28"/>
        </w:rPr>
        <w:t>в различных формах организации обучения: лекции (лекции проблемного характера, использование приёмов активизации познавательной деятельности, интерактивность), семинарские занятия (семинар-дискуссия, семинар-исследование, работа с первоисточниками, образовательными сайт</w:t>
      </w:r>
      <w:r w:rsidR="00A11F22">
        <w:rPr>
          <w:rFonts w:ascii="Times New Roman" w:hAnsi="Times New Roman" w:cs="Times New Roman"/>
          <w:sz w:val="28"/>
          <w:szCs w:val="28"/>
        </w:rPr>
        <w:t>ами, массовыми открытыми онлайн-</w:t>
      </w:r>
      <w:r w:rsidR="00A03EAD">
        <w:rPr>
          <w:rFonts w:ascii="Times New Roman" w:hAnsi="Times New Roman" w:cs="Times New Roman"/>
          <w:sz w:val="28"/>
          <w:szCs w:val="28"/>
        </w:rPr>
        <w:t>курсами (МООК), подготовка докладов, сообщений), педагогические практики (практическое освоение исследовательского опыта в школе, разработка проектов), самостоятельная работа обучающегося (СРО).</w:t>
      </w:r>
      <w:r w:rsidR="001A2841">
        <w:rPr>
          <w:rFonts w:ascii="Times New Roman" w:hAnsi="Times New Roman" w:cs="Times New Roman"/>
          <w:sz w:val="28"/>
          <w:szCs w:val="28"/>
        </w:rPr>
        <w:t xml:space="preserve"> Массовые открытые онлайн-курсы как средство развития компетентности будущего педагога рассматриваются в работах </w:t>
      </w:r>
      <w:r w:rsidR="001A2841" w:rsidRPr="007E0858">
        <w:rPr>
          <w:rFonts w:ascii="Times New Roman" w:hAnsi="Times New Roman" w:cs="Times New Roman"/>
          <w:sz w:val="28"/>
          <w:szCs w:val="28"/>
        </w:rPr>
        <w:t>Е.</w:t>
      </w:r>
      <w:r w:rsidR="00B53E8F">
        <w:rPr>
          <w:rFonts w:ascii="Times New Roman" w:hAnsi="Times New Roman" w:cs="Times New Roman"/>
          <w:sz w:val="28"/>
          <w:szCs w:val="28"/>
        </w:rPr>
        <w:t> </w:t>
      </w:r>
      <w:proofErr w:type="spellStart"/>
      <w:r w:rsidR="001A2841" w:rsidRPr="007E0858">
        <w:rPr>
          <w:rFonts w:ascii="Times New Roman" w:hAnsi="Times New Roman" w:cs="Times New Roman"/>
          <w:sz w:val="28"/>
          <w:szCs w:val="28"/>
        </w:rPr>
        <w:t>Елубай</w:t>
      </w:r>
      <w:proofErr w:type="spellEnd"/>
      <w:r w:rsidR="001A2841" w:rsidRPr="007E0858">
        <w:rPr>
          <w:rFonts w:ascii="Times New Roman" w:hAnsi="Times New Roman" w:cs="Times New Roman"/>
          <w:sz w:val="28"/>
          <w:szCs w:val="28"/>
        </w:rPr>
        <w:t xml:space="preserve">, У.М. </w:t>
      </w:r>
      <w:proofErr w:type="spellStart"/>
      <w:r w:rsidR="001A2841" w:rsidRPr="007E0858">
        <w:rPr>
          <w:rFonts w:ascii="Times New Roman" w:hAnsi="Times New Roman" w:cs="Times New Roman"/>
          <w:sz w:val="28"/>
          <w:szCs w:val="28"/>
        </w:rPr>
        <w:t>Абдигапбаровой</w:t>
      </w:r>
      <w:proofErr w:type="spellEnd"/>
      <w:r w:rsidR="001A2841" w:rsidRPr="007E0858">
        <w:rPr>
          <w:rFonts w:ascii="Times New Roman" w:hAnsi="Times New Roman" w:cs="Times New Roman"/>
          <w:sz w:val="28"/>
          <w:szCs w:val="28"/>
        </w:rPr>
        <w:t>, [</w:t>
      </w:r>
      <w:r w:rsidR="007E0858" w:rsidRPr="007E0858">
        <w:rPr>
          <w:rFonts w:ascii="Times New Roman" w:hAnsi="Times New Roman" w:cs="Times New Roman"/>
          <w:sz w:val="28"/>
          <w:szCs w:val="28"/>
        </w:rPr>
        <w:t>1</w:t>
      </w:r>
      <w:r w:rsidR="007C2772">
        <w:rPr>
          <w:rFonts w:ascii="Times New Roman" w:hAnsi="Times New Roman" w:cs="Times New Roman"/>
          <w:sz w:val="28"/>
          <w:szCs w:val="28"/>
        </w:rPr>
        <w:t>38</w:t>
      </w:r>
      <w:r w:rsidR="001A2841" w:rsidRPr="007E0858">
        <w:rPr>
          <w:rFonts w:ascii="Times New Roman" w:hAnsi="Times New Roman" w:cs="Times New Roman"/>
          <w:sz w:val="28"/>
          <w:szCs w:val="28"/>
        </w:rPr>
        <w:t>]</w:t>
      </w:r>
      <w:r w:rsidR="00B53E8F">
        <w:rPr>
          <w:rFonts w:ascii="Times New Roman" w:hAnsi="Times New Roman" w:cs="Times New Roman"/>
          <w:sz w:val="28"/>
          <w:szCs w:val="28"/>
        </w:rPr>
        <w:t>, Д.</w:t>
      </w:r>
      <w:r w:rsidR="00F625E6" w:rsidRPr="007E0858">
        <w:rPr>
          <w:rFonts w:ascii="Times New Roman" w:hAnsi="Times New Roman" w:cs="Times New Roman"/>
          <w:sz w:val="28"/>
          <w:szCs w:val="28"/>
        </w:rPr>
        <w:t xml:space="preserve">М. </w:t>
      </w:r>
      <w:proofErr w:type="spellStart"/>
      <w:r w:rsidR="00F625E6" w:rsidRPr="007E0858">
        <w:rPr>
          <w:rFonts w:ascii="Times New Roman" w:hAnsi="Times New Roman" w:cs="Times New Roman"/>
          <w:sz w:val="28"/>
          <w:szCs w:val="28"/>
        </w:rPr>
        <w:t>Джусубалиевой</w:t>
      </w:r>
      <w:proofErr w:type="spellEnd"/>
      <w:r w:rsidR="00F625E6" w:rsidRPr="007E0858">
        <w:rPr>
          <w:rFonts w:ascii="Times New Roman" w:hAnsi="Times New Roman" w:cs="Times New Roman"/>
          <w:sz w:val="28"/>
          <w:szCs w:val="28"/>
        </w:rPr>
        <w:t xml:space="preserve"> [</w:t>
      </w:r>
      <w:r w:rsidR="007E0858" w:rsidRPr="007E0858">
        <w:rPr>
          <w:rFonts w:ascii="Times New Roman" w:hAnsi="Times New Roman" w:cs="Times New Roman"/>
          <w:sz w:val="28"/>
          <w:szCs w:val="28"/>
        </w:rPr>
        <w:t>1</w:t>
      </w:r>
      <w:r w:rsidR="007C2772">
        <w:rPr>
          <w:rFonts w:ascii="Times New Roman" w:hAnsi="Times New Roman" w:cs="Times New Roman"/>
          <w:sz w:val="28"/>
          <w:szCs w:val="28"/>
        </w:rPr>
        <w:t>39</w:t>
      </w:r>
      <w:r w:rsidR="00F625E6" w:rsidRPr="007E0858">
        <w:rPr>
          <w:rFonts w:ascii="Times New Roman" w:hAnsi="Times New Roman" w:cs="Times New Roman"/>
          <w:sz w:val="28"/>
          <w:szCs w:val="28"/>
        </w:rPr>
        <w:t>]</w:t>
      </w:r>
      <w:r w:rsidR="0017349A" w:rsidRPr="007E0858">
        <w:rPr>
          <w:rFonts w:ascii="Times New Roman" w:hAnsi="Times New Roman" w:cs="Times New Roman"/>
          <w:sz w:val="28"/>
          <w:szCs w:val="28"/>
        </w:rPr>
        <w:t>.</w:t>
      </w:r>
    </w:p>
    <w:p w14:paraId="3B48959B" w14:textId="10DFCC91" w:rsidR="00A03EAD" w:rsidRPr="006C75D8"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Традиционная организация учебного процесса в настоящее время трансформируется и модернизируется на основе интенсификации и активизации деятельности обучающихся</w:t>
      </w:r>
      <w:r w:rsidR="00000506">
        <w:rPr>
          <w:rFonts w:ascii="Times New Roman" w:hAnsi="Times New Roman" w:cs="Times New Roman"/>
          <w:sz w:val="28"/>
          <w:szCs w:val="28"/>
        </w:rPr>
        <w:t xml:space="preserve"> </w:t>
      </w:r>
      <w:r w:rsidR="00000506" w:rsidRPr="00000506">
        <w:rPr>
          <w:rFonts w:ascii="Times New Roman" w:hAnsi="Times New Roman" w:cs="Times New Roman"/>
          <w:sz w:val="28"/>
          <w:szCs w:val="28"/>
        </w:rPr>
        <w:t>[</w:t>
      </w:r>
      <w:r w:rsidR="007E0858">
        <w:rPr>
          <w:rFonts w:ascii="Times New Roman" w:hAnsi="Times New Roman" w:cs="Times New Roman"/>
          <w:sz w:val="28"/>
          <w:szCs w:val="28"/>
        </w:rPr>
        <w:t>1</w:t>
      </w:r>
      <w:r w:rsidR="007C2772">
        <w:rPr>
          <w:rFonts w:ascii="Times New Roman" w:hAnsi="Times New Roman" w:cs="Times New Roman"/>
          <w:sz w:val="28"/>
          <w:szCs w:val="28"/>
        </w:rPr>
        <w:t>40</w:t>
      </w:r>
      <w:r w:rsidR="00000506" w:rsidRPr="00000506">
        <w:rPr>
          <w:rFonts w:ascii="Times New Roman" w:hAnsi="Times New Roman" w:cs="Times New Roman"/>
          <w:sz w:val="28"/>
          <w:szCs w:val="28"/>
        </w:rPr>
        <w:t>]</w:t>
      </w:r>
      <w:r>
        <w:rPr>
          <w:rFonts w:ascii="Times New Roman" w:hAnsi="Times New Roman" w:cs="Times New Roman"/>
          <w:sz w:val="28"/>
          <w:szCs w:val="28"/>
        </w:rPr>
        <w:t>. Это использование концентрированного обучения, проблемного обучения и проектного обучения. Активизация и интенсификация достигается с помощью концентрированного обучения (Г.И. Ибрагимов</w:t>
      </w:r>
      <w:r w:rsidR="00310EC2">
        <w:rPr>
          <w:rFonts w:ascii="Times New Roman" w:hAnsi="Times New Roman" w:cs="Times New Roman"/>
          <w:sz w:val="28"/>
          <w:szCs w:val="28"/>
        </w:rPr>
        <w:t xml:space="preserve"> </w:t>
      </w:r>
      <w:r w:rsidR="00310EC2" w:rsidRPr="00310EC2">
        <w:rPr>
          <w:rFonts w:ascii="Times New Roman" w:hAnsi="Times New Roman" w:cs="Times New Roman"/>
          <w:sz w:val="28"/>
          <w:szCs w:val="28"/>
        </w:rPr>
        <w:t>[1</w:t>
      </w:r>
      <w:r w:rsidR="007C2772">
        <w:rPr>
          <w:rFonts w:ascii="Times New Roman" w:hAnsi="Times New Roman" w:cs="Times New Roman"/>
          <w:sz w:val="28"/>
          <w:szCs w:val="28"/>
        </w:rPr>
        <w:t>41</w:t>
      </w:r>
      <w:r w:rsidR="00310EC2" w:rsidRPr="00310EC2">
        <w:rPr>
          <w:rFonts w:ascii="Times New Roman" w:hAnsi="Times New Roman" w:cs="Times New Roman"/>
          <w:sz w:val="28"/>
          <w:szCs w:val="28"/>
        </w:rPr>
        <w:t>]</w:t>
      </w:r>
      <w:r>
        <w:rPr>
          <w:rFonts w:ascii="Times New Roman" w:hAnsi="Times New Roman" w:cs="Times New Roman"/>
          <w:sz w:val="28"/>
          <w:szCs w:val="28"/>
        </w:rPr>
        <w:t>), проблемного обучения (А.А. Губайдуллин, Т.А. Ильина</w:t>
      </w:r>
      <w:r w:rsidR="00310EC2">
        <w:rPr>
          <w:rFonts w:ascii="Times New Roman" w:hAnsi="Times New Roman" w:cs="Times New Roman"/>
          <w:sz w:val="28"/>
          <w:szCs w:val="28"/>
        </w:rPr>
        <w:t xml:space="preserve"> </w:t>
      </w:r>
      <w:r w:rsidR="00310EC2" w:rsidRPr="00310EC2">
        <w:rPr>
          <w:rFonts w:ascii="Times New Roman" w:hAnsi="Times New Roman" w:cs="Times New Roman"/>
          <w:sz w:val="28"/>
          <w:szCs w:val="28"/>
        </w:rPr>
        <w:t>[</w:t>
      </w:r>
      <w:r w:rsidR="007E0858">
        <w:rPr>
          <w:rFonts w:ascii="Times New Roman" w:hAnsi="Times New Roman" w:cs="Times New Roman"/>
          <w:sz w:val="28"/>
          <w:szCs w:val="28"/>
        </w:rPr>
        <w:t>1</w:t>
      </w:r>
      <w:r w:rsidR="007C2772">
        <w:rPr>
          <w:rFonts w:ascii="Times New Roman" w:hAnsi="Times New Roman" w:cs="Times New Roman"/>
          <w:sz w:val="28"/>
          <w:szCs w:val="28"/>
        </w:rPr>
        <w:t>42</w:t>
      </w:r>
      <w:r w:rsidR="00310EC2" w:rsidRPr="00310EC2">
        <w:rPr>
          <w:rFonts w:ascii="Times New Roman" w:hAnsi="Times New Roman" w:cs="Times New Roman"/>
          <w:sz w:val="28"/>
          <w:szCs w:val="28"/>
        </w:rPr>
        <w:t>]</w:t>
      </w:r>
      <w:r>
        <w:rPr>
          <w:rFonts w:ascii="Times New Roman" w:hAnsi="Times New Roman" w:cs="Times New Roman"/>
          <w:sz w:val="28"/>
          <w:szCs w:val="28"/>
        </w:rPr>
        <w:t>, А.М. Матюшкин</w:t>
      </w:r>
      <w:r w:rsidR="00310EC2" w:rsidRPr="00310EC2">
        <w:rPr>
          <w:rFonts w:ascii="Times New Roman" w:hAnsi="Times New Roman" w:cs="Times New Roman"/>
          <w:sz w:val="28"/>
          <w:szCs w:val="28"/>
        </w:rPr>
        <w:t xml:space="preserve"> [</w:t>
      </w:r>
      <w:r w:rsidR="007E0858">
        <w:rPr>
          <w:rFonts w:ascii="Times New Roman" w:hAnsi="Times New Roman" w:cs="Times New Roman"/>
          <w:sz w:val="28"/>
          <w:szCs w:val="28"/>
        </w:rPr>
        <w:t>1</w:t>
      </w:r>
      <w:r w:rsidR="007C2772">
        <w:rPr>
          <w:rFonts w:ascii="Times New Roman" w:hAnsi="Times New Roman" w:cs="Times New Roman"/>
          <w:sz w:val="28"/>
          <w:szCs w:val="28"/>
        </w:rPr>
        <w:t>43</w:t>
      </w:r>
      <w:r w:rsidR="00310EC2" w:rsidRPr="00310EC2">
        <w:rPr>
          <w:rFonts w:ascii="Times New Roman" w:hAnsi="Times New Roman" w:cs="Times New Roman"/>
          <w:sz w:val="28"/>
          <w:szCs w:val="28"/>
        </w:rPr>
        <w:t>]</w:t>
      </w:r>
      <w:r>
        <w:rPr>
          <w:rFonts w:ascii="Times New Roman" w:hAnsi="Times New Roman" w:cs="Times New Roman"/>
          <w:sz w:val="28"/>
          <w:szCs w:val="28"/>
        </w:rPr>
        <w:t xml:space="preserve">, М.И. </w:t>
      </w:r>
      <w:proofErr w:type="spellStart"/>
      <w:r>
        <w:rPr>
          <w:rFonts w:ascii="Times New Roman" w:hAnsi="Times New Roman" w:cs="Times New Roman"/>
          <w:sz w:val="28"/>
          <w:szCs w:val="28"/>
        </w:rPr>
        <w:t>Махмутов</w:t>
      </w:r>
      <w:proofErr w:type="spellEnd"/>
      <w:r w:rsidR="00310EC2" w:rsidRPr="00310EC2">
        <w:rPr>
          <w:rFonts w:ascii="Times New Roman" w:hAnsi="Times New Roman" w:cs="Times New Roman"/>
          <w:sz w:val="28"/>
          <w:szCs w:val="28"/>
        </w:rPr>
        <w:t xml:space="preserve"> [</w:t>
      </w:r>
      <w:r w:rsidR="00310EC2">
        <w:rPr>
          <w:rFonts w:ascii="Times New Roman" w:hAnsi="Times New Roman" w:cs="Times New Roman"/>
          <w:sz w:val="28"/>
          <w:szCs w:val="28"/>
        </w:rPr>
        <w:t>1</w:t>
      </w:r>
      <w:r w:rsidR="007C2772">
        <w:rPr>
          <w:rFonts w:ascii="Times New Roman" w:hAnsi="Times New Roman" w:cs="Times New Roman"/>
          <w:sz w:val="28"/>
          <w:szCs w:val="28"/>
        </w:rPr>
        <w:t>44</w:t>
      </w:r>
      <w:r w:rsidR="00310EC2" w:rsidRPr="00310EC2">
        <w:rPr>
          <w:rFonts w:ascii="Times New Roman" w:hAnsi="Times New Roman" w:cs="Times New Roman"/>
          <w:sz w:val="28"/>
          <w:szCs w:val="28"/>
        </w:rPr>
        <w:t>]</w:t>
      </w:r>
      <w:r>
        <w:rPr>
          <w:rFonts w:ascii="Times New Roman" w:hAnsi="Times New Roman" w:cs="Times New Roman"/>
          <w:sz w:val="28"/>
          <w:szCs w:val="28"/>
        </w:rPr>
        <w:t xml:space="preserve">, В. </w:t>
      </w:r>
      <w:proofErr w:type="spellStart"/>
      <w:r>
        <w:rPr>
          <w:rFonts w:ascii="Times New Roman" w:hAnsi="Times New Roman" w:cs="Times New Roman"/>
          <w:sz w:val="28"/>
          <w:szCs w:val="28"/>
        </w:rPr>
        <w:t>Оконь</w:t>
      </w:r>
      <w:proofErr w:type="spellEnd"/>
      <w:r w:rsidR="00310EC2">
        <w:rPr>
          <w:rFonts w:ascii="Times New Roman" w:hAnsi="Times New Roman" w:cs="Times New Roman"/>
          <w:sz w:val="28"/>
          <w:szCs w:val="28"/>
        </w:rPr>
        <w:t xml:space="preserve">, М.А. </w:t>
      </w:r>
      <w:proofErr w:type="spellStart"/>
      <w:r w:rsidR="00310EC2">
        <w:rPr>
          <w:rFonts w:ascii="Times New Roman" w:hAnsi="Times New Roman" w:cs="Times New Roman"/>
          <w:sz w:val="28"/>
          <w:szCs w:val="28"/>
        </w:rPr>
        <w:t>Чошанов</w:t>
      </w:r>
      <w:proofErr w:type="spellEnd"/>
      <w:r w:rsidR="00256F1B">
        <w:rPr>
          <w:rFonts w:ascii="Times New Roman" w:hAnsi="Times New Roman" w:cs="Times New Roman"/>
          <w:sz w:val="28"/>
          <w:szCs w:val="28"/>
        </w:rPr>
        <w:t xml:space="preserve">, </w:t>
      </w:r>
      <w:r w:rsidR="00042356">
        <w:rPr>
          <w:rFonts w:ascii="Times New Roman" w:hAnsi="Times New Roman" w:cs="Times New Roman"/>
          <w:sz w:val="28"/>
          <w:szCs w:val="28"/>
        </w:rPr>
        <w:t xml:space="preserve">Е.В. </w:t>
      </w:r>
      <w:r w:rsidR="00256F1B">
        <w:rPr>
          <w:rFonts w:ascii="Times New Roman" w:hAnsi="Times New Roman" w:cs="Times New Roman"/>
          <w:sz w:val="28"/>
          <w:szCs w:val="28"/>
        </w:rPr>
        <w:t xml:space="preserve">Ковалевская </w:t>
      </w:r>
      <w:r w:rsidR="00256F1B" w:rsidRPr="00256F1B">
        <w:rPr>
          <w:rFonts w:ascii="Times New Roman" w:hAnsi="Times New Roman" w:cs="Times New Roman"/>
          <w:sz w:val="28"/>
          <w:szCs w:val="28"/>
        </w:rPr>
        <w:t>[</w:t>
      </w:r>
      <w:r w:rsidR="006C75D8">
        <w:rPr>
          <w:rFonts w:ascii="Times New Roman" w:hAnsi="Times New Roman" w:cs="Times New Roman"/>
          <w:sz w:val="28"/>
          <w:szCs w:val="28"/>
        </w:rPr>
        <w:t>1</w:t>
      </w:r>
      <w:r w:rsidR="007C2772">
        <w:rPr>
          <w:rFonts w:ascii="Times New Roman" w:hAnsi="Times New Roman" w:cs="Times New Roman"/>
          <w:sz w:val="28"/>
          <w:szCs w:val="28"/>
        </w:rPr>
        <w:t>45</w:t>
      </w:r>
      <w:r w:rsidR="00256F1B" w:rsidRPr="00256F1B">
        <w:rPr>
          <w:rFonts w:ascii="Times New Roman" w:hAnsi="Times New Roman" w:cs="Times New Roman"/>
          <w:sz w:val="28"/>
          <w:szCs w:val="28"/>
        </w:rPr>
        <w:t>]</w:t>
      </w:r>
      <w:r>
        <w:rPr>
          <w:rFonts w:ascii="Times New Roman" w:hAnsi="Times New Roman" w:cs="Times New Roman"/>
          <w:sz w:val="28"/>
          <w:szCs w:val="28"/>
        </w:rPr>
        <w:t xml:space="preserve">), проектного обучения (Е.С. </w:t>
      </w:r>
      <w:proofErr w:type="spellStart"/>
      <w:r>
        <w:rPr>
          <w:rFonts w:ascii="Times New Roman" w:hAnsi="Times New Roman" w:cs="Times New Roman"/>
          <w:sz w:val="28"/>
          <w:szCs w:val="28"/>
        </w:rPr>
        <w:t>Полат</w:t>
      </w:r>
      <w:proofErr w:type="spellEnd"/>
      <w:r w:rsidR="00310EC2" w:rsidRPr="00310EC2">
        <w:rPr>
          <w:rFonts w:ascii="Times New Roman" w:hAnsi="Times New Roman" w:cs="Times New Roman"/>
          <w:sz w:val="28"/>
          <w:szCs w:val="28"/>
        </w:rPr>
        <w:t xml:space="preserve"> [</w:t>
      </w:r>
      <w:r w:rsidR="006C75D8">
        <w:rPr>
          <w:rFonts w:ascii="Times New Roman" w:hAnsi="Times New Roman" w:cs="Times New Roman"/>
          <w:sz w:val="28"/>
          <w:szCs w:val="28"/>
        </w:rPr>
        <w:t>1</w:t>
      </w:r>
      <w:r w:rsidR="007C2772">
        <w:rPr>
          <w:rFonts w:ascii="Times New Roman" w:hAnsi="Times New Roman" w:cs="Times New Roman"/>
          <w:sz w:val="28"/>
          <w:szCs w:val="28"/>
        </w:rPr>
        <w:t>46</w:t>
      </w:r>
      <w:r w:rsidR="00310EC2" w:rsidRPr="00310EC2">
        <w:rPr>
          <w:rFonts w:ascii="Times New Roman" w:hAnsi="Times New Roman" w:cs="Times New Roman"/>
          <w:sz w:val="28"/>
          <w:szCs w:val="28"/>
        </w:rPr>
        <w:t>]</w:t>
      </w:r>
      <w:r>
        <w:rPr>
          <w:rFonts w:ascii="Times New Roman" w:hAnsi="Times New Roman" w:cs="Times New Roman"/>
          <w:sz w:val="28"/>
          <w:szCs w:val="28"/>
        </w:rPr>
        <w:t>, Г.Л. Ильин</w:t>
      </w:r>
      <w:r w:rsidR="00310EC2" w:rsidRPr="00310EC2">
        <w:rPr>
          <w:rFonts w:ascii="Times New Roman" w:hAnsi="Times New Roman" w:cs="Times New Roman"/>
          <w:sz w:val="28"/>
          <w:szCs w:val="28"/>
        </w:rPr>
        <w:t xml:space="preserve"> [</w:t>
      </w:r>
      <w:r w:rsidR="00256F1B">
        <w:rPr>
          <w:rFonts w:ascii="Times New Roman" w:hAnsi="Times New Roman" w:cs="Times New Roman"/>
          <w:sz w:val="28"/>
          <w:szCs w:val="28"/>
        </w:rPr>
        <w:t>1</w:t>
      </w:r>
      <w:r w:rsidR="007C2772">
        <w:rPr>
          <w:rFonts w:ascii="Times New Roman" w:hAnsi="Times New Roman" w:cs="Times New Roman"/>
          <w:sz w:val="28"/>
          <w:szCs w:val="28"/>
        </w:rPr>
        <w:t>47</w:t>
      </w:r>
      <w:r w:rsidR="00310EC2" w:rsidRPr="00310EC2">
        <w:rPr>
          <w:rFonts w:ascii="Times New Roman" w:hAnsi="Times New Roman" w:cs="Times New Roman"/>
          <w:sz w:val="28"/>
          <w:szCs w:val="28"/>
        </w:rPr>
        <w:t>]</w:t>
      </w:r>
      <w:r w:rsidR="00042356">
        <w:rPr>
          <w:rFonts w:ascii="Times New Roman" w:hAnsi="Times New Roman" w:cs="Times New Roman"/>
          <w:sz w:val="28"/>
          <w:szCs w:val="28"/>
        </w:rPr>
        <w:t xml:space="preserve">, </w:t>
      </w:r>
      <w:r w:rsidR="00042356" w:rsidRPr="006C75D8">
        <w:rPr>
          <w:rFonts w:ascii="Times New Roman" w:hAnsi="Times New Roman" w:cs="Times New Roman"/>
          <w:sz w:val="28"/>
          <w:szCs w:val="28"/>
        </w:rPr>
        <w:t>Е.А. Пеньковских</w:t>
      </w:r>
      <w:r w:rsidR="001D0497" w:rsidRPr="006C75D8">
        <w:rPr>
          <w:rFonts w:ascii="Times New Roman" w:hAnsi="Times New Roman" w:cs="Times New Roman"/>
          <w:sz w:val="28"/>
          <w:szCs w:val="28"/>
        </w:rPr>
        <w:t xml:space="preserve"> [</w:t>
      </w:r>
      <w:r w:rsidR="006C75D8" w:rsidRPr="006C75D8">
        <w:rPr>
          <w:rFonts w:ascii="Times New Roman" w:hAnsi="Times New Roman" w:cs="Times New Roman"/>
          <w:sz w:val="28"/>
          <w:szCs w:val="28"/>
        </w:rPr>
        <w:t>1</w:t>
      </w:r>
      <w:r w:rsidR="007C2772">
        <w:rPr>
          <w:rFonts w:ascii="Times New Roman" w:hAnsi="Times New Roman" w:cs="Times New Roman"/>
          <w:sz w:val="28"/>
          <w:szCs w:val="28"/>
        </w:rPr>
        <w:t>48</w:t>
      </w:r>
      <w:r w:rsidR="001D0497" w:rsidRPr="006C75D8">
        <w:rPr>
          <w:rFonts w:ascii="Times New Roman" w:hAnsi="Times New Roman" w:cs="Times New Roman"/>
          <w:sz w:val="28"/>
          <w:szCs w:val="28"/>
        </w:rPr>
        <w:t xml:space="preserve">], Б.У. </w:t>
      </w:r>
      <w:proofErr w:type="spellStart"/>
      <w:r w:rsidR="001D0497" w:rsidRPr="006C75D8">
        <w:rPr>
          <w:rFonts w:ascii="Times New Roman" w:hAnsi="Times New Roman" w:cs="Times New Roman"/>
          <w:sz w:val="28"/>
          <w:szCs w:val="28"/>
        </w:rPr>
        <w:t>Джолдасбекова</w:t>
      </w:r>
      <w:proofErr w:type="spellEnd"/>
      <w:r w:rsidR="001D0497" w:rsidRPr="006C75D8">
        <w:rPr>
          <w:rFonts w:ascii="Times New Roman" w:hAnsi="Times New Roman" w:cs="Times New Roman"/>
          <w:sz w:val="28"/>
          <w:szCs w:val="28"/>
        </w:rPr>
        <w:t xml:space="preserve"> [</w:t>
      </w:r>
      <w:r w:rsidR="006C75D8" w:rsidRPr="006C75D8">
        <w:rPr>
          <w:rFonts w:ascii="Times New Roman" w:hAnsi="Times New Roman" w:cs="Times New Roman"/>
          <w:sz w:val="28"/>
          <w:szCs w:val="28"/>
        </w:rPr>
        <w:t>1</w:t>
      </w:r>
      <w:r w:rsidR="007C2772">
        <w:rPr>
          <w:rFonts w:ascii="Times New Roman" w:hAnsi="Times New Roman" w:cs="Times New Roman"/>
          <w:sz w:val="28"/>
          <w:szCs w:val="28"/>
        </w:rPr>
        <w:t>49</w:t>
      </w:r>
      <w:r w:rsidR="006C75D8" w:rsidRPr="006C75D8">
        <w:rPr>
          <w:rFonts w:ascii="Times New Roman" w:hAnsi="Times New Roman" w:cs="Times New Roman"/>
          <w:sz w:val="28"/>
          <w:szCs w:val="28"/>
        </w:rPr>
        <w:t>]</w:t>
      </w:r>
      <w:r w:rsidRPr="006C75D8">
        <w:rPr>
          <w:rFonts w:ascii="Times New Roman" w:hAnsi="Times New Roman" w:cs="Times New Roman"/>
          <w:sz w:val="28"/>
          <w:szCs w:val="28"/>
        </w:rPr>
        <w:t xml:space="preserve">. </w:t>
      </w:r>
    </w:p>
    <w:p w14:paraId="6AA033A6" w14:textId="77777777" w:rsidR="00A03EAD" w:rsidRDefault="006C75D8"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Теория </w:t>
      </w:r>
      <w:r w:rsidR="00A03EAD">
        <w:rPr>
          <w:rFonts w:ascii="Times New Roman" w:hAnsi="Times New Roman" w:cs="Times New Roman"/>
          <w:sz w:val="28"/>
          <w:szCs w:val="28"/>
        </w:rPr>
        <w:t>концентрированного обучения заключается в изучении материала блоками, объединяющими несколько логически связанные систему уроков.</w:t>
      </w:r>
    </w:p>
    <w:p w14:paraId="1EEA4711" w14:textId="3ADAE11D"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 концентрированным обучением понимается специально организованный процесс обучения, дающий значительный эффект достижения целей, который предполагает усвоение обучающимися большого количества учебного материала за счёт изменения структуры информации, формы обучения </w:t>
      </w:r>
      <w:r w:rsidRPr="00426FED">
        <w:rPr>
          <w:rFonts w:ascii="Times New Roman" w:hAnsi="Times New Roman" w:cs="Times New Roman"/>
          <w:sz w:val="28"/>
          <w:szCs w:val="28"/>
        </w:rPr>
        <w:t>[</w:t>
      </w:r>
      <w:r w:rsidR="009706CC">
        <w:rPr>
          <w:rFonts w:ascii="Times New Roman" w:hAnsi="Times New Roman" w:cs="Times New Roman"/>
          <w:sz w:val="28"/>
          <w:szCs w:val="28"/>
        </w:rPr>
        <w:t>1</w:t>
      </w:r>
      <w:r w:rsidR="007C2772">
        <w:rPr>
          <w:rFonts w:ascii="Times New Roman" w:hAnsi="Times New Roman" w:cs="Times New Roman"/>
          <w:sz w:val="28"/>
          <w:szCs w:val="28"/>
        </w:rPr>
        <w:t>50</w:t>
      </w:r>
      <w:r w:rsidRPr="00426FED">
        <w:rPr>
          <w:rFonts w:ascii="Times New Roman" w:hAnsi="Times New Roman" w:cs="Times New Roman"/>
          <w:sz w:val="28"/>
          <w:szCs w:val="28"/>
        </w:rPr>
        <w:t>]</w:t>
      </w:r>
      <w:r>
        <w:rPr>
          <w:rFonts w:ascii="Times New Roman" w:hAnsi="Times New Roman" w:cs="Times New Roman"/>
          <w:sz w:val="28"/>
          <w:szCs w:val="28"/>
        </w:rPr>
        <w:t xml:space="preserve">. Целевыми ориентациями концентрированного обучения являются интенсификация образовательного процесса с помощью концентрации информации, активизация познавательных интересов </w:t>
      </w:r>
      <w:r>
        <w:rPr>
          <w:rFonts w:ascii="Times New Roman" w:hAnsi="Times New Roman" w:cs="Times New Roman"/>
          <w:sz w:val="28"/>
          <w:szCs w:val="28"/>
        </w:rPr>
        <w:lastRenderedPageBreak/>
        <w:t xml:space="preserve">обучающихся, формирование качеств личности, таких как целеустремлённость и настойчивость </w:t>
      </w:r>
      <w:r w:rsidRPr="00426FED">
        <w:rPr>
          <w:rFonts w:ascii="Times New Roman" w:hAnsi="Times New Roman" w:cs="Times New Roman"/>
          <w:sz w:val="28"/>
          <w:szCs w:val="28"/>
        </w:rPr>
        <w:t>[</w:t>
      </w:r>
      <w:r w:rsidR="009706CC">
        <w:rPr>
          <w:rFonts w:ascii="Times New Roman" w:hAnsi="Times New Roman" w:cs="Times New Roman"/>
          <w:sz w:val="28"/>
          <w:szCs w:val="28"/>
        </w:rPr>
        <w:t>1</w:t>
      </w:r>
      <w:r w:rsidR="007C2772">
        <w:rPr>
          <w:rFonts w:ascii="Times New Roman" w:hAnsi="Times New Roman" w:cs="Times New Roman"/>
          <w:sz w:val="28"/>
          <w:szCs w:val="28"/>
        </w:rPr>
        <w:t>50</w:t>
      </w:r>
      <w:r w:rsidR="009706CC">
        <w:rPr>
          <w:rFonts w:ascii="Times New Roman" w:hAnsi="Times New Roman" w:cs="Times New Roman"/>
          <w:sz w:val="28"/>
          <w:szCs w:val="28"/>
        </w:rPr>
        <w:t>,</w:t>
      </w:r>
      <w:r>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Pr>
          <w:rFonts w:ascii="Times New Roman" w:hAnsi="Times New Roman" w:cs="Times New Roman"/>
          <w:sz w:val="28"/>
          <w:szCs w:val="28"/>
        </w:rPr>
        <w:t>315</w:t>
      </w:r>
      <w:r w:rsidRPr="00426FED">
        <w:rPr>
          <w:rFonts w:ascii="Times New Roman" w:hAnsi="Times New Roman" w:cs="Times New Roman"/>
          <w:sz w:val="28"/>
          <w:szCs w:val="28"/>
        </w:rPr>
        <w:t>]</w:t>
      </w:r>
      <w:r>
        <w:rPr>
          <w:rFonts w:ascii="Times New Roman" w:hAnsi="Times New Roman" w:cs="Times New Roman"/>
          <w:sz w:val="28"/>
          <w:szCs w:val="28"/>
        </w:rPr>
        <w:t>.</w:t>
      </w:r>
    </w:p>
    <w:p w14:paraId="1CB50FE6"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Формирование исследовательских умений студентов основывается на последовательном выполнении и отработке учебного материала в процессе концентрированного обучения.  </w:t>
      </w:r>
    </w:p>
    <w:p w14:paraId="692FB149" w14:textId="77777777" w:rsidR="00A03EAD" w:rsidRPr="00426FE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Концентрированность обеспечивает мобильность знания, а проблемность ориентирована на развитие критического, а затем творческого мышления. Сочетание концентрированного обучения с проблемным обеспечивает гибкость в применении методов обучения. </w:t>
      </w:r>
    </w:p>
    <w:p w14:paraId="65B12957"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 проблемным обучением подразумевается организация учебного процесса, предполагающее создание проблемных ситуаций под руководством педагога, организация самостоятельной деятельности обучающихся, в результате развивает их мыслительные способности. </w:t>
      </w:r>
    </w:p>
    <w:p w14:paraId="588BD70E" w14:textId="79FAEAE0"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Целевыми ориентациями проблемного обучения Г.К. </w:t>
      </w:r>
      <w:proofErr w:type="spellStart"/>
      <w:r>
        <w:rPr>
          <w:rFonts w:ascii="Times New Roman" w:hAnsi="Times New Roman" w:cs="Times New Roman"/>
          <w:sz w:val="28"/>
          <w:szCs w:val="28"/>
        </w:rPr>
        <w:t>Селевко</w:t>
      </w:r>
      <w:proofErr w:type="spellEnd"/>
      <w:r>
        <w:rPr>
          <w:rFonts w:ascii="Times New Roman" w:hAnsi="Times New Roman" w:cs="Times New Roman"/>
          <w:sz w:val="28"/>
          <w:szCs w:val="28"/>
        </w:rPr>
        <w:t xml:space="preserve"> определяет как повышение прочности усвоенных знаний, самостоятельной деятельности, формирование исследовательских умений и навыков и развитие творческ</w:t>
      </w:r>
      <w:r w:rsidR="009706CC">
        <w:rPr>
          <w:rFonts w:ascii="Times New Roman" w:hAnsi="Times New Roman" w:cs="Times New Roman"/>
          <w:sz w:val="28"/>
          <w:szCs w:val="28"/>
        </w:rPr>
        <w:t>их способностей [1</w:t>
      </w:r>
      <w:r w:rsidR="007C2772">
        <w:rPr>
          <w:rFonts w:ascii="Times New Roman" w:hAnsi="Times New Roman" w:cs="Times New Roman"/>
          <w:sz w:val="28"/>
          <w:szCs w:val="28"/>
        </w:rPr>
        <w:t>50</w:t>
      </w:r>
      <w:r w:rsidR="009706CC">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sidR="009706CC">
        <w:rPr>
          <w:rFonts w:ascii="Times New Roman" w:hAnsi="Times New Roman" w:cs="Times New Roman"/>
          <w:sz w:val="28"/>
          <w:szCs w:val="28"/>
        </w:rPr>
        <w:t>141</w:t>
      </w:r>
      <w:r w:rsidR="009706CC" w:rsidRPr="009706CC">
        <w:rPr>
          <w:rFonts w:ascii="Times New Roman" w:hAnsi="Times New Roman" w:cs="Times New Roman"/>
          <w:sz w:val="28"/>
          <w:szCs w:val="28"/>
        </w:rPr>
        <w:t>]</w:t>
      </w:r>
      <w:r>
        <w:rPr>
          <w:rFonts w:ascii="Times New Roman" w:hAnsi="Times New Roman" w:cs="Times New Roman"/>
          <w:sz w:val="28"/>
          <w:szCs w:val="28"/>
        </w:rPr>
        <w:t xml:space="preserve">. </w:t>
      </w:r>
    </w:p>
    <w:p w14:paraId="07C615DF" w14:textId="2A118F4F" w:rsidR="00FF4D6D" w:rsidRPr="00FF4D6D" w:rsidRDefault="00FF4D6D" w:rsidP="00402EDE">
      <w:pPr>
        <w:spacing w:after="0" w:line="240" w:lineRule="auto"/>
        <w:ind w:firstLine="709"/>
        <w:jc w:val="both"/>
        <w:rPr>
          <w:rFonts w:ascii="Times New Roman" w:hAnsi="Times New Roman" w:cs="Times New Roman"/>
          <w:sz w:val="28"/>
          <w:szCs w:val="28"/>
        </w:rPr>
      </w:pPr>
      <w:r w:rsidRPr="006C75D8">
        <w:rPr>
          <w:rFonts w:ascii="Times New Roman" w:hAnsi="Times New Roman" w:cs="Times New Roman"/>
          <w:sz w:val="28"/>
          <w:szCs w:val="28"/>
        </w:rPr>
        <w:t xml:space="preserve">Е. </w:t>
      </w:r>
      <w:proofErr w:type="spellStart"/>
      <w:r w:rsidRPr="006C75D8">
        <w:rPr>
          <w:rFonts w:ascii="Times New Roman" w:hAnsi="Times New Roman" w:cs="Times New Roman"/>
          <w:sz w:val="28"/>
          <w:szCs w:val="28"/>
        </w:rPr>
        <w:t>Жуматаева</w:t>
      </w:r>
      <w:proofErr w:type="spellEnd"/>
      <w:r w:rsidRPr="006C75D8">
        <w:rPr>
          <w:rFonts w:ascii="Times New Roman" w:hAnsi="Times New Roman" w:cs="Times New Roman"/>
          <w:sz w:val="28"/>
          <w:szCs w:val="28"/>
        </w:rPr>
        <w:t xml:space="preserve"> </w:t>
      </w:r>
      <w:r>
        <w:rPr>
          <w:rFonts w:ascii="Times New Roman" w:hAnsi="Times New Roman" w:cs="Times New Roman"/>
          <w:sz w:val="28"/>
          <w:szCs w:val="28"/>
        </w:rPr>
        <w:t xml:space="preserve">отмечает, что «важным этапом проблемного обучения является создание проблемной ситуации, представляющей собой ощущение мыслительного затруднения» </w:t>
      </w:r>
      <w:r w:rsidRPr="00FF4D6D">
        <w:rPr>
          <w:rFonts w:ascii="Times New Roman" w:hAnsi="Times New Roman" w:cs="Times New Roman"/>
          <w:sz w:val="28"/>
          <w:szCs w:val="28"/>
        </w:rPr>
        <w:t>[</w:t>
      </w:r>
      <w:r w:rsidR="006C75D8">
        <w:rPr>
          <w:rFonts w:ascii="Times New Roman" w:hAnsi="Times New Roman" w:cs="Times New Roman"/>
          <w:sz w:val="28"/>
          <w:szCs w:val="28"/>
        </w:rPr>
        <w:t>1</w:t>
      </w:r>
      <w:r w:rsidR="007C2772">
        <w:rPr>
          <w:rFonts w:ascii="Times New Roman" w:hAnsi="Times New Roman" w:cs="Times New Roman"/>
          <w:sz w:val="28"/>
          <w:szCs w:val="28"/>
        </w:rPr>
        <w:t>31</w:t>
      </w:r>
      <w:r w:rsidR="006C75D8">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Pr>
          <w:rFonts w:ascii="Times New Roman" w:hAnsi="Times New Roman" w:cs="Times New Roman"/>
          <w:sz w:val="28"/>
          <w:szCs w:val="28"/>
        </w:rPr>
        <w:t>21</w:t>
      </w:r>
      <w:r w:rsidRPr="00FF4D6D">
        <w:rPr>
          <w:rFonts w:ascii="Times New Roman" w:hAnsi="Times New Roman" w:cs="Times New Roman"/>
          <w:sz w:val="28"/>
          <w:szCs w:val="28"/>
        </w:rPr>
        <w:t>]</w:t>
      </w:r>
      <w:r>
        <w:rPr>
          <w:rFonts w:ascii="Times New Roman" w:hAnsi="Times New Roman" w:cs="Times New Roman"/>
          <w:sz w:val="28"/>
          <w:szCs w:val="28"/>
        </w:rPr>
        <w:t xml:space="preserve">. </w:t>
      </w:r>
    </w:p>
    <w:p w14:paraId="7F71AF1F" w14:textId="77777777" w:rsidR="00CF427F"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 Ильина рассматривает проблемное обучение как особый подход в организации обучения. Учёный пишет, что сущность проблемного обучения состоит в том, что педагог не даёт знания в готовом виде, а ставит задачу перед обучающимися, заинтересовывает их и подталкивает к поиску решения, при котором обучающиеся приобретают новые знания и обеспечивая активность каждого из них. Т.А. Ильина выделяет </w:t>
      </w:r>
      <w:r w:rsidR="009706CC">
        <w:rPr>
          <w:rFonts w:ascii="Times New Roman" w:hAnsi="Times New Roman" w:cs="Times New Roman"/>
          <w:sz w:val="28"/>
          <w:szCs w:val="28"/>
        </w:rPr>
        <w:t>три формы проблемного обучения [</w:t>
      </w:r>
      <w:r w:rsidR="009706CC" w:rsidRPr="009706CC">
        <w:rPr>
          <w:rFonts w:ascii="Times New Roman" w:hAnsi="Times New Roman" w:cs="Times New Roman"/>
          <w:sz w:val="28"/>
          <w:szCs w:val="28"/>
        </w:rPr>
        <w:t>1</w:t>
      </w:r>
      <w:r w:rsidR="007C2772">
        <w:rPr>
          <w:rFonts w:ascii="Times New Roman" w:hAnsi="Times New Roman" w:cs="Times New Roman"/>
          <w:sz w:val="28"/>
          <w:szCs w:val="28"/>
        </w:rPr>
        <w:t>42</w:t>
      </w:r>
      <w:r w:rsidR="009706CC" w:rsidRPr="009706CC">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sidR="009706CC" w:rsidRPr="009706CC">
        <w:rPr>
          <w:rFonts w:ascii="Times New Roman" w:hAnsi="Times New Roman" w:cs="Times New Roman"/>
          <w:sz w:val="28"/>
          <w:szCs w:val="28"/>
        </w:rPr>
        <w:t>40]</w:t>
      </w:r>
      <w:r>
        <w:rPr>
          <w:rFonts w:ascii="Times New Roman" w:hAnsi="Times New Roman" w:cs="Times New Roman"/>
          <w:sz w:val="28"/>
          <w:szCs w:val="28"/>
        </w:rPr>
        <w:t xml:space="preserve"> проблемное изложение (проблемная лекция). Педагог в начале лекции ставит проблемные вопросы или задачи, выстраивает систему доказательств, сравнивает различные точки зрения и демонстрирует способ решения проблемной задачи. Проблема ставится за счёт формы и содержания лекции, противоречия моделируются в теоре</w:t>
      </w:r>
      <w:r w:rsidR="009706CC">
        <w:rPr>
          <w:rFonts w:ascii="Times New Roman" w:hAnsi="Times New Roman" w:cs="Times New Roman"/>
          <w:sz w:val="28"/>
          <w:szCs w:val="28"/>
        </w:rPr>
        <w:t>тических концепциях [1</w:t>
      </w:r>
      <w:r w:rsidR="007C2772">
        <w:rPr>
          <w:rFonts w:ascii="Times New Roman" w:hAnsi="Times New Roman" w:cs="Times New Roman"/>
          <w:sz w:val="28"/>
          <w:szCs w:val="28"/>
        </w:rPr>
        <w:t>50</w:t>
      </w:r>
      <w:r w:rsidR="009706CC">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Pr>
          <w:rFonts w:ascii="Times New Roman" w:hAnsi="Times New Roman" w:cs="Times New Roman"/>
          <w:sz w:val="28"/>
          <w:szCs w:val="28"/>
        </w:rPr>
        <w:t>73</w:t>
      </w:r>
      <w:r w:rsidRPr="00223788">
        <w:rPr>
          <w:rFonts w:ascii="Times New Roman" w:hAnsi="Times New Roman" w:cs="Times New Roman"/>
          <w:sz w:val="28"/>
          <w:szCs w:val="28"/>
        </w:rPr>
        <w:t>]</w:t>
      </w:r>
      <w:r w:rsidR="00CF427F">
        <w:rPr>
          <w:rFonts w:ascii="Times New Roman" w:hAnsi="Times New Roman" w:cs="Times New Roman"/>
          <w:sz w:val="28"/>
          <w:szCs w:val="28"/>
        </w:rPr>
        <w:t>:</w:t>
      </w:r>
    </w:p>
    <w:p w14:paraId="5541C10F" w14:textId="4EBA3052" w:rsidR="00A03EAD" w:rsidRDefault="00CF427F"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A03EAD">
        <w:rPr>
          <w:rFonts w:ascii="Times New Roman" w:hAnsi="Times New Roman" w:cs="Times New Roman"/>
          <w:sz w:val="28"/>
          <w:szCs w:val="28"/>
        </w:rPr>
        <w:t xml:space="preserve"> </w:t>
      </w:r>
      <w:r>
        <w:rPr>
          <w:rFonts w:ascii="Times New Roman" w:hAnsi="Times New Roman" w:cs="Times New Roman"/>
          <w:sz w:val="28"/>
          <w:szCs w:val="28"/>
        </w:rPr>
        <w:t xml:space="preserve">содержание </w:t>
      </w:r>
      <w:r w:rsidR="00A03EAD">
        <w:rPr>
          <w:rFonts w:ascii="Times New Roman" w:hAnsi="Times New Roman" w:cs="Times New Roman"/>
          <w:sz w:val="28"/>
          <w:szCs w:val="28"/>
        </w:rPr>
        <w:t>дидактического материала при проблемном обучении должно быть представлено как цепь проблемных ситуаций, включённые в традиционное изложение</w:t>
      </w:r>
      <w:r w:rsidR="00875904">
        <w:rPr>
          <w:rFonts w:ascii="Times New Roman" w:hAnsi="Times New Roman" w:cs="Times New Roman"/>
          <w:sz w:val="28"/>
          <w:szCs w:val="28"/>
        </w:rPr>
        <w:t>;</w:t>
      </w:r>
      <w:r w:rsidR="00A03EAD">
        <w:rPr>
          <w:rFonts w:ascii="Times New Roman" w:hAnsi="Times New Roman" w:cs="Times New Roman"/>
          <w:sz w:val="28"/>
          <w:szCs w:val="28"/>
        </w:rPr>
        <w:t xml:space="preserve">  </w:t>
      </w:r>
    </w:p>
    <w:p w14:paraId="56984D5D" w14:textId="5A16ED78"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частично-поисковая деятельность (семинары и практические занятия, эвристические беседы). Данная деятельность заключается в организации педагогом активного поиска решения познавательных задач. Если проблемные вопросы вызывают затруднения, то педагог готовит наводящие вопросы или подсказки</w:t>
      </w:r>
      <w:r w:rsidR="00875904">
        <w:rPr>
          <w:rFonts w:ascii="Times New Roman" w:hAnsi="Times New Roman" w:cs="Times New Roman"/>
          <w:sz w:val="28"/>
          <w:szCs w:val="28"/>
        </w:rPr>
        <w:t>;</w:t>
      </w:r>
      <w:r>
        <w:rPr>
          <w:rFonts w:ascii="Times New Roman" w:hAnsi="Times New Roman" w:cs="Times New Roman"/>
          <w:sz w:val="28"/>
          <w:szCs w:val="28"/>
        </w:rPr>
        <w:t xml:space="preserve"> </w:t>
      </w:r>
    </w:p>
    <w:p w14:paraId="2BDCDEB9"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самостоятельная исследовательская деятельность (написание рефератов, курсовых работ, дипломных работах (проектах), проведение исследований в лабораториях и в студенческих научных обществах (СНО)). Обучающиеся самостоятельно изучают литературу и Интернет-источники, формируя проблему и решая её под руководством педагога. </w:t>
      </w:r>
    </w:p>
    <w:p w14:paraId="5359354C" w14:textId="3ACEE1EF"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Этапами решения проблем по Т.А. Ильиной выделяются следующие: 1) формулировка проблемы; 2) анализ условий; 3) выдвижение гипотезы; 4) реализация плана; 5) прове</w:t>
      </w:r>
      <w:r w:rsidR="009706CC">
        <w:rPr>
          <w:rFonts w:ascii="Times New Roman" w:hAnsi="Times New Roman" w:cs="Times New Roman"/>
          <w:sz w:val="28"/>
          <w:szCs w:val="28"/>
        </w:rPr>
        <w:t>рка результатов [1</w:t>
      </w:r>
      <w:r w:rsidR="007C2772">
        <w:rPr>
          <w:rFonts w:ascii="Times New Roman" w:hAnsi="Times New Roman" w:cs="Times New Roman"/>
          <w:sz w:val="28"/>
          <w:szCs w:val="28"/>
        </w:rPr>
        <w:t>42</w:t>
      </w:r>
      <w:r w:rsidR="009706CC">
        <w:rPr>
          <w:rFonts w:ascii="Times New Roman" w:hAnsi="Times New Roman" w:cs="Times New Roman"/>
          <w:sz w:val="28"/>
          <w:szCs w:val="28"/>
        </w:rPr>
        <w:t>,</w:t>
      </w:r>
      <w:r w:rsidR="009706CC" w:rsidRPr="009706CC">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sidR="009706CC" w:rsidRPr="009706CC">
        <w:rPr>
          <w:rFonts w:ascii="Times New Roman" w:hAnsi="Times New Roman" w:cs="Times New Roman"/>
          <w:sz w:val="28"/>
          <w:szCs w:val="28"/>
        </w:rPr>
        <w:t>4</w:t>
      </w:r>
      <w:r w:rsidR="009706CC">
        <w:rPr>
          <w:rFonts w:ascii="Times New Roman" w:hAnsi="Times New Roman" w:cs="Times New Roman"/>
          <w:sz w:val="28"/>
          <w:szCs w:val="28"/>
        </w:rPr>
        <w:t>5]</w:t>
      </w:r>
      <w:r>
        <w:rPr>
          <w:rFonts w:ascii="Times New Roman" w:hAnsi="Times New Roman" w:cs="Times New Roman"/>
          <w:sz w:val="28"/>
          <w:szCs w:val="28"/>
        </w:rPr>
        <w:t xml:space="preserve">. </w:t>
      </w:r>
    </w:p>
    <w:p w14:paraId="205E9980" w14:textId="2DBE627F" w:rsidR="00A03EAD" w:rsidRPr="002E360F" w:rsidRDefault="00A03EAD" w:rsidP="00402EDE">
      <w:pPr>
        <w:spacing w:after="0" w:line="240" w:lineRule="auto"/>
        <w:ind w:firstLine="709"/>
        <w:jc w:val="both"/>
        <w:rPr>
          <w:rFonts w:ascii="Times New Roman" w:hAnsi="Times New Roman" w:cs="Times New Roman"/>
          <w:sz w:val="28"/>
          <w:szCs w:val="28"/>
        </w:rPr>
      </w:pPr>
      <w:r w:rsidRPr="002E360F">
        <w:rPr>
          <w:rFonts w:ascii="Times New Roman" w:hAnsi="Times New Roman" w:cs="Times New Roman"/>
          <w:sz w:val="28"/>
          <w:szCs w:val="28"/>
        </w:rPr>
        <w:t>По мнению М.И</w:t>
      </w:r>
      <w:r w:rsidR="00875904">
        <w:rPr>
          <w:rFonts w:ascii="Times New Roman" w:hAnsi="Times New Roman" w:cs="Times New Roman"/>
          <w:sz w:val="28"/>
          <w:szCs w:val="28"/>
        </w:rPr>
        <w:t>.</w:t>
      </w:r>
      <w:r w:rsidRPr="002E360F">
        <w:rPr>
          <w:rFonts w:ascii="Times New Roman" w:hAnsi="Times New Roman" w:cs="Times New Roman"/>
          <w:sz w:val="28"/>
          <w:szCs w:val="28"/>
        </w:rPr>
        <w:t xml:space="preserve"> </w:t>
      </w:r>
      <w:proofErr w:type="spellStart"/>
      <w:r w:rsidRPr="002E360F">
        <w:rPr>
          <w:rFonts w:ascii="Times New Roman" w:hAnsi="Times New Roman" w:cs="Times New Roman"/>
          <w:sz w:val="28"/>
          <w:szCs w:val="28"/>
        </w:rPr>
        <w:t>Махмутова</w:t>
      </w:r>
      <w:proofErr w:type="spellEnd"/>
      <w:r w:rsidRPr="002E360F">
        <w:rPr>
          <w:rFonts w:ascii="Times New Roman" w:hAnsi="Times New Roman" w:cs="Times New Roman"/>
          <w:sz w:val="28"/>
          <w:szCs w:val="28"/>
        </w:rPr>
        <w:t>, система методов проблемного обучения основывается на трёх принципах: целеполагания, проблемности и бинарности и на семи методах: монологический, показательный, диалогический, эвристический, исследовательский, алгоритмический и програ</w:t>
      </w:r>
      <w:r w:rsidR="009706CC">
        <w:rPr>
          <w:rFonts w:ascii="Times New Roman" w:hAnsi="Times New Roman" w:cs="Times New Roman"/>
          <w:sz w:val="28"/>
          <w:szCs w:val="28"/>
        </w:rPr>
        <w:t>ммированный [</w:t>
      </w:r>
      <w:r w:rsidR="009706CC" w:rsidRPr="009706CC">
        <w:rPr>
          <w:rFonts w:ascii="Times New Roman" w:hAnsi="Times New Roman" w:cs="Times New Roman"/>
          <w:sz w:val="28"/>
          <w:szCs w:val="28"/>
        </w:rPr>
        <w:t>1</w:t>
      </w:r>
      <w:r w:rsidR="007C2772">
        <w:rPr>
          <w:rFonts w:ascii="Times New Roman" w:hAnsi="Times New Roman" w:cs="Times New Roman"/>
          <w:sz w:val="28"/>
          <w:szCs w:val="28"/>
        </w:rPr>
        <w:t>44</w:t>
      </w:r>
      <w:r w:rsidR="009706CC" w:rsidRPr="009706CC">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sidR="009706CC">
        <w:rPr>
          <w:rFonts w:ascii="Times New Roman" w:hAnsi="Times New Roman" w:cs="Times New Roman"/>
          <w:sz w:val="28"/>
          <w:szCs w:val="28"/>
        </w:rPr>
        <w:t>73]</w:t>
      </w:r>
      <w:r>
        <w:rPr>
          <w:rFonts w:ascii="Times New Roman" w:hAnsi="Times New Roman" w:cs="Times New Roman"/>
          <w:sz w:val="28"/>
          <w:szCs w:val="28"/>
        </w:rPr>
        <w:t>.</w:t>
      </w:r>
    </w:p>
    <w:p w14:paraId="683384C3" w14:textId="43B7E8E5"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развития мышления обучающихся применяются технологии проблемного обучения с привлечением метода коллективной интеллектуальной деятельности («мозговой </w:t>
      </w:r>
      <w:r w:rsidR="009706CC">
        <w:rPr>
          <w:rFonts w:ascii="Times New Roman" w:hAnsi="Times New Roman" w:cs="Times New Roman"/>
          <w:sz w:val="28"/>
          <w:szCs w:val="28"/>
        </w:rPr>
        <w:t>штурм», кейс-</w:t>
      </w:r>
      <w:proofErr w:type="spellStart"/>
      <w:r w:rsidR="009706CC">
        <w:rPr>
          <w:rFonts w:ascii="Times New Roman" w:hAnsi="Times New Roman" w:cs="Times New Roman"/>
          <w:sz w:val="28"/>
          <w:szCs w:val="28"/>
        </w:rPr>
        <w:t>стади</w:t>
      </w:r>
      <w:proofErr w:type="spellEnd"/>
      <w:r w:rsidR="009706CC">
        <w:rPr>
          <w:rFonts w:ascii="Times New Roman" w:hAnsi="Times New Roman" w:cs="Times New Roman"/>
          <w:sz w:val="28"/>
          <w:szCs w:val="28"/>
        </w:rPr>
        <w:t>) [1</w:t>
      </w:r>
      <w:r w:rsidR="007C2772">
        <w:rPr>
          <w:rFonts w:ascii="Times New Roman" w:hAnsi="Times New Roman" w:cs="Times New Roman"/>
          <w:sz w:val="28"/>
          <w:szCs w:val="28"/>
        </w:rPr>
        <w:t>44</w:t>
      </w:r>
      <w:r w:rsidR="009706CC">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sidR="009706CC">
        <w:rPr>
          <w:rFonts w:ascii="Times New Roman" w:hAnsi="Times New Roman" w:cs="Times New Roman"/>
          <w:sz w:val="28"/>
          <w:szCs w:val="28"/>
        </w:rPr>
        <w:t>23]</w:t>
      </w:r>
      <w:r>
        <w:rPr>
          <w:rFonts w:ascii="Times New Roman" w:hAnsi="Times New Roman" w:cs="Times New Roman"/>
          <w:sz w:val="28"/>
          <w:szCs w:val="28"/>
        </w:rPr>
        <w:t>. «Мозговой штурм» считается наиболее эффективным при групповой рабо</w:t>
      </w:r>
      <w:r w:rsidR="009706CC">
        <w:rPr>
          <w:rFonts w:ascii="Times New Roman" w:hAnsi="Times New Roman" w:cs="Times New Roman"/>
          <w:sz w:val="28"/>
          <w:szCs w:val="28"/>
        </w:rPr>
        <w:t>те в поиске решения проблем [1</w:t>
      </w:r>
      <w:r w:rsidR="007C2772">
        <w:rPr>
          <w:rFonts w:ascii="Times New Roman" w:hAnsi="Times New Roman" w:cs="Times New Roman"/>
          <w:sz w:val="28"/>
          <w:szCs w:val="28"/>
        </w:rPr>
        <w:t>44</w:t>
      </w:r>
      <w:r w:rsidR="009706CC">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Pr>
          <w:rFonts w:ascii="Times New Roman" w:hAnsi="Times New Roman" w:cs="Times New Roman"/>
          <w:sz w:val="28"/>
          <w:szCs w:val="28"/>
        </w:rPr>
        <w:t>58</w:t>
      </w:r>
      <w:r w:rsidR="009706CC" w:rsidRPr="009706CC">
        <w:rPr>
          <w:rFonts w:ascii="Times New Roman" w:hAnsi="Times New Roman" w:cs="Times New Roman"/>
          <w:sz w:val="28"/>
          <w:szCs w:val="28"/>
        </w:rPr>
        <w:t>]</w:t>
      </w:r>
      <w:r>
        <w:rPr>
          <w:rFonts w:ascii="Times New Roman" w:hAnsi="Times New Roman" w:cs="Times New Roman"/>
          <w:sz w:val="28"/>
          <w:szCs w:val="28"/>
        </w:rPr>
        <w:t xml:space="preserve">. Основная функция данного метода заключается в организации мыслительной деятельности обучающихся. </w:t>
      </w:r>
    </w:p>
    <w:p w14:paraId="1B790EB3" w14:textId="016E73EF" w:rsidR="00A03EAD" w:rsidRPr="009706CC"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мнению Г.В. Лаврентьева, </w:t>
      </w:r>
      <w:r w:rsidRPr="004D0BBE">
        <w:rPr>
          <w:rFonts w:ascii="Times New Roman" w:hAnsi="Times New Roman" w:cs="Times New Roman"/>
          <w:sz w:val="28"/>
          <w:szCs w:val="28"/>
        </w:rPr>
        <w:t xml:space="preserve">цели образования </w:t>
      </w:r>
      <w:r>
        <w:rPr>
          <w:rFonts w:ascii="Times New Roman" w:hAnsi="Times New Roman" w:cs="Times New Roman"/>
          <w:bCs/>
          <w:sz w:val="28"/>
          <w:szCs w:val="28"/>
        </w:rPr>
        <w:t>устремлены</w:t>
      </w:r>
      <w:r w:rsidRPr="002E360F">
        <w:rPr>
          <w:rFonts w:ascii="Times New Roman" w:hAnsi="Times New Roman" w:cs="Times New Roman"/>
          <w:bCs/>
          <w:sz w:val="28"/>
          <w:szCs w:val="28"/>
        </w:rPr>
        <w:t xml:space="preserve"> на </w:t>
      </w:r>
      <w:r>
        <w:rPr>
          <w:rFonts w:ascii="Times New Roman" w:hAnsi="Times New Roman" w:cs="Times New Roman"/>
          <w:bCs/>
          <w:sz w:val="28"/>
          <w:szCs w:val="28"/>
        </w:rPr>
        <w:t xml:space="preserve">образовательную </w:t>
      </w:r>
      <w:r w:rsidRPr="002E360F">
        <w:rPr>
          <w:rFonts w:ascii="Times New Roman" w:hAnsi="Times New Roman" w:cs="Times New Roman"/>
          <w:bCs/>
          <w:sz w:val="28"/>
          <w:szCs w:val="28"/>
        </w:rPr>
        <w:t xml:space="preserve">подготовку </w:t>
      </w:r>
      <w:r>
        <w:rPr>
          <w:rFonts w:ascii="Times New Roman" w:hAnsi="Times New Roman" w:cs="Times New Roman"/>
          <w:bCs/>
          <w:sz w:val="28"/>
          <w:szCs w:val="28"/>
        </w:rPr>
        <w:t>специалистов</w:t>
      </w:r>
      <w:r>
        <w:rPr>
          <w:rFonts w:ascii="Times New Roman" w:hAnsi="Times New Roman" w:cs="Times New Roman"/>
          <w:sz w:val="28"/>
          <w:szCs w:val="28"/>
        </w:rPr>
        <w:t xml:space="preserve"> и</w:t>
      </w:r>
      <w:r w:rsidRPr="002E360F">
        <w:rPr>
          <w:rFonts w:ascii="Times New Roman" w:hAnsi="Times New Roman" w:cs="Times New Roman"/>
          <w:sz w:val="28"/>
          <w:szCs w:val="28"/>
        </w:rPr>
        <w:t xml:space="preserve"> </w:t>
      </w:r>
      <w:r w:rsidRPr="004D0BBE">
        <w:rPr>
          <w:rFonts w:ascii="Times New Roman" w:hAnsi="Times New Roman" w:cs="Times New Roman"/>
          <w:sz w:val="28"/>
          <w:szCs w:val="28"/>
        </w:rPr>
        <w:t xml:space="preserve">технологии обучения должны быть </w:t>
      </w:r>
      <w:r>
        <w:rPr>
          <w:rFonts w:ascii="Times New Roman" w:hAnsi="Times New Roman" w:cs="Times New Roman"/>
          <w:sz w:val="28"/>
          <w:szCs w:val="28"/>
        </w:rPr>
        <w:t>включать</w:t>
      </w:r>
      <w:r w:rsidRPr="004D0BBE">
        <w:rPr>
          <w:rFonts w:ascii="Times New Roman" w:hAnsi="Times New Roman" w:cs="Times New Roman"/>
          <w:sz w:val="28"/>
          <w:szCs w:val="28"/>
        </w:rPr>
        <w:t xml:space="preserve"> дискуссии по постановке проблемных задач, подготовке и проведению конкретных исследований, разработок, анализ их</w:t>
      </w:r>
      <w:r>
        <w:rPr>
          <w:rFonts w:ascii="Times New Roman" w:hAnsi="Times New Roman" w:cs="Times New Roman"/>
          <w:sz w:val="28"/>
          <w:szCs w:val="28"/>
        </w:rPr>
        <w:t xml:space="preserve"> результатов, комплекс методов </w:t>
      </w:r>
      <w:r w:rsidRPr="004D0BBE">
        <w:rPr>
          <w:rFonts w:ascii="Times New Roman" w:hAnsi="Times New Roman" w:cs="Times New Roman"/>
          <w:sz w:val="28"/>
          <w:szCs w:val="28"/>
        </w:rPr>
        <w:t>развития опыта творческой деятельности</w:t>
      </w:r>
      <w:r>
        <w:rPr>
          <w:rFonts w:ascii="Times New Roman" w:hAnsi="Times New Roman" w:cs="Times New Roman"/>
          <w:sz w:val="28"/>
          <w:szCs w:val="28"/>
        </w:rPr>
        <w:t xml:space="preserve"> </w:t>
      </w:r>
      <w:r w:rsidR="009706CC" w:rsidRPr="009706CC">
        <w:rPr>
          <w:rFonts w:ascii="Times New Roman" w:hAnsi="Times New Roman" w:cs="Times New Roman"/>
          <w:sz w:val="28"/>
          <w:szCs w:val="28"/>
        </w:rPr>
        <w:t>[1</w:t>
      </w:r>
      <w:r w:rsidR="007C2772">
        <w:rPr>
          <w:rFonts w:ascii="Times New Roman" w:hAnsi="Times New Roman" w:cs="Times New Roman"/>
          <w:sz w:val="28"/>
          <w:szCs w:val="28"/>
        </w:rPr>
        <w:t>51</w:t>
      </w:r>
      <w:r w:rsidR="009706CC" w:rsidRPr="009706CC">
        <w:rPr>
          <w:rFonts w:ascii="Times New Roman" w:hAnsi="Times New Roman" w:cs="Times New Roman"/>
          <w:sz w:val="28"/>
          <w:szCs w:val="28"/>
        </w:rPr>
        <w:t>]</w:t>
      </w:r>
      <w:r w:rsidR="00CC2FC8">
        <w:rPr>
          <w:rFonts w:ascii="Times New Roman" w:hAnsi="Times New Roman" w:cs="Times New Roman"/>
          <w:sz w:val="28"/>
          <w:szCs w:val="28"/>
        </w:rPr>
        <w:t>.</w:t>
      </w:r>
    </w:p>
    <w:p w14:paraId="0E35A50C"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Проектное обучение</w:t>
      </w:r>
      <w:r w:rsidRPr="00705CB5">
        <w:rPr>
          <w:rFonts w:ascii="Times New Roman" w:hAnsi="Times New Roman" w:cs="Times New Roman"/>
          <w:sz w:val="28"/>
          <w:szCs w:val="28"/>
        </w:rPr>
        <w:t>, по мнению учёных, заключается в использовании поисковых, исследовательских, проблемных методов в учебном процессе, позволяя объединить учебную и научно-исследовательскую деятельность и</w:t>
      </w:r>
      <w:r>
        <w:rPr>
          <w:rFonts w:ascii="Times New Roman" w:hAnsi="Times New Roman" w:cs="Times New Roman"/>
          <w:sz w:val="28"/>
          <w:szCs w:val="28"/>
        </w:rPr>
        <w:t xml:space="preserve"> конструировать новые объекты. </w:t>
      </w:r>
    </w:p>
    <w:p w14:paraId="3B0983CB" w14:textId="2F6930F4" w:rsidR="00A03EAD" w:rsidRPr="00705CB5" w:rsidRDefault="00A03EAD" w:rsidP="00402EDE">
      <w:pPr>
        <w:tabs>
          <w:tab w:val="left" w:pos="4109"/>
        </w:tabs>
        <w:spacing w:after="0" w:line="240" w:lineRule="auto"/>
        <w:ind w:firstLine="709"/>
        <w:jc w:val="both"/>
        <w:rPr>
          <w:rFonts w:ascii="Times New Roman" w:hAnsi="Times New Roman" w:cs="Times New Roman"/>
          <w:sz w:val="28"/>
          <w:szCs w:val="28"/>
        </w:rPr>
      </w:pPr>
      <w:r w:rsidRPr="00705CB5">
        <w:rPr>
          <w:rFonts w:ascii="Times New Roman" w:hAnsi="Times New Roman" w:cs="Times New Roman"/>
          <w:sz w:val="28"/>
          <w:szCs w:val="28"/>
        </w:rPr>
        <w:t>В педагогической энциклопедии дается следующее толкование термина «проект»</w:t>
      </w:r>
      <w:r w:rsidR="00D3278B">
        <w:rPr>
          <w:rFonts w:ascii="Times New Roman" w:hAnsi="Times New Roman" w:cs="Times New Roman"/>
          <w:sz w:val="28"/>
          <w:szCs w:val="28"/>
        </w:rPr>
        <w:t xml:space="preserve"> </w:t>
      </w:r>
      <w:r w:rsidRPr="00705CB5">
        <w:rPr>
          <w:rFonts w:ascii="Times New Roman" w:hAnsi="Times New Roman" w:cs="Times New Roman"/>
          <w:sz w:val="28"/>
          <w:szCs w:val="28"/>
        </w:rPr>
        <w:t>– замысел, идея, образ, воплощенные в форму описания, обоснования, расчетов, чертежей, раскрывающих сущность замысла и возможность его практической реализации [</w:t>
      </w:r>
      <w:r w:rsidR="009706CC" w:rsidRPr="009706CC">
        <w:rPr>
          <w:rFonts w:ascii="Times New Roman" w:hAnsi="Times New Roman" w:cs="Times New Roman"/>
          <w:sz w:val="28"/>
          <w:szCs w:val="28"/>
        </w:rPr>
        <w:t>1</w:t>
      </w:r>
      <w:r w:rsidR="007C2772">
        <w:rPr>
          <w:rFonts w:ascii="Times New Roman" w:hAnsi="Times New Roman" w:cs="Times New Roman"/>
          <w:sz w:val="28"/>
          <w:szCs w:val="28"/>
        </w:rPr>
        <w:t>52</w:t>
      </w:r>
      <w:r w:rsidRPr="00705CB5">
        <w:rPr>
          <w:rFonts w:ascii="Times New Roman" w:hAnsi="Times New Roman" w:cs="Times New Roman"/>
          <w:sz w:val="28"/>
          <w:szCs w:val="28"/>
        </w:rPr>
        <w:t xml:space="preserve">]. </w:t>
      </w:r>
    </w:p>
    <w:p w14:paraId="422A1F82" w14:textId="0889F479" w:rsidR="00A03EAD" w:rsidRPr="00705CB5" w:rsidRDefault="00A03EAD" w:rsidP="00402EDE">
      <w:pPr>
        <w:tabs>
          <w:tab w:val="left" w:pos="4109"/>
        </w:tabs>
        <w:spacing w:after="0" w:line="240" w:lineRule="auto"/>
        <w:ind w:firstLine="709"/>
        <w:jc w:val="both"/>
        <w:rPr>
          <w:rFonts w:ascii="Times New Roman" w:hAnsi="Times New Roman" w:cs="Times New Roman"/>
          <w:sz w:val="28"/>
          <w:szCs w:val="28"/>
        </w:rPr>
      </w:pPr>
      <w:r w:rsidRPr="00705CB5">
        <w:rPr>
          <w:rFonts w:ascii="Times New Roman" w:hAnsi="Times New Roman" w:cs="Times New Roman"/>
          <w:sz w:val="28"/>
          <w:szCs w:val="28"/>
        </w:rPr>
        <w:t xml:space="preserve">Современное понимание термина «проект» соотносится с образовательным контекстом </w:t>
      </w:r>
      <w:r w:rsidR="00D3278B">
        <w:rPr>
          <w:rFonts w:ascii="Times New Roman" w:hAnsi="Times New Roman" w:cs="Times New Roman"/>
          <w:sz w:val="28"/>
          <w:szCs w:val="28"/>
        </w:rPr>
        <w:t xml:space="preserve">как </w:t>
      </w:r>
      <w:r w:rsidRPr="00705CB5">
        <w:rPr>
          <w:rFonts w:ascii="Times New Roman" w:hAnsi="Times New Roman" w:cs="Times New Roman"/>
          <w:sz w:val="28"/>
          <w:szCs w:val="28"/>
        </w:rPr>
        <w:t>полный цикл продуктивной индивидуальной или совместной деятельности (конкретного ученика, проектной группы, студенческого коллектива, образовательных орг</w:t>
      </w:r>
      <w:r w:rsidR="00CC2FC8">
        <w:rPr>
          <w:rFonts w:ascii="Times New Roman" w:hAnsi="Times New Roman" w:cs="Times New Roman"/>
          <w:sz w:val="28"/>
          <w:szCs w:val="28"/>
        </w:rPr>
        <w:t>анизаций, корпораций) [1</w:t>
      </w:r>
      <w:r w:rsidR="007C2772">
        <w:rPr>
          <w:rFonts w:ascii="Times New Roman" w:hAnsi="Times New Roman" w:cs="Times New Roman"/>
          <w:sz w:val="28"/>
          <w:szCs w:val="28"/>
        </w:rPr>
        <w:t>53</w:t>
      </w:r>
      <w:r w:rsidRPr="00705CB5">
        <w:rPr>
          <w:rFonts w:ascii="Times New Roman" w:hAnsi="Times New Roman" w:cs="Times New Roman"/>
          <w:sz w:val="28"/>
          <w:szCs w:val="28"/>
        </w:rPr>
        <w:t xml:space="preserve">]. </w:t>
      </w:r>
    </w:p>
    <w:p w14:paraId="15B617C8" w14:textId="20891E56" w:rsidR="00A03EAD" w:rsidRPr="00705CB5" w:rsidRDefault="00A03EAD" w:rsidP="00402EDE">
      <w:pPr>
        <w:tabs>
          <w:tab w:val="left" w:pos="1229"/>
        </w:tabs>
        <w:spacing w:after="0" w:line="240" w:lineRule="auto"/>
        <w:ind w:firstLine="709"/>
        <w:jc w:val="both"/>
        <w:rPr>
          <w:rFonts w:ascii="Times New Roman" w:hAnsi="Times New Roman" w:cs="Times New Roman"/>
          <w:sz w:val="28"/>
          <w:szCs w:val="28"/>
        </w:rPr>
      </w:pPr>
      <w:r w:rsidRPr="00705CB5">
        <w:rPr>
          <w:rFonts w:ascii="Times New Roman" w:hAnsi="Times New Roman" w:cs="Times New Roman"/>
          <w:sz w:val="28"/>
          <w:szCs w:val="28"/>
        </w:rPr>
        <w:t>Проект</w:t>
      </w:r>
      <w:r>
        <w:rPr>
          <w:rFonts w:ascii="Times New Roman" w:hAnsi="Times New Roman" w:cs="Times New Roman"/>
          <w:sz w:val="28"/>
          <w:szCs w:val="28"/>
        </w:rPr>
        <w:t xml:space="preserve">ное обучение Е.С. </w:t>
      </w:r>
      <w:proofErr w:type="spellStart"/>
      <w:r>
        <w:rPr>
          <w:rFonts w:ascii="Times New Roman" w:hAnsi="Times New Roman" w:cs="Times New Roman"/>
          <w:sz w:val="28"/>
          <w:szCs w:val="28"/>
        </w:rPr>
        <w:t>Полат</w:t>
      </w:r>
      <w:proofErr w:type="spellEnd"/>
      <w:r>
        <w:rPr>
          <w:rFonts w:ascii="Times New Roman" w:hAnsi="Times New Roman" w:cs="Times New Roman"/>
          <w:sz w:val="28"/>
          <w:szCs w:val="28"/>
        </w:rPr>
        <w:t xml:space="preserve"> определ</w:t>
      </w:r>
      <w:r w:rsidRPr="00705CB5">
        <w:rPr>
          <w:rFonts w:ascii="Times New Roman" w:hAnsi="Times New Roman" w:cs="Times New Roman"/>
          <w:sz w:val="28"/>
          <w:szCs w:val="28"/>
        </w:rPr>
        <w:t>яет как совместную деятельность учителя и учащихся, направленную на поиск р</w:t>
      </w:r>
      <w:r w:rsidR="00CC2FC8">
        <w:rPr>
          <w:rFonts w:ascii="Times New Roman" w:hAnsi="Times New Roman" w:cs="Times New Roman"/>
          <w:sz w:val="28"/>
          <w:szCs w:val="28"/>
        </w:rPr>
        <w:t>ешения возникшей проблемы [1</w:t>
      </w:r>
      <w:r w:rsidR="007C2772">
        <w:rPr>
          <w:rFonts w:ascii="Times New Roman" w:hAnsi="Times New Roman" w:cs="Times New Roman"/>
          <w:sz w:val="28"/>
          <w:szCs w:val="28"/>
        </w:rPr>
        <w:t>46</w:t>
      </w:r>
      <w:r w:rsidRPr="00705CB5">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sidRPr="00705CB5">
        <w:rPr>
          <w:rFonts w:ascii="Times New Roman" w:hAnsi="Times New Roman" w:cs="Times New Roman"/>
          <w:sz w:val="28"/>
          <w:szCs w:val="28"/>
        </w:rPr>
        <w:t>196]. П</w:t>
      </w:r>
      <w:r w:rsidR="00D3278B">
        <w:rPr>
          <w:rFonts w:ascii="Times New Roman" w:hAnsi="Times New Roman" w:cs="Times New Roman"/>
          <w:sz w:val="28"/>
          <w:szCs w:val="28"/>
        </w:rPr>
        <w:t>ри п</w:t>
      </w:r>
      <w:r w:rsidRPr="00705CB5">
        <w:rPr>
          <w:rFonts w:ascii="Times New Roman" w:hAnsi="Times New Roman" w:cs="Times New Roman"/>
          <w:sz w:val="28"/>
          <w:szCs w:val="28"/>
        </w:rPr>
        <w:t>роектно</w:t>
      </w:r>
      <w:r w:rsidR="00D3278B">
        <w:rPr>
          <w:rFonts w:ascii="Times New Roman" w:hAnsi="Times New Roman" w:cs="Times New Roman"/>
          <w:sz w:val="28"/>
          <w:szCs w:val="28"/>
        </w:rPr>
        <w:t>м</w:t>
      </w:r>
      <w:r w:rsidRPr="00705CB5">
        <w:rPr>
          <w:rFonts w:ascii="Times New Roman" w:hAnsi="Times New Roman" w:cs="Times New Roman"/>
          <w:sz w:val="28"/>
          <w:szCs w:val="28"/>
        </w:rPr>
        <w:t xml:space="preserve"> обучени</w:t>
      </w:r>
      <w:r w:rsidR="00D3278B">
        <w:rPr>
          <w:rFonts w:ascii="Times New Roman" w:hAnsi="Times New Roman" w:cs="Times New Roman"/>
          <w:sz w:val="28"/>
          <w:szCs w:val="28"/>
        </w:rPr>
        <w:t>и</w:t>
      </w:r>
      <w:r w:rsidRPr="00705CB5">
        <w:rPr>
          <w:rFonts w:ascii="Times New Roman" w:hAnsi="Times New Roman" w:cs="Times New Roman"/>
          <w:sz w:val="28"/>
          <w:szCs w:val="28"/>
        </w:rPr>
        <w:t xml:space="preserve"> обучающихся </w:t>
      </w:r>
      <w:r w:rsidR="00D3278B">
        <w:rPr>
          <w:rFonts w:ascii="Times New Roman" w:hAnsi="Times New Roman" w:cs="Times New Roman"/>
          <w:sz w:val="28"/>
          <w:szCs w:val="28"/>
        </w:rPr>
        <w:t xml:space="preserve">учатся </w:t>
      </w:r>
      <w:r w:rsidRPr="00705CB5">
        <w:rPr>
          <w:rFonts w:ascii="Times New Roman" w:hAnsi="Times New Roman" w:cs="Times New Roman"/>
          <w:sz w:val="28"/>
          <w:szCs w:val="28"/>
        </w:rPr>
        <w:t>самостоятельному критическому мышлению, умению работать с информацией;</w:t>
      </w:r>
      <w:r w:rsidR="00D3278B">
        <w:rPr>
          <w:rFonts w:ascii="Times New Roman" w:hAnsi="Times New Roman" w:cs="Times New Roman"/>
          <w:sz w:val="28"/>
          <w:szCs w:val="28"/>
        </w:rPr>
        <w:t xml:space="preserve"> </w:t>
      </w:r>
      <w:r w:rsidRPr="00705CB5">
        <w:rPr>
          <w:rFonts w:ascii="Times New Roman" w:hAnsi="Times New Roman" w:cs="Times New Roman"/>
          <w:sz w:val="28"/>
          <w:szCs w:val="28"/>
        </w:rPr>
        <w:t>размышлять, опираясь на знание фактов, закономерностей науки, делать обоснованные выводу;</w:t>
      </w:r>
      <w:r w:rsidR="00D3278B">
        <w:rPr>
          <w:rFonts w:ascii="Times New Roman" w:hAnsi="Times New Roman" w:cs="Times New Roman"/>
          <w:sz w:val="28"/>
          <w:szCs w:val="28"/>
        </w:rPr>
        <w:t xml:space="preserve"> </w:t>
      </w:r>
      <w:r w:rsidRPr="00705CB5">
        <w:rPr>
          <w:rFonts w:ascii="Times New Roman" w:hAnsi="Times New Roman" w:cs="Times New Roman"/>
          <w:sz w:val="28"/>
          <w:szCs w:val="28"/>
        </w:rPr>
        <w:t>принимать самостоятельные аргументированные решения;</w:t>
      </w:r>
      <w:r w:rsidR="00D3278B">
        <w:rPr>
          <w:rFonts w:ascii="Times New Roman" w:hAnsi="Times New Roman" w:cs="Times New Roman"/>
          <w:sz w:val="28"/>
          <w:szCs w:val="28"/>
        </w:rPr>
        <w:t xml:space="preserve"> </w:t>
      </w:r>
      <w:r w:rsidRPr="00705CB5">
        <w:rPr>
          <w:rFonts w:ascii="Times New Roman" w:hAnsi="Times New Roman" w:cs="Times New Roman"/>
          <w:sz w:val="28"/>
          <w:szCs w:val="28"/>
        </w:rPr>
        <w:t>работать в команде, выполняя разные социальные роли [</w:t>
      </w:r>
      <w:r w:rsidR="00722E77">
        <w:rPr>
          <w:rFonts w:ascii="Times New Roman" w:hAnsi="Times New Roman" w:cs="Times New Roman"/>
          <w:sz w:val="28"/>
          <w:szCs w:val="28"/>
        </w:rPr>
        <w:t>1</w:t>
      </w:r>
      <w:r w:rsidR="007C2772">
        <w:rPr>
          <w:rFonts w:ascii="Times New Roman" w:hAnsi="Times New Roman" w:cs="Times New Roman"/>
          <w:sz w:val="28"/>
          <w:szCs w:val="28"/>
        </w:rPr>
        <w:t>46</w:t>
      </w:r>
      <w:r w:rsidRPr="00705CB5">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sidRPr="00705CB5">
        <w:rPr>
          <w:rFonts w:ascii="Times New Roman" w:hAnsi="Times New Roman" w:cs="Times New Roman"/>
          <w:sz w:val="28"/>
          <w:szCs w:val="28"/>
        </w:rPr>
        <w:t>200].</w:t>
      </w:r>
    </w:p>
    <w:p w14:paraId="05BB1513" w14:textId="27283A9A" w:rsidR="00A03EAD" w:rsidRDefault="00A03EAD" w:rsidP="00402EDE">
      <w:pPr>
        <w:spacing w:after="0" w:line="240" w:lineRule="auto"/>
        <w:ind w:firstLine="709"/>
        <w:jc w:val="both"/>
        <w:rPr>
          <w:rFonts w:ascii="Times New Roman" w:hAnsi="Times New Roman" w:cs="Times New Roman"/>
          <w:sz w:val="28"/>
          <w:szCs w:val="28"/>
        </w:rPr>
      </w:pPr>
      <w:r w:rsidRPr="00705CB5">
        <w:rPr>
          <w:rFonts w:ascii="Times New Roman" w:hAnsi="Times New Roman" w:cs="Times New Roman"/>
          <w:sz w:val="28"/>
          <w:szCs w:val="28"/>
        </w:rPr>
        <w:t>Как отмечают Ю.А. Коваленко и Л.Л. Никитина</w:t>
      </w:r>
      <w:r>
        <w:rPr>
          <w:rFonts w:ascii="Times New Roman" w:hAnsi="Times New Roman" w:cs="Times New Roman"/>
          <w:sz w:val="28"/>
          <w:szCs w:val="28"/>
        </w:rPr>
        <w:t>: «проектная деятельность студентов связывает две стороны процесса познания. С одной стороны, она является методом обучения, с другой – средством практического применения усвоенных знаний и умений в области будущей профессио</w:t>
      </w:r>
      <w:r w:rsidR="00CC2FC8">
        <w:rPr>
          <w:rFonts w:ascii="Times New Roman" w:hAnsi="Times New Roman" w:cs="Times New Roman"/>
          <w:sz w:val="28"/>
          <w:szCs w:val="28"/>
        </w:rPr>
        <w:t>нальной деятельности» [1</w:t>
      </w:r>
      <w:r w:rsidR="007C2772">
        <w:rPr>
          <w:rFonts w:ascii="Times New Roman" w:hAnsi="Times New Roman" w:cs="Times New Roman"/>
          <w:sz w:val="28"/>
          <w:szCs w:val="28"/>
        </w:rPr>
        <w:t>54</w:t>
      </w:r>
      <w:r w:rsidRPr="000E5723">
        <w:rPr>
          <w:rFonts w:ascii="Times New Roman" w:hAnsi="Times New Roman" w:cs="Times New Roman"/>
          <w:sz w:val="28"/>
          <w:szCs w:val="28"/>
        </w:rPr>
        <w:t>]</w:t>
      </w:r>
      <w:r>
        <w:rPr>
          <w:rFonts w:ascii="Times New Roman" w:hAnsi="Times New Roman" w:cs="Times New Roman"/>
          <w:sz w:val="28"/>
          <w:szCs w:val="28"/>
        </w:rPr>
        <w:t xml:space="preserve">. </w:t>
      </w:r>
    </w:p>
    <w:p w14:paraId="75241CF7" w14:textId="4D5CF033"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w:t>
      </w:r>
      <w:r w:rsidRPr="00705CB5">
        <w:rPr>
          <w:rFonts w:ascii="Times New Roman" w:hAnsi="Times New Roman" w:cs="Times New Roman"/>
          <w:sz w:val="28"/>
          <w:szCs w:val="28"/>
        </w:rPr>
        <w:t xml:space="preserve">рименение </w:t>
      </w:r>
      <w:r>
        <w:rPr>
          <w:rFonts w:ascii="Times New Roman" w:hAnsi="Times New Roman" w:cs="Times New Roman"/>
          <w:sz w:val="28"/>
          <w:szCs w:val="28"/>
        </w:rPr>
        <w:t xml:space="preserve">проекта в образовательной среде и </w:t>
      </w:r>
      <w:r w:rsidRPr="00705CB5">
        <w:rPr>
          <w:rFonts w:ascii="Times New Roman" w:hAnsi="Times New Roman" w:cs="Times New Roman"/>
          <w:sz w:val="28"/>
          <w:szCs w:val="28"/>
        </w:rPr>
        <w:t>различных</w:t>
      </w:r>
      <w:r>
        <w:rPr>
          <w:rFonts w:ascii="Times New Roman" w:hAnsi="Times New Roman" w:cs="Times New Roman"/>
          <w:sz w:val="28"/>
          <w:szCs w:val="28"/>
        </w:rPr>
        <w:t xml:space="preserve"> </w:t>
      </w:r>
      <w:r w:rsidRPr="00705CB5">
        <w:rPr>
          <w:rFonts w:ascii="Times New Roman" w:hAnsi="Times New Roman" w:cs="Times New Roman"/>
          <w:sz w:val="28"/>
          <w:szCs w:val="28"/>
        </w:rPr>
        <w:t xml:space="preserve">видов и форм </w:t>
      </w:r>
      <w:r>
        <w:rPr>
          <w:rFonts w:ascii="Times New Roman" w:hAnsi="Times New Roman" w:cs="Times New Roman"/>
          <w:sz w:val="28"/>
          <w:szCs w:val="28"/>
        </w:rPr>
        <w:t xml:space="preserve">проектной деятельности </w:t>
      </w:r>
      <w:r w:rsidRPr="00705CB5">
        <w:rPr>
          <w:rFonts w:ascii="Times New Roman" w:hAnsi="Times New Roman" w:cs="Times New Roman"/>
          <w:sz w:val="28"/>
          <w:szCs w:val="28"/>
        </w:rPr>
        <w:t xml:space="preserve">должно быть </w:t>
      </w:r>
      <w:r>
        <w:rPr>
          <w:rFonts w:ascii="Times New Roman" w:hAnsi="Times New Roman" w:cs="Times New Roman"/>
          <w:sz w:val="28"/>
          <w:szCs w:val="28"/>
        </w:rPr>
        <w:t>направлено</w:t>
      </w:r>
      <w:r w:rsidRPr="00705CB5">
        <w:rPr>
          <w:rFonts w:ascii="Times New Roman" w:hAnsi="Times New Roman" w:cs="Times New Roman"/>
          <w:sz w:val="28"/>
          <w:szCs w:val="28"/>
        </w:rPr>
        <w:t xml:space="preserve"> не только на формирование знаний, умений, навыков, но и на развитие качес</w:t>
      </w:r>
      <w:r>
        <w:rPr>
          <w:rFonts w:ascii="Times New Roman" w:hAnsi="Times New Roman" w:cs="Times New Roman"/>
          <w:sz w:val="28"/>
          <w:szCs w:val="28"/>
        </w:rPr>
        <w:t>тв конкурентоспособной личности</w:t>
      </w:r>
      <w:r w:rsidR="00CC2FC8">
        <w:rPr>
          <w:rFonts w:ascii="Times New Roman" w:hAnsi="Times New Roman" w:cs="Times New Roman"/>
          <w:sz w:val="28"/>
          <w:szCs w:val="28"/>
        </w:rPr>
        <w:t xml:space="preserve"> [1</w:t>
      </w:r>
      <w:r w:rsidR="007C2772">
        <w:rPr>
          <w:rFonts w:ascii="Times New Roman" w:hAnsi="Times New Roman" w:cs="Times New Roman"/>
          <w:sz w:val="28"/>
          <w:szCs w:val="28"/>
        </w:rPr>
        <w:t>54</w:t>
      </w:r>
      <w:r w:rsidRPr="00705CB5">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sidRPr="00705CB5">
        <w:rPr>
          <w:rFonts w:ascii="Times New Roman" w:hAnsi="Times New Roman" w:cs="Times New Roman"/>
          <w:sz w:val="28"/>
          <w:szCs w:val="28"/>
        </w:rPr>
        <w:t>229].</w:t>
      </w:r>
    </w:p>
    <w:p w14:paraId="0578303D" w14:textId="229A85B6" w:rsidR="001D0497" w:rsidRDefault="001D049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Казахстанские ученые отмечают, что «метод проекта построен использовании личного опыта студента, возможности самостоятельного выбора темы, планирования и выбора траектории исследования» </w:t>
      </w:r>
      <w:r w:rsidR="00F625E6" w:rsidRPr="00F625E6">
        <w:rPr>
          <w:rFonts w:ascii="Times New Roman" w:hAnsi="Times New Roman" w:cs="Times New Roman"/>
          <w:sz w:val="28"/>
          <w:szCs w:val="28"/>
        </w:rPr>
        <w:t>[</w:t>
      </w:r>
      <w:r w:rsidR="006C75D8">
        <w:rPr>
          <w:rFonts w:ascii="Times New Roman" w:hAnsi="Times New Roman" w:cs="Times New Roman"/>
          <w:sz w:val="28"/>
          <w:szCs w:val="28"/>
        </w:rPr>
        <w:t>1</w:t>
      </w:r>
      <w:r w:rsidR="007C2772">
        <w:rPr>
          <w:rFonts w:ascii="Times New Roman" w:hAnsi="Times New Roman" w:cs="Times New Roman"/>
          <w:sz w:val="28"/>
          <w:szCs w:val="28"/>
        </w:rPr>
        <w:t>55</w:t>
      </w:r>
      <w:r w:rsidR="00F625E6" w:rsidRPr="006C75D8">
        <w:rPr>
          <w:rFonts w:ascii="Times New Roman" w:hAnsi="Times New Roman" w:cs="Times New Roman"/>
          <w:sz w:val="28"/>
          <w:szCs w:val="28"/>
        </w:rPr>
        <w:t xml:space="preserve">]. </w:t>
      </w:r>
      <w:r w:rsidRPr="006C75D8">
        <w:rPr>
          <w:rFonts w:ascii="Times New Roman" w:hAnsi="Times New Roman" w:cs="Times New Roman"/>
          <w:sz w:val="28"/>
          <w:szCs w:val="28"/>
        </w:rPr>
        <w:t xml:space="preserve"> </w:t>
      </w:r>
    </w:p>
    <w:p w14:paraId="6EDF350D"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Применяя проектную деятельность в образовательном процессе, студенты смогут развить свою исследовательскую компетентность создавая готовый продукт в виде доклада, презентации, выпускной работы. </w:t>
      </w:r>
    </w:p>
    <w:p w14:paraId="6053BBB5" w14:textId="0B9D2C30" w:rsidR="004C5508"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Применение полученных результатов исследования, поиск решения поставленной проблемы в конкретной практической деятельности, в создании определенного «продукта» дают возможность человеку осмыслить значимость теоретических знаний, формируют его способность к разрешению возникающих проблемных ситуаций. Это и есть сущность метода проектов. В этом, собственно, и заключает</w:t>
      </w:r>
      <w:r w:rsidR="00CC2FC8">
        <w:rPr>
          <w:rFonts w:ascii="Times New Roman" w:hAnsi="Times New Roman" w:cs="Times New Roman"/>
          <w:sz w:val="28"/>
          <w:szCs w:val="28"/>
        </w:rPr>
        <w:t>ся его дидактическая роль [1</w:t>
      </w:r>
      <w:r w:rsidR="007C2772">
        <w:rPr>
          <w:rFonts w:ascii="Times New Roman" w:hAnsi="Times New Roman" w:cs="Times New Roman"/>
          <w:sz w:val="28"/>
          <w:szCs w:val="28"/>
        </w:rPr>
        <w:t>46</w:t>
      </w:r>
      <w:r w:rsidRPr="00132114">
        <w:rPr>
          <w:rFonts w:ascii="Times New Roman" w:hAnsi="Times New Roman" w:cs="Times New Roman"/>
          <w:sz w:val="28"/>
          <w:szCs w:val="28"/>
        </w:rPr>
        <w:t>,</w:t>
      </w:r>
      <w:r>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Pr>
          <w:rFonts w:ascii="Times New Roman" w:hAnsi="Times New Roman" w:cs="Times New Roman"/>
          <w:sz w:val="28"/>
          <w:szCs w:val="28"/>
        </w:rPr>
        <w:t>19</w:t>
      </w:r>
      <w:r w:rsidRPr="00C105CF">
        <w:rPr>
          <w:rFonts w:ascii="Times New Roman" w:hAnsi="Times New Roman" w:cs="Times New Roman"/>
          <w:sz w:val="28"/>
          <w:szCs w:val="28"/>
        </w:rPr>
        <w:t>8</w:t>
      </w:r>
      <w:r>
        <w:rPr>
          <w:rFonts w:ascii="Times New Roman" w:hAnsi="Times New Roman" w:cs="Times New Roman"/>
          <w:sz w:val="28"/>
          <w:szCs w:val="28"/>
        </w:rPr>
        <w:t>].</w:t>
      </w:r>
      <w:r w:rsidR="00875904">
        <w:rPr>
          <w:rFonts w:ascii="Times New Roman" w:hAnsi="Times New Roman" w:cs="Times New Roman"/>
          <w:sz w:val="28"/>
          <w:szCs w:val="28"/>
        </w:rPr>
        <w:t xml:space="preserve"> Л</w:t>
      </w:r>
      <w:r>
        <w:rPr>
          <w:rFonts w:ascii="Times New Roman" w:hAnsi="Times New Roman" w:cs="Times New Roman"/>
          <w:sz w:val="28"/>
          <w:szCs w:val="28"/>
        </w:rPr>
        <w:t xml:space="preserve">учшим вариантом заданий самостоятельной работы студентов, А.К. </w:t>
      </w:r>
      <w:proofErr w:type="spellStart"/>
      <w:r>
        <w:rPr>
          <w:rFonts w:ascii="Times New Roman" w:hAnsi="Times New Roman" w:cs="Times New Roman"/>
          <w:sz w:val="28"/>
          <w:szCs w:val="28"/>
        </w:rPr>
        <w:t>Мынбаева</w:t>
      </w:r>
      <w:proofErr w:type="spellEnd"/>
      <w:r>
        <w:rPr>
          <w:rFonts w:ascii="Times New Roman" w:hAnsi="Times New Roman" w:cs="Times New Roman"/>
          <w:sz w:val="28"/>
          <w:szCs w:val="28"/>
        </w:rPr>
        <w:t xml:space="preserve"> считает подготовку проекта, который</w:t>
      </w:r>
      <w:r w:rsidR="00446169">
        <w:rPr>
          <w:rFonts w:ascii="Times New Roman" w:hAnsi="Times New Roman" w:cs="Times New Roman"/>
          <w:sz w:val="28"/>
          <w:szCs w:val="28"/>
        </w:rPr>
        <w:t>,</w:t>
      </w:r>
      <w:r>
        <w:rPr>
          <w:rFonts w:ascii="Times New Roman" w:hAnsi="Times New Roman" w:cs="Times New Roman"/>
          <w:sz w:val="28"/>
          <w:szCs w:val="28"/>
        </w:rPr>
        <w:t xml:space="preserve"> несомненно</w:t>
      </w:r>
      <w:r w:rsidR="00446169">
        <w:rPr>
          <w:rFonts w:ascii="Times New Roman" w:hAnsi="Times New Roman" w:cs="Times New Roman"/>
          <w:sz w:val="28"/>
          <w:szCs w:val="28"/>
        </w:rPr>
        <w:t>,</w:t>
      </w:r>
      <w:r>
        <w:rPr>
          <w:rFonts w:ascii="Times New Roman" w:hAnsi="Times New Roman" w:cs="Times New Roman"/>
          <w:sz w:val="28"/>
          <w:szCs w:val="28"/>
        </w:rPr>
        <w:t xml:space="preserve"> несёт в себе элемент исслед</w:t>
      </w:r>
      <w:r w:rsidR="00CC2FC8">
        <w:rPr>
          <w:rFonts w:ascii="Times New Roman" w:hAnsi="Times New Roman" w:cs="Times New Roman"/>
          <w:sz w:val="28"/>
          <w:szCs w:val="28"/>
        </w:rPr>
        <w:t xml:space="preserve">ования </w:t>
      </w:r>
      <w:r w:rsidR="00CC2FC8" w:rsidRPr="00CC2FC8">
        <w:rPr>
          <w:rFonts w:ascii="Times New Roman" w:hAnsi="Times New Roman" w:cs="Times New Roman"/>
          <w:sz w:val="28"/>
          <w:szCs w:val="28"/>
        </w:rPr>
        <w:t>[</w:t>
      </w:r>
      <w:r w:rsidR="00CC2FC8">
        <w:rPr>
          <w:rFonts w:ascii="Times New Roman" w:hAnsi="Times New Roman" w:cs="Times New Roman"/>
          <w:sz w:val="28"/>
          <w:szCs w:val="28"/>
        </w:rPr>
        <w:t>1</w:t>
      </w:r>
      <w:r w:rsidR="007C2772">
        <w:rPr>
          <w:rFonts w:ascii="Times New Roman" w:hAnsi="Times New Roman" w:cs="Times New Roman"/>
          <w:sz w:val="28"/>
          <w:szCs w:val="28"/>
        </w:rPr>
        <w:t>56</w:t>
      </w:r>
      <w:r w:rsidR="00CC2FC8">
        <w:rPr>
          <w:rFonts w:ascii="Times New Roman" w:hAnsi="Times New Roman" w:cs="Times New Roman"/>
          <w:sz w:val="28"/>
          <w:szCs w:val="28"/>
        </w:rPr>
        <w:t>]</w:t>
      </w:r>
      <w:r>
        <w:rPr>
          <w:rFonts w:ascii="Times New Roman" w:hAnsi="Times New Roman" w:cs="Times New Roman"/>
          <w:sz w:val="28"/>
          <w:szCs w:val="28"/>
        </w:rPr>
        <w:t>.</w:t>
      </w:r>
      <w:r w:rsidR="00875904" w:rsidRPr="00875904">
        <w:rPr>
          <w:rFonts w:ascii="Times New Roman" w:hAnsi="Times New Roman" w:cs="Times New Roman"/>
          <w:sz w:val="28"/>
          <w:szCs w:val="28"/>
        </w:rPr>
        <w:t xml:space="preserve"> </w:t>
      </w:r>
      <w:r w:rsidR="00875904">
        <w:rPr>
          <w:rFonts w:ascii="Times New Roman" w:hAnsi="Times New Roman" w:cs="Times New Roman"/>
          <w:sz w:val="28"/>
          <w:szCs w:val="28"/>
        </w:rPr>
        <w:t xml:space="preserve">Применяя проектную деятельность в образовательном процессе, студенты смогут сформировать свою исследовательскую компетентность создавая готовый продукт в виде доклада, презентации, курсовой или выпускной работы.  </w:t>
      </w:r>
    </w:p>
    <w:p w14:paraId="27B4D514" w14:textId="77777777" w:rsidR="00B53E8F" w:rsidRPr="00722E77" w:rsidRDefault="00B53E8F" w:rsidP="00402EDE">
      <w:pPr>
        <w:spacing w:after="0" w:line="240" w:lineRule="auto"/>
        <w:ind w:firstLine="709"/>
        <w:jc w:val="both"/>
        <w:rPr>
          <w:rFonts w:ascii="Times New Roman" w:hAnsi="Times New Roman" w:cs="Times New Roman"/>
          <w:sz w:val="28"/>
          <w:szCs w:val="28"/>
        </w:rPr>
      </w:pPr>
    </w:p>
    <w:p w14:paraId="71FECA96" w14:textId="77777777" w:rsidR="00A03EAD" w:rsidRDefault="00A03EAD"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2.</w:t>
      </w:r>
      <w:r w:rsidR="00722E77" w:rsidRPr="00722E77">
        <w:rPr>
          <w:rFonts w:ascii="Times New Roman" w:hAnsi="Times New Roman" w:cs="Times New Roman"/>
          <w:b/>
          <w:sz w:val="28"/>
          <w:szCs w:val="28"/>
        </w:rPr>
        <w:t>3</w:t>
      </w:r>
      <w:r>
        <w:rPr>
          <w:rFonts w:ascii="Times New Roman" w:hAnsi="Times New Roman" w:cs="Times New Roman"/>
          <w:b/>
          <w:sz w:val="28"/>
          <w:szCs w:val="28"/>
        </w:rPr>
        <w:t xml:space="preserve"> Модель формирования исследовательской компетентности </w:t>
      </w:r>
      <w:r w:rsidR="00187D2F">
        <w:rPr>
          <w:rFonts w:ascii="Times New Roman" w:hAnsi="Times New Roman" w:cs="Times New Roman"/>
          <w:b/>
          <w:sz w:val="28"/>
          <w:szCs w:val="28"/>
        </w:rPr>
        <w:t xml:space="preserve">студентов </w:t>
      </w:r>
      <w:r>
        <w:rPr>
          <w:rFonts w:ascii="Times New Roman" w:hAnsi="Times New Roman" w:cs="Times New Roman"/>
          <w:b/>
          <w:sz w:val="28"/>
          <w:szCs w:val="28"/>
        </w:rPr>
        <w:t>в процессе обучения и исследования</w:t>
      </w:r>
    </w:p>
    <w:p w14:paraId="0DC2A580" w14:textId="28060C9F"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Цель </w:t>
      </w:r>
      <w:r w:rsidR="00D3278B">
        <w:rPr>
          <w:rFonts w:ascii="Times New Roman" w:hAnsi="Times New Roman" w:cs="Times New Roman"/>
          <w:sz w:val="28"/>
          <w:szCs w:val="28"/>
        </w:rPr>
        <w:t xml:space="preserve">данного </w:t>
      </w:r>
      <w:r>
        <w:rPr>
          <w:rFonts w:ascii="Times New Roman" w:hAnsi="Times New Roman" w:cs="Times New Roman"/>
          <w:sz w:val="28"/>
          <w:szCs w:val="28"/>
        </w:rPr>
        <w:t xml:space="preserve">подраздела заключается в разработке и теоретическом обосновании модели </w:t>
      </w:r>
      <w:r w:rsidR="00D3278B">
        <w:rPr>
          <w:rFonts w:ascii="Times New Roman" w:hAnsi="Times New Roman" w:cs="Times New Roman"/>
          <w:sz w:val="28"/>
          <w:szCs w:val="28"/>
        </w:rPr>
        <w:t>«Ф</w:t>
      </w:r>
      <w:r>
        <w:rPr>
          <w:rFonts w:ascii="Times New Roman" w:hAnsi="Times New Roman" w:cs="Times New Roman"/>
          <w:sz w:val="28"/>
          <w:szCs w:val="28"/>
        </w:rPr>
        <w:t>ормировани</w:t>
      </w:r>
      <w:r w:rsidR="00D3278B">
        <w:rPr>
          <w:rFonts w:ascii="Times New Roman" w:hAnsi="Times New Roman" w:cs="Times New Roman"/>
          <w:sz w:val="28"/>
          <w:szCs w:val="28"/>
        </w:rPr>
        <w:t>е</w:t>
      </w:r>
      <w:r>
        <w:rPr>
          <w:rFonts w:ascii="Times New Roman" w:hAnsi="Times New Roman" w:cs="Times New Roman"/>
          <w:sz w:val="28"/>
          <w:szCs w:val="28"/>
        </w:rPr>
        <w:t xml:space="preserve"> исследовательской компетентности студент</w:t>
      </w:r>
      <w:r w:rsidR="00374E5F">
        <w:rPr>
          <w:rFonts w:ascii="Times New Roman" w:hAnsi="Times New Roman" w:cs="Times New Roman"/>
          <w:sz w:val="28"/>
          <w:szCs w:val="28"/>
        </w:rPr>
        <w:t>ов в процессе обучения и исследования</w:t>
      </w:r>
      <w:r w:rsidR="00D3278B">
        <w:rPr>
          <w:rFonts w:ascii="Times New Roman" w:hAnsi="Times New Roman" w:cs="Times New Roman"/>
          <w:sz w:val="28"/>
          <w:szCs w:val="28"/>
        </w:rPr>
        <w:t>»</w:t>
      </w:r>
      <w:r w:rsidR="00374E5F">
        <w:rPr>
          <w:rFonts w:ascii="Times New Roman" w:hAnsi="Times New Roman" w:cs="Times New Roman"/>
          <w:sz w:val="28"/>
          <w:szCs w:val="28"/>
        </w:rPr>
        <w:t>.</w:t>
      </w:r>
      <w:r>
        <w:rPr>
          <w:rFonts w:ascii="Times New Roman" w:hAnsi="Times New Roman" w:cs="Times New Roman"/>
          <w:sz w:val="28"/>
          <w:szCs w:val="28"/>
        </w:rPr>
        <w:t xml:space="preserve"> </w:t>
      </w:r>
    </w:p>
    <w:p w14:paraId="7F53D658" w14:textId="33F9E430"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Моделирование является методом научного познания, построения абстрактного объекта. Определение моделирования по В.В. Краевскому: «воспроизведение характеристик некоторого объекта на другом объекте, специально созданном для их изучения. В основе моделирования лежит определенное соответствие между исследуемым объект</w:t>
      </w:r>
      <w:r w:rsidR="00B0206E">
        <w:rPr>
          <w:rFonts w:ascii="Times New Roman" w:hAnsi="Times New Roman" w:cs="Times New Roman"/>
          <w:sz w:val="28"/>
          <w:szCs w:val="28"/>
        </w:rPr>
        <w:t xml:space="preserve">ом и его моделью» </w:t>
      </w:r>
      <w:r w:rsidR="00B0206E" w:rsidRPr="006A4B0C">
        <w:rPr>
          <w:rFonts w:ascii="Times New Roman" w:hAnsi="Times New Roman" w:cs="Times New Roman"/>
          <w:sz w:val="28"/>
          <w:szCs w:val="28"/>
        </w:rPr>
        <w:t>[</w:t>
      </w:r>
      <w:r w:rsidR="00DE7BB7" w:rsidRPr="00144497">
        <w:rPr>
          <w:rFonts w:ascii="Times New Roman" w:hAnsi="Times New Roman" w:cs="Times New Roman"/>
          <w:sz w:val="28"/>
          <w:szCs w:val="28"/>
        </w:rPr>
        <w:t>8</w:t>
      </w:r>
      <w:r w:rsidR="00B0206E" w:rsidRPr="006A4B0C">
        <w:rPr>
          <w:rFonts w:ascii="Times New Roman" w:hAnsi="Times New Roman" w:cs="Times New Roman"/>
          <w:sz w:val="28"/>
          <w:szCs w:val="28"/>
        </w:rPr>
        <w:t xml:space="preserve">, </w:t>
      </w:r>
      <w:r w:rsidR="00B53E8F">
        <w:rPr>
          <w:rFonts w:ascii="Times New Roman" w:hAnsi="Times New Roman" w:cs="Times New Roman"/>
          <w:sz w:val="28"/>
          <w:szCs w:val="28"/>
        </w:rPr>
        <w:t>с. </w:t>
      </w:r>
      <w:r w:rsidR="00B0206E">
        <w:rPr>
          <w:rFonts w:ascii="Times New Roman" w:hAnsi="Times New Roman" w:cs="Times New Roman"/>
          <w:sz w:val="28"/>
          <w:szCs w:val="28"/>
        </w:rPr>
        <w:t>211]</w:t>
      </w:r>
      <w:r>
        <w:rPr>
          <w:rFonts w:ascii="Times New Roman" w:hAnsi="Times New Roman" w:cs="Times New Roman"/>
          <w:sz w:val="28"/>
          <w:szCs w:val="28"/>
        </w:rPr>
        <w:t>. В дидактике моделирование применяется для улучшения планирования процесса обучения, управлением учебным процессом, диагностики, прогнозирования и проектирования обучения. Как отмечает Ю.З. Кушнер, модель разрабатывается для оптимизации структуры учебного процесса, личностно-ориентированного подхода к обучающимся в учебном процессе, а также активизации их по</w:t>
      </w:r>
      <w:r w:rsidR="00B0206E">
        <w:rPr>
          <w:rFonts w:ascii="Times New Roman" w:hAnsi="Times New Roman" w:cs="Times New Roman"/>
          <w:sz w:val="28"/>
          <w:szCs w:val="28"/>
        </w:rPr>
        <w:t xml:space="preserve">знавательной самостоятельности </w:t>
      </w:r>
      <w:r w:rsidR="00B0206E" w:rsidRPr="00B0206E">
        <w:rPr>
          <w:rFonts w:ascii="Times New Roman" w:hAnsi="Times New Roman" w:cs="Times New Roman"/>
          <w:sz w:val="28"/>
          <w:szCs w:val="28"/>
        </w:rPr>
        <w:t>[1</w:t>
      </w:r>
      <w:r w:rsidR="00DE7BB7" w:rsidRPr="00DE7BB7">
        <w:rPr>
          <w:rFonts w:ascii="Times New Roman" w:hAnsi="Times New Roman" w:cs="Times New Roman"/>
          <w:sz w:val="28"/>
          <w:szCs w:val="28"/>
        </w:rPr>
        <w:t>57</w:t>
      </w:r>
      <w:r w:rsidR="00B0206E">
        <w:rPr>
          <w:rFonts w:ascii="Times New Roman" w:hAnsi="Times New Roman" w:cs="Times New Roman"/>
          <w:sz w:val="28"/>
          <w:szCs w:val="28"/>
        </w:rPr>
        <w:t>]</w:t>
      </w:r>
      <w:r>
        <w:rPr>
          <w:rFonts w:ascii="Times New Roman" w:hAnsi="Times New Roman" w:cs="Times New Roman"/>
          <w:sz w:val="28"/>
          <w:szCs w:val="28"/>
        </w:rPr>
        <w:t>. Модель отражает теоретическое понимание объекта и строится на основе теоретических положений и эмпирических данных. Моделирование выступает как метод изучения объекта, явления или процесса,</w:t>
      </w:r>
      <w:r w:rsidR="00B0206E">
        <w:rPr>
          <w:rFonts w:ascii="Times New Roman" w:hAnsi="Times New Roman" w:cs="Times New Roman"/>
          <w:sz w:val="28"/>
          <w:szCs w:val="28"/>
        </w:rPr>
        <w:t xml:space="preserve"> а также как метод верификации </w:t>
      </w:r>
      <w:r w:rsidR="00B0206E" w:rsidRPr="00B0206E">
        <w:rPr>
          <w:rFonts w:ascii="Times New Roman" w:hAnsi="Times New Roman" w:cs="Times New Roman"/>
          <w:sz w:val="28"/>
          <w:szCs w:val="28"/>
        </w:rPr>
        <w:t>[</w:t>
      </w:r>
      <w:r w:rsidR="00446169">
        <w:rPr>
          <w:rFonts w:ascii="Times New Roman" w:hAnsi="Times New Roman" w:cs="Times New Roman"/>
          <w:sz w:val="28"/>
          <w:szCs w:val="28"/>
        </w:rPr>
        <w:t>1</w:t>
      </w:r>
      <w:r w:rsidR="00DE7BB7" w:rsidRPr="00DE7BB7">
        <w:rPr>
          <w:rFonts w:ascii="Times New Roman" w:hAnsi="Times New Roman" w:cs="Times New Roman"/>
          <w:sz w:val="28"/>
          <w:szCs w:val="28"/>
        </w:rPr>
        <w:t>22</w:t>
      </w:r>
      <w:r w:rsidR="00B0206E" w:rsidRPr="00B0206E">
        <w:rPr>
          <w:rFonts w:ascii="Times New Roman" w:hAnsi="Times New Roman" w:cs="Times New Roman"/>
          <w:sz w:val="28"/>
          <w:szCs w:val="28"/>
        </w:rPr>
        <w:t xml:space="preserve">, </w:t>
      </w:r>
      <w:r w:rsidR="00B53E8F">
        <w:rPr>
          <w:rFonts w:ascii="Times New Roman" w:hAnsi="Times New Roman" w:cs="Times New Roman"/>
          <w:sz w:val="28"/>
          <w:szCs w:val="28"/>
        </w:rPr>
        <w:t>с. </w:t>
      </w:r>
      <w:r w:rsidR="00B0206E">
        <w:rPr>
          <w:rFonts w:ascii="Times New Roman" w:hAnsi="Times New Roman" w:cs="Times New Roman"/>
          <w:sz w:val="28"/>
          <w:szCs w:val="28"/>
        </w:rPr>
        <w:t>126]</w:t>
      </w:r>
      <w:r>
        <w:rPr>
          <w:rFonts w:ascii="Times New Roman" w:hAnsi="Times New Roman" w:cs="Times New Roman"/>
          <w:sz w:val="28"/>
          <w:szCs w:val="28"/>
        </w:rPr>
        <w:t xml:space="preserve">. </w:t>
      </w:r>
      <w:r w:rsidR="00DF716C">
        <w:rPr>
          <w:rFonts w:ascii="Times New Roman" w:hAnsi="Times New Roman" w:cs="Times New Roman"/>
          <w:sz w:val="28"/>
          <w:szCs w:val="28"/>
        </w:rPr>
        <w:t xml:space="preserve">В целом, это процесс построения копий, моделей педагогических материалов, явлений, процессов. Используется для схематического </w:t>
      </w:r>
      <w:r w:rsidR="00DF716C">
        <w:rPr>
          <w:rFonts w:ascii="Times New Roman" w:hAnsi="Times New Roman" w:cs="Times New Roman"/>
          <w:sz w:val="28"/>
          <w:szCs w:val="28"/>
        </w:rPr>
        <w:lastRenderedPageBreak/>
        <w:t xml:space="preserve">изображения исследуемых педагогических систем </w:t>
      </w:r>
      <w:r w:rsidR="00DF716C" w:rsidRPr="00DF716C">
        <w:rPr>
          <w:rFonts w:ascii="Times New Roman" w:hAnsi="Times New Roman" w:cs="Times New Roman"/>
          <w:sz w:val="28"/>
          <w:szCs w:val="28"/>
        </w:rPr>
        <w:t>[</w:t>
      </w:r>
      <w:r w:rsidR="003944AA">
        <w:rPr>
          <w:rFonts w:ascii="Times New Roman" w:hAnsi="Times New Roman" w:cs="Times New Roman"/>
          <w:sz w:val="28"/>
          <w:szCs w:val="28"/>
        </w:rPr>
        <w:t>1</w:t>
      </w:r>
      <w:r w:rsidR="00DE7BB7" w:rsidRPr="00144497">
        <w:rPr>
          <w:rFonts w:ascii="Times New Roman" w:hAnsi="Times New Roman" w:cs="Times New Roman"/>
          <w:sz w:val="28"/>
          <w:szCs w:val="28"/>
        </w:rPr>
        <w:t>58</w:t>
      </w:r>
      <w:r w:rsidR="00DF716C" w:rsidRPr="00DF716C">
        <w:rPr>
          <w:rFonts w:ascii="Times New Roman" w:hAnsi="Times New Roman" w:cs="Times New Roman"/>
          <w:sz w:val="28"/>
          <w:szCs w:val="28"/>
        </w:rPr>
        <w:t>]</w:t>
      </w:r>
      <w:r w:rsidR="00DF716C">
        <w:rPr>
          <w:rFonts w:ascii="Times New Roman" w:hAnsi="Times New Roman" w:cs="Times New Roman"/>
          <w:sz w:val="28"/>
          <w:szCs w:val="28"/>
        </w:rPr>
        <w:t xml:space="preserve">. </w:t>
      </w:r>
      <w:r>
        <w:rPr>
          <w:rFonts w:ascii="Times New Roman" w:hAnsi="Times New Roman" w:cs="Times New Roman"/>
          <w:sz w:val="28"/>
          <w:szCs w:val="28"/>
        </w:rPr>
        <w:t xml:space="preserve">Использование модели в диссертационном исследовании является схематическое описание процесса формирования исследовательской компетентности студентов в системе высшего образования. </w:t>
      </w:r>
    </w:p>
    <w:p w14:paraId="4E52ECAC" w14:textId="14B3C282"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обучения зависят от дидактических и психологичес</w:t>
      </w:r>
      <w:r w:rsidR="00B0206E">
        <w:rPr>
          <w:rFonts w:ascii="Times New Roman" w:hAnsi="Times New Roman" w:cs="Times New Roman"/>
          <w:sz w:val="28"/>
          <w:szCs w:val="28"/>
        </w:rPr>
        <w:t>ких закономерностей [1</w:t>
      </w:r>
      <w:r w:rsidR="00DE7BB7" w:rsidRPr="00DE7BB7">
        <w:rPr>
          <w:rFonts w:ascii="Times New Roman" w:hAnsi="Times New Roman" w:cs="Times New Roman"/>
          <w:sz w:val="28"/>
          <w:szCs w:val="28"/>
        </w:rPr>
        <w:t>56</w:t>
      </w:r>
      <w:r w:rsidR="00B0206E">
        <w:rPr>
          <w:rFonts w:ascii="Times New Roman" w:hAnsi="Times New Roman" w:cs="Times New Roman"/>
          <w:sz w:val="28"/>
          <w:szCs w:val="28"/>
        </w:rPr>
        <w:t xml:space="preserve">, </w:t>
      </w:r>
      <w:r w:rsidR="00B53E8F">
        <w:rPr>
          <w:rFonts w:ascii="Times New Roman" w:hAnsi="Times New Roman" w:cs="Times New Roman"/>
          <w:sz w:val="28"/>
          <w:szCs w:val="28"/>
        </w:rPr>
        <w:t xml:space="preserve">с. </w:t>
      </w:r>
      <w:r w:rsidR="00B0206E">
        <w:rPr>
          <w:rFonts w:ascii="Times New Roman" w:hAnsi="Times New Roman" w:cs="Times New Roman"/>
          <w:sz w:val="28"/>
          <w:szCs w:val="28"/>
        </w:rPr>
        <w:t>15-16]</w:t>
      </w:r>
      <w:r>
        <w:rPr>
          <w:rFonts w:ascii="Times New Roman" w:hAnsi="Times New Roman" w:cs="Times New Roman"/>
          <w:sz w:val="28"/>
          <w:szCs w:val="28"/>
        </w:rPr>
        <w:t>:</w:t>
      </w:r>
    </w:p>
    <w:p w14:paraId="5E4E6251" w14:textId="7240709A" w:rsidR="00A03EAD" w:rsidRDefault="00B53E8F"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разделение содержания учебного материала и способов её реализации на части и последовательное исполнение этих частей (принцип системности и принцип единства содержательного и процессуального сторон обучения);</w:t>
      </w:r>
    </w:p>
    <w:p w14:paraId="001EA37B" w14:textId="29201AF8" w:rsidR="00A03EAD" w:rsidRDefault="00B53E8F"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разнообразия применяемых методов обучения, форм организации обучения и средств обучения (принцип вариативности);</w:t>
      </w:r>
    </w:p>
    <w:p w14:paraId="3272684C" w14:textId="4B904ADE" w:rsidR="00A03EAD" w:rsidRDefault="00B53E8F"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уровня проблемности обучения и включения студентов в решение посильных проблемных задач и ситуаций (принцип проблемности);</w:t>
      </w:r>
    </w:p>
    <w:p w14:paraId="6A17F171" w14:textId="64E465B5" w:rsidR="00A03EAD" w:rsidRDefault="00B53E8F"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количества повторений и упражнений для основательного усвоения учебного материала (п</w:t>
      </w:r>
      <w:r w:rsidR="00A03EAD" w:rsidRPr="00392134">
        <w:rPr>
          <w:rFonts w:ascii="Times New Roman" w:hAnsi="Times New Roman" w:cs="Times New Roman"/>
          <w:sz w:val="28"/>
          <w:szCs w:val="28"/>
        </w:rPr>
        <w:t>ринцип прочности в овладении результатов обучения</w:t>
      </w:r>
      <w:r w:rsidR="00A03EAD">
        <w:rPr>
          <w:rFonts w:ascii="Times New Roman" w:hAnsi="Times New Roman" w:cs="Times New Roman"/>
          <w:sz w:val="28"/>
          <w:szCs w:val="28"/>
        </w:rPr>
        <w:t xml:space="preserve">); </w:t>
      </w:r>
    </w:p>
    <w:p w14:paraId="33966F5E" w14:textId="1D7FA179" w:rsidR="00B0206E" w:rsidRDefault="00B53E8F"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частоты и объёма обратной связи (принцип </w:t>
      </w:r>
      <w:proofErr w:type="spellStart"/>
      <w:r w:rsidR="00A03EAD">
        <w:rPr>
          <w:rFonts w:ascii="Times New Roman" w:hAnsi="Times New Roman" w:cs="Times New Roman"/>
          <w:sz w:val="28"/>
          <w:szCs w:val="28"/>
        </w:rPr>
        <w:t>рефле</w:t>
      </w:r>
      <w:r w:rsidR="00446169">
        <w:rPr>
          <w:rFonts w:ascii="Times New Roman" w:hAnsi="Times New Roman" w:cs="Times New Roman"/>
          <w:sz w:val="28"/>
          <w:szCs w:val="28"/>
        </w:rPr>
        <w:t>к</w:t>
      </w:r>
      <w:r w:rsidR="00A03EAD">
        <w:rPr>
          <w:rFonts w:ascii="Times New Roman" w:hAnsi="Times New Roman" w:cs="Times New Roman"/>
          <w:sz w:val="28"/>
          <w:szCs w:val="28"/>
        </w:rPr>
        <w:t>сивн</w:t>
      </w:r>
      <w:r w:rsidR="00B0206E">
        <w:rPr>
          <w:rFonts w:ascii="Times New Roman" w:hAnsi="Times New Roman" w:cs="Times New Roman"/>
          <w:sz w:val="28"/>
          <w:szCs w:val="28"/>
        </w:rPr>
        <w:t>ости</w:t>
      </w:r>
      <w:proofErr w:type="spellEnd"/>
      <w:r w:rsidR="00B0206E">
        <w:rPr>
          <w:rFonts w:ascii="Times New Roman" w:hAnsi="Times New Roman" w:cs="Times New Roman"/>
          <w:sz w:val="28"/>
          <w:szCs w:val="28"/>
        </w:rPr>
        <w:t xml:space="preserve">). </w:t>
      </w:r>
    </w:p>
    <w:p w14:paraId="2D3B3188" w14:textId="02AF8442" w:rsidR="00B0206E" w:rsidRDefault="00B0206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Модель формирования </w:t>
      </w:r>
      <w:r w:rsidR="00D3278B">
        <w:rPr>
          <w:rFonts w:ascii="Times New Roman" w:hAnsi="Times New Roman" w:cs="Times New Roman"/>
          <w:sz w:val="28"/>
          <w:szCs w:val="28"/>
        </w:rPr>
        <w:t>ИК</w:t>
      </w:r>
      <w:r>
        <w:rPr>
          <w:rFonts w:ascii="Times New Roman" w:hAnsi="Times New Roman" w:cs="Times New Roman"/>
          <w:sz w:val="28"/>
          <w:szCs w:val="28"/>
        </w:rPr>
        <w:t xml:space="preserve"> студентов</w:t>
      </w:r>
      <w:r w:rsidR="00D96B58">
        <w:rPr>
          <w:rFonts w:ascii="Times New Roman" w:hAnsi="Times New Roman" w:cs="Times New Roman"/>
          <w:sz w:val="28"/>
          <w:szCs w:val="28"/>
        </w:rPr>
        <w:t xml:space="preserve"> в процессе обучения и исследования</w:t>
      </w:r>
      <w:r>
        <w:rPr>
          <w:rFonts w:ascii="Times New Roman" w:hAnsi="Times New Roman" w:cs="Times New Roman"/>
          <w:sz w:val="28"/>
          <w:szCs w:val="28"/>
        </w:rPr>
        <w:t xml:space="preserve"> представлена в виде системы, состоящей из четырех блоков и шести принципов. Между блоками и принципами установлены структурные взаимосвязи.</w:t>
      </w:r>
    </w:p>
    <w:p w14:paraId="52E7F3B7" w14:textId="77777777" w:rsidR="00B0206E" w:rsidRDefault="00B0206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Охарактеризуем содержание каждого блока и их взаимосвязи с другими.</w:t>
      </w:r>
    </w:p>
    <w:p w14:paraId="277D8DFF" w14:textId="37CFDFE2" w:rsidR="00B0206E" w:rsidRDefault="00B0206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Целевой блок формирования исследовательской компетентности определяет цель формирования и развития личности, которая реализуется в задачах владения студентами закономерностями, понятиями, теориями, концепциями методологии педагогического исследования, умение планировать и проводить исследования, умения формулировать аргументы</w:t>
      </w:r>
      <w:r w:rsidR="00D3278B">
        <w:rPr>
          <w:rFonts w:ascii="Times New Roman" w:hAnsi="Times New Roman" w:cs="Times New Roman"/>
          <w:sz w:val="28"/>
          <w:szCs w:val="28"/>
        </w:rPr>
        <w:t>,</w:t>
      </w:r>
      <w:r>
        <w:rPr>
          <w:rFonts w:ascii="Times New Roman" w:hAnsi="Times New Roman" w:cs="Times New Roman"/>
          <w:sz w:val="28"/>
          <w:szCs w:val="28"/>
        </w:rPr>
        <w:t xml:space="preserve"> умения сбора и интерпретации информации</w:t>
      </w:r>
      <w:r w:rsidR="00D3278B">
        <w:rPr>
          <w:rFonts w:ascii="Times New Roman" w:hAnsi="Times New Roman" w:cs="Times New Roman"/>
          <w:sz w:val="28"/>
          <w:szCs w:val="28"/>
        </w:rPr>
        <w:t xml:space="preserve">, </w:t>
      </w:r>
      <w:r>
        <w:rPr>
          <w:rFonts w:ascii="Times New Roman" w:hAnsi="Times New Roman" w:cs="Times New Roman"/>
          <w:sz w:val="28"/>
          <w:szCs w:val="28"/>
        </w:rPr>
        <w:t>формировани</w:t>
      </w:r>
      <w:r w:rsidR="00D3278B">
        <w:rPr>
          <w:rFonts w:ascii="Times New Roman" w:hAnsi="Times New Roman" w:cs="Times New Roman"/>
          <w:sz w:val="28"/>
          <w:szCs w:val="28"/>
        </w:rPr>
        <w:t>е</w:t>
      </w:r>
      <w:r>
        <w:rPr>
          <w:rFonts w:ascii="Times New Roman" w:hAnsi="Times New Roman" w:cs="Times New Roman"/>
          <w:sz w:val="28"/>
          <w:szCs w:val="28"/>
        </w:rPr>
        <w:t xml:space="preserve"> суждения, умения использовать методы коллективной рефлексии в контексте исследования, умение обеспечить развитие исследовательских навыков обучающихся. </w:t>
      </w:r>
    </w:p>
    <w:p w14:paraId="588ED5DC" w14:textId="77777777" w:rsidR="008A2F55" w:rsidRPr="00573BBA"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Определенная цель закладывается в функционировании</w:t>
      </w:r>
      <w:r w:rsidRPr="00573BBA">
        <w:rPr>
          <w:rFonts w:ascii="Times New Roman" w:hAnsi="Times New Roman" w:cs="Times New Roman"/>
          <w:sz w:val="28"/>
          <w:szCs w:val="28"/>
        </w:rPr>
        <w:t xml:space="preserve"> любой системы</w:t>
      </w:r>
      <w:r>
        <w:rPr>
          <w:rFonts w:ascii="Times New Roman" w:hAnsi="Times New Roman" w:cs="Times New Roman"/>
          <w:sz w:val="28"/>
          <w:szCs w:val="28"/>
        </w:rPr>
        <w:t xml:space="preserve"> образования. Образовательная цель – это ожидаемый</w:t>
      </w:r>
      <w:r w:rsidRPr="00573BBA">
        <w:rPr>
          <w:rFonts w:ascii="Times New Roman" w:hAnsi="Times New Roman" w:cs="Times New Roman"/>
          <w:sz w:val="28"/>
          <w:szCs w:val="28"/>
        </w:rPr>
        <w:t xml:space="preserve"> резуль</w:t>
      </w:r>
      <w:r>
        <w:rPr>
          <w:rFonts w:ascii="Times New Roman" w:hAnsi="Times New Roman" w:cs="Times New Roman"/>
          <w:sz w:val="28"/>
          <w:szCs w:val="28"/>
        </w:rPr>
        <w:t>тат</w:t>
      </w:r>
      <w:r w:rsidRPr="00573BBA">
        <w:rPr>
          <w:rFonts w:ascii="Times New Roman" w:hAnsi="Times New Roman" w:cs="Times New Roman"/>
          <w:sz w:val="28"/>
          <w:szCs w:val="28"/>
        </w:rPr>
        <w:t xml:space="preserve">, </w:t>
      </w:r>
      <w:r>
        <w:rPr>
          <w:rFonts w:ascii="Times New Roman" w:hAnsi="Times New Roman" w:cs="Times New Roman"/>
          <w:sz w:val="28"/>
          <w:szCs w:val="28"/>
        </w:rPr>
        <w:t xml:space="preserve">к которому </w:t>
      </w:r>
      <w:r w:rsidRPr="00573BBA">
        <w:rPr>
          <w:rFonts w:ascii="Times New Roman" w:hAnsi="Times New Roman" w:cs="Times New Roman"/>
          <w:sz w:val="28"/>
          <w:szCs w:val="28"/>
        </w:rPr>
        <w:t xml:space="preserve">стремится </w:t>
      </w:r>
      <w:r>
        <w:rPr>
          <w:rFonts w:ascii="Times New Roman" w:hAnsi="Times New Roman" w:cs="Times New Roman"/>
          <w:sz w:val="28"/>
          <w:szCs w:val="28"/>
        </w:rPr>
        <w:t xml:space="preserve">общество и государство </w:t>
      </w:r>
      <w:r w:rsidRPr="00573BBA">
        <w:rPr>
          <w:rFonts w:ascii="Times New Roman" w:hAnsi="Times New Roman" w:cs="Times New Roman"/>
          <w:sz w:val="28"/>
          <w:szCs w:val="28"/>
        </w:rPr>
        <w:t>с помощью сформировавшейся системы образования в целом.</w:t>
      </w:r>
    </w:p>
    <w:p w14:paraId="7AAF3FCC" w14:textId="10B38E30" w:rsidR="008A2F55" w:rsidRPr="009A1EF0" w:rsidRDefault="008A2F55" w:rsidP="00402EDE">
      <w:pPr>
        <w:spacing w:after="0" w:line="240" w:lineRule="auto"/>
        <w:ind w:firstLine="709"/>
        <w:jc w:val="both"/>
        <w:rPr>
          <w:rFonts w:ascii="Times New Roman" w:hAnsi="Times New Roman" w:cs="Times New Roman"/>
          <w:sz w:val="28"/>
        </w:rPr>
      </w:pPr>
      <w:r w:rsidRPr="009A1EF0">
        <w:rPr>
          <w:rFonts w:ascii="Times New Roman" w:hAnsi="Times New Roman" w:cs="Times New Roman"/>
          <w:sz w:val="28"/>
        </w:rPr>
        <w:t>О.Е.</w:t>
      </w:r>
      <w:r>
        <w:rPr>
          <w:rFonts w:ascii="Times New Roman" w:hAnsi="Times New Roman" w:cs="Times New Roman"/>
          <w:sz w:val="28"/>
        </w:rPr>
        <w:t xml:space="preserve"> </w:t>
      </w:r>
      <w:r w:rsidRPr="009A1EF0">
        <w:rPr>
          <w:rFonts w:ascii="Times New Roman" w:hAnsi="Times New Roman" w:cs="Times New Roman"/>
          <w:sz w:val="28"/>
        </w:rPr>
        <w:t>Лебедев</w:t>
      </w:r>
      <w:r>
        <w:rPr>
          <w:rFonts w:ascii="Times New Roman" w:hAnsi="Times New Roman" w:cs="Times New Roman"/>
          <w:sz w:val="28"/>
        </w:rPr>
        <w:t xml:space="preserve"> отмечает, что</w:t>
      </w:r>
      <w:r w:rsidRPr="009A1EF0">
        <w:rPr>
          <w:rFonts w:ascii="Times New Roman" w:hAnsi="Times New Roman" w:cs="Times New Roman"/>
          <w:sz w:val="28"/>
        </w:rPr>
        <w:t xml:space="preserve"> </w:t>
      </w:r>
      <w:r>
        <w:rPr>
          <w:rFonts w:ascii="Times New Roman" w:hAnsi="Times New Roman" w:cs="Times New Roman"/>
          <w:sz w:val="28"/>
        </w:rPr>
        <w:t>«</w:t>
      </w:r>
      <w:r w:rsidRPr="009A1EF0">
        <w:rPr>
          <w:rFonts w:ascii="Times New Roman" w:hAnsi="Times New Roman" w:cs="Times New Roman"/>
          <w:sz w:val="28"/>
        </w:rPr>
        <w:t>смысл образования заключается в развитии у обучаемых способности самостоятельно решать проблемы в различных сферах и видах деятельности на</w:t>
      </w:r>
      <w:r>
        <w:rPr>
          <w:rFonts w:ascii="Times New Roman" w:hAnsi="Times New Roman" w:cs="Times New Roman"/>
          <w:sz w:val="28"/>
        </w:rPr>
        <w:t xml:space="preserve"> </w:t>
      </w:r>
      <w:r w:rsidRPr="009A1EF0">
        <w:rPr>
          <w:rFonts w:ascii="Times New Roman" w:hAnsi="Times New Roman" w:cs="Times New Roman"/>
          <w:sz w:val="28"/>
        </w:rPr>
        <w:t>основе использования социального опыта, элементом которого является и</w:t>
      </w:r>
      <w:r>
        <w:rPr>
          <w:rFonts w:ascii="Times New Roman" w:hAnsi="Times New Roman" w:cs="Times New Roman"/>
          <w:sz w:val="28"/>
        </w:rPr>
        <w:t xml:space="preserve"> собственный опыт учащихся» </w:t>
      </w:r>
      <w:r w:rsidRPr="00980E1C">
        <w:rPr>
          <w:rFonts w:ascii="Times New Roman" w:hAnsi="Times New Roman" w:cs="Times New Roman"/>
          <w:sz w:val="28"/>
        </w:rPr>
        <w:t>[</w:t>
      </w:r>
      <w:r w:rsidRPr="00845D69">
        <w:rPr>
          <w:rFonts w:ascii="Times New Roman" w:hAnsi="Times New Roman" w:cs="Times New Roman"/>
          <w:sz w:val="28"/>
        </w:rPr>
        <w:t>1</w:t>
      </w:r>
      <w:r w:rsidR="00DE7BB7" w:rsidRPr="00DE7BB7">
        <w:rPr>
          <w:rFonts w:ascii="Times New Roman" w:hAnsi="Times New Roman" w:cs="Times New Roman"/>
          <w:sz w:val="28"/>
        </w:rPr>
        <w:t>59</w:t>
      </w:r>
      <w:r w:rsidRPr="00980E1C">
        <w:rPr>
          <w:rFonts w:ascii="Times New Roman" w:hAnsi="Times New Roman" w:cs="Times New Roman"/>
          <w:sz w:val="28"/>
        </w:rPr>
        <w:t>]</w:t>
      </w:r>
      <w:r>
        <w:rPr>
          <w:rFonts w:ascii="Times New Roman" w:hAnsi="Times New Roman" w:cs="Times New Roman"/>
          <w:sz w:val="28"/>
        </w:rPr>
        <w:t>.</w:t>
      </w:r>
    </w:p>
    <w:p w14:paraId="63A6420C" w14:textId="536275AB" w:rsidR="008A2F55" w:rsidRPr="00CF427F" w:rsidRDefault="008A2F55" w:rsidP="00402EDE">
      <w:pPr>
        <w:spacing w:after="0" w:line="240" w:lineRule="auto"/>
        <w:ind w:firstLine="709"/>
        <w:jc w:val="both"/>
        <w:rPr>
          <w:rFonts w:ascii="Times New Roman" w:hAnsi="Times New Roman" w:cs="Times New Roman"/>
          <w:sz w:val="28"/>
          <w:szCs w:val="28"/>
        </w:rPr>
      </w:pPr>
      <w:r w:rsidRPr="00CF427F">
        <w:rPr>
          <w:rFonts w:ascii="Times New Roman" w:hAnsi="Times New Roman" w:cs="Times New Roman"/>
          <w:sz w:val="28"/>
        </w:rPr>
        <w:t xml:space="preserve">По содержательному компоненту О.Е. Лебедев </w:t>
      </w:r>
      <w:r w:rsidR="00D3278B" w:rsidRPr="00CF427F">
        <w:rPr>
          <w:rFonts w:ascii="Times New Roman" w:hAnsi="Times New Roman" w:cs="Times New Roman"/>
          <w:sz w:val="28"/>
        </w:rPr>
        <w:t>пишет</w:t>
      </w:r>
      <w:r w:rsidRPr="00CF427F">
        <w:rPr>
          <w:rFonts w:ascii="Times New Roman" w:hAnsi="Times New Roman" w:cs="Times New Roman"/>
          <w:sz w:val="28"/>
        </w:rPr>
        <w:t>, что «содержание образования представляет собой дидактически адаптированный социальный опыт решения познавательных, мировоззренческих, нравственных, политических и иных проблем» [1</w:t>
      </w:r>
      <w:r w:rsidR="00DE7BB7" w:rsidRPr="00CF427F">
        <w:rPr>
          <w:rFonts w:ascii="Times New Roman" w:hAnsi="Times New Roman" w:cs="Times New Roman"/>
          <w:sz w:val="28"/>
        </w:rPr>
        <w:t>59</w:t>
      </w:r>
      <w:r w:rsidRPr="00CF427F">
        <w:rPr>
          <w:rFonts w:ascii="Times New Roman" w:hAnsi="Times New Roman" w:cs="Times New Roman"/>
          <w:sz w:val="28"/>
        </w:rPr>
        <w:t xml:space="preserve">, </w:t>
      </w:r>
      <w:r w:rsidR="00B53E8F" w:rsidRPr="00CF427F">
        <w:rPr>
          <w:rFonts w:ascii="Times New Roman" w:hAnsi="Times New Roman" w:cs="Times New Roman"/>
          <w:sz w:val="28"/>
        </w:rPr>
        <w:t xml:space="preserve">с. </w:t>
      </w:r>
      <w:r w:rsidRPr="00CF427F">
        <w:rPr>
          <w:rFonts w:ascii="Times New Roman" w:hAnsi="Times New Roman" w:cs="Times New Roman"/>
          <w:sz w:val="28"/>
        </w:rPr>
        <w:t>7].</w:t>
      </w:r>
    </w:p>
    <w:p w14:paraId="7C40BB2B" w14:textId="175C60AA" w:rsidR="008A2F55" w:rsidRPr="00CF427F" w:rsidRDefault="008A2F55" w:rsidP="00402EDE">
      <w:pPr>
        <w:spacing w:after="0" w:line="240" w:lineRule="auto"/>
        <w:ind w:firstLine="709"/>
        <w:jc w:val="both"/>
        <w:rPr>
          <w:rFonts w:ascii="Times New Roman" w:hAnsi="Times New Roman" w:cs="Times New Roman"/>
          <w:sz w:val="28"/>
        </w:rPr>
      </w:pPr>
      <w:r w:rsidRPr="00CF427F">
        <w:rPr>
          <w:rFonts w:ascii="Times New Roman" w:hAnsi="Times New Roman" w:cs="Times New Roman"/>
          <w:sz w:val="28"/>
        </w:rPr>
        <w:t>Опыт познавательной деятельности, по И.Я. Лернеру [</w:t>
      </w:r>
      <w:r w:rsidR="00DE7BB7" w:rsidRPr="00CF427F">
        <w:rPr>
          <w:rFonts w:ascii="Times New Roman" w:hAnsi="Times New Roman" w:cs="Times New Roman"/>
          <w:sz w:val="28"/>
        </w:rPr>
        <w:t>37</w:t>
      </w:r>
      <w:r w:rsidR="00B53E8F" w:rsidRPr="00CF427F">
        <w:rPr>
          <w:rFonts w:ascii="Times New Roman" w:hAnsi="Times New Roman" w:cs="Times New Roman"/>
          <w:sz w:val="28"/>
        </w:rPr>
        <w:t>, с.</w:t>
      </w:r>
      <w:r w:rsidR="00EF1CDF" w:rsidRPr="00CF427F">
        <w:rPr>
          <w:rFonts w:ascii="Times New Roman" w:hAnsi="Times New Roman" w:cs="Times New Roman"/>
          <w:sz w:val="28"/>
        </w:rPr>
        <w:t xml:space="preserve"> 341</w:t>
      </w:r>
      <w:r w:rsidRPr="00CF427F">
        <w:rPr>
          <w:rFonts w:ascii="Times New Roman" w:hAnsi="Times New Roman" w:cs="Times New Roman"/>
          <w:sz w:val="28"/>
        </w:rPr>
        <w:t>] включает в себя: знания о способах научно-исследовательской деятельности, методах познания.</w:t>
      </w:r>
    </w:p>
    <w:p w14:paraId="5A5967A4" w14:textId="223ADC42" w:rsidR="008A2F55" w:rsidRPr="009A1EF0" w:rsidRDefault="008A2F55" w:rsidP="00402EDE">
      <w:pPr>
        <w:spacing w:after="0" w:line="240" w:lineRule="auto"/>
        <w:ind w:firstLine="709"/>
        <w:jc w:val="both"/>
        <w:rPr>
          <w:rFonts w:ascii="Times New Roman" w:hAnsi="Times New Roman" w:cs="Times New Roman"/>
          <w:sz w:val="28"/>
        </w:rPr>
      </w:pPr>
      <w:r w:rsidRPr="009A1EF0">
        <w:rPr>
          <w:rFonts w:ascii="Times New Roman" w:hAnsi="Times New Roman" w:cs="Times New Roman"/>
          <w:sz w:val="28"/>
        </w:rPr>
        <w:lastRenderedPageBreak/>
        <w:t>Опыт осуществления способов деятельности (практический опыт) включает в себя умения и навыки</w:t>
      </w:r>
      <w:r>
        <w:rPr>
          <w:rFonts w:ascii="Times New Roman" w:hAnsi="Times New Roman" w:cs="Times New Roman"/>
          <w:sz w:val="28"/>
        </w:rPr>
        <w:t xml:space="preserve">. </w:t>
      </w:r>
      <w:r w:rsidRPr="009A1EF0">
        <w:rPr>
          <w:rFonts w:ascii="Times New Roman" w:hAnsi="Times New Roman" w:cs="Times New Roman"/>
          <w:sz w:val="28"/>
        </w:rPr>
        <w:t>Умения –</w:t>
      </w:r>
      <w:r w:rsidR="00B53E8F">
        <w:rPr>
          <w:rFonts w:ascii="Times New Roman" w:hAnsi="Times New Roman" w:cs="Times New Roman"/>
          <w:sz w:val="28"/>
        </w:rPr>
        <w:t xml:space="preserve"> </w:t>
      </w:r>
      <w:r>
        <w:rPr>
          <w:rFonts w:ascii="Times New Roman" w:hAnsi="Times New Roman" w:cs="Times New Roman"/>
          <w:sz w:val="28"/>
        </w:rPr>
        <w:t>действия, выполняемые на</w:t>
      </w:r>
      <w:r w:rsidRPr="00C92F94">
        <w:rPr>
          <w:rFonts w:ascii="Times New Roman" w:hAnsi="Times New Roman" w:cs="Times New Roman"/>
          <w:sz w:val="28"/>
        </w:rPr>
        <w:t xml:space="preserve"> </w:t>
      </w:r>
      <w:r w:rsidRPr="009A1EF0">
        <w:rPr>
          <w:rFonts w:ascii="Times New Roman" w:hAnsi="Times New Roman" w:cs="Times New Roman"/>
          <w:sz w:val="28"/>
        </w:rPr>
        <w:t>основе знаний в соответствии с поставленными задачами и условиями. Навыки – частично автоматизированные действия</w:t>
      </w:r>
      <w:r>
        <w:rPr>
          <w:rFonts w:ascii="Times New Roman" w:hAnsi="Times New Roman" w:cs="Times New Roman"/>
          <w:sz w:val="28"/>
        </w:rPr>
        <w:t xml:space="preserve"> </w:t>
      </w:r>
      <w:r w:rsidRPr="00830FBC">
        <w:rPr>
          <w:rFonts w:ascii="Times New Roman" w:hAnsi="Times New Roman" w:cs="Times New Roman"/>
          <w:sz w:val="28"/>
        </w:rPr>
        <w:t>[</w:t>
      </w:r>
      <w:r w:rsidRPr="00845D69">
        <w:rPr>
          <w:rFonts w:ascii="Times New Roman" w:hAnsi="Times New Roman" w:cs="Times New Roman"/>
          <w:sz w:val="28"/>
        </w:rPr>
        <w:t>1</w:t>
      </w:r>
      <w:r w:rsidR="00DE7BB7" w:rsidRPr="00DE7BB7">
        <w:rPr>
          <w:rFonts w:ascii="Times New Roman" w:hAnsi="Times New Roman" w:cs="Times New Roman"/>
          <w:sz w:val="28"/>
        </w:rPr>
        <w:t>60</w:t>
      </w:r>
      <w:r w:rsidRPr="00830FBC">
        <w:rPr>
          <w:rFonts w:ascii="Times New Roman" w:hAnsi="Times New Roman" w:cs="Times New Roman"/>
          <w:sz w:val="28"/>
        </w:rPr>
        <w:t>]</w:t>
      </w:r>
      <w:r w:rsidRPr="009A1EF0">
        <w:rPr>
          <w:rFonts w:ascii="Times New Roman" w:hAnsi="Times New Roman" w:cs="Times New Roman"/>
          <w:sz w:val="28"/>
        </w:rPr>
        <w:t>.</w:t>
      </w:r>
    </w:p>
    <w:p w14:paraId="32E9E4B5" w14:textId="7F5D4CCB" w:rsidR="008A2F55" w:rsidRPr="00CF427F" w:rsidRDefault="008A2F55" w:rsidP="00402EDE">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Учёные пишут, что содержание </w:t>
      </w:r>
      <w:r w:rsidRPr="009A1EF0">
        <w:rPr>
          <w:rFonts w:ascii="Times New Roman" w:hAnsi="Times New Roman" w:cs="Times New Roman"/>
          <w:sz w:val="28"/>
        </w:rPr>
        <w:t xml:space="preserve">образования </w:t>
      </w:r>
      <w:r>
        <w:rPr>
          <w:rFonts w:ascii="Times New Roman" w:hAnsi="Times New Roman" w:cs="Times New Roman"/>
          <w:sz w:val="28"/>
        </w:rPr>
        <w:t xml:space="preserve">состоит </w:t>
      </w:r>
      <w:r w:rsidRPr="009A1EF0">
        <w:rPr>
          <w:rFonts w:ascii="Times New Roman" w:hAnsi="Times New Roman" w:cs="Times New Roman"/>
          <w:sz w:val="28"/>
        </w:rPr>
        <w:t>конкретных видов деятельности:</w:t>
      </w:r>
      <w:r w:rsidRPr="00830FBC">
        <w:rPr>
          <w:rFonts w:ascii="Times New Roman" w:hAnsi="Times New Roman" w:cs="Times New Roman"/>
          <w:sz w:val="28"/>
        </w:rPr>
        <w:t xml:space="preserve"> </w:t>
      </w:r>
      <w:r w:rsidRPr="009A1EF0">
        <w:rPr>
          <w:rFonts w:ascii="Times New Roman" w:hAnsi="Times New Roman" w:cs="Times New Roman"/>
          <w:sz w:val="28"/>
        </w:rPr>
        <w:t>познавательная</w:t>
      </w:r>
      <w:r>
        <w:rPr>
          <w:rFonts w:ascii="Times New Roman" w:hAnsi="Times New Roman" w:cs="Times New Roman"/>
          <w:sz w:val="28"/>
        </w:rPr>
        <w:t xml:space="preserve">, расширяющая кругозор обучающихся; </w:t>
      </w:r>
      <w:r w:rsidRPr="009A1EF0">
        <w:rPr>
          <w:rFonts w:ascii="Times New Roman" w:hAnsi="Times New Roman" w:cs="Times New Roman"/>
          <w:sz w:val="28"/>
        </w:rPr>
        <w:t>трудовая</w:t>
      </w:r>
      <w:r>
        <w:rPr>
          <w:rFonts w:ascii="Times New Roman" w:hAnsi="Times New Roman" w:cs="Times New Roman"/>
          <w:sz w:val="28"/>
        </w:rPr>
        <w:t>, направленная на сохранение материальных ценностей</w:t>
      </w:r>
      <w:r w:rsidRPr="009A1EF0">
        <w:rPr>
          <w:rFonts w:ascii="Times New Roman" w:hAnsi="Times New Roman" w:cs="Times New Roman"/>
          <w:sz w:val="28"/>
        </w:rPr>
        <w:t>;</w:t>
      </w:r>
      <w:r>
        <w:rPr>
          <w:rFonts w:ascii="Times New Roman" w:hAnsi="Times New Roman" w:cs="Times New Roman"/>
          <w:sz w:val="28"/>
        </w:rPr>
        <w:t xml:space="preserve"> </w:t>
      </w:r>
      <w:r w:rsidRPr="009A1EF0">
        <w:rPr>
          <w:rFonts w:ascii="Times New Roman" w:hAnsi="Times New Roman" w:cs="Times New Roman"/>
          <w:sz w:val="28"/>
        </w:rPr>
        <w:t>художественная</w:t>
      </w:r>
      <w:r>
        <w:rPr>
          <w:rFonts w:ascii="Times New Roman" w:hAnsi="Times New Roman" w:cs="Times New Roman"/>
          <w:sz w:val="28"/>
        </w:rPr>
        <w:t xml:space="preserve">, направленная на развитие </w:t>
      </w:r>
      <w:r w:rsidRPr="009A1EF0">
        <w:rPr>
          <w:rFonts w:ascii="Times New Roman" w:hAnsi="Times New Roman" w:cs="Times New Roman"/>
          <w:sz w:val="28"/>
        </w:rPr>
        <w:t>способнос</w:t>
      </w:r>
      <w:r>
        <w:rPr>
          <w:rFonts w:ascii="Times New Roman" w:hAnsi="Times New Roman" w:cs="Times New Roman"/>
          <w:sz w:val="28"/>
        </w:rPr>
        <w:t>ти к художественному мышлению</w:t>
      </w:r>
      <w:r w:rsidRPr="009A1EF0">
        <w:rPr>
          <w:rFonts w:ascii="Times New Roman" w:hAnsi="Times New Roman" w:cs="Times New Roman"/>
          <w:sz w:val="28"/>
        </w:rPr>
        <w:t>;</w:t>
      </w:r>
      <w:r>
        <w:rPr>
          <w:rFonts w:ascii="Times New Roman" w:hAnsi="Times New Roman" w:cs="Times New Roman"/>
          <w:sz w:val="28"/>
        </w:rPr>
        <w:t xml:space="preserve"> </w:t>
      </w:r>
      <w:r w:rsidRPr="009A1EF0">
        <w:rPr>
          <w:rFonts w:ascii="Times New Roman" w:hAnsi="Times New Roman" w:cs="Times New Roman"/>
          <w:sz w:val="28"/>
        </w:rPr>
        <w:t>ценностно-ориентировочная</w:t>
      </w:r>
      <w:r>
        <w:rPr>
          <w:rFonts w:ascii="Times New Roman" w:hAnsi="Times New Roman" w:cs="Times New Roman"/>
          <w:sz w:val="28"/>
        </w:rPr>
        <w:t xml:space="preserve">, </w:t>
      </w:r>
      <w:r w:rsidRPr="009A1EF0">
        <w:rPr>
          <w:rFonts w:ascii="Times New Roman" w:hAnsi="Times New Roman" w:cs="Times New Roman"/>
          <w:sz w:val="28"/>
        </w:rPr>
        <w:t>направлен</w:t>
      </w:r>
      <w:r>
        <w:rPr>
          <w:rFonts w:ascii="Times New Roman" w:hAnsi="Times New Roman" w:cs="Times New Roman"/>
          <w:sz w:val="28"/>
        </w:rPr>
        <w:t>н</w:t>
      </w:r>
      <w:r w:rsidRPr="009A1EF0">
        <w:rPr>
          <w:rFonts w:ascii="Times New Roman" w:hAnsi="Times New Roman" w:cs="Times New Roman"/>
          <w:sz w:val="28"/>
        </w:rPr>
        <w:t>а</w:t>
      </w:r>
      <w:r>
        <w:rPr>
          <w:rFonts w:ascii="Times New Roman" w:hAnsi="Times New Roman" w:cs="Times New Roman"/>
          <w:sz w:val="28"/>
        </w:rPr>
        <w:t>я</w:t>
      </w:r>
      <w:r w:rsidRPr="009A1EF0">
        <w:rPr>
          <w:rFonts w:ascii="Times New Roman" w:hAnsi="Times New Roman" w:cs="Times New Roman"/>
          <w:sz w:val="28"/>
        </w:rPr>
        <w:t xml:space="preserve"> на осмысление этнических </w:t>
      </w:r>
      <w:r w:rsidRPr="00CF427F">
        <w:rPr>
          <w:rFonts w:ascii="Times New Roman" w:hAnsi="Times New Roman" w:cs="Times New Roman"/>
          <w:sz w:val="28"/>
        </w:rPr>
        <w:t>ценностей, осознание личной причастности к миру; коммуникативная, направленная на общение [1</w:t>
      </w:r>
      <w:r w:rsidR="00DE7BB7" w:rsidRPr="00CF427F">
        <w:rPr>
          <w:rFonts w:ascii="Times New Roman" w:hAnsi="Times New Roman" w:cs="Times New Roman"/>
          <w:sz w:val="28"/>
        </w:rPr>
        <w:t>60</w:t>
      </w:r>
      <w:r w:rsidR="00B53E8F" w:rsidRPr="00CF427F">
        <w:rPr>
          <w:rFonts w:ascii="Times New Roman" w:hAnsi="Times New Roman" w:cs="Times New Roman"/>
          <w:sz w:val="28"/>
        </w:rPr>
        <w:t>, с.</w:t>
      </w:r>
      <w:r w:rsidR="00EF1CDF" w:rsidRPr="00CF427F">
        <w:rPr>
          <w:rFonts w:ascii="Times New Roman" w:hAnsi="Times New Roman" w:cs="Times New Roman"/>
          <w:sz w:val="28"/>
        </w:rPr>
        <w:t xml:space="preserve"> 21</w:t>
      </w:r>
      <w:r w:rsidRPr="00CF427F">
        <w:rPr>
          <w:rFonts w:ascii="Times New Roman" w:hAnsi="Times New Roman" w:cs="Times New Roman"/>
          <w:sz w:val="28"/>
        </w:rPr>
        <w:t xml:space="preserve">].  </w:t>
      </w:r>
    </w:p>
    <w:p w14:paraId="51F7BD55" w14:textId="77777777" w:rsidR="008A2F55" w:rsidRDefault="008A2F55" w:rsidP="00402EDE">
      <w:pPr>
        <w:spacing w:after="0" w:line="240" w:lineRule="auto"/>
        <w:ind w:firstLine="709"/>
        <w:jc w:val="both"/>
        <w:rPr>
          <w:rFonts w:ascii="Times New Roman" w:hAnsi="Times New Roman" w:cs="Times New Roman"/>
          <w:sz w:val="28"/>
        </w:rPr>
      </w:pPr>
      <w:r w:rsidRPr="00CF427F">
        <w:rPr>
          <w:rFonts w:ascii="Times New Roman" w:hAnsi="Times New Roman" w:cs="Times New Roman"/>
          <w:sz w:val="28"/>
        </w:rPr>
        <w:t xml:space="preserve">Содержание опыта творческой деятельности проявляется в ориентации в типичной ситуации и видение новой проблемы с другого ракурса, самостоятельное использование знаний и умений в новой ситуации, </w:t>
      </w:r>
      <w:r>
        <w:rPr>
          <w:rFonts w:ascii="Times New Roman" w:hAnsi="Times New Roman" w:cs="Times New Roman"/>
          <w:sz w:val="28"/>
        </w:rPr>
        <w:t xml:space="preserve">применение </w:t>
      </w:r>
      <w:r w:rsidRPr="009A1EF0">
        <w:rPr>
          <w:rFonts w:ascii="Times New Roman" w:hAnsi="Times New Roman" w:cs="Times New Roman"/>
          <w:sz w:val="28"/>
        </w:rPr>
        <w:t>нового способа решения проблемы</w:t>
      </w:r>
      <w:r>
        <w:rPr>
          <w:rFonts w:ascii="Times New Roman" w:hAnsi="Times New Roman" w:cs="Times New Roman"/>
          <w:sz w:val="28"/>
        </w:rPr>
        <w:t>.</w:t>
      </w:r>
    </w:p>
    <w:p w14:paraId="28274DF5" w14:textId="5FF42DCE" w:rsidR="008A2F55" w:rsidRDefault="008A2F55" w:rsidP="00402EDE">
      <w:pPr>
        <w:spacing w:after="0" w:line="240" w:lineRule="auto"/>
        <w:ind w:firstLine="709"/>
        <w:jc w:val="both"/>
        <w:rPr>
          <w:rFonts w:ascii="Times New Roman" w:hAnsi="Times New Roman" w:cs="Times New Roman"/>
          <w:sz w:val="28"/>
        </w:rPr>
      </w:pPr>
      <w:r w:rsidRPr="009A1EF0">
        <w:rPr>
          <w:rFonts w:ascii="Times New Roman" w:hAnsi="Times New Roman" w:cs="Times New Roman"/>
          <w:sz w:val="28"/>
        </w:rPr>
        <w:t xml:space="preserve">Опыт отношений личности </w:t>
      </w:r>
      <w:r>
        <w:rPr>
          <w:rFonts w:ascii="Times New Roman" w:hAnsi="Times New Roman" w:cs="Times New Roman"/>
          <w:sz w:val="28"/>
        </w:rPr>
        <w:t>рассматривается</w:t>
      </w:r>
      <w:r w:rsidRPr="009A1EF0">
        <w:rPr>
          <w:rFonts w:ascii="Times New Roman" w:hAnsi="Times New Roman" w:cs="Times New Roman"/>
          <w:sz w:val="28"/>
        </w:rPr>
        <w:t xml:space="preserve"> как система </w:t>
      </w:r>
      <w:r>
        <w:rPr>
          <w:rFonts w:ascii="Times New Roman" w:hAnsi="Times New Roman" w:cs="Times New Roman"/>
          <w:sz w:val="28"/>
        </w:rPr>
        <w:t xml:space="preserve">эмоционально-волевых и </w:t>
      </w:r>
      <w:r w:rsidRPr="009A1EF0">
        <w:rPr>
          <w:rFonts w:ascii="Times New Roman" w:hAnsi="Times New Roman" w:cs="Times New Roman"/>
          <w:sz w:val="28"/>
        </w:rPr>
        <w:t>мотивационно-ценностных</w:t>
      </w:r>
      <w:r>
        <w:rPr>
          <w:rFonts w:ascii="Times New Roman" w:hAnsi="Times New Roman" w:cs="Times New Roman"/>
          <w:sz w:val="28"/>
        </w:rPr>
        <w:t xml:space="preserve"> отношений. </w:t>
      </w:r>
    </w:p>
    <w:p w14:paraId="28FDAC5B" w14:textId="77777777" w:rsidR="008A2F55" w:rsidRPr="009A1EF0" w:rsidRDefault="008A2F55" w:rsidP="00402EDE">
      <w:pPr>
        <w:spacing w:after="0" w:line="240" w:lineRule="auto"/>
        <w:ind w:firstLine="709"/>
        <w:jc w:val="both"/>
        <w:rPr>
          <w:rFonts w:ascii="Times New Roman" w:hAnsi="Times New Roman" w:cs="Times New Roman"/>
          <w:sz w:val="28"/>
        </w:rPr>
      </w:pPr>
      <w:r w:rsidRPr="009A1EF0">
        <w:rPr>
          <w:rFonts w:ascii="Times New Roman" w:hAnsi="Times New Roman" w:cs="Times New Roman"/>
          <w:sz w:val="28"/>
        </w:rPr>
        <w:t>Все перечисленные компоненты содержания образования взаимосвязаны и</w:t>
      </w:r>
      <w:r>
        <w:rPr>
          <w:rFonts w:ascii="Times New Roman" w:hAnsi="Times New Roman" w:cs="Times New Roman"/>
          <w:sz w:val="28"/>
        </w:rPr>
        <w:t xml:space="preserve"> </w:t>
      </w:r>
      <w:r w:rsidRPr="009A1EF0">
        <w:rPr>
          <w:rFonts w:ascii="Times New Roman" w:hAnsi="Times New Roman" w:cs="Times New Roman"/>
          <w:sz w:val="28"/>
        </w:rPr>
        <w:t>взаимообусловлены.</w:t>
      </w:r>
    </w:p>
    <w:p w14:paraId="26C9D65C" w14:textId="77777777" w:rsidR="008A2F55" w:rsidRPr="009A1EF0" w:rsidRDefault="008A2F55" w:rsidP="00402EDE">
      <w:pPr>
        <w:spacing w:after="0" w:line="240" w:lineRule="auto"/>
        <w:ind w:firstLine="709"/>
        <w:jc w:val="both"/>
        <w:rPr>
          <w:rFonts w:ascii="Times New Roman" w:hAnsi="Times New Roman" w:cs="Times New Roman"/>
          <w:sz w:val="28"/>
        </w:rPr>
      </w:pPr>
      <w:r w:rsidRPr="009A1EF0">
        <w:rPr>
          <w:rFonts w:ascii="Times New Roman" w:hAnsi="Times New Roman" w:cs="Times New Roman"/>
          <w:sz w:val="28"/>
        </w:rPr>
        <w:t>Опыт познавательной деятельности, опыт репродуктивной деятельности – базовые категории, остальные – производные от них.</w:t>
      </w:r>
    </w:p>
    <w:p w14:paraId="358E23BC" w14:textId="6681FC99" w:rsidR="008A2F55" w:rsidRDefault="008A2F55" w:rsidP="00402EDE">
      <w:pPr>
        <w:spacing w:after="0" w:line="240" w:lineRule="auto"/>
        <w:ind w:firstLine="709"/>
        <w:jc w:val="both"/>
        <w:rPr>
          <w:rFonts w:ascii="Times New Roman" w:hAnsi="Times New Roman" w:cs="Times New Roman"/>
          <w:sz w:val="28"/>
        </w:rPr>
      </w:pPr>
      <w:r w:rsidRPr="009A1EF0">
        <w:rPr>
          <w:rFonts w:ascii="Times New Roman" w:hAnsi="Times New Roman" w:cs="Times New Roman"/>
          <w:sz w:val="28"/>
        </w:rPr>
        <w:t xml:space="preserve">Класс компонентов содержания образования задается его вхождением в соответствующее содержание и строение каждого компонента содержания образования (например, теории, законы, принципы, понятия – это содержание опыта познавательной деятельности; </w:t>
      </w:r>
      <w:proofErr w:type="spellStart"/>
      <w:r w:rsidRPr="009A1EF0">
        <w:rPr>
          <w:rFonts w:ascii="Times New Roman" w:hAnsi="Times New Roman" w:cs="Times New Roman"/>
          <w:sz w:val="28"/>
        </w:rPr>
        <w:t>общеучебные</w:t>
      </w:r>
      <w:proofErr w:type="spellEnd"/>
      <w:r w:rsidRPr="009A1EF0">
        <w:rPr>
          <w:rFonts w:ascii="Times New Roman" w:hAnsi="Times New Roman" w:cs="Times New Roman"/>
          <w:sz w:val="28"/>
        </w:rPr>
        <w:t xml:space="preserve"> и специальные умения – это содержание опыта р</w:t>
      </w:r>
      <w:r>
        <w:rPr>
          <w:rFonts w:ascii="Times New Roman" w:hAnsi="Times New Roman" w:cs="Times New Roman"/>
          <w:sz w:val="28"/>
        </w:rPr>
        <w:t>епродуктивной деятельности) [</w:t>
      </w:r>
      <w:r w:rsidR="00DE7BB7" w:rsidRPr="00DE7BB7">
        <w:rPr>
          <w:rFonts w:ascii="Times New Roman" w:hAnsi="Times New Roman" w:cs="Times New Roman"/>
          <w:sz w:val="28"/>
        </w:rPr>
        <w:t>8</w:t>
      </w:r>
      <w:r>
        <w:rPr>
          <w:rFonts w:ascii="Times New Roman" w:hAnsi="Times New Roman" w:cs="Times New Roman"/>
          <w:sz w:val="28"/>
        </w:rPr>
        <w:t xml:space="preserve">, </w:t>
      </w:r>
      <w:r w:rsidR="008E38E2">
        <w:rPr>
          <w:rFonts w:ascii="Times New Roman" w:hAnsi="Times New Roman" w:cs="Times New Roman"/>
          <w:sz w:val="28"/>
        </w:rPr>
        <w:t xml:space="preserve">с. </w:t>
      </w:r>
      <w:r w:rsidRPr="009A1EF0">
        <w:rPr>
          <w:rFonts w:ascii="Times New Roman" w:hAnsi="Times New Roman" w:cs="Times New Roman"/>
          <w:sz w:val="28"/>
        </w:rPr>
        <w:t>39].</w:t>
      </w:r>
    </w:p>
    <w:p w14:paraId="7690B36C" w14:textId="3E61C74E" w:rsidR="008A2F55" w:rsidRPr="008A2F55"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Содержательный блок формирования исследовательской компетентности студентов составляют компоненты исследовательской компетентности студентов: мотивационный, когнитивный, деятельностный и рефлексивный. </w:t>
      </w:r>
    </w:p>
    <w:p w14:paraId="5F7BA8C6" w14:textId="082BD131" w:rsidR="008A2F55" w:rsidRDefault="008A2F55" w:rsidP="00402EDE">
      <w:pPr>
        <w:spacing w:after="0" w:line="240" w:lineRule="auto"/>
        <w:ind w:firstLine="709"/>
        <w:jc w:val="both"/>
        <w:rPr>
          <w:rFonts w:ascii="Times New Roman" w:hAnsi="Times New Roman" w:cs="Times New Roman"/>
          <w:sz w:val="28"/>
          <w:szCs w:val="28"/>
        </w:rPr>
      </w:pPr>
      <w:r w:rsidRPr="00FE785F">
        <w:rPr>
          <w:rFonts w:ascii="Times New Roman" w:hAnsi="Times New Roman" w:cs="Times New Roman"/>
          <w:sz w:val="28"/>
          <w:szCs w:val="28"/>
        </w:rPr>
        <w:t>Мотивационный компонент</w:t>
      </w:r>
      <w:r w:rsidRPr="009A1EF0">
        <w:rPr>
          <w:rFonts w:ascii="Times New Roman" w:hAnsi="Times New Roman" w:cs="Times New Roman"/>
          <w:sz w:val="28"/>
          <w:szCs w:val="28"/>
        </w:rPr>
        <w:t xml:space="preserve"> </w:t>
      </w:r>
      <w:r>
        <w:rPr>
          <w:rFonts w:ascii="Times New Roman" w:hAnsi="Times New Roman" w:cs="Times New Roman"/>
          <w:sz w:val="28"/>
          <w:szCs w:val="28"/>
        </w:rPr>
        <w:t xml:space="preserve">управления процессом обучения </w:t>
      </w:r>
      <w:r w:rsidRPr="00FE785F">
        <w:rPr>
          <w:rFonts w:ascii="Times New Roman" w:hAnsi="Times New Roman" w:cs="Times New Roman"/>
          <w:sz w:val="28"/>
          <w:szCs w:val="28"/>
        </w:rPr>
        <w:t xml:space="preserve">предполагает </w:t>
      </w:r>
      <w:r w:rsidR="00D3278B">
        <w:rPr>
          <w:rFonts w:ascii="Times New Roman" w:hAnsi="Times New Roman" w:cs="Times New Roman"/>
          <w:sz w:val="28"/>
          <w:szCs w:val="28"/>
        </w:rPr>
        <w:t>стимулирование</w:t>
      </w:r>
      <w:r w:rsidRPr="00FE785F">
        <w:rPr>
          <w:rFonts w:ascii="Times New Roman" w:hAnsi="Times New Roman" w:cs="Times New Roman"/>
          <w:sz w:val="28"/>
          <w:szCs w:val="28"/>
        </w:rPr>
        <w:t xml:space="preserve"> интерес</w:t>
      </w:r>
      <w:r w:rsidR="00D3278B">
        <w:rPr>
          <w:rFonts w:ascii="Times New Roman" w:hAnsi="Times New Roman" w:cs="Times New Roman"/>
          <w:sz w:val="28"/>
          <w:szCs w:val="28"/>
        </w:rPr>
        <w:t xml:space="preserve">а </w:t>
      </w:r>
      <w:r w:rsidRPr="00FE785F">
        <w:rPr>
          <w:rFonts w:ascii="Times New Roman" w:hAnsi="Times New Roman" w:cs="Times New Roman"/>
          <w:sz w:val="28"/>
          <w:szCs w:val="28"/>
        </w:rPr>
        <w:t>в решении учебно-воспитательных задач</w:t>
      </w:r>
      <w:r w:rsidR="00D3278B">
        <w:rPr>
          <w:rFonts w:ascii="Times New Roman" w:hAnsi="Times New Roman" w:cs="Times New Roman"/>
          <w:sz w:val="28"/>
          <w:szCs w:val="28"/>
        </w:rPr>
        <w:t xml:space="preserve">, </w:t>
      </w:r>
      <w:r w:rsidRPr="00FE785F">
        <w:rPr>
          <w:rFonts w:ascii="Times New Roman" w:hAnsi="Times New Roman" w:cs="Times New Roman"/>
          <w:sz w:val="28"/>
          <w:szCs w:val="28"/>
        </w:rPr>
        <w:t>формир</w:t>
      </w:r>
      <w:r w:rsidR="00CE174D">
        <w:rPr>
          <w:rFonts w:ascii="Times New Roman" w:hAnsi="Times New Roman" w:cs="Times New Roman"/>
          <w:sz w:val="28"/>
          <w:szCs w:val="28"/>
        </w:rPr>
        <w:t>ует</w:t>
      </w:r>
      <w:r w:rsidRPr="00FE785F">
        <w:rPr>
          <w:rFonts w:ascii="Times New Roman" w:hAnsi="Times New Roman" w:cs="Times New Roman"/>
          <w:sz w:val="28"/>
          <w:szCs w:val="28"/>
        </w:rPr>
        <w:t xml:space="preserve"> положительн</w:t>
      </w:r>
      <w:r w:rsidR="00CE174D">
        <w:rPr>
          <w:rFonts w:ascii="Times New Roman" w:hAnsi="Times New Roman" w:cs="Times New Roman"/>
          <w:sz w:val="28"/>
          <w:szCs w:val="28"/>
        </w:rPr>
        <w:t>ую</w:t>
      </w:r>
      <w:r w:rsidRPr="00FE785F">
        <w:rPr>
          <w:rFonts w:ascii="Times New Roman" w:hAnsi="Times New Roman" w:cs="Times New Roman"/>
          <w:sz w:val="28"/>
          <w:szCs w:val="28"/>
        </w:rPr>
        <w:t xml:space="preserve"> мотиваци</w:t>
      </w:r>
      <w:r w:rsidR="00CE174D">
        <w:rPr>
          <w:rFonts w:ascii="Times New Roman" w:hAnsi="Times New Roman" w:cs="Times New Roman"/>
          <w:sz w:val="28"/>
          <w:szCs w:val="28"/>
        </w:rPr>
        <w:t xml:space="preserve">ю к учебной и исследовательской </w:t>
      </w:r>
      <w:r w:rsidRPr="00FE785F">
        <w:rPr>
          <w:rFonts w:ascii="Times New Roman" w:hAnsi="Times New Roman" w:cs="Times New Roman"/>
          <w:sz w:val="28"/>
          <w:szCs w:val="28"/>
        </w:rPr>
        <w:t xml:space="preserve">деятельности. </w:t>
      </w:r>
    </w:p>
    <w:p w14:paraId="2606A200" w14:textId="13BB26FA" w:rsidR="008A2F55" w:rsidRPr="00CF427F" w:rsidRDefault="008A2F55" w:rsidP="00402EDE">
      <w:pPr>
        <w:spacing w:after="0" w:line="240" w:lineRule="auto"/>
        <w:ind w:firstLine="709"/>
        <w:jc w:val="both"/>
        <w:rPr>
          <w:rFonts w:ascii="Times New Roman" w:hAnsi="Times New Roman" w:cs="Times New Roman"/>
          <w:sz w:val="28"/>
          <w:szCs w:val="28"/>
        </w:rPr>
      </w:pPr>
      <w:r w:rsidRPr="006D5AB2">
        <w:rPr>
          <w:rFonts w:ascii="Times New Roman" w:hAnsi="Times New Roman" w:cs="Times New Roman"/>
          <w:sz w:val="28"/>
          <w:szCs w:val="28"/>
        </w:rPr>
        <w:t xml:space="preserve">Мотивация широко изучается в контексте высшего образования. </w:t>
      </w:r>
      <w:r>
        <w:rPr>
          <w:rFonts w:ascii="Times New Roman" w:hAnsi="Times New Roman" w:cs="Times New Roman"/>
          <w:sz w:val="28"/>
          <w:szCs w:val="28"/>
        </w:rPr>
        <w:t xml:space="preserve">Учёные рассматривают мотивацию как психологический механизм формирования </w:t>
      </w:r>
      <w:r w:rsidRPr="00CF427F">
        <w:rPr>
          <w:rFonts w:ascii="Times New Roman" w:hAnsi="Times New Roman" w:cs="Times New Roman"/>
          <w:sz w:val="28"/>
          <w:szCs w:val="28"/>
        </w:rPr>
        <w:t>исследовательской деятельности [1</w:t>
      </w:r>
      <w:r w:rsidR="00DE7BB7" w:rsidRPr="00CF427F">
        <w:rPr>
          <w:rFonts w:ascii="Times New Roman" w:hAnsi="Times New Roman" w:cs="Times New Roman"/>
          <w:sz w:val="28"/>
          <w:szCs w:val="28"/>
        </w:rPr>
        <w:t>61</w:t>
      </w:r>
      <w:r w:rsidR="008E38E2" w:rsidRPr="00CF427F">
        <w:rPr>
          <w:rFonts w:ascii="Times New Roman" w:hAnsi="Times New Roman" w:cs="Times New Roman"/>
          <w:sz w:val="28"/>
          <w:szCs w:val="28"/>
        </w:rPr>
        <w:t>-</w:t>
      </w:r>
      <w:r w:rsidRPr="00CF427F">
        <w:rPr>
          <w:rFonts w:ascii="Times New Roman" w:hAnsi="Times New Roman" w:cs="Times New Roman"/>
          <w:sz w:val="28"/>
          <w:szCs w:val="28"/>
        </w:rPr>
        <w:t>1</w:t>
      </w:r>
      <w:r w:rsidR="00DE7BB7" w:rsidRPr="00CF427F">
        <w:rPr>
          <w:rFonts w:ascii="Times New Roman" w:hAnsi="Times New Roman" w:cs="Times New Roman"/>
          <w:sz w:val="28"/>
          <w:szCs w:val="28"/>
        </w:rPr>
        <w:t>64</w:t>
      </w:r>
      <w:r w:rsidRPr="00CF427F">
        <w:rPr>
          <w:rFonts w:ascii="Times New Roman" w:hAnsi="Times New Roman" w:cs="Times New Roman"/>
          <w:sz w:val="28"/>
          <w:szCs w:val="28"/>
        </w:rPr>
        <w:t>].</w:t>
      </w:r>
    </w:p>
    <w:p w14:paraId="6781AD51" w14:textId="375E66BB" w:rsidR="008A2F55" w:rsidRPr="00CF427F" w:rsidRDefault="008A2F55" w:rsidP="00402EDE">
      <w:pPr>
        <w:spacing w:after="0" w:line="240" w:lineRule="auto"/>
        <w:ind w:firstLine="709"/>
        <w:jc w:val="both"/>
        <w:rPr>
          <w:rFonts w:ascii="Times New Roman" w:hAnsi="Times New Roman" w:cs="Times New Roman"/>
          <w:sz w:val="28"/>
          <w:szCs w:val="28"/>
        </w:rPr>
      </w:pPr>
      <w:r w:rsidRPr="00CF427F">
        <w:rPr>
          <w:rFonts w:ascii="Times New Roman" w:hAnsi="Times New Roman" w:cs="Times New Roman"/>
          <w:sz w:val="28"/>
          <w:szCs w:val="28"/>
        </w:rPr>
        <w:t xml:space="preserve">Теория </w:t>
      </w:r>
      <w:proofErr w:type="spellStart"/>
      <w:r w:rsidRPr="00CF427F">
        <w:rPr>
          <w:rFonts w:ascii="Times New Roman" w:hAnsi="Times New Roman" w:cs="Times New Roman"/>
          <w:sz w:val="28"/>
          <w:szCs w:val="28"/>
        </w:rPr>
        <w:t>самодетерминации</w:t>
      </w:r>
      <w:proofErr w:type="spellEnd"/>
      <w:r w:rsidRPr="00CF427F">
        <w:rPr>
          <w:rFonts w:ascii="Times New Roman" w:hAnsi="Times New Roman" w:cs="Times New Roman"/>
          <w:sz w:val="28"/>
          <w:szCs w:val="28"/>
        </w:rPr>
        <w:t xml:space="preserve"> (</w:t>
      </w:r>
      <w:r w:rsidRPr="00CF427F">
        <w:rPr>
          <w:rFonts w:ascii="Times New Roman" w:hAnsi="Times New Roman" w:cs="Times New Roman"/>
          <w:sz w:val="28"/>
          <w:szCs w:val="28"/>
          <w:lang w:val="en-US"/>
        </w:rPr>
        <w:t>Self</w:t>
      </w:r>
      <w:r w:rsidRPr="00CF427F">
        <w:rPr>
          <w:rFonts w:ascii="Times New Roman" w:hAnsi="Times New Roman" w:cs="Times New Roman"/>
          <w:sz w:val="28"/>
          <w:szCs w:val="28"/>
        </w:rPr>
        <w:t>-</w:t>
      </w:r>
      <w:r w:rsidRPr="00CF427F">
        <w:rPr>
          <w:rFonts w:ascii="Times New Roman" w:hAnsi="Times New Roman" w:cs="Times New Roman"/>
          <w:sz w:val="28"/>
          <w:szCs w:val="28"/>
          <w:lang w:val="en-US"/>
        </w:rPr>
        <w:t>Determination</w:t>
      </w:r>
      <w:r w:rsidRPr="00CF427F">
        <w:rPr>
          <w:rFonts w:ascii="Times New Roman" w:hAnsi="Times New Roman" w:cs="Times New Roman"/>
          <w:sz w:val="28"/>
          <w:szCs w:val="28"/>
        </w:rPr>
        <w:t xml:space="preserve"> </w:t>
      </w:r>
      <w:r w:rsidRPr="00CF427F">
        <w:rPr>
          <w:rFonts w:ascii="Times New Roman" w:hAnsi="Times New Roman" w:cs="Times New Roman"/>
          <w:sz w:val="28"/>
          <w:szCs w:val="28"/>
          <w:lang w:val="en-US"/>
        </w:rPr>
        <w:t>Theory</w:t>
      </w:r>
      <w:r w:rsidRPr="00CF427F">
        <w:rPr>
          <w:rFonts w:ascii="Times New Roman" w:hAnsi="Times New Roman" w:cs="Times New Roman"/>
          <w:sz w:val="28"/>
          <w:szCs w:val="28"/>
        </w:rPr>
        <w:t xml:space="preserve">), предложенная </w:t>
      </w:r>
      <w:r w:rsidRPr="00CF427F">
        <w:rPr>
          <w:rFonts w:ascii="Times New Roman" w:hAnsi="Times New Roman" w:cs="Times New Roman"/>
          <w:sz w:val="28"/>
          <w:szCs w:val="28"/>
          <w:lang w:val="en-US"/>
        </w:rPr>
        <w:t>R</w:t>
      </w:r>
      <w:r w:rsidRPr="00CF427F">
        <w:rPr>
          <w:rFonts w:ascii="Times New Roman" w:hAnsi="Times New Roman" w:cs="Times New Roman"/>
          <w:sz w:val="28"/>
          <w:szCs w:val="28"/>
        </w:rPr>
        <w:t>.</w:t>
      </w:r>
      <w:r w:rsidRPr="00CF427F">
        <w:rPr>
          <w:rFonts w:ascii="Times New Roman" w:hAnsi="Times New Roman" w:cs="Times New Roman"/>
          <w:sz w:val="28"/>
          <w:szCs w:val="28"/>
          <w:lang w:val="en-US"/>
        </w:rPr>
        <w:t>M</w:t>
      </w:r>
      <w:r w:rsidRPr="00CF427F">
        <w:rPr>
          <w:rFonts w:ascii="Times New Roman" w:hAnsi="Times New Roman" w:cs="Times New Roman"/>
          <w:sz w:val="28"/>
          <w:szCs w:val="28"/>
        </w:rPr>
        <w:t xml:space="preserve">. </w:t>
      </w:r>
      <w:proofErr w:type="spellStart"/>
      <w:r w:rsidRPr="00CF427F">
        <w:rPr>
          <w:rFonts w:ascii="Times New Roman" w:hAnsi="Times New Roman" w:cs="Times New Roman"/>
          <w:sz w:val="28"/>
          <w:szCs w:val="28"/>
        </w:rPr>
        <w:t>Ryan</w:t>
      </w:r>
      <w:proofErr w:type="spellEnd"/>
      <w:r w:rsidRPr="00CF427F">
        <w:rPr>
          <w:rFonts w:ascii="Times New Roman" w:hAnsi="Times New Roman" w:cs="Times New Roman"/>
          <w:sz w:val="28"/>
          <w:szCs w:val="28"/>
        </w:rPr>
        <w:t xml:space="preserve"> и </w:t>
      </w:r>
      <w:r w:rsidRPr="00CF427F">
        <w:rPr>
          <w:rFonts w:ascii="Times New Roman" w:hAnsi="Times New Roman" w:cs="Times New Roman"/>
          <w:sz w:val="28"/>
          <w:szCs w:val="28"/>
          <w:lang w:val="en-US"/>
        </w:rPr>
        <w:t>E</w:t>
      </w:r>
      <w:r w:rsidRPr="00CF427F">
        <w:rPr>
          <w:rFonts w:ascii="Times New Roman" w:hAnsi="Times New Roman" w:cs="Times New Roman"/>
          <w:sz w:val="28"/>
          <w:szCs w:val="28"/>
        </w:rPr>
        <w:t>.</w:t>
      </w:r>
      <w:r w:rsidRPr="00CF427F">
        <w:rPr>
          <w:rFonts w:ascii="Times New Roman" w:hAnsi="Times New Roman" w:cs="Times New Roman"/>
          <w:sz w:val="28"/>
          <w:szCs w:val="28"/>
          <w:lang w:val="en-US"/>
        </w:rPr>
        <w:t>L</w:t>
      </w:r>
      <w:r w:rsidRPr="00CF427F">
        <w:rPr>
          <w:rFonts w:ascii="Times New Roman" w:hAnsi="Times New Roman" w:cs="Times New Roman"/>
          <w:sz w:val="28"/>
          <w:szCs w:val="28"/>
        </w:rPr>
        <w:t xml:space="preserve">. </w:t>
      </w:r>
      <w:proofErr w:type="spellStart"/>
      <w:r w:rsidRPr="00CF427F">
        <w:rPr>
          <w:rFonts w:ascii="Times New Roman" w:hAnsi="Times New Roman" w:cs="Times New Roman"/>
          <w:sz w:val="28"/>
          <w:szCs w:val="28"/>
        </w:rPr>
        <w:t>Deci</w:t>
      </w:r>
      <w:proofErr w:type="spellEnd"/>
      <w:r w:rsidRPr="00CF427F">
        <w:rPr>
          <w:rFonts w:ascii="Times New Roman" w:hAnsi="Times New Roman" w:cs="Times New Roman"/>
          <w:sz w:val="28"/>
          <w:szCs w:val="28"/>
        </w:rPr>
        <w:t xml:space="preserve"> [1</w:t>
      </w:r>
      <w:r w:rsidR="00DE7BB7" w:rsidRPr="00CF427F">
        <w:rPr>
          <w:rFonts w:ascii="Times New Roman" w:hAnsi="Times New Roman" w:cs="Times New Roman"/>
          <w:sz w:val="28"/>
          <w:szCs w:val="28"/>
        </w:rPr>
        <w:t>64</w:t>
      </w:r>
      <w:r w:rsidR="008E38E2" w:rsidRPr="00CF427F">
        <w:rPr>
          <w:rFonts w:ascii="Times New Roman" w:hAnsi="Times New Roman" w:cs="Times New Roman"/>
          <w:sz w:val="28"/>
          <w:szCs w:val="28"/>
        </w:rPr>
        <w:t>, р.</w:t>
      </w:r>
      <w:r w:rsidR="005A2393" w:rsidRPr="00CF427F">
        <w:rPr>
          <w:rFonts w:ascii="Times New Roman" w:hAnsi="Times New Roman" w:cs="Times New Roman"/>
          <w:sz w:val="28"/>
          <w:szCs w:val="28"/>
        </w:rPr>
        <w:t xml:space="preserve"> 171</w:t>
      </w:r>
      <w:r w:rsidRPr="00CF427F">
        <w:rPr>
          <w:rFonts w:ascii="Times New Roman" w:hAnsi="Times New Roman" w:cs="Times New Roman"/>
          <w:sz w:val="28"/>
          <w:szCs w:val="28"/>
        </w:rPr>
        <w:t xml:space="preserve">], подробно рассматривающая мотивацию, эффективно применяется в отечественных и зарубежных вузах. Данная теория направленна на изучение трех основных потребностей студентов – связь с коллективом, компетентность и автономия, которые положительно влияют на мотивацию студентов для осуществления учебной, в том числе, исследовательской деятельности.  </w:t>
      </w:r>
    </w:p>
    <w:p w14:paraId="74E2FC07" w14:textId="614D2357" w:rsidR="008A2F55" w:rsidRPr="006D5AB2" w:rsidRDefault="008A2F55" w:rsidP="00402EDE">
      <w:pPr>
        <w:spacing w:after="0" w:line="240" w:lineRule="auto"/>
        <w:ind w:firstLine="709"/>
        <w:jc w:val="both"/>
        <w:rPr>
          <w:rFonts w:ascii="Times New Roman" w:hAnsi="Times New Roman" w:cs="Times New Roman"/>
          <w:sz w:val="28"/>
          <w:szCs w:val="28"/>
        </w:rPr>
      </w:pPr>
      <w:r w:rsidRPr="006D5AB2">
        <w:rPr>
          <w:rFonts w:ascii="Times New Roman" w:hAnsi="Times New Roman" w:cs="Times New Roman"/>
          <w:sz w:val="28"/>
          <w:szCs w:val="28"/>
        </w:rPr>
        <w:lastRenderedPageBreak/>
        <w:t>Во-первых, связь с коллективом</w:t>
      </w:r>
      <w:r>
        <w:rPr>
          <w:rFonts w:ascii="Times New Roman" w:hAnsi="Times New Roman" w:cs="Times New Roman"/>
          <w:sz w:val="28"/>
          <w:szCs w:val="28"/>
        </w:rPr>
        <w:t>, которая</w:t>
      </w:r>
      <w:r w:rsidRPr="006D5AB2">
        <w:rPr>
          <w:rFonts w:ascii="Times New Roman" w:hAnsi="Times New Roman" w:cs="Times New Roman"/>
          <w:sz w:val="28"/>
          <w:szCs w:val="28"/>
        </w:rPr>
        <w:t xml:space="preserve"> включает в себя развитие отношений с сокурсниками и преподавателями. Это стремление студентов к установлению отношений в коллективе и прочным межличностным связям</w:t>
      </w:r>
      <w:r>
        <w:rPr>
          <w:rFonts w:ascii="Times New Roman" w:hAnsi="Times New Roman" w:cs="Times New Roman"/>
          <w:sz w:val="28"/>
          <w:szCs w:val="28"/>
        </w:rPr>
        <w:t xml:space="preserve">. </w:t>
      </w:r>
      <w:r>
        <w:rPr>
          <w:rFonts w:ascii="Times New Roman" w:hAnsi="Times New Roman" w:cs="Times New Roman"/>
          <w:sz w:val="28"/>
          <w:szCs w:val="28"/>
          <w:lang w:val="en-US"/>
        </w:rPr>
        <w:t>R</w:t>
      </w:r>
      <w:r w:rsidRPr="00A5227C">
        <w:rPr>
          <w:rFonts w:ascii="Times New Roman" w:hAnsi="Times New Roman" w:cs="Times New Roman"/>
          <w:sz w:val="28"/>
          <w:szCs w:val="28"/>
        </w:rPr>
        <w:t xml:space="preserve">. </w:t>
      </w:r>
      <w:r>
        <w:rPr>
          <w:rFonts w:ascii="Times New Roman" w:hAnsi="Times New Roman" w:cs="Times New Roman"/>
          <w:sz w:val="28"/>
          <w:szCs w:val="28"/>
          <w:lang w:val="en-US"/>
        </w:rPr>
        <w:t>Wood</w:t>
      </w:r>
      <w:r>
        <w:rPr>
          <w:rFonts w:ascii="Times New Roman" w:hAnsi="Times New Roman" w:cs="Times New Roman"/>
          <w:sz w:val="28"/>
          <w:szCs w:val="28"/>
        </w:rPr>
        <w:t xml:space="preserve"> отмечает, что преподавателям необходимо способствовать позитивным отношениям посредством расширения способностей студентов и признания их компетентности </w:t>
      </w:r>
      <w:r w:rsidRPr="00A5227C">
        <w:rPr>
          <w:rFonts w:ascii="Times New Roman" w:hAnsi="Times New Roman" w:cs="Times New Roman"/>
          <w:sz w:val="28"/>
          <w:szCs w:val="28"/>
        </w:rPr>
        <w:t>[</w:t>
      </w:r>
      <w:r w:rsidRPr="00980E1C">
        <w:rPr>
          <w:rFonts w:ascii="Times New Roman" w:hAnsi="Times New Roman" w:cs="Times New Roman"/>
          <w:sz w:val="28"/>
          <w:szCs w:val="28"/>
        </w:rPr>
        <w:t>1</w:t>
      </w:r>
      <w:r w:rsidR="00DE7BB7" w:rsidRPr="00DE7BB7">
        <w:rPr>
          <w:rFonts w:ascii="Times New Roman" w:hAnsi="Times New Roman" w:cs="Times New Roman"/>
          <w:sz w:val="28"/>
          <w:szCs w:val="28"/>
        </w:rPr>
        <w:t>65</w:t>
      </w:r>
      <w:r w:rsidRPr="00A5227C">
        <w:rPr>
          <w:rFonts w:ascii="Times New Roman" w:hAnsi="Times New Roman" w:cs="Times New Roman"/>
          <w:sz w:val="28"/>
          <w:szCs w:val="28"/>
        </w:rPr>
        <w:t>]</w:t>
      </w:r>
      <w:r w:rsidRPr="006D5AB2">
        <w:rPr>
          <w:rFonts w:ascii="Times New Roman" w:hAnsi="Times New Roman" w:cs="Times New Roman"/>
          <w:sz w:val="28"/>
          <w:szCs w:val="28"/>
        </w:rPr>
        <w:t xml:space="preserve">. </w:t>
      </w:r>
    </w:p>
    <w:p w14:paraId="42EB7F32" w14:textId="3DF8A759" w:rsidR="008A2F55" w:rsidRDefault="008A2F55" w:rsidP="00402EDE">
      <w:pPr>
        <w:spacing w:after="0" w:line="240" w:lineRule="auto"/>
        <w:ind w:firstLine="709"/>
        <w:jc w:val="both"/>
        <w:rPr>
          <w:rFonts w:ascii="Times New Roman" w:hAnsi="Times New Roman" w:cs="Times New Roman"/>
          <w:sz w:val="28"/>
          <w:szCs w:val="28"/>
        </w:rPr>
      </w:pPr>
      <w:r w:rsidRPr="006D5AB2">
        <w:rPr>
          <w:rFonts w:ascii="Times New Roman" w:hAnsi="Times New Roman" w:cs="Times New Roman"/>
          <w:sz w:val="28"/>
          <w:szCs w:val="28"/>
        </w:rPr>
        <w:t>Во-вторых, компетен</w:t>
      </w:r>
      <w:r>
        <w:rPr>
          <w:rFonts w:ascii="Times New Roman" w:hAnsi="Times New Roman" w:cs="Times New Roman"/>
          <w:sz w:val="28"/>
          <w:szCs w:val="28"/>
        </w:rPr>
        <w:t>т</w:t>
      </w:r>
      <w:r w:rsidRPr="006D5AB2">
        <w:rPr>
          <w:rFonts w:ascii="Times New Roman" w:hAnsi="Times New Roman" w:cs="Times New Roman"/>
          <w:sz w:val="28"/>
          <w:szCs w:val="28"/>
        </w:rPr>
        <w:t xml:space="preserve">ность предполагает эффективность и уверенность в учебной деятельности. </w:t>
      </w:r>
      <w:r>
        <w:rPr>
          <w:rFonts w:ascii="Times New Roman" w:hAnsi="Times New Roman" w:cs="Times New Roman"/>
          <w:sz w:val="28"/>
          <w:szCs w:val="28"/>
        </w:rPr>
        <w:t>Так, г</w:t>
      </w:r>
      <w:r w:rsidRPr="006D5AB2">
        <w:rPr>
          <w:rFonts w:ascii="Times New Roman" w:hAnsi="Times New Roman" w:cs="Times New Roman"/>
          <w:sz w:val="28"/>
          <w:szCs w:val="28"/>
        </w:rPr>
        <w:t xml:space="preserve">руппа учёных </w:t>
      </w:r>
      <w:r w:rsidRPr="006D5AB2">
        <w:rPr>
          <w:rFonts w:ascii="Times New Roman" w:hAnsi="Times New Roman" w:cs="Times New Roman"/>
          <w:sz w:val="28"/>
          <w:szCs w:val="28"/>
          <w:lang w:val="en-US"/>
        </w:rPr>
        <w:t>K</w:t>
      </w:r>
      <w:r w:rsidRPr="006D5AB2">
        <w:rPr>
          <w:rFonts w:ascii="Times New Roman" w:hAnsi="Times New Roman" w:cs="Times New Roman"/>
          <w:sz w:val="28"/>
          <w:szCs w:val="28"/>
        </w:rPr>
        <w:t>.</w:t>
      </w:r>
      <w:r w:rsidRPr="006D5AB2">
        <w:rPr>
          <w:rFonts w:ascii="Times New Roman" w:hAnsi="Times New Roman" w:cs="Times New Roman"/>
          <w:sz w:val="28"/>
          <w:szCs w:val="28"/>
          <w:lang w:val="en-US"/>
        </w:rPr>
        <w:t>R</w:t>
      </w:r>
      <w:r>
        <w:rPr>
          <w:rFonts w:ascii="Times New Roman" w:hAnsi="Times New Roman" w:cs="Times New Roman"/>
          <w:sz w:val="28"/>
          <w:szCs w:val="28"/>
        </w:rPr>
        <w:t xml:space="preserve">. </w:t>
      </w:r>
      <w:proofErr w:type="spellStart"/>
      <w:r w:rsidRPr="006D5AB2">
        <w:rPr>
          <w:rFonts w:ascii="Times New Roman" w:hAnsi="Times New Roman" w:cs="Times New Roman"/>
          <w:sz w:val="28"/>
          <w:szCs w:val="28"/>
        </w:rPr>
        <w:t>Wentzel</w:t>
      </w:r>
      <w:proofErr w:type="spellEnd"/>
      <w:r w:rsidRPr="00A5227C">
        <w:rPr>
          <w:rFonts w:ascii="Times New Roman" w:hAnsi="Times New Roman" w:cs="Times New Roman"/>
          <w:sz w:val="28"/>
          <w:szCs w:val="28"/>
        </w:rPr>
        <w:t>,</w:t>
      </w:r>
      <w:r w:rsidRPr="006D5AB2">
        <w:rPr>
          <w:rFonts w:ascii="Times New Roman" w:hAnsi="Times New Roman" w:cs="Times New Roman"/>
          <w:sz w:val="28"/>
          <w:szCs w:val="28"/>
        </w:rPr>
        <w:t xml:space="preserve"> </w:t>
      </w:r>
      <w:r w:rsidRPr="006D5AB2">
        <w:rPr>
          <w:rFonts w:ascii="Times New Roman" w:hAnsi="Times New Roman" w:cs="Times New Roman"/>
          <w:sz w:val="28"/>
          <w:szCs w:val="28"/>
          <w:lang w:val="en-US"/>
        </w:rPr>
        <w:t>D</w:t>
      </w:r>
      <w:r w:rsidRPr="006D5AB2">
        <w:rPr>
          <w:rFonts w:ascii="Times New Roman" w:hAnsi="Times New Roman" w:cs="Times New Roman"/>
          <w:sz w:val="28"/>
          <w:szCs w:val="28"/>
        </w:rPr>
        <w:t>.</w:t>
      </w:r>
      <w:r w:rsidRPr="006D5AB2">
        <w:rPr>
          <w:rFonts w:ascii="Times New Roman" w:hAnsi="Times New Roman" w:cs="Times New Roman"/>
          <w:sz w:val="28"/>
          <w:szCs w:val="28"/>
          <w:lang w:val="en-US"/>
        </w:rPr>
        <w:t>B</w:t>
      </w:r>
      <w:r>
        <w:rPr>
          <w:rFonts w:ascii="Times New Roman" w:hAnsi="Times New Roman" w:cs="Times New Roman"/>
          <w:sz w:val="28"/>
          <w:szCs w:val="28"/>
        </w:rPr>
        <w:t>.</w:t>
      </w:r>
      <w:r w:rsidRPr="00A5227C">
        <w:rPr>
          <w:rFonts w:ascii="Times New Roman" w:hAnsi="Times New Roman" w:cs="Times New Roman"/>
          <w:sz w:val="28"/>
          <w:szCs w:val="28"/>
        </w:rPr>
        <w:t xml:space="preserve"> </w:t>
      </w:r>
      <w:r w:rsidRPr="006D5AB2">
        <w:rPr>
          <w:rFonts w:ascii="Times New Roman" w:hAnsi="Times New Roman" w:cs="Times New Roman"/>
          <w:sz w:val="28"/>
          <w:szCs w:val="28"/>
        </w:rPr>
        <w:t xml:space="preserve">Miele рассматривают мотивацию как последствие </w:t>
      </w:r>
      <w:proofErr w:type="spellStart"/>
      <w:r w:rsidRPr="006D5AB2">
        <w:rPr>
          <w:rFonts w:ascii="Times New Roman" w:hAnsi="Times New Roman" w:cs="Times New Roman"/>
          <w:sz w:val="28"/>
          <w:szCs w:val="28"/>
        </w:rPr>
        <w:t>самоэффективности</w:t>
      </w:r>
      <w:proofErr w:type="spellEnd"/>
      <w:r w:rsidRPr="006D5AB2">
        <w:rPr>
          <w:rFonts w:ascii="Times New Roman" w:hAnsi="Times New Roman" w:cs="Times New Roman"/>
          <w:sz w:val="28"/>
          <w:szCs w:val="28"/>
        </w:rPr>
        <w:t xml:space="preserve"> студентов, наблюдение за своим успехом и эффективностью мотивирует студентов пробовать решать новые задачи</w:t>
      </w:r>
      <w:r w:rsidRPr="00A5227C">
        <w:rPr>
          <w:rFonts w:ascii="Times New Roman" w:hAnsi="Times New Roman" w:cs="Times New Roman"/>
          <w:sz w:val="28"/>
          <w:szCs w:val="28"/>
        </w:rPr>
        <w:t xml:space="preserve"> [</w:t>
      </w:r>
      <w:r>
        <w:rPr>
          <w:rFonts w:ascii="Times New Roman" w:hAnsi="Times New Roman" w:cs="Times New Roman"/>
          <w:sz w:val="28"/>
          <w:szCs w:val="28"/>
        </w:rPr>
        <w:t>1</w:t>
      </w:r>
      <w:r w:rsidR="00DE7BB7" w:rsidRPr="00DE7BB7">
        <w:rPr>
          <w:rFonts w:ascii="Times New Roman" w:hAnsi="Times New Roman" w:cs="Times New Roman"/>
          <w:sz w:val="28"/>
          <w:szCs w:val="28"/>
        </w:rPr>
        <w:t>66</w:t>
      </w:r>
      <w:r w:rsidRPr="00A5227C">
        <w:rPr>
          <w:rFonts w:ascii="Times New Roman" w:hAnsi="Times New Roman" w:cs="Times New Roman"/>
          <w:sz w:val="28"/>
          <w:szCs w:val="28"/>
        </w:rPr>
        <w:t>]</w:t>
      </w:r>
      <w:r w:rsidRPr="006D5AB2">
        <w:rPr>
          <w:rFonts w:ascii="Times New Roman" w:hAnsi="Times New Roman" w:cs="Times New Roman"/>
          <w:sz w:val="28"/>
          <w:szCs w:val="28"/>
        </w:rPr>
        <w:t xml:space="preserve">. </w:t>
      </w:r>
    </w:p>
    <w:p w14:paraId="5F7B754F" w14:textId="48E73BCD" w:rsidR="008A2F55"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В-третьих, а</w:t>
      </w:r>
      <w:r w:rsidRPr="006D5AB2">
        <w:rPr>
          <w:rFonts w:ascii="Times New Roman" w:hAnsi="Times New Roman" w:cs="Times New Roman"/>
          <w:sz w:val="28"/>
          <w:szCs w:val="28"/>
        </w:rPr>
        <w:t xml:space="preserve">втономия студентов – это свобода выбора, самостоятельность при решении задач. </w:t>
      </w:r>
      <w:r>
        <w:rPr>
          <w:rFonts w:ascii="Times New Roman" w:hAnsi="Times New Roman" w:cs="Times New Roman"/>
          <w:sz w:val="28"/>
          <w:szCs w:val="28"/>
          <w:lang w:val="en-US"/>
        </w:rPr>
        <w:t>H</w:t>
      </w:r>
      <w:r w:rsidRPr="00A5227C">
        <w:rPr>
          <w:rFonts w:ascii="Times New Roman" w:hAnsi="Times New Roman" w:cs="Times New Roman"/>
          <w:sz w:val="28"/>
          <w:szCs w:val="28"/>
        </w:rPr>
        <w:t xml:space="preserve">. </w:t>
      </w:r>
      <w:proofErr w:type="spellStart"/>
      <w:r w:rsidRPr="006D5AB2">
        <w:rPr>
          <w:rFonts w:ascii="Times New Roman" w:hAnsi="Times New Roman" w:cs="Times New Roman"/>
          <w:sz w:val="28"/>
          <w:szCs w:val="28"/>
        </w:rPr>
        <w:t>K</w:t>
      </w:r>
      <w:r>
        <w:rPr>
          <w:rFonts w:ascii="Times New Roman" w:hAnsi="Times New Roman" w:cs="Times New Roman"/>
          <w:sz w:val="28"/>
          <w:szCs w:val="28"/>
        </w:rPr>
        <w:t>aplan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and</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A</w:t>
      </w:r>
      <w:r w:rsidRPr="00A5227C">
        <w:rPr>
          <w:rFonts w:ascii="Times New Roman" w:hAnsi="Times New Roman" w:cs="Times New Roman"/>
          <w:sz w:val="28"/>
          <w:szCs w:val="28"/>
        </w:rPr>
        <w:t xml:space="preserve">. </w:t>
      </w:r>
      <w:proofErr w:type="spellStart"/>
      <w:r>
        <w:rPr>
          <w:rFonts w:ascii="Times New Roman" w:hAnsi="Times New Roman" w:cs="Times New Roman"/>
          <w:sz w:val="28"/>
          <w:szCs w:val="28"/>
        </w:rPr>
        <w:t>Assor</w:t>
      </w:r>
      <w:proofErr w:type="spellEnd"/>
      <w:r>
        <w:rPr>
          <w:rFonts w:ascii="Times New Roman" w:hAnsi="Times New Roman" w:cs="Times New Roman"/>
          <w:sz w:val="28"/>
          <w:szCs w:val="28"/>
        </w:rPr>
        <w:t xml:space="preserve"> определяют автономию как с</w:t>
      </w:r>
      <w:r w:rsidRPr="006D5AB2">
        <w:rPr>
          <w:rFonts w:ascii="Times New Roman" w:hAnsi="Times New Roman" w:cs="Times New Roman"/>
          <w:sz w:val="28"/>
          <w:szCs w:val="28"/>
        </w:rPr>
        <w:t xml:space="preserve">тремление направлять и </w:t>
      </w:r>
      <w:r>
        <w:rPr>
          <w:rFonts w:ascii="Times New Roman" w:hAnsi="Times New Roman" w:cs="Times New Roman"/>
          <w:sz w:val="28"/>
          <w:szCs w:val="28"/>
        </w:rPr>
        <w:t xml:space="preserve">организовывать свое поведение, </w:t>
      </w:r>
      <w:r w:rsidRPr="006D5AB2">
        <w:rPr>
          <w:rFonts w:ascii="Times New Roman" w:hAnsi="Times New Roman" w:cs="Times New Roman"/>
          <w:sz w:val="28"/>
          <w:szCs w:val="28"/>
        </w:rPr>
        <w:t>развивать и реализовывать цели и ценности, которые кажутся подлинными и дают</w:t>
      </w:r>
      <w:r>
        <w:rPr>
          <w:rFonts w:ascii="Times New Roman" w:hAnsi="Times New Roman" w:cs="Times New Roman"/>
          <w:sz w:val="28"/>
          <w:szCs w:val="28"/>
        </w:rPr>
        <w:t xml:space="preserve"> ощущение направления и смысла</w:t>
      </w:r>
      <w:r w:rsidRPr="00A5227C">
        <w:rPr>
          <w:rFonts w:ascii="Times New Roman" w:hAnsi="Times New Roman" w:cs="Times New Roman"/>
          <w:sz w:val="28"/>
          <w:szCs w:val="28"/>
        </w:rPr>
        <w:t xml:space="preserve"> [</w:t>
      </w:r>
      <w:r w:rsidRPr="00980E1C">
        <w:rPr>
          <w:rFonts w:ascii="Times New Roman" w:hAnsi="Times New Roman" w:cs="Times New Roman"/>
          <w:sz w:val="28"/>
          <w:szCs w:val="28"/>
        </w:rPr>
        <w:t>1</w:t>
      </w:r>
      <w:r w:rsidR="00DE7BB7" w:rsidRPr="00DE7BB7">
        <w:rPr>
          <w:rFonts w:ascii="Times New Roman" w:hAnsi="Times New Roman" w:cs="Times New Roman"/>
          <w:sz w:val="28"/>
          <w:szCs w:val="28"/>
        </w:rPr>
        <w:t>67</w:t>
      </w:r>
      <w:r w:rsidRPr="00A5227C">
        <w:rPr>
          <w:rFonts w:ascii="Times New Roman" w:hAnsi="Times New Roman" w:cs="Times New Roman"/>
          <w:sz w:val="28"/>
          <w:szCs w:val="28"/>
        </w:rPr>
        <w:t>]</w:t>
      </w:r>
      <w:r w:rsidRPr="006D5AB2">
        <w:rPr>
          <w:rFonts w:ascii="Times New Roman" w:hAnsi="Times New Roman" w:cs="Times New Roman"/>
          <w:sz w:val="28"/>
          <w:szCs w:val="28"/>
        </w:rPr>
        <w:t>.</w:t>
      </w:r>
      <w:r w:rsidRPr="00BA69FB">
        <w:rPr>
          <w:rFonts w:ascii="Times New Roman" w:hAnsi="Times New Roman" w:cs="Times New Roman"/>
          <w:sz w:val="28"/>
          <w:szCs w:val="28"/>
        </w:rPr>
        <w:t xml:space="preserve"> </w:t>
      </w:r>
      <w:r w:rsidRPr="006D5AB2">
        <w:rPr>
          <w:rFonts w:ascii="Times New Roman" w:hAnsi="Times New Roman" w:cs="Times New Roman"/>
          <w:sz w:val="28"/>
          <w:szCs w:val="28"/>
        </w:rPr>
        <w:t xml:space="preserve">По мнению </w:t>
      </w:r>
      <w:r w:rsidRPr="006D5AB2">
        <w:rPr>
          <w:rFonts w:ascii="Times New Roman" w:hAnsi="Times New Roman" w:cs="Times New Roman"/>
          <w:sz w:val="28"/>
          <w:szCs w:val="28"/>
          <w:lang w:val="en-US"/>
        </w:rPr>
        <w:t>N</w:t>
      </w:r>
      <w:r w:rsidRPr="006D5AB2">
        <w:rPr>
          <w:rFonts w:ascii="Times New Roman" w:hAnsi="Times New Roman" w:cs="Times New Roman"/>
          <w:sz w:val="28"/>
          <w:szCs w:val="28"/>
        </w:rPr>
        <w:t xml:space="preserve">. </w:t>
      </w:r>
      <w:r w:rsidRPr="006D5AB2">
        <w:rPr>
          <w:rFonts w:ascii="Times New Roman" w:hAnsi="Times New Roman" w:cs="Times New Roman"/>
          <w:sz w:val="28"/>
          <w:szCs w:val="28"/>
          <w:lang w:val="en-US"/>
        </w:rPr>
        <w:t>B</w:t>
      </w:r>
      <w:r w:rsidRPr="006D5AB2">
        <w:rPr>
          <w:rFonts w:ascii="Times New Roman" w:hAnsi="Times New Roman" w:cs="Times New Roman"/>
          <w:sz w:val="28"/>
          <w:szCs w:val="28"/>
        </w:rPr>
        <w:t>ö</w:t>
      </w:r>
      <w:r w:rsidRPr="006D5AB2">
        <w:rPr>
          <w:rFonts w:ascii="Times New Roman" w:hAnsi="Times New Roman" w:cs="Times New Roman"/>
          <w:sz w:val="28"/>
          <w:szCs w:val="28"/>
          <w:lang w:val="en-US"/>
        </w:rPr>
        <w:t>r</w:t>
      </w:r>
      <w:r>
        <w:rPr>
          <w:rFonts w:ascii="Times New Roman" w:hAnsi="Times New Roman" w:cs="Times New Roman"/>
          <w:sz w:val="28"/>
          <w:szCs w:val="28"/>
        </w:rPr>
        <w:t>ü</w:t>
      </w:r>
      <w:r w:rsidRPr="006D5AB2">
        <w:rPr>
          <w:rFonts w:ascii="Times New Roman" w:hAnsi="Times New Roman" w:cs="Times New Roman"/>
          <w:sz w:val="28"/>
          <w:szCs w:val="28"/>
        </w:rPr>
        <w:t xml:space="preserve"> мотивация обусловлена стремлением к достижению успеха в педагогической профессии, стремлением </w:t>
      </w:r>
      <w:r>
        <w:rPr>
          <w:rFonts w:ascii="Times New Roman" w:hAnsi="Times New Roman" w:cs="Times New Roman"/>
          <w:sz w:val="28"/>
          <w:szCs w:val="28"/>
        </w:rPr>
        <w:t>к познанию и самостоятельности</w:t>
      </w:r>
      <w:r w:rsidRPr="00A5227C">
        <w:rPr>
          <w:rFonts w:ascii="Times New Roman" w:hAnsi="Times New Roman" w:cs="Times New Roman"/>
          <w:sz w:val="28"/>
          <w:szCs w:val="28"/>
        </w:rPr>
        <w:t xml:space="preserve"> [</w:t>
      </w:r>
      <w:r w:rsidRPr="00980E1C">
        <w:rPr>
          <w:rFonts w:ascii="Times New Roman" w:hAnsi="Times New Roman" w:cs="Times New Roman"/>
          <w:sz w:val="28"/>
          <w:szCs w:val="28"/>
        </w:rPr>
        <w:t>1</w:t>
      </w:r>
      <w:r w:rsidR="00DE7BB7" w:rsidRPr="00DE7BB7">
        <w:rPr>
          <w:rFonts w:ascii="Times New Roman" w:hAnsi="Times New Roman" w:cs="Times New Roman"/>
          <w:sz w:val="28"/>
          <w:szCs w:val="28"/>
        </w:rPr>
        <w:t>68</w:t>
      </w:r>
      <w:r w:rsidRPr="00845D69">
        <w:rPr>
          <w:rFonts w:ascii="Times New Roman" w:hAnsi="Times New Roman" w:cs="Times New Roman"/>
          <w:sz w:val="28"/>
          <w:szCs w:val="28"/>
        </w:rPr>
        <w:t>]</w:t>
      </w:r>
      <w:r>
        <w:rPr>
          <w:rFonts w:ascii="Times New Roman" w:hAnsi="Times New Roman" w:cs="Times New Roman"/>
          <w:sz w:val="28"/>
          <w:szCs w:val="28"/>
        </w:rPr>
        <w:t xml:space="preserve">. </w:t>
      </w:r>
    </w:p>
    <w:p w14:paraId="1E5030DE" w14:textId="6202B531" w:rsidR="008A2F55"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J</w:t>
      </w:r>
      <w:r w:rsidRPr="00A5227C">
        <w:rPr>
          <w:rFonts w:ascii="Times New Roman" w:hAnsi="Times New Roman" w:cs="Times New Roman"/>
          <w:sz w:val="28"/>
          <w:szCs w:val="28"/>
        </w:rPr>
        <w:t xml:space="preserve">. </w:t>
      </w:r>
      <w:r w:rsidRPr="006D5AB2">
        <w:rPr>
          <w:rFonts w:ascii="Times New Roman" w:hAnsi="Times New Roman" w:cs="Times New Roman"/>
          <w:sz w:val="28"/>
          <w:szCs w:val="28"/>
          <w:lang w:val="en-US"/>
        </w:rPr>
        <w:t>Reeve</w:t>
      </w:r>
      <w:r w:rsidRPr="006D5AB2">
        <w:rPr>
          <w:rFonts w:ascii="Times New Roman" w:hAnsi="Times New Roman" w:cs="Times New Roman"/>
          <w:sz w:val="28"/>
          <w:szCs w:val="28"/>
        </w:rPr>
        <w:t xml:space="preserve"> определяет мотивацию как когнитивную и аффективную силу, инициирующую, поддерживающую и направляющую поведение вовлечения</w:t>
      </w:r>
      <w:r w:rsidRPr="00980E1C">
        <w:rPr>
          <w:rFonts w:ascii="Times New Roman" w:hAnsi="Times New Roman" w:cs="Times New Roman"/>
          <w:sz w:val="28"/>
          <w:szCs w:val="28"/>
        </w:rPr>
        <w:t xml:space="preserve"> [1</w:t>
      </w:r>
      <w:r w:rsidR="00DE7BB7" w:rsidRPr="00DE7BB7">
        <w:rPr>
          <w:rFonts w:ascii="Times New Roman" w:hAnsi="Times New Roman" w:cs="Times New Roman"/>
          <w:sz w:val="28"/>
          <w:szCs w:val="28"/>
        </w:rPr>
        <w:t>69</w:t>
      </w:r>
      <w:r w:rsidRPr="00980E1C">
        <w:rPr>
          <w:rFonts w:ascii="Times New Roman" w:hAnsi="Times New Roman" w:cs="Times New Roman"/>
          <w:sz w:val="28"/>
          <w:szCs w:val="28"/>
        </w:rPr>
        <w:t>]</w:t>
      </w:r>
      <w:r w:rsidRPr="006D5AB2">
        <w:rPr>
          <w:rFonts w:ascii="Times New Roman" w:hAnsi="Times New Roman" w:cs="Times New Roman"/>
          <w:sz w:val="28"/>
          <w:szCs w:val="28"/>
        </w:rPr>
        <w:t>.</w:t>
      </w:r>
      <w:r w:rsidRPr="009929D1">
        <w:rPr>
          <w:rFonts w:ascii="Times New Roman" w:hAnsi="Times New Roman" w:cs="Times New Roman"/>
          <w:sz w:val="28"/>
          <w:szCs w:val="28"/>
        </w:rPr>
        <w:t xml:space="preserve"> </w:t>
      </w:r>
      <w:r w:rsidRPr="006D5AB2">
        <w:rPr>
          <w:rFonts w:ascii="Times New Roman" w:hAnsi="Times New Roman" w:cs="Times New Roman"/>
          <w:sz w:val="28"/>
          <w:szCs w:val="28"/>
          <w:lang w:val="en-US"/>
        </w:rPr>
        <w:t>D</w:t>
      </w:r>
      <w:r w:rsidRPr="006D5AB2">
        <w:rPr>
          <w:rFonts w:ascii="Times New Roman" w:hAnsi="Times New Roman" w:cs="Times New Roman"/>
          <w:sz w:val="28"/>
          <w:szCs w:val="28"/>
        </w:rPr>
        <w:t xml:space="preserve">. </w:t>
      </w:r>
      <w:r w:rsidRPr="006D5AB2">
        <w:rPr>
          <w:rFonts w:ascii="Times New Roman" w:hAnsi="Times New Roman" w:cs="Times New Roman"/>
          <w:sz w:val="28"/>
          <w:szCs w:val="28"/>
          <w:lang w:val="en-US"/>
        </w:rPr>
        <w:t>Serkan</w:t>
      </w:r>
      <w:r w:rsidRPr="00A5227C">
        <w:rPr>
          <w:rFonts w:ascii="Times New Roman" w:hAnsi="Times New Roman" w:cs="Times New Roman"/>
          <w:sz w:val="28"/>
          <w:szCs w:val="28"/>
        </w:rPr>
        <w:t>,</w:t>
      </w:r>
      <w:r w:rsidRPr="006D5AB2">
        <w:rPr>
          <w:rFonts w:ascii="Times New Roman" w:hAnsi="Times New Roman" w:cs="Times New Roman"/>
          <w:sz w:val="28"/>
          <w:szCs w:val="28"/>
        </w:rPr>
        <w:t xml:space="preserve"> </w:t>
      </w:r>
      <w:r w:rsidRPr="006D5AB2">
        <w:rPr>
          <w:rFonts w:ascii="Times New Roman" w:hAnsi="Times New Roman" w:cs="Times New Roman"/>
          <w:sz w:val="28"/>
          <w:szCs w:val="28"/>
          <w:lang w:val="en-US"/>
        </w:rPr>
        <w:t>A</w:t>
      </w:r>
      <w:r>
        <w:rPr>
          <w:rFonts w:ascii="Times New Roman" w:hAnsi="Times New Roman" w:cs="Times New Roman"/>
          <w:sz w:val="28"/>
          <w:szCs w:val="28"/>
        </w:rPr>
        <w:t xml:space="preserve">. </w:t>
      </w:r>
      <w:proofErr w:type="spellStart"/>
      <w:r w:rsidRPr="006D5AB2">
        <w:rPr>
          <w:rFonts w:ascii="Times New Roman" w:hAnsi="Times New Roman" w:cs="Times New Roman"/>
          <w:sz w:val="28"/>
          <w:szCs w:val="28"/>
          <w:lang w:val="en-US"/>
        </w:rPr>
        <w:t>Doganay</w:t>
      </w:r>
      <w:proofErr w:type="spellEnd"/>
      <w:r w:rsidRPr="00A5227C">
        <w:rPr>
          <w:rFonts w:ascii="Times New Roman" w:hAnsi="Times New Roman" w:cs="Times New Roman"/>
          <w:sz w:val="28"/>
          <w:szCs w:val="28"/>
        </w:rPr>
        <w:t xml:space="preserve"> </w:t>
      </w:r>
      <w:r w:rsidRPr="006D5AB2">
        <w:rPr>
          <w:rFonts w:ascii="Times New Roman" w:hAnsi="Times New Roman" w:cs="Times New Roman"/>
          <w:sz w:val="28"/>
          <w:szCs w:val="28"/>
        </w:rPr>
        <w:t xml:space="preserve">тоже придерживаются данной точки зрения, отмечая, что мотивация является движущей силой любой деятельности и </w:t>
      </w:r>
      <w:r>
        <w:rPr>
          <w:rFonts w:ascii="Times New Roman" w:hAnsi="Times New Roman" w:cs="Times New Roman"/>
          <w:sz w:val="28"/>
          <w:szCs w:val="28"/>
        </w:rPr>
        <w:t>определяет ее результативность</w:t>
      </w:r>
      <w:r w:rsidRPr="00980E1C">
        <w:rPr>
          <w:rFonts w:ascii="Times New Roman" w:hAnsi="Times New Roman" w:cs="Times New Roman"/>
          <w:sz w:val="28"/>
          <w:szCs w:val="28"/>
        </w:rPr>
        <w:t xml:space="preserve"> [1</w:t>
      </w:r>
      <w:r w:rsidR="00DE7BB7" w:rsidRPr="00DE7BB7">
        <w:rPr>
          <w:rFonts w:ascii="Times New Roman" w:hAnsi="Times New Roman" w:cs="Times New Roman"/>
          <w:sz w:val="28"/>
          <w:szCs w:val="28"/>
        </w:rPr>
        <w:t>70</w:t>
      </w:r>
      <w:r w:rsidRPr="00980E1C">
        <w:rPr>
          <w:rFonts w:ascii="Times New Roman" w:hAnsi="Times New Roman" w:cs="Times New Roman"/>
          <w:sz w:val="28"/>
          <w:szCs w:val="28"/>
        </w:rPr>
        <w:t>]</w:t>
      </w:r>
      <w:r w:rsidRPr="006D5AB2">
        <w:rPr>
          <w:rFonts w:ascii="Times New Roman" w:hAnsi="Times New Roman" w:cs="Times New Roman"/>
          <w:sz w:val="28"/>
          <w:szCs w:val="28"/>
        </w:rPr>
        <w:t>.</w:t>
      </w:r>
      <w:r w:rsidRPr="009929D1">
        <w:rPr>
          <w:rFonts w:ascii="Times New Roman" w:hAnsi="Times New Roman" w:cs="Times New Roman"/>
          <w:sz w:val="28"/>
          <w:szCs w:val="28"/>
        </w:rPr>
        <w:t xml:space="preserve"> </w:t>
      </w:r>
      <w:r>
        <w:rPr>
          <w:rFonts w:ascii="Times New Roman" w:hAnsi="Times New Roman" w:cs="Times New Roman"/>
          <w:sz w:val="28"/>
          <w:szCs w:val="28"/>
          <w:lang w:val="en-US"/>
        </w:rPr>
        <w:t>P</w:t>
      </w:r>
      <w:r w:rsidRPr="00A5227C">
        <w:rPr>
          <w:rFonts w:ascii="Times New Roman" w:hAnsi="Times New Roman" w:cs="Times New Roman"/>
          <w:sz w:val="28"/>
          <w:szCs w:val="28"/>
        </w:rPr>
        <w:t xml:space="preserve">. </w:t>
      </w:r>
      <w:proofErr w:type="spellStart"/>
      <w:r w:rsidRPr="006D5AB2">
        <w:rPr>
          <w:rFonts w:ascii="Times New Roman" w:hAnsi="Times New Roman" w:cs="Times New Roman"/>
          <w:sz w:val="28"/>
          <w:szCs w:val="28"/>
          <w:lang w:val="en-US"/>
        </w:rPr>
        <w:t>Priyono</w:t>
      </w:r>
      <w:proofErr w:type="spellEnd"/>
      <w:r w:rsidRPr="006D5AB2">
        <w:rPr>
          <w:rFonts w:ascii="Times New Roman" w:hAnsi="Times New Roman" w:cs="Times New Roman"/>
          <w:sz w:val="28"/>
          <w:szCs w:val="28"/>
        </w:rPr>
        <w:t xml:space="preserve"> считает, что мотивация является энергией или силой, которая заставляет заним</w:t>
      </w:r>
      <w:r>
        <w:rPr>
          <w:rFonts w:ascii="Times New Roman" w:hAnsi="Times New Roman" w:cs="Times New Roman"/>
          <w:sz w:val="28"/>
          <w:szCs w:val="28"/>
        </w:rPr>
        <w:t>аться какой-либо деятельностью</w:t>
      </w:r>
      <w:r w:rsidRPr="00A5227C">
        <w:rPr>
          <w:rFonts w:ascii="Times New Roman" w:hAnsi="Times New Roman" w:cs="Times New Roman"/>
          <w:sz w:val="28"/>
          <w:szCs w:val="28"/>
        </w:rPr>
        <w:t xml:space="preserve"> [</w:t>
      </w:r>
      <w:r w:rsidRPr="00980E1C">
        <w:rPr>
          <w:rFonts w:ascii="Times New Roman" w:hAnsi="Times New Roman" w:cs="Times New Roman"/>
          <w:sz w:val="28"/>
          <w:szCs w:val="28"/>
        </w:rPr>
        <w:t>1</w:t>
      </w:r>
      <w:r w:rsidR="00DE7BB7" w:rsidRPr="004C0B5B">
        <w:rPr>
          <w:rFonts w:ascii="Times New Roman" w:hAnsi="Times New Roman" w:cs="Times New Roman"/>
          <w:sz w:val="28"/>
          <w:szCs w:val="28"/>
        </w:rPr>
        <w:t>71</w:t>
      </w:r>
      <w:r w:rsidRPr="00A5227C">
        <w:rPr>
          <w:rFonts w:ascii="Times New Roman" w:hAnsi="Times New Roman" w:cs="Times New Roman"/>
          <w:sz w:val="28"/>
          <w:szCs w:val="28"/>
        </w:rPr>
        <w:t>]</w:t>
      </w:r>
      <w:r w:rsidRPr="006D5AB2">
        <w:rPr>
          <w:rFonts w:ascii="Times New Roman" w:hAnsi="Times New Roman" w:cs="Times New Roman"/>
          <w:sz w:val="28"/>
          <w:szCs w:val="28"/>
        </w:rPr>
        <w:t xml:space="preserve">. </w:t>
      </w:r>
    </w:p>
    <w:p w14:paraId="056F6DF9" w14:textId="7D954BF6" w:rsidR="008A2F55"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V</w:t>
      </w:r>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Lamanauskas</w:t>
      </w:r>
      <w:proofErr w:type="spellEnd"/>
      <w:r w:rsidR="008E38E2">
        <w:rPr>
          <w:rFonts w:ascii="Times New Roman" w:hAnsi="Times New Roman" w:cs="Times New Roman"/>
          <w:sz w:val="28"/>
          <w:szCs w:val="28"/>
        </w:rPr>
        <w:t>,</w:t>
      </w:r>
      <w:r>
        <w:rPr>
          <w:rFonts w:ascii="Times New Roman" w:hAnsi="Times New Roman" w:cs="Times New Roman"/>
          <w:sz w:val="28"/>
          <w:szCs w:val="28"/>
        </w:rPr>
        <w:t xml:space="preserve"> Т.Г. Бохан</w:t>
      </w:r>
      <w:r w:rsidRPr="00980E1C">
        <w:rPr>
          <w:rFonts w:ascii="Times New Roman" w:hAnsi="Times New Roman" w:cs="Times New Roman"/>
          <w:sz w:val="28"/>
          <w:szCs w:val="28"/>
        </w:rPr>
        <w:t xml:space="preserve"> [1</w:t>
      </w:r>
      <w:r w:rsidR="004C0B5B" w:rsidRPr="004C0B5B">
        <w:rPr>
          <w:rFonts w:ascii="Times New Roman" w:hAnsi="Times New Roman" w:cs="Times New Roman"/>
          <w:sz w:val="28"/>
          <w:szCs w:val="28"/>
        </w:rPr>
        <w:t>72</w:t>
      </w:r>
      <w:r w:rsidRPr="00980E1C">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T</w:t>
      </w:r>
      <w:r>
        <w:rPr>
          <w:rFonts w:ascii="Times New Roman" w:hAnsi="Times New Roman" w:cs="Times New Roman"/>
          <w:sz w:val="28"/>
          <w:szCs w:val="28"/>
        </w:rPr>
        <w:t>. Nielsen [</w:t>
      </w:r>
      <w:r w:rsidRPr="00980E1C">
        <w:rPr>
          <w:rFonts w:ascii="Times New Roman" w:hAnsi="Times New Roman" w:cs="Times New Roman"/>
          <w:sz w:val="28"/>
          <w:szCs w:val="28"/>
        </w:rPr>
        <w:t>1</w:t>
      </w:r>
      <w:r w:rsidR="004C0B5B" w:rsidRPr="004C0B5B">
        <w:rPr>
          <w:rFonts w:ascii="Times New Roman" w:hAnsi="Times New Roman" w:cs="Times New Roman"/>
          <w:sz w:val="28"/>
          <w:szCs w:val="28"/>
        </w:rPr>
        <w:t>73</w:t>
      </w:r>
      <w:r>
        <w:rPr>
          <w:rFonts w:ascii="Times New Roman" w:hAnsi="Times New Roman" w:cs="Times New Roman"/>
          <w:sz w:val="28"/>
          <w:szCs w:val="28"/>
        </w:rPr>
        <w:t xml:space="preserve">] и </w:t>
      </w:r>
      <w:r>
        <w:rPr>
          <w:rFonts w:ascii="Times New Roman" w:hAnsi="Times New Roman" w:cs="Times New Roman"/>
          <w:sz w:val="28"/>
          <w:szCs w:val="28"/>
          <w:lang w:val="en-US"/>
        </w:rPr>
        <w:t>R</w:t>
      </w:r>
      <w:r>
        <w:rPr>
          <w:rFonts w:ascii="Times New Roman" w:hAnsi="Times New Roman" w:cs="Times New Roman"/>
          <w:sz w:val="28"/>
          <w:szCs w:val="28"/>
        </w:rPr>
        <w:t>.</w:t>
      </w:r>
      <w:r>
        <w:rPr>
          <w:rFonts w:ascii="Times New Roman" w:hAnsi="Times New Roman" w:cs="Times New Roman"/>
          <w:sz w:val="28"/>
          <w:szCs w:val="28"/>
          <w:lang w:val="en-US"/>
        </w:rPr>
        <w:t>M</w:t>
      </w:r>
      <w:r>
        <w:rPr>
          <w:rFonts w:ascii="Times New Roman" w:hAnsi="Times New Roman" w:cs="Times New Roman"/>
          <w:sz w:val="28"/>
          <w:szCs w:val="28"/>
        </w:rPr>
        <w:t xml:space="preserve">. </w:t>
      </w:r>
      <w:r>
        <w:rPr>
          <w:rFonts w:ascii="Times New Roman" w:hAnsi="Times New Roman" w:cs="Times New Roman"/>
          <w:sz w:val="28"/>
          <w:szCs w:val="28"/>
          <w:lang w:val="en-US"/>
        </w:rPr>
        <w:t>Ryan</w:t>
      </w:r>
      <w:r>
        <w:rPr>
          <w:rFonts w:ascii="Times New Roman" w:hAnsi="Times New Roman" w:cs="Times New Roman"/>
          <w:sz w:val="28"/>
          <w:szCs w:val="28"/>
        </w:rPr>
        <w:t xml:space="preserve">, </w:t>
      </w:r>
      <w:r>
        <w:rPr>
          <w:rFonts w:ascii="Times New Roman" w:hAnsi="Times New Roman" w:cs="Times New Roman"/>
          <w:sz w:val="28"/>
          <w:szCs w:val="28"/>
          <w:lang w:val="en-US"/>
        </w:rPr>
        <w:t>E</w:t>
      </w:r>
      <w:r>
        <w:rPr>
          <w:rFonts w:ascii="Times New Roman" w:hAnsi="Times New Roman" w:cs="Times New Roman"/>
          <w:sz w:val="28"/>
          <w:szCs w:val="28"/>
        </w:rPr>
        <w:t>.</w:t>
      </w:r>
      <w:r>
        <w:rPr>
          <w:rFonts w:ascii="Times New Roman" w:hAnsi="Times New Roman" w:cs="Times New Roman"/>
          <w:sz w:val="28"/>
          <w:szCs w:val="28"/>
          <w:lang w:val="en-US"/>
        </w:rPr>
        <w:t>L</w:t>
      </w:r>
      <w:r>
        <w:rPr>
          <w:rFonts w:ascii="Times New Roman" w:hAnsi="Times New Roman" w:cs="Times New Roman"/>
          <w:sz w:val="28"/>
          <w:szCs w:val="28"/>
        </w:rPr>
        <w:t xml:space="preserve">. </w:t>
      </w:r>
      <w:r>
        <w:rPr>
          <w:rFonts w:ascii="Times New Roman" w:hAnsi="Times New Roman" w:cs="Times New Roman"/>
          <w:sz w:val="28"/>
          <w:szCs w:val="28"/>
          <w:lang w:val="en-US"/>
        </w:rPr>
        <w:t>Deci</w:t>
      </w:r>
      <w:r w:rsidRPr="00AE6546">
        <w:rPr>
          <w:rFonts w:ascii="Times New Roman" w:hAnsi="Times New Roman" w:cs="Times New Roman"/>
          <w:sz w:val="28"/>
          <w:szCs w:val="28"/>
        </w:rPr>
        <w:t xml:space="preserve"> </w:t>
      </w:r>
      <w:r w:rsidRPr="00980E1C">
        <w:rPr>
          <w:rFonts w:ascii="Times New Roman" w:hAnsi="Times New Roman" w:cs="Times New Roman"/>
          <w:sz w:val="28"/>
          <w:szCs w:val="28"/>
        </w:rPr>
        <w:t>[1</w:t>
      </w:r>
      <w:r w:rsidR="004C0B5B" w:rsidRPr="004C0B5B">
        <w:rPr>
          <w:rFonts w:ascii="Times New Roman" w:hAnsi="Times New Roman" w:cs="Times New Roman"/>
          <w:sz w:val="28"/>
          <w:szCs w:val="28"/>
        </w:rPr>
        <w:t>74</w:t>
      </w:r>
      <w:r w:rsidRPr="00980E1C">
        <w:rPr>
          <w:rFonts w:ascii="Times New Roman" w:hAnsi="Times New Roman" w:cs="Times New Roman"/>
          <w:sz w:val="28"/>
          <w:szCs w:val="28"/>
        </w:rPr>
        <w:t xml:space="preserve">] </w:t>
      </w:r>
      <w:r>
        <w:rPr>
          <w:rFonts w:ascii="Times New Roman" w:hAnsi="Times New Roman" w:cs="Times New Roman"/>
          <w:sz w:val="28"/>
          <w:szCs w:val="28"/>
        </w:rPr>
        <w:t xml:space="preserve">посвятили свои исследования внешним и внутренним факторам мотивации, мотивирующим и препятствующим факторам осуществления исследовательской деятельности. </w:t>
      </w:r>
    </w:p>
    <w:p w14:paraId="1EDA9B36" w14:textId="1404FF8C" w:rsidR="008A2F55"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мнению </w:t>
      </w:r>
      <w:r>
        <w:rPr>
          <w:rFonts w:ascii="Times New Roman" w:hAnsi="Times New Roman" w:cs="Times New Roman"/>
          <w:iCs/>
          <w:sz w:val="28"/>
          <w:szCs w:val="28"/>
        </w:rPr>
        <w:t>А.Г. Аллахвердян, Г.Ю.</w:t>
      </w:r>
      <w:r>
        <w:rPr>
          <w:rFonts w:ascii="Times New Roman" w:hAnsi="Times New Roman" w:cs="Times New Roman"/>
          <w:sz w:val="28"/>
          <w:szCs w:val="28"/>
        </w:rPr>
        <w:t xml:space="preserve"> </w:t>
      </w:r>
      <w:proofErr w:type="spellStart"/>
      <w:r>
        <w:rPr>
          <w:rFonts w:ascii="Times New Roman" w:hAnsi="Times New Roman" w:cs="Times New Roman"/>
          <w:iCs/>
          <w:sz w:val="28"/>
          <w:szCs w:val="28"/>
        </w:rPr>
        <w:t>Мошковой</w:t>
      </w:r>
      <w:proofErr w:type="spellEnd"/>
      <w:r>
        <w:rPr>
          <w:rFonts w:ascii="Times New Roman" w:hAnsi="Times New Roman" w:cs="Times New Roman"/>
          <w:sz w:val="28"/>
          <w:szCs w:val="28"/>
        </w:rPr>
        <w:t xml:space="preserve"> внутренняя мотивация исследовательской деятельности обеспечивает высокую продуктивность, мобилизует интеллектуальные резервы и снимает психологические барьеры. Авторы считают, что если ориентироваться только на внешнюю оценку, то эффективность работы снижается, падает качество, а время решения задач увеличивается [</w:t>
      </w:r>
      <w:r w:rsidRPr="00980E1C">
        <w:rPr>
          <w:rFonts w:ascii="Times New Roman" w:hAnsi="Times New Roman" w:cs="Times New Roman"/>
          <w:sz w:val="28"/>
          <w:szCs w:val="28"/>
        </w:rPr>
        <w:t>1</w:t>
      </w:r>
      <w:r w:rsidR="004C0B5B" w:rsidRPr="004C0B5B">
        <w:rPr>
          <w:rFonts w:ascii="Times New Roman" w:hAnsi="Times New Roman" w:cs="Times New Roman"/>
          <w:sz w:val="28"/>
          <w:szCs w:val="28"/>
        </w:rPr>
        <w:t>75</w:t>
      </w:r>
      <w:r>
        <w:rPr>
          <w:rFonts w:ascii="Times New Roman" w:hAnsi="Times New Roman" w:cs="Times New Roman"/>
          <w:sz w:val="28"/>
          <w:szCs w:val="28"/>
        </w:rPr>
        <w:t>]. Н. Макаренко утверждает, что преобладание внутренней мотивации характеризуется направленностью на процесс, самосовершенствование и самореализацию. Обучающиеся, которые внутренне мотивированы и вовлечены в процесс обучения будут более эффективно выполнять задания и достигать более высоких результатов [</w:t>
      </w:r>
      <w:r w:rsidRPr="00D10F7A">
        <w:rPr>
          <w:rFonts w:ascii="Times New Roman" w:hAnsi="Times New Roman" w:cs="Times New Roman"/>
          <w:sz w:val="28"/>
          <w:szCs w:val="28"/>
        </w:rPr>
        <w:t>1</w:t>
      </w:r>
      <w:r w:rsidR="004C0B5B" w:rsidRPr="004C0B5B">
        <w:rPr>
          <w:rFonts w:ascii="Times New Roman" w:hAnsi="Times New Roman" w:cs="Times New Roman"/>
          <w:sz w:val="28"/>
          <w:szCs w:val="28"/>
        </w:rPr>
        <w:t>76</w:t>
      </w:r>
      <w:r>
        <w:rPr>
          <w:rFonts w:ascii="Times New Roman" w:hAnsi="Times New Roman" w:cs="Times New Roman"/>
          <w:sz w:val="28"/>
          <w:szCs w:val="28"/>
        </w:rPr>
        <w:t xml:space="preserve">]. </w:t>
      </w:r>
    </w:p>
    <w:p w14:paraId="43813178" w14:textId="7D3B9CEB" w:rsidR="008A2F55"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R</w:t>
      </w:r>
      <w:r>
        <w:rPr>
          <w:rFonts w:ascii="Times New Roman" w:hAnsi="Times New Roman" w:cs="Times New Roman"/>
          <w:sz w:val="28"/>
          <w:szCs w:val="28"/>
        </w:rPr>
        <w:t>.</w:t>
      </w:r>
      <w:r>
        <w:rPr>
          <w:rFonts w:ascii="Times New Roman" w:hAnsi="Times New Roman" w:cs="Times New Roman"/>
          <w:sz w:val="28"/>
          <w:szCs w:val="28"/>
          <w:lang w:val="en-US"/>
        </w:rPr>
        <w:t>M</w:t>
      </w:r>
      <w:r>
        <w:rPr>
          <w:rFonts w:ascii="Times New Roman" w:hAnsi="Times New Roman" w:cs="Times New Roman"/>
          <w:sz w:val="28"/>
          <w:szCs w:val="28"/>
        </w:rPr>
        <w:t xml:space="preserve">. </w:t>
      </w:r>
      <w:proofErr w:type="spellStart"/>
      <w:r>
        <w:rPr>
          <w:rFonts w:ascii="Times New Roman" w:hAnsi="Times New Roman" w:cs="Times New Roman"/>
          <w:sz w:val="28"/>
          <w:szCs w:val="28"/>
        </w:rPr>
        <w:t>Ryan</w:t>
      </w:r>
      <w:proofErr w:type="spellEnd"/>
      <w:r>
        <w:rPr>
          <w:rFonts w:ascii="Times New Roman" w:hAnsi="Times New Roman" w:cs="Times New Roman"/>
          <w:sz w:val="28"/>
          <w:szCs w:val="28"/>
        </w:rPr>
        <w:t xml:space="preserve"> и </w:t>
      </w:r>
      <w:r>
        <w:rPr>
          <w:rFonts w:ascii="Times New Roman" w:hAnsi="Times New Roman" w:cs="Times New Roman"/>
          <w:sz w:val="28"/>
          <w:szCs w:val="28"/>
          <w:lang w:val="en-US"/>
        </w:rPr>
        <w:t>E</w:t>
      </w:r>
      <w:r>
        <w:rPr>
          <w:rFonts w:ascii="Times New Roman" w:hAnsi="Times New Roman" w:cs="Times New Roman"/>
          <w:sz w:val="28"/>
          <w:szCs w:val="28"/>
        </w:rPr>
        <w:t>.</w:t>
      </w:r>
      <w:r>
        <w:rPr>
          <w:rFonts w:ascii="Times New Roman" w:hAnsi="Times New Roman" w:cs="Times New Roman"/>
          <w:sz w:val="28"/>
          <w:szCs w:val="28"/>
          <w:lang w:val="en-US"/>
        </w:rPr>
        <w:t>L</w:t>
      </w:r>
      <w:r>
        <w:rPr>
          <w:rFonts w:ascii="Times New Roman" w:hAnsi="Times New Roman" w:cs="Times New Roman"/>
          <w:sz w:val="28"/>
          <w:szCs w:val="28"/>
        </w:rPr>
        <w:t xml:space="preserve">. </w:t>
      </w:r>
      <w:proofErr w:type="spellStart"/>
      <w:r>
        <w:rPr>
          <w:rFonts w:ascii="Times New Roman" w:hAnsi="Times New Roman" w:cs="Times New Roman"/>
          <w:sz w:val="28"/>
          <w:szCs w:val="28"/>
        </w:rPr>
        <w:t>Deci</w:t>
      </w:r>
      <w:proofErr w:type="spellEnd"/>
      <w:r>
        <w:rPr>
          <w:rFonts w:ascii="Times New Roman" w:hAnsi="Times New Roman" w:cs="Times New Roman"/>
          <w:sz w:val="28"/>
          <w:szCs w:val="28"/>
        </w:rPr>
        <w:t xml:space="preserve"> считают, что исследования и действия, порожденные любопытством, служат примером внутреннего мотивированного поведения поскольку оно не зависит от внешних стимулов. Учёные добавляют, что именно внутренняя мотивация ответственна за преобладание человеческого обучения на протяжении всей жизни. Исследование R.M. </w:t>
      </w:r>
      <w:proofErr w:type="spellStart"/>
      <w:r>
        <w:rPr>
          <w:rFonts w:ascii="Times New Roman" w:hAnsi="Times New Roman" w:cs="Times New Roman"/>
          <w:sz w:val="28"/>
          <w:szCs w:val="28"/>
        </w:rPr>
        <w:t>Ryan</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and</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E</w:t>
      </w:r>
      <w:r>
        <w:rPr>
          <w:rFonts w:ascii="Times New Roman" w:hAnsi="Times New Roman" w:cs="Times New Roman"/>
          <w:sz w:val="28"/>
          <w:szCs w:val="28"/>
        </w:rPr>
        <w:t>.</w:t>
      </w:r>
      <w:r>
        <w:rPr>
          <w:rFonts w:ascii="Times New Roman" w:hAnsi="Times New Roman" w:cs="Times New Roman"/>
          <w:sz w:val="28"/>
          <w:szCs w:val="28"/>
          <w:lang w:val="en-US"/>
        </w:rPr>
        <w:t>L</w:t>
      </w:r>
      <w:r>
        <w:rPr>
          <w:rFonts w:ascii="Times New Roman" w:hAnsi="Times New Roman" w:cs="Times New Roman"/>
          <w:sz w:val="28"/>
          <w:szCs w:val="28"/>
        </w:rPr>
        <w:t xml:space="preserve">. </w:t>
      </w:r>
      <w:proofErr w:type="spellStart"/>
      <w:r>
        <w:rPr>
          <w:rFonts w:ascii="Times New Roman" w:hAnsi="Times New Roman" w:cs="Times New Roman"/>
          <w:sz w:val="28"/>
          <w:szCs w:val="28"/>
        </w:rPr>
        <w:t>Deci</w:t>
      </w:r>
      <w:proofErr w:type="spellEnd"/>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показало, что внутренняя мотивация предопределяет вовлеченность студентов в образовательный процесс. </w:t>
      </w:r>
    </w:p>
    <w:p w14:paraId="4E53B40A" w14:textId="4F640CC6" w:rsidR="008A2F55" w:rsidRPr="00D10F7A"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теории </w:t>
      </w:r>
      <w:proofErr w:type="spellStart"/>
      <w:r>
        <w:rPr>
          <w:rFonts w:ascii="Times New Roman" w:hAnsi="Times New Roman" w:cs="Times New Roman"/>
          <w:sz w:val="28"/>
          <w:szCs w:val="28"/>
        </w:rPr>
        <w:t>самодетерминации</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w:t>
      </w:r>
      <w:r>
        <w:rPr>
          <w:rFonts w:ascii="Times New Roman" w:hAnsi="Times New Roman" w:cs="Times New Roman"/>
          <w:sz w:val="28"/>
          <w:szCs w:val="28"/>
          <w:lang w:val="en-US"/>
        </w:rPr>
        <w:t>M</w:t>
      </w:r>
      <w:r>
        <w:rPr>
          <w:rFonts w:ascii="Times New Roman" w:hAnsi="Times New Roman" w:cs="Times New Roman"/>
          <w:sz w:val="28"/>
          <w:szCs w:val="28"/>
        </w:rPr>
        <w:t xml:space="preserve">. </w:t>
      </w:r>
      <w:proofErr w:type="spellStart"/>
      <w:r>
        <w:rPr>
          <w:rFonts w:ascii="Times New Roman" w:hAnsi="Times New Roman" w:cs="Times New Roman"/>
          <w:sz w:val="28"/>
          <w:szCs w:val="28"/>
        </w:rPr>
        <w:t>Ryan</w:t>
      </w:r>
      <w:proofErr w:type="spellEnd"/>
      <w:r>
        <w:rPr>
          <w:rFonts w:ascii="Times New Roman" w:hAnsi="Times New Roman" w:cs="Times New Roman"/>
          <w:sz w:val="28"/>
          <w:szCs w:val="28"/>
        </w:rPr>
        <w:t xml:space="preserve"> и </w:t>
      </w:r>
      <w:r>
        <w:rPr>
          <w:rFonts w:ascii="Times New Roman" w:hAnsi="Times New Roman" w:cs="Times New Roman"/>
          <w:sz w:val="28"/>
          <w:szCs w:val="28"/>
          <w:lang w:val="en-US"/>
        </w:rPr>
        <w:t>E</w:t>
      </w:r>
      <w:r>
        <w:rPr>
          <w:rFonts w:ascii="Times New Roman" w:hAnsi="Times New Roman" w:cs="Times New Roman"/>
          <w:sz w:val="28"/>
          <w:szCs w:val="28"/>
        </w:rPr>
        <w:t>.</w:t>
      </w:r>
      <w:r>
        <w:rPr>
          <w:rFonts w:ascii="Times New Roman" w:hAnsi="Times New Roman" w:cs="Times New Roman"/>
          <w:sz w:val="28"/>
          <w:szCs w:val="28"/>
          <w:lang w:val="en-US"/>
        </w:rPr>
        <w:t>L</w:t>
      </w:r>
      <w:r>
        <w:rPr>
          <w:rFonts w:ascii="Times New Roman" w:hAnsi="Times New Roman" w:cs="Times New Roman"/>
          <w:sz w:val="28"/>
          <w:szCs w:val="28"/>
        </w:rPr>
        <w:t xml:space="preserve">. </w:t>
      </w:r>
      <w:proofErr w:type="spellStart"/>
      <w:r>
        <w:rPr>
          <w:rFonts w:ascii="Times New Roman" w:hAnsi="Times New Roman" w:cs="Times New Roman"/>
          <w:sz w:val="28"/>
          <w:szCs w:val="28"/>
        </w:rPr>
        <w:t>Deci</w:t>
      </w:r>
      <w:proofErr w:type="spellEnd"/>
      <w:r>
        <w:rPr>
          <w:rFonts w:ascii="Times New Roman" w:hAnsi="Times New Roman" w:cs="Times New Roman"/>
          <w:sz w:val="28"/>
          <w:szCs w:val="28"/>
        </w:rPr>
        <w:t xml:space="preserve"> были предложены четыре основных подтипа внешней мотивации. Подтипы внешней мотивации представлены в рисунке </w:t>
      </w:r>
      <w:r w:rsidR="005A2393">
        <w:rPr>
          <w:rFonts w:ascii="Times New Roman" w:hAnsi="Times New Roman" w:cs="Times New Roman"/>
          <w:sz w:val="28"/>
          <w:szCs w:val="28"/>
        </w:rPr>
        <w:t>6</w:t>
      </w:r>
      <w:r w:rsidR="00144497">
        <w:rPr>
          <w:rFonts w:ascii="Times New Roman" w:hAnsi="Times New Roman" w:cs="Times New Roman"/>
          <w:sz w:val="28"/>
          <w:szCs w:val="28"/>
        </w:rPr>
        <w:t>.</w:t>
      </w:r>
    </w:p>
    <w:p w14:paraId="7C2ECF9A" w14:textId="77777777" w:rsidR="008A2F55" w:rsidRDefault="008A2F55" w:rsidP="00402EDE">
      <w:pPr>
        <w:spacing w:after="0" w:line="240" w:lineRule="auto"/>
        <w:ind w:firstLine="709"/>
        <w:jc w:val="both"/>
        <w:rPr>
          <w:rFonts w:ascii="Times New Roman" w:hAnsi="Times New Roman" w:cs="Times New Roman"/>
          <w:sz w:val="28"/>
          <w:szCs w:val="28"/>
        </w:rPr>
      </w:pPr>
      <w:r>
        <w:rPr>
          <w:noProof/>
        </w:rPr>
        <mc:AlternateContent>
          <mc:Choice Requires="wps">
            <w:drawing>
              <wp:anchor distT="0" distB="0" distL="114300" distR="114300" simplePos="0" relativeHeight="251700736" behindDoc="0" locked="0" layoutInCell="1" allowOverlap="1" wp14:anchorId="6EC3876A" wp14:editId="46A9E593">
                <wp:simplePos x="0" y="0"/>
                <wp:positionH relativeFrom="column">
                  <wp:posOffset>34290</wp:posOffset>
                </wp:positionH>
                <wp:positionV relativeFrom="paragraph">
                  <wp:posOffset>177800</wp:posOffset>
                </wp:positionV>
                <wp:extent cx="400050" cy="2600325"/>
                <wp:effectExtent l="0" t="0" r="19050" b="28575"/>
                <wp:wrapNone/>
                <wp:docPr id="19" name="Прямоугольник 19"/>
                <wp:cNvGraphicFramePr/>
                <a:graphic xmlns:a="http://schemas.openxmlformats.org/drawingml/2006/main">
                  <a:graphicData uri="http://schemas.microsoft.com/office/word/2010/wordprocessingShape">
                    <wps:wsp>
                      <wps:cNvSpPr/>
                      <wps:spPr>
                        <a:xfrm>
                          <a:off x="0" y="0"/>
                          <a:ext cx="400050" cy="2600325"/>
                        </a:xfrm>
                        <a:prstGeom prst="rect">
                          <a:avLst/>
                        </a:prstGeom>
                      </wps:spPr>
                      <wps:style>
                        <a:lnRef idx="2">
                          <a:schemeClr val="dk1"/>
                        </a:lnRef>
                        <a:fillRef idx="1">
                          <a:schemeClr val="lt1"/>
                        </a:fillRef>
                        <a:effectRef idx="0">
                          <a:schemeClr val="dk1"/>
                        </a:effectRef>
                        <a:fontRef idx="minor">
                          <a:schemeClr val="dk1"/>
                        </a:fontRef>
                      </wps:style>
                      <wps:txbx>
                        <w:txbxContent>
                          <w:p w14:paraId="1DE04EB3" w14:textId="77777777" w:rsidR="00AC3D5A" w:rsidRPr="00833326" w:rsidRDefault="00AC3D5A" w:rsidP="008E38E2">
                            <w:pPr>
                              <w:spacing w:after="0" w:line="240" w:lineRule="auto"/>
                              <w:jc w:val="center"/>
                              <w:rPr>
                                <w:rFonts w:ascii="Times New Roman" w:hAnsi="Times New Roman" w:cs="Times New Roman"/>
                                <w:sz w:val="24"/>
                                <w:szCs w:val="24"/>
                              </w:rPr>
                            </w:pPr>
                            <w:r w:rsidRPr="00833326">
                              <w:rPr>
                                <w:rFonts w:ascii="Times New Roman" w:hAnsi="Times New Roman" w:cs="Times New Roman"/>
                                <w:sz w:val="24"/>
                                <w:szCs w:val="24"/>
                              </w:rPr>
                              <w:t>Подтипы внешней мотивации</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C3876A" id="Прямоугольник 19" o:spid="_x0000_s1052" style="position:absolute;left:0;text-align:left;margin-left:2.7pt;margin-top:14pt;width:31.5pt;height:204.75pt;z-index:25170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" fillcolor="white [3201]" strokecolor="black [3200]" strokeweight="1pt">
                <v:textbox style="layout-flow:vertical;mso-layout-flow-alt:bottom-to-top">
                  <w:txbxContent>
                    <w:p w14:paraId="1DE04EB3" w14:textId="77777777" w:rsidR="00AC3D5A" w:rsidRPr="00833326" w:rsidRDefault="00AC3D5A" w:rsidP="008E38E2">
                      <w:pPr>
                        <w:spacing w:after="0" w:line="240" w:lineRule="auto"/>
                        <w:jc w:val="center"/>
                        <w:rPr>
                          <w:rFonts w:ascii="Times New Roman" w:hAnsi="Times New Roman" w:cs="Times New Roman"/>
                          <w:sz w:val="24"/>
                          <w:szCs w:val="24"/>
                        </w:rPr>
                      </w:pPr>
                      <w:r w:rsidRPr="00833326">
                        <w:rPr>
                          <w:rFonts w:ascii="Times New Roman" w:hAnsi="Times New Roman" w:cs="Times New Roman"/>
                          <w:sz w:val="24"/>
                          <w:szCs w:val="24"/>
                        </w:rPr>
                        <w:t>Подтипы внешней мотивации</w:t>
                      </w:r>
                    </w:p>
                  </w:txbxContent>
                </v:textbox>
              </v:rect>
            </w:pict>
          </mc:Fallback>
        </mc:AlternateContent>
      </w:r>
      <w:r>
        <w:rPr>
          <w:noProof/>
        </w:rPr>
        <mc:AlternateContent>
          <mc:Choice Requires="wps">
            <w:drawing>
              <wp:anchor distT="0" distB="0" distL="114300" distR="114300" simplePos="0" relativeHeight="251690496" behindDoc="0" locked="0" layoutInCell="1" allowOverlap="1" wp14:anchorId="489619F9" wp14:editId="7ED8FFE1">
                <wp:simplePos x="0" y="0"/>
                <wp:positionH relativeFrom="column">
                  <wp:posOffset>-1489710</wp:posOffset>
                </wp:positionH>
                <wp:positionV relativeFrom="paragraph">
                  <wp:posOffset>185420</wp:posOffset>
                </wp:positionV>
                <wp:extent cx="400050" cy="2638425"/>
                <wp:effectExtent l="0" t="0" r="19050" b="2857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638425"/>
                        </a:xfrm>
                        <a:prstGeom prst="rect">
                          <a:avLst/>
                        </a:prstGeom>
                        <a:solidFill>
                          <a:srgbClr val="FFFFFF"/>
                        </a:solidFill>
                        <a:ln w="9525">
                          <a:solidFill>
                            <a:srgbClr val="000000"/>
                          </a:solidFill>
                          <a:miter lim="800000"/>
                          <a:headEnd/>
                          <a:tailEnd/>
                        </a:ln>
                      </wps:spPr>
                      <wps:txbx>
                        <w:txbxContent>
                          <w:p w14:paraId="4137DD07" w14:textId="77777777" w:rsidR="00AC3D5A" w:rsidRDefault="00AC3D5A" w:rsidP="008A2F55">
                            <w:pPr>
                              <w:jc w:val="center"/>
                              <w:rPr>
                                <w:rFonts w:ascii="Times New Roman" w:hAnsi="Times New Roman" w:cs="Times New Roman"/>
                                <w:sz w:val="24"/>
                                <w:szCs w:val="24"/>
                              </w:rPr>
                            </w:pPr>
                            <w:r>
                              <w:rPr>
                                <w:rFonts w:ascii="Times New Roman" w:hAnsi="Times New Roman" w:cs="Times New Roman"/>
                                <w:sz w:val="24"/>
                                <w:szCs w:val="24"/>
                              </w:rPr>
                              <w:t>Подтипы внешней мотивации</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9619F9" id="Прямоугольник 17" o:spid="_x0000_s1053" style="position:absolute;left:0;text-align:left;margin-left:-117.3pt;margin-top:14.6pt;width:31.5pt;height:207.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">
                <v:textbox style="layout-flow:vertical;mso-layout-flow-alt:bottom-to-top">
                  <w:txbxContent>
                    <w:p w14:paraId="4137DD07" w14:textId="77777777" w:rsidR="00AC3D5A" w:rsidRDefault="00AC3D5A" w:rsidP="008A2F55">
                      <w:pPr>
                        <w:jc w:val="center"/>
                        <w:rPr>
                          <w:rFonts w:ascii="Times New Roman" w:hAnsi="Times New Roman" w:cs="Times New Roman"/>
                          <w:sz w:val="24"/>
                          <w:szCs w:val="24"/>
                        </w:rPr>
                      </w:pPr>
                      <w:r>
                        <w:rPr>
                          <w:rFonts w:ascii="Times New Roman" w:hAnsi="Times New Roman" w:cs="Times New Roman"/>
                          <w:sz w:val="24"/>
                          <w:szCs w:val="24"/>
                        </w:rPr>
                        <w:t>Подтипы внешней мотивации</w:t>
                      </w:r>
                    </w:p>
                  </w:txbxContent>
                </v:textbox>
              </v:rect>
            </w:pict>
          </mc:Fallback>
        </mc:AlternateContent>
      </w:r>
      <w:r>
        <w:rPr>
          <w:noProof/>
        </w:rPr>
        <mc:AlternateContent>
          <mc:Choice Requires="wps">
            <w:drawing>
              <wp:anchor distT="0" distB="0" distL="114300" distR="114300" simplePos="0" relativeHeight="251692544" behindDoc="0" locked="0" layoutInCell="1" allowOverlap="1" wp14:anchorId="61A5D1C2" wp14:editId="65DD65E1">
                <wp:simplePos x="0" y="0"/>
                <wp:positionH relativeFrom="margin">
                  <wp:align>right</wp:align>
                </wp:positionH>
                <wp:positionV relativeFrom="paragraph">
                  <wp:posOffset>194310</wp:posOffset>
                </wp:positionV>
                <wp:extent cx="5219700" cy="495300"/>
                <wp:effectExtent l="0" t="0" r="19050" b="19050"/>
                <wp:wrapNone/>
                <wp:docPr id="13" name="Блок-схема: задержка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0" cy="495300"/>
                        </a:xfrm>
                        <a:prstGeom prst="flowChartDelay">
                          <a:avLst/>
                        </a:prstGeom>
                        <a:solidFill>
                          <a:srgbClr val="FFFFFF"/>
                        </a:solidFill>
                        <a:ln w="9525">
                          <a:solidFill>
                            <a:srgbClr val="000000"/>
                          </a:solidFill>
                          <a:miter lim="800000"/>
                          <a:headEnd/>
                          <a:tailEnd/>
                        </a:ln>
                      </wps:spPr>
                      <wps:txbx>
                        <w:txbxContent>
                          <w:p w14:paraId="172731A2" w14:textId="77777777" w:rsidR="00AC3D5A" w:rsidRDefault="00AC3D5A" w:rsidP="008E38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Внешнее регулирование: вознаграждение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A5D1C2" id="_x0000_t135" coordsize="21600,21600" o:spt="135" path="m10800,qx21600,10800,10800,21600l,21600,,xe">
                <v:stroke joinstyle="miter"/>
                <v:path gradientshapeok="t" o:connecttype="rect" textboxrect="0,3163,18437,18437"/>
              </v:shapetype>
              <v:shape id="Блок-схема: задержка 13" o:spid="_x0000_s1054" type="#_x0000_t135" style="position:absolute;left:0;text-align:left;margin-left:359.8pt;margin-top:15.3pt;width:411pt;height:39pt;z-index:251692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">
                <v:textbox>
                  <w:txbxContent>
                    <w:p w14:paraId="172731A2" w14:textId="77777777" w:rsidR="00AC3D5A" w:rsidRDefault="00AC3D5A" w:rsidP="008E38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Внешнее регулирование: вознаграждение </w:t>
                      </w:r>
                    </w:p>
                  </w:txbxContent>
                </v:textbox>
                <w10:wrap anchorx="margin"/>
              </v:shape>
            </w:pict>
          </mc:Fallback>
        </mc:AlternateContent>
      </w:r>
    </w:p>
    <w:p w14:paraId="2ADF3D55" w14:textId="77777777" w:rsidR="008A2F55" w:rsidRDefault="008A2F55" w:rsidP="00402EDE">
      <w:pPr>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91520" behindDoc="0" locked="0" layoutInCell="1" allowOverlap="1" wp14:anchorId="38B72024" wp14:editId="799A4E6A">
                <wp:simplePos x="0" y="0"/>
                <wp:positionH relativeFrom="column">
                  <wp:posOffset>489585</wp:posOffset>
                </wp:positionH>
                <wp:positionV relativeFrom="paragraph">
                  <wp:posOffset>179705</wp:posOffset>
                </wp:positionV>
                <wp:extent cx="152400" cy="228600"/>
                <wp:effectExtent l="0" t="19050" r="19050" b="38100"/>
                <wp:wrapNone/>
                <wp:docPr id="14" name="Стрелка вниз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52400" cy="228600"/>
                        </a:xfrm>
                        <a:prstGeom prst="downArrow">
                          <a:avLst>
                            <a:gd name="adj1" fmla="val 50000"/>
                            <a:gd name="adj2"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E919F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4" o:spid="_x0000_s1026" type="#_x0000_t67" style="position:absolute;margin-left:38.55pt;margin-top:14.15pt;width:12pt;height:18pt;rotation:-90;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"/>
            </w:pict>
          </mc:Fallback>
        </mc:AlternateContent>
      </w:r>
    </w:p>
    <w:p w14:paraId="5140BF6B" w14:textId="77777777" w:rsidR="008A2F55" w:rsidRDefault="008A2F55" w:rsidP="00402EDE">
      <w:pPr>
        <w:tabs>
          <w:tab w:val="left" w:pos="121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3BFC4809" w14:textId="77777777" w:rsidR="008A2F55" w:rsidRDefault="008A2F55" w:rsidP="00402EDE">
      <w:pPr>
        <w:spacing w:after="0" w:line="240" w:lineRule="auto"/>
        <w:jc w:val="both"/>
        <w:rPr>
          <w:rFonts w:ascii="Times New Roman" w:hAnsi="Times New Roman" w:cs="Times New Roman"/>
          <w:sz w:val="28"/>
          <w:szCs w:val="28"/>
        </w:rPr>
      </w:pPr>
    </w:p>
    <w:p w14:paraId="586444C7" w14:textId="77777777" w:rsidR="008A2F55" w:rsidRDefault="008A2F55" w:rsidP="00402EDE">
      <w:pPr>
        <w:tabs>
          <w:tab w:val="left" w:pos="1455"/>
        </w:tabs>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93568" behindDoc="0" locked="0" layoutInCell="1" allowOverlap="1" wp14:anchorId="3ECBE1CC" wp14:editId="2FBF2501">
                <wp:simplePos x="0" y="0"/>
                <wp:positionH relativeFrom="margin">
                  <wp:align>right</wp:align>
                </wp:positionH>
                <wp:positionV relativeFrom="paragraph">
                  <wp:posOffset>148590</wp:posOffset>
                </wp:positionV>
                <wp:extent cx="5191125" cy="622300"/>
                <wp:effectExtent l="0" t="0" r="28575" b="25400"/>
                <wp:wrapNone/>
                <wp:docPr id="12" name="Блок-схема: задержка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125" cy="622300"/>
                        </a:xfrm>
                        <a:prstGeom prst="flowChartDelay">
                          <a:avLst/>
                        </a:prstGeom>
                        <a:solidFill>
                          <a:srgbClr val="FFFFFF"/>
                        </a:solidFill>
                        <a:ln w="9525">
                          <a:solidFill>
                            <a:srgbClr val="000000"/>
                          </a:solidFill>
                          <a:miter lim="800000"/>
                          <a:headEnd/>
                          <a:tailEnd/>
                        </a:ln>
                      </wps:spPr>
                      <wps:txbx>
                        <w:txbxContent>
                          <w:p w14:paraId="55A7D065" w14:textId="77777777" w:rsidR="00AC3D5A" w:rsidRDefault="00AC3D5A" w:rsidP="008E38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Интроекция: похвала окружающих и внутреннее вознаграждение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BE1CC" id="Блок-схема: задержка 12" o:spid="_x0000_s1055" type="#_x0000_t135" style="position:absolute;left:0;text-align:left;margin-left:357.55pt;margin-top:11.7pt;width:408.75pt;height:49pt;z-index:25169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">
                <v:textbox>
                  <w:txbxContent>
                    <w:p w14:paraId="55A7D065" w14:textId="77777777" w:rsidR="00AC3D5A" w:rsidRDefault="00AC3D5A" w:rsidP="008E38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Интроекция: похвала окружающих и внутреннее вознаграждение</w:t>
                      </w:r>
                    </w:p>
                  </w:txbxContent>
                </v:textbox>
                <w10:wrap anchorx="margin"/>
              </v:shape>
            </w:pict>
          </mc:Fallback>
        </mc:AlternateContent>
      </w:r>
      <w:r>
        <w:rPr>
          <w:rFonts w:ascii="Times New Roman" w:hAnsi="Times New Roman" w:cs="Times New Roman"/>
          <w:sz w:val="28"/>
          <w:szCs w:val="28"/>
        </w:rPr>
        <w:tab/>
      </w:r>
    </w:p>
    <w:p w14:paraId="19AF7963" w14:textId="77777777" w:rsidR="008A2F55" w:rsidRDefault="008A2F55" w:rsidP="00402EDE">
      <w:pPr>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1694592" behindDoc="0" locked="0" layoutInCell="1" allowOverlap="1" wp14:anchorId="1B88C0CB" wp14:editId="52FB71CD">
                <wp:simplePos x="0" y="0"/>
                <wp:positionH relativeFrom="column">
                  <wp:posOffset>491490</wp:posOffset>
                </wp:positionH>
                <wp:positionV relativeFrom="paragraph">
                  <wp:posOffset>96520</wp:posOffset>
                </wp:positionV>
                <wp:extent cx="152400" cy="228600"/>
                <wp:effectExtent l="0" t="19050" r="19050" b="38100"/>
                <wp:wrapNone/>
                <wp:docPr id="11" name="Стрелка вниз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52400" cy="228600"/>
                        </a:xfrm>
                        <a:prstGeom prst="downArrow">
                          <a:avLst>
                            <a:gd name="adj1" fmla="val 50000"/>
                            <a:gd name="adj2"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0A991" id="Стрелка вниз 11" o:spid="_x0000_s1026" type="#_x0000_t67" style="position:absolute;margin-left:38.7pt;margin-top:7.6pt;width:12pt;height:18pt;rotation:-9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"/>
            </w:pict>
          </mc:Fallback>
        </mc:AlternateContent>
      </w:r>
      <w:r>
        <w:rPr>
          <w:noProof/>
        </w:rPr>
        <mc:AlternateContent>
          <mc:Choice Requires="wps">
            <w:drawing>
              <wp:anchor distT="0" distB="0" distL="114300" distR="114300" simplePos="0" relativeHeight="251695616" behindDoc="0" locked="0" layoutInCell="1" allowOverlap="1" wp14:anchorId="34250321" wp14:editId="1349A888">
                <wp:simplePos x="0" y="0"/>
                <wp:positionH relativeFrom="margin">
                  <wp:align>right</wp:align>
                </wp:positionH>
                <wp:positionV relativeFrom="paragraph">
                  <wp:posOffset>608965</wp:posOffset>
                </wp:positionV>
                <wp:extent cx="5219700" cy="495300"/>
                <wp:effectExtent l="0" t="0" r="19050" b="19050"/>
                <wp:wrapNone/>
                <wp:docPr id="10" name="Блок-схема: задержка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0" cy="495300"/>
                        </a:xfrm>
                        <a:prstGeom prst="flowChartDelay">
                          <a:avLst/>
                        </a:prstGeom>
                        <a:solidFill>
                          <a:srgbClr val="FFFFFF"/>
                        </a:solidFill>
                        <a:ln w="9525">
                          <a:solidFill>
                            <a:srgbClr val="000000"/>
                          </a:solidFill>
                          <a:miter lim="800000"/>
                          <a:headEnd/>
                          <a:tailEnd/>
                        </a:ln>
                      </wps:spPr>
                      <wps:txbx>
                        <w:txbxContent>
                          <w:p w14:paraId="21F2838B" w14:textId="77777777" w:rsidR="00AC3D5A" w:rsidRDefault="00AC3D5A" w:rsidP="008A2F55">
                            <w:pPr>
                              <w:jc w:val="both"/>
                              <w:rPr>
                                <w:rFonts w:ascii="Times New Roman" w:hAnsi="Times New Roman" w:cs="Times New Roman"/>
                                <w:sz w:val="24"/>
                                <w:szCs w:val="24"/>
                              </w:rPr>
                            </w:pPr>
                            <w:r>
                              <w:rPr>
                                <w:rFonts w:ascii="Times New Roman" w:hAnsi="Times New Roman" w:cs="Times New Roman"/>
                                <w:sz w:val="24"/>
                                <w:szCs w:val="24"/>
                              </w:rPr>
                              <w:t>Идентификация – ценность деятельности лично для себя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50321" id="Блок-схема: задержка 10" o:spid="_x0000_s1056" type="#_x0000_t135" style="position:absolute;left:0;text-align:left;margin-left:359.8pt;margin-top:47.95pt;width:411pt;height:39pt;z-index:251695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">
                <v:textbox>
                  <w:txbxContent>
                    <w:p w14:paraId="21F2838B" w14:textId="77777777" w:rsidR="00AC3D5A" w:rsidRDefault="00AC3D5A" w:rsidP="008A2F55">
                      <w:pPr>
                        <w:jc w:val="both"/>
                        <w:rPr>
                          <w:rFonts w:ascii="Times New Roman" w:hAnsi="Times New Roman" w:cs="Times New Roman"/>
                          <w:sz w:val="24"/>
                          <w:szCs w:val="24"/>
                        </w:rPr>
                      </w:pPr>
                      <w:r>
                        <w:rPr>
                          <w:rFonts w:ascii="Times New Roman" w:hAnsi="Times New Roman" w:cs="Times New Roman"/>
                          <w:sz w:val="24"/>
                          <w:szCs w:val="24"/>
                        </w:rPr>
                        <w:t>Идентификация – ценность деятельности лично для себя</w:t>
                      </w:r>
                    </w:p>
                  </w:txbxContent>
                </v:textbox>
                <w10:wrap anchorx="margin"/>
              </v:shape>
            </w:pict>
          </mc:Fallback>
        </mc:AlternateContent>
      </w:r>
      <w:r>
        <w:rPr>
          <w:noProof/>
        </w:rPr>
        <mc:AlternateContent>
          <mc:Choice Requires="wps">
            <w:drawing>
              <wp:anchor distT="0" distB="0" distL="114300" distR="114300" simplePos="0" relativeHeight="251697664" behindDoc="0" locked="0" layoutInCell="1" allowOverlap="1" wp14:anchorId="16A409D6" wp14:editId="0BD321D5">
                <wp:simplePos x="0" y="0"/>
                <wp:positionH relativeFrom="column">
                  <wp:posOffset>504825</wp:posOffset>
                </wp:positionH>
                <wp:positionV relativeFrom="paragraph">
                  <wp:posOffset>1400810</wp:posOffset>
                </wp:positionV>
                <wp:extent cx="152400" cy="228600"/>
                <wp:effectExtent l="0" t="19050" r="19050" b="38100"/>
                <wp:wrapNone/>
                <wp:docPr id="9" name="Стрелка вниз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52400" cy="228600"/>
                        </a:xfrm>
                        <a:prstGeom prst="downArrow">
                          <a:avLst>
                            <a:gd name="adj1" fmla="val 50000"/>
                            <a:gd name="adj2"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47502" id="Стрелка вниз 9" o:spid="_x0000_s1026" type="#_x0000_t67" style="position:absolute;margin-left:39.75pt;margin-top:110.3pt;width:12pt;height:18pt;rotation:-90;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"/>
            </w:pict>
          </mc:Fallback>
        </mc:AlternateContent>
      </w:r>
      <w:r>
        <w:rPr>
          <w:noProof/>
        </w:rPr>
        <mc:AlternateContent>
          <mc:Choice Requires="wps">
            <w:drawing>
              <wp:anchor distT="0" distB="0" distL="114300" distR="114300" simplePos="0" relativeHeight="251698688" behindDoc="0" locked="0" layoutInCell="1" allowOverlap="1" wp14:anchorId="39B8E47D" wp14:editId="3DC5933D">
                <wp:simplePos x="0" y="0"/>
                <wp:positionH relativeFrom="column">
                  <wp:posOffset>481965</wp:posOffset>
                </wp:positionH>
                <wp:positionV relativeFrom="paragraph">
                  <wp:posOffset>675640</wp:posOffset>
                </wp:positionV>
                <wp:extent cx="152400" cy="228600"/>
                <wp:effectExtent l="0" t="19050" r="19050" b="38100"/>
                <wp:wrapNone/>
                <wp:docPr id="8"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52400" cy="228600"/>
                        </a:xfrm>
                        <a:prstGeom prst="downArrow">
                          <a:avLst>
                            <a:gd name="adj1" fmla="val 50000"/>
                            <a:gd name="adj2" fmla="val 3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45D32" id="Стрелка вниз 8" o:spid="_x0000_s1026" type="#_x0000_t67" style="position:absolute;margin-left:37.95pt;margin-top:53.2pt;width:12pt;height:18pt;rotation:-90;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"/>
            </w:pict>
          </mc:Fallback>
        </mc:AlternateContent>
      </w:r>
      <w:r>
        <w:rPr>
          <w:noProof/>
        </w:rPr>
        <mc:AlternateContent>
          <mc:Choice Requires="wps">
            <w:drawing>
              <wp:anchor distT="0" distB="0" distL="114300" distR="114300" simplePos="0" relativeHeight="251699712" behindDoc="0" locked="0" layoutInCell="1" allowOverlap="1" wp14:anchorId="12D67D51" wp14:editId="5FAE611A">
                <wp:simplePos x="0" y="0"/>
                <wp:positionH relativeFrom="margin">
                  <wp:align>right</wp:align>
                </wp:positionH>
                <wp:positionV relativeFrom="paragraph">
                  <wp:posOffset>1245235</wp:posOffset>
                </wp:positionV>
                <wp:extent cx="5191125" cy="495300"/>
                <wp:effectExtent l="0" t="0" r="28575" b="19050"/>
                <wp:wrapNone/>
                <wp:docPr id="7" name="Блок-схема: задержка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125" cy="495300"/>
                        </a:xfrm>
                        <a:prstGeom prst="flowChartDelay">
                          <a:avLst/>
                        </a:prstGeom>
                        <a:solidFill>
                          <a:srgbClr val="FFFFFF"/>
                        </a:solidFill>
                        <a:ln w="9525">
                          <a:solidFill>
                            <a:srgbClr val="000000"/>
                          </a:solidFill>
                          <a:miter lim="800000"/>
                          <a:headEnd/>
                          <a:tailEnd/>
                        </a:ln>
                      </wps:spPr>
                      <wps:txbx>
                        <w:txbxContent>
                          <w:p w14:paraId="6FAD1E98" w14:textId="77777777" w:rsidR="00AC3D5A" w:rsidRDefault="00AC3D5A" w:rsidP="008E38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Интеграция – ценность деятельности без удовольствия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D67D51" id="Блок-схема: задержка 7" o:spid="_x0000_s1057" type="#_x0000_t135" style="position:absolute;left:0;text-align:left;margin-left:357.55pt;margin-top:98.05pt;width:408.75pt;height:39pt;z-index:25169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">
                <v:textbox>
                  <w:txbxContent>
                    <w:p w14:paraId="6FAD1E98" w14:textId="77777777" w:rsidR="00AC3D5A" w:rsidRDefault="00AC3D5A" w:rsidP="008E38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Интеграция – ценность деятельности без удовольствия </w:t>
                      </w:r>
                    </w:p>
                  </w:txbxContent>
                </v:textbox>
                <w10:wrap anchorx="margin"/>
              </v:shape>
            </w:pict>
          </mc:Fallback>
        </mc:AlternateContent>
      </w:r>
    </w:p>
    <w:p w14:paraId="7BD07E70" w14:textId="77777777" w:rsidR="008A2F55" w:rsidRDefault="008A2F55" w:rsidP="00402EDE">
      <w:pPr>
        <w:spacing w:after="0" w:line="240" w:lineRule="auto"/>
        <w:jc w:val="both"/>
        <w:rPr>
          <w:rFonts w:ascii="Times New Roman" w:hAnsi="Times New Roman" w:cs="Times New Roman"/>
          <w:sz w:val="28"/>
          <w:szCs w:val="28"/>
        </w:rPr>
      </w:pPr>
    </w:p>
    <w:p w14:paraId="088F86BA" w14:textId="77777777" w:rsidR="008A2F55" w:rsidRDefault="008A2F55" w:rsidP="00402EDE">
      <w:pPr>
        <w:spacing w:after="0" w:line="240" w:lineRule="auto"/>
        <w:jc w:val="both"/>
        <w:rPr>
          <w:rFonts w:ascii="Times New Roman" w:hAnsi="Times New Roman" w:cs="Times New Roman"/>
          <w:sz w:val="28"/>
          <w:szCs w:val="28"/>
        </w:rPr>
      </w:pPr>
    </w:p>
    <w:p w14:paraId="053040C0" w14:textId="77777777" w:rsidR="008A2F55" w:rsidRDefault="008A2F55" w:rsidP="00402EDE">
      <w:pPr>
        <w:spacing w:after="0" w:line="240" w:lineRule="auto"/>
        <w:jc w:val="both"/>
        <w:rPr>
          <w:rFonts w:ascii="Times New Roman" w:hAnsi="Times New Roman" w:cs="Times New Roman"/>
          <w:sz w:val="28"/>
          <w:szCs w:val="28"/>
        </w:rPr>
      </w:pPr>
    </w:p>
    <w:p w14:paraId="2730BB8D" w14:textId="77777777" w:rsidR="008A2F55" w:rsidRDefault="008A2F55" w:rsidP="00402EDE">
      <w:pPr>
        <w:spacing w:after="0" w:line="240" w:lineRule="auto"/>
        <w:jc w:val="both"/>
        <w:rPr>
          <w:rFonts w:ascii="Times New Roman" w:hAnsi="Times New Roman" w:cs="Times New Roman"/>
          <w:sz w:val="28"/>
          <w:szCs w:val="28"/>
        </w:rPr>
      </w:pPr>
    </w:p>
    <w:p w14:paraId="1397D3BC" w14:textId="77777777" w:rsidR="008A2F55" w:rsidRDefault="008A2F55" w:rsidP="00402EDE">
      <w:pPr>
        <w:spacing w:after="0" w:line="240" w:lineRule="auto"/>
        <w:jc w:val="both"/>
        <w:rPr>
          <w:rFonts w:ascii="Times New Roman" w:hAnsi="Times New Roman" w:cs="Times New Roman"/>
          <w:sz w:val="28"/>
          <w:szCs w:val="28"/>
        </w:rPr>
      </w:pPr>
    </w:p>
    <w:p w14:paraId="42A2A006" w14:textId="77777777" w:rsidR="008A2F55" w:rsidRDefault="008A2F55" w:rsidP="00402EDE">
      <w:pPr>
        <w:spacing w:after="0" w:line="240" w:lineRule="auto"/>
        <w:jc w:val="both"/>
        <w:rPr>
          <w:rFonts w:ascii="Times New Roman" w:hAnsi="Times New Roman" w:cs="Times New Roman"/>
          <w:sz w:val="28"/>
          <w:szCs w:val="28"/>
        </w:rPr>
      </w:pPr>
    </w:p>
    <w:p w14:paraId="73E1E004" w14:textId="77777777" w:rsidR="008A2F55" w:rsidRDefault="008A2F55" w:rsidP="00402EDE">
      <w:pPr>
        <w:spacing w:after="0" w:line="240" w:lineRule="auto"/>
        <w:jc w:val="both"/>
        <w:rPr>
          <w:rFonts w:ascii="Times New Roman" w:hAnsi="Times New Roman" w:cs="Times New Roman"/>
          <w:sz w:val="28"/>
          <w:szCs w:val="28"/>
        </w:rPr>
      </w:pPr>
    </w:p>
    <w:p w14:paraId="3B5BF17D" w14:textId="77777777" w:rsidR="008A2F55" w:rsidRDefault="008A2F55" w:rsidP="00402EDE">
      <w:pPr>
        <w:spacing w:after="0" w:line="240" w:lineRule="auto"/>
        <w:jc w:val="both"/>
        <w:rPr>
          <w:rFonts w:ascii="Times New Roman" w:hAnsi="Times New Roman" w:cs="Times New Roman"/>
          <w:sz w:val="28"/>
          <w:szCs w:val="28"/>
        </w:rPr>
      </w:pPr>
    </w:p>
    <w:p w14:paraId="514C21F3" w14:textId="77777777" w:rsidR="008A2F55" w:rsidRDefault="008A2F55" w:rsidP="00402EDE">
      <w:pPr>
        <w:spacing w:after="0" w:line="240" w:lineRule="auto"/>
        <w:jc w:val="both"/>
        <w:rPr>
          <w:rFonts w:ascii="Times New Roman" w:hAnsi="Times New Roman" w:cs="Times New Roman"/>
          <w:sz w:val="28"/>
          <w:szCs w:val="28"/>
        </w:rPr>
      </w:pPr>
    </w:p>
    <w:p w14:paraId="748B098F" w14:textId="6EC15FE0" w:rsidR="008A2F55" w:rsidRDefault="008A2F55"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5A2393">
        <w:rPr>
          <w:rFonts w:ascii="Times New Roman" w:hAnsi="Times New Roman" w:cs="Times New Roman"/>
          <w:sz w:val="28"/>
          <w:szCs w:val="28"/>
        </w:rPr>
        <w:t>6</w:t>
      </w:r>
      <w:r w:rsidRPr="00D10F7A">
        <w:rPr>
          <w:rFonts w:ascii="Times New Roman" w:hAnsi="Times New Roman" w:cs="Times New Roman"/>
          <w:sz w:val="28"/>
          <w:szCs w:val="28"/>
        </w:rPr>
        <w:t xml:space="preserve"> </w:t>
      </w:r>
      <w:r>
        <w:rPr>
          <w:rFonts w:ascii="Times New Roman" w:hAnsi="Times New Roman" w:cs="Times New Roman"/>
          <w:sz w:val="28"/>
          <w:szCs w:val="28"/>
        </w:rPr>
        <w:t xml:space="preserve">– Основные подтипы внешней мотивации по </w:t>
      </w:r>
      <w:r>
        <w:rPr>
          <w:rFonts w:ascii="Times New Roman" w:hAnsi="Times New Roman" w:cs="Times New Roman"/>
          <w:sz w:val="28"/>
          <w:szCs w:val="28"/>
          <w:lang w:val="en-US"/>
        </w:rPr>
        <w:t>R</w:t>
      </w:r>
      <w:r>
        <w:rPr>
          <w:rFonts w:ascii="Times New Roman" w:hAnsi="Times New Roman" w:cs="Times New Roman"/>
          <w:sz w:val="28"/>
          <w:szCs w:val="28"/>
        </w:rPr>
        <w:t>.</w:t>
      </w:r>
      <w:r>
        <w:rPr>
          <w:rFonts w:ascii="Times New Roman" w:hAnsi="Times New Roman" w:cs="Times New Roman"/>
          <w:sz w:val="28"/>
          <w:szCs w:val="28"/>
          <w:lang w:val="en-US"/>
        </w:rPr>
        <w:t>M</w:t>
      </w:r>
      <w:r>
        <w:rPr>
          <w:rFonts w:ascii="Times New Roman" w:hAnsi="Times New Roman" w:cs="Times New Roman"/>
          <w:sz w:val="28"/>
          <w:szCs w:val="28"/>
        </w:rPr>
        <w:t xml:space="preserve">. </w:t>
      </w:r>
      <w:proofErr w:type="spellStart"/>
      <w:r>
        <w:rPr>
          <w:rFonts w:ascii="Times New Roman" w:hAnsi="Times New Roman" w:cs="Times New Roman"/>
          <w:sz w:val="28"/>
          <w:szCs w:val="28"/>
        </w:rPr>
        <w:t>Ryan</w:t>
      </w:r>
      <w:proofErr w:type="spellEnd"/>
      <w:r>
        <w:rPr>
          <w:rFonts w:ascii="Times New Roman" w:hAnsi="Times New Roman" w:cs="Times New Roman"/>
          <w:sz w:val="28"/>
          <w:szCs w:val="28"/>
        </w:rPr>
        <w:t xml:space="preserve"> и </w:t>
      </w:r>
      <w:r>
        <w:rPr>
          <w:rFonts w:ascii="Times New Roman" w:hAnsi="Times New Roman" w:cs="Times New Roman"/>
          <w:sz w:val="28"/>
          <w:szCs w:val="28"/>
          <w:lang w:val="en-US"/>
        </w:rPr>
        <w:t>E</w:t>
      </w:r>
      <w:r>
        <w:rPr>
          <w:rFonts w:ascii="Times New Roman" w:hAnsi="Times New Roman" w:cs="Times New Roman"/>
          <w:sz w:val="28"/>
          <w:szCs w:val="28"/>
        </w:rPr>
        <w:t>.</w:t>
      </w:r>
      <w:r>
        <w:rPr>
          <w:rFonts w:ascii="Times New Roman" w:hAnsi="Times New Roman" w:cs="Times New Roman"/>
          <w:sz w:val="28"/>
          <w:szCs w:val="28"/>
          <w:lang w:val="en-US"/>
        </w:rPr>
        <w:t>L</w:t>
      </w:r>
      <w:r>
        <w:rPr>
          <w:rFonts w:ascii="Times New Roman" w:hAnsi="Times New Roman" w:cs="Times New Roman"/>
          <w:sz w:val="28"/>
          <w:szCs w:val="28"/>
        </w:rPr>
        <w:t xml:space="preserve">. </w:t>
      </w:r>
      <w:proofErr w:type="spellStart"/>
      <w:r>
        <w:rPr>
          <w:rFonts w:ascii="Times New Roman" w:hAnsi="Times New Roman" w:cs="Times New Roman"/>
          <w:sz w:val="28"/>
          <w:szCs w:val="28"/>
        </w:rPr>
        <w:t>Deci</w:t>
      </w:r>
      <w:proofErr w:type="spellEnd"/>
    </w:p>
    <w:p w14:paraId="23DD96CA" w14:textId="77777777" w:rsidR="008E38E2" w:rsidRDefault="008E38E2" w:rsidP="00402EDE">
      <w:pPr>
        <w:spacing w:after="0" w:line="240" w:lineRule="auto"/>
        <w:ind w:firstLine="709"/>
        <w:jc w:val="both"/>
        <w:rPr>
          <w:rFonts w:ascii="Times New Roman" w:hAnsi="Times New Roman" w:cs="Times New Roman"/>
          <w:sz w:val="28"/>
          <w:szCs w:val="28"/>
        </w:rPr>
      </w:pPr>
    </w:p>
    <w:p w14:paraId="64BC10E0" w14:textId="7572E06C" w:rsidR="008A2F55" w:rsidRPr="008A2F55"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Основными подтипами внешней мотивации являются 1) внешнее регулирование: вознаграждение. Мотивация воспринимается как контролируемое и неавтономное; 2) интроекция – внешняя мотивация, которая регулируется похвалой окружающих и внутренним вознаграждением за успех; 3) идентификация – обучающийся испытывает высокую степень воли и готовность к действию из-за ценности деятельности лично для себя; 4) интеграция отождествляется с ценностью деятельности, но не приносящее удовольствия [</w:t>
      </w:r>
      <w:r w:rsidRPr="00F71988">
        <w:rPr>
          <w:rFonts w:ascii="Times New Roman" w:hAnsi="Times New Roman" w:cs="Times New Roman"/>
          <w:sz w:val="28"/>
          <w:szCs w:val="28"/>
        </w:rPr>
        <w:t>1</w:t>
      </w:r>
      <w:r w:rsidR="004C0B5B" w:rsidRPr="004C0B5B">
        <w:rPr>
          <w:rFonts w:ascii="Times New Roman" w:hAnsi="Times New Roman" w:cs="Times New Roman"/>
          <w:sz w:val="28"/>
          <w:szCs w:val="28"/>
        </w:rPr>
        <w:t>74</w:t>
      </w:r>
      <w:r w:rsidR="00CF427F">
        <w:rPr>
          <w:rFonts w:ascii="Times New Roman" w:hAnsi="Times New Roman" w:cs="Times New Roman"/>
          <w:sz w:val="28"/>
          <w:szCs w:val="28"/>
        </w:rPr>
        <w:t>, р. 101860-1</w:t>
      </w:r>
      <w:r>
        <w:rPr>
          <w:rFonts w:ascii="Times New Roman" w:hAnsi="Times New Roman" w:cs="Times New Roman"/>
          <w:sz w:val="28"/>
          <w:szCs w:val="28"/>
        </w:rPr>
        <w:t xml:space="preserve">]. </w:t>
      </w:r>
    </w:p>
    <w:p w14:paraId="26EB5DCA" w14:textId="77777777" w:rsidR="005A2393" w:rsidRDefault="008A2F55" w:rsidP="00402ED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Когнитивный компонент </w:t>
      </w:r>
      <w:r w:rsidR="00CE174D">
        <w:rPr>
          <w:rFonts w:ascii="Times New Roman" w:hAnsi="Times New Roman" w:cs="Times New Roman"/>
          <w:sz w:val="28"/>
          <w:szCs w:val="28"/>
        </w:rPr>
        <w:t>включает</w:t>
      </w:r>
      <w:r w:rsidRPr="009A1EF0">
        <w:rPr>
          <w:rFonts w:ascii="Times New Roman" w:hAnsi="Times New Roman" w:cs="Times New Roman"/>
          <w:sz w:val="28"/>
          <w:szCs w:val="28"/>
        </w:rPr>
        <w:t xml:space="preserve"> совокупность научных знаний, умений и навыков. </w:t>
      </w:r>
      <w:r w:rsidRPr="009A1EF0">
        <w:rPr>
          <w:rFonts w:ascii="Times New Roman" w:eastAsia="Times New Roman" w:hAnsi="Times New Roman" w:cs="Times New Roman"/>
          <w:sz w:val="28"/>
          <w:szCs w:val="28"/>
        </w:rPr>
        <w:t>Обязательный минимум содержания образования подготовки педагога-исследователя включает знания, умения, навыки</w:t>
      </w:r>
      <w:r w:rsidR="00CE174D">
        <w:rPr>
          <w:rFonts w:ascii="Times New Roman" w:eastAsia="Times New Roman" w:hAnsi="Times New Roman" w:cs="Times New Roman"/>
          <w:sz w:val="28"/>
          <w:szCs w:val="28"/>
        </w:rPr>
        <w:t xml:space="preserve"> </w:t>
      </w:r>
      <w:r w:rsidRPr="009A1EF0">
        <w:rPr>
          <w:rFonts w:ascii="Times New Roman" w:eastAsia="Times New Roman" w:hAnsi="Times New Roman" w:cs="Times New Roman"/>
          <w:sz w:val="28"/>
          <w:szCs w:val="28"/>
        </w:rPr>
        <w:t xml:space="preserve">для выполнения профессиональных функций, </w:t>
      </w:r>
      <w:r w:rsidR="00CE174D">
        <w:rPr>
          <w:rFonts w:ascii="Times New Roman" w:eastAsia="Times New Roman" w:hAnsi="Times New Roman" w:cs="Times New Roman"/>
          <w:sz w:val="28"/>
          <w:szCs w:val="28"/>
        </w:rPr>
        <w:t xml:space="preserve">а также </w:t>
      </w:r>
      <w:r w:rsidRPr="009A1EF0">
        <w:rPr>
          <w:rFonts w:ascii="Times New Roman" w:eastAsia="Times New Roman" w:hAnsi="Times New Roman" w:cs="Times New Roman"/>
          <w:sz w:val="28"/>
          <w:szCs w:val="28"/>
        </w:rPr>
        <w:t>творческие способности</w:t>
      </w:r>
      <w:r w:rsidR="005A2393">
        <w:rPr>
          <w:rFonts w:ascii="Times New Roman" w:eastAsia="Times New Roman" w:hAnsi="Times New Roman" w:cs="Times New Roman"/>
          <w:sz w:val="28"/>
          <w:szCs w:val="28"/>
        </w:rPr>
        <w:t>.</w:t>
      </w:r>
    </w:p>
    <w:p w14:paraId="2E79D2A5" w14:textId="77777777" w:rsidR="005A2393" w:rsidRDefault="005A2393" w:rsidP="005A23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Говоря о методологических знаниях, мы имеем в виду такие, как схема построения исследования, изложение научного факта, закона, теории, достаточно хорошо разработанные в дидактике. </w:t>
      </w:r>
    </w:p>
    <w:p w14:paraId="1292C9A1" w14:textId="77777777" w:rsidR="005A2393" w:rsidRDefault="005A2393" w:rsidP="005A2393">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Состав умения</w:t>
      </w:r>
      <w:r w:rsidRPr="001C0EC4">
        <w:rPr>
          <w:rFonts w:ascii="Times New Roman" w:eastAsia="Times New Roman" w:hAnsi="Times New Roman" w:cs="Times New Roman"/>
          <w:sz w:val="28"/>
          <w:szCs w:val="28"/>
        </w:rPr>
        <w:t xml:space="preserve"> планировать и проводить исследования образовательной среды</w:t>
      </w:r>
      <w:r>
        <w:rPr>
          <w:rFonts w:ascii="Times New Roman" w:eastAsia="Times New Roman" w:hAnsi="Times New Roman" w:cs="Times New Roman"/>
          <w:sz w:val="28"/>
          <w:szCs w:val="28"/>
        </w:rPr>
        <w:t xml:space="preserve"> включает</w:t>
      </w:r>
      <w:r w:rsidRPr="00A036A4">
        <w:rPr>
          <w:rFonts w:ascii="Times New Roman" w:hAnsi="Times New Roman" w:cs="Times New Roman"/>
          <w:sz w:val="28"/>
          <w:szCs w:val="28"/>
        </w:rPr>
        <w:t xml:space="preserve"> </w:t>
      </w:r>
      <w:r w:rsidRPr="00D72763">
        <w:rPr>
          <w:rFonts w:ascii="Times New Roman" w:hAnsi="Times New Roman" w:cs="Times New Roman"/>
          <w:sz w:val="28"/>
          <w:szCs w:val="28"/>
        </w:rPr>
        <w:t xml:space="preserve">определение проблемы, выдвижение гипотезы, нахождение способа решения проблемы, проверка правильности решения. </w:t>
      </w:r>
    </w:p>
    <w:p w14:paraId="244DD61E" w14:textId="5CADD954" w:rsidR="005A2393" w:rsidRDefault="005A2393" w:rsidP="005A23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Состав у</w:t>
      </w:r>
      <w:r>
        <w:rPr>
          <w:rFonts w:ascii="Times New Roman" w:eastAsia="Times New Roman" w:hAnsi="Times New Roman" w:cs="Times New Roman"/>
          <w:sz w:val="28"/>
          <w:szCs w:val="28"/>
        </w:rPr>
        <w:t>мения формулировать аргументы и решать проблемы изучаемой области включает</w:t>
      </w:r>
      <w:r>
        <w:rPr>
          <w:rFonts w:ascii="Times New Roman" w:hAnsi="Times New Roman" w:cs="Times New Roman"/>
          <w:sz w:val="28"/>
          <w:szCs w:val="28"/>
        </w:rPr>
        <w:t xml:space="preserve"> соотнесение данных в условии задачи и между собой, и с вопросом ее, построение доказательства и объяснение, соотнесение требований задачи с решением. </w:t>
      </w:r>
    </w:p>
    <w:p w14:paraId="3EF4627F" w14:textId="77777777" w:rsidR="005A2393" w:rsidRDefault="005A2393" w:rsidP="005A2393">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lastRenderedPageBreak/>
        <w:t>Состав умения сбора и интерпретации информации для формирования суждений является</w:t>
      </w:r>
      <w:r>
        <w:rPr>
          <w:rFonts w:ascii="Times New Roman" w:hAnsi="Times New Roman" w:cs="Times New Roman"/>
          <w:sz w:val="28"/>
          <w:szCs w:val="28"/>
        </w:rPr>
        <w:t xml:space="preserve"> достаточно многочисленным и включает выделение главного в тексте, выяснение принципа действия, определение круга вопросов обсуждаемой темы, рефлексия над способами выполнения своих действий, трансформация объяснения в зависимости от цели или аудитории, мысленное проигрывание вариантов мысли, систематизация данных их нескольких источников информации, самостоятельное формулирование определений (академическое письмо).</w:t>
      </w:r>
    </w:p>
    <w:p w14:paraId="40738797" w14:textId="77777777" w:rsidR="005A2393" w:rsidRDefault="005A2393" w:rsidP="005A2393">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Состав умения</w:t>
      </w:r>
      <w:r w:rsidRPr="001C0EC4">
        <w:rPr>
          <w:rFonts w:ascii="Times New Roman" w:eastAsia="Times New Roman" w:hAnsi="Times New Roman" w:cs="Times New Roman"/>
          <w:sz w:val="28"/>
          <w:szCs w:val="28"/>
        </w:rPr>
        <w:t xml:space="preserve"> использовать методы совместной с коллегами рефлексии в контексте исследования практики</w:t>
      </w:r>
      <w:r>
        <w:rPr>
          <w:rFonts w:ascii="Times New Roman" w:eastAsia="Times New Roman" w:hAnsi="Times New Roman" w:cs="Times New Roman"/>
          <w:sz w:val="28"/>
          <w:szCs w:val="28"/>
        </w:rPr>
        <w:t xml:space="preserve"> включает</w:t>
      </w:r>
      <w:r w:rsidRPr="00A036A4">
        <w:rPr>
          <w:rFonts w:ascii="Times New Roman" w:hAnsi="Times New Roman" w:cs="Times New Roman"/>
          <w:sz w:val="28"/>
          <w:szCs w:val="28"/>
        </w:rPr>
        <w:t xml:space="preserve"> </w:t>
      </w:r>
      <w:r w:rsidRPr="00D72763">
        <w:rPr>
          <w:rFonts w:ascii="Times New Roman" w:hAnsi="Times New Roman" w:cs="Times New Roman"/>
          <w:sz w:val="28"/>
          <w:szCs w:val="28"/>
        </w:rPr>
        <w:t>умения излагать мысли</w:t>
      </w:r>
      <w:r>
        <w:rPr>
          <w:rFonts w:ascii="Times New Roman" w:hAnsi="Times New Roman" w:cs="Times New Roman"/>
          <w:sz w:val="28"/>
          <w:szCs w:val="28"/>
        </w:rPr>
        <w:t xml:space="preserve"> понятно</w:t>
      </w:r>
      <w:r w:rsidRPr="00D72763">
        <w:rPr>
          <w:rFonts w:ascii="Times New Roman" w:hAnsi="Times New Roman" w:cs="Times New Roman"/>
          <w:sz w:val="28"/>
          <w:szCs w:val="28"/>
        </w:rPr>
        <w:t xml:space="preserve">; умение задавать вопросы; </w:t>
      </w:r>
      <w:r>
        <w:rPr>
          <w:rFonts w:ascii="Times New Roman" w:hAnsi="Times New Roman" w:cs="Times New Roman"/>
          <w:sz w:val="28"/>
          <w:szCs w:val="28"/>
        </w:rPr>
        <w:t>умение слушать,</w:t>
      </w:r>
      <w:r w:rsidRPr="00D72763">
        <w:rPr>
          <w:rFonts w:ascii="Times New Roman" w:hAnsi="Times New Roman" w:cs="Times New Roman"/>
          <w:sz w:val="28"/>
          <w:szCs w:val="28"/>
        </w:rPr>
        <w:t xml:space="preserve"> умение ве</w:t>
      </w:r>
      <w:r>
        <w:rPr>
          <w:rFonts w:ascii="Times New Roman" w:hAnsi="Times New Roman" w:cs="Times New Roman"/>
          <w:sz w:val="28"/>
          <w:szCs w:val="28"/>
        </w:rPr>
        <w:t xml:space="preserve">жливо возражать; </w:t>
      </w:r>
      <w:r w:rsidRPr="00D72763">
        <w:rPr>
          <w:rFonts w:ascii="Times New Roman" w:hAnsi="Times New Roman" w:cs="Times New Roman"/>
          <w:sz w:val="28"/>
          <w:szCs w:val="28"/>
        </w:rPr>
        <w:t>типы рассуждений, умозаключений и т.</w:t>
      </w:r>
      <w:r>
        <w:rPr>
          <w:rFonts w:ascii="Times New Roman" w:hAnsi="Times New Roman" w:cs="Times New Roman"/>
          <w:sz w:val="28"/>
          <w:szCs w:val="28"/>
        </w:rPr>
        <w:t>д</w:t>
      </w:r>
      <w:r w:rsidRPr="00D72763">
        <w:rPr>
          <w:rFonts w:ascii="Times New Roman" w:hAnsi="Times New Roman" w:cs="Times New Roman"/>
          <w:sz w:val="28"/>
          <w:szCs w:val="28"/>
        </w:rPr>
        <w:t>.</w:t>
      </w:r>
    </w:p>
    <w:p w14:paraId="31623407" w14:textId="72479B99" w:rsidR="008A2F55" w:rsidRPr="005A2393" w:rsidRDefault="005A2393" w:rsidP="005A2393">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Умение обеспечить</w:t>
      </w:r>
      <w:r w:rsidRPr="00CE6DFF">
        <w:rPr>
          <w:rFonts w:ascii="Times New Roman" w:eastAsia="Times New Roman" w:hAnsi="Times New Roman" w:cs="Times New Roman"/>
          <w:sz w:val="28"/>
          <w:szCs w:val="28"/>
        </w:rPr>
        <w:t xml:space="preserve"> развития исследовательских навыков обучающихся</w:t>
      </w:r>
      <w:r>
        <w:rPr>
          <w:rFonts w:ascii="Times New Roman" w:hAnsi="Times New Roman" w:cs="Times New Roman"/>
          <w:sz w:val="28"/>
          <w:szCs w:val="28"/>
        </w:rPr>
        <w:t xml:space="preserve"> включает </w:t>
      </w:r>
      <w:r w:rsidRPr="00D72763">
        <w:rPr>
          <w:rFonts w:ascii="Times New Roman" w:hAnsi="Times New Roman" w:cs="Times New Roman"/>
          <w:sz w:val="28"/>
          <w:szCs w:val="28"/>
        </w:rPr>
        <w:t>умение устанавливать цель деятельности,</w:t>
      </w:r>
      <w:r w:rsidRPr="00CE174D">
        <w:rPr>
          <w:rFonts w:ascii="Times New Roman" w:hAnsi="Times New Roman" w:cs="Times New Roman"/>
          <w:sz w:val="28"/>
          <w:szCs w:val="28"/>
        </w:rPr>
        <w:t xml:space="preserve"> </w:t>
      </w:r>
      <w:r w:rsidRPr="00D72763">
        <w:rPr>
          <w:rFonts w:ascii="Times New Roman" w:hAnsi="Times New Roman" w:cs="Times New Roman"/>
          <w:sz w:val="28"/>
          <w:szCs w:val="28"/>
        </w:rPr>
        <w:t>умение определять мотив деятельности, умение находить задачи деятельности, умение определять способ деятельности, операции,</w:t>
      </w:r>
      <w:r>
        <w:rPr>
          <w:rFonts w:ascii="Times New Roman" w:hAnsi="Times New Roman" w:cs="Times New Roman"/>
          <w:sz w:val="28"/>
          <w:szCs w:val="28"/>
        </w:rPr>
        <w:t xml:space="preserve"> </w:t>
      </w:r>
      <w:r w:rsidRPr="00D72763">
        <w:rPr>
          <w:rFonts w:ascii="Times New Roman" w:hAnsi="Times New Roman" w:cs="Times New Roman"/>
          <w:sz w:val="28"/>
          <w:szCs w:val="28"/>
        </w:rPr>
        <w:t>действия, умение рефлексии</w:t>
      </w:r>
      <w:r w:rsidR="00CE174D">
        <w:rPr>
          <w:rFonts w:ascii="Times New Roman" w:eastAsia="Times New Roman" w:hAnsi="Times New Roman" w:cs="Times New Roman"/>
          <w:sz w:val="28"/>
          <w:szCs w:val="28"/>
        </w:rPr>
        <w:t xml:space="preserve"> </w:t>
      </w:r>
      <w:r w:rsidR="008A2F55">
        <w:rPr>
          <w:rFonts w:ascii="Times New Roman" w:eastAsia="Times New Roman" w:hAnsi="Times New Roman" w:cs="Times New Roman"/>
          <w:sz w:val="28"/>
          <w:szCs w:val="28"/>
        </w:rPr>
        <w:t>(таблица 1</w:t>
      </w:r>
      <w:r>
        <w:rPr>
          <w:rFonts w:ascii="Times New Roman" w:eastAsia="Times New Roman" w:hAnsi="Times New Roman" w:cs="Times New Roman"/>
          <w:sz w:val="28"/>
          <w:szCs w:val="28"/>
        </w:rPr>
        <w:t>1</w:t>
      </w:r>
      <w:r w:rsidR="008A2F55" w:rsidRPr="009A1EF0">
        <w:rPr>
          <w:rFonts w:ascii="Times New Roman" w:eastAsia="Times New Roman" w:hAnsi="Times New Roman" w:cs="Times New Roman"/>
          <w:sz w:val="28"/>
          <w:szCs w:val="28"/>
        </w:rPr>
        <w:t>).</w:t>
      </w:r>
    </w:p>
    <w:p w14:paraId="1F72BA93" w14:textId="77777777" w:rsidR="008A2F55" w:rsidRPr="009A1EF0" w:rsidRDefault="008A2F55" w:rsidP="00402EDE">
      <w:pPr>
        <w:spacing w:after="0" w:line="240" w:lineRule="auto"/>
        <w:ind w:firstLine="709"/>
        <w:jc w:val="both"/>
        <w:rPr>
          <w:rFonts w:ascii="Times New Roman" w:eastAsia="Times New Roman" w:hAnsi="Times New Roman" w:cs="Times New Roman"/>
          <w:sz w:val="28"/>
          <w:szCs w:val="28"/>
        </w:rPr>
      </w:pPr>
    </w:p>
    <w:p w14:paraId="0F6C5E90" w14:textId="076FCF65" w:rsidR="008A2F55" w:rsidRDefault="008A2F55" w:rsidP="00402EDE">
      <w:pPr>
        <w:spacing w:after="0" w:line="240" w:lineRule="auto"/>
        <w:jc w:val="both"/>
        <w:rPr>
          <w:rFonts w:ascii="Times New Roman" w:eastAsia="Times New Roman" w:hAnsi="Times New Roman" w:cs="Times New Roman"/>
          <w:sz w:val="28"/>
          <w:szCs w:val="28"/>
        </w:rPr>
      </w:pPr>
      <w:r w:rsidRPr="00CE6DFF">
        <w:rPr>
          <w:rFonts w:ascii="Times New Roman" w:eastAsia="Times New Roman" w:hAnsi="Times New Roman" w:cs="Times New Roman"/>
          <w:sz w:val="28"/>
          <w:szCs w:val="28"/>
        </w:rPr>
        <w:t>Таблица</w:t>
      </w:r>
      <w:r>
        <w:rPr>
          <w:rFonts w:ascii="Times New Roman" w:eastAsia="Times New Roman" w:hAnsi="Times New Roman" w:cs="Times New Roman"/>
          <w:sz w:val="28"/>
          <w:szCs w:val="28"/>
        </w:rPr>
        <w:t xml:space="preserve"> 1</w:t>
      </w:r>
      <w:r w:rsidR="005A2393">
        <w:rPr>
          <w:rFonts w:ascii="Times New Roman" w:eastAsia="Times New Roman" w:hAnsi="Times New Roman" w:cs="Times New Roman"/>
          <w:sz w:val="28"/>
          <w:szCs w:val="28"/>
        </w:rPr>
        <w:t>1</w:t>
      </w:r>
      <w:r w:rsidRPr="00CE6DFF">
        <w:rPr>
          <w:rFonts w:ascii="Times New Roman" w:eastAsia="Times New Roman" w:hAnsi="Times New Roman" w:cs="Times New Roman"/>
          <w:sz w:val="28"/>
          <w:szCs w:val="28"/>
        </w:rPr>
        <w:t xml:space="preserve"> – Знание и умение исследовательской деятельности</w:t>
      </w:r>
    </w:p>
    <w:p w14:paraId="73DFF4BB" w14:textId="77777777" w:rsidR="008E38E2" w:rsidRPr="008E38E2" w:rsidRDefault="008E38E2" w:rsidP="00402EDE">
      <w:pPr>
        <w:spacing w:after="0" w:line="240" w:lineRule="auto"/>
        <w:jc w:val="right"/>
        <w:rPr>
          <w:rFonts w:ascii="Times New Roman" w:eastAsia="Times New Roman" w:hAnsi="Times New Roman" w:cs="Times New Roman"/>
          <w:sz w:val="16"/>
          <w:szCs w:val="16"/>
        </w:rPr>
      </w:pPr>
    </w:p>
    <w:tbl>
      <w:tblPr>
        <w:tblStyle w:val="a3"/>
        <w:tblW w:w="9673" w:type="dxa"/>
        <w:tblInd w:w="150" w:type="dxa"/>
        <w:tblLook w:val="00A0" w:firstRow="1" w:lastRow="0" w:firstColumn="1" w:lastColumn="0" w:noHBand="0" w:noVBand="0"/>
      </w:tblPr>
      <w:tblGrid>
        <w:gridCol w:w="4523"/>
        <w:gridCol w:w="5150"/>
      </w:tblGrid>
      <w:tr w:rsidR="008A2F55" w:rsidRPr="001C0EC4" w14:paraId="332773D9" w14:textId="77777777" w:rsidTr="008E38E2">
        <w:tc>
          <w:tcPr>
            <w:tcW w:w="4523" w:type="dxa"/>
            <w:vAlign w:val="center"/>
          </w:tcPr>
          <w:p w14:paraId="4B7486E4" w14:textId="77777777" w:rsidR="008A2F55" w:rsidRPr="008E38E2" w:rsidRDefault="008A2F55" w:rsidP="00402EDE">
            <w:pPr>
              <w:spacing w:after="0" w:line="240" w:lineRule="auto"/>
              <w:jc w:val="center"/>
              <w:rPr>
                <w:rFonts w:ascii="Times New Roman" w:eastAsia="Times New Roman" w:hAnsi="Times New Roman" w:cs="Times New Roman"/>
                <w:sz w:val="24"/>
                <w:szCs w:val="24"/>
              </w:rPr>
            </w:pPr>
            <w:r w:rsidRPr="008E38E2">
              <w:rPr>
                <w:rFonts w:ascii="Times New Roman" w:eastAsia="Times New Roman" w:hAnsi="Times New Roman" w:cs="Times New Roman"/>
                <w:sz w:val="24"/>
                <w:szCs w:val="24"/>
              </w:rPr>
              <w:t>Знание об исследовательской деятельности</w:t>
            </w:r>
          </w:p>
        </w:tc>
        <w:tc>
          <w:tcPr>
            <w:tcW w:w="5150" w:type="dxa"/>
            <w:vAlign w:val="center"/>
          </w:tcPr>
          <w:p w14:paraId="5067A4BB" w14:textId="002BDD91" w:rsidR="008A2F55" w:rsidRPr="008E38E2" w:rsidRDefault="008A2F55" w:rsidP="00402EDE">
            <w:pPr>
              <w:spacing w:after="0" w:line="240" w:lineRule="auto"/>
              <w:jc w:val="center"/>
              <w:rPr>
                <w:rFonts w:ascii="Times New Roman" w:eastAsia="Times New Roman" w:hAnsi="Times New Roman" w:cs="Times New Roman"/>
                <w:sz w:val="24"/>
                <w:szCs w:val="24"/>
              </w:rPr>
            </w:pPr>
            <w:r w:rsidRPr="008E38E2">
              <w:rPr>
                <w:rFonts w:ascii="Times New Roman" w:eastAsia="Times New Roman" w:hAnsi="Times New Roman" w:cs="Times New Roman"/>
                <w:sz w:val="24"/>
                <w:szCs w:val="24"/>
              </w:rPr>
              <w:t>Умение исследовательской деятельности</w:t>
            </w:r>
          </w:p>
        </w:tc>
      </w:tr>
      <w:tr w:rsidR="008A2F55" w:rsidRPr="001C0EC4" w14:paraId="1CF673B9" w14:textId="77777777" w:rsidTr="008E38E2">
        <w:tc>
          <w:tcPr>
            <w:tcW w:w="4523" w:type="dxa"/>
          </w:tcPr>
          <w:p w14:paraId="0B94247A" w14:textId="49A3DC9D" w:rsidR="008A2F55" w:rsidRPr="00C748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Знание принципов и методов исследования образовательной среды</w:t>
            </w:r>
            <w:r>
              <w:rPr>
                <w:rFonts w:ascii="Times New Roman" w:eastAsia="Times New Roman" w:hAnsi="Times New Roman" w:cs="Times New Roman"/>
                <w:sz w:val="24"/>
                <w:szCs w:val="24"/>
              </w:rPr>
              <w:t xml:space="preserve"> </w:t>
            </w:r>
          </w:p>
        </w:tc>
        <w:tc>
          <w:tcPr>
            <w:tcW w:w="5150" w:type="dxa"/>
          </w:tcPr>
          <w:p w14:paraId="4D480B3A" w14:textId="77777777"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Умение планировать и проводить исследования образовательной среды</w:t>
            </w:r>
          </w:p>
          <w:p w14:paraId="5FE37EAB" w14:textId="77777777" w:rsidR="008A2F55" w:rsidRPr="00C748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 xml:space="preserve"> Умение определять стратегии развития в педагогическом сообществе</w:t>
            </w:r>
            <w:r>
              <w:rPr>
                <w:rFonts w:ascii="Times New Roman" w:eastAsia="Times New Roman" w:hAnsi="Times New Roman" w:cs="Times New Roman"/>
                <w:sz w:val="24"/>
                <w:szCs w:val="24"/>
              </w:rPr>
              <w:t xml:space="preserve"> </w:t>
            </w:r>
          </w:p>
          <w:p w14:paraId="357F54B7" w14:textId="77777777"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Уметь экспериментально исследовать реальные педагогические условия</w:t>
            </w:r>
          </w:p>
          <w:p w14:paraId="70E1CE37" w14:textId="77777777"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 xml:space="preserve">Уметь формулировать аргументы и решать проблемы изучаемой области; </w:t>
            </w:r>
          </w:p>
          <w:p w14:paraId="21B0F6BD" w14:textId="0E337E1C"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Владеть навыками обучения, необходимыми для самостоятельного продолжения дальнейшего обучения в изучаемой области</w:t>
            </w:r>
          </w:p>
        </w:tc>
      </w:tr>
      <w:tr w:rsidR="008A2F55" w:rsidRPr="001C0EC4" w14:paraId="1C4A5FCB" w14:textId="77777777" w:rsidTr="008E38E2">
        <w:tc>
          <w:tcPr>
            <w:tcW w:w="4523" w:type="dxa"/>
          </w:tcPr>
          <w:p w14:paraId="35C2497D" w14:textId="580D0846"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Знание об исследовании образовательной практики</w:t>
            </w:r>
            <w:r w:rsidRPr="00C7489B">
              <w:rPr>
                <w:rFonts w:ascii="Times New Roman" w:eastAsia="Times New Roman" w:hAnsi="Times New Roman" w:cs="Times New Roman"/>
                <w:sz w:val="24"/>
                <w:szCs w:val="24"/>
              </w:rPr>
              <w:t>]</w:t>
            </w:r>
          </w:p>
          <w:p w14:paraId="798A0C9C" w14:textId="77777777" w:rsidR="008A2F55" w:rsidRPr="0077669B" w:rsidRDefault="008A2F55" w:rsidP="00402EDE">
            <w:pPr>
              <w:spacing w:after="0" w:line="240" w:lineRule="auto"/>
              <w:jc w:val="both"/>
              <w:rPr>
                <w:rFonts w:ascii="Times New Roman" w:eastAsia="Times New Roman" w:hAnsi="Times New Roman" w:cs="Times New Roman"/>
                <w:sz w:val="24"/>
                <w:szCs w:val="24"/>
              </w:rPr>
            </w:pPr>
          </w:p>
        </w:tc>
        <w:tc>
          <w:tcPr>
            <w:tcW w:w="5150" w:type="dxa"/>
          </w:tcPr>
          <w:p w14:paraId="4012B276" w14:textId="77777777"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Уметь организовать и проводить эксперимент</w:t>
            </w:r>
          </w:p>
          <w:p w14:paraId="28552106" w14:textId="77777777"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Умение использовать методы совместной с коллегами рефлексии в контексте исследования практики</w:t>
            </w:r>
          </w:p>
          <w:p w14:paraId="64E0B9F2" w14:textId="659F9719"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 xml:space="preserve">Владеть навыками исследования </w:t>
            </w:r>
          </w:p>
        </w:tc>
      </w:tr>
      <w:tr w:rsidR="008A2F55" w:rsidRPr="001C0EC4" w14:paraId="7242C756" w14:textId="77777777" w:rsidTr="008E38E2">
        <w:tc>
          <w:tcPr>
            <w:tcW w:w="4523" w:type="dxa"/>
          </w:tcPr>
          <w:p w14:paraId="6C49B148" w14:textId="5128EFD4"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Знание методов исследования в педагогике и академического письма</w:t>
            </w:r>
          </w:p>
        </w:tc>
        <w:tc>
          <w:tcPr>
            <w:tcW w:w="5150" w:type="dxa"/>
          </w:tcPr>
          <w:p w14:paraId="6222FC62" w14:textId="77777777"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Умение выявлять потребности и затруднения в обучении</w:t>
            </w:r>
          </w:p>
          <w:p w14:paraId="733924B9" w14:textId="01DEA08E"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 xml:space="preserve"> Умение сбора и интерпретации информации для формирования суждений с учётом социальных, этических и научных соображений</w:t>
            </w:r>
          </w:p>
        </w:tc>
      </w:tr>
      <w:tr w:rsidR="008A2F55" w:rsidRPr="001C0EC4" w14:paraId="229E0EBC" w14:textId="77777777" w:rsidTr="008E38E2">
        <w:tc>
          <w:tcPr>
            <w:tcW w:w="4523" w:type="dxa"/>
          </w:tcPr>
          <w:p w14:paraId="06E63172" w14:textId="738E0514"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Знание методов психолого-педагогического отслеживания деятельности обучающихся</w:t>
            </w:r>
            <w:r>
              <w:rPr>
                <w:rFonts w:ascii="Times New Roman" w:eastAsia="Times New Roman" w:hAnsi="Times New Roman" w:cs="Times New Roman"/>
                <w:sz w:val="24"/>
                <w:szCs w:val="24"/>
              </w:rPr>
              <w:t xml:space="preserve"> </w:t>
            </w:r>
          </w:p>
        </w:tc>
        <w:tc>
          <w:tcPr>
            <w:tcW w:w="5150" w:type="dxa"/>
          </w:tcPr>
          <w:p w14:paraId="480397FD" w14:textId="77777777"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Умение использовать результаты диагностики индивидуальных особенностей обучающихся</w:t>
            </w:r>
          </w:p>
          <w:p w14:paraId="4CEA99E1" w14:textId="77777777"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Умение разработки инструментов оценивания</w:t>
            </w:r>
          </w:p>
          <w:p w14:paraId="5F1E25D4" w14:textId="016CBA47" w:rsidR="008A2F55" w:rsidRPr="0077669B" w:rsidRDefault="008A2F55" w:rsidP="00402EDE">
            <w:pPr>
              <w:spacing w:after="0" w:line="240" w:lineRule="auto"/>
              <w:jc w:val="both"/>
              <w:rPr>
                <w:rFonts w:ascii="Times New Roman" w:eastAsia="Times New Roman" w:hAnsi="Times New Roman" w:cs="Times New Roman"/>
                <w:sz w:val="24"/>
                <w:szCs w:val="24"/>
              </w:rPr>
            </w:pPr>
            <w:r w:rsidRPr="0077669B">
              <w:rPr>
                <w:rFonts w:ascii="Times New Roman" w:eastAsia="Times New Roman" w:hAnsi="Times New Roman" w:cs="Times New Roman"/>
                <w:sz w:val="24"/>
                <w:szCs w:val="24"/>
              </w:rPr>
              <w:t>Умение обеспечить развития исследовательских навыков обучающихся</w:t>
            </w:r>
          </w:p>
        </w:tc>
      </w:tr>
      <w:tr w:rsidR="008E38E2" w:rsidRPr="001C0EC4" w14:paraId="49F9FAC9" w14:textId="77777777" w:rsidTr="00B42926">
        <w:tc>
          <w:tcPr>
            <w:tcW w:w="9673" w:type="dxa"/>
            <w:gridSpan w:val="2"/>
          </w:tcPr>
          <w:p w14:paraId="39FA14BA" w14:textId="2A65C95A" w:rsidR="008E38E2" w:rsidRPr="0077669B" w:rsidRDefault="008E38E2" w:rsidP="00402EDE">
            <w:pPr>
              <w:spacing w:after="0" w:line="240" w:lineRule="auto"/>
              <w:ind w:firstLine="5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Примечание – Составлено по источнику </w:t>
            </w:r>
            <w:r w:rsidRPr="00C7489B">
              <w:rPr>
                <w:rFonts w:ascii="Times New Roman" w:eastAsia="Times New Roman" w:hAnsi="Times New Roman" w:cs="Times New Roman"/>
                <w:sz w:val="24"/>
                <w:szCs w:val="24"/>
              </w:rPr>
              <w:t>[</w:t>
            </w:r>
            <w:r w:rsidRPr="004C0B5B">
              <w:rPr>
                <w:rFonts w:ascii="Times New Roman" w:eastAsia="Times New Roman" w:hAnsi="Times New Roman" w:cs="Times New Roman"/>
                <w:sz w:val="24"/>
                <w:szCs w:val="24"/>
              </w:rPr>
              <w:t>14</w:t>
            </w:r>
            <w:r w:rsidRPr="00C7489B">
              <w:rPr>
                <w:rFonts w:ascii="Times New Roman" w:eastAsia="Times New Roman" w:hAnsi="Times New Roman" w:cs="Times New Roman"/>
                <w:sz w:val="24"/>
                <w:szCs w:val="24"/>
              </w:rPr>
              <w:t>]</w:t>
            </w:r>
          </w:p>
        </w:tc>
      </w:tr>
    </w:tbl>
    <w:p w14:paraId="24A7F82C" w14:textId="77777777" w:rsidR="008A2F55" w:rsidRDefault="008A2F55" w:rsidP="00402EDE">
      <w:pPr>
        <w:spacing w:after="0" w:line="240" w:lineRule="auto"/>
        <w:jc w:val="both"/>
        <w:rPr>
          <w:rFonts w:ascii="Times New Roman" w:eastAsia="Times New Roman" w:hAnsi="Times New Roman" w:cs="Times New Roman"/>
          <w:sz w:val="28"/>
          <w:szCs w:val="28"/>
        </w:rPr>
      </w:pPr>
    </w:p>
    <w:p w14:paraId="438A7592" w14:textId="7ADF70C4" w:rsidR="008A2F55" w:rsidRPr="00CF427F" w:rsidRDefault="008A2F55" w:rsidP="00402EDE">
      <w:pPr>
        <w:spacing w:after="0" w:line="240" w:lineRule="auto"/>
        <w:ind w:firstLine="709"/>
        <w:jc w:val="both"/>
        <w:rPr>
          <w:rFonts w:ascii="Times New Roman" w:hAnsi="Times New Roman" w:cs="Times New Roman"/>
          <w:sz w:val="28"/>
        </w:rPr>
      </w:pPr>
      <w:r>
        <w:rPr>
          <w:rFonts w:ascii="Times New Roman" w:hAnsi="Times New Roman" w:cs="Times New Roman"/>
          <w:sz w:val="28"/>
          <w:szCs w:val="28"/>
        </w:rPr>
        <w:lastRenderedPageBreak/>
        <w:t>Процессуальный</w:t>
      </w:r>
      <w:r w:rsidRPr="001E7FF3">
        <w:rPr>
          <w:rFonts w:ascii="Times New Roman" w:hAnsi="Times New Roman" w:cs="Times New Roman"/>
          <w:sz w:val="28"/>
          <w:szCs w:val="28"/>
        </w:rPr>
        <w:t xml:space="preserve"> </w:t>
      </w:r>
      <w:r>
        <w:rPr>
          <w:rFonts w:ascii="Times New Roman" w:hAnsi="Times New Roman" w:cs="Times New Roman"/>
          <w:sz w:val="28"/>
          <w:szCs w:val="28"/>
        </w:rPr>
        <w:t>блок</w:t>
      </w:r>
      <w:r w:rsidRPr="009832CA">
        <w:rPr>
          <w:rFonts w:ascii="Times New Roman" w:hAnsi="Times New Roman" w:cs="Times New Roman"/>
          <w:sz w:val="28"/>
          <w:szCs w:val="28"/>
        </w:rPr>
        <w:t xml:space="preserve"> </w:t>
      </w:r>
      <w:r>
        <w:rPr>
          <w:rFonts w:ascii="Times New Roman" w:hAnsi="Times New Roman" w:cs="Times New Roman"/>
          <w:sz w:val="28"/>
          <w:szCs w:val="28"/>
        </w:rPr>
        <w:t xml:space="preserve">педагогического процесса </w:t>
      </w:r>
      <w:r w:rsidRPr="009832CA">
        <w:rPr>
          <w:rFonts w:ascii="Times New Roman" w:hAnsi="Times New Roman" w:cs="Times New Roman"/>
          <w:sz w:val="28"/>
          <w:szCs w:val="28"/>
        </w:rPr>
        <w:t xml:space="preserve">определяет деятельность </w:t>
      </w:r>
      <w:r>
        <w:rPr>
          <w:rFonts w:ascii="Times New Roman" w:hAnsi="Times New Roman" w:cs="Times New Roman"/>
          <w:sz w:val="28"/>
          <w:szCs w:val="28"/>
        </w:rPr>
        <w:t>преподавателя и обучающегося</w:t>
      </w:r>
      <w:r w:rsidRPr="009832CA">
        <w:rPr>
          <w:rFonts w:ascii="Times New Roman" w:hAnsi="Times New Roman" w:cs="Times New Roman"/>
          <w:sz w:val="28"/>
          <w:szCs w:val="28"/>
        </w:rPr>
        <w:t xml:space="preserve"> в процессе обучения. </w:t>
      </w:r>
      <w:r>
        <w:rPr>
          <w:rFonts w:ascii="Times New Roman" w:hAnsi="Times New Roman" w:cs="Times New Roman"/>
          <w:sz w:val="28"/>
          <w:szCs w:val="28"/>
        </w:rPr>
        <w:t xml:space="preserve">Как указывает </w:t>
      </w:r>
      <w:r>
        <w:rPr>
          <w:rFonts w:ascii="Times New Roman" w:hAnsi="Times New Roman"/>
          <w:sz w:val="28"/>
        </w:rPr>
        <w:t>О.Е.</w:t>
      </w:r>
      <w:r w:rsidR="00402EDE">
        <w:rPr>
          <w:rFonts w:ascii="Times New Roman" w:hAnsi="Times New Roman"/>
          <w:sz w:val="28"/>
        </w:rPr>
        <w:t> </w:t>
      </w:r>
      <w:r>
        <w:rPr>
          <w:rFonts w:ascii="Times New Roman" w:hAnsi="Times New Roman"/>
          <w:sz w:val="28"/>
        </w:rPr>
        <w:t>Лебедев: «с</w:t>
      </w:r>
      <w:r w:rsidRPr="005C62C5">
        <w:rPr>
          <w:rFonts w:ascii="Times New Roman" w:hAnsi="Times New Roman"/>
          <w:sz w:val="28"/>
        </w:rPr>
        <w:t xml:space="preserve">мысл организации образовательного процесса заключается в создании условий для формирования у обучаемых опыта самостоятельного решения познавательных, коммуникативных, организационных, нравственных </w:t>
      </w:r>
      <w:r w:rsidRPr="00CF427F">
        <w:rPr>
          <w:rFonts w:ascii="Times New Roman" w:hAnsi="Times New Roman"/>
          <w:sz w:val="28"/>
        </w:rPr>
        <w:t>и иных проблем, составляющих содержание образования»</w:t>
      </w:r>
      <w:r w:rsidRPr="00CF427F">
        <w:rPr>
          <w:rFonts w:ascii="Times New Roman" w:hAnsi="Times New Roman" w:cs="Times New Roman"/>
          <w:sz w:val="28"/>
        </w:rPr>
        <w:t xml:space="preserve"> [1</w:t>
      </w:r>
      <w:r w:rsidR="004C0B5B" w:rsidRPr="00CF427F">
        <w:rPr>
          <w:rFonts w:ascii="Times New Roman" w:hAnsi="Times New Roman" w:cs="Times New Roman"/>
          <w:sz w:val="28"/>
        </w:rPr>
        <w:t>59</w:t>
      </w:r>
      <w:r w:rsidR="008E38E2" w:rsidRPr="00CF427F">
        <w:rPr>
          <w:rFonts w:ascii="Times New Roman" w:hAnsi="Times New Roman" w:cs="Times New Roman"/>
          <w:sz w:val="28"/>
        </w:rPr>
        <w:t>, с.</w:t>
      </w:r>
      <w:r w:rsidR="005B46C8" w:rsidRPr="00CF427F">
        <w:rPr>
          <w:rFonts w:ascii="Times New Roman" w:hAnsi="Times New Roman" w:cs="Times New Roman"/>
          <w:sz w:val="28"/>
        </w:rPr>
        <w:t xml:space="preserve"> 3</w:t>
      </w:r>
      <w:r w:rsidRPr="00CF427F">
        <w:rPr>
          <w:rFonts w:ascii="Times New Roman" w:hAnsi="Times New Roman" w:cs="Times New Roman"/>
          <w:sz w:val="28"/>
        </w:rPr>
        <w:t xml:space="preserve">]. </w:t>
      </w:r>
    </w:p>
    <w:p w14:paraId="31CD2B3F" w14:textId="7B70E714" w:rsidR="008A2F55" w:rsidRDefault="008A2F5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Данный блок в</w:t>
      </w:r>
      <w:r w:rsidRPr="009832CA">
        <w:rPr>
          <w:rFonts w:ascii="Times New Roman" w:hAnsi="Times New Roman" w:cs="Times New Roman"/>
          <w:sz w:val="28"/>
          <w:szCs w:val="28"/>
        </w:rPr>
        <w:t xml:space="preserve">ключает </w:t>
      </w:r>
      <w:r>
        <w:rPr>
          <w:rFonts w:ascii="Times New Roman" w:hAnsi="Times New Roman" w:cs="Times New Roman"/>
          <w:sz w:val="28"/>
          <w:szCs w:val="28"/>
        </w:rPr>
        <w:t>технологии обучения, метод</w:t>
      </w:r>
      <w:r w:rsidR="00CE174D">
        <w:rPr>
          <w:rFonts w:ascii="Times New Roman" w:hAnsi="Times New Roman" w:cs="Times New Roman"/>
          <w:sz w:val="28"/>
          <w:szCs w:val="28"/>
        </w:rPr>
        <w:t>ы</w:t>
      </w:r>
      <w:r>
        <w:rPr>
          <w:rFonts w:ascii="Times New Roman" w:hAnsi="Times New Roman" w:cs="Times New Roman"/>
          <w:sz w:val="28"/>
          <w:szCs w:val="28"/>
        </w:rPr>
        <w:t>, приемов и средств обучения</w:t>
      </w:r>
      <w:r w:rsidRPr="009832CA">
        <w:rPr>
          <w:rFonts w:ascii="Times New Roman" w:hAnsi="Times New Roman" w:cs="Times New Roman"/>
          <w:sz w:val="28"/>
          <w:szCs w:val="28"/>
        </w:rPr>
        <w:t xml:space="preserve">, </w:t>
      </w:r>
      <w:r w:rsidR="00CE174D">
        <w:rPr>
          <w:rFonts w:ascii="Times New Roman" w:hAnsi="Times New Roman" w:cs="Times New Roman"/>
          <w:sz w:val="28"/>
          <w:szCs w:val="28"/>
        </w:rPr>
        <w:t xml:space="preserve">формы, </w:t>
      </w:r>
      <w:r w:rsidRPr="009832CA">
        <w:rPr>
          <w:rFonts w:ascii="Times New Roman" w:hAnsi="Times New Roman" w:cs="Times New Roman"/>
          <w:sz w:val="28"/>
          <w:szCs w:val="28"/>
        </w:rPr>
        <w:t>позволяющие освоить содержание</w:t>
      </w:r>
      <w:r w:rsidR="00CE174D">
        <w:rPr>
          <w:rFonts w:ascii="Times New Roman" w:hAnsi="Times New Roman" w:cs="Times New Roman"/>
          <w:sz w:val="28"/>
          <w:szCs w:val="28"/>
        </w:rPr>
        <w:t>. Обучающиеся смогут</w:t>
      </w:r>
      <w:r w:rsidRPr="009832CA">
        <w:rPr>
          <w:rFonts w:ascii="Times New Roman" w:hAnsi="Times New Roman" w:cs="Times New Roman"/>
          <w:sz w:val="28"/>
          <w:szCs w:val="28"/>
        </w:rPr>
        <w:t>:</w:t>
      </w:r>
    </w:p>
    <w:p w14:paraId="2700D51F" w14:textId="6E0C7A8B" w:rsidR="008A2F55" w:rsidRDefault="008E38E2" w:rsidP="00402ED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w:t>
      </w:r>
      <w:r w:rsidR="008A2F55">
        <w:rPr>
          <w:rFonts w:ascii="Times New Roman" w:hAnsi="Times New Roman" w:cs="Times New Roman"/>
          <w:sz w:val="28"/>
          <w:szCs w:val="28"/>
        </w:rPr>
        <w:t xml:space="preserve"> </w:t>
      </w:r>
      <w:r w:rsidR="008A2F55" w:rsidRPr="001C0EC4">
        <w:rPr>
          <w:rFonts w:ascii="Times New Roman" w:eastAsia="Times New Roman" w:hAnsi="Times New Roman" w:cs="Times New Roman"/>
          <w:sz w:val="28"/>
          <w:szCs w:val="28"/>
        </w:rPr>
        <w:t>планировать и проводить исследования образовательной среды</w:t>
      </w:r>
      <w:r w:rsidR="008A2F55">
        <w:rPr>
          <w:rFonts w:ascii="Times New Roman" w:eastAsia="Times New Roman" w:hAnsi="Times New Roman" w:cs="Times New Roman"/>
          <w:sz w:val="28"/>
          <w:szCs w:val="28"/>
        </w:rPr>
        <w:t>;</w:t>
      </w:r>
    </w:p>
    <w:p w14:paraId="65FCD9CE" w14:textId="1E40845D" w:rsidR="008A2F55" w:rsidRDefault="008E38E2" w:rsidP="00402ED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8A2F55">
        <w:rPr>
          <w:rFonts w:ascii="Times New Roman" w:eastAsia="Times New Roman" w:hAnsi="Times New Roman" w:cs="Times New Roman"/>
          <w:sz w:val="28"/>
          <w:szCs w:val="28"/>
        </w:rPr>
        <w:t xml:space="preserve"> организовать и проводить эксперимент;</w:t>
      </w:r>
    </w:p>
    <w:p w14:paraId="303CA1FB" w14:textId="4A8F8348" w:rsidR="008A2F55" w:rsidRDefault="008E38E2" w:rsidP="00402EDE">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w:t>
      </w:r>
      <w:r w:rsidR="008A2F55">
        <w:rPr>
          <w:rFonts w:ascii="Times New Roman" w:eastAsia="Times New Roman" w:hAnsi="Times New Roman" w:cs="Times New Roman"/>
          <w:sz w:val="28"/>
          <w:szCs w:val="28"/>
        </w:rPr>
        <w:t xml:space="preserve"> с</w:t>
      </w:r>
      <w:r w:rsidR="00CE174D">
        <w:rPr>
          <w:rFonts w:ascii="Times New Roman" w:eastAsia="Times New Roman" w:hAnsi="Times New Roman" w:cs="Times New Roman"/>
          <w:sz w:val="28"/>
          <w:szCs w:val="28"/>
        </w:rPr>
        <w:t>обирать</w:t>
      </w:r>
      <w:r w:rsidR="008A2F55">
        <w:rPr>
          <w:rFonts w:ascii="Times New Roman" w:eastAsia="Times New Roman" w:hAnsi="Times New Roman" w:cs="Times New Roman"/>
          <w:sz w:val="28"/>
          <w:szCs w:val="28"/>
        </w:rPr>
        <w:t xml:space="preserve"> и интерпрет</w:t>
      </w:r>
      <w:r w:rsidR="00CE174D">
        <w:rPr>
          <w:rFonts w:ascii="Times New Roman" w:eastAsia="Times New Roman" w:hAnsi="Times New Roman" w:cs="Times New Roman"/>
          <w:sz w:val="28"/>
          <w:szCs w:val="28"/>
        </w:rPr>
        <w:t>ировать</w:t>
      </w:r>
      <w:r w:rsidR="008A2F55">
        <w:rPr>
          <w:rFonts w:ascii="Times New Roman" w:eastAsia="Times New Roman" w:hAnsi="Times New Roman" w:cs="Times New Roman"/>
          <w:sz w:val="28"/>
          <w:szCs w:val="28"/>
        </w:rPr>
        <w:t xml:space="preserve"> информаци</w:t>
      </w:r>
      <w:r w:rsidR="00CE174D">
        <w:rPr>
          <w:rFonts w:ascii="Times New Roman" w:eastAsia="Times New Roman" w:hAnsi="Times New Roman" w:cs="Times New Roman"/>
          <w:sz w:val="28"/>
          <w:szCs w:val="28"/>
        </w:rPr>
        <w:t>ю</w:t>
      </w:r>
      <w:r w:rsidR="008A2F55">
        <w:rPr>
          <w:rFonts w:ascii="Times New Roman" w:eastAsia="Times New Roman" w:hAnsi="Times New Roman" w:cs="Times New Roman"/>
          <w:sz w:val="28"/>
          <w:szCs w:val="28"/>
        </w:rPr>
        <w:t xml:space="preserve"> для формирования суждений</w:t>
      </w:r>
      <w:r w:rsidR="008A2F55" w:rsidRPr="009832CA">
        <w:rPr>
          <w:rFonts w:ascii="Times New Roman" w:hAnsi="Times New Roman" w:cs="Times New Roman"/>
          <w:sz w:val="28"/>
          <w:szCs w:val="28"/>
        </w:rPr>
        <w:t>,</w:t>
      </w:r>
    </w:p>
    <w:p w14:paraId="211EF479" w14:textId="307CD904" w:rsidR="008A2F55" w:rsidRPr="009832CA" w:rsidRDefault="008E38E2" w:rsidP="00402EDE">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w:t>
      </w:r>
      <w:r w:rsidR="008A2F55">
        <w:rPr>
          <w:rFonts w:ascii="Times New Roman" w:eastAsia="Times New Roman" w:hAnsi="Times New Roman" w:cs="Times New Roman"/>
          <w:sz w:val="28"/>
          <w:szCs w:val="28"/>
        </w:rPr>
        <w:t xml:space="preserve"> обеспечить</w:t>
      </w:r>
      <w:r w:rsidR="008A2F55" w:rsidRPr="00CE6DFF">
        <w:rPr>
          <w:rFonts w:ascii="Times New Roman" w:eastAsia="Times New Roman" w:hAnsi="Times New Roman" w:cs="Times New Roman"/>
          <w:sz w:val="28"/>
          <w:szCs w:val="28"/>
        </w:rPr>
        <w:t xml:space="preserve"> развити</w:t>
      </w:r>
      <w:r w:rsidR="00CE174D">
        <w:rPr>
          <w:rFonts w:ascii="Times New Roman" w:eastAsia="Times New Roman" w:hAnsi="Times New Roman" w:cs="Times New Roman"/>
          <w:sz w:val="28"/>
          <w:szCs w:val="28"/>
        </w:rPr>
        <w:t>е</w:t>
      </w:r>
      <w:r w:rsidR="008A2F55" w:rsidRPr="00CE6DFF">
        <w:rPr>
          <w:rFonts w:ascii="Times New Roman" w:eastAsia="Times New Roman" w:hAnsi="Times New Roman" w:cs="Times New Roman"/>
          <w:sz w:val="28"/>
          <w:szCs w:val="28"/>
        </w:rPr>
        <w:t xml:space="preserve"> исследовательских навыков </w:t>
      </w:r>
      <w:r w:rsidR="008A2F55" w:rsidRPr="00722E77">
        <w:rPr>
          <w:rFonts w:ascii="Times New Roman" w:eastAsia="Times New Roman" w:hAnsi="Times New Roman" w:cs="Times New Roman"/>
          <w:sz w:val="28"/>
          <w:szCs w:val="28"/>
        </w:rPr>
        <w:t>[1</w:t>
      </w:r>
      <w:r w:rsidR="004C0B5B" w:rsidRPr="004C0B5B">
        <w:rPr>
          <w:rFonts w:ascii="Times New Roman" w:eastAsia="Times New Roman" w:hAnsi="Times New Roman" w:cs="Times New Roman"/>
          <w:sz w:val="28"/>
          <w:szCs w:val="28"/>
        </w:rPr>
        <w:t>77</w:t>
      </w:r>
      <w:r w:rsidR="008A2F55" w:rsidRPr="00722E77">
        <w:rPr>
          <w:rFonts w:ascii="Times New Roman" w:eastAsia="Times New Roman" w:hAnsi="Times New Roman" w:cs="Times New Roman"/>
          <w:sz w:val="28"/>
          <w:szCs w:val="28"/>
        </w:rPr>
        <w:t>]</w:t>
      </w:r>
      <w:r w:rsidR="008A2F55">
        <w:rPr>
          <w:rFonts w:ascii="Times New Roman" w:eastAsia="Times New Roman" w:hAnsi="Times New Roman" w:cs="Times New Roman"/>
          <w:sz w:val="28"/>
          <w:szCs w:val="28"/>
        </w:rPr>
        <w:t>.</w:t>
      </w:r>
    </w:p>
    <w:p w14:paraId="3B959B13" w14:textId="25B3C086" w:rsidR="008A2F55" w:rsidRDefault="008A2F55" w:rsidP="00402EDE">
      <w:pPr>
        <w:spacing w:after="0" w:line="240" w:lineRule="auto"/>
        <w:ind w:firstLine="709"/>
        <w:jc w:val="both"/>
        <w:rPr>
          <w:rFonts w:ascii="Times New Roman" w:hAnsi="Times New Roman" w:cs="Times New Roman"/>
          <w:sz w:val="28"/>
          <w:szCs w:val="28"/>
        </w:rPr>
      </w:pPr>
      <w:r w:rsidRPr="009832CA">
        <w:rPr>
          <w:rFonts w:ascii="Times New Roman" w:hAnsi="Times New Roman" w:cs="Times New Roman"/>
          <w:sz w:val="28"/>
          <w:szCs w:val="28"/>
        </w:rPr>
        <w:t xml:space="preserve">Характерным свойством умений является их универсальность: </w:t>
      </w:r>
      <w:r w:rsidR="00CE174D">
        <w:rPr>
          <w:rFonts w:ascii="Times New Roman" w:hAnsi="Times New Roman" w:cs="Times New Roman"/>
          <w:sz w:val="28"/>
          <w:szCs w:val="28"/>
        </w:rPr>
        <w:t>переход</w:t>
      </w:r>
      <w:r w:rsidRPr="009832CA">
        <w:rPr>
          <w:rFonts w:ascii="Times New Roman" w:hAnsi="Times New Roman" w:cs="Times New Roman"/>
          <w:sz w:val="28"/>
          <w:szCs w:val="28"/>
        </w:rPr>
        <w:t xml:space="preserve"> из одной области деятельности в другую.</w:t>
      </w:r>
    </w:p>
    <w:p w14:paraId="6CE2EE32" w14:textId="410987F1" w:rsidR="00D15D03" w:rsidRPr="008A2F55" w:rsidRDefault="008A2F55" w:rsidP="00402EDE">
      <w:pPr>
        <w:spacing w:after="0" w:line="240" w:lineRule="auto"/>
        <w:ind w:firstLine="709"/>
        <w:jc w:val="both"/>
        <w:rPr>
          <w:rFonts w:ascii="Times New Roman" w:hAnsi="Times New Roman" w:cs="Times New Roman"/>
          <w:sz w:val="28"/>
        </w:rPr>
      </w:pPr>
      <w:r>
        <w:rPr>
          <w:rFonts w:ascii="Times New Roman" w:hAnsi="Times New Roman" w:cs="Times New Roman"/>
          <w:sz w:val="28"/>
          <w:szCs w:val="28"/>
        </w:rPr>
        <w:t>Р</w:t>
      </w:r>
      <w:r w:rsidRPr="002E360F">
        <w:rPr>
          <w:rFonts w:ascii="Times New Roman" w:hAnsi="Times New Roman" w:cs="Times New Roman"/>
          <w:sz w:val="28"/>
          <w:szCs w:val="28"/>
        </w:rPr>
        <w:t xml:space="preserve">езультативный </w:t>
      </w:r>
      <w:r>
        <w:rPr>
          <w:rFonts w:ascii="Times New Roman" w:hAnsi="Times New Roman" w:cs="Times New Roman"/>
          <w:sz w:val="28"/>
          <w:szCs w:val="28"/>
        </w:rPr>
        <w:t>блок</w:t>
      </w:r>
      <w:r w:rsidRPr="002E360F">
        <w:rPr>
          <w:rFonts w:ascii="Times New Roman" w:hAnsi="Times New Roman" w:cs="Times New Roman"/>
          <w:sz w:val="28"/>
          <w:szCs w:val="28"/>
        </w:rPr>
        <w:t xml:space="preserve"> (рефлексивный)</w:t>
      </w:r>
      <w:r>
        <w:rPr>
          <w:rFonts w:ascii="Times New Roman" w:hAnsi="Times New Roman" w:cs="Times New Roman"/>
          <w:sz w:val="28"/>
          <w:szCs w:val="28"/>
        </w:rPr>
        <w:t xml:space="preserve"> педагогического процесса</w:t>
      </w:r>
      <w:r w:rsidRPr="002E360F">
        <w:rPr>
          <w:rFonts w:ascii="Times New Roman" w:hAnsi="Times New Roman" w:cs="Times New Roman"/>
          <w:sz w:val="28"/>
          <w:szCs w:val="28"/>
        </w:rPr>
        <w:t>.</w:t>
      </w:r>
      <w:r w:rsidRPr="004751B6">
        <w:rPr>
          <w:rFonts w:ascii="Times New Roman" w:hAnsi="Times New Roman"/>
          <w:sz w:val="28"/>
        </w:rPr>
        <w:t xml:space="preserve"> </w:t>
      </w:r>
      <w:r>
        <w:rPr>
          <w:rFonts w:ascii="Times New Roman" w:hAnsi="Times New Roman"/>
          <w:sz w:val="28"/>
        </w:rPr>
        <w:t>О.Е.</w:t>
      </w:r>
      <w:r w:rsidR="008E38E2">
        <w:rPr>
          <w:rFonts w:ascii="Times New Roman" w:hAnsi="Times New Roman"/>
          <w:sz w:val="28"/>
        </w:rPr>
        <w:t> </w:t>
      </w:r>
      <w:r>
        <w:rPr>
          <w:rFonts w:ascii="Times New Roman" w:hAnsi="Times New Roman"/>
          <w:sz w:val="28"/>
        </w:rPr>
        <w:t>Лебедев отмечает, что «о</w:t>
      </w:r>
      <w:r w:rsidRPr="005C62C5">
        <w:rPr>
          <w:rFonts w:ascii="Times New Roman" w:hAnsi="Times New Roman"/>
          <w:sz w:val="28"/>
        </w:rPr>
        <w:t>ценка образовательных результатов основывается на анализе уровней образованности, достигнутых учащимися на определённом этапе обучения</w:t>
      </w:r>
      <w:r>
        <w:rPr>
          <w:rFonts w:ascii="Times New Roman" w:hAnsi="Times New Roman"/>
          <w:sz w:val="28"/>
        </w:rPr>
        <w:t xml:space="preserve">» </w:t>
      </w:r>
      <w:r w:rsidRPr="00707ECE">
        <w:rPr>
          <w:rFonts w:ascii="Times New Roman" w:hAnsi="Times New Roman" w:cs="Times New Roman"/>
          <w:sz w:val="28"/>
        </w:rPr>
        <w:t>[</w:t>
      </w:r>
      <w:r>
        <w:rPr>
          <w:rFonts w:ascii="Times New Roman" w:hAnsi="Times New Roman" w:cs="Times New Roman"/>
          <w:sz w:val="28"/>
        </w:rPr>
        <w:t>1</w:t>
      </w:r>
      <w:r w:rsidR="004C0B5B" w:rsidRPr="004C0B5B">
        <w:rPr>
          <w:rFonts w:ascii="Times New Roman" w:hAnsi="Times New Roman" w:cs="Times New Roman"/>
          <w:sz w:val="28"/>
        </w:rPr>
        <w:t>59</w:t>
      </w:r>
      <w:r>
        <w:rPr>
          <w:rFonts w:ascii="Times New Roman" w:hAnsi="Times New Roman" w:cs="Times New Roman"/>
          <w:sz w:val="28"/>
        </w:rPr>
        <w:t xml:space="preserve">, </w:t>
      </w:r>
      <w:r w:rsidR="008E38E2">
        <w:rPr>
          <w:rFonts w:ascii="Times New Roman" w:hAnsi="Times New Roman" w:cs="Times New Roman"/>
          <w:sz w:val="28"/>
        </w:rPr>
        <w:t xml:space="preserve">с. </w:t>
      </w:r>
      <w:r>
        <w:rPr>
          <w:rFonts w:ascii="Times New Roman" w:hAnsi="Times New Roman" w:cs="Times New Roman"/>
          <w:sz w:val="28"/>
        </w:rPr>
        <w:t>10</w:t>
      </w:r>
      <w:r w:rsidRPr="00707ECE">
        <w:rPr>
          <w:rFonts w:ascii="Times New Roman" w:hAnsi="Times New Roman" w:cs="Times New Roman"/>
          <w:sz w:val="28"/>
        </w:rPr>
        <w:t>]</w:t>
      </w:r>
      <w:r>
        <w:rPr>
          <w:rFonts w:ascii="Times New Roman" w:hAnsi="Times New Roman" w:cs="Times New Roman"/>
          <w:sz w:val="28"/>
        </w:rPr>
        <w:t xml:space="preserve">. </w:t>
      </w:r>
      <w:r w:rsidRPr="005328E7">
        <w:rPr>
          <w:rFonts w:ascii="Times New Roman" w:hAnsi="Times New Roman" w:cs="Times New Roman"/>
          <w:sz w:val="28"/>
        </w:rPr>
        <w:t xml:space="preserve">Н.Б. </w:t>
      </w:r>
      <w:proofErr w:type="spellStart"/>
      <w:r w:rsidRPr="005328E7">
        <w:rPr>
          <w:rFonts w:ascii="Times New Roman" w:hAnsi="Times New Roman" w:cs="Times New Roman"/>
          <w:sz w:val="28"/>
        </w:rPr>
        <w:t>Жиенбаева</w:t>
      </w:r>
      <w:proofErr w:type="spellEnd"/>
      <w:r w:rsidRPr="005328E7">
        <w:rPr>
          <w:rFonts w:ascii="Times New Roman" w:hAnsi="Times New Roman" w:cs="Times New Roman"/>
          <w:sz w:val="28"/>
        </w:rPr>
        <w:t xml:space="preserve"> </w:t>
      </w:r>
      <w:r>
        <w:rPr>
          <w:rFonts w:ascii="Times New Roman" w:hAnsi="Times New Roman" w:cs="Times New Roman"/>
          <w:sz w:val="28"/>
        </w:rPr>
        <w:t>пишет, что при рефлексии обучающийся начинает произвольно формулировать и обосновывать цели, анализировать их с точки зрения значимости и возможности достижения, начинает создавать новые способы осуществления своих действий</w:t>
      </w:r>
      <w:r w:rsidRPr="005328E7">
        <w:rPr>
          <w:rFonts w:ascii="Times New Roman" w:hAnsi="Times New Roman" w:cs="Times New Roman"/>
          <w:sz w:val="28"/>
        </w:rPr>
        <w:t xml:space="preserve"> [</w:t>
      </w:r>
      <w:r>
        <w:rPr>
          <w:rFonts w:ascii="Times New Roman" w:hAnsi="Times New Roman" w:cs="Times New Roman"/>
          <w:sz w:val="28"/>
        </w:rPr>
        <w:t>1</w:t>
      </w:r>
      <w:r w:rsidR="004C0B5B" w:rsidRPr="004C0B5B">
        <w:rPr>
          <w:rFonts w:ascii="Times New Roman" w:hAnsi="Times New Roman" w:cs="Times New Roman"/>
          <w:sz w:val="28"/>
        </w:rPr>
        <w:t>78</w:t>
      </w:r>
      <w:r w:rsidRPr="005328E7">
        <w:rPr>
          <w:rFonts w:ascii="Times New Roman" w:hAnsi="Times New Roman" w:cs="Times New Roman"/>
          <w:sz w:val="28"/>
        </w:rPr>
        <w:t xml:space="preserve">]. </w:t>
      </w:r>
      <w:r>
        <w:rPr>
          <w:rFonts w:ascii="Times New Roman" w:hAnsi="Times New Roman" w:cs="Times New Roman"/>
          <w:snapToGrid w:val="0"/>
          <w:sz w:val="28"/>
        </w:rPr>
        <w:t xml:space="preserve">Данный компонент представлен </w:t>
      </w:r>
      <w:r w:rsidRPr="002F603D">
        <w:rPr>
          <w:rFonts w:ascii="Times New Roman" w:hAnsi="Times New Roman" w:cs="Times New Roman"/>
          <w:sz w:val="28"/>
          <w:szCs w:val="28"/>
        </w:rPr>
        <w:t>анализ</w:t>
      </w:r>
      <w:r>
        <w:rPr>
          <w:rFonts w:ascii="Times New Roman" w:hAnsi="Times New Roman" w:cs="Times New Roman"/>
          <w:sz w:val="28"/>
          <w:szCs w:val="28"/>
        </w:rPr>
        <w:t>ом</w:t>
      </w:r>
      <w:r w:rsidRPr="002F603D">
        <w:rPr>
          <w:rFonts w:ascii="Times New Roman" w:hAnsi="Times New Roman" w:cs="Times New Roman"/>
          <w:sz w:val="28"/>
          <w:szCs w:val="28"/>
        </w:rPr>
        <w:t xml:space="preserve"> результатов исследовательской деятельности, самоконтро</w:t>
      </w:r>
      <w:r>
        <w:rPr>
          <w:rFonts w:ascii="Times New Roman" w:hAnsi="Times New Roman" w:cs="Times New Roman"/>
          <w:sz w:val="28"/>
          <w:szCs w:val="28"/>
        </w:rPr>
        <w:t>лем, самооценкой, п</w:t>
      </w:r>
      <w:r w:rsidRPr="002F603D">
        <w:rPr>
          <w:rFonts w:ascii="Times New Roman" w:hAnsi="Times New Roman" w:cs="Times New Roman"/>
          <w:sz w:val="28"/>
          <w:szCs w:val="28"/>
        </w:rPr>
        <w:t>рогнозирование</w:t>
      </w:r>
      <w:r>
        <w:rPr>
          <w:rFonts w:ascii="Times New Roman" w:hAnsi="Times New Roman" w:cs="Times New Roman"/>
          <w:sz w:val="28"/>
          <w:szCs w:val="28"/>
        </w:rPr>
        <w:t>м</w:t>
      </w:r>
      <w:r w:rsidRPr="002F603D">
        <w:rPr>
          <w:rFonts w:ascii="Times New Roman" w:hAnsi="Times New Roman" w:cs="Times New Roman"/>
          <w:sz w:val="28"/>
          <w:szCs w:val="28"/>
        </w:rPr>
        <w:t xml:space="preserve"> или проектирование</w:t>
      </w:r>
      <w:r>
        <w:rPr>
          <w:rFonts w:ascii="Times New Roman" w:hAnsi="Times New Roman" w:cs="Times New Roman"/>
          <w:sz w:val="28"/>
          <w:szCs w:val="28"/>
        </w:rPr>
        <w:t>м</w:t>
      </w:r>
      <w:r w:rsidRPr="002F603D">
        <w:rPr>
          <w:rFonts w:ascii="Times New Roman" w:hAnsi="Times New Roman" w:cs="Times New Roman"/>
          <w:sz w:val="28"/>
          <w:szCs w:val="28"/>
        </w:rPr>
        <w:t xml:space="preserve"> студентами собственной педагогической деятельности</w:t>
      </w:r>
      <w:r>
        <w:rPr>
          <w:rFonts w:ascii="Times New Roman" w:hAnsi="Times New Roman" w:cs="Times New Roman"/>
          <w:sz w:val="28"/>
          <w:szCs w:val="28"/>
        </w:rPr>
        <w:t xml:space="preserve">. </w:t>
      </w:r>
      <w:r w:rsidRPr="009832CA">
        <w:rPr>
          <w:rFonts w:ascii="Times New Roman" w:hAnsi="Times New Roman" w:cs="Times New Roman"/>
          <w:sz w:val="28"/>
          <w:szCs w:val="28"/>
        </w:rPr>
        <w:t>Реализуется в виде оценки педагогом и самооценки обучающимся результатов, достигнутых в процессе обучения</w:t>
      </w:r>
      <w:r>
        <w:rPr>
          <w:rFonts w:ascii="Times New Roman" w:hAnsi="Times New Roman" w:cs="Times New Roman"/>
          <w:sz w:val="28"/>
          <w:szCs w:val="28"/>
        </w:rPr>
        <w:t>.</w:t>
      </w:r>
    </w:p>
    <w:p w14:paraId="7365C545" w14:textId="77777777" w:rsidR="005C6D58" w:rsidRDefault="00B0206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Дидактическая модель содержания образования представлена из опыта познавательной деятельности, опыта репродуктивной деятельности, опыта творческой деятельности и опыта эмоционально-оценочного отношения.</w:t>
      </w:r>
      <w:r w:rsidRPr="001C2649">
        <w:rPr>
          <w:rFonts w:ascii="Times New Roman" w:hAnsi="Times New Roman" w:cs="Times New Roman"/>
          <w:sz w:val="28"/>
          <w:szCs w:val="28"/>
        </w:rPr>
        <w:t xml:space="preserve"> </w:t>
      </w:r>
      <w:r>
        <w:rPr>
          <w:rFonts w:ascii="Times New Roman" w:hAnsi="Times New Roman" w:cs="Times New Roman"/>
          <w:sz w:val="28"/>
          <w:szCs w:val="28"/>
        </w:rPr>
        <w:t>Опыт познавательной деятельности включает в себя основные предметные, научные и межпредметные знания; знание о законах, принципах, теориях, методах исследования.</w:t>
      </w:r>
      <w:r w:rsidR="005560BC" w:rsidRPr="005560BC">
        <w:rPr>
          <w:rFonts w:ascii="Times New Roman" w:hAnsi="Times New Roman" w:cs="Times New Roman"/>
          <w:sz w:val="28"/>
          <w:szCs w:val="28"/>
        </w:rPr>
        <w:t xml:space="preserve"> </w:t>
      </w:r>
    </w:p>
    <w:p w14:paraId="257F3647" w14:textId="755EF327" w:rsidR="008A2F55" w:rsidRDefault="00446169"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Процессуальный</w:t>
      </w:r>
      <w:r w:rsidR="005560BC">
        <w:rPr>
          <w:rFonts w:ascii="Times New Roman" w:hAnsi="Times New Roman" w:cs="Times New Roman"/>
          <w:sz w:val="28"/>
          <w:szCs w:val="28"/>
        </w:rPr>
        <w:t xml:space="preserve"> блок формирования исследовательской компетентности, имеющей своей целью формирование методологически</w:t>
      </w:r>
      <w:r w:rsidR="00374E5F">
        <w:rPr>
          <w:rFonts w:ascii="Times New Roman" w:hAnsi="Times New Roman" w:cs="Times New Roman"/>
          <w:sz w:val="28"/>
          <w:szCs w:val="28"/>
        </w:rPr>
        <w:t>х</w:t>
      </w:r>
      <w:r w:rsidR="005560BC">
        <w:rPr>
          <w:rFonts w:ascii="Times New Roman" w:hAnsi="Times New Roman" w:cs="Times New Roman"/>
          <w:sz w:val="28"/>
          <w:szCs w:val="28"/>
        </w:rPr>
        <w:t xml:space="preserve"> умени</w:t>
      </w:r>
      <w:r w:rsidR="00374E5F">
        <w:rPr>
          <w:rFonts w:ascii="Times New Roman" w:hAnsi="Times New Roman" w:cs="Times New Roman"/>
          <w:sz w:val="28"/>
          <w:szCs w:val="28"/>
        </w:rPr>
        <w:t>й</w:t>
      </w:r>
      <w:r w:rsidR="005560BC">
        <w:rPr>
          <w:rFonts w:ascii="Times New Roman" w:hAnsi="Times New Roman" w:cs="Times New Roman"/>
          <w:sz w:val="28"/>
          <w:szCs w:val="28"/>
        </w:rPr>
        <w:t xml:space="preserve"> и решени</w:t>
      </w:r>
      <w:r w:rsidR="00374E5F">
        <w:rPr>
          <w:rFonts w:ascii="Times New Roman" w:hAnsi="Times New Roman" w:cs="Times New Roman"/>
          <w:sz w:val="28"/>
          <w:szCs w:val="28"/>
        </w:rPr>
        <w:t>я</w:t>
      </w:r>
      <w:r w:rsidR="005560BC">
        <w:rPr>
          <w:rFonts w:ascii="Times New Roman" w:hAnsi="Times New Roman" w:cs="Times New Roman"/>
          <w:sz w:val="28"/>
          <w:szCs w:val="28"/>
        </w:rPr>
        <w:t xml:space="preserve"> проблемный задач, описывает содержание учебного материала (проблемные задачи, проблемные ситуации); используемые технологии обучения (</w:t>
      </w:r>
      <w:r w:rsidR="005560BC" w:rsidRPr="00266EDA">
        <w:rPr>
          <w:rFonts w:ascii="Times New Roman" w:hAnsi="Times New Roman" w:cs="Times New Roman"/>
          <w:sz w:val="28"/>
          <w:szCs w:val="28"/>
        </w:rPr>
        <w:t>технология концентрированного обучения, технология проблемного обучения, технология проектного обучения</w:t>
      </w:r>
      <w:r w:rsidR="005560BC">
        <w:rPr>
          <w:rFonts w:ascii="Times New Roman" w:hAnsi="Times New Roman" w:cs="Times New Roman"/>
          <w:sz w:val="28"/>
          <w:szCs w:val="28"/>
        </w:rPr>
        <w:t xml:space="preserve">); формы организации обучения (проблемные лекции, проблемные семинары, проект) и средства обучения (образовательная программа, дисциплины </w:t>
      </w:r>
      <w:r w:rsidR="005560BC" w:rsidRPr="00DA4007">
        <w:rPr>
          <w:rFonts w:ascii="Times New Roman" w:hAnsi="Times New Roman" w:cs="Times New Roman"/>
          <w:sz w:val="28"/>
          <w:szCs w:val="28"/>
        </w:rPr>
        <w:t>вузовского компонента и компоне</w:t>
      </w:r>
      <w:r w:rsidR="005560BC">
        <w:rPr>
          <w:rFonts w:ascii="Times New Roman" w:hAnsi="Times New Roman" w:cs="Times New Roman"/>
          <w:sz w:val="28"/>
          <w:szCs w:val="28"/>
        </w:rPr>
        <w:t>нта по выбору, учебные пособия, массовый открытый онлайн-курс (</w:t>
      </w:r>
      <w:r w:rsidR="005560BC" w:rsidRPr="00DA4007">
        <w:rPr>
          <w:rFonts w:ascii="Times New Roman" w:hAnsi="Times New Roman" w:cs="Times New Roman"/>
          <w:sz w:val="28"/>
          <w:szCs w:val="28"/>
        </w:rPr>
        <w:t xml:space="preserve">МООК). </w:t>
      </w:r>
      <w:r w:rsidR="005B46C8">
        <w:rPr>
          <w:rFonts w:ascii="Times New Roman" w:hAnsi="Times New Roman" w:cs="Times New Roman"/>
          <w:sz w:val="28"/>
          <w:szCs w:val="28"/>
        </w:rPr>
        <w:t xml:space="preserve">На рисунке </w:t>
      </w:r>
      <w:r w:rsidR="008B77EE">
        <w:rPr>
          <w:rFonts w:ascii="Times New Roman" w:hAnsi="Times New Roman" w:cs="Times New Roman"/>
          <w:sz w:val="28"/>
          <w:szCs w:val="28"/>
        </w:rPr>
        <w:t>7</w:t>
      </w:r>
      <w:r w:rsidR="005B46C8">
        <w:rPr>
          <w:rFonts w:ascii="Times New Roman" w:hAnsi="Times New Roman" w:cs="Times New Roman"/>
          <w:sz w:val="28"/>
          <w:szCs w:val="28"/>
        </w:rPr>
        <w:t xml:space="preserve"> представлена м</w:t>
      </w:r>
      <w:r w:rsidR="005B46C8" w:rsidRPr="00945D05">
        <w:rPr>
          <w:rFonts w:ascii="Times New Roman" w:hAnsi="Times New Roman" w:cs="Times New Roman"/>
          <w:sz w:val="28"/>
          <w:szCs w:val="28"/>
        </w:rPr>
        <w:t>одель формирования исследоват</w:t>
      </w:r>
      <w:r w:rsidR="005B46C8">
        <w:rPr>
          <w:rFonts w:ascii="Times New Roman" w:hAnsi="Times New Roman" w:cs="Times New Roman"/>
          <w:sz w:val="28"/>
          <w:szCs w:val="28"/>
        </w:rPr>
        <w:t>ельской компетентности студентов</w:t>
      </w:r>
      <w:r w:rsidR="005B46C8" w:rsidRPr="00403FF6">
        <w:rPr>
          <w:rFonts w:ascii="Times New Roman" w:hAnsi="Times New Roman" w:cs="Times New Roman"/>
          <w:sz w:val="28"/>
          <w:szCs w:val="28"/>
        </w:rPr>
        <w:t xml:space="preserve"> </w:t>
      </w:r>
      <w:r w:rsidR="005B46C8">
        <w:rPr>
          <w:rFonts w:ascii="Times New Roman" w:hAnsi="Times New Roman" w:cs="Times New Roman"/>
          <w:sz w:val="28"/>
          <w:szCs w:val="28"/>
        </w:rPr>
        <w:t>в процессе обучения и исследования.</w:t>
      </w:r>
    </w:p>
    <w:p w14:paraId="7ED5E6B4" w14:textId="427EB128" w:rsidR="00A03EAD" w:rsidRDefault="000813C1" w:rsidP="00402ED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mc:AlternateContent>
          <mc:Choice Requires="wps">
            <w:drawing>
              <wp:anchor distT="0" distB="0" distL="114300" distR="114300" simplePos="0" relativeHeight="251650560" behindDoc="0" locked="0" layoutInCell="1" allowOverlap="1" wp14:anchorId="01223272" wp14:editId="3FD00966">
                <wp:simplePos x="0" y="0"/>
                <wp:positionH relativeFrom="column">
                  <wp:posOffset>483235</wp:posOffset>
                </wp:positionH>
                <wp:positionV relativeFrom="paragraph">
                  <wp:posOffset>412115</wp:posOffset>
                </wp:positionV>
                <wp:extent cx="266700" cy="0"/>
                <wp:effectExtent l="0" t="76200" r="19050" b="95250"/>
                <wp:wrapNone/>
                <wp:docPr id="61" name="Прямая со стрелкой 61"/>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D71BDD" id="Прямая со стрелкой 61" o:spid="_x0000_s1026" type="#_x0000_t32" style="position:absolute;margin-left:38.05pt;margin-top:32.45pt;width:21pt;height: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" strokecolor="black [3200]" strokeweight="1pt">
                <v:stroke endarrow="block" joinstyle="miter"/>
              </v:shape>
            </w:pict>
          </mc:Fallback>
        </mc:AlternateContent>
      </w:r>
      <w:r w:rsidR="00A03EAD">
        <w:rPr>
          <w:rFonts w:ascii="Times New Roman" w:hAnsi="Times New Roman" w:cs="Times New Roman"/>
          <w:noProof/>
          <w:sz w:val="28"/>
          <w:szCs w:val="28"/>
        </w:rPr>
        <mc:AlternateContent>
          <mc:Choice Requires="wps">
            <w:drawing>
              <wp:anchor distT="0" distB="0" distL="114300" distR="114300" simplePos="0" relativeHeight="251649536" behindDoc="0" locked="0" layoutInCell="1" allowOverlap="1" wp14:anchorId="4EB6860E" wp14:editId="2B055790">
                <wp:simplePos x="0" y="0"/>
                <wp:positionH relativeFrom="column">
                  <wp:posOffset>2958466</wp:posOffset>
                </wp:positionH>
                <wp:positionV relativeFrom="paragraph">
                  <wp:posOffset>2541</wp:posOffset>
                </wp:positionV>
                <wp:extent cx="0" cy="190500"/>
                <wp:effectExtent l="0" t="0" r="19050" b="19050"/>
                <wp:wrapNone/>
                <wp:docPr id="58" name="Прямая соединительная линия 58"/>
                <wp:cNvGraphicFramePr/>
                <a:graphic xmlns:a="http://schemas.openxmlformats.org/drawingml/2006/main">
                  <a:graphicData uri="http://schemas.microsoft.com/office/word/2010/wordprocessingShape">
                    <wps:wsp>
                      <wps:cNvCnPr/>
                      <wps:spPr>
                        <a:xfrm>
                          <a:off x="0" y="0"/>
                          <a:ext cx="0" cy="1905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202AED" id="Прямая соединительная линия 58"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95pt,.2pt" to="232.9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" strokecolor="black [3200]" strokeweight="1pt">
                <v:stroke joinstyle="miter"/>
              </v:line>
            </w:pict>
          </mc:Fallback>
        </mc:AlternateContent>
      </w:r>
    </w:p>
    <w:tbl>
      <w:tblPr>
        <w:tblStyle w:val="a3"/>
        <w:tblW w:w="0" w:type="auto"/>
        <w:tblInd w:w="1271" w:type="dxa"/>
        <w:tblLook w:val="04A0" w:firstRow="1" w:lastRow="0" w:firstColumn="1" w:lastColumn="0" w:noHBand="0" w:noVBand="1"/>
      </w:tblPr>
      <w:tblGrid>
        <w:gridCol w:w="6662"/>
      </w:tblGrid>
      <w:tr w:rsidR="00A03EAD" w14:paraId="7F4267DC" w14:textId="77777777" w:rsidTr="008A541B">
        <w:tc>
          <w:tcPr>
            <w:tcW w:w="6662" w:type="dxa"/>
          </w:tcPr>
          <w:p w14:paraId="6F0072D6" w14:textId="77777777" w:rsidR="00A03EAD" w:rsidRPr="00286226" w:rsidRDefault="00A03EAD" w:rsidP="00402EDE">
            <w:pPr>
              <w:spacing w:after="0" w:line="240" w:lineRule="auto"/>
              <w:jc w:val="center"/>
              <w:rPr>
                <w:rFonts w:ascii="Times New Roman" w:hAnsi="Times New Roman" w:cs="Times New Roman"/>
                <w:i/>
                <w:sz w:val="24"/>
                <w:szCs w:val="24"/>
              </w:rPr>
            </w:pPr>
            <w:r w:rsidRPr="00286226">
              <w:rPr>
                <w:rFonts w:ascii="Times New Roman" w:hAnsi="Times New Roman" w:cs="Times New Roman"/>
                <w:i/>
                <w:sz w:val="24"/>
                <w:szCs w:val="24"/>
              </w:rPr>
              <w:t>Целевой блок формирования ИК</w:t>
            </w:r>
          </w:p>
        </w:tc>
      </w:tr>
      <w:tr w:rsidR="00A03EAD" w14:paraId="18638D22" w14:textId="77777777" w:rsidTr="008A541B">
        <w:tc>
          <w:tcPr>
            <w:tcW w:w="6662" w:type="dxa"/>
          </w:tcPr>
          <w:p w14:paraId="31976752" w14:textId="64C3B189" w:rsidR="00A03EAD" w:rsidRPr="00FF2D8A" w:rsidRDefault="00E86EDC" w:rsidP="00402EDE">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4352" behindDoc="0" locked="0" layoutInCell="1" allowOverlap="1" wp14:anchorId="32A5E4C4" wp14:editId="06FCEA0F">
                      <wp:simplePos x="0" y="0"/>
                      <wp:positionH relativeFrom="column">
                        <wp:posOffset>2079625</wp:posOffset>
                      </wp:positionH>
                      <wp:positionV relativeFrom="paragraph">
                        <wp:posOffset>172085</wp:posOffset>
                      </wp:positionV>
                      <wp:extent cx="0" cy="228600"/>
                      <wp:effectExtent l="76200" t="0" r="57150" b="57150"/>
                      <wp:wrapNone/>
                      <wp:docPr id="57" name="Прямая со стрелкой 57"/>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3395457" id="Прямая со стрелкой 57" o:spid="_x0000_s1026" type="#_x0000_t32" style="position:absolute;margin-left:163.75pt;margin-top:13.55pt;width:0;height:18pt;z-index:251684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" strokecolor="black [3200]" strokeweight="1pt">
                      <v:stroke endarrow="block" joinstyle="miter"/>
                    </v:shape>
                  </w:pict>
                </mc:Fallback>
              </mc:AlternateContent>
            </w:r>
            <w:r w:rsidR="00A03EAD">
              <w:rPr>
                <w:rFonts w:ascii="Times New Roman" w:hAnsi="Times New Roman" w:cs="Times New Roman"/>
                <w:sz w:val="24"/>
                <w:szCs w:val="24"/>
              </w:rPr>
              <w:t xml:space="preserve">сформировать исследовательскую компетентность студентов </w:t>
            </w:r>
          </w:p>
        </w:tc>
      </w:tr>
    </w:tbl>
    <w:p w14:paraId="3E2A0ABF" w14:textId="7D2AF8A7" w:rsidR="00A03EAD" w:rsidRDefault="000813C1" w:rsidP="00402EDE">
      <w:pPr>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01760" behindDoc="0" locked="0" layoutInCell="1" allowOverlap="1" wp14:anchorId="74921CD8" wp14:editId="2FAC0483">
                <wp:simplePos x="0" y="0"/>
                <wp:positionH relativeFrom="column">
                  <wp:posOffset>224790</wp:posOffset>
                </wp:positionH>
                <wp:positionV relativeFrom="paragraph">
                  <wp:posOffset>1800225</wp:posOffset>
                </wp:positionV>
                <wp:extent cx="0" cy="619125"/>
                <wp:effectExtent l="0" t="0" r="38100" b="28575"/>
                <wp:wrapNone/>
                <wp:docPr id="83" name="Прямая соединительная линия 83"/>
                <wp:cNvGraphicFramePr/>
                <a:graphic xmlns:a="http://schemas.openxmlformats.org/drawingml/2006/main">
                  <a:graphicData uri="http://schemas.microsoft.com/office/word/2010/wordprocessingShape">
                    <wps:wsp>
                      <wps:cNvCnPr/>
                      <wps:spPr>
                        <a:xfrm>
                          <a:off x="0" y="0"/>
                          <a:ext cx="0" cy="619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F67014" id="Прямая соединительная линия 83" o:spid="_x0000_s1026" style="position:absolute;z-index:251701760;visibility:visible;mso-wrap-style:square;mso-wrap-distance-left:9pt;mso-wrap-distance-top:0;mso-wrap-distance-right:9pt;mso-wrap-distance-bottom:0;mso-position-horizontal:absolute;mso-position-horizontal-relative:text;mso-position-vertical:absolute;mso-position-vertical-relative:text" from="17.7pt,141.75pt" to="17.7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" strokecolor="black [3200]" strokeweight=".5pt">
                <v:stroke joinstyle="miter"/>
              </v:lin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1344" behindDoc="0" locked="0" layoutInCell="1" allowOverlap="1" wp14:anchorId="0EC22EB3" wp14:editId="505B5D3D">
                <wp:simplePos x="0" y="0"/>
                <wp:positionH relativeFrom="column">
                  <wp:posOffset>481965</wp:posOffset>
                </wp:positionH>
                <wp:positionV relativeFrom="paragraph">
                  <wp:posOffset>1028700</wp:posOffset>
                </wp:positionV>
                <wp:extent cx="266700" cy="0"/>
                <wp:effectExtent l="0" t="76200" r="19050" b="95250"/>
                <wp:wrapNone/>
                <wp:docPr id="62" name="Прямая со стрелкой 62"/>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74C2C54" id="Прямая со стрелкой 62" o:spid="_x0000_s1026" type="#_x0000_t32" style="position:absolute;margin-left:37.95pt;margin-top:81pt;width:21pt;height:0;z-index:25164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" strokecolor="black [3200]" strokeweight="1pt">
                <v:stroke endarrow="block" joinstyle="miter"/>
              </v:shape>
            </w:pict>
          </mc:Fallback>
        </mc:AlternateContent>
      </w:r>
      <w:r>
        <w:rPr>
          <w:noProof/>
        </w:rPr>
        <mc:AlternateContent>
          <mc:Choice Requires="wps">
            <w:drawing>
              <wp:anchor distT="0" distB="0" distL="114300" distR="114300" simplePos="0" relativeHeight="251633152" behindDoc="0" locked="0" layoutInCell="1" allowOverlap="1" wp14:anchorId="1A2AF9C8" wp14:editId="5C14BE4E">
                <wp:simplePos x="0" y="0"/>
                <wp:positionH relativeFrom="column">
                  <wp:posOffset>-874713</wp:posOffset>
                </wp:positionH>
                <wp:positionV relativeFrom="paragraph">
                  <wp:posOffset>460693</wp:posOffset>
                </wp:positionV>
                <wp:extent cx="2152015" cy="508000"/>
                <wp:effectExtent l="2858" t="0" r="22542" b="22543"/>
                <wp:wrapNone/>
                <wp:docPr id="75" name="Прямоугольник 75"/>
                <wp:cNvGraphicFramePr/>
                <a:graphic xmlns:a="http://schemas.openxmlformats.org/drawingml/2006/main">
                  <a:graphicData uri="http://schemas.microsoft.com/office/word/2010/wordprocessingShape">
                    <wps:wsp>
                      <wps:cNvSpPr/>
                      <wps:spPr>
                        <a:xfrm rot="16200000">
                          <a:off x="0" y="0"/>
                          <a:ext cx="2152015" cy="508000"/>
                        </a:xfrm>
                        <a:prstGeom prst="rect">
                          <a:avLst/>
                        </a:prstGeom>
                      </wps:spPr>
                      <wps:style>
                        <a:lnRef idx="2">
                          <a:schemeClr val="dk1"/>
                        </a:lnRef>
                        <a:fillRef idx="1">
                          <a:schemeClr val="lt1"/>
                        </a:fillRef>
                        <a:effectRef idx="0">
                          <a:schemeClr val="dk1"/>
                        </a:effectRef>
                        <a:fontRef idx="minor">
                          <a:schemeClr val="dk1"/>
                        </a:fontRef>
                      </wps:style>
                      <wps:txbx>
                        <w:txbxContent>
                          <w:p w14:paraId="7DBC6AB7"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системности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AF9C8" id="Прямоугольник 75" o:spid="_x0000_s1058" style="position:absolute;margin-left:-68.9pt;margin-top:36.3pt;width:169.45pt;height:40pt;rotation:-90;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" fillcolor="white [3201]" strokecolor="black [3200]" strokeweight="1pt">
                <v:textbox>
                  <w:txbxContent>
                    <w:p w14:paraId="7DBC6AB7"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системности</w:t>
                      </w:r>
                    </w:p>
                  </w:txbxContent>
                </v:textbox>
              </v:rect>
            </w:pict>
          </mc:Fallback>
        </mc:AlternateContent>
      </w:r>
    </w:p>
    <w:tbl>
      <w:tblPr>
        <w:tblStyle w:val="a3"/>
        <w:tblW w:w="0" w:type="auto"/>
        <w:tblInd w:w="1271" w:type="dxa"/>
        <w:tblLayout w:type="fixed"/>
        <w:tblLook w:val="04A0" w:firstRow="1" w:lastRow="0" w:firstColumn="1" w:lastColumn="0" w:noHBand="0" w:noVBand="1"/>
      </w:tblPr>
      <w:tblGrid>
        <w:gridCol w:w="1843"/>
        <w:gridCol w:w="1701"/>
        <w:gridCol w:w="1417"/>
        <w:gridCol w:w="1701"/>
      </w:tblGrid>
      <w:tr w:rsidR="00A03EAD" w14:paraId="704988B0" w14:textId="77777777" w:rsidTr="008A541B">
        <w:tc>
          <w:tcPr>
            <w:tcW w:w="6662" w:type="dxa"/>
            <w:gridSpan w:val="4"/>
          </w:tcPr>
          <w:p w14:paraId="6DEB2078" w14:textId="77777777" w:rsidR="00A03EAD" w:rsidRPr="00402EDE" w:rsidRDefault="00A03EAD" w:rsidP="00402EDE">
            <w:pPr>
              <w:spacing w:after="0" w:line="240" w:lineRule="auto"/>
              <w:jc w:val="center"/>
              <w:rPr>
                <w:rFonts w:ascii="Times New Roman" w:hAnsi="Times New Roman" w:cs="Times New Roman"/>
                <w:i/>
                <w:sz w:val="24"/>
                <w:szCs w:val="24"/>
              </w:rPr>
            </w:pPr>
            <w:r w:rsidRPr="00402EDE">
              <w:rPr>
                <w:rFonts w:ascii="Times New Roman" w:hAnsi="Times New Roman" w:cs="Times New Roman"/>
                <w:i/>
                <w:sz w:val="24"/>
                <w:szCs w:val="24"/>
              </w:rPr>
              <w:t>Содержательный блок формирования ИК</w:t>
            </w:r>
          </w:p>
        </w:tc>
      </w:tr>
      <w:tr w:rsidR="00A03EAD" w14:paraId="38B60201" w14:textId="77777777" w:rsidTr="008A541B">
        <w:tc>
          <w:tcPr>
            <w:tcW w:w="6662" w:type="dxa"/>
            <w:gridSpan w:val="4"/>
          </w:tcPr>
          <w:p w14:paraId="500DB3C2" w14:textId="77777777" w:rsidR="00A03EAD" w:rsidRPr="005D2709" w:rsidRDefault="00A03EAD" w:rsidP="00402EDE">
            <w:pPr>
              <w:spacing w:after="0" w:line="240" w:lineRule="auto"/>
              <w:jc w:val="center"/>
              <w:rPr>
                <w:rFonts w:ascii="Times New Roman" w:hAnsi="Times New Roman" w:cs="Times New Roman"/>
                <w:b/>
                <w:sz w:val="24"/>
                <w:szCs w:val="24"/>
              </w:rPr>
            </w:pPr>
            <w:r>
              <w:rPr>
                <w:rFonts w:ascii="Times New Roman" w:hAnsi="Times New Roman" w:cs="Times New Roman"/>
                <w:sz w:val="24"/>
                <w:szCs w:val="24"/>
              </w:rPr>
              <w:t>Компоненты исследовательской компетентности</w:t>
            </w:r>
          </w:p>
        </w:tc>
      </w:tr>
      <w:tr w:rsidR="00A03EAD" w14:paraId="2EB9F0DF" w14:textId="77777777" w:rsidTr="008A541B">
        <w:tc>
          <w:tcPr>
            <w:tcW w:w="1843" w:type="dxa"/>
          </w:tcPr>
          <w:p w14:paraId="3977A2C0" w14:textId="77777777" w:rsidR="00A03EAD" w:rsidRPr="00D317B5"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Когнитивный компонент </w:t>
            </w:r>
          </w:p>
          <w:p w14:paraId="3DAB770B" w14:textId="77777777" w:rsidR="00A03EAD" w:rsidRPr="00D317B5" w:rsidRDefault="00A03EAD" w:rsidP="00402EDE">
            <w:pPr>
              <w:spacing w:after="0" w:line="240" w:lineRule="auto"/>
              <w:jc w:val="center"/>
              <w:rPr>
                <w:rFonts w:ascii="Times New Roman" w:hAnsi="Times New Roman" w:cs="Times New Roman"/>
                <w:sz w:val="24"/>
                <w:szCs w:val="24"/>
              </w:rPr>
            </w:pPr>
          </w:p>
        </w:tc>
        <w:tc>
          <w:tcPr>
            <w:tcW w:w="1701" w:type="dxa"/>
          </w:tcPr>
          <w:p w14:paraId="7602ABEC" w14:textId="77777777" w:rsidR="00A03EAD" w:rsidRPr="00D317B5"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Деятельностный компонент </w:t>
            </w:r>
          </w:p>
          <w:p w14:paraId="5F8A6F26" w14:textId="77777777" w:rsidR="00A03EAD" w:rsidRPr="00D317B5" w:rsidRDefault="00A03EAD" w:rsidP="00402EDE">
            <w:pPr>
              <w:spacing w:after="0" w:line="240" w:lineRule="auto"/>
              <w:jc w:val="center"/>
              <w:rPr>
                <w:rFonts w:ascii="Times New Roman" w:hAnsi="Times New Roman" w:cs="Times New Roman"/>
                <w:sz w:val="24"/>
                <w:szCs w:val="24"/>
              </w:rPr>
            </w:pPr>
          </w:p>
        </w:tc>
        <w:tc>
          <w:tcPr>
            <w:tcW w:w="1417" w:type="dxa"/>
          </w:tcPr>
          <w:p w14:paraId="5CD6ECBB" w14:textId="77777777" w:rsidR="00A03EAD" w:rsidRPr="00D317B5"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Мотивационный компонент </w:t>
            </w:r>
          </w:p>
        </w:tc>
        <w:tc>
          <w:tcPr>
            <w:tcW w:w="1701" w:type="dxa"/>
          </w:tcPr>
          <w:p w14:paraId="3C44994D" w14:textId="77777777" w:rsidR="00A03EAD" w:rsidRPr="00D317B5"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Рефлексивный компонент</w:t>
            </w:r>
          </w:p>
        </w:tc>
      </w:tr>
      <w:tr w:rsidR="00A03EAD" w14:paraId="5C929FC6" w14:textId="77777777" w:rsidTr="008A541B">
        <w:tc>
          <w:tcPr>
            <w:tcW w:w="6662" w:type="dxa"/>
            <w:gridSpan w:val="4"/>
          </w:tcPr>
          <w:p w14:paraId="2E5A62F2" w14:textId="77777777" w:rsidR="00A03EAD" w:rsidRDefault="00E86EDC" w:rsidP="00402EDE">
            <w:pPr>
              <w:tabs>
                <w:tab w:val="center" w:pos="3223"/>
              </w:tabs>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9472" behindDoc="0" locked="0" layoutInCell="1" allowOverlap="1" wp14:anchorId="5BB2A6C3" wp14:editId="22D5ABAD">
                      <wp:simplePos x="0" y="0"/>
                      <wp:positionH relativeFrom="column">
                        <wp:posOffset>3615690</wp:posOffset>
                      </wp:positionH>
                      <wp:positionV relativeFrom="paragraph">
                        <wp:posOffset>-1905</wp:posOffset>
                      </wp:positionV>
                      <wp:extent cx="0" cy="180975"/>
                      <wp:effectExtent l="76200" t="0" r="57150" b="47625"/>
                      <wp:wrapNone/>
                      <wp:docPr id="80" name="Прямая со стрелкой 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493672E" id="Прямая со стрелкой 80" o:spid="_x0000_s1026" type="#_x0000_t32" style="position:absolute;margin-left:284.7pt;margin-top:-.15pt;width:0;height:14.25pt;z-index:25168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" strokecolor="black [3200]" strokeweight="1pt">
                      <v:stroke endarrow="block" joinstyle="miter"/>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8448" behindDoc="0" locked="0" layoutInCell="1" allowOverlap="1" wp14:anchorId="7A6011AB" wp14:editId="7A27D08E">
                      <wp:simplePos x="0" y="0"/>
                      <wp:positionH relativeFrom="column">
                        <wp:posOffset>2644140</wp:posOffset>
                      </wp:positionH>
                      <wp:positionV relativeFrom="paragraph">
                        <wp:posOffset>-1905</wp:posOffset>
                      </wp:positionV>
                      <wp:extent cx="0" cy="180975"/>
                      <wp:effectExtent l="76200" t="0" r="57150" b="47625"/>
                      <wp:wrapNone/>
                      <wp:docPr id="79" name="Прямая со стрелкой 79"/>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522F1A1" id="Прямая со стрелкой 79" o:spid="_x0000_s1026" type="#_x0000_t32" style="position:absolute;margin-left:208.2pt;margin-top:-.15pt;width:0;height:14.25pt;z-index:25168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" strokecolor="black [3200]" strokeweight="1pt">
                      <v:stroke endarrow="block" joinstyle="miter"/>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7424" behindDoc="0" locked="0" layoutInCell="1" allowOverlap="1" wp14:anchorId="61B6DF1C" wp14:editId="6478C714">
                      <wp:simplePos x="0" y="0"/>
                      <wp:positionH relativeFrom="column">
                        <wp:posOffset>1622425</wp:posOffset>
                      </wp:positionH>
                      <wp:positionV relativeFrom="paragraph">
                        <wp:posOffset>-1270</wp:posOffset>
                      </wp:positionV>
                      <wp:extent cx="0" cy="180975"/>
                      <wp:effectExtent l="76200" t="0" r="57150" b="47625"/>
                      <wp:wrapNone/>
                      <wp:docPr id="77" name="Прямая со стрелкой 77"/>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0911DCF" id="Прямая со стрелкой 77" o:spid="_x0000_s1026" type="#_x0000_t32" style="position:absolute;margin-left:127.75pt;margin-top:-.1pt;width:0;height:14.25pt;z-index:251687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" strokecolor="black [3200]" strokeweight="1pt">
                      <v:stroke endarrow="block" joinstyle="miter"/>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6400" behindDoc="0" locked="0" layoutInCell="1" allowOverlap="1" wp14:anchorId="15ABC757" wp14:editId="087A2EE6">
                      <wp:simplePos x="0" y="0"/>
                      <wp:positionH relativeFrom="column">
                        <wp:posOffset>536575</wp:posOffset>
                      </wp:positionH>
                      <wp:positionV relativeFrom="paragraph">
                        <wp:posOffset>-1270</wp:posOffset>
                      </wp:positionV>
                      <wp:extent cx="0" cy="180975"/>
                      <wp:effectExtent l="76200" t="0" r="57150" b="47625"/>
                      <wp:wrapNone/>
                      <wp:docPr id="76" name="Прямая со стрелкой 7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CD7F52B" id="Прямая со стрелкой 76" o:spid="_x0000_s1026" type="#_x0000_t32" style="position:absolute;margin-left:42.25pt;margin-top:-.1pt;width:0;height:14.25pt;z-index:251686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" strokecolor="black [3200]" strokeweight="1pt">
                      <v:stroke endarrow="block" joinstyle="miter"/>
                    </v:shape>
                  </w:pict>
                </mc:Fallback>
              </mc:AlternateContent>
            </w:r>
            <w:r w:rsidR="00A03EAD">
              <w:rPr>
                <w:rFonts w:ascii="Times New Roman" w:hAnsi="Times New Roman" w:cs="Times New Roman"/>
                <w:noProof/>
                <w:sz w:val="24"/>
                <w:szCs w:val="24"/>
              </w:rPr>
              <mc:AlternateContent>
                <mc:Choice Requires="wps">
                  <w:drawing>
                    <wp:anchor distT="0" distB="0" distL="114300" distR="114300" simplePos="0" relativeHeight="251638272" behindDoc="0" locked="0" layoutInCell="1" allowOverlap="1" wp14:anchorId="163EA86A" wp14:editId="5265DEDB">
                      <wp:simplePos x="0" y="0"/>
                      <wp:positionH relativeFrom="column">
                        <wp:posOffset>4137025</wp:posOffset>
                      </wp:positionH>
                      <wp:positionV relativeFrom="paragraph">
                        <wp:posOffset>167005</wp:posOffset>
                      </wp:positionV>
                      <wp:extent cx="333375" cy="9525"/>
                      <wp:effectExtent l="19050" t="57150" r="0" b="85725"/>
                      <wp:wrapNone/>
                      <wp:docPr id="72" name="Прямая со стрелкой 72"/>
                      <wp:cNvGraphicFramePr/>
                      <a:graphic xmlns:a="http://schemas.openxmlformats.org/drawingml/2006/main">
                        <a:graphicData uri="http://schemas.microsoft.com/office/word/2010/wordprocessingShape">
                          <wps:wsp>
                            <wps:cNvCnPr/>
                            <wps:spPr>
                              <a:xfrm flipH="1">
                                <a:off x="0" y="0"/>
                                <a:ext cx="333375" cy="95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EEDFB4D" id="Прямая со стрелкой 72" o:spid="_x0000_s1026" type="#_x0000_t32" style="position:absolute;margin-left:325.75pt;margin-top:13.15pt;width:26.25pt;height:.75pt;flip:x;z-index:25163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" strokecolor="black [3200]" strokeweight="1pt">
                      <v:stroke endarrow="block" joinstyle="miter"/>
                    </v:shape>
                  </w:pict>
                </mc:Fallback>
              </mc:AlternateContent>
            </w:r>
            <w:r>
              <w:rPr>
                <w:rFonts w:ascii="Times New Roman" w:hAnsi="Times New Roman" w:cs="Times New Roman"/>
                <w:sz w:val="24"/>
                <w:szCs w:val="24"/>
              </w:rPr>
              <w:tab/>
            </w:r>
          </w:p>
        </w:tc>
      </w:tr>
      <w:tr w:rsidR="000813C1" w14:paraId="036D81F6" w14:textId="77777777" w:rsidTr="008A541B">
        <w:tc>
          <w:tcPr>
            <w:tcW w:w="6662" w:type="dxa"/>
            <w:gridSpan w:val="4"/>
          </w:tcPr>
          <w:p w14:paraId="4DEFCBE2" w14:textId="77777777" w:rsidR="000813C1" w:rsidRDefault="000813C1" w:rsidP="00402EDE">
            <w:pPr>
              <w:tabs>
                <w:tab w:val="center" w:pos="3223"/>
              </w:tabs>
              <w:spacing w:after="0" w:line="240" w:lineRule="auto"/>
              <w:rPr>
                <w:rFonts w:ascii="Times New Roman" w:hAnsi="Times New Roman" w:cs="Times New Roman"/>
                <w:noProof/>
                <w:sz w:val="24"/>
                <w:szCs w:val="24"/>
              </w:rPr>
            </w:pPr>
          </w:p>
        </w:tc>
      </w:tr>
      <w:tr w:rsidR="00A03EAD" w14:paraId="2B663625" w14:textId="77777777" w:rsidTr="008A541B">
        <w:tc>
          <w:tcPr>
            <w:tcW w:w="1843" w:type="dxa"/>
          </w:tcPr>
          <w:p w14:paraId="0008622C"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Опыт </w:t>
            </w:r>
            <w:proofErr w:type="spellStart"/>
            <w:r>
              <w:rPr>
                <w:rFonts w:ascii="Times New Roman" w:hAnsi="Times New Roman" w:cs="Times New Roman"/>
                <w:sz w:val="24"/>
                <w:szCs w:val="24"/>
              </w:rPr>
              <w:t>познавате</w:t>
            </w:r>
            <w:proofErr w:type="spellEnd"/>
          </w:p>
          <w:p w14:paraId="5CAAF365" w14:textId="77777777" w:rsidR="00A03EAD" w:rsidRDefault="00A03EAD" w:rsidP="00402EDE">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льной</w:t>
            </w:r>
            <w:proofErr w:type="spellEnd"/>
            <w:r>
              <w:rPr>
                <w:rFonts w:ascii="Times New Roman" w:hAnsi="Times New Roman" w:cs="Times New Roman"/>
                <w:sz w:val="24"/>
                <w:szCs w:val="24"/>
              </w:rPr>
              <w:t xml:space="preserve"> </w:t>
            </w:r>
          </w:p>
          <w:p w14:paraId="2548597D"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деятельности</w:t>
            </w:r>
          </w:p>
        </w:tc>
        <w:tc>
          <w:tcPr>
            <w:tcW w:w="1701" w:type="dxa"/>
          </w:tcPr>
          <w:p w14:paraId="639DD1D2"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Опыт </w:t>
            </w:r>
          </w:p>
          <w:p w14:paraId="38875515" w14:textId="77777777" w:rsidR="00A03EAD" w:rsidRDefault="00A03EAD" w:rsidP="00402EDE">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репродук</w:t>
            </w:r>
            <w:proofErr w:type="spellEnd"/>
          </w:p>
          <w:p w14:paraId="3AD7E0C5" w14:textId="77777777" w:rsidR="00A03EAD" w:rsidRDefault="00A03EAD" w:rsidP="00402EDE">
            <w:pPr>
              <w:spacing w:after="0" w:line="240" w:lineRule="auto"/>
              <w:jc w:val="center"/>
              <w:rPr>
                <w:rFonts w:ascii="Times New Roman" w:hAnsi="Times New Roman" w:cs="Times New Roman"/>
                <w:sz w:val="24"/>
                <w:szCs w:val="24"/>
              </w:rPr>
            </w:pPr>
            <w:proofErr w:type="spellStart"/>
            <w:r>
              <w:rPr>
                <w:rFonts w:ascii="Times New Roman" w:hAnsi="Times New Roman" w:cs="Times New Roman"/>
                <w:sz w:val="24"/>
                <w:szCs w:val="24"/>
              </w:rPr>
              <w:t>тивной</w:t>
            </w:r>
            <w:proofErr w:type="spellEnd"/>
            <w:r>
              <w:rPr>
                <w:rFonts w:ascii="Times New Roman" w:hAnsi="Times New Roman" w:cs="Times New Roman"/>
                <w:sz w:val="24"/>
                <w:szCs w:val="24"/>
              </w:rPr>
              <w:t xml:space="preserve"> </w:t>
            </w:r>
          </w:p>
          <w:p w14:paraId="06D6ACC1"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деятельности</w:t>
            </w:r>
          </w:p>
        </w:tc>
        <w:tc>
          <w:tcPr>
            <w:tcW w:w="1417" w:type="dxa"/>
          </w:tcPr>
          <w:p w14:paraId="74AE0AA7"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Опыт творческой деятельности</w:t>
            </w:r>
          </w:p>
        </w:tc>
        <w:tc>
          <w:tcPr>
            <w:tcW w:w="1701" w:type="dxa"/>
          </w:tcPr>
          <w:p w14:paraId="53DB9EC1"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Опыт эмоционально-оценочного отношения </w:t>
            </w:r>
          </w:p>
        </w:tc>
      </w:tr>
    </w:tbl>
    <w:p w14:paraId="0B37EFBA" w14:textId="4F1262DC" w:rsidR="00A03EAD" w:rsidRDefault="00AF0D63" w:rsidP="00402EDE">
      <w:pPr>
        <w:spacing w:after="0" w:line="240" w:lineRule="auto"/>
        <w:jc w:val="both"/>
        <w:rPr>
          <w:rFonts w:ascii="Times New Roman" w:hAnsi="Times New Roman" w:cs="Times New Roman"/>
          <w:sz w:val="28"/>
          <w:szCs w:val="28"/>
        </w:rPr>
      </w:pPr>
      <w:r>
        <w:rPr>
          <w:rFonts w:ascii="Times New Roman" w:hAnsi="Times New Roman" w:cs="Times New Roman"/>
          <w:noProof/>
          <w:sz w:val="24"/>
          <w:szCs w:val="24"/>
        </w:rPr>
        <mc:AlternateContent>
          <mc:Choice Requires="wps">
            <w:drawing>
              <wp:anchor distT="0" distB="0" distL="114300" distR="114300" simplePos="0" relativeHeight="251685376" behindDoc="0" locked="0" layoutInCell="1" allowOverlap="1" wp14:anchorId="43CA1FC5" wp14:editId="29236555">
                <wp:simplePos x="0" y="0"/>
                <wp:positionH relativeFrom="margin">
                  <wp:posOffset>2926715</wp:posOffset>
                </wp:positionH>
                <wp:positionV relativeFrom="paragraph">
                  <wp:posOffset>4445</wp:posOffset>
                </wp:positionV>
                <wp:extent cx="0" cy="180975"/>
                <wp:effectExtent l="76200" t="0" r="57150" b="47625"/>
                <wp:wrapNone/>
                <wp:docPr id="81" name="Прямая со стрелкой 8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19125FE" id="Прямая со стрелкой 81" o:spid="_x0000_s1026" type="#_x0000_t32" style="position:absolute;margin-left:230.45pt;margin-top:.35pt;width:0;height:14.25pt;z-index:2516853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" strokecolor="black [3200]" strokeweight="1pt">
                <v:stroke endarrow="block" joinstyle="miter"/>
                <w10:wrap anchorx="margin"/>
              </v:shape>
            </w:pict>
          </mc:Fallback>
        </mc:AlternateContent>
      </w:r>
      <w:r w:rsidR="000813C1">
        <w:rPr>
          <w:noProof/>
        </w:rPr>
        <mc:AlternateContent>
          <mc:Choice Requires="wps">
            <w:drawing>
              <wp:anchor distT="0" distB="0" distL="114300" distR="114300" simplePos="0" relativeHeight="251620864" behindDoc="0" locked="0" layoutInCell="1" allowOverlap="1" wp14:anchorId="2FF1DCDE" wp14:editId="4DF32553">
                <wp:simplePos x="0" y="0"/>
                <wp:positionH relativeFrom="column">
                  <wp:posOffset>-1014095</wp:posOffset>
                </wp:positionH>
                <wp:positionV relativeFrom="paragraph">
                  <wp:posOffset>1187450</wp:posOffset>
                </wp:positionV>
                <wp:extent cx="2443480" cy="508000"/>
                <wp:effectExtent l="0" t="3810" r="10160" b="10160"/>
                <wp:wrapNone/>
                <wp:docPr id="38" name="Прямоугольник 38"/>
                <wp:cNvGraphicFramePr/>
                <a:graphic xmlns:a="http://schemas.openxmlformats.org/drawingml/2006/main">
                  <a:graphicData uri="http://schemas.microsoft.com/office/word/2010/wordprocessingShape">
                    <wps:wsp>
                      <wps:cNvSpPr/>
                      <wps:spPr>
                        <a:xfrm rot="16200000">
                          <a:off x="0" y="0"/>
                          <a:ext cx="2443480" cy="508000"/>
                        </a:xfrm>
                        <a:prstGeom prst="rect">
                          <a:avLst/>
                        </a:prstGeom>
                      </wps:spPr>
                      <wps:style>
                        <a:lnRef idx="2">
                          <a:schemeClr val="dk1"/>
                        </a:lnRef>
                        <a:fillRef idx="1">
                          <a:schemeClr val="lt1"/>
                        </a:fillRef>
                        <a:effectRef idx="0">
                          <a:schemeClr val="dk1"/>
                        </a:effectRef>
                        <a:fontRef idx="minor">
                          <a:schemeClr val="dk1"/>
                        </a:fontRef>
                      </wps:style>
                      <wps:txbx>
                        <w:txbxContent>
                          <w:p w14:paraId="60941264"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проблемности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1DCDE" id="Прямоугольник 38" o:spid="_x0000_s1059" style="position:absolute;left:0;text-align:left;margin-left:-79.85pt;margin-top:93.5pt;width:192.4pt;height:40pt;rotation:-90;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" fillcolor="white [3201]" strokecolor="black [3200]" strokeweight="1pt">
                <v:textbox>
                  <w:txbxContent>
                    <w:p w14:paraId="60941264"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проблемности</w:t>
                      </w:r>
                    </w:p>
                  </w:txbxContent>
                </v:textbox>
              </v:rect>
            </w:pict>
          </mc:Fallback>
        </mc:AlternateContent>
      </w:r>
      <w:r w:rsidR="000813C1">
        <w:rPr>
          <w:rFonts w:ascii="Times New Roman" w:hAnsi="Times New Roman" w:cs="Times New Roman"/>
          <w:noProof/>
          <w:sz w:val="28"/>
          <w:szCs w:val="28"/>
        </w:rPr>
        <mc:AlternateContent>
          <mc:Choice Requires="wps">
            <w:drawing>
              <wp:anchor distT="0" distB="0" distL="114300" distR="114300" simplePos="0" relativeHeight="251660800" behindDoc="0" locked="0" layoutInCell="1" allowOverlap="1" wp14:anchorId="0EC951D1" wp14:editId="03EBCAE1">
                <wp:simplePos x="0" y="0"/>
                <wp:positionH relativeFrom="column">
                  <wp:posOffset>485775</wp:posOffset>
                </wp:positionH>
                <wp:positionV relativeFrom="paragraph">
                  <wp:posOffset>1452880</wp:posOffset>
                </wp:positionV>
                <wp:extent cx="266700" cy="0"/>
                <wp:effectExtent l="0" t="76200" r="19050" b="95250"/>
                <wp:wrapNone/>
                <wp:docPr id="63" name="Прямая со стрелкой 63"/>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A17B7" id="Прямая со стрелкой 63" o:spid="_x0000_s1026" type="#_x0000_t32" style="position:absolute;margin-left:38.25pt;margin-top:114.4pt;width:21pt;height: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" strokecolor="black [3200]" strokeweight="1pt">
                <v:stroke endarrow="block" joinstyle="miter"/>
              </v:shape>
            </w:pict>
          </mc:Fallback>
        </mc:AlternateContent>
      </w:r>
      <w:r w:rsidR="008B77EE">
        <w:rPr>
          <w:rFonts w:ascii="Times New Roman" w:hAnsi="Times New Roman" w:cs="Times New Roman"/>
          <w:noProof/>
          <w:sz w:val="28"/>
          <w:szCs w:val="28"/>
        </w:rPr>
        <mc:AlternateContent>
          <mc:Choice Requires="wps">
            <w:drawing>
              <wp:anchor distT="0" distB="0" distL="114300" distR="114300" simplePos="0" relativeHeight="251675136" behindDoc="0" locked="0" layoutInCell="1" allowOverlap="1" wp14:anchorId="58CE2ED4" wp14:editId="07D2D888">
                <wp:simplePos x="0" y="0"/>
                <wp:positionH relativeFrom="column">
                  <wp:posOffset>5587365</wp:posOffset>
                </wp:positionH>
                <wp:positionV relativeFrom="paragraph">
                  <wp:posOffset>2662555</wp:posOffset>
                </wp:positionV>
                <wp:extent cx="9525" cy="238125"/>
                <wp:effectExtent l="0" t="0" r="28575" b="28575"/>
                <wp:wrapNone/>
                <wp:docPr id="6" name="Прямая соединительная линия 6"/>
                <wp:cNvGraphicFramePr/>
                <a:graphic xmlns:a="http://schemas.openxmlformats.org/drawingml/2006/main">
                  <a:graphicData uri="http://schemas.microsoft.com/office/word/2010/wordprocessingShape">
                    <wps:wsp>
                      <wps:cNvCnPr/>
                      <wps:spPr>
                        <a:xfrm flipH="1">
                          <a:off x="0" y="0"/>
                          <a:ext cx="9525" cy="2381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231347" id="Прямая соединительная линия 6" o:spid="_x0000_s1026" style="position:absolute;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95pt,209.65pt" to="440.7pt,2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" strokecolor="black [3200]" strokeweight="1pt">
                <v:stroke joinstyle="miter"/>
              </v:line>
            </w:pict>
          </mc:Fallback>
        </mc:AlternateContent>
      </w:r>
      <w:r w:rsidR="00A03EAD">
        <w:rPr>
          <w:rFonts w:ascii="Times New Roman" w:hAnsi="Times New Roman" w:cs="Times New Roman"/>
          <w:noProof/>
          <w:sz w:val="28"/>
          <w:szCs w:val="28"/>
        </w:rPr>
        <mc:AlternateContent>
          <mc:Choice Requires="wps">
            <w:drawing>
              <wp:anchor distT="0" distB="0" distL="114300" distR="114300" simplePos="0" relativeHeight="251668992" behindDoc="0" locked="0" layoutInCell="1" allowOverlap="1" wp14:anchorId="60ABC4D4" wp14:editId="3EC99520">
                <wp:simplePos x="0" y="0"/>
                <wp:positionH relativeFrom="column">
                  <wp:posOffset>5624830</wp:posOffset>
                </wp:positionH>
                <wp:positionV relativeFrom="paragraph">
                  <wp:posOffset>558165</wp:posOffset>
                </wp:positionV>
                <wp:extent cx="0" cy="114300"/>
                <wp:effectExtent l="0" t="0" r="19050" b="19050"/>
                <wp:wrapNone/>
                <wp:docPr id="68" name="Прямая соединительная линия 68"/>
                <wp:cNvGraphicFramePr/>
                <a:graphic xmlns:a="http://schemas.openxmlformats.org/drawingml/2006/main">
                  <a:graphicData uri="http://schemas.microsoft.com/office/word/2010/wordprocessingShape">
                    <wps:wsp>
                      <wps:cNvCnPr/>
                      <wps:spPr>
                        <a:xfrm flipH="1">
                          <a:off x="0" y="0"/>
                          <a:ext cx="0" cy="11430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8CFEC7" id="Прямая соединительная линия 68" o:spid="_x0000_s1026" style="position:absolute;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2.9pt,43.95pt" to="442.9pt,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" strokecolor="black [3200]" strokeweight="1pt">
                <v:stroke joinstyle="miter"/>
              </v:line>
            </w:pict>
          </mc:Fallback>
        </mc:AlternateContent>
      </w:r>
    </w:p>
    <w:tbl>
      <w:tblPr>
        <w:tblStyle w:val="a3"/>
        <w:tblW w:w="0" w:type="auto"/>
        <w:tblInd w:w="1271" w:type="dxa"/>
        <w:tblLayout w:type="fixed"/>
        <w:tblLook w:val="04A0" w:firstRow="1" w:lastRow="0" w:firstColumn="1" w:lastColumn="0" w:noHBand="0" w:noVBand="1"/>
      </w:tblPr>
      <w:tblGrid>
        <w:gridCol w:w="1843"/>
        <w:gridCol w:w="1559"/>
        <w:gridCol w:w="1418"/>
        <w:gridCol w:w="1842"/>
      </w:tblGrid>
      <w:tr w:rsidR="00A03EAD" w14:paraId="6C2952F1" w14:textId="77777777" w:rsidTr="008A541B">
        <w:tc>
          <w:tcPr>
            <w:tcW w:w="6662" w:type="dxa"/>
            <w:gridSpan w:val="4"/>
          </w:tcPr>
          <w:p w14:paraId="7BF47494" w14:textId="5E351696" w:rsidR="00A03EAD" w:rsidRPr="00402EDE" w:rsidRDefault="00446169" w:rsidP="00402EDE">
            <w:pPr>
              <w:spacing w:after="0" w:line="240" w:lineRule="auto"/>
              <w:jc w:val="center"/>
              <w:rPr>
                <w:rFonts w:ascii="Times New Roman" w:hAnsi="Times New Roman" w:cs="Times New Roman"/>
                <w:i/>
                <w:sz w:val="24"/>
                <w:szCs w:val="24"/>
              </w:rPr>
            </w:pPr>
            <w:r w:rsidRPr="00402EDE">
              <w:rPr>
                <w:rFonts w:ascii="Times New Roman" w:hAnsi="Times New Roman" w:cs="Times New Roman"/>
                <w:i/>
                <w:sz w:val="24"/>
                <w:szCs w:val="24"/>
              </w:rPr>
              <w:t>Процессуальный</w:t>
            </w:r>
            <w:r w:rsidR="00A03EAD" w:rsidRPr="00402EDE">
              <w:rPr>
                <w:rFonts w:ascii="Times New Roman" w:hAnsi="Times New Roman" w:cs="Times New Roman"/>
                <w:i/>
                <w:sz w:val="24"/>
                <w:szCs w:val="24"/>
              </w:rPr>
              <w:t xml:space="preserve"> блок формирования ИК</w:t>
            </w:r>
          </w:p>
        </w:tc>
      </w:tr>
      <w:tr w:rsidR="00A03EAD" w14:paraId="36DCAD96" w14:textId="77777777" w:rsidTr="008A541B">
        <w:tc>
          <w:tcPr>
            <w:tcW w:w="1843" w:type="dxa"/>
          </w:tcPr>
          <w:p w14:paraId="085FC717" w14:textId="77777777" w:rsidR="00A03EAD" w:rsidRPr="00D317B5"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Содержание учебного материала</w:t>
            </w:r>
          </w:p>
        </w:tc>
        <w:tc>
          <w:tcPr>
            <w:tcW w:w="1559" w:type="dxa"/>
          </w:tcPr>
          <w:p w14:paraId="5D65613F" w14:textId="77777777" w:rsidR="00A03EAD" w:rsidRPr="00D317B5"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Технологии обучения</w:t>
            </w:r>
          </w:p>
        </w:tc>
        <w:tc>
          <w:tcPr>
            <w:tcW w:w="1418" w:type="dxa"/>
          </w:tcPr>
          <w:p w14:paraId="155087F4" w14:textId="3A043A91" w:rsidR="00A03EAD" w:rsidRPr="00D317B5"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Формы организации обучения</w:t>
            </w:r>
          </w:p>
        </w:tc>
        <w:tc>
          <w:tcPr>
            <w:tcW w:w="1842" w:type="dxa"/>
          </w:tcPr>
          <w:p w14:paraId="4D7C5BDB" w14:textId="77777777" w:rsidR="00A03EAD" w:rsidRPr="00D317B5"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Средства обучения</w:t>
            </w:r>
          </w:p>
        </w:tc>
      </w:tr>
      <w:tr w:rsidR="00A03EAD" w14:paraId="1B6223F2" w14:textId="77777777" w:rsidTr="008A541B">
        <w:trPr>
          <w:trHeight w:val="2588"/>
        </w:trPr>
        <w:tc>
          <w:tcPr>
            <w:tcW w:w="1843" w:type="dxa"/>
          </w:tcPr>
          <w:p w14:paraId="4AFC22D7" w14:textId="77777777"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Проблемные задачи</w:t>
            </w:r>
          </w:p>
          <w:p w14:paraId="45D179A8" w14:textId="77777777"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Проблемные ситуации</w:t>
            </w:r>
          </w:p>
          <w:p w14:paraId="1034FCEC" w14:textId="77777777" w:rsidR="00A03EAD" w:rsidRDefault="00A03EAD" w:rsidP="00402EDE">
            <w:pPr>
              <w:spacing w:after="0" w:line="240" w:lineRule="auto"/>
              <w:jc w:val="center"/>
              <w:rPr>
                <w:rFonts w:ascii="Times New Roman" w:hAnsi="Times New Roman" w:cs="Times New Roman"/>
                <w:sz w:val="24"/>
                <w:szCs w:val="24"/>
              </w:rPr>
            </w:pPr>
          </w:p>
        </w:tc>
        <w:tc>
          <w:tcPr>
            <w:tcW w:w="1559" w:type="dxa"/>
          </w:tcPr>
          <w:p w14:paraId="5BD7A9DF" w14:textId="77777777"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Технология концентрированного обучения, технология проблемного обучения, технология проектного обучения </w:t>
            </w:r>
          </w:p>
        </w:tc>
        <w:tc>
          <w:tcPr>
            <w:tcW w:w="1418" w:type="dxa"/>
          </w:tcPr>
          <w:p w14:paraId="7B9CBC6E" w14:textId="73F2C3C3"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Проблемные лекции</w:t>
            </w:r>
          </w:p>
          <w:p w14:paraId="46F5C1CB" w14:textId="4763AEB1" w:rsidR="00A03EAD" w:rsidRDefault="00A03EAD" w:rsidP="00402EDE">
            <w:pPr>
              <w:spacing w:after="0" w:line="240" w:lineRule="auto"/>
              <w:jc w:val="both"/>
              <w:rPr>
                <w:rFonts w:ascii="Times New Roman" w:hAnsi="Times New Roman" w:cs="Times New Roman"/>
                <w:sz w:val="24"/>
                <w:szCs w:val="24"/>
              </w:rPr>
            </w:pPr>
          </w:p>
          <w:p w14:paraId="5D187012" w14:textId="19D4BA24" w:rsidR="00A03EAD" w:rsidRDefault="00A03EAD" w:rsidP="00402EDE">
            <w:p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Проблем</w:t>
            </w:r>
            <w:r w:rsidR="00CF427F">
              <w:rPr>
                <w:rFonts w:ascii="Times New Roman" w:hAnsi="Times New Roman" w:cs="Times New Roman"/>
                <w:sz w:val="24"/>
                <w:szCs w:val="24"/>
              </w:rPr>
              <w:t xml:space="preserve"> </w:t>
            </w:r>
            <w:proofErr w:type="spellStart"/>
            <w:r>
              <w:rPr>
                <w:rFonts w:ascii="Times New Roman" w:hAnsi="Times New Roman" w:cs="Times New Roman"/>
                <w:sz w:val="24"/>
                <w:szCs w:val="24"/>
              </w:rPr>
              <w:t>ные</w:t>
            </w:r>
            <w:proofErr w:type="spellEnd"/>
            <w:proofErr w:type="gramEnd"/>
            <w:r>
              <w:rPr>
                <w:rFonts w:ascii="Times New Roman" w:hAnsi="Times New Roman" w:cs="Times New Roman"/>
                <w:sz w:val="24"/>
                <w:szCs w:val="24"/>
              </w:rPr>
              <w:t xml:space="preserve"> семинары</w:t>
            </w:r>
          </w:p>
          <w:p w14:paraId="0D904EE4" w14:textId="6BD4D2F5" w:rsidR="00A03EAD" w:rsidRDefault="00A03EAD" w:rsidP="00402EDE">
            <w:pPr>
              <w:spacing w:after="0" w:line="240" w:lineRule="auto"/>
              <w:jc w:val="both"/>
              <w:rPr>
                <w:rFonts w:ascii="Times New Roman" w:hAnsi="Times New Roman" w:cs="Times New Roman"/>
                <w:sz w:val="24"/>
                <w:szCs w:val="24"/>
              </w:rPr>
            </w:pPr>
          </w:p>
          <w:p w14:paraId="742F26F7" w14:textId="565ECAA2"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Проект</w:t>
            </w:r>
          </w:p>
        </w:tc>
        <w:tc>
          <w:tcPr>
            <w:tcW w:w="1842" w:type="dxa"/>
          </w:tcPr>
          <w:p w14:paraId="4FF6BD07" w14:textId="77777777" w:rsidR="00A03EAD" w:rsidRDefault="00A03EAD" w:rsidP="00402EDE">
            <w:pPr>
              <w:spacing w:after="0" w:line="24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629056" behindDoc="0" locked="0" layoutInCell="1" allowOverlap="1" wp14:anchorId="26E365EB" wp14:editId="566ABD8C">
                      <wp:simplePos x="0" y="0"/>
                      <wp:positionH relativeFrom="column">
                        <wp:posOffset>217646</wp:posOffset>
                      </wp:positionH>
                      <wp:positionV relativeFrom="paragraph">
                        <wp:posOffset>-2106455</wp:posOffset>
                      </wp:positionV>
                      <wp:extent cx="2911793" cy="559435"/>
                      <wp:effectExtent l="0" t="5080" r="17145" b="17145"/>
                      <wp:wrapNone/>
                      <wp:docPr id="42" name="Прямоугольник 42"/>
                      <wp:cNvGraphicFramePr/>
                      <a:graphic xmlns:a="http://schemas.openxmlformats.org/drawingml/2006/main">
                        <a:graphicData uri="http://schemas.microsoft.com/office/word/2010/wordprocessingShape">
                          <wps:wsp>
                            <wps:cNvSpPr/>
                            <wps:spPr>
                              <a:xfrm rot="16200000">
                                <a:off x="0" y="0"/>
                                <a:ext cx="2911793" cy="559435"/>
                              </a:xfrm>
                              <a:prstGeom prst="rect">
                                <a:avLst/>
                              </a:prstGeom>
                            </wps:spPr>
                            <wps:style>
                              <a:lnRef idx="2">
                                <a:schemeClr val="dk1"/>
                              </a:lnRef>
                              <a:fillRef idx="1">
                                <a:schemeClr val="lt1"/>
                              </a:fillRef>
                              <a:effectRef idx="0">
                                <a:schemeClr val="dk1"/>
                              </a:effectRef>
                              <a:fontRef idx="minor">
                                <a:schemeClr val="dk1"/>
                              </a:fontRef>
                            </wps:style>
                            <wps:txbx>
                              <w:txbxContent>
                                <w:p w14:paraId="2B82AC25"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единства содержательного и процессуального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365EB" id="Прямоугольник 42" o:spid="_x0000_s1060" style="position:absolute;left:0;text-align:left;margin-left:17.15pt;margin-top:-165.85pt;width:229.3pt;height:44.05pt;rotation:-90;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" fillcolor="white [3201]" strokecolor="black [3200]" strokeweight="1pt">
                      <v:textbox>
                        <w:txbxContent>
                          <w:p w14:paraId="2B82AC25"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единства содержательного и процессуального</w:t>
                            </w:r>
                          </w:p>
                        </w:txbxContent>
                      </v:textbox>
                    </v:rect>
                  </w:pict>
                </mc:Fallback>
              </mc:AlternateContent>
            </w:r>
            <w:r>
              <w:rPr>
                <w:rFonts w:ascii="Times New Roman" w:hAnsi="Times New Roman" w:cs="Times New Roman"/>
                <w:sz w:val="24"/>
                <w:szCs w:val="24"/>
              </w:rPr>
              <w:t>Образовательная программа</w:t>
            </w:r>
          </w:p>
          <w:p w14:paraId="47BE9394" w14:textId="77777777"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8208" behindDoc="0" locked="0" layoutInCell="1" allowOverlap="1" wp14:anchorId="608601CF" wp14:editId="57F6844A">
                      <wp:simplePos x="0" y="0"/>
                      <wp:positionH relativeFrom="column">
                        <wp:posOffset>1078865</wp:posOffset>
                      </wp:positionH>
                      <wp:positionV relativeFrom="paragraph">
                        <wp:posOffset>229870</wp:posOffset>
                      </wp:positionV>
                      <wp:extent cx="322580" cy="0"/>
                      <wp:effectExtent l="38100" t="76200" r="0" b="95250"/>
                      <wp:wrapNone/>
                      <wp:docPr id="73" name="Прямая со стрелкой 73"/>
                      <wp:cNvGraphicFramePr/>
                      <a:graphic xmlns:a="http://schemas.openxmlformats.org/drawingml/2006/main">
                        <a:graphicData uri="http://schemas.microsoft.com/office/word/2010/wordprocessingShape">
                          <wps:wsp>
                            <wps:cNvCnPr/>
                            <wps:spPr>
                              <a:xfrm flipH="1">
                                <a:off x="0" y="0"/>
                                <a:ext cx="32258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D3DAACF" id="Прямая со стрелкой 73" o:spid="_x0000_s1026" type="#_x0000_t32" style="position:absolute;margin-left:84.95pt;margin-top:18.1pt;width:25.4pt;height:0;flip:x;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" strokecolor="black [3200]" strokeweight="1pt">
                      <v:stroke endarrow="block" joinstyle="miter"/>
                    </v:shape>
                  </w:pict>
                </mc:Fallback>
              </mc:AlternateContent>
            </w:r>
            <w:r>
              <w:rPr>
                <w:noProof/>
              </w:rPr>
              <mc:AlternateContent>
                <mc:Choice Requires="wps">
                  <w:drawing>
                    <wp:anchor distT="0" distB="0" distL="114300" distR="114300" simplePos="0" relativeHeight="251635200" behindDoc="0" locked="0" layoutInCell="1" allowOverlap="1" wp14:anchorId="7606068A" wp14:editId="273E0252">
                      <wp:simplePos x="0" y="0"/>
                      <wp:positionH relativeFrom="column">
                        <wp:posOffset>694690</wp:posOffset>
                      </wp:positionH>
                      <wp:positionV relativeFrom="paragraph">
                        <wp:posOffset>120650</wp:posOffset>
                      </wp:positionV>
                      <wp:extent cx="1982787" cy="552450"/>
                      <wp:effectExtent l="0" t="8890" r="27940" b="27940"/>
                      <wp:wrapNone/>
                      <wp:docPr id="43" name="Прямоугольник 43"/>
                      <wp:cNvGraphicFramePr/>
                      <a:graphic xmlns:a="http://schemas.openxmlformats.org/drawingml/2006/main">
                        <a:graphicData uri="http://schemas.microsoft.com/office/word/2010/wordprocessingShape">
                          <wps:wsp>
                            <wps:cNvSpPr/>
                            <wps:spPr>
                              <a:xfrm rot="16200000">
                                <a:off x="0" y="0"/>
                                <a:ext cx="1982787" cy="552450"/>
                              </a:xfrm>
                              <a:prstGeom prst="rect">
                                <a:avLst/>
                              </a:prstGeom>
                            </wps:spPr>
                            <wps:style>
                              <a:lnRef idx="2">
                                <a:schemeClr val="dk1"/>
                              </a:lnRef>
                              <a:fillRef idx="1">
                                <a:schemeClr val="lt1"/>
                              </a:fillRef>
                              <a:effectRef idx="0">
                                <a:schemeClr val="dk1"/>
                              </a:effectRef>
                              <a:fontRef idx="minor">
                                <a:schemeClr val="dk1"/>
                              </a:fontRef>
                            </wps:style>
                            <wps:txbx>
                              <w:txbxContent>
                                <w:p w14:paraId="20F7C8BD"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вариативности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6068A" id="Прямоугольник 43" o:spid="_x0000_s1061" style="position:absolute;left:0;text-align:left;margin-left:54.7pt;margin-top:9.5pt;width:156.1pt;height:43.5pt;rotation:-9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" fillcolor="white [3201]" strokecolor="black [3200]" strokeweight="1pt">
                      <v:textbox>
                        <w:txbxContent>
                          <w:p w14:paraId="20F7C8BD"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вариативности</w:t>
                            </w:r>
                          </w:p>
                        </w:txbxContent>
                      </v:textbox>
                    </v:rect>
                  </w:pict>
                </mc:Fallback>
              </mc:AlternateContent>
            </w:r>
            <w:r>
              <w:rPr>
                <w:rFonts w:ascii="Times New Roman" w:hAnsi="Times New Roman" w:cs="Times New Roman"/>
                <w:sz w:val="24"/>
                <w:szCs w:val="24"/>
              </w:rPr>
              <w:t>Дисциплины вузовского компонента и компонента по выбору</w:t>
            </w:r>
          </w:p>
          <w:p w14:paraId="75306D07" w14:textId="77777777"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Учебные пособия</w:t>
            </w:r>
          </w:p>
          <w:p w14:paraId="5DD3A4B2" w14:textId="77777777" w:rsidR="00A03EAD"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МООК</w:t>
            </w:r>
          </w:p>
        </w:tc>
      </w:tr>
    </w:tbl>
    <w:p w14:paraId="1F09C83E" w14:textId="60803640" w:rsidR="00A03EAD" w:rsidRDefault="00AF0D63" w:rsidP="00402EDE">
      <w:pPr>
        <w:spacing w:after="0" w:line="240" w:lineRule="auto"/>
      </w:pPr>
      <w:r>
        <w:rPr>
          <w:rFonts w:ascii="Times New Roman" w:hAnsi="Times New Roman" w:cs="Times New Roman"/>
          <w:noProof/>
          <w:sz w:val="24"/>
          <w:szCs w:val="24"/>
        </w:rPr>
        <mc:AlternateContent>
          <mc:Choice Requires="wps">
            <w:drawing>
              <wp:anchor distT="0" distB="0" distL="114300" distR="114300" simplePos="0" relativeHeight="251696640" behindDoc="0" locked="0" layoutInCell="1" allowOverlap="1" wp14:anchorId="09E1D962" wp14:editId="10EBCBCC">
                <wp:simplePos x="0" y="0"/>
                <wp:positionH relativeFrom="margin">
                  <wp:posOffset>2967990</wp:posOffset>
                </wp:positionH>
                <wp:positionV relativeFrom="paragraph">
                  <wp:posOffset>8255</wp:posOffset>
                </wp:positionV>
                <wp:extent cx="0" cy="180975"/>
                <wp:effectExtent l="76200" t="0" r="57150" b="47625"/>
                <wp:wrapNone/>
                <wp:docPr id="70" name="Прямая со стрелкой 7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0CC8739" id="Прямая со стрелкой 70" o:spid="_x0000_s1026" type="#_x0000_t32" style="position:absolute;margin-left:233.7pt;margin-top:.65pt;width:0;height:14.25pt;z-index:2516966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" strokecolor="black [3200]" strokeweight="1pt">
                <v:stroke endarrow="block" joinstyle="miter"/>
                <w10:wrap anchorx="margin"/>
              </v:shape>
            </w:pict>
          </mc:Fallback>
        </mc:AlternateContent>
      </w:r>
      <w:r w:rsidR="000813C1">
        <w:rPr>
          <w:rFonts w:ascii="Times New Roman" w:hAnsi="Times New Roman" w:cs="Times New Roman"/>
          <w:noProof/>
          <w:sz w:val="28"/>
          <w:szCs w:val="28"/>
        </w:rPr>
        <mc:AlternateContent>
          <mc:Choice Requires="wps">
            <w:drawing>
              <wp:anchor distT="0" distB="0" distL="114300" distR="114300" simplePos="0" relativeHeight="251648512" behindDoc="0" locked="0" layoutInCell="1" allowOverlap="1" wp14:anchorId="1A00E963" wp14:editId="40F619F1">
                <wp:simplePos x="0" y="0"/>
                <wp:positionH relativeFrom="column">
                  <wp:posOffset>485775</wp:posOffset>
                </wp:positionH>
                <wp:positionV relativeFrom="paragraph">
                  <wp:posOffset>1008380</wp:posOffset>
                </wp:positionV>
                <wp:extent cx="266700" cy="0"/>
                <wp:effectExtent l="0" t="76200" r="19050" b="95250"/>
                <wp:wrapNone/>
                <wp:docPr id="64" name="Прямая со стрелкой 64"/>
                <wp:cNvGraphicFramePr/>
                <a:graphic xmlns:a="http://schemas.openxmlformats.org/drawingml/2006/main">
                  <a:graphicData uri="http://schemas.microsoft.com/office/word/2010/wordprocessingShape">
                    <wps:wsp>
                      <wps:cNvCnPr/>
                      <wps:spPr>
                        <a:xfrm>
                          <a:off x="0" y="0"/>
                          <a:ext cx="266700" cy="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F6042C0" id="Прямая со стрелкой 64" o:spid="_x0000_s1026" type="#_x0000_t32" style="position:absolute;margin-left:38.25pt;margin-top:79.4pt;width:21pt;height:0;z-index:25164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" strokecolor="black [3200]" strokeweight="1pt">
                <v:stroke endarrow="block" joinstyle="miter"/>
              </v:shape>
            </w:pict>
          </mc:Fallback>
        </mc:AlternateContent>
      </w:r>
      <w:r w:rsidR="000813C1">
        <w:rPr>
          <w:noProof/>
        </w:rPr>
        <mc:AlternateContent>
          <mc:Choice Requires="wps">
            <w:drawing>
              <wp:anchor distT="0" distB="0" distL="114300" distR="114300" simplePos="0" relativeHeight="251628032" behindDoc="0" locked="0" layoutInCell="1" allowOverlap="1" wp14:anchorId="670B4BAF" wp14:editId="3C4DFB4F">
                <wp:simplePos x="0" y="0"/>
                <wp:positionH relativeFrom="margin">
                  <wp:posOffset>-561975</wp:posOffset>
                </wp:positionH>
                <wp:positionV relativeFrom="paragraph">
                  <wp:posOffset>763905</wp:posOffset>
                </wp:positionV>
                <wp:extent cx="1560830" cy="508000"/>
                <wp:effectExtent l="0" t="6985" r="13335" b="13335"/>
                <wp:wrapNone/>
                <wp:docPr id="44" name="Прямоугольник 44"/>
                <wp:cNvGraphicFramePr/>
                <a:graphic xmlns:a="http://schemas.openxmlformats.org/drawingml/2006/main">
                  <a:graphicData uri="http://schemas.microsoft.com/office/word/2010/wordprocessingShape">
                    <wps:wsp>
                      <wps:cNvSpPr/>
                      <wps:spPr>
                        <a:xfrm rot="16200000">
                          <a:off x="0" y="0"/>
                          <a:ext cx="1560830" cy="508000"/>
                        </a:xfrm>
                        <a:prstGeom prst="rect">
                          <a:avLst/>
                        </a:prstGeom>
                      </wps:spPr>
                      <wps:style>
                        <a:lnRef idx="2">
                          <a:schemeClr val="dk1"/>
                        </a:lnRef>
                        <a:fillRef idx="1">
                          <a:schemeClr val="lt1"/>
                        </a:fillRef>
                        <a:effectRef idx="0">
                          <a:schemeClr val="dk1"/>
                        </a:effectRef>
                        <a:fontRef idx="minor">
                          <a:schemeClr val="dk1"/>
                        </a:fontRef>
                      </wps:style>
                      <wps:txbx>
                        <w:txbxContent>
                          <w:p w14:paraId="1A395912"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рефлексивности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B4BAF" id="Прямоугольник 44" o:spid="_x0000_s1062" style="position:absolute;margin-left:-44.25pt;margin-top:60.15pt;width:122.9pt;height:40pt;rotation:-90;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" fillcolor="white [3201]" strokecolor="black [3200]" strokeweight="1pt">
                <v:textbox>
                  <w:txbxContent>
                    <w:p w14:paraId="1A395912"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рефлексивности</w:t>
                      </w:r>
                    </w:p>
                  </w:txbxContent>
                </v:textbox>
                <w10:wrap anchorx="margin"/>
              </v:rect>
            </w:pict>
          </mc:Fallback>
        </mc:AlternateContent>
      </w:r>
      <w:r w:rsidR="008B77EE">
        <w:rPr>
          <w:rFonts w:ascii="Times New Roman" w:hAnsi="Times New Roman" w:cs="Times New Roman"/>
          <w:noProof/>
          <w:sz w:val="28"/>
          <w:szCs w:val="28"/>
        </w:rPr>
        <mc:AlternateContent>
          <mc:Choice Requires="wps">
            <w:drawing>
              <wp:anchor distT="0" distB="0" distL="114300" distR="114300" simplePos="0" relativeHeight="251665920" behindDoc="0" locked="0" layoutInCell="1" allowOverlap="1" wp14:anchorId="7CE3EA0F" wp14:editId="16AEC77D">
                <wp:simplePos x="0" y="0"/>
                <wp:positionH relativeFrom="column">
                  <wp:posOffset>253364</wp:posOffset>
                </wp:positionH>
                <wp:positionV relativeFrom="paragraph">
                  <wp:posOffset>-1270</wp:posOffset>
                </wp:positionV>
                <wp:extent cx="0" cy="257175"/>
                <wp:effectExtent l="0" t="0" r="38100" b="28575"/>
                <wp:wrapNone/>
                <wp:docPr id="66" name="Прямая соединительная линия 66"/>
                <wp:cNvGraphicFramePr/>
                <a:graphic xmlns:a="http://schemas.openxmlformats.org/drawingml/2006/main">
                  <a:graphicData uri="http://schemas.microsoft.com/office/word/2010/wordprocessingShape">
                    <wps:wsp>
                      <wps:cNvCnPr/>
                      <wps:spPr>
                        <a:xfrm>
                          <a:off x="0" y="0"/>
                          <a:ext cx="0" cy="25717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E8F052" id="Прямая соединительная линия 66"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5pt,-.1pt" to="19.9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" strokecolor="black [3200]" strokeweight="1pt">
                <v:stroke joinstyle="miter"/>
              </v:line>
            </w:pict>
          </mc:Fallback>
        </mc:AlternateContent>
      </w:r>
    </w:p>
    <w:tbl>
      <w:tblPr>
        <w:tblStyle w:val="a3"/>
        <w:tblW w:w="0" w:type="auto"/>
        <w:tblInd w:w="1271" w:type="dxa"/>
        <w:tblLayout w:type="fixed"/>
        <w:tblLook w:val="04A0" w:firstRow="1" w:lastRow="0" w:firstColumn="1" w:lastColumn="0" w:noHBand="0" w:noVBand="1"/>
      </w:tblPr>
      <w:tblGrid>
        <w:gridCol w:w="1985"/>
        <w:gridCol w:w="4677"/>
      </w:tblGrid>
      <w:tr w:rsidR="00A03EAD" w14:paraId="07AF01AC" w14:textId="77777777" w:rsidTr="008A541B">
        <w:tc>
          <w:tcPr>
            <w:tcW w:w="6662" w:type="dxa"/>
            <w:gridSpan w:val="2"/>
          </w:tcPr>
          <w:p w14:paraId="5553B762" w14:textId="66E26118" w:rsidR="00A03EAD" w:rsidRPr="00402EDE" w:rsidRDefault="00A03EAD" w:rsidP="00402EDE">
            <w:pPr>
              <w:spacing w:after="0" w:line="240" w:lineRule="auto"/>
              <w:jc w:val="center"/>
              <w:rPr>
                <w:rFonts w:ascii="Times New Roman" w:hAnsi="Times New Roman" w:cs="Times New Roman"/>
                <w:i/>
                <w:sz w:val="24"/>
                <w:szCs w:val="24"/>
              </w:rPr>
            </w:pPr>
            <w:r w:rsidRPr="00402EDE">
              <w:rPr>
                <w:rFonts w:ascii="Times New Roman" w:hAnsi="Times New Roman" w:cs="Times New Roman"/>
                <w:i/>
                <w:sz w:val="24"/>
                <w:szCs w:val="24"/>
              </w:rPr>
              <w:t>Результативный блок формирования ИК</w:t>
            </w:r>
          </w:p>
        </w:tc>
      </w:tr>
      <w:tr w:rsidR="00A03EAD" w14:paraId="332C024E" w14:textId="77777777" w:rsidTr="008A541B">
        <w:tc>
          <w:tcPr>
            <w:tcW w:w="1985" w:type="dxa"/>
            <w:vMerge w:val="restart"/>
          </w:tcPr>
          <w:p w14:paraId="5FDFD982" w14:textId="77777777" w:rsidR="00A03EAD" w:rsidRPr="00D317B5"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Уровень сформированности ИК</w:t>
            </w:r>
          </w:p>
        </w:tc>
        <w:tc>
          <w:tcPr>
            <w:tcW w:w="4677" w:type="dxa"/>
          </w:tcPr>
          <w:p w14:paraId="29A828A5" w14:textId="77777777" w:rsidR="00A03EAD" w:rsidRPr="00D317B5"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высокий</w:t>
            </w:r>
          </w:p>
        </w:tc>
      </w:tr>
      <w:tr w:rsidR="00A03EAD" w14:paraId="303B8191" w14:textId="77777777" w:rsidTr="008A541B">
        <w:tc>
          <w:tcPr>
            <w:tcW w:w="1985" w:type="dxa"/>
            <w:vMerge/>
          </w:tcPr>
          <w:p w14:paraId="3A61454D" w14:textId="77777777" w:rsidR="00A03EAD" w:rsidRPr="00D317B5" w:rsidRDefault="00A03EAD" w:rsidP="00402EDE">
            <w:pPr>
              <w:spacing w:after="0" w:line="240" w:lineRule="auto"/>
              <w:jc w:val="center"/>
              <w:rPr>
                <w:rFonts w:ascii="Times New Roman" w:hAnsi="Times New Roman" w:cs="Times New Roman"/>
                <w:sz w:val="24"/>
                <w:szCs w:val="24"/>
              </w:rPr>
            </w:pPr>
          </w:p>
        </w:tc>
        <w:tc>
          <w:tcPr>
            <w:tcW w:w="4677" w:type="dxa"/>
          </w:tcPr>
          <w:p w14:paraId="40AC6214" w14:textId="77777777" w:rsidR="00A03EAD" w:rsidRPr="00D317B5"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средний </w:t>
            </w:r>
          </w:p>
        </w:tc>
      </w:tr>
      <w:tr w:rsidR="00A03EAD" w14:paraId="590D0A69" w14:textId="77777777" w:rsidTr="008A541B">
        <w:tc>
          <w:tcPr>
            <w:tcW w:w="1985" w:type="dxa"/>
            <w:vMerge/>
          </w:tcPr>
          <w:p w14:paraId="75E66B84" w14:textId="77777777" w:rsidR="00A03EAD" w:rsidRPr="00D317B5" w:rsidRDefault="00A03EAD" w:rsidP="00402EDE">
            <w:pPr>
              <w:spacing w:after="0" w:line="240" w:lineRule="auto"/>
              <w:jc w:val="center"/>
              <w:rPr>
                <w:rFonts w:ascii="Times New Roman" w:hAnsi="Times New Roman" w:cs="Times New Roman"/>
                <w:sz w:val="24"/>
                <w:szCs w:val="24"/>
              </w:rPr>
            </w:pPr>
          </w:p>
        </w:tc>
        <w:tc>
          <w:tcPr>
            <w:tcW w:w="4677" w:type="dxa"/>
          </w:tcPr>
          <w:p w14:paraId="23B7B0F9" w14:textId="77777777" w:rsidR="00A03EAD" w:rsidRPr="00D317B5"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низкий</w:t>
            </w:r>
          </w:p>
        </w:tc>
      </w:tr>
      <w:tr w:rsidR="00A03EAD" w14:paraId="35EC9DBA" w14:textId="77777777" w:rsidTr="008A541B">
        <w:tc>
          <w:tcPr>
            <w:tcW w:w="6662" w:type="dxa"/>
            <w:gridSpan w:val="2"/>
          </w:tcPr>
          <w:p w14:paraId="645542B2" w14:textId="38084958" w:rsidR="00A03EAD" w:rsidRDefault="000813C1" w:rsidP="00402EDE">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7184" behindDoc="0" locked="0" layoutInCell="1" allowOverlap="1" wp14:anchorId="6431DE1C" wp14:editId="4A27CC51">
                      <wp:simplePos x="0" y="0"/>
                      <wp:positionH relativeFrom="column">
                        <wp:posOffset>4127500</wp:posOffset>
                      </wp:positionH>
                      <wp:positionV relativeFrom="paragraph">
                        <wp:posOffset>104775</wp:posOffset>
                      </wp:positionV>
                      <wp:extent cx="257175" cy="0"/>
                      <wp:effectExtent l="38100" t="76200" r="0" b="95250"/>
                      <wp:wrapNone/>
                      <wp:docPr id="5" name="Прямая со стрелкой 5"/>
                      <wp:cNvGraphicFramePr/>
                      <a:graphic xmlns:a="http://schemas.openxmlformats.org/drawingml/2006/main">
                        <a:graphicData uri="http://schemas.microsoft.com/office/word/2010/wordprocessingShape">
                          <wps:wsp>
                            <wps:cNvCnPr/>
                            <wps:spPr>
                              <a:xfrm flipH="1">
                                <a:off x="0" y="0"/>
                                <a:ext cx="2571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41E92F1" id="Прямая со стрелкой 5" o:spid="_x0000_s1026" type="#_x0000_t32" style="position:absolute;margin-left:325pt;margin-top:8.25pt;width:20.25pt;height:0;flip:x;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" strokecolor="black [3200]" strokeweight=".5pt">
                      <v:stroke endarrow="block" joinstyle="miter"/>
                    </v:shape>
                  </w:pict>
                </mc:Fallback>
              </mc:AlternateContent>
            </w:r>
          </w:p>
        </w:tc>
      </w:tr>
      <w:tr w:rsidR="00A03EAD" w14:paraId="2BE90085" w14:textId="77777777" w:rsidTr="008A541B">
        <w:tc>
          <w:tcPr>
            <w:tcW w:w="6662" w:type="dxa"/>
            <w:gridSpan w:val="2"/>
          </w:tcPr>
          <w:p w14:paraId="516BB419" w14:textId="20B76E1E" w:rsidR="00A03EAD" w:rsidRDefault="00A03EAD" w:rsidP="00402EDE">
            <w:pPr>
              <w:spacing w:after="0" w:line="240" w:lineRule="auto"/>
              <w:jc w:val="center"/>
              <w:rPr>
                <w:rFonts w:ascii="Times New Roman" w:hAnsi="Times New Roman" w:cs="Times New Roman"/>
                <w:sz w:val="24"/>
                <w:szCs w:val="24"/>
              </w:rPr>
            </w:pPr>
            <w:r>
              <w:rPr>
                <w:noProof/>
              </w:rPr>
              <mc:AlternateContent>
                <mc:Choice Requires="wps">
                  <w:drawing>
                    <wp:anchor distT="0" distB="0" distL="114300" distR="114300" simplePos="0" relativeHeight="251634176" behindDoc="0" locked="0" layoutInCell="1" allowOverlap="1" wp14:anchorId="7BDC6C6E" wp14:editId="52E82788">
                      <wp:simplePos x="0" y="0"/>
                      <wp:positionH relativeFrom="margin">
                        <wp:posOffset>3888423</wp:posOffset>
                      </wp:positionH>
                      <wp:positionV relativeFrom="paragraph">
                        <wp:posOffset>-411163</wp:posOffset>
                      </wp:positionV>
                      <wp:extent cx="1667510" cy="655955"/>
                      <wp:effectExtent l="0" t="8573" r="19368" b="19367"/>
                      <wp:wrapNone/>
                      <wp:docPr id="45" name="Прямоугольник 45"/>
                      <wp:cNvGraphicFramePr/>
                      <a:graphic xmlns:a="http://schemas.openxmlformats.org/drawingml/2006/main">
                        <a:graphicData uri="http://schemas.microsoft.com/office/word/2010/wordprocessingShape">
                          <wps:wsp>
                            <wps:cNvSpPr/>
                            <wps:spPr>
                              <a:xfrm rot="16200000">
                                <a:off x="0" y="0"/>
                                <a:ext cx="1667510" cy="655955"/>
                              </a:xfrm>
                              <a:prstGeom prst="rect">
                                <a:avLst/>
                              </a:prstGeom>
                            </wps:spPr>
                            <wps:style>
                              <a:lnRef idx="2">
                                <a:schemeClr val="dk1"/>
                              </a:lnRef>
                              <a:fillRef idx="1">
                                <a:schemeClr val="lt1"/>
                              </a:fillRef>
                              <a:effectRef idx="0">
                                <a:schemeClr val="dk1"/>
                              </a:effectRef>
                              <a:fontRef idx="minor">
                                <a:schemeClr val="dk1"/>
                              </a:fontRef>
                            </wps:style>
                            <wps:txbx>
                              <w:txbxContent>
                                <w:p w14:paraId="0D153F2C"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прочности в овладении результатов обучения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C6C6E" id="Прямоугольник 45" o:spid="_x0000_s1063" style="position:absolute;left:0;text-align:left;margin-left:306.2pt;margin-top:-32.4pt;width:131.3pt;height:51.65pt;rotation:-90;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" fillcolor="white [3201]" strokecolor="black [3200]" strokeweight="1pt">
                      <v:textbox>
                        <w:txbxContent>
                          <w:p w14:paraId="0D153F2C" w14:textId="77777777" w:rsidR="00AC3D5A" w:rsidRPr="00AF6F98" w:rsidRDefault="00AC3D5A" w:rsidP="00A03EAD">
                            <w:pPr>
                              <w:jc w:val="center"/>
                              <w:rPr>
                                <w:rFonts w:ascii="Times New Roman" w:hAnsi="Times New Roman" w:cs="Times New Roman"/>
                                <w:sz w:val="24"/>
                                <w:szCs w:val="24"/>
                              </w:rPr>
                            </w:pPr>
                            <w:r w:rsidRPr="00AF6F98">
                              <w:rPr>
                                <w:rFonts w:ascii="Times New Roman" w:hAnsi="Times New Roman" w:cs="Times New Roman"/>
                                <w:sz w:val="24"/>
                                <w:szCs w:val="24"/>
                              </w:rPr>
                              <w:t xml:space="preserve">Принцип </w:t>
                            </w:r>
                            <w:r>
                              <w:rPr>
                                <w:rFonts w:ascii="Times New Roman" w:hAnsi="Times New Roman" w:cs="Times New Roman"/>
                                <w:sz w:val="24"/>
                                <w:szCs w:val="24"/>
                              </w:rPr>
                              <w:t>прочности в овладении результатов обучения</w:t>
                            </w:r>
                          </w:p>
                        </w:txbxContent>
                      </v:textbox>
                      <w10:wrap anchorx="margin"/>
                    </v:rect>
                  </w:pict>
                </mc:Fallback>
              </mc:AlternateContent>
            </w:r>
            <w:r>
              <w:rPr>
                <w:rFonts w:ascii="Times New Roman" w:hAnsi="Times New Roman" w:cs="Times New Roman"/>
                <w:sz w:val="24"/>
                <w:szCs w:val="24"/>
              </w:rPr>
              <w:t>Критерии оценки уровня сформированности ИК</w:t>
            </w:r>
          </w:p>
        </w:tc>
      </w:tr>
      <w:tr w:rsidR="00A03EAD" w14:paraId="4FC538EC" w14:textId="77777777" w:rsidTr="008A541B">
        <w:tc>
          <w:tcPr>
            <w:tcW w:w="6662" w:type="dxa"/>
            <w:gridSpan w:val="2"/>
          </w:tcPr>
          <w:p w14:paraId="24C5B533" w14:textId="620605B5" w:rsidR="00A03EAD" w:rsidRDefault="00A03EAD" w:rsidP="00402EDE">
            <w:pPr>
              <w:spacing w:after="0" w:line="240" w:lineRule="auto"/>
              <w:jc w:val="center"/>
              <w:rPr>
                <w:rFonts w:ascii="Times New Roman" w:hAnsi="Times New Roman" w:cs="Times New Roman"/>
                <w:sz w:val="24"/>
                <w:szCs w:val="24"/>
              </w:rPr>
            </w:pPr>
          </w:p>
        </w:tc>
      </w:tr>
      <w:tr w:rsidR="00A03EAD" w14:paraId="28F62115" w14:textId="77777777" w:rsidTr="008A541B">
        <w:tc>
          <w:tcPr>
            <w:tcW w:w="6662" w:type="dxa"/>
            <w:gridSpan w:val="2"/>
          </w:tcPr>
          <w:p w14:paraId="5C2595F1" w14:textId="77777777" w:rsidR="00A03EAD" w:rsidRDefault="00A03EAD" w:rsidP="00402EDE">
            <w:pPr>
              <w:spacing w:after="0" w:line="240" w:lineRule="auto"/>
              <w:rPr>
                <w:rFonts w:ascii="Times New Roman" w:hAnsi="Times New Roman" w:cs="Times New Roman"/>
                <w:sz w:val="24"/>
                <w:szCs w:val="24"/>
              </w:rPr>
            </w:pPr>
            <w:r w:rsidRPr="00402EDE">
              <w:rPr>
                <w:rFonts w:ascii="Times New Roman" w:hAnsi="Times New Roman" w:cs="Times New Roman"/>
                <w:i/>
                <w:sz w:val="24"/>
                <w:szCs w:val="24"/>
              </w:rPr>
              <w:t>Результат:</w:t>
            </w:r>
            <w:r>
              <w:rPr>
                <w:rFonts w:ascii="Times New Roman" w:hAnsi="Times New Roman" w:cs="Times New Roman"/>
                <w:sz w:val="24"/>
                <w:szCs w:val="24"/>
              </w:rPr>
              <w:t xml:space="preserve"> сформированность исследовательской компетентности студентов</w:t>
            </w:r>
          </w:p>
        </w:tc>
      </w:tr>
    </w:tbl>
    <w:p w14:paraId="055FF701" w14:textId="77777777" w:rsidR="00A03EAD" w:rsidRDefault="00A03EAD" w:rsidP="00402EDE">
      <w:pPr>
        <w:spacing w:after="0" w:line="240" w:lineRule="auto"/>
      </w:pPr>
    </w:p>
    <w:p w14:paraId="6AA5B146" w14:textId="77777777" w:rsidR="00402EDE" w:rsidRPr="00402EDE" w:rsidRDefault="00402EDE" w:rsidP="00402EDE">
      <w:pPr>
        <w:spacing w:after="0" w:line="240" w:lineRule="auto"/>
        <w:jc w:val="center"/>
        <w:rPr>
          <w:rFonts w:ascii="Times New Roman" w:hAnsi="Times New Roman" w:cs="Times New Roman"/>
          <w:sz w:val="16"/>
          <w:szCs w:val="16"/>
        </w:rPr>
      </w:pPr>
    </w:p>
    <w:p w14:paraId="4D9382B5" w14:textId="46B8C225" w:rsidR="00B0206E" w:rsidRDefault="00A03EAD" w:rsidP="00402EDE">
      <w:pPr>
        <w:spacing w:after="0" w:line="240" w:lineRule="auto"/>
        <w:jc w:val="center"/>
        <w:rPr>
          <w:rFonts w:ascii="Times New Roman" w:hAnsi="Times New Roman" w:cs="Times New Roman"/>
          <w:sz w:val="28"/>
          <w:szCs w:val="28"/>
        </w:rPr>
      </w:pPr>
      <w:r w:rsidRPr="00945D05">
        <w:rPr>
          <w:rFonts w:ascii="Times New Roman" w:hAnsi="Times New Roman" w:cs="Times New Roman"/>
          <w:sz w:val="28"/>
          <w:szCs w:val="28"/>
        </w:rPr>
        <w:t xml:space="preserve">Рисунок </w:t>
      </w:r>
      <w:r w:rsidR="008B77EE">
        <w:rPr>
          <w:rFonts w:ascii="Times New Roman" w:hAnsi="Times New Roman" w:cs="Times New Roman"/>
          <w:sz w:val="28"/>
          <w:szCs w:val="28"/>
        </w:rPr>
        <w:t>7</w:t>
      </w:r>
      <w:r w:rsidR="00B0206E" w:rsidRPr="00B0206E">
        <w:rPr>
          <w:rFonts w:ascii="Times New Roman" w:hAnsi="Times New Roman" w:cs="Times New Roman"/>
          <w:sz w:val="28"/>
          <w:szCs w:val="28"/>
        </w:rPr>
        <w:t xml:space="preserve"> </w:t>
      </w:r>
      <w:r w:rsidRPr="00945D05">
        <w:rPr>
          <w:rFonts w:ascii="Times New Roman" w:hAnsi="Times New Roman" w:cs="Times New Roman"/>
          <w:sz w:val="28"/>
          <w:szCs w:val="28"/>
        </w:rPr>
        <w:t>– Модель формирования исследоват</w:t>
      </w:r>
      <w:r>
        <w:rPr>
          <w:rFonts w:ascii="Times New Roman" w:hAnsi="Times New Roman" w:cs="Times New Roman"/>
          <w:sz w:val="28"/>
          <w:szCs w:val="28"/>
        </w:rPr>
        <w:t>ельской компетентности студентов</w:t>
      </w:r>
      <w:r w:rsidRPr="00403FF6">
        <w:rPr>
          <w:rFonts w:ascii="Times New Roman" w:hAnsi="Times New Roman" w:cs="Times New Roman"/>
          <w:sz w:val="28"/>
          <w:szCs w:val="28"/>
        </w:rPr>
        <w:t xml:space="preserve"> </w:t>
      </w:r>
      <w:r>
        <w:rPr>
          <w:rFonts w:ascii="Times New Roman" w:hAnsi="Times New Roman" w:cs="Times New Roman"/>
          <w:sz w:val="28"/>
          <w:szCs w:val="28"/>
        </w:rPr>
        <w:t>в процессе обучения и исследования</w:t>
      </w:r>
    </w:p>
    <w:p w14:paraId="6422CEC0" w14:textId="77777777" w:rsidR="00374E5F" w:rsidRDefault="00374E5F" w:rsidP="00402EDE">
      <w:pPr>
        <w:spacing w:after="0" w:line="240" w:lineRule="auto"/>
        <w:ind w:firstLine="709"/>
        <w:jc w:val="both"/>
        <w:rPr>
          <w:rFonts w:ascii="Times New Roman" w:hAnsi="Times New Roman" w:cs="Times New Roman"/>
          <w:color w:val="000000"/>
          <w:sz w:val="28"/>
          <w:szCs w:val="28"/>
        </w:rPr>
      </w:pPr>
    </w:p>
    <w:p w14:paraId="03FD7D30" w14:textId="77777777" w:rsidR="005B46C8" w:rsidRDefault="005B46C8" w:rsidP="005B46C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Результативный блок показывает уровни сформированности исследовательской компетентности и критерии оценки уровня сформированности ИК.</w:t>
      </w:r>
      <w:r w:rsidRPr="00E37CF3">
        <w:rPr>
          <w:rFonts w:ascii="Times New Roman" w:hAnsi="Times New Roman" w:cs="Times New Roman"/>
          <w:sz w:val="28"/>
          <w:szCs w:val="28"/>
        </w:rPr>
        <w:t xml:space="preserve"> </w:t>
      </w:r>
      <w:r>
        <w:rPr>
          <w:rFonts w:ascii="Times New Roman" w:hAnsi="Times New Roman" w:cs="Times New Roman"/>
          <w:sz w:val="28"/>
          <w:szCs w:val="28"/>
        </w:rPr>
        <w:t xml:space="preserve">Критерии являются качественными показателями, отражающие динамику измеряемых знаний, умений и качеств в процессе профессиональной подготовки. </w:t>
      </w:r>
    </w:p>
    <w:p w14:paraId="4BF7FEF9" w14:textId="71D1AF45" w:rsidR="005B46C8" w:rsidRPr="005B46C8" w:rsidRDefault="005B46C8" w:rsidP="005B46C8">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Установлены их линии связи. К данным связям относятся связи педагогического процесса с социальным заказом, связи между процессами обучения и исследованием, связи между задачами, содержанием, методами, средствами и формами организации педагогического процесса.</w:t>
      </w:r>
      <w:r w:rsidRPr="009C7ADE">
        <w:rPr>
          <w:rFonts w:ascii="Times New Roman" w:hAnsi="Times New Roman" w:cs="Times New Roman"/>
          <w:sz w:val="28"/>
          <w:szCs w:val="28"/>
        </w:rPr>
        <w:t xml:space="preserve"> </w:t>
      </w:r>
    </w:p>
    <w:p w14:paraId="34700B25" w14:textId="120459DC" w:rsidR="00A03EAD" w:rsidRPr="002C429F" w:rsidRDefault="00A03EAD" w:rsidP="00402EDE">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sz w:val="28"/>
          <w:szCs w:val="28"/>
        </w:rPr>
        <w:t xml:space="preserve">Принцип системности предполагает непрерывное обеспечение усвоения обучающимися системы знаний, который отражает целостность изучаемого объекта, явления или процесса. Кроме того, означает разделение содержания учебного материала на части и обеспечение логической связи каждого её элемента. </w:t>
      </w:r>
      <w:r w:rsidR="008B5D6A">
        <w:rPr>
          <w:rFonts w:ascii="Times New Roman" w:hAnsi="Times New Roman" w:cs="Times New Roman"/>
          <w:sz w:val="28"/>
          <w:szCs w:val="28"/>
        </w:rPr>
        <w:t>Применение</w:t>
      </w:r>
      <w:r w:rsidR="008B5D6A" w:rsidRPr="002C429F">
        <w:rPr>
          <w:rFonts w:ascii="Times New Roman" w:hAnsi="Times New Roman" w:cs="Times New Roman"/>
          <w:sz w:val="28"/>
          <w:szCs w:val="28"/>
        </w:rPr>
        <w:t xml:space="preserve"> </w:t>
      </w:r>
      <w:r w:rsidR="008B5D6A">
        <w:rPr>
          <w:rFonts w:ascii="Times New Roman" w:hAnsi="Times New Roman" w:cs="Times New Roman"/>
          <w:sz w:val="28"/>
          <w:szCs w:val="28"/>
        </w:rPr>
        <w:t>принципа</w:t>
      </w:r>
      <w:r w:rsidR="008B5D6A" w:rsidRPr="002C429F">
        <w:rPr>
          <w:rFonts w:ascii="Times New Roman" w:hAnsi="Times New Roman" w:cs="Times New Roman"/>
          <w:sz w:val="28"/>
          <w:szCs w:val="28"/>
        </w:rPr>
        <w:t xml:space="preserve"> </w:t>
      </w:r>
      <w:r w:rsidR="008B5D6A">
        <w:rPr>
          <w:rFonts w:ascii="Times New Roman" w:hAnsi="Times New Roman" w:cs="Times New Roman"/>
          <w:sz w:val="28"/>
          <w:szCs w:val="28"/>
        </w:rPr>
        <w:t>системности</w:t>
      </w:r>
      <w:r w:rsidR="008B5D6A" w:rsidRPr="002C429F">
        <w:rPr>
          <w:rFonts w:ascii="Times New Roman" w:hAnsi="Times New Roman" w:cs="Times New Roman"/>
          <w:sz w:val="28"/>
          <w:szCs w:val="28"/>
        </w:rPr>
        <w:t xml:space="preserve"> </w:t>
      </w:r>
      <w:r w:rsidR="008B5D6A">
        <w:rPr>
          <w:rFonts w:ascii="Times New Roman" w:hAnsi="Times New Roman" w:cs="Times New Roman"/>
          <w:sz w:val="28"/>
          <w:szCs w:val="28"/>
        </w:rPr>
        <w:t>эффективно</w:t>
      </w:r>
      <w:r w:rsidR="008B5D6A" w:rsidRPr="002C429F">
        <w:rPr>
          <w:rFonts w:ascii="Times New Roman" w:hAnsi="Times New Roman" w:cs="Times New Roman"/>
          <w:sz w:val="28"/>
          <w:szCs w:val="28"/>
        </w:rPr>
        <w:t xml:space="preserve"> </w:t>
      </w:r>
      <w:r w:rsidR="008B5D6A">
        <w:rPr>
          <w:rFonts w:ascii="Times New Roman" w:hAnsi="Times New Roman" w:cs="Times New Roman"/>
          <w:sz w:val="28"/>
          <w:szCs w:val="28"/>
        </w:rPr>
        <w:t>влияет</w:t>
      </w:r>
      <w:r w:rsidR="008B5D6A" w:rsidRPr="002C429F">
        <w:rPr>
          <w:rFonts w:ascii="Times New Roman" w:hAnsi="Times New Roman" w:cs="Times New Roman"/>
          <w:sz w:val="28"/>
          <w:szCs w:val="28"/>
        </w:rPr>
        <w:t xml:space="preserve"> </w:t>
      </w:r>
      <w:r w:rsidR="008B5D6A">
        <w:rPr>
          <w:rFonts w:ascii="Times New Roman" w:hAnsi="Times New Roman" w:cs="Times New Roman"/>
          <w:sz w:val="28"/>
          <w:szCs w:val="28"/>
        </w:rPr>
        <w:t>на</w:t>
      </w:r>
      <w:r w:rsidR="004B75C6" w:rsidRPr="002C429F">
        <w:rPr>
          <w:rFonts w:ascii="Times New Roman" w:hAnsi="Times New Roman" w:cs="Times New Roman"/>
          <w:sz w:val="28"/>
          <w:szCs w:val="28"/>
        </w:rPr>
        <w:t xml:space="preserve"> </w:t>
      </w:r>
      <w:r w:rsidR="004B75C6">
        <w:rPr>
          <w:rFonts w:ascii="Times New Roman" w:hAnsi="Times New Roman" w:cs="Times New Roman"/>
          <w:sz w:val="28"/>
          <w:szCs w:val="28"/>
        </w:rPr>
        <w:t>процесс</w:t>
      </w:r>
      <w:r w:rsidR="008B5D6A" w:rsidRPr="002C429F">
        <w:rPr>
          <w:rFonts w:ascii="Times New Roman" w:hAnsi="Times New Roman" w:cs="Times New Roman"/>
          <w:sz w:val="28"/>
          <w:szCs w:val="28"/>
        </w:rPr>
        <w:t xml:space="preserve"> </w:t>
      </w:r>
      <w:r w:rsidR="008B5D6A">
        <w:rPr>
          <w:rFonts w:ascii="Times New Roman" w:hAnsi="Times New Roman" w:cs="Times New Roman"/>
          <w:sz w:val="28"/>
          <w:szCs w:val="28"/>
        </w:rPr>
        <w:t>обучени</w:t>
      </w:r>
      <w:r w:rsidR="004B75C6">
        <w:rPr>
          <w:rFonts w:ascii="Times New Roman" w:hAnsi="Times New Roman" w:cs="Times New Roman"/>
          <w:sz w:val="28"/>
          <w:szCs w:val="28"/>
        </w:rPr>
        <w:t>я</w:t>
      </w:r>
      <w:r w:rsidR="008B5D6A" w:rsidRPr="002C429F">
        <w:rPr>
          <w:rFonts w:ascii="Times New Roman" w:hAnsi="Times New Roman" w:cs="Times New Roman"/>
          <w:sz w:val="28"/>
          <w:szCs w:val="28"/>
        </w:rPr>
        <w:t xml:space="preserve"> </w:t>
      </w:r>
      <w:r w:rsidR="004B75C6" w:rsidRPr="002C429F">
        <w:rPr>
          <w:rFonts w:ascii="Times New Roman" w:hAnsi="Times New Roman" w:cs="Times New Roman"/>
          <w:sz w:val="28"/>
          <w:szCs w:val="28"/>
        </w:rPr>
        <w:t>[</w:t>
      </w:r>
      <w:r w:rsidR="00DE2966" w:rsidRPr="002C429F">
        <w:rPr>
          <w:rFonts w:ascii="Times New Roman" w:hAnsi="Times New Roman" w:cs="Times New Roman"/>
          <w:sz w:val="28"/>
          <w:szCs w:val="28"/>
        </w:rPr>
        <w:t>1</w:t>
      </w:r>
      <w:r w:rsidR="003944AA">
        <w:rPr>
          <w:rFonts w:ascii="Times New Roman" w:hAnsi="Times New Roman" w:cs="Times New Roman"/>
          <w:sz w:val="28"/>
          <w:szCs w:val="28"/>
        </w:rPr>
        <w:t>7</w:t>
      </w:r>
      <w:r w:rsidR="003A1256">
        <w:rPr>
          <w:rFonts w:ascii="Times New Roman" w:hAnsi="Times New Roman" w:cs="Times New Roman"/>
          <w:sz w:val="28"/>
          <w:szCs w:val="28"/>
        </w:rPr>
        <w:t>9</w:t>
      </w:r>
      <w:r w:rsidR="00DE2966" w:rsidRPr="002C429F">
        <w:rPr>
          <w:rFonts w:ascii="Times New Roman" w:hAnsi="Times New Roman" w:cs="Times New Roman"/>
          <w:sz w:val="28"/>
          <w:szCs w:val="28"/>
        </w:rPr>
        <w:t xml:space="preserve">]. </w:t>
      </w:r>
    </w:p>
    <w:p w14:paraId="49684ABB" w14:textId="63572867" w:rsidR="00652451"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Принцип единства содержательного и процессуального сторон обучения предполагает логическое построение содержания и процесса обучения. </w:t>
      </w:r>
      <w:r w:rsidR="004B75C6">
        <w:rPr>
          <w:rFonts w:ascii="Times New Roman" w:hAnsi="Times New Roman" w:cs="Times New Roman"/>
          <w:sz w:val="28"/>
          <w:szCs w:val="28"/>
        </w:rPr>
        <w:t>«К</w:t>
      </w:r>
      <w:r>
        <w:rPr>
          <w:rFonts w:ascii="Times New Roman" w:hAnsi="Times New Roman" w:cs="Times New Roman"/>
          <w:sz w:val="28"/>
          <w:szCs w:val="28"/>
        </w:rPr>
        <w:t xml:space="preserve">аждое </w:t>
      </w:r>
      <w:r w:rsidR="004B75C6">
        <w:rPr>
          <w:rFonts w:ascii="Times New Roman" w:hAnsi="Times New Roman" w:cs="Times New Roman"/>
          <w:sz w:val="28"/>
          <w:szCs w:val="28"/>
        </w:rPr>
        <w:t xml:space="preserve">учебное </w:t>
      </w:r>
      <w:r>
        <w:rPr>
          <w:rFonts w:ascii="Times New Roman" w:hAnsi="Times New Roman" w:cs="Times New Roman"/>
          <w:sz w:val="28"/>
          <w:szCs w:val="28"/>
        </w:rPr>
        <w:t xml:space="preserve">занятие является логическим продолжением предыдущего </w:t>
      </w:r>
      <w:r w:rsidR="004B75C6">
        <w:rPr>
          <w:rFonts w:ascii="Times New Roman" w:hAnsi="Times New Roman" w:cs="Times New Roman"/>
          <w:sz w:val="28"/>
          <w:szCs w:val="28"/>
        </w:rPr>
        <w:t>как</w:t>
      </w:r>
      <w:r>
        <w:rPr>
          <w:rFonts w:ascii="Times New Roman" w:hAnsi="Times New Roman" w:cs="Times New Roman"/>
          <w:sz w:val="28"/>
          <w:szCs w:val="28"/>
        </w:rPr>
        <w:t xml:space="preserve"> по содержанию изучаемого материала</w:t>
      </w:r>
      <w:r w:rsidR="004B75C6">
        <w:rPr>
          <w:rFonts w:ascii="Times New Roman" w:hAnsi="Times New Roman" w:cs="Times New Roman"/>
          <w:sz w:val="28"/>
          <w:szCs w:val="28"/>
        </w:rPr>
        <w:t>, так и по характеру,</w:t>
      </w:r>
      <w:r>
        <w:rPr>
          <w:rFonts w:ascii="Times New Roman" w:hAnsi="Times New Roman" w:cs="Times New Roman"/>
          <w:sz w:val="28"/>
          <w:szCs w:val="28"/>
        </w:rPr>
        <w:t xml:space="preserve"> способам выполняемой студентами деятельности</w:t>
      </w:r>
      <w:r w:rsidR="004B75C6">
        <w:rPr>
          <w:rFonts w:ascii="Times New Roman" w:hAnsi="Times New Roman" w:cs="Times New Roman"/>
          <w:sz w:val="28"/>
          <w:szCs w:val="28"/>
        </w:rPr>
        <w:t xml:space="preserve">» </w:t>
      </w:r>
      <w:r w:rsidR="004B75C6" w:rsidRPr="004B75C6">
        <w:rPr>
          <w:rFonts w:ascii="Times New Roman" w:hAnsi="Times New Roman" w:cs="Times New Roman"/>
          <w:sz w:val="28"/>
          <w:szCs w:val="28"/>
        </w:rPr>
        <w:t>[</w:t>
      </w:r>
      <w:r w:rsidR="00DE2966" w:rsidRPr="00DE2966">
        <w:rPr>
          <w:rFonts w:ascii="Times New Roman" w:hAnsi="Times New Roman" w:cs="Times New Roman"/>
          <w:sz w:val="28"/>
          <w:szCs w:val="28"/>
        </w:rPr>
        <w:t>1</w:t>
      </w:r>
      <w:r w:rsidR="003A1256">
        <w:rPr>
          <w:rFonts w:ascii="Times New Roman" w:hAnsi="Times New Roman" w:cs="Times New Roman"/>
          <w:sz w:val="28"/>
          <w:szCs w:val="28"/>
        </w:rPr>
        <w:t>80</w:t>
      </w:r>
      <w:r w:rsidR="004B75C6" w:rsidRPr="00017CBE">
        <w:rPr>
          <w:rFonts w:ascii="Times New Roman" w:hAnsi="Times New Roman" w:cs="Times New Roman"/>
          <w:sz w:val="28"/>
          <w:szCs w:val="28"/>
        </w:rPr>
        <w:t>]</w:t>
      </w:r>
      <w:r w:rsidRPr="00017CBE">
        <w:rPr>
          <w:rFonts w:ascii="Times New Roman" w:hAnsi="Times New Roman" w:cs="Times New Roman"/>
          <w:sz w:val="28"/>
          <w:szCs w:val="28"/>
        </w:rPr>
        <w:t>.</w:t>
      </w:r>
      <w:r>
        <w:rPr>
          <w:rFonts w:ascii="Times New Roman" w:hAnsi="Times New Roman" w:cs="Times New Roman"/>
          <w:sz w:val="28"/>
          <w:szCs w:val="28"/>
        </w:rPr>
        <w:t xml:space="preserve"> Содержательная и деятельностная стороны процесса усвоения взаимосвязаны. Систематическое обучение должно обеспечить усвоение как содержательной стороны информации, так и деятельностной.</w:t>
      </w:r>
    </w:p>
    <w:p w14:paraId="4107BBEE" w14:textId="10B2BC67" w:rsidR="00A03EAD" w:rsidRPr="00DE2966"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Принцип вариативности предполагает внедрение разнообразных и многообразных методов обучения, организационных форм и средств обучения, технологий обучения, что обеспечит возможность построения индивидуальной траектории обучающихся.</w:t>
      </w:r>
      <w:r w:rsidR="00652451">
        <w:rPr>
          <w:rFonts w:ascii="Times New Roman" w:hAnsi="Times New Roman" w:cs="Times New Roman"/>
          <w:sz w:val="28"/>
          <w:szCs w:val="28"/>
        </w:rPr>
        <w:t xml:space="preserve"> Как отмечает Е. В. Клейменова в </w:t>
      </w:r>
      <w:r w:rsidR="00374E5F">
        <w:rPr>
          <w:rFonts w:ascii="Times New Roman" w:hAnsi="Times New Roman" w:cs="Times New Roman"/>
          <w:sz w:val="28"/>
          <w:szCs w:val="28"/>
        </w:rPr>
        <w:t xml:space="preserve">своем </w:t>
      </w:r>
      <w:r w:rsidR="00652451">
        <w:rPr>
          <w:rFonts w:ascii="Times New Roman" w:hAnsi="Times New Roman" w:cs="Times New Roman"/>
          <w:sz w:val="28"/>
          <w:szCs w:val="28"/>
        </w:rPr>
        <w:t xml:space="preserve">диссертационном исследовании: «вариативность направлена на расширение возможностей студентов в выборе индивидуального образовательного маршрута, программного обеспечения, средств и организационных форм обучения с целью наиболее полной самореализации задатков, способностей и возможностей» </w:t>
      </w:r>
      <w:r w:rsidR="00652451" w:rsidRPr="00652451">
        <w:rPr>
          <w:rFonts w:ascii="Times New Roman" w:hAnsi="Times New Roman" w:cs="Times New Roman"/>
          <w:sz w:val="28"/>
          <w:szCs w:val="28"/>
        </w:rPr>
        <w:t>[</w:t>
      </w:r>
      <w:r w:rsidR="00DE2966" w:rsidRPr="00DE2966">
        <w:rPr>
          <w:rFonts w:ascii="Times New Roman" w:hAnsi="Times New Roman" w:cs="Times New Roman"/>
          <w:sz w:val="28"/>
          <w:szCs w:val="28"/>
        </w:rPr>
        <w:t>1</w:t>
      </w:r>
      <w:r w:rsidR="003A1256">
        <w:rPr>
          <w:rFonts w:ascii="Times New Roman" w:hAnsi="Times New Roman" w:cs="Times New Roman"/>
          <w:sz w:val="28"/>
          <w:szCs w:val="28"/>
        </w:rPr>
        <w:t>81</w:t>
      </w:r>
      <w:r w:rsidR="00652451" w:rsidRPr="00652451">
        <w:rPr>
          <w:rFonts w:ascii="Times New Roman" w:hAnsi="Times New Roman" w:cs="Times New Roman"/>
          <w:sz w:val="28"/>
          <w:szCs w:val="28"/>
        </w:rPr>
        <w:t>]</w:t>
      </w:r>
      <w:r w:rsidR="00DE2966" w:rsidRPr="00DE2966">
        <w:rPr>
          <w:rFonts w:ascii="Times New Roman" w:hAnsi="Times New Roman" w:cs="Times New Roman"/>
          <w:sz w:val="28"/>
          <w:szCs w:val="28"/>
        </w:rPr>
        <w:t>.</w:t>
      </w:r>
    </w:p>
    <w:p w14:paraId="60C164B0" w14:textId="7CDA1E29" w:rsidR="00A03EAD" w:rsidRPr="005D606F"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Принцип проблемности предполагает организацию процесса обучения на основе логики исследовательской деятельности обучающихся, а не по репродуктивному образцу. В соответствии с данным принципом эффективность усвоения учебного материала и мотивация к исследовательской деятельности повышается из-за введения проблемных задач и ситуаций.</w:t>
      </w:r>
      <w:r w:rsidR="00652451" w:rsidRPr="00652451">
        <w:rPr>
          <w:rFonts w:ascii="Times New Roman" w:hAnsi="Times New Roman" w:cs="Times New Roman"/>
          <w:sz w:val="28"/>
          <w:szCs w:val="28"/>
        </w:rPr>
        <w:t xml:space="preserve"> </w:t>
      </w:r>
      <w:r w:rsidR="005D606F">
        <w:rPr>
          <w:rFonts w:ascii="Times New Roman" w:hAnsi="Times New Roman" w:cs="Times New Roman"/>
          <w:sz w:val="28"/>
          <w:szCs w:val="28"/>
        </w:rPr>
        <w:t xml:space="preserve">Учёные </w:t>
      </w:r>
      <w:r w:rsidR="005D606F">
        <w:rPr>
          <w:rFonts w:ascii="Times New Roman" w:hAnsi="Times New Roman" w:cs="Times New Roman"/>
          <w:sz w:val="28"/>
          <w:szCs w:val="28"/>
          <w:lang w:val="en-US"/>
        </w:rPr>
        <w:t>R</w:t>
      </w:r>
      <w:r w:rsidR="005D606F" w:rsidRPr="005D606F">
        <w:rPr>
          <w:rFonts w:ascii="Times New Roman" w:hAnsi="Times New Roman" w:cs="Times New Roman"/>
          <w:sz w:val="28"/>
          <w:szCs w:val="28"/>
        </w:rPr>
        <w:t xml:space="preserve">. </w:t>
      </w:r>
      <w:proofErr w:type="spellStart"/>
      <w:r w:rsidR="005D606F">
        <w:rPr>
          <w:rFonts w:ascii="Times New Roman" w:hAnsi="Times New Roman" w:cs="Times New Roman"/>
          <w:sz w:val="28"/>
          <w:szCs w:val="28"/>
          <w:lang w:val="en-US"/>
        </w:rPr>
        <w:t>Foshay</w:t>
      </w:r>
      <w:proofErr w:type="spellEnd"/>
      <w:r w:rsidR="005D606F">
        <w:rPr>
          <w:rFonts w:ascii="Times New Roman" w:hAnsi="Times New Roman" w:cs="Times New Roman"/>
          <w:sz w:val="28"/>
          <w:szCs w:val="28"/>
        </w:rPr>
        <w:t xml:space="preserve"> и </w:t>
      </w:r>
      <w:r w:rsidR="005D606F">
        <w:rPr>
          <w:rFonts w:ascii="Times New Roman" w:hAnsi="Times New Roman" w:cs="Times New Roman"/>
          <w:sz w:val="28"/>
          <w:szCs w:val="28"/>
          <w:lang w:val="en-US"/>
        </w:rPr>
        <w:t>J</w:t>
      </w:r>
      <w:r w:rsidR="005D606F" w:rsidRPr="005D606F">
        <w:rPr>
          <w:rFonts w:ascii="Times New Roman" w:hAnsi="Times New Roman" w:cs="Times New Roman"/>
          <w:sz w:val="28"/>
          <w:szCs w:val="28"/>
        </w:rPr>
        <w:t xml:space="preserve">. </w:t>
      </w:r>
      <w:r w:rsidR="005D606F">
        <w:rPr>
          <w:rFonts w:ascii="Times New Roman" w:hAnsi="Times New Roman" w:cs="Times New Roman"/>
          <w:sz w:val="28"/>
          <w:szCs w:val="28"/>
          <w:lang w:val="en-US"/>
        </w:rPr>
        <w:t>Kirkley</w:t>
      </w:r>
      <w:r w:rsidR="005D606F" w:rsidRPr="005D606F">
        <w:rPr>
          <w:rFonts w:ascii="Times New Roman" w:hAnsi="Times New Roman" w:cs="Times New Roman"/>
          <w:sz w:val="28"/>
          <w:szCs w:val="28"/>
        </w:rPr>
        <w:t xml:space="preserve"> </w:t>
      </w:r>
      <w:r w:rsidR="005D606F">
        <w:rPr>
          <w:rFonts w:ascii="Times New Roman" w:hAnsi="Times New Roman" w:cs="Times New Roman"/>
          <w:sz w:val="28"/>
          <w:szCs w:val="28"/>
        </w:rPr>
        <w:t xml:space="preserve">пишут, что «решение проблем – это базовый навык, необходимый сегодняшним обучающимся. Решение проблемных ситуаций стало средством объединения содержания и применения базовых навыков в учебной среде. Сегодня в образовании наблюдается сильное движение за включение решения проблем </w:t>
      </w:r>
      <w:r w:rsidR="00CF427F">
        <w:rPr>
          <w:rFonts w:ascii="Times New Roman" w:hAnsi="Times New Roman" w:cs="Times New Roman"/>
          <w:sz w:val="28"/>
          <w:szCs w:val="28"/>
        </w:rPr>
        <w:t>в</w:t>
      </w:r>
      <w:r w:rsidR="005D606F">
        <w:rPr>
          <w:rFonts w:ascii="Times New Roman" w:hAnsi="Times New Roman" w:cs="Times New Roman"/>
          <w:sz w:val="28"/>
          <w:szCs w:val="28"/>
        </w:rPr>
        <w:t xml:space="preserve"> качеств</w:t>
      </w:r>
      <w:r w:rsidR="00CF427F">
        <w:rPr>
          <w:rFonts w:ascii="Times New Roman" w:hAnsi="Times New Roman" w:cs="Times New Roman"/>
          <w:sz w:val="28"/>
          <w:szCs w:val="28"/>
        </w:rPr>
        <w:t>е</w:t>
      </w:r>
      <w:r w:rsidR="005D606F">
        <w:rPr>
          <w:rFonts w:ascii="Times New Roman" w:hAnsi="Times New Roman" w:cs="Times New Roman"/>
          <w:sz w:val="28"/>
          <w:szCs w:val="28"/>
        </w:rPr>
        <w:t xml:space="preserve"> ключевого компонента учебной программы» </w:t>
      </w:r>
      <w:r w:rsidR="005D606F" w:rsidRPr="005D606F">
        <w:rPr>
          <w:rFonts w:ascii="Times New Roman" w:hAnsi="Times New Roman" w:cs="Times New Roman"/>
          <w:sz w:val="28"/>
          <w:szCs w:val="28"/>
        </w:rPr>
        <w:t>[</w:t>
      </w:r>
      <w:r w:rsidR="00DE2966" w:rsidRPr="00DE2966">
        <w:rPr>
          <w:rFonts w:ascii="Times New Roman" w:hAnsi="Times New Roman" w:cs="Times New Roman"/>
          <w:sz w:val="28"/>
          <w:szCs w:val="28"/>
        </w:rPr>
        <w:t>1</w:t>
      </w:r>
      <w:r w:rsidR="003A1256">
        <w:rPr>
          <w:rFonts w:ascii="Times New Roman" w:hAnsi="Times New Roman" w:cs="Times New Roman"/>
          <w:sz w:val="28"/>
          <w:szCs w:val="28"/>
        </w:rPr>
        <w:t>82</w:t>
      </w:r>
      <w:r w:rsidR="005D606F" w:rsidRPr="005D606F">
        <w:rPr>
          <w:rFonts w:ascii="Times New Roman" w:hAnsi="Times New Roman" w:cs="Times New Roman"/>
          <w:sz w:val="28"/>
          <w:szCs w:val="28"/>
        </w:rPr>
        <w:t>].</w:t>
      </w:r>
    </w:p>
    <w:p w14:paraId="76409BDC" w14:textId="24C1E684" w:rsidR="00A03EAD" w:rsidRPr="00D26598"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392134">
        <w:rPr>
          <w:rFonts w:ascii="Times New Roman" w:hAnsi="Times New Roman" w:cs="Times New Roman"/>
          <w:sz w:val="28"/>
          <w:szCs w:val="28"/>
        </w:rPr>
        <w:t>ринцип прочности в овладении результатов обучения</w:t>
      </w:r>
      <w:r>
        <w:rPr>
          <w:rFonts w:ascii="Times New Roman" w:hAnsi="Times New Roman" w:cs="Times New Roman"/>
          <w:sz w:val="28"/>
          <w:szCs w:val="28"/>
        </w:rPr>
        <w:t>. Прочное овладение знаниями, умениями и навыками зависит от выполнения упражнений, повторения, закрепления, применения на практике и проверки результатов обучения самими обучающимися.</w:t>
      </w:r>
      <w:r w:rsidR="00D26598">
        <w:rPr>
          <w:rFonts w:ascii="Times New Roman" w:hAnsi="Times New Roman" w:cs="Times New Roman"/>
          <w:sz w:val="28"/>
          <w:szCs w:val="28"/>
        </w:rPr>
        <w:t xml:space="preserve"> «Для прочного усвоения знаний большое значение имеет систематически осуществляемая проверка и оценка знаний обучающихся» </w:t>
      </w:r>
      <w:r w:rsidR="00D26598" w:rsidRPr="00D26598">
        <w:rPr>
          <w:rFonts w:ascii="Times New Roman" w:hAnsi="Times New Roman" w:cs="Times New Roman"/>
          <w:sz w:val="28"/>
          <w:szCs w:val="28"/>
        </w:rPr>
        <w:t>[</w:t>
      </w:r>
      <w:r w:rsidR="00DE2966">
        <w:rPr>
          <w:rFonts w:ascii="Times New Roman" w:hAnsi="Times New Roman" w:cs="Times New Roman"/>
          <w:sz w:val="28"/>
          <w:szCs w:val="28"/>
        </w:rPr>
        <w:t>1</w:t>
      </w:r>
      <w:r w:rsidR="003A1256">
        <w:rPr>
          <w:rFonts w:ascii="Times New Roman" w:hAnsi="Times New Roman" w:cs="Times New Roman"/>
          <w:sz w:val="28"/>
          <w:szCs w:val="28"/>
        </w:rPr>
        <w:t>83</w:t>
      </w:r>
      <w:r w:rsidR="00D26598" w:rsidRPr="00D26598">
        <w:rPr>
          <w:rFonts w:ascii="Times New Roman" w:hAnsi="Times New Roman" w:cs="Times New Roman"/>
          <w:sz w:val="28"/>
          <w:szCs w:val="28"/>
        </w:rPr>
        <w:t>]</w:t>
      </w:r>
      <w:r w:rsidR="00DE2966">
        <w:rPr>
          <w:rFonts w:ascii="Times New Roman" w:hAnsi="Times New Roman" w:cs="Times New Roman"/>
          <w:sz w:val="28"/>
          <w:szCs w:val="28"/>
        </w:rPr>
        <w:t xml:space="preserve">. </w:t>
      </w:r>
    </w:p>
    <w:p w14:paraId="27A844A7" w14:textId="74375F7F" w:rsidR="00A03EAD" w:rsidRPr="00EE5952"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Принцип </w:t>
      </w:r>
      <w:proofErr w:type="spellStart"/>
      <w:r>
        <w:rPr>
          <w:rFonts w:ascii="Times New Roman" w:hAnsi="Times New Roman" w:cs="Times New Roman"/>
          <w:sz w:val="28"/>
          <w:szCs w:val="28"/>
        </w:rPr>
        <w:t>рефлексивности</w:t>
      </w:r>
      <w:proofErr w:type="spellEnd"/>
      <w:r>
        <w:rPr>
          <w:rFonts w:ascii="Times New Roman" w:hAnsi="Times New Roman" w:cs="Times New Roman"/>
          <w:sz w:val="28"/>
          <w:szCs w:val="28"/>
        </w:rPr>
        <w:t xml:space="preserve"> заключается в обсуждении совместно со студентами результата </w:t>
      </w:r>
      <w:r w:rsidR="00326D49">
        <w:rPr>
          <w:rFonts w:ascii="Times New Roman" w:hAnsi="Times New Roman" w:cs="Times New Roman"/>
          <w:sz w:val="28"/>
          <w:szCs w:val="28"/>
        </w:rPr>
        <w:t>занятия</w:t>
      </w:r>
      <w:r>
        <w:rPr>
          <w:rFonts w:ascii="Times New Roman" w:hAnsi="Times New Roman" w:cs="Times New Roman"/>
          <w:sz w:val="28"/>
          <w:szCs w:val="28"/>
        </w:rPr>
        <w:t xml:space="preserve"> и в создании самоконтроля усвоения учебного материала.</w:t>
      </w:r>
      <w:r w:rsidR="00BB3578">
        <w:rPr>
          <w:rFonts w:ascii="Times New Roman" w:hAnsi="Times New Roman" w:cs="Times New Roman"/>
          <w:sz w:val="28"/>
          <w:szCs w:val="28"/>
        </w:rPr>
        <w:t xml:space="preserve"> Как отмечает в своей диссертационной работе А.Д. </w:t>
      </w:r>
      <w:proofErr w:type="spellStart"/>
      <w:r w:rsidR="00BB3578">
        <w:rPr>
          <w:rFonts w:ascii="Times New Roman" w:hAnsi="Times New Roman" w:cs="Times New Roman"/>
          <w:sz w:val="28"/>
          <w:szCs w:val="28"/>
        </w:rPr>
        <w:t>Сыздыкбаева</w:t>
      </w:r>
      <w:proofErr w:type="spellEnd"/>
      <w:r w:rsidR="00BB3578">
        <w:rPr>
          <w:rFonts w:ascii="Times New Roman" w:hAnsi="Times New Roman" w:cs="Times New Roman"/>
          <w:sz w:val="28"/>
          <w:szCs w:val="28"/>
        </w:rPr>
        <w:t>, «реализ</w:t>
      </w:r>
      <w:r w:rsidR="00326D49">
        <w:rPr>
          <w:rFonts w:ascii="Times New Roman" w:hAnsi="Times New Roman" w:cs="Times New Roman"/>
          <w:sz w:val="28"/>
          <w:szCs w:val="28"/>
        </w:rPr>
        <w:t>а</w:t>
      </w:r>
      <w:r w:rsidR="00BB3578">
        <w:rPr>
          <w:rFonts w:ascii="Times New Roman" w:hAnsi="Times New Roman" w:cs="Times New Roman"/>
          <w:sz w:val="28"/>
          <w:szCs w:val="28"/>
        </w:rPr>
        <w:t xml:space="preserve">ция </w:t>
      </w:r>
      <w:r w:rsidR="00326D49">
        <w:rPr>
          <w:rFonts w:ascii="Times New Roman" w:hAnsi="Times New Roman" w:cs="Times New Roman"/>
          <w:sz w:val="28"/>
          <w:szCs w:val="28"/>
        </w:rPr>
        <w:t xml:space="preserve">этого принципа способствует тому, что у студента формируется потребность в постоянном самосовершенствовании себя как личности» </w:t>
      </w:r>
      <w:r w:rsidR="00326D49" w:rsidRPr="00326D49">
        <w:rPr>
          <w:rFonts w:ascii="Times New Roman" w:hAnsi="Times New Roman" w:cs="Times New Roman"/>
          <w:sz w:val="28"/>
          <w:szCs w:val="28"/>
        </w:rPr>
        <w:t>[</w:t>
      </w:r>
      <w:r w:rsidR="003A1256">
        <w:rPr>
          <w:rFonts w:ascii="Times New Roman" w:hAnsi="Times New Roman" w:cs="Times New Roman"/>
          <w:sz w:val="28"/>
          <w:szCs w:val="28"/>
        </w:rPr>
        <w:t>27</w:t>
      </w:r>
      <w:r w:rsidR="00326D49" w:rsidRPr="00326D49">
        <w:rPr>
          <w:rFonts w:ascii="Times New Roman" w:hAnsi="Times New Roman" w:cs="Times New Roman"/>
          <w:sz w:val="28"/>
          <w:szCs w:val="28"/>
        </w:rPr>
        <w:t xml:space="preserve">, </w:t>
      </w:r>
      <w:r w:rsidR="00402EDE">
        <w:rPr>
          <w:rFonts w:ascii="Times New Roman" w:hAnsi="Times New Roman" w:cs="Times New Roman"/>
          <w:sz w:val="28"/>
          <w:szCs w:val="28"/>
        </w:rPr>
        <w:t>с. </w:t>
      </w:r>
      <w:r w:rsidR="00326D49" w:rsidRPr="00326D49">
        <w:rPr>
          <w:rFonts w:ascii="Times New Roman" w:hAnsi="Times New Roman" w:cs="Times New Roman"/>
          <w:sz w:val="28"/>
          <w:szCs w:val="28"/>
        </w:rPr>
        <w:t>58].</w:t>
      </w:r>
      <w:r w:rsidR="00EE5952">
        <w:rPr>
          <w:rFonts w:ascii="Times New Roman" w:hAnsi="Times New Roman" w:cs="Times New Roman"/>
          <w:sz w:val="28"/>
          <w:szCs w:val="28"/>
        </w:rPr>
        <w:t xml:space="preserve"> </w:t>
      </w:r>
      <w:r w:rsidR="00EE5952" w:rsidRPr="003944AA">
        <w:rPr>
          <w:rFonts w:ascii="Times New Roman" w:hAnsi="Times New Roman" w:cs="Times New Roman"/>
          <w:sz w:val="28"/>
          <w:szCs w:val="28"/>
        </w:rPr>
        <w:t xml:space="preserve">А.К. </w:t>
      </w:r>
      <w:proofErr w:type="spellStart"/>
      <w:r w:rsidR="00EE5952" w:rsidRPr="003944AA">
        <w:rPr>
          <w:rFonts w:ascii="Times New Roman" w:hAnsi="Times New Roman" w:cs="Times New Roman"/>
          <w:sz w:val="28"/>
          <w:szCs w:val="28"/>
        </w:rPr>
        <w:t>Мынбаева</w:t>
      </w:r>
      <w:proofErr w:type="spellEnd"/>
      <w:r w:rsidR="00EE5952" w:rsidRPr="003944AA">
        <w:rPr>
          <w:rFonts w:ascii="Times New Roman" w:hAnsi="Times New Roman" w:cs="Times New Roman"/>
          <w:sz w:val="28"/>
          <w:szCs w:val="28"/>
        </w:rPr>
        <w:t xml:space="preserve"> </w:t>
      </w:r>
      <w:r w:rsidR="00EE5952">
        <w:rPr>
          <w:rFonts w:ascii="Times New Roman" w:hAnsi="Times New Roman" w:cs="Times New Roman"/>
          <w:sz w:val="28"/>
          <w:szCs w:val="28"/>
        </w:rPr>
        <w:t xml:space="preserve">утверждает, что при обучении необходимо стимулировать процесс рефлексии и </w:t>
      </w:r>
      <w:proofErr w:type="spellStart"/>
      <w:r w:rsidR="00EE5952">
        <w:rPr>
          <w:rFonts w:ascii="Times New Roman" w:hAnsi="Times New Roman" w:cs="Times New Roman"/>
          <w:sz w:val="28"/>
          <w:szCs w:val="28"/>
        </w:rPr>
        <w:t>саморефлексии</w:t>
      </w:r>
      <w:proofErr w:type="spellEnd"/>
      <w:r w:rsidR="00EE5952">
        <w:rPr>
          <w:rFonts w:ascii="Times New Roman" w:hAnsi="Times New Roman" w:cs="Times New Roman"/>
          <w:sz w:val="28"/>
          <w:szCs w:val="28"/>
        </w:rPr>
        <w:t xml:space="preserve"> студента-исследователя</w:t>
      </w:r>
      <w:r w:rsidR="005328E7">
        <w:rPr>
          <w:rFonts w:ascii="Times New Roman" w:hAnsi="Times New Roman" w:cs="Times New Roman"/>
          <w:sz w:val="28"/>
          <w:szCs w:val="28"/>
        </w:rPr>
        <w:t xml:space="preserve">. Студент должен осознавать критерии и характеристики определения успешности процесса научной деятельности </w:t>
      </w:r>
      <w:r w:rsidR="00EE5952" w:rsidRPr="003944AA">
        <w:rPr>
          <w:rFonts w:ascii="Times New Roman" w:hAnsi="Times New Roman" w:cs="Times New Roman"/>
          <w:sz w:val="28"/>
          <w:szCs w:val="28"/>
        </w:rPr>
        <w:t>[</w:t>
      </w:r>
      <w:r w:rsidR="003944AA" w:rsidRPr="003944AA">
        <w:rPr>
          <w:rFonts w:ascii="Times New Roman" w:hAnsi="Times New Roman" w:cs="Times New Roman"/>
          <w:sz w:val="28"/>
          <w:szCs w:val="28"/>
        </w:rPr>
        <w:t>1</w:t>
      </w:r>
      <w:r w:rsidR="003A1256">
        <w:rPr>
          <w:rFonts w:ascii="Times New Roman" w:hAnsi="Times New Roman" w:cs="Times New Roman"/>
          <w:sz w:val="28"/>
          <w:szCs w:val="28"/>
        </w:rPr>
        <w:t>84</w:t>
      </w:r>
      <w:r w:rsidR="00EE5952" w:rsidRPr="003944AA">
        <w:rPr>
          <w:rFonts w:ascii="Times New Roman" w:hAnsi="Times New Roman" w:cs="Times New Roman"/>
          <w:sz w:val="28"/>
          <w:szCs w:val="28"/>
        </w:rPr>
        <w:t>]</w:t>
      </w:r>
      <w:r w:rsidR="005328E7" w:rsidRPr="003944AA">
        <w:rPr>
          <w:rFonts w:ascii="Times New Roman" w:hAnsi="Times New Roman" w:cs="Times New Roman"/>
          <w:sz w:val="28"/>
          <w:szCs w:val="28"/>
        </w:rPr>
        <w:t xml:space="preserve">. </w:t>
      </w:r>
    </w:p>
    <w:p w14:paraId="7D5E8CB6" w14:textId="77777777" w:rsidR="00781108"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м</w:t>
      </w:r>
      <w:r w:rsidRPr="00945D05">
        <w:rPr>
          <w:rFonts w:ascii="Times New Roman" w:hAnsi="Times New Roman" w:cs="Times New Roman"/>
          <w:sz w:val="28"/>
          <w:szCs w:val="28"/>
        </w:rPr>
        <w:t>одель формирования исследоват</w:t>
      </w:r>
      <w:r>
        <w:rPr>
          <w:rFonts w:ascii="Times New Roman" w:hAnsi="Times New Roman" w:cs="Times New Roman"/>
          <w:sz w:val="28"/>
          <w:szCs w:val="28"/>
        </w:rPr>
        <w:t>ельской компетентности студентов</w:t>
      </w:r>
      <w:r w:rsidRPr="00403FF6">
        <w:rPr>
          <w:rFonts w:ascii="Times New Roman" w:hAnsi="Times New Roman" w:cs="Times New Roman"/>
          <w:sz w:val="28"/>
          <w:szCs w:val="28"/>
        </w:rPr>
        <w:t xml:space="preserve"> </w:t>
      </w:r>
      <w:r>
        <w:rPr>
          <w:rFonts w:ascii="Times New Roman" w:hAnsi="Times New Roman" w:cs="Times New Roman"/>
          <w:sz w:val="28"/>
          <w:szCs w:val="28"/>
        </w:rPr>
        <w:t>в процессе обучения и исследования позволяет конкретизировать гипотезу исследования и вытекающие задачи дальнейшего исследования. Предложенная модель даёт возможность организовать процесс обучения и исследования как педагогический и определить уровень сформированности исследователь</w:t>
      </w:r>
      <w:r w:rsidR="00E84C5C">
        <w:rPr>
          <w:rFonts w:ascii="Times New Roman" w:hAnsi="Times New Roman" w:cs="Times New Roman"/>
          <w:sz w:val="28"/>
          <w:szCs w:val="28"/>
        </w:rPr>
        <w:t xml:space="preserve">ской компетентности студентов. </w:t>
      </w:r>
    </w:p>
    <w:p w14:paraId="2F491E5A" w14:textId="77777777" w:rsidR="00781108" w:rsidRPr="00E84C5C" w:rsidRDefault="00781108" w:rsidP="00402EDE">
      <w:pPr>
        <w:spacing w:after="0" w:line="240" w:lineRule="auto"/>
        <w:ind w:firstLine="709"/>
        <w:jc w:val="both"/>
        <w:rPr>
          <w:rFonts w:ascii="Times New Roman" w:hAnsi="Times New Roman" w:cs="Times New Roman"/>
          <w:sz w:val="28"/>
          <w:szCs w:val="28"/>
        </w:rPr>
      </w:pPr>
    </w:p>
    <w:p w14:paraId="231E1C78" w14:textId="77777777" w:rsidR="00A03EAD" w:rsidRDefault="00A03EAD" w:rsidP="00402EDE">
      <w:pPr>
        <w:spacing w:after="0" w:line="240" w:lineRule="auto"/>
        <w:ind w:firstLine="709"/>
        <w:jc w:val="both"/>
        <w:rPr>
          <w:rFonts w:ascii="Times New Roman" w:hAnsi="Times New Roman" w:cs="Times New Roman"/>
          <w:b/>
          <w:sz w:val="28"/>
          <w:szCs w:val="28"/>
        </w:rPr>
      </w:pPr>
      <w:r w:rsidRPr="00B33420">
        <w:rPr>
          <w:rFonts w:ascii="Times New Roman" w:hAnsi="Times New Roman" w:cs="Times New Roman"/>
          <w:b/>
          <w:sz w:val="28"/>
          <w:szCs w:val="28"/>
        </w:rPr>
        <w:t xml:space="preserve">Выводы по </w:t>
      </w:r>
      <w:r>
        <w:rPr>
          <w:rFonts w:ascii="Times New Roman" w:hAnsi="Times New Roman" w:cs="Times New Roman"/>
          <w:b/>
          <w:sz w:val="28"/>
          <w:szCs w:val="28"/>
        </w:rPr>
        <w:t>втор</w:t>
      </w:r>
      <w:r w:rsidRPr="00B33420">
        <w:rPr>
          <w:rFonts w:ascii="Times New Roman" w:hAnsi="Times New Roman" w:cs="Times New Roman"/>
          <w:b/>
          <w:sz w:val="28"/>
          <w:szCs w:val="28"/>
        </w:rPr>
        <w:t>ому разделу</w:t>
      </w:r>
    </w:p>
    <w:p w14:paraId="34C1303D"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Представленное во втором разделе научное обоснование формирования исследовательской компетентности студентов в процессе психолого-педагогической подготовки включает: </w:t>
      </w:r>
    </w:p>
    <w:p w14:paraId="72645B7D" w14:textId="4103808A"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требование общества по подготовк</w:t>
      </w:r>
      <w:r w:rsidR="00374E5F">
        <w:rPr>
          <w:rFonts w:ascii="Times New Roman" w:hAnsi="Times New Roman" w:cs="Times New Roman"/>
          <w:sz w:val="28"/>
          <w:szCs w:val="28"/>
        </w:rPr>
        <w:t>е</w:t>
      </w:r>
      <w:r w:rsidR="00A03EAD">
        <w:rPr>
          <w:rFonts w:ascii="Times New Roman" w:hAnsi="Times New Roman" w:cs="Times New Roman"/>
          <w:sz w:val="28"/>
          <w:szCs w:val="28"/>
        </w:rPr>
        <w:t xml:space="preserve"> педагога-исследователя, выраженное в цели профессионального развития личности, вооружение её профессиональными компетенциями, </w:t>
      </w:r>
      <w:r w:rsidR="00B92F99">
        <w:rPr>
          <w:rFonts w:ascii="Times New Roman" w:hAnsi="Times New Roman" w:cs="Times New Roman"/>
          <w:sz w:val="28"/>
          <w:szCs w:val="28"/>
        </w:rPr>
        <w:t>формирования</w:t>
      </w:r>
      <w:r w:rsidR="00A03EAD">
        <w:rPr>
          <w:rFonts w:ascii="Times New Roman" w:hAnsi="Times New Roman" w:cs="Times New Roman"/>
          <w:sz w:val="28"/>
          <w:szCs w:val="28"/>
        </w:rPr>
        <w:t xml:space="preserve"> многокомпонентной исследовательской компетентности студента и инновационной деятельности. </w:t>
      </w:r>
      <w:r w:rsidR="00A03EAD">
        <w:rPr>
          <w:rFonts w:ascii="Times New Roman" w:hAnsi="Times New Roman" w:cs="Times New Roman"/>
          <w:color w:val="000000"/>
          <w:sz w:val="28"/>
          <w:szCs w:val="28"/>
        </w:rPr>
        <w:t>Реализация данных требований по</w:t>
      </w:r>
      <w:r w:rsidR="00A03EAD" w:rsidRPr="00E534A5">
        <w:rPr>
          <w:rFonts w:ascii="Times New Roman" w:hAnsi="Times New Roman" w:cs="Times New Roman"/>
          <w:color w:val="000000"/>
          <w:sz w:val="28"/>
          <w:szCs w:val="28"/>
        </w:rPr>
        <w:t xml:space="preserve"> </w:t>
      </w:r>
      <w:r w:rsidR="00A03EAD">
        <w:rPr>
          <w:rFonts w:ascii="Times New Roman" w:hAnsi="Times New Roman" w:cs="Times New Roman"/>
          <w:color w:val="000000"/>
          <w:sz w:val="28"/>
          <w:szCs w:val="28"/>
        </w:rPr>
        <w:t>формированию исследовательской компетентности студентов происходит в процессе обучения и исследования, организации научной работы во внеучебное время</w:t>
      </w:r>
      <w:r w:rsidR="00374E5F">
        <w:rPr>
          <w:rFonts w:ascii="Times New Roman" w:hAnsi="Times New Roman" w:cs="Times New Roman"/>
          <w:color w:val="000000"/>
          <w:sz w:val="28"/>
          <w:szCs w:val="28"/>
        </w:rPr>
        <w:t>;</w:t>
      </w:r>
    </w:p>
    <w:p w14:paraId="0F16C79E" w14:textId="4EE12422"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w:t>
      </w:r>
      <w:r w:rsidR="00A03EAD">
        <w:rPr>
          <w:rFonts w:ascii="Times New Roman" w:hAnsi="Times New Roman"/>
          <w:bCs/>
          <w:sz w:val="28"/>
          <w:szCs w:val="28"/>
        </w:rPr>
        <w:t>ф</w:t>
      </w:r>
      <w:r w:rsidR="00A03EAD" w:rsidRPr="00CE59B4">
        <w:rPr>
          <w:rFonts w:ascii="Times New Roman" w:hAnsi="Times New Roman"/>
          <w:bCs/>
          <w:sz w:val="28"/>
          <w:szCs w:val="28"/>
        </w:rPr>
        <w:t>ормирование исследовательской компетентности студентов в целостном педагогическом процессе</w:t>
      </w:r>
      <w:r w:rsidR="00A03EAD">
        <w:rPr>
          <w:rFonts w:ascii="Times New Roman" w:hAnsi="Times New Roman"/>
          <w:bCs/>
          <w:sz w:val="28"/>
          <w:szCs w:val="28"/>
        </w:rPr>
        <w:t xml:space="preserve"> в форме организации процесса обучения и исследования в педагогическом процессе, структурными элементами которого являются целевой, мотивационный, содержательный, процессуальный, результативный (рефлексивный) компоненты. Данные компоненты имеют общность с компонентами исследовательской компетентности, которая включает мотивационный, когнитивный, деятельностный и рефлексивный. Мотивационный компонент исследовательской компетентности соотносится с целевым и мотивационным компонентами педагогического процесса, когнитивный компонент (познавательный) – с содержательным компонентом</w:t>
      </w:r>
      <w:r w:rsidR="00A03EAD" w:rsidRPr="004A00E3">
        <w:rPr>
          <w:rFonts w:ascii="Times New Roman" w:hAnsi="Times New Roman"/>
          <w:bCs/>
          <w:sz w:val="28"/>
          <w:szCs w:val="28"/>
        </w:rPr>
        <w:t xml:space="preserve"> </w:t>
      </w:r>
      <w:r w:rsidR="00A03EAD">
        <w:rPr>
          <w:rFonts w:ascii="Times New Roman" w:hAnsi="Times New Roman"/>
          <w:bCs/>
          <w:sz w:val="28"/>
          <w:szCs w:val="28"/>
        </w:rPr>
        <w:t>педагогического процесса, деятельностный компонент исследовательской компетентности – с процессуальным</w:t>
      </w:r>
      <w:r w:rsidR="00374E5F">
        <w:rPr>
          <w:rFonts w:ascii="Times New Roman" w:hAnsi="Times New Roman"/>
          <w:bCs/>
          <w:sz w:val="28"/>
          <w:szCs w:val="28"/>
        </w:rPr>
        <w:t xml:space="preserve"> </w:t>
      </w:r>
      <w:r w:rsidR="00A03EAD">
        <w:rPr>
          <w:rFonts w:ascii="Times New Roman" w:hAnsi="Times New Roman"/>
          <w:bCs/>
          <w:sz w:val="28"/>
          <w:szCs w:val="28"/>
        </w:rPr>
        <w:t xml:space="preserve">компонентом, рефлексивный компонент соотносится с результативным (рефлексивным) компонентов педагогического процесса. Выявленные соответствия являются основанием для разработки модели </w:t>
      </w:r>
      <w:r w:rsidR="00A03EAD" w:rsidRPr="00CE59B4">
        <w:rPr>
          <w:rFonts w:ascii="Times New Roman" w:hAnsi="Times New Roman" w:cs="Times New Roman"/>
          <w:sz w:val="28"/>
          <w:szCs w:val="28"/>
        </w:rPr>
        <w:t xml:space="preserve">формирования исследовательской компетентности </w:t>
      </w:r>
      <w:r w:rsidR="00374E5F">
        <w:rPr>
          <w:rFonts w:ascii="Times New Roman" w:hAnsi="Times New Roman" w:cs="Times New Roman"/>
          <w:sz w:val="28"/>
          <w:szCs w:val="28"/>
        </w:rPr>
        <w:t>студентов</w:t>
      </w:r>
      <w:r w:rsidR="00A03EAD" w:rsidRPr="00CE59B4">
        <w:rPr>
          <w:rFonts w:ascii="Times New Roman" w:hAnsi="Times New Roman" w:cs="Times New Roman"/>
          <w:sz w:val="28"/>
          <w:szCs w:val="28"/>
        </w:rPr>
        <w:t xml:space="preserve"> </w:t>
      </w:r>
      <w:r w:rsidR="00A03EAD">
        <w:rPr>
          <w:rFonts w:ascii="Times New Roman" w:hAnsi="Times New Roman" w:cs="Times New Roman"/>
          <w:sz w:val="28"/>
          <w:szCs w:val="28"/>
        </w:rPr>
        <w:t>в процессе обучения и исследования;</w:t>
      </w:r>
    </w:p>
    <w:p w14:paraId="77F4BFF4" w14:textId="1D377377" w:rsidR="00A03EAD" w:rsidRPr="00CE174D" w:rsidRDefault="00402EDE" w:rsidP="00402ED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lastRenderedPageBreak/>
        <w:t>–</w:t>
      </w:r>
      <w:r w:rsidR="00A03EAD">
        <w:rPr>
          <w:rFonts w:ascii="Times New Roman" w:hAnsi="Times New Roman" w:cs="Times New Roman"/>
          <w:sz w:val="28"/>
          <w:szCs w:val="28"/>
        </w:rPr>
        <w:t xml:space="preserve"> п</w:t>
      </w:r>
      <w:r w:rsidR="00A03EAD" w:rsidRPr="008A4A45">
        <w:rPr>
          <w:rFonts w:ascii="Times New Roman" w:hAnsi="Times New Roman" w:cs="Times New Roman"/>
          <w:sz w:val="28"/>
          <w:szCs w:val="28"/>
        </w:rPr>
        <w:t>од процессом формиров</w:t>
      </w:r>
      <w:r w:rsidR="00A03EAD">
        <w:rPr>
          <w:rFonts w:ascii="Times New Roman" w:hAnsi="Times New Roman" w:cs="Times New Roman"/>
          <w:sz w:val="28"/>
          <w:szCs w:val="28"/>
        </w:rPr>
        <w:t>а</w:t>
      </w:r>
      <w:r w:rsidR="00A03EAD" w:rsidRPr="008A4A45">
        <w:rPr>
          <w:rFonts w:ascii="Times New Roman" w:hAnsi="Times New Roman" w:cs="Times New Roman"/>
          <w:sz w:val="28"/>
          <w:szCs w:val="28"/>
        </w:rPr>
        <w:t xml:space="preserve">ния исследовательской компетентности </w:t>
      </w:r>
      <w:r w:rsidR="00374E5F">
        <w:rPr>
          <w:rFonts w:ascii="Times New Roman" w:hAnsi="Times New Roman" w:cs="Times New Roman"/>
          <w:sz w:val="28"/>
          <w:szCs w:val="28"/>
        </w:rPr>
        <w:t>студентов</w:t>
      </w:r>
      <w:r w:rsidR="00A03EAD">
        <w:rPr>
          <w:rFonts w:ascii="Times New Roman" w:hAnsi="Times New Roman" w:cs="Times New Roman"/>
          <w:sz w:val="28"/>
          <w:szCs w:val="28"/>
        </w:rPr>
        <w:t xml:space="preserve"> нами понимается </w:t>
      </w:r>
      <w:r w:rsidR="00CE174D">
        <w:rPr>
          <w:rFonts w:ascii="Times New Roman" w:eastAsia="Times New Roman" w:hAnsi="Times New Roman" w:cs="Times New Roman"/>
          <w:sz w:val="28"/>
          <w:szCs w:val="28"/>
        </w:rPr>
        <w:t>совокупность последовательных действий по изменению структуры личности, в результате чего появляется новое качество личности – исследовательская компетентность</w:t>
      </w:r>
      <w:r w:rsidR="00CE174D">
        <w:rPr>
          <w:rFonts w:ascii="Times New Roman" w:hAnsi="Times New Roman" w:cs="Times New Roman"/>
          <w:sz w:val="28"/>
          <w:szCs w:val="28"/>
        </w:rPr>
        <w:t>;</w:t>
      </w:r>
    </w:p>
    <w:p w14:paraId="0374DF64" w14:textId="2EA858D8"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м</w:t>
      </w:r>
      <w:r w:rsidR="00A03EAD" w:rsidRPr="00945D05">
        <w:rPr>
          <w:rFonts w:ascii="Times New Roman" w:hAnsi="Times New Roman" w:cs="Times New Roman"/>
          <w:sz w:val="28"/>
          <w:szCs w:val="28"/>
        </w:rPr>
        <w:t xml:space="preserve">одель формирования </w:t>
      </w:r>
      <w:r w:rsidR="00CE174D">
        <w:rPr>
          <w:rFonts w:ascii="Times New Roman" w:hAnsi="Times New Roman" w:cs="Times New Roman"/>
          <w:sz w:val="28"/>
          <w:szCs w:val="28"/>
        </w:rPr>
        <w:t>ИК</w:t>
      </w:r>
      <w:r w:rsidR="00A03EAD">
        <w:rPr>
          <w:rFonts w:ascii="Times New Roman" w:hAnsi="Times New Roman" w:cs="Times New Roman"/>
          <w:sz w:val="28"/>
          <w:szCs w:val="28"/>
        </w:rPr>
        <w:t xml:space="preserve"> студентов в процессе обучения и исследования, построение которой построено на принципе системности, принципе единства содержательного и процессуального сторон обучения, принципе вариативности, принципе проблемности, п</w:t>
      </w:r>
      <w:r w:rsidR="00A03EAD" w:rsidRPr="00392134">
        <w:rPr>
          <w:rFonts w:ascii="Times New Roman" w:hAnsi="Times New Roman" w:cs="Times New Roman"/>
          <w:sz w:val="28"/>
          <w:szCs w:val="28"/>
        </w:rPr>
        <w:t>ринцип</w:t>
      </w:r>
      <w:r w:rsidR="00A03EAD">
        <w:rPr>
          <w:rFonts w:ascii="Times New Roman" w:hAnsi="Times New Roman" w:cs="Times New Roman"/>
          <w:sz w:val="28"/>
          <w:szCs w:val="28"/>
        </w:rPr>
        <w:t>е</w:t>
      </w:r>
      <w:r w:rsidR="00A03EAD" w:rsidRPr="00392134">
        <w:rPr>
          <w:rFonts w:ascii="Times New Roman" w:hAnsi="Times New Roman" w:cs="Times New Roman"/>
          <w:sz w:val="28"/>
          <w:szCs w:val="28"/>
        </w:rPr>
        <w:t xml:space="preserve"> прочности в овладении результатов обучения</w:t>
      </w:r>
      <w:r w:rsidR="00A03EAD">
        <w:rPr>
          <w:rFonts w:ascii="Times New Roman" w:hAnsi="Times New Roman" w:cs="Times New Roman"/>
          <w:sz w:val="28"/>
          <w:szCs w:val="28"/>
        </w:rPr>
        <w:t xml:space="preserve">, принципе </w:t>
      </w:r>
      <w:proofErr w:type="spellStart"/>
      <w:r w:rsidR="00A03EAD">
        <w:rPr>
          <w:rFonts w:ascii="Times New Roman" w:hAnsi="Times New Roman" w:cs="Times New Roman"/>
          <w:sz w:val="28"/>
          <w:szCs w:val="28"/>
        </w:rPr>
        <w:t>рефлексивности</w:t>
      </w:r>
      <w:proofErr w:type="spellEnd"/>
      <w:r w:rsidR="00A03EAD">
        <w:rPr>
          <w:rFonts w:ascii="Times New Roman" w:hAnsi="Times New Roman" w:cs="Times New Roman"/>
          <w:sz w:val="28"/>
          <w:szCs w:val="28"/>
        </w:rPr>
        <w:t xml:space="preserve">. </w:t>
      </w:r>
    </w:p>
    <w:p w14:paraId="35AABA99" w14:textId="01B2374E" w:rsidR="00A03EAD" w:rsidRPr="009E1C6F"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Установленное научное обоснование формирования исследовательской компетентности в целостном педагогическом процессе является основой для проектирования и внедрения в опытно-экспериментальной работе, </w:t>
      </w:r>
      <w:r w:rsidR="00CE174D">
        <w:rPr>
          <w:rFonts w:ascii="Times New Roman" w:hAnsi="Times New Roman" w:cs="Times New Roman"/>
          <w:sz w:val="28"/>
          <w:szCs w:val="28"/>
        </w:rPr>
        <w:t>рассмотренной</w:t>
      </w:r>
      <w:r>
        <w:rPr>
          <w:rFonts w:ascii="Times New Roman" w:hAnsi="Times New Roman" w:cs="Times New Roman"/>
          <w:sz w:val="28"/>
          <w:szCs w:val="28"/>
        </w:rPr>
        <w:t xml:space="preserve"> в </w:t>
      </w:r>
      <w:r w:rsidR="00CE174D">
        <w:rPr>
          <w:rFonts w:ascii="Times New Roman" w:hAnsi="Times New Roman" w:cs="Times New Roman"/>
          <w:sz w:val="28"/>
          <w:szCs w:val="28"/>
        </w:rPr>
        <w:t>следующе</w:t>
      </w:r>
      <w:r w:rsidR="000119D2">
        <w:rPr>
          <w:rFonts w:ascii="Times New Roman" w:hAnsi="Times New Roman" w:cs="Times New Roman"/>
          <w:sz w:val="28"/>
          <w:szCs w:val="28"/>
        </w:rPr>
        <w:t>м</w:t>
      </w:r>
      <w:r>
        <w:rPr>
          <w:rFonts w:ascii="Times New Roman" w:hAnsi="Times New Roman" w:cs="Times New Roman"/>
          <w:sz w:val="28"/>
          <w:szCs w:val="28"/>
        </w:rPr>
        <w:t xml:space="preserve"> </w:t>
      </w:r>
      <w:r w:rsidR="000119D2">
        <w:rPr>
          <w:rFonts w:ascii="Times New Roman" w:hAnsi="Times New Roman" w:cs="Times New Roman"/>
          <w:sz w:val="28"/>
          <w:szCs w:val="28"/>
        </w:rPr>
        <w:t>разделе</w:t>
      </w:r>
      <w:r>
        <w:rPr>
          <w:rFonts w:ascii="Times New Roman" w:hAnsi="Times New Roman" w:cs="Times New Roman"/>
          <w:sz w:val="28"/>
          <w:szCs w:val="28"/>
        </w:rPr>
        <w:t>.</w:t>
      </w:r>
    </w:p>
    <w:p w14:paraId="71C54D0E" w14:textId="77777777" w:rsidR="00501B72" w:rsidRDefault="00501B72" w:rsidP="00402EDE">
      <w:pPr>
        <w:spacing w:after="0" w:line="240" w:lineRule="auto"/>
        <w:ind w:firstLine="709"/>
        <w:jc w:val="both"/>
        <w:rPr>
          <w:rFonts w:ascii="Times New Roman" w:hAnsi="Times New Roman" w:cs="Times New Roman"/>
          <w:b/>
          <w:sz w:val="28"/>
          <w:szCs w:val="28"/>
        </w:rPr>
      </w:pPr>
    </w:p>
    <w:p w14:paraId="392A0B3F" w14:textId="77777777" w:rsidR="00501B72" w:rsidRDefault="00501B72" w:rsidP="00402EDE">
      <w:pPr>
        <w:spacing w:after="0" w:line="240" w:lineRule="auto"/>
        <w:ind w:firstLine="709"/>
        <w:jc w:val="both"/>
        <w:rPr>
          <w:rFonts w:ascii="Times New Roman" w:hAnsi="Times New Roman" w:cs="Times New Roman"/>
          <w:b/>
          <w:sz w:val="28"/>
          <w:szCs w:val="28"/>
        </w:rPr>
      </w:pPr>
    </w:p>
    <w:p w14:paraId="1CFE3ECA" w14:textId="77777777" w:rsidR="00501B72" w:rsidRDefault="00501B72" w:rsidP="00402EDE">
      <w:pPr>
        <w:spacing w:after="0" w:line="240" w:lineRule="auto"/>
        <w:ind w:firstLine="709"/>
        <w:jc w:val="both"/>
        <w:rPr>
          <w:rFonts w:ascii="Times New Roman" w:hAnsi="Times New Roman" w:cs="Times New Roman"/>
          <w:b/>
          <w:sz w:val="28"/>
          <w:szCs w:val="28"/>
        </w:rPr>
      </w:pPr>
    </w:p>
    <w:p w14:paraId="60BB891F" w14:textId="77777777" w:rsidR="00501B72" w:rsidRDefault="00501B72" w:rsidP="00402EDE">
      <w:pPr>
        <w:spacing w:after="0" w:line="240" w:lineRule="auto"/>
        <w:ind w:firstLine="709"/>
        <w:jc w:val="both"/>
        <w:rPr>
          <w:rFonts w:ascii="Times New Roman" w:hAnsi="Times New Roman" w:cs="Times New Roman"/>
          <w:b/>
          <w:sz w:val="28"/>
          <w:szCs w:val="28"/>
        </w:rPr>
      </w:pPr>
    </w:p>
    <w:p w14:paraId="15885DE1" w14:textId="77777777" w:rsidR="00501B72" w:rsidRDefault="00501B72" w:rsidP="00402EDE">
      <w:pPr>
        <w:spacing w:after="0" w:line="240" w:lineRule="auto"/>
        <w:ind w:firstLine="709"/>
        <w:jc w:val="both"/>
        <w:rPr>
          <w:rFonts w:ascii="Times New Roman" w:hAnsi="Times New Roman" w:cs="Times New Roman"/>
          <w:b/>
          <w:sz w:val="28"/>
          <w:szCs w:val="28"/>
        </w:rPr>
      </w:pPr>
    </w:p>
    <w:p w14:paraId="2B863EA1" w14:textId="77777777" w:rsidR="00501B72" w:rsidRDefault="00501B72" w:rsidP="00402EDE">
      <w:pPr>
        <w:spacing w:after="0" w:line="240" w:lineRule="auto"/>
        <w:ind w:firstLine="709"/>
        <w:jc w:val="both"/>
        <w:rPr>
          <w:rFonts w:ascii="Times New Roman" w:hAnsi="Times New Roman" w:cs="Times New Roman"/>
          <w:b/>
          <w:sz w:val="28"/>
          <w:szCs w:val="28"/>
        </w:rPr>
      </w:pPr>
    </w:p>
    <w:p w14:paraId="581D81AD" w14:textId="77777777" w:rsidR="00501B72" w:rsidRDefault="00501B72" w:rsidP="00402EDE">
      <w:pPr>
        <w:spacing w:after="0" w:line="240" w:lineRule="auto"/>
        <w:ind w:firstLine="709"/>
        <w:jc w:val="both"/>
        <w:rPr>
          <w:rFonts w:ascii="Times New Roman" w:hAnsi="Times New Roman" w:cs="Times New Roman"/>
          <w:b/>
          <w:sz w:val="28"/>
          <w:szCs w:val="28"/>
        </w:rPr>
      </w:pPr>
    </w:p>
    <w:p w14:paraId="7F04A5DB" w14:textId="77777777" w:rsidR="00501B72" w:rsidRDefault="00501B72" w:rsidP="00402EDE">
      <w:pPr>
        <w:spacing w:after="0" w:line="240" w:lineRule="auto"/>
        <w:ind w:firstLine="709"/>
        <w:jc w:val="both"/>
        <w:rPr>
          <w:rFonts w:ascii="Times New Roman" w:hAnsi="Times New Roman" w:cs="Times New Roman"/>
          <w:b/>
          <w:sz w:val="28"/>
          <w:szCs w:val="28"/>
        </w:rPr>
      </w:pPr>
    </w:p>
    <w:p w14:paraId="705BC4DB" w14:textId="77777777" w:rsidR="00501B72" w:rsidRDefault="00501B72" w:rsidP="00402EDE">
      <w:pPr>
        <w:spacing w:after="0" w:line="240" w:lineRule="auto"/>
        <w:ind w:firstLine="709"/>
        <w:jc w:val="both"/>
        <w:rPr>
          <w:rFonts w:ascii="Times New Roman" w:hAnsi="Times New Roman" w:cs="Times New Roman"/>
          <w:b/>
          <w:sz w:val="28"/>
          <w:szCs w:val="28"/>
        </w:rPr>
      </w:pPr>
    </w:p>
    <w:p w14:paraId="0B9C00F8" w14:textId="77777777" w:rsidR="00501B72" w:rsidRDefault="00501B72" w:rsidP="00402EDE">
      <w:pPr>
        <w:spacing w:after="0" w:line="240" w:lineRule="auto"/>
        <w:ind w:firstLine="709"/>
        <w:jc w:val="both"/>
        <w:rPr>
          <w:rFonts w:ascii="Times New Roman" w:hAnsi="Times New Roman" w:cs="Times New Roman"/>
          <w:b/>
          <w:sz w:val="28"/>
          <w:szCs w:val="28"/>
        </w:rPr>
      </w:pPr>
    </w:p>
    <w:p w14:paraId="7ADDE3DC" w14:textId="77777777" w:rsidR="00501B72" w:rsidRDefault="00501B72" w:rsidP="00402EDE">
      <w:pPr>
        <w:spacing w:after="0" w:line="240" w:lineRule="auto"/>
        <w:ind w:firstLine="709"/>
        <w:jc w:val="both"/>
        <w:rPr>
          <w:rFonts w:ascii="Times New Roman" w:hAnsi="Times New Roman" w:cs="Times New Roman"/>
          <w:b/>
          <w:sz w:val="28"/>
          <w:szCs w:val="28"/>
        </w:rPr>
      </w:pPr>
    </w:p>
    <w:p w14:paraId="2D7B70D9" w14:textId="0A7660C3" w:rsidR="00501B72" w:rsidRDefault="00501B72" w:rsidP="00402EDE">
      <w:pPr>
        <w:spacing w:after="0" w:line="240" w:lineRule="auto"/>
        <w:ind w:firstLine="709"/>
        <w:jc w:val="both"/>
        <w:rPr>
          <w:rFonts w:ascii="Times New Roman" w:hAnsi="Times New Roman" w:cs="Times New Roman"/>
          <w:b/>
          <w:sz w:val="28"/>
          <w:szCs w:val="28"/>
        </w:rPr>
      </w:pPr>
    </w:p>
    <w:p w14:paraId="7A6ACC63" w14:textId="6E2FF0F7" w:rsidR="009C7ADE" w:rsidRDefault="009C7ADE" w:rsidP="00402EDE">
      <w:pPr>
        <w:spacing w:after="0" w:line="240" w:lineRule="auto"/>
        <w:ind w:firstLine="709"/>
        <w:jc w:val="both"/>
        <w:rPr>
          <w:rFonts w:ascii="Times New Roman" w:hAnsi="Times New Roman" w:cs="Times New Roman"/>
          <w:b/>
          <w:sz w:val="28"/>
          <w:szCs w:val="28"/>
        </w:rPr>
      </w:pPr>
    </w:p>
    <w:p w14:paraId="403C2F70" w14:textId="5FF4B154" w:rsidR="009C7ADE" w:rsidRDefault="009C7ADE" w:rsidP="00402EDE">
      <w:pPr>
        <w:spacing w:after="0" w:line="240" w:lineRule="auto"/>
        <w:ind w:firstLine="709"/>
        <w:jc w:val="both"/>
        <w:rPr>
          <w:rFonts w:ascii="Times New Roman" w:hAnsi="Times New Roman" w:cs="Times New Roman"/>
          <w:b/>
          <w:sz w:val="28"/>
          <w:szCs w:val="28"/>
        </w:rPr>
      </w:pPr>
    </w:p>
    <w:p w14:paraId="4943D4F5" w14:textId="4A4D94FE" w:rsidR="009C7ADE" w:rsidRDefault="009C7ADE" w:rsidP="00402EDE">
      <w:pPr>
        <w:spacing w:after="0" w:line="240" w:lineRule="auto"/>
        <w:ind w:firstLine="709"/>
        <w:jc w:val="both"/>
        <w:rPr>
          <w:rFonts w:ascii="Times New Roman" w:hAnsi="Times New Roman" w:cs="Times New Roman"/>
          <w:b/>
          <w:sz w:val="28"/>
          <w:szCs w:val="28"/>
        </w:rPr>
      </w:pPr>
    </w:p>
    <w:p w14:paraId="1D59B3E2" w14:textId="1556B640" w:rsidR="009C7ADE" w:rsidRDefault="009C7ADE" w:rsidP="00402EDE">
      <w:pPr>
        <w:spacing w:after="0" w:line="240" w:lineRule="auto"/>
        <w:ind w:firstLine="709"/>
        <w:jc w:val="both"/>
        <w:rPr>
          <w:rFonts w:ascii="Times New Roman" w:hAnsi="Times New Roman" w:cs="Times New Roman"/>
          <w:b/>
          <w:sz w:val="28"/>
          <w:szCs w:val="28"/>
        </w:rPr>
      </w:pPr>
    </w:p>
    <w:p w14:paraId="3A9A843A" w14:textId="54CF69C7" w:rsidR="009C7ADE" w:rsidRDefault="009C7ADE" w:rsidP="00402EDE">
      <w:pPr>
        <w:spacing w:after="0" w:line="240" w:lineRule="auto"/>
        <w:ind w:firstLine="709"/>
        <w:jc w:val="both"/>
        <w:rPr>
          <w:rFonts w:ascii="Times New Roman" w:hAnsi="Times New Roman" w:cs="Times New Roman"/>
          <w:b/>
          <w:sz w:val="28"/>
          <w:szCs w:val="28"/>
        </w:rPr>
      </w:pPr>
    </w:p>
    <w:p w14:paraId="3419E6CA" w14:textId="60B791A6" w:rsidR="009C7ADE" w:rsidRDefault="009C7ADE" w:rsidP="00402EDE">
      <w:pPr>
        <w:spacing w:after="0" w:line="240" w:lineRule="auto"/>
        <w:ind w:firstLine="709"/>
        <w:jc w:val="both"/>
        <w:rPr>
          <w:rFonts w:ascii="Times New Roman" w:hAnsi="Times New Roman" w:cs="Times New Roman"/>
          <w:b/>
          <w:sz w:val="28"/>
          <w:szCs w:val="28"/>
        </w:rPr>
      </w:pPr>
    </w:p>
    <w:p w14:paraId="7D5B64F8" w14:textId="363D6BDD" w:rsidR="009C7ADE" w:rsidRDefault="009C7ADE" w:rsidP="00402EDE">
      <w:pPr>
        <w:spacing w:after="0" w:line="240" w:lineRule="auto"/>
        <w:ind w:firstLine="709"/>
        <w:jc w:val="both"/>
        <w:rPr>
          <w:rFonts w:ascii="Times New Roman" w:hAnsi="Times New Roman" w:cs="Times New Roman"/>
          <w:b/>
          <w:sz w:val="28"/>
          <w:szCs w:val="28"/>
        </w:rPr>
      </w:pPr>
    </w:p>
    <w:p w14:paraId="6D5FDB2B" w14:textId="1167F151" w:rsidR="009C7ADE" w:rsidRDefault="009C7ADE" w:rsidP="00402EDE">
      <w:pPr>
        <w:spacing w:after="0" w:line="240" w:lineRule="auto"/>
        <w:ind w:firstLine="709"/>
        <w:jc w:val="both"/>
        <w:rPr>
          <w:rFonts w:ascii="Times New Roman" w:hAnsi="Times New Roman" w:cs="Times New Roman"/>
          <w:b/>
          <w:sz w:val="28"/>
          <w:szCs w:val="28"/>
        </w:rPr>
      </w:pPr>
    </w:p>
    <w:p w14:paraId="5BA16B18" w14:textId="5A965A2C" w:rsidR="009C7ADE" w:rsidRDefault="009C7ADE" w:rsidP="00402EDE">
      <w:pPr>
        <w:spacing w:after="0" w:line="240" w:lineRule="auto"/>
        <w:ind w:firstLine="709"/>
        <w:jc w:val="both"/>
        <w:rPr>
          <w:rFonts w:ascii="Times New Roman" w:hAnsi="Times New Roman" w:cs="Times New Roman"/>
          <w:b/>
          <w:sz w:val="28"/>
          <w:szCs w:val="28"/>
        </w:rPr>
      </w:pPr>
    </w:p>
    <w:p w14:paraId="550E3DBF" w14:textId="1E63BA94" w:rsidR="009C7ADE" w:rsidRDefault="009C7ADE" w:rsidP="00402EDE">
      <w:pPr>
        <w:spacing w:after="0" w:line="240" w:lineRule="auto"/>
        <w:ind w:firstLine="709"/>
        <w:jc w:val="both"/>
        <w:rPr>
          <w:rFonts w:ascii="Times New Roman" w:hAnsi="Times New Roman" w:cs="Times New Roman"/>
          <w:b/>
          <w:sz w:val="28"/>
          <w:szCs w:val="28"/>
        </w:rPr>
      </w:pPr>
    </w:p>
    <w:p w14:paraId="72F992B5" w14:textId="6B7E2CE0" w:rsidR="009C7ADE" w:rsidRDefault="009C7ADE" w:rsidP="00402EDE">
      <w:pPr>
        <w:spacing w:after="0" w:line="240" w:lineRule="auto"/>
        <w:ind w:firstLine="709"/>
        <w:jc w:val="both"/>
        <w:rPr>
          <w:rFonts w:ascii="Times New Roman" w:hAnsi="Times New Roman" w:cs="Times New Roman"/>
          <w:b/>
          <w:sz w:val="28"/>
          <w:szCs w:val="28"/>
        </w:rPr>
      </w:pPr>
    </w:p>
    <w:p w14:paraId="628C88C8" w14:textId="6D0FB643" w:rsidR="009C7ADE" w:rsidRDefault="009C7ADE" w:rsidP="00402EDE">
      <w:pPr>
        <w:spacing w:after="0" w:line="240" w:lineRule="auto"/>
        <w:ind w:firstLine="709"/>
        <w:jc w:val="both"/>
        <w:rPr>
          <w:rFonts w:ascii="Times New Roman" w:hAnsi="Times New Roman" w:cs="Times New Roman"/>
          <w:b/>
          <w:sz w:val="28"/>
          <w:szCs w:val="28"/>
        </w:rPr>
      </w:pPr>
    </w:p>
    <w:p w14:paraId="0ED008C7" w14:textId="77777777" w:rsidR="009C7ADE" w:rsidRDefault="009C7ADE" w:rsidP="00402EDE">
      <w:pPr>
        <w:spacing w:after="0" w:line="240" w:lineRule="auto"/>
        <w:ind w:firstLine="709"/>
        <w:jc w:val="both"/>
        <w:rPr>
          <w:rFonts w:ascii="Times New Roman" w:hAnsi="Times New Roman" w:cs="Times New Roman"/>
          <w:b/>
          <w:sz w:val="28"/>
          <w:szCs w:val="28"/>
        </w:rPr>
      </w:pPr>
    </w:p>
    <w:p w14:paraId="66D13644" w14:textId="42056FF0" w:rsidR="00501B72" w:rsidRDefault="00501B72" w:rsidP="0087486C">
      <w:pPr>
        <w:spacing w:after="0" w:line="240" w:lineRule="auto"/>
        <w:jc w:val="both"/>
        <w:rPr>
          <w:rFonts w:ascii="Times New Roman" w:hAnsi="Times New Roman" w:cs="Times New Roman"/>
          <w:b/>
          <w:sz w:val="28"/>
          <w:szCs w:val="28"/>
        </w:rPr>
      </w:pPr>
    </w:p>
    <w:p w14:paraId="65A42479" w14:textId="65183170" w:rsidR="0007667D" w:rsidRDefault="0007667D" w:rsidP="0087486C">
      <w:pPr>
        <w:spacing w:after="0" w:line="240" w:lineRule="auto"/>
        <w:jc w:val="both"/>
        <w:rPr>
          <w:rFonts w:ascii="Times New Roman" w:hAnsi="Times New Roman" w:cs="Times New Roman"/>
          <w:b/>
          <w:sz w:val="28"/>
          <w:szCs w:val="28"/>
        </w:rPr>
      </w:pPr>
    </w:p>
    <w:p w14:paraId="6C2D7CB6" w14:textId="77777777" w:rsidR="0007667D" w:rsidRDefault="0007667D" w:rsidP="0087486C">
      <w:pPr>
        <w:spacing w:after="0" w:line="240" w:lineRule="auto"/>
        <w:jc w:val="both"/>
        <w:rPr>
          <w:rFonts w:ascii="Times New Roman" w:hAnsi="Times New Roman" w:cs="Times New Roman"/>
          <w:b/>
          <w:sz w:val="28"/>
          <w:szCs w:val="28"/>
        </w:rPr>
      </w:pPr>
    </w:p>
    <w:p w14:paraId="3E9A09F3" w14:textId="77777777" w:rsidR="0087486C" w:rsidRDefault="0087486C" w:rsidP="0087486C">
      <w:pPr>
        <w:spacing w:after="0" w:line="240" w:lineRule="auto"/>
        <w:jc w:val="both"/>
        <w:rPr>
          <w:rFonts w:ascii="Times New Roman" w:hAnsi="Times New Roman" w:cs="Times New Roman"/>
          <w:b/>
          <w:sz w:val="28"/>
          <w:szCs w:val="28"/>
        </w:rPr>
      </w:pPr>
    </w:p>
    <w:p w14:paraId="28CB4B01" w14:textId="77777777" w:rsidR="00B42926" w:rsidRDefault="00B42926" w:rsidP="00402EDE">
      <w:pPr>
        <w:spacing w:after="0" w:line="240" w:lineRule="auto"/>
        <w:ind w:firstLine="709"/>
        <w:jc w:val="both"/>
        <w:rPr>
          <w:rFonts w:ascii="Times New Roman" w:hAnsi="Times New Roman" w:cs="Times New Roman"/>
          <w:b/>
          <w:sz w:val="28"/>
          <w:szCs w:val="28"/>
        </w:rPr>
      </w:pPr>
    </w:p>
    <w:p w14:paraId="031BBEBA" w14:textId="203EDF48" w:rsidR="00A03EAD" w:rsidRDefault="00A03EAD"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3 </w:t>
      </w:r>
      <w:r w:rsidRPr="00096AFD">
        <w:rPr>
          <w:rFonts w:ascii="Times New Roman" w:hAnsi="Times New Roman" w:cs="Times New Roman"/>
          <w:b/>
          <w:sz w:val="28"/>
          <w:szCs w:val="28"/>
        </w:rPr>
        <w:t>ОПЫТНО-ЭКСПЕРИМЕ</w:t>
      </w:r>
      <w:r>
        <w:rPr>
          <w:rFonts w:ascii="Times New Roman" w:hAnsi="Times New Roman" w:cs="Times New Roman"/>
          <w:b/>
          <w:sz w:val="28"/>
          <w:szCs w:val="28"/>
        </w:rPr>
        <w:t>НТАЛЬНАЯ РАБОТА ПО ФОРМИРОВАНИЮ ИССЛЕДОВАТЕЛЬСКОЙ КОМПЕТЕНТНОСТИ СТУДЕНТОВ В ПРОЦЕССЕ ПСИХОЛОГО-ПЕДАГОГИЧЕСКОЙ ПОДГОТОВКИ</w:t>
      </w:r>
    </w:p>
    <w:p w14:paraId="5A7087E3" w14:textId="77777777" w:rsidR="00A03EAD" w:rsidRDefault="00A03EAD" w:rsidP="00402EDE">
      <w:pPr>
        <w:spacing w:after="0" w:line="240" w:lineRule="auto"/>
        <w:jc w:val="both"/>
        <w:rPr>
          <w:rFonts w:ascii="Times New Roman" w:hAnsi="Times New Roman" w:cs="Times New Roman"/>
          <w:sz w:val="28"/>
          <w:szCs w:val="28"/>
        </w:rPr>
      </w:pPr>
    </w:p>
    <w:p w14:paraId="2A19F0A7" w14:textId="77777777" w:rsidR="00A03EAD" w:rsidRPr="004D3737" w:rsidRDefault="00A03EAD" w:rsidP="00402EDE">
      <w:pPr>
        <w:spacing w:after="0" w:line="240" w:lineRule="auto"/>
        <w:ind w:firstLine="709"/>
        <w:jc w:val="both"/>
        <w:rPr>
          <w:rFonts w:ascii="Times New Roman" w:hAnsi="Times New Roman" w:cs="Times New Roman"/>
          <w:b/>
          <w:sz w:val="28"/>
          <w:szCs w:val="28"/>
        </w:rPr>
      </w:pPr>
      <w:r w:rsidRPr="004D3737">
        <w:rPr>
          <w:rFonts w:ascii="Times New Roman" w:hAnsi="Times New Roman" w:cs="Times New Roman"/>
          <w:b/>
          <w:sz w:val="28"/>
          <w:szCs w:val="28"/>
        </w:rPr>
        <w:t>3.1 Диагно</w:t>
      </w:r>
      <w:r>
        <w:rPr>
          <w:rFonts w:ascii="Times New Roman" w:hAnsi="Times New Roman" w:cs="Times New Roman"/>
          <w:b/>
          <w:sz w:val="28"/>
          <w:szCs w:val="28"/>
        </w:rPr>
        <w:t>стика потребности в формировании</w:t>
      </w:r>
      <w:r w:rsidRPr="004D3737">
        <w:rPr>
          <w:rFonts w:ascii="Times New Roman" w:hAnsi="Times New Roman" w:cs="Times New Roman"/>
          <w:b/>
          <w:sz w:val="28"/>
          <w:szCs w:val="28"/>
        </w:rPr>
        <w:t xml:space="preserve"> исследовательской компетенции (поисковый эксперимент) </w:t>
      </w:r>
    </w:p>
    <w:p w14:paraId="570452B2"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Цель поискового эксперимента заключается в определении перспективности темы исследования и отсутствия предварительных данных о месте исследовательской компетенции в учебном процессе педагогов и студентов педагогических специальностей. Основными задачами поискового эксперимента являются: 1) выявление значимости исследовательской компетенции среди отечественных и зарубежных педагогов; 2) выявление значимости исследовательской компетенции среди студентов казахстанских и зарубежных вузов. </w:t>
      </w:r>
    </w:p>
    <w:p w14:paraId="5BE56A6D" w14:textId="611F970E" w:rsidR="00A03EAD" w:rsidRPr="00CF427F"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выявления заинтересованности самих педагогов в исследовательской деятельности была предложена анкета с отрытыми и закрытыми вопросами. В анкетировании среди педагогов участвовало 17 респондентов из 17 стран мира (Габон, Гвинея, Гвинея-Бисау, Доминиканская Республика, Индия, Индонезия, Лаос, Марокко, Палестина, Парагвай, Республика Казахстан, Российская </w:t>
      </w:r>
      <w:r w:rsidRPr="00CF427F">
        <w:rPr>
          <w:rFonts w:ascii="Times New Roman" w:hAnsi="Times New Roman" w:cs="Times New Roman"/>
          <w:sz w:val="28"/>
          <w:szCs w:val="28"/>
        </w:rPr>
        <w:t xml:space="preserve">Федерация, США, Таиланд, Танзания, Шри-Ланка, Эфиопия) (Приложение </w:t>
      </w:r>
      <w:r w:rsidR="0087486C" w:rsidRPr="00CF427F">
        <w:rPr>
          <w:rFonts w:ascii="Times New Roman" w:hAnsi="Times New Roman" w:cs="Times New Roman"/>
          <w:sz w:val="28"/>
          <w:szCs w:val="28"/>
        </w:rPr>
        <w:t>В</w:t>
      </w:r>
      <w:r w:rsidRPr="00CF427F">
        <w:rPr>
          <w:rFonts w:ascii="Times New Roman" w:hAnsi="Times New Roman" w:cs="Times New Roman"/>
          <w:sz w:val="28"/>
          <w:szCs w:val="28"/>
        </w:rPr>
        <w:t>).</w:t>
      </w:r>
    </w:p>
    <w:p w14:paraId="0B30C9CB"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Характеристика респондентов в разрезе учебного заведения, где педагог осуществляет свою профессиональную деятельность:</w:t>
      </w:r>
    </w:p>
    <w:p w14:paraId="69BA1D54" w14:textId="56C3FE82"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в школе – 9 человек – (53%)</w:t>
      </w:r>
      <w:r w:rsidR="00CF427F">
        <w:rPr>
          <w:rFonts w:ascii="Times New Roman" w:hAnsi="Times New Roman" w:cs="Times New Roman"/>
          <w:sz w:val="28"/>
          <w:szCs w:val="28"/>
        </w:rPr>
        <w:t>;</w:t>
      </w:r>
    </w:p>
    <w:p w14:paraId="2403FC47" w14:textId="343D8B94"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в колледже – 2 человека (11,7%);</w:t>
      </w:r>
    </w:p>
    <w:p w14:paraId="47F204B0" w14:textId="4F15C54E"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в университете – 6 человек (35,3%).</w:t>
      </w:r>
    </w:p>
    <w:p w14:paraId="2AAAA60F" w14:textId="113F1A34"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Наибольшее количество участников анкетирования представлено с опытом работы от 10 лет и выше – 14 человек (82,3%) и от 5 до 10 лет – 3 человека (17,7%). </w:t>
      </w:r>
    </w:p>
    <w:p w14:paraId="6FB16A48" w14:textId="4D1D81D4"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ответов педагогов на следующий вопрос анкеты: «</w:t>
      </w:r>
      <w:r w:rsidRPr="00680601">
        <w:rPr>
          <w:rFonts w:ascii="Times New Roman" w:hAnsi="Times New Roman" w:cs="Times New Roman"/>
          <w:sz w:val="28"/>
          <w:szCs w:val="28"/>
        </w:rPr>
        <w:t>Заинтересованы ли Вы в исследовательской деятельности</w:t>
      </w:r>
      <w:r>
        <w:rPr>
          <w:rFonts w:ascii="Times New Roman" w:hAnsi="Times New Roman" w:cs="Times New Roman"/>
          <w:sz w:val="28"/>
          <w:szCs w:val="28"/>
        </w:rPr>
        <w:t>?</w:t>
      </w:r>
      <w:r w:rsidRPr="00680601">
        <w:rPr>
          <w:rFonts w:ascii="Times New Roman" w:hAnsi="Times New Roman" w:cs="Times New Roman"/>
          <w:sz w:val="28"/>
          <w:szCs w:val="28"/>
        </w:rPr>
        <w:t>»</w:t>
      </w:r>
      <w:r>
        <w:rPr>
          <w:rFonts w:ascii="Times New Roman" w:hAnsi="Times New Roman" w:cs="Times New Roman"/>
          <w:sz w:val="28"/>
          <w:szCs w:val="28"/>
        </w:rPr>
        <w:t xml:space="preserve"> приведён в таблице 1</w:t>
      </w:r>
      <w:r w:rsidR="00ED2D5A">
        <w:rPr>
          <w:rFonts w:ascii="Times New Roman" w:hAnsi="Times New Roman" w:cs="Times New Roman"/>
          <w:sz w:val="28"/>
          <w:szCs w:val="28"/>
        </w:rPr>
        <w:t>2</w:t>
      </w:r>
      <w:r>
        <w:rPr>
          <w:rFonts w:ascii="Times New Roman" w:hAnsi="Times New Roman" w:cs="Times New Roman"/>
          <w:sz w:val="28"/>
          <w:szCs w:val="28"/>
        </w:rPr>
        <w:t xml:space="preserve">. </w:t>
      </w:r>
    </w:p>
    <w:p w14:paraId="04474E63" w14:textId="77777777" w:rsidR="00A03EAD" w:rsidRDefault="00A03EAD" w:rsidP="00402EDE">
      <w:pPr>
        <w:spacing w:after="0" w:line="240" w:lineRule="auto"/>
        <w:jc w:val="both"/>
        <w:rPr>
          <w:rFonts w:ascii="Times New Roman" w:hAnsi="Times New Roman" w:cs="Times New Roman"/>
          <w:sz w:val="28"/>
          <w:szCs w:val="28"/>
        </w:rPr>
      </w:pPr>
    </w:p>
    <w:p w14:paraId="3E96D3C1" w14:textId="30466F50"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ED2D5A">
        <w:rPr>
          <w:rFonts w:ascii="Times New Roman" w:hAnsi="Times New Roman" w:cs="Times New Roman"/>
          <w:sz w:val="28"/>
          <w:szCs w:val="28"/>
        </w:rPr>
        <w:t>2</w:t>
      </w:r>
      <w:r>
        <w:rPr>
          <w:rFonts w:ascii="Times New Roman" w:hAnsi="Times New Roman" w:cs="Times New Roman"/>
          <w:sz w:val="28"/>
          <w:szCs w:val="28"/>
        </w:rPr>
        <w:t xml:space="preserve"> – Распределение ответов педагогов на вопрос: «</w:t>
      </w:r>
      <w:r w:rsidRPr="00680601">
        <w:rPr>
          <w:rFonts w:ascii="Times New Roman" w:hAnsi="Times New Roman" w:cs="Times New Roman"/>
          <w:sz w:val="28"/>
          <w:szCs w:val="28"/>
        </w:rPr>
        <w:t>Заинтересованы ли Вы в исследовательской деятельности</w:t>
      </w:r>
      <w:r>
        <w:rPr>
          <w:rFonts w:ascii="Times New Roman" w:hAnsi="Times New Roman" w:cs="Times New Roman"/>
          <w:sz w:val="28"/>
          <w:szCs w:val="28"/>
        </w:rPr>
        <w:t>?</w:t>
      </w:r>
      <w:r w:rsidRPr="00680601">
        <w:rPr>
          <w:rFonts w:ascii="Times New Roman" w:hAnsi="Times New Roman" w:cs="Times New Roman"/>
          <w:sz w:val="28"/>
          <w:szCs w:val="28"/>
        </w:rPr>
        <w:t>»</w:t>
      </w:r>
      <w:r>
        <w:rPr>
          <w:rFonts w:ascii="Times New Roman" w:hAnsi="Times New Roman" w:cs="Times New Roman"/>
          <w:sz w:val="28"/>
          <w:szCs w:val="28"/>
        </w:rPr>
        <w:t xml:space="preserve"> </w:t>
      </w:r>
    </w:p>
    <w:p w14:paraId="3CDD00B4" w14:textId="77777777" w:rsidR="00402EDE" w:rsidRPr="00402EDE" w:rsidRDefault="00402EDE" w:rsidP="00402EDE">
      <w:pPr>
        <w:spacing w:after="0" w:line="240" w:lineRule="auto"/>
        <w:jc w:val="both"/>
        <w:rPr>
          <w:rFonts w:ascii="Times New Roman" w:hAnsi="Times New Roman" w:cs="Times New Roman"/>
          <w:sz w:val="16"/>
          <w:szCs w:val="16"/>
        </w:rPr>
      </w:pPr>
    </w:p>
    <w:tbl>
      <w:tblPr>
        <w:tblStyle w:val="a3"/>
        <w:tblW w:w="0" w:type="auto"/>
        <w:tblInd w:w="150" w:type="dxa"/>
        <w:tblLook w:val="04A0" w:firstRow="1" w:lastRow="0" w:firstColumn="1" w:lastColumn="0" w:noHBand="0" w:noVBand="1"/>
      </w:tblPr>
      <w:tblGrid>
        <w:gridCol w:w="2965"/>
        <w:gridCol w:w="3115"/>
        <w:gridCol w:w="3523"/>
      </w:tblGrid>
      <w:tr w:rsidR="00A03EAD" w14:paraId="6152012D" w14:textId="77777777" w:rsidTr="00402EDE">
        <w:tc>
          <w:tcPr>
            <w:tcW w:w="2965" w:type="dxa"/>
            <w:vMerge w:val="restart"/>
            <w:vAlign w:val="center"/>
          </w:tcPr>
          <w:p w14:paraId="3B4657E6" w14:textId="77777777" w:rsidR="00A03EAD" w:rsidRPr="00680601" w:rsidRDefault="00A03EAD" w:rsidP="00402EDE">
            <w:pPr>
              <w:spacing w:after="0" w:line="240" w:lineRule="auto"/>
              <w:jc w:val="center"/>
              <w:rPr>
                <w:rFonts w:ascii="Times New Roman" w:hAnsi="Times New Roman" w:cs="Times New Roman"/>
                <w:sz w:val="24"/>
                <w:szCs w:val="24"/>
              </w:rPr>
            </w:pPr>
            <w:r w:rsidRPr="00680601">
              <w:rPr>
                <w:rFonts w:ascii="Times New Roman" w:hAnsi="Times New Roman" w:cs="Times New Roman"/>
                <w:sz w:val="24"/>
                <w:szCs w:val="24"/>
              </w:rPr>
              <w:t>Ответ</w:t>
            </w:r>
          </w:p>
        </w:tc>
        <w:tc>
          <w:tcPr>
            <w:tcW w:w="6638" w:type="dxa"/>
            <w:gridSpan w:val="2"/>
          </w:tcPr>
          <w:p w14:paraId="14A6E2A8"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Количество</w:t>
            </w:r>
          </w:p>
        </w:tc>
      </w:tr>
      <w:tr w:rsidR="00A03EAD" w14:paraId="1F3700AC" w14:textId="77777777" w:rsidTr="00402EDE">
        <w:tc>
          <w:tcPr>
            <w:tcW w:w="2965" w:type="dxa"/>
            <w:vMerge/>
          </w:tcPr>
          <w:p w14:paraId="2203F364" w14:textId="77777777" w:rsidR="00A03EAD" w:rsidRPr="00680601" w:rsidRDefault="00A03EAD" w:rsidP="00402EDE">
            <w:pPr>
              <w:spacing w:after="0" w:line="240" w:lineRule="auto"/>
              <w:jc w:val="center"/>
              <w:rPr>
                <w:rFonts w:ascii="Times New Roman" w:hAnsi="Times New Roman" w:cs="Times New Roman"/>
                <w:sz w:val="24"/>
                <w:szCs w:val="24"/>
              </w:rPr>
            </w:pPr>
          </w:p>
        </w:tc>
        <w:tc>
          <w:tcPr>
            <w:tcW w:w="3115" w:type="dxa"/>
          </w:tcPr>
          <w:p w14:paraId="0C9D0737"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человек</w:t>
            </w:r>
          </w:p>
        </w:tc>
        <w:tc>
          <w:tcPr>
            <w:tcW w:w="3523" w:type="dxa"/>
          </w:tcPr>
          <w:p w14:paraId="7F2A922F"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A03EAD" w14:paraId="1B74E431" w14:textId="77777777" w:rsidTr="00402EDE">
        <w:tc>
          <w:tcPr>
            <w:tcW w:w="2965" w:type="dxa"/>
          </w:tcPr>
          <w:p w14:paraId="1C219A08" w14:textId="77777777" w:rsidR="00A03EAD" w:rsidRPr="00680601" w:rsidRDefault="00A03EAD" w:rsidP="00402EDE">
            <w:pPr>
              <w:spacing w:after="0" w:line="240" w:lineRule="auto"/>
              <w:rPr>
                <w:rFonts w:ascii="Times New Roman" w:hAnsi="Times New Roman" w:cs="Times New Roman"/>
                <w:sz w:val="24"/>
                <w:szCs w:val="24"/>
              </w:rPr>
            </w:pPr>
            <w:r w:rsidRPr="00680601">
              <w:rPr>
                <w:rFonts w:ascii="Times New Roman" w:hAnsi="Times New Roman" w:cs="Times New Roman"/>
                <w:sz w:val="24"/>
                <w:szCs w:val="24"/>
              </w:rPr>
              <w:t>Да</w:t>
            </w:r>
          </w:p>
        </w:tc>
        <w:tc>
          <w:tcPr>
            <w:tcW w:w="3115" w:type="dxa"/>
          </w:tcPr>
          <w:p w14:paraId="501EECB0"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3523" w:type="dxa"/>
          </w:tcPr>
          <w:p w14:paraId="4D6AF63A"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A03EAD" w14:paraId="5C8CF36A" w14:textId="77777777" w:rsidTr="00402EDE">
        <w:tc>
          <w:tcPr>
            <w:tcW w:w="2965" w:type="dxa"/>
          </w:tcPr>
          <w:p w14:paraId="6E62EC76" w14:textId="77777777" w:rsidR="00A03EAD" w:rsidRPr="00680601" w:rsidRDefault="00A03EAD" w:rsidP="00402EDE">
            <w:pPr>
              <w:spacing w:after="0" w:line="240" w:lineRule="auto"/>
              <w:rPr>
                <w:rFonts w:ascii="Times New Roman" w:hAnsi="Times New Roman" w:cs="Times New Roman"/>
                <w:sz w:val="24"/>
                <w:szCs w:val="24"/>
              </w:rPr>
            </w:pPr>
            <w:r w:rsidRPr="00680601">
              <w:rPr>
                <w:rFonts w:ascii="Times New Roman" w:hAnsi="Times New Roman" w:cs="Times New Roman"/>
                <w:sz w:val="24"/>
                <w:szCs w:val="24"/>
              </w:rPr>
              <w:t>Нет</w:t>
            </w:r>
          </w:p>
        </w:tc>
        <w:tc>
          <w:tcPr>
            <w:tcW w:w="3115" w:type="dxa"/>
          </w:tcPr>
          <w:p w14:paraId="641661B4"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523" w:type="dxa"/>
          </w:tcPr>
          <w:p w14:paraId="49AF1387"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A03EAD" w14:paraId="1906CF83" w14:textId="77777777" w:rsidTr="00402EDE">
        <w:tc>
          <w:tcPr>
            <w:tcW w:w="2965" w:type="dxa"/>
          </w:tcPr>
          <w:p w14:paraId="26630D64" w14:textId="77777777" w:rsidR="00A03EAD" w:rsidRPr="00680601" w:rsidRDefault="00A03EAD" w:rsidP="00402EDE">
            <w:pPr>
              <w:spacing w:after="0" w:line="240" w:lineRule="auto"/>
              <w:rPr>
                <w:rFonts w:ascii="Times New Roman" w:hAnsi="Times New Roman" w:cs="Times New Roman"/>
                <w:sz w:val="24"/>
                <w:szCs w:val="24"/>
              </w:rPr>
            </w:pPr>
            <w:r w:rsidRPr="00680601">
              <w:rPr>
                <w:rFonts w:ascii="Times New Roman" w:hAnsi="Times New Roman" w:cs="Times New Roman"/>
                <w:sz w:val="24"/>
                <w:szCs w:val="24"/>
              </w:rPr>
              <w:t>Затрудняюсь ответить</w:t>
            </w:r>
          </w:p>
        </w:tc>
        <w:tc>
          <w:tcPr>
            <w:tcW w:w="3115" w:type="dxa"/>
          </w:tcPr>
          <w:p w14:paraId="41056DAD"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523" w:type="dxa"/>
          </w:tcPr>
          <w:p w14:paraId="084D501B"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A03EAD" w14:paraId="45CC6E67" w14:textId="77777777" w:rsidTr="00402EDE">
        <w:tc>
          <w:tcPr>
            <w:tcW w:w="2965" w:type="dxa"/>
          </w:tcPr>
          <w:p w14:paraId="355394CE" w14:textId="77777777" w:rsidR="00A03EAD" w:rsidRPr="0068060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Всего</w:t>
            </w:r>
          </w:p>
        </w:tc>
        <w:tc>
          <w:tcPr>
            <w:tcW w:w="3115" w:type="dxa"/>
          </w:tcPr>
          <w:p w14:paraId="62806FDC"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3523" w:type="dxa"/>
          </w:tcPr>
          <w:p w14:paraId="745040A2"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bl>
    <w:p w14:paraId="4EB44075" w14:textId="77777777" w:rsidR="00A03EAD" w:rsidRPr="00680601" w:rsidRDefault="00A03EAD" w:rsidP="00402EDE">
      <w:pPr>
        <w:spacing w:after="0" w:line="240" w:lineRule="auto"/>
        <w:jc w:val="both"/>
        <w:rPr>
          <w:rFonts w:ascii="Times New Roman" w:hAnsi="Times New Roman" w:cs="Times New Roman"/>
          <w:sz w:val="28"/>
          <w:szCs w:val="28"/>
        </w:rPr>
      </w:pPr>
    </w:p>
    <w:p w14:paraId="74199694"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 участники анкетирования дали положительный ответ, отечественные и зарубежные педагоги заинтересованы в исследовательской деятельности. </w:t>
      </w:r>
    </w:p>
    <w:p w14:paraId="14B28FF3"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 вопрос «</w:t>
      </w:r>
      <w:r w:rsidRPr="00E33668">
        <w:rPr>
          <w:rFonts w:ascii="Times New Roman" w:hAnsi="Times New Roman" w:cs="Times New Roman"/>
          <w:sz w:val="28"/>
          <w:szCs w:val="28"/>
        </w:rPr>
        <w:t>Имеет ли значение, по Вашему мнению, исследовательская деятельность для профессии учителя?»</w:t>
      </w:r>
      <w:r>
        <w:rPr>
          <w:rFonts w:ascii="Times New Roman" w:hAnsi="Times New Roman" w:cs="Times New Roman"/>
          <w:sz w:val="28"/>
          <w:szCs w:val="28"/>
        </w:rPr>
        <w:t xml:space="preserve"> 16 человек (94,1%) ответили утвердительно, а 1 респондент (5,9%) затруднился ответить на данный вопрос. </w:t>
      </w:r>
    </w:p>
    <w:p w14:paraId="21490B36" w14:textId="25C94B98"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 ответов респондентов на вопрос: «</w:t>
      </w:r>
      <w:r w:rsidRPr="00E33668">
        <w:rPr>
          <w:rFonts w:ascii="Times New Roman" w:hAnsi="Times New Roman" w:cs="Times New Roman"/>
          <w:sz w:val="28"/>
          <w:szCs w:val="28"/>
        </w:rPr>
        <w:t>Способствует ли процесс обучения в университете/колледже выбору карьеры исследователя?</w:t>
      </w:r>
      <w:r w:rsidR="00153F2B">
        <w:rPr>
          <w:rFonts w:ascii="Times New Roman" w:hAnsi="Times New Roman" w:cs="Times New Roman"/>
          <w:sz w:val="28"/>
          <w:szCs w:val="28"/>
        </w:rPr>
        <w:t>» представлен в таблице 1</w:t>
      </w:r>
      <w:r w:rsidR="00ED2D5A">
        <w:rPr>
          <w:rFonts w:ascii="Times New Roman" w:hAnsi="Times New Roman" w:cs="Times New Roman"/>
          <w:sz w:val="28"/>
          <w:szCs w:val="28"/>
        </w:rPr>
        <w:t>3</w:t>
      </w:r>
      <w:r>
        <w:rPr>
          <w:rFonts w:ascii="Times New Roman" w:hAnsi="Times New Roman" w:cs="Times New Roman"/>
          <w:sz w:val="28"/>
          <w:szCs w:val="28"/>
        </w:rPr>
        <w:t xml:space="preserve">.  </w:t>
      </w:r>
    </w:p>
    <w:p w14:paraId="0A3FD75C" w14:textId="77777777" w:rsidR="00A03EAD" w:rsidRDefault="00A03EAD" w:rsidP="00402EDE">
      <w:pPr>
        <w:spacing w:after="0" w:line="240" w:lineRule="auto"/>
        <w:ind w:firstLine="709"/>
        <w:jc w:val="both"/>
        <w:rPr>
          <w:rFonts w:ascii="Times New Roman" w:hAnsi="Times New Roman" w:cs="Times New Roman"/>
          <w:sz w:val="28"/>
          <w:szCs w:val="28"/>
        </w:rPr>
      </w:pPr>
    </w:p>
    <w:p w14:paraId="4E359580" w14:textId="5B226343" w:rsidR="00A03EAD" w:rsidRDefault="00153F2B"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ED2D5A">
        <w:rPr>
          <w:rFonts w:ascii="Times New Roman" w:hAnsi="Times New Roman" w:cs="Times New Roman"/>
          <w:sz w:val="28"/>
          <w:szCs w:val="28"/>
        </w:rPr>
        <w:t>3</w:t>
      </w:r>
      <w:r w:rsidR="00A03EAD">
        <w:rPr>
          <w:rFonts w:ascii="Times New Roman" w:hAnsi="Times New Roman" w:cs="Times New Roman"/>
          <w:sz w:val="28"/>
          <w:szCs w:val="28"/>
        </w:rPr>
        <w:t xml:space="preserve"> – Распределение ответов на вопрос: «</w:t>
      </w:r>
      <w:r w:rsidR="00A03EAD" w:rsidRPr="00E33668">
        <w:rPr>
          <w:rFonts w:ascii="Times New Roman" w:hAnsi="Times New Roman" w:cs="Times New Roman"/>
          <w:sz w:val="28"/>
          <w:szCs w:val="28"/>
        </w:rPr>
        <w:t>Способствует ли процесс обучения в университете/колледже выбору карьеры исследователя?</w:t>
      </w:r>
      <w:r w:rsidR="00A03EAD" w:rsidRPr="00680601">
        <w:rPr>
          <w:rFonts w:ascii="Times New Roman" w:hAnsi="Times New Roman" w:cs="Times New Roman"/>
          <w:sz w:val="28"/>
          <w:szCs w:val="28"/>
        </w:rPr>
        <w:t>»</w:t>
      </w:r>
      <w:r w:rsidR="00A03EAD">
        <w:rPr>
          <w:rFonts w:ascii="Times New Roman" w:hAnsi="Times New Roman" w:cs="Times New Roman"/>
          <w:sz w:val="28"/>
          <w:szCs w:val="28"/>
        </w:rPr>
        <w:t xml:space="preserve"> </w:t>
      </w:r>
    </w:p>
    <w:p w14:paraId="78B5285D" w14:textId="77777777" w:rsidR="00A03EAD" w:rsidRPr="00402EDE" w:rsidRDefault="00A03EAD" w:rsidP="00402EDE">
      <w:pPr>
        <w:spacing w:after="0" w:line="240" w:lineRule="auto"/>
        <w:jc w:val="both"/>
        <w:rPr>
          <w:rFonts w:ascii="Times New Roman" w:hAnsi="Times New Roman" w:cs="Times New Roman"/>
          <w:sz w:val="16"/>
          <w:szCs w:val="16"/>
        </w:rPr>
      </w:pPr>
    </w:p>
    <w:tbl>
      <w:tblPr>
        <w:tblStyle w:val="a3"/>
        <w:tblW w:w="0" w:type="auto"/>
        <w:tblInd w:w="122" w:type="dxa"/>
        <w:tblLook w:val="04A0" w:firstRow="1" w:lastRow="0" w:firstColumn="1" w:lastColumn="0" w:noHBand="0" w:noVBand="1"/>
      </w:tblPr>
      <w:tblGrid>
        <w:gridCol w:w="2993"/>
        <w:gridCol w:w="3115"/>
        <w:gridCol w:w="3495"/>
      </w:tblGrid>
      <w:tr w:rsidR="00A03EAD" w14:paraId="35DACF89" w14:textId="77777777" w:rsidTr="00402EDE">
        <w:tc>
          <w:tcPr>
            <w:tcW w:w="2993" w:type="dxa"/>
            <w:vMerge w:val="restart"/>
            <w:vAlign w:val="center"/>
          </w:tcPr>
          <w:p w14:paraId="58DA61F5" w14:textId="77777777" w:rsidR="00A03EAD" w:rsidRPr="00680601" w:rsidRDefault="00A03EAD" w:rsidP="00402EDE">
            <w:pPr>
              <w:spacing w:after="0" w:line="240" w:lineRule="auto"/>
              <w:jc w:val="center"/>
              <w:rPr>
                <w:rFonts w:ascii="Times New Roman" w:hAnsi="Times New Roman" w:cs="Times New Roman"/>
                <w:sz w:val="24"/>
                <w:szCs w:val="24"/>
              </w:rPr>
            </w:pPr>
            <w:r w:rsidRPr="00680601">
              <w:rPr>
                <w:rFonts w:ascii="Times New Roman" w:hAnsi="Times New Roman" w:cs="Times New Roman"/>
                <w:sz w:val="24"/>
                <w:szCs w:val="24"/>
              </w:rPr>
              <w:t>Ответ</w:t>
            </w:r>
          </w:p>
        </w:tc>
        <w:tc>
          <w:tcPr>
            <w:tcW w:w="6610" w:type="dxa"/>
            <w:gridSpan w:val="2"/>
          </w:tcPr>
          <w:p w14:paraId="4CECDCAE"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Количество</w:t>
            </w:r>
          </w:p>
        </w:tc>
      </w:tr>
      <w:tr w:rsidR="00A03EAD" w14:paraId="3BA8E573" w14:textId="77777777" w:rsidTr="00402EDE">
        <w:tc>
          <w:tcPr>
            <w:tcW w:w="2993" w:type="dxa"/>
            <w:vMerge/>
          </w:tcPr>
          <w:p w14:paraId="265889D2" w14:textId="77777777" w:rsidR="00A03EAD" w:rsidRPr="00680601" w:rsidRDefault="00A03EAD" w:rsidP="00402EDE">
            <w:pPr>
              <w:spacing w:after="0" w:line="240" w:lineRule="auto"/>
              <w:jc w:val="center"/>
              <w:rPr>
                <w:rFonts w:ascii="Times New Roman" w:hAnsi="Times New Roman" w:cs="Times New Roman"/>
                <w:sz w:val="24"/>
                <w:szCs w:val="24"/>
              </w:rPr>
            </w:pPr>
          </w:p>
        </w:tc>
        <w:tc>
          <w:tcPr>
            <w:tcW w:w="3115" w:type="dxa"/>
          </w:tcPr>
          <w:p w14:paraId="2DAC08F8"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человек</w:t>
            </w:r>
          </w:p>
        </w:tc>
        <w:tc>
          <w:tcPr>
            <w:tcW w:w="3495" w:type="dxa"/>
          </w:tcPr>
          <w:p w14:paraId="3BE0D71A"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A03EAD" w14:paraId="663F3D46" w14:textId="77777777" w:rsidTr="00402EDE">
        <w:tc>
          <w:tcPr>
            <w:tcW w:w="2993" w:type="dxa"/>
          </w:tcPr>
          <w:p w14:paraId="597740EC" w14:textId="77777777" w:rsidR="00A03EAD" w:rsidRPr="00680601" w:rsidRDefault="00A03EAD" w:rsidP="00402EDE">
            <w:pPr>
              <w:spacing w:after="0" w:line="240" w:lineRule="auto"/>
              <w:jc w:val="center"/>
              <w:rPr>
                <w:rFonts w:ascii="Times New Roman" w:hAnsi="Times New Roman" w:cs="Times New Roman"/>
                <w:sz w:val="24"/>
                <w:szCs w:val="24"/>
              </w:rPr>
            </w:pPr>
            <w:r w:rsidRPr="00680601">
              <w:rPr>
                <w:rFonts w:ascii="Times New Roman" w:hAnsi="Times New Roman" w:cs="Times New Roman"/>
                <w:sz w:val="24"/>
                <w:szCs w:val="24"/>
              </w:rPr>
              <w:t>Да</w:t>
            </w:r>
          </w:p>
        </w:tc>
        <w:tc>
          <w:tcPr>
            <w:tcW w:w="3115" w:type="dxa"/>
          </w:tcPr>
          <w:p w14:paraId="4F0276E6"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3495" w:type="dxa"/>
          </w:tcPr>
          <w:p w14:paraId="2C98353D"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70,6</w:t>
            </w:r>
          </w:p>
        </w:tc>
      </w:tr>
      <w:tr w:rsidR="00A03EAD" w14:paraId="53DC6436" w14:textId="77777777" w:rsidTr="00402EDE">
        <w:tc>
          <w:tcPr>
            <w:tcW w:w="2993" w:type="dxa"/>
          </w:tcPr>
          <w:p w14:paraId="231E97A6" w14:textId="77777777" w:rsidR="00A03EAD" w:rsidRPr="00680601" w:rsidRDefault="00A03EAD" w:rsidP="00402EDE">
            <w:pPr>
              <w:spacing w:after="0" w:line="240" w:lineRule="auto"/>
              <w:jc w:val="center"/>
              <w:rPr>
                <w:rFonts w:ascii="Times New Roman" w:hAnsi="Times New Roman" w:cs="Times New Roman"/>
                <w:sz w:val="24"/>
                <w:szCs w:val="24"/>
              </w:rPr>
            </w:pPr>
            <w:r w:rsidRPr="00680601">
              <w:rPr>
                <w:rFonts w:ascii="Times New Roman" w:hAnsi="Times New Roman" w:cs="Times New Roman"/>
                <w:sz w:val="24"/>
                <w:szCs w:val="24"/>
              </w:rPr>
              <w:t>Нет</w:t>
            </w:r>
          </w:p>
        </w:tc>
        <w:tc>
          <w:tcPr>
            <w:tcW w:w="3115" w:type="dxa"/>
          </w:tcPr>
          <w:p w14:paraId="67AC8063"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3495" w:type="dxa"/>
          </w:tcPr>
          <w:p w14:paraId="5FC641EF"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17,6</w:t>
            </w:r>
          </w:p>
        </w:tc>
      </w:tr>
      <w:tr w:rsidR="00A03EAD" w14:paraId="4FA0BE13" w14:textId="77777777" w:rsidTr="00402EDE">
        <w:tc>
          <w:tcPr>
            <w:tcW w:w="2993" w:type="dxa"/>
          </w:tcPr>
          <w:p w14:paraId="48FD4528" w14:textId="77777777" w:rsidR="00A03EAD" w:rsidRPr="00680601" w:rsidRDefault="00A03EAD" w:rsidP="00402EDE">
            <w:pPr>
              <w:spacing w:after="0" w:line="240" w:lineRule="auto"/>
              <w:jc w:val="center"/>
              <w:rPr>
                <w:rFonts w:ascii="Times New Roman" w:hAnsi="Times New Roman" w:cs="Times New Roman"/>
                <w:sz w:val="24"/>
                <w:szCs w:val="24"/>
              </w:rPr>
            </w:pPr>
            <w:r w:rsidRPr="00680601">
              <w:rPr>
                <w:rFonts w:ascii="Times New Roman" w:hAnsi="Times New Roman" w:cs="Times New Roman"/>
                <w:sz w:val="24"/>
                <w:szCs w:val="24"/>
              </w:rPr>
              <w:t>Затрудняюсь ответить</w:t>
            </w:r>
          </w:p>
        </w:tc>
        <w:tc>
          <w:tcPr>
            <w:tcW w:w="3115" w:type="dxa"/>
          </w:tcPr>
          <w:p w14:paraId="3752EBB2"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495" w:type="dxa"/>
          </w:tcPr>
          <w:p w14:paraId="0328CF2E"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w:t>
            </w:r>
          </w:p>
        </w:tc>
      </w:tr>
      <w:tr w:rsidR="00A03EAD" w14:paraId="08D843C0" w14:textId="77777777" w:rsidTr="00402EDE">
        <w:tc>
          <w:tcPr>
            <w:tcW w:w="2993" w:type="dxa"/>
          </w:tcPr>
          <w:p w14:paraId="64A8B8BE" w14:textId="77777777" w:rsidR="00A03EAD" w:rsidRPr="00680601"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Всего</w:t>
            </w:r>
          </w:p>
        </w:tc>
        <w:tc>
          <w:tcPr>
            <w:tcW w:w="3115" w:type="dxa"/>
          </w:tcPr>
          <w:p w14:paraId="37C439B3"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3495" w:type="dxa"/>
          </w:tcPr>
          <w:p w14:paraId="7DE65859"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bl>
    <w:p w14:paraId="6BABC223" w14:textId="77777777" w:rsidR="00A03EAD" w:rsidRPr="00E33668" w:rsidRDefault="00A03EAD" w:rsidP="00402EDE">
      <w:pPr>
        <w:spacing w:after="0" w:line="240" w:lineRule="auto"/>
        <w:jc w:val="both"/>
        <w:rPr>
          <w:rFonts w:ascii="Times New Roman" w:hAnsi="Times New Roman" w:cs="Times New Roman"/>
          <w:sz w:val="24"/>
          <w:szCs w:val="24"/>
        </w:rPr>
      </w:pPr>
    </w:p>
    <w:p w14:paraId="3743AB0E"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Большая часть опрошенных 12 человек (70,6%) утверждают, что процесс обучения в университете/колледже способствует выбору карьеры исследователя, 3 респондента (17,6%) не согласны с данным утверждением и 2 педагога (11,8%) затруднились ответить. </w:t>
      </w:r>
    </w:p>
    <w:p w14:paraId="3A06191E" w14:textId="77777777" w:rsidR="00A03EAD" w:rsidRDefault="00A03EAD" w:rsidP="00402EDE">
      <w:pPr>
        <w:spacing w:after="0" w:line="240" w:lineRule="auto"/>
        <w:ind w:firstLine="709"/>
        <w:jc w:val="both"/>
        <w:rPr>
          <w:rFonts w:ascii="Times New Roman" w:hAnsi="Times New Roman" w:cs="Times New Roman"/>
          <w:sz w:val="28"/>
          <w:szCs w:val="28"/>
        </w:rPr>
      </w:pPr>
      <w:r w:rsidRPr="00E42643">
        <w:rPr>
          <w:rFonts w:ascii="Times New Roman" w:hAnsi="Times New Roman" w:cs="Times New Roman"/>
          <w:sz w:val="28"/>
          <w:szCs w:val="28"/>
        </w:rPr>
        <w:t>Следующий вопрос анкеты: «По вашему мнению, что больше всего мотивирует Вас участвовать в исследовании?»</w:t>
      </w:r>
      <w:r>
        <w:rPr>
          <w:rFonts w:ascii="Times New Roman" w:hAnsi="Times New Roman" w:cs="Times New Roman"/>
          <w:sz w:val="28"/>
          <w:szCs w:val="28"/>
        </w:rPr>
        <w:t xml:space="preserve"> – открытый вопрос, что позволяет респонденту дать ответ в свободной форме. </w:t>
      </w:r>
    </w:p>
    <w:p w14:paraId="16FE765B" w14:textId="1718AE58"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рейтинге самых частых ответов выделены:</w:t>
      </w:r>
    </w:p>
    <w:p w14:paraId="3B0F4E76" w14:textId="7756045C"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карьерные возможности;</w:t>
      </w:r>
    </w:p>
    <w:p w14:paraId="5541D0B2" w14:textId="1C69BDED"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статус учёного;</w:t>
      </w:r>
    </w:p>
    <w:p w14:paraId="58F00F9C" w14:textId="0A55EB6D"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получение знаний;</w:t>
      </w:r>
    </w:p>
    <w:p w14:paraId="0C93B070" w14:textId="254B0E0D"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повышение зарплаты;</w:t>
      </w:r>
    </w:p>
    <w:p w14:paraId="18E46738" w14:textId="409F1311"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профессиональное развитие;</w:t>
      </w:r>
    </w:p>
    <w:p w14:paraId="0D58A178" w14:textId="16206853"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улучшение качества преподавания;</w:t>
      </w:r>
    </w:p>
    <w:p w14:paraId="1C372F12" w14:textId="12143847"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обмен опытом и идеями с коллегами.</w:t>
      </w:r>
    </w:p>
    <w:p w14:paraId="0C157B0B" w14:textId="77777777" w:rsidR="00A03EAD" w:rsidRDefault="00A03EAD" w:rsidP="00402EDE">
      <w:pPr>
        <w:spacing w:after="0" w:line="240" w:lineRule="auto"/>
        <w:ind w:firstLine="709"/>
        <w:jc w:val="both"/>
        <w:rPr>
          <w:rFonts w:ascii="Times New Roman" w:hAnsi="Times New Roman" w:cs="Times New Roman"/>
          <w:sz w:val="28"/>
          <w:szCs w:val="28"/>
        </w:rPr>
      </w:pPr>
      <w:r w:rsidRPr="00E42643">
        <w:rPr>
          <w:rFonts w:ascii="Times New Roman" w:hAnsi="Times New Roman" w:cs="Times New Roman"/>
          <w:sz w:val="28"/>
          <w:szCs w:val="28"/>
        </w:rPr>
        <w:t>На вопрос: «Как вы думаете, что больше всего препятствует Вам участвовать в исследовательской деятельности?» были даны следующие ответы:</w:t>
      </w:r>
    </w:p>
    <w:p w14:paraId="2F1DFCA2" w14:textId="501E4276"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нехватка времени;</w:t>
      </w:r>
    </w:p>
    <w:p w14:paraId="2C71B010" w14:textId="7D384567"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нет поддержки со стороны университета;</w:t>
      </w:r>
    </w:p>
    <w:p w14:paraId="207C2E28" w14:textId="00A84CD4"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требует финансовых вложений. </w:t>
      </w:r>
    </w:p>
    <w:p w14:paraId="57036DED"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Опрашиваемым предлагалось ответить на последний вопрос: </w:t>
      </w:r>
      <w:r w:rsidRPr="008B2022">
        <w:rPr>
          <w:rFonts w:ascii="Times New Roman" w:hAnsi="Times New Roman" w:cs="Times New Roman"/>
          <w:sz w:val="28"/>
          <w:szCs w:val="28"/>
        </w:rPr>
        <w:t>«На Ваш взгляд, как сделать более эффективной исследовательскую деятельность учителей?»</w:t>
      </w:r>
      <w:r>
        <w:rPr>
          <w:rFonts w:ascii="Times New Roman" w:hAnsi="Times New Roman" w:cs="Times New Roman"/>
          <w:sz w:val="28"/>
          <w:szCs w:val="28"/>
        </w:rPr>
        <w:t>. Наиболее частыми ответами стали:</w:t>
      </w:r>
    </w:p>
    <w:p w14:paraId="399CFC2F" w14:textId="0B5A02D5"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давать гранты учителям для проведения исследований;</w:t>
      </w:r>
    </w:p>
    <w:p w14:paraId="56835DCE" w14:textId="737E4C6E"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постоянно информировать учителей о проектах, конференциях и т.д.</w:t>
      </w:r>
    </w:p>
    <w:p w14:paraId="08B293A9" w14:textId="714C64E8"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улучшить письменные навыки;</w:t>
      </w:r>
    </w:p>
    <w:p w14:paraId="45D77C7B" w14:textId="08774933"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указывать на необходимость проведения определенных исследований;</w:t>
      </w:r>
    </w:p>
    <w:p w14:paraId="76CF5C76" w14:textId="2245359A"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давать 1 или 2 дня рабочей недели для проведения исследований;</w:t>
      </w:r>
    </w:p>
    <w:p w14:paraId="0C1B1CA5" w14:textId="52828461" w:rsidR="00A03EAD" w:rsidRDefault="00402EDE"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A03EAD">
        <w:rPr>
          <w:rFonts w:ascii="Times New Roman" w:hAnsi="Times New Roman" w:cs="Times New Roman"/>
          <w:sz w:val="28"/>
          <w:szCs w:val="28"/>
        </w:rPr>
        <w:t xml:space="preserve"> доступ к материалам для исследований. </w:t>
      </w:r>
    </w:p>
    <w:p w14:paraId="0726B080" w14:textId="665B4332" w:rsidR="00A03EAD" w:rsidRPr="006B43DC"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w:t>
      </w:r>
      <w:r w:rsidRPr="006B43DC">
        <w:rPr>
          <w:rFonts w:ascii="Times New Roman" w:hAnsi="Times New Roman" w:cs="Times New Roman"/>
          <w:sz w:val="28"/>
          <w:szCs w:val="28"/>
        </w:rPr>
        <w:t xml:space="preserve"> </w:t>
      </w:r>
      <w:r>
        <w:rPr>
          <w:rFonts w:ascii="Times New Roman" w:hAnsi="Times New Roman" w:cs="Times New Roman"/>
          <w:sz w:val="28"/>
          <w:szCs w:val="28"/>
        </w:rPr>
        <w:t>выявления</w:t>
      </w:r>
      <w:r w:rsidRPr="006B43DC">
        <w:rPr>
          <w:rFonts w:ascii="Times New Roman" w:hAnsi="Times New Roman" w:cs="Times New Roman"/>
          <w:sz w:val="28"/>
          <w:szCs w:val="28"/>
        </w:rPr>
        <w:t xml:space="preserve"> наиболее значимых для </w:t>
      </w:r>
      <w:r>
        <w:rPr>
          <w:rFonts w:ascii="Times New Roman" w:hAnsi="Times New Roman" w:cs="Times New Roman"/>
          <w:sz w:val="28"/>
          <w:szCs w:val="28"/>
        </w:rPr>
        <w:t>педагогов</w:t>
      </w:r>
      <w:r w:rsidRPr="006B43DC">
        <w:rPr>
          <w:rFonts w:ascii="Times New Roman" w:hAnsi="Times New Roman" w:cs="Times New Roman"/>
          <w:sz w:val="28"/>
          <w:szCs w:val="28"/>
        </w:rPr>
        <w:t xml:space="preserve"> общих и профессиональных компетенций </w:t>
      </w:r>
      <w:r>
        <w:rPr>
          <w:rFonts w:ascii="Times New Roman" w:hAnsi="Times New Roman" w:cs="Times New Roman"/>
          <w:sz w:val="28"/>
          <w:szCs w:val="28"/>
        </w:rPr>
        <w:t>в анкете предложено ранжирование компетенций</w:t>
      </w:r>
      <w:r w:rsidRPr="006B43DC">
        <w:rPr>
          <w:rFonts w:ascii="Times New Roman" w:hAnsi="Times New Roman" w:cs="Times New Roman"/>
          <w:sz w:val="28"/>
          <w:szCs w:val="28"/>
        </w:rPr>
        <w:t xml:space="preserve">, подсчёт основан на приёме прямого ранжирования </w:t>
      </w:r>
      <w:r w:rsidR="009B2F3B">
        <w:rPr>
          <w:rFonts w:ascii="Times New Roman" w:hAnsi="Times New Roman" w:cs="Times New Roman"/>
          <w:sz w:val="28"/>
          <w:szCs w:val="28"/>
        </w:rPr>
        <w:t xml:space="preserve">компетенций </w:t>
      </w:r>
      <w:r w:rsidRPr="006B43DC">
        <w:rPr>
          <w:rFonts w:ascii="Times New Roman" w:hAnsi="Times New Roman" w:cs="Times New Roman"/>
          <w:sz w:val="28"/>
          <w:szCs w:val="28"/>
        </w:rPr>
        <w:t>(академическая, иссл</w:t>
      </w:r>
      <w:r>
        <w:rPr>
          <w:rFonts w:ascii="Times New Roman" w:hAnsi="Times New Roman" w:cs="Times New Roman"/>
          <w:sz w:val="28"/>
          <w:szCs w:val="28"/>
        </w:rPr>
        <w:t xml:space="preserve">едовательская, коммуникативная, </w:t>
      </w:r>
      <w:r w:rsidRPr="006B43DC">
        <w:rPr>
          <w:rFonts w:ascii="Times New Roman" w:hAnsi="Times New Roman" w:cs="Times New Roman"/>
          <w:sz w:val="28"/>
          <w:szCs w:val="28"/>
        </w:rPr>
        <w:t>компьютерная, культурная, организационно-управленческая, предпринимательская и экономическая, социальная, у</w:t>
      </w:r>
      <w:r>
        <w:rPr>
          <w:rFonts w:ascii="Times New Roman" w:hAnsi="Times New Roman" w:cs="Times New Roman"/>
          <w:sz w:val="28"/>
          <w:szCs w:val="28"/>
        </w:rPr>
        <w:t>чебно-воспитательная, языковая компетенции</w:t>
      </w:r>
      <w:r w:rsidRPr="006B43DC">
        <w:rPr>
          <w:rFonts w:ascii="Times New Roman" w:hAnsi="Times New Roman" w:cs="Times New Roman"/>
          <w:sz w:val="28"/>
          <w:szCs w:val="28"/>
        </w:rPr>
        <w:t>).</w:t>
      </w:r>
    </w:p>
    <w:p w14:paraId="724DC7B5" w14:textId="786669C3" w:rsidR="00A03EAD"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В результате ранжирования типы компетенций, значимые для </w:t>
      </w:r>
      <w:r>
        <w:rPr>
          <w:rFonts w:ascii="Times New Roman" w:hAnsi="Times New Roman" w:cs="Times New Roman"/>
          <w:sz w:val="28"/>
          <w:szCs w:val="28"/>
        </w:rPr>
        <w:t>педагогов из разных стран мира (17 человек)</w:t>
      </w:r>
      <w:r w:rsidRPr="006B43DC">
        <w:rPr>
          <w:rFonts w:ascii="Times New Roman" w:hAnsi="Times New Roman" w:cs="Times New Roman"/>
          <w:sz w:val="28"/>
          <w:szCs w:val="28"/>
        </w:rPr>
        <w:t>, распределил</w:t>
      </w:r>
      <w:r w:rsidR="00C27011">
        <w:rPr>
          <w:rFonts w:ascii="Times New Roman" w:hAnsi="Times New Roman" w:cs="Times New Roman"/>
          <w:sz w:val="28"/>
          <w:szCs w:val="28"/>
        </w:rPr>
        <w:t xml:space="preserve">ись следующим образом (рисунок </w:t>
      </w:r>
      <w:r w:rsidR="00ED2D5A">
        <w:rPr>
          <w:rFonts w:ascii="Times New Roman" w:hAnsi="Times New Roman" w:cs="Times New Roman"/>
          <w:sz w:val="28"/>
          <w:szCs w:val="28"/>
        </w:rPr>
        <w:t>8</w:t>
      </w:r>
      <w:r w:rsidRPr="006B43DC">
        <w:rPr>
          <w:rFonts w:ascii="Times New Roman" w:hAnsi="Times New Roman" w:cs="Times New Roman"/>
          <w:sz w:val="28"/>
          <w:szCs w:val="28"/>
        </w:rPr>
        <w:t>):</w:t>
      </w:r>
    </w:p>
    <w:p w14:paraId="2CF36736" w14:textId="25F2BCCF"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1. Учебно-воспит</w:t>
      </w:r>
      <w:r>
        <w:rPr>
          <w:rFonts w:ascii="Times New Roman" w:hAnsi="Times New Roman" w:cs="Times New Roman"/>
          <w:sz w:val="28"/>
          <w:szCs w:val="28"/>
        </w:rPr>
        <w:t>ательная компетенция – 29,4% (5 педагогов</w:t>
      </w:r>
      <w:r w:rsidRPr="006B43DC">
        <w:rPr>
          <w:rFonts w:ascii="Times New Roman" w:hAnsi="Times New Roman" w:cs="Times New Roman"/>
          <w:sz w:val="28"/>
          <w:szCs w:val="28"/>
        </w:rPr>
        <w:t>)</w:t>
      </w:r>
      <w:r w:rsidR="00402EDE">
        <w:rPr>
          <w:rFonts w:ascii="Times New Roman" w:hAnsi="Times New Roman" w:cs="Times New Roman"/>
          <w:sz w:val="28"/>
          <w:szCs w:val="28"/>
        </w:rPr>
        <w:t>.</w:t>
      </w:r>
    </w:p>
    <w:p w14:paraId="10CB5138" w14:textId="3E271696" w:rsidR="00A03EAD"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2. К</w:t>
      </w:r>
      <w:r>
        <w:rPr>
          <w:rFonts w:ascii="Times New Roman" w:hAnsi="Times New Roman" w:cs="Times New Roman"/>
          <w:sz w:val="28"/>
          <w:szCs w:val="28"/>
        </w:rPr>
        <w:t>оммуникативная компетенция – 23,5</w:t>
      </w:r>
      <w:r w:rsidRPr="006B43DC">
        <w:rPr>
          <w:rFonts w:ascii="Times New Roman" w:hAnsi="Times New Roman" w:cs="Times New Roman"/>
          <w:sz w:val="28"/>
          <w:szCs w:val="28"/>
        </w:rPr>
        <w:t>% (</w:t>
      </w:r>
      <w:r>
        <w:rPr>
          <w:rFonts w:ascii="Times New Roman" w:hAnsi="Times New Roman" w:cs="Times New Roman"/>
          <w:sz w:val="28"/>
          <w:szCs w:val="28"/>
        </w:rPr>
        <w:t>4 педагога</w:t>
      </w:r>
      <w:r w:rsidRPr="006B43DC">
        <w:rPr>
          <w:rFonts w:ascii="Times New Roman" w:hAnsi="Times New Roman" w:cs="Times New Roman"/>
          <w:sz w:val="28"/>
          <w:szCs w:val="28"/>
        </w:rPr>
        <w:t>)</w:t>
      </w:r>
      <w:r w:rsidR="00402EDE">
        <w:rPr>
          <w:rFonts w:ascii="Times New Roman" w:hAnsi="Times New Roman" w:cs="Times New Roman"/>
          <w:sz w:val="28"/>
          <w:szCs w:val="28"/>
        </w:rPr>
        <w:t>.</w:t>
      </w:r>
    </w:p>
    <w:p w14:paraId="62F79993" w14:textId="461926C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6B43DC">
        <w:rPr>
          <w:rFonts w:ascii="Times New Roman" w:hAnsi="Times New Roman" w:cs="Times New Roman"/>
          <w:sz w:val="28"/>
          <w:szCs w:val="28"/>
        </w:rPr>
        <w:t>Исследов</w:t>
      </w:r>
      <w:r>
        <w:rPr>
          <w:rFonts w:ascii="Times New Roman" w:hAnsi="Times New Roman" w:cs="Times New Roman"/>
          <w:sz w:val="28"/>
          <w:szCs w:val="28"/>
        </w:rPr>
        <w:t>ательская компетенция – 17,6% (3 педагога</w:t>
      </w:r>
      <w:r w:rsidRPr="006B43DC">
        <w:rPr>
          <w:rFonts w:ascii="Times New Roman" w:hAnsi="Times New Roman" w:cs="Times New Roman"/>
          <w:sz w:val="28"/>
          <w:szCs w:val="28"/>
        </w:rPr>
        <w:t>)</w:t>
      </w:r>
      <w:r w:rsidR="00402EDE">
        <w:rPr>
          <w:rFonts w:ascii="Times New Roman" w:hAnsi="Times New Roman" w:cs="Times New Roman"/>
          <w:sz w:val="28"/>
          <w:szCs w:val="28"/>
        </w:rPr>
        <w:t>.</w:t>
      </w:r>
    </w:p>
    <w:p w14:paraId="4FCB7A23" w14:textId="42C7C8F5"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Языковая компетенция – 5,9% (1</w:t>
      </w:r>
      <w:r w:rsidRPr="006B43DC">
        <w:rPr>
          <w:rFonts w:ascii="Times New Roman" w:hAnsi="Times New Roman" w:cs="Times New Roman"/>
          <w:sz w:val="28"/>
          <w:szCs w:val="28"/>
        </w:rPr>
        <w:t xml:space="preserve"> </w:t>
      </w:r>
      <w:r>
        <w:rPr>
          <w:rFonts w:ascii="Times New Roman" w:hAnsi="Times New Roman" w:cs="Times New Roman"/>
          <w:sz w:val="28"/>
          <w:szCs w:val="28"/>
        </w:rPr>
        <w:t>педагог</w:t>
      </w:r>
      <w:r w:rsidRPr="006B43DC">
        <w:rPr>
          <w:rFonts w:ascii="Times New Roman" w:hAnsi="Times New Roman" w:cs="Times New Roman"/>
          <w:sz w:val="28"/>
          <w:szCs w:val="28"/>
        </w:rPr>
        <w:t>)</w:t>
      </w:r>
      <w:r w:rsidR="00402EDE">
        <w:rPr>
          <w:rFonts w:ascii="Times New Roman" w:hAnsi="Times New Roman" w:cs="Times New Roman"/>
          <w:sz w:val="28"/>
          <w:szCs w:val="28"/>
        </w:rPr>
        <w:t>.</w:t>
      </w:r>
    </w:p>
    <w:p w14:paraId="4C197378" w14:textId="7B85D9FC"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6B43DC">
        <w:rPr>
          <w:rFonts w:ascii="Times New Roman" w:hAnsi="Times New Roman" w:cs="Times New Roman"/>
          <w:sz w:val="28"/>
          <w:szCs w:val="28"/>
        </w:rPr>
        <w:t>Ком</w:t>
      </w:r>
      <w:r>
        <w:rPr>
          <w:rFonts w:ascii="Times New Roman" w:hAnsi="Times New Roman" w:cs="Times New Roman"/>
          <w:sz w:val="28"/>
          <w:szCs w:val="28"/>
        </w:rPr>
        <w:t>пьютерная компетенция – 5,9% (1 педагог</w:t>
      </w:r>
      <w:r w:rsidRPr="006B43DC">
        <w:rPr>
          <w:rFonts w:ascii="Times New Roman" w:hAnsi="Times New Roman" w:cs="Times New Roman"/>
          <w:sz w:val="28"/>
          <w:szCs w:val="28"/>
        </w:rPr>
        <w:t>)</w:t>
      </w:r>
      <w:r w:rsidR="00402EDE">
        <w:rPr>
          <w:rFonts w:ascii="Times New Roman" w:hAnsi="Times New Roman" w:cs="Times New Roman"/>
          <w:sz w:val="28"/>
          <w:szCs w:val="28"/>
        </w:rPr>
        <w:t>.</w:t>
      </w:r>
      <w:r w:rsidRPr="00621C0D">
        <w:rPr>
          <w:rFonts w:ascii="Times New Roman" w:hAnsi="Times New Roman" w:cs="Times New Roman"/>
          <w:sz w:val="28"/>
          <w:szCs w:val="28"/>
        </w:rPr>
        <w:t xml:space="preserve"> </w:t>
      </w:r>
    </w:p>
    <w:p w14:paraId="076FABDF" w14:textId="62968DC6" w:rsidR="00A03EAD" w:rsidRPr="006B43DC"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Pr="006B43DC">
        <w:rPr>
          <w:rFonts w:ascii="Times New Roman" w:hAnsi="Times New Roman" w:cs="Times New Roman"/>
          <w:sz w:val="28"/>
          <w:szCs w:val="28"/>
        </w:rPr>
        <w:t>К</w:t>
      </w:r>
      <w:r>
        <w:rPr>
          <w:rFonts w:ascii="Times New Roman" w:hAnsi="Times New Roman" w:cs="Times New Roman"/>
          <w:sz w:val="28"/>
          <w:szCs w:val="28"/>
        </w:rPr>
        <w:t>ультурная компетенция – 5,9% (1 педагог</w:t>
      </w:r>
      <w:r w:rsidR="00402EDE">
        <w:rPr>
          <w:rFonts w:ascii="Times New Roman" w:hAnsi="Times New Roman" w:cs="Times New Roman"/>
          <w:sz w:val="28"/>
          <w:szCs w:val="28"/>
        </w:rPr>
        <w:t>).</w:t>
      </w:r>
    </w:p>
    <w:p w14:paraId="6221455A" w14:textId="0D48FEFB"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Pr="006B43DC">
        <w:rPr>
          <w:rFonts w:ascii="Times New Roman" w:hAnsi="Times New Roman" w:cs="Times New Roman"/>
          <w:sz w:val="28"/>
          <w:szCs w:val="28"/>
        </w:rPr>
        <w:t>. Социальная (межличностная, межку</w:t>
      </w:r>
      <w:r>
        <w:rPr>
          <w:rFonts w:ascii="Times New Roman" w:hAnsi="Times New Roman" w:cs="Times New Roman"/>
          <w:sz w:val="28"/>
          <w:szCs w:val="28"/>
        </w:rPr>
        <w:t>льтурная) компетенция – 5,9% (1</w:t>
      </w:r>
      <w:r w:rsidRPr="006B43DC">
        <w:rPr>
          <w:rFonts w:ascii="Times New Roman" w:hAnsi="Times New Roman" w:cs="Times New Roman"/>
          <w:sz w:val="28"/>
          <w:szCs w:val="28"/>
        </w:rPr>
        <w:t xml:space="preserve"> </w:t>
      </w:r>
      <w:r>
        <w:rPr>
          <w:rFonts w:ascii="Times New Roman" w:hAnsi="Times New Roman" w:cs="Times New Roman"/>
          <w:sz w:val="28"/>
          <w:szCs w:val="28"/>
        </w:rPr>
        <w:t>педагог</w:t>
      </w:r>
      <w:r w:rsidRPr="006B43DC">
        <w:rPr>
          <w:rFonts w:ascii="Times New Roman" w:hAnsi="Times New Roman" w:cs="Times New Roman"/>
          <w:sz w:val="28"/>
          <w:szCs w:val="28"/>
        </w:rPr>
        <w:t>)</w:t>
      </w:r>
      <w:r w:rsidR="00402EDE">
        <w:rPr>
          <w:rFonts w:ascii="Times New Roman" w:hAnsi="Times New Roman" w:cs="Times New Roman"/>
          <w:sz w:val="28"/>
          <w:szCs w:val="28"/>
        </w:rPr>
        <w:t>.</w:t>
      </w:r>
    </w:p>
    <w:p w14:paraId="316E8881" w14:textId="47482CE5" w:rsidR="00A03EAD" w:rsidRPr="006B43DC"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w:t>
      </w:r>
      <w:r w:rsidRPr="006B43DC">
        <w:rPr>
          <w:rFonts w:ascii="Times New Roman" w:hAnsi="Times New Roman" w:cs="Times New Roman"/>
          <w:sz w:val="28"/>
          <w:szCs w:val="28"/>
        </w:rPr>
        <w:t>Акаде</w:t>
      </w:r>
      <w:r>
        <w:rPr>
          <w:rFonts w:ascii="Times New Roman" w:hAnsi="Times New Roman" w:cs="Times New Roman"/>
          <w:sz w:val="28"/>
          <w:szCs w:val="28"/>
        </w:rPr>
        <w:t>мическая компетенция – 5,9% (1 педагог</w:t>
      </w:r>
      <w:r w:rsidRPr="006B43DC">
        <w:rPr>
          <w:rFonts w:ascii="Times New Roman" w:hAnsi="Times New Roman" w:cs="Times New Roman"/>
          <w:sz w:val="28"/>
          <w:szCs w:val="28"/>
        </w:rPr>
        <w:t>)</w:t>
      </w:r>
      <w:r w:rsidR="00402EDE">
        <w:rPr>
          <w:rFonts w:ascii="Times New Roman" w:hAnsi="Times New Roman" w:cs="Times New Roman"/>
          <w:sz w:val="28"/>
          <w:szCs w:val="28"/>
        </w:rPr>
        <w:t>.</w:t>
      </w:r>
    </w:p>
    <w:p w14:paraId="78778B89" w14:textId="1099657E" w:rsidR="00A03EAD" w:rsidRPr="006B43DC"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Pr="006B43DC">
        <w:rPr>
          <w:rFonts w:ascii="Times New Roman" w:hAnsi="Times New Roman" w:cs="Times New Roman"/>
          <w:sz w:val="28"/>
          <w:szCs w:val="28"/>
        </w:rPr>
        <w:t>. Организационно-управ</w:t>
      </w:r>
      <w:r>
        <w:rPr>
          <w:rFonts w:ascii="Times New Roman" w:hAnsi="Times New Roman" w:cs="Times New Roman"/>
          <w:sz w:val="28"/>
          <w:szCs w:val="28"/>
        </w:rPr>
        <w:t>ленческая компетенция – 0% (0</w:t>
      </w:r>
      <w:r w:rsidRPr="006B43DC">
        <w:rPr>
          <w:rFonts w:ascii="Times New Roman" w:hAnsi="Times New Roman" w:cs="Times New Roman"/>
          <w:sz w:val="28"/>
          <w:szCs w:val="28"/>
        </w:rPr>
        <w:t xml:space="preserve"> </w:t>
      </w:r>
      <w:r>
        <w:rPr>
          <w:rFonts w:ascii="Times New Roman" w:hAnsi="Times New Roman" w:cs="Times New Roman"/>
          <w:sz w:val="28"/>
          <w:szCs w:val="28"/>
        </w:rPr>
        <w:t>педагогов</w:t>
      </w:r>
      <w:r w:rsidRPr="006B43DC">
        <w:rPr>
          <w:rFonts w:ascii="Times New Roman" w:hAnsi="Times New Roman" w:cs="Times New Roman"/>
          <w:sz w:val="28"/>
          <w:szCs w:val="28"/>
        </w:rPr>
        <w:t>)</w:t>
      </w:r>
      <w:r w:rsidR="00402EDE">
        <w:rPr>
          <w:rFonts w:ascii="Times New Roman" w:hAnsi="Times New Roman" w:cs="Times New Roman"/>
          <w:sz w:val="28"/>
          <w:szCs w:val="28"/>
        </w:rPr>
        <w:t>.</w:t>
      </w:r>
    </w:p>
    <w:p w14:paraId="1D30FC56" w14:textId="77777777" w:rsidR="00A03EAD"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10. Предпринимательская и эко</w:t>
      </w:r>
      <w:r>
        <w:rPr>
          <w:rFonts w:ascii="Times New Roman" w:hAnsi="Times New Roman" w:cs="Times New Roman"/>
          <w:sz w:val="28"/>
          <w:szCs w:val="28"/>
        </w:rPr>
        <w:t>номическая компетенция – 0% (0</w:t>
      </w:r>
      <w:r w:rsidRPr="006B43DC">
        <w:rPr>
          <w:rFonts w:ascii="Times New Roman" w:hAnsi="Times New Roman" w:cs="Times New Roman"/>
          <w:sz w:val="28"/>
          <w:szCs w:val="28"/>
        </w:rPr>
        <w:t xml:space="preserve"> </w:t>
      </w:r>
      <w:r>
        <w:rPr>
          <w:rFonts w:ascii="Times New Roman" w:hAnsi="Times New Roman" w:cs="Times New Roman"/>
          <w:sz w:val="28"/>
          <w:szCs w:val="28"/>
        </w:rPr>
        <w:t>педагогов</w:t>
      </w:r>
      <w:r w:rsidRPr="006B43DC">
        <w:rPr>
          <w:rFonts w:ascii="Times New Roman" w:hAnsi="Times New Roman" w:cs="Times New Roman"/>
          <w:sz w:val="28"/>
          <w:szCs w:val="28"/>
        </w:rPr>
        <w:t xml:space="preserve">). </w:t>
      </w:r>
    </w:p>
    <w:p w14:paraId="7B4D2291" w14:textId="77777777" w:rsidR="00A03EAD" w:rsidRPr="006B43DC" w:rsidRDefault="00A03EAD" w:rsidP="00402EDE">
      <w:pPr>
        <w:spacing w:after="0" w:line="240" w:lineRule="auto"/>
        <w:ind w:firstLine="709"/>
        <w:jc w:val="both"/>
        <w:rPr>
          <w:rFonts w:ascii="Times New Roman" w:hAnsi="Times New Roman" w:cs="Times New Roman"/>
          <w:sz w:val="28"/>
          <w:szCs w:val="28"/>
        </w:rPr>
      </w:pPr>
    </w:p>
    <w:p w14:paraId="5933FEC6" w14:textId="77777777" w:rsidR="00A03EAD" w:rsidRDefault="00A03EAD" w:rsidP="00402EDE">
      <w:pPr>
        <w:spacing w:after="0" w:line="240" w:lineRule="auto"/>
        <w:jc w:val="center"/>
        <w:rPr>
          <w:rFonts w:ascii="Times New Roman" w:hAnsi="Times New Roman" w:cs="Times New Roman"/>
          <w:sz w:val="28"/>
          <w:szCs w:val="28"/>
        </w:rPr>
      </w:pPr>
      <w:r w:rsidRPr="006B43DC">
        <w:rPr>
          <w:rFonts w:ascii="Times New Roman" w:hAnsi="Times New Roman" w:cs="Times New Roman"/>
          <w:noProof/>
          <w:sz w:val="28"/>
          <w:szCs w:val="28"/>
        </w:rPr>
        <w:drawing>
          <wp:inline distT="0" distB="0" distL="0" distR="0" wp14:anchorId="199D6607" wp14:editId="2F417010">
            <wp:extent cx="5247005" cy="1917511"/>
            <wp:effectExtent l="0" t="0" r="0" b="6985"/>
            <wp:docPr id="109" name="Диаграмма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AC1D390" w14:textId="77777777" w:rsidR="00C27011" w:rsidRPr="00402EDE" w:rsidRDefault="00C27011" w:rsidP="00402EDE">
      <w:pPr>
        <w:spacing w:after="0" w:line="240" w:lineRule="auto"/>
        <w:ind w:firstLine="709"/>
        <w:jc w:val="center"/>
        <w:rPr>
          <w:rFonts w:ascii="Times New Roman" w:hAnsi="Times New Roman" w:cs="Times New Roman"/>
          <w:sz w:val="16"/>
          <w:szCs w:val="16"/>
        </w:rPr>
      </w:pPr>
    </w:p>
    <w:p w14:paraId="38DE08CA" w14:textId="39021B28" w:rsidR="00A03EAD" w:rsidRPr="006B43DC" w:rsidRDefault="00C27011"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D2D5A">
        <w:rPr>
          <w:rFonts w:ascii="Times New Roman" w:hAnsi="Times New Roman" w:cs="Times New Roman"/>
          <w:sz w:val="28"/>
          <w:szCs w:val="28"/>
        </w:rPr>
        <w:t>8</w:t>
      </w:r>
      <w:r w:rsidR="00A03EAD" w:rsidRPr="006B43DC">
        <w:rPr>
          <w:rFonts w:ascii="Times New Roman" w:hAnsi="Times New Roman" w:cs="Times New Roman"/>
          <w:sz w:val="28"/>
          <w:szCs w:val="28"/>
        </w:rPr>
        <w:t xml:space="preserve"> – Ранжирование типов компетенций </w:t>
      </w:r>
      <w:r w:rsidR="00A03EAD">
        <w:rPr>
          <w:rFonts w:ascii="Times New Roman" w:hAnsi="Times New Roman" w:cs="Times New Roman"/>
          <w:sz w:val="28"/>
          <w:szCs w:val="28"/>
        </w:rPr>
        <w:t>педагогов</w:t>
      </w:r>
    </w:p>
    <w:p w14:paraId="3904002E" w14:textId="77777777" w:rsidR="00A03EAD" w:rsidRDefault="00A03EAD" w:rsidP="00402EDE">
      <w:pPr>
        <w:spacing w:after="0" w:line="240" w:lineRule="auto"/>
        <w:ind w:firstLine="709"/>
        <w:jc w:val="both"/>
        <w:rPr>
          <w:rFonts w:ascii="Times New Roman" w:hAnsi="Times New Roman" w:cs="Times New Roman"/>
          <w:sz w:val="28"/>
          <w:szCs w:val="28"/>
        </w:rPr>
      </w:pPr>
    </w:p>
    <w:p w14:paraId="6987B389" w14:textId="77777777" w:rsidR="00A03EAD"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Для </w:t>
      </w:r>
      <w:r>
        <w:rPr>
          <w:rFonts w:ascii="Times New Roman" w:hAnsi="Times New Roman" w:cs="Times New Roman"/>
          <w:sz w:val="28"/>
          <w:szCs w:val="28"/>
        </w:rPr>
        <w:t>педагогов из разных стран мира</w:t>
      </w:r>
      <w:r w:rsidRPr="006B43DC">
        <w:rPr>
          <w:rFonts w:ascii="Times New Roman" w:hAnsi="Times New Roman" w:cs="Times New Roman"/>
          <w:sz w:val="28"/>
          <w:szCs w:val="28"/>
        </w:rPr>
        <w:t xml:space="preserve"> наиболее значимой компетенцией является уч</w:t>
      </w:r>
      <w:r>
        <w:rPr>
          <w:rFonts w:ascii="Times New Roman" w:hAnsi="Times New Roman" w:cs="Times New Roman"/>
          <w:sz w:val="28"/>
          <w:szCs w:val="28"/>
        </w:rPr>
        <w:t xml:space="preserve">ебно-воспитательная компетенция, что свидетельствует о том, что для педагога важна организация учебного процесса, а также проведение воспитательной работы с обучающимися. Вторую позицию занимает коммуникативная компетенция. Для педагогов иностранного языка знание способов взаимодействия с окружающими, а также умение вести дискуссии на иностранном языке, умение давать письменные ответы, умение задавать вопросы и отвечать на них является неотъемлемой частью в процессе обучения иностранному языку. На третье место педагоги установили исследовательскую </w:t>
      </w:r>
      <w:r>
        <w:rPr>
          <w:rFonts w:ascii="Times New Roman" w:hAnsi="Times New Roman" w:cs="Times New Roman"/>
          <w:sz w:val="28"/>
          <w:szCs w:val="28"/>
        </w:rPr>
        <w:lastRenderedPageBreak/>
        <w:t xml:space="preserve">компетенцию, так как считают, владение общенаучными методами познания несомненно улучшит их практику и исследование должно присутствовать в профессии учителя.   </w:t>
      </w:r>
    </w:p>
    <w:p w14:paraId="15FF6BE9"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Следующая задача исследования состояла в выявлении значимости исследовательской компетенции для студентов среди предложенных общих и профессиональных компетенций. </w:t>
      </w:r>
      <w:r w:rsidRPr="00576E1A">
        <w:rPr>
          <w:rFonts w:ascii="Times New Roman" w:hAnsi="Times New Roman" w:cs="Times New Roman"/>
          <w:sz w:val="28"/>
          <w:szCs w:val="28"/>
        </w:rPr>
        <w:t xml:space="preserve">С этой целью было проведено анкетирование студентов педагогических специальностей семи вузов </w:t>
      </w:r>
      <w:r>
        <w:rPr>
          <w:rFonts w:ascii="Times New Roman" w:hAnsi="Times New Roman" w:cs="Times New Roman"/>
          <w:sz w:val="28"/>
          <w:szCs w:val="28"/>
        </w:rPr>
        <w:t>очной формы</w:t>
      </w:r>
      <w:r w:rsidRPr="00576E1A">
        <w:rPr>
          <w:rFonts w:ascii="Times New Roman" w:hAnsi="Times New Roman" w:cs="Times New Roman"/>
          <w:sz w:val="28"/>
          <w:szCs w:val="28"/>
        </w:rPr>
        <w:t xml:space="preserve"> обучения: Павлодарского педагогического университета, </w:t>
      </w:r>
      <w:proofErr w:type="spellStart"/>
      <w:r>
        <w:rPr>
          <w:rFonts w:ascii="Times New Roman" w:hAnsi="Times New Roman" w:cs="Times New Roman"/>
          <w:sz w:val="28"/>
          <w:szCs w:val="28"/>
        </w:rPr>
        <w:t>Торайгыров</w:t>
      </w:r>
      <w:proofErr w:type="spellEnd"/>
      <w:r>
        <w:rPr>
          <w:rFonts w:ascii="Times New Roman" w:hAnsi="Times New Roman" w:cs="Times New Roman"/>
          <w:sz w:val="28"/>
          <w:szCs w:val="28"/>
        </w:rPr>
        <w:t xml:space="preserve"> университета, У</w:t>
      </w:r>
      <w:r w:rsidRPr="00576E1A">
        <w:rPr>
          <w:rFonts w:ascii="Times New Roman" w:hAnsi="Times New Roman" w:cs="Times New Roman"/>
          <w:sz w:val="28"/>
          <w:szCs w:val="28"/>
        </w:rPr>
        <w:t xml:space="preserve">ниверситета им. </w:t>
      </w:r>
      <w:proofErr w:type="spellStart"/>
      <w:r w:rsidRPr="00576E1A">
        <w:rPr>
          <w:rFonts w:ascii="Times New Roman" w:hAnsi="Times New Roman" w:cs="Times New Roman"/>
          <w:sz w:val="28"/>
          <w:szCs w:val="28"/>
        </w:rPr>
        <w:t>Шакарима</w:t>
      </w:r>
      <w:proofErr w:type="spellEnd"/>
      <w:r>
        <w:rPr>
          <w:rFonts w:ascii="Times New Roman" w:hAnsi="Times New Roman" w:cs="Times New Roman"/>
          <w:sz w:val="28"/>
          <w:szCs w:val="28"/>
        </w:rPr>
        <w:t xml:space="preserve"> города Семей</w:t>
      </w:r>
      <w:r w:rsidRPr="00576E1A">
        <w:rPr>
          <w:rFonts w:ascii="Times New Roman" w:hAnsi="Times New Roman" w:cs="Times New Roman"/>
          <w:sz w:val="28"/>
          <w:szCs w:val="28"/>
        </w:rPr>
        <w:t>, Евразийского национального университета им. Л.Н. Гумилёва, Университета «</w:t>
      </w:r>
      <w:proofErr w:type="spellStart"/>
      <w:r w:rsidRPr="00576E1A">
        <w:rPr>
          <w:rFonts w:ascii="Times New Roman" w:hAnsi="Times New Roman" w:cs="Times New Roman"/>
          <w:sz w:val="28"/>
          <w:szCs w:val="28"/>
        </w:rPr>
        <w:t>Мирас</w:t>
      </w:r>
      <w:proofErr w:type="spellEnd"/>
      <w:r w:rsidRPr="00576E1A">
        <w:rPr>
          <w:rFonts w:ascii="Times New Roman" w:hAnsi="Times New Roman" w:cs="Times New Roman"/>
          <w:sz w:val="28"/>
          <w:szCs w:val="28"/>
        </w:rPr>
        <w:t>»</w:t>
      </w:r>
      <w:r>
        <w:rPr>
          <w:rFonts w:ascii="Times New Roman" w:hAnsi="Times New Roman" w:cs="Times New Roman"/>
          <w:sz w:val="28"/>
          <w:szCs w:val="28"/>
        </w:rPr>
        <w:t xml:space="preserve"> города Шымкент</w:t>
      </w:r>
      <w:r w:rsidRPr="00576E1A">
        <w:rPr>
          <w:rFonts w:ascii="Times New Roman" w:hAnsi="Times New Roman" w:cs="Times New Roman"/>
          <w:sz w:val="28"/>
          <w:szCs w:val="28"/>
        </w:rPr>
        <w:t xml:space="preserve">, </w:t>
      </w:r>
      <w:proofErr w:type="spellStart"/>
      <w:r>
        <w:rPr>
          <w:rFonts w:ascii="Times New Roman" w:hAnsi="Times New Roman" w:cs="Times New Roman"/>
          <w:sz w:val="28"/>
          <w:szCs w:val="28"/>
        </w:rPr>
        <w:t>Набережночелнинского</w:t>
      </w:r>
      <w:proofErr w:type="spellEnd"/>
      <w:r>
        <w:rPr>
          <w:rFonts w:ascii="Times New Roman" w:hAnsi="Times New Roman" w:cs="Times New Roman"/>
          <w:sz w:val="28"/>
          <w:szCs w:val="28"/>
        </w:rPr>
        <w:t xml:space="preserve"> института </w:t>
      </w:r>
      <w:r w:rsidRPr="00576E1A">
        <w:rPr>
          <w:rFonts w:ascii="Times New Roman" w:hAnsi="Times New Roman" w:cs="Times New Roman"/>
          <w:sz w:val="28"/>
          <w:szCs w:val="28"/>
        </w:rPr>
        <w:t xml:space="preserve">Казанского федерального университета и Калмыкского государственного университета. </w:t>
      </w:r>
    </w:p>
    <w:p w14:paraId="02DB74A8" w14:textId="54C9D62C"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Анкетированием</w:t>
      </w:r>
      <w:r w:rsidRPr="006B43DC">
        <w:rPr>
          <w:rFonts w:ascii="Times New Roman" w:hAnsi="Times New Roman" w:cs="Times New Roman"/>
          <w:sz w:val="28"/>
          <w:szCs w:val="28"/>
        </w:rPr>
        <w:t xml:space="preserve"> было охвачено 682 студента бакалавриата, обучающихся на 1-4х курсах семи вузов; из них первокурсниками являются 38,7% (264 студента), 17,1% (117</w:t>
      </w:r>
      <w:r>
        <w:rPr>
          <w:rFonts w:ascii="Times New Roman" w:hAnsi="Times New Roman" w:cs="Times New Roman"/>
          <w:sz w:val="28"/>
          <w:szCs w:val="28"/>
        </w:rPr>
        <w:t xml:space="preserve"> </w:t>
      </w:r>
      <w:r w:rsidRPr="006B43DC">
        <w:rPr>
          <w:rFonts w:ascii="Times New Roman" w:hAnsi="Times New Roman" w:cs="Times New Roman"/>
          <w:sz w:val="28"/>
          <w:szCs w:val="28"/>
        </w:rPr>
        <w:t>студентов) – второкурсники, 35,8% (244 студента) – третьекурсники и 8,4% (57 человек) – студенты четвертого курса профиля образовательной программы высшего образования «Педагогические науки». Предметом исследования являются приоритеты в виде результатов деятельности образовательного процесса, т.е. компетенций. С целью выяснения наиболее значимых для студентов общих и профессиональных компетенций была предложена анкета</w:t>
      </w:r>
      <w:r>
        <w:rPr>
          <w:rFonts w:ascii="Times New Roman" w:hAnsi="Times New Roman" w:cs="Times New Roman"/>
          <w:sz w:val="28"/>
          <w:szCs w:val="28"/>
        </w:rPr>
        <w:t xml:space="preserve"> для студентов</w:t>
      </w:r>
      <w:r w:rsidRPr="006B43DC">
        <w:rPr>
          <w:rFonts w:ascii="Times New Roman" w:hAnsi="Times New Roman" w:cs="Times New Roman"/>
          <w:sz w:val="28"/>
          <w:szCs w:val="28"/>
        </w:rPr>
        <w:t xml:space="preserve">, </w:t>
      </w:r>
      <w:r>
        <w:rPr>
          <w:rFonts w:ascii="Times New Roman" w:hAnsi="Times New Roman" w:cs="Times New Roman"/>
          <w:sz w:val="28"/>
          <w:szCs w:val="28"/>
        </w:rPr>
        <w:t xml:space="preserve">как и в анкете для педагогов </w:t>
      </w:r>
      <w:r w:rsidRPr="006B43DC">
        <w:rPr>
          <w:rFonts w:ascii="Times New Roman" w:hAnsi="Times New Roman" w:cs="Times New Roman"/>
          <w:sz w:val="28"/>
          <w:szCs w:val="28"/>
        </w:rPr>
        <w:t>подсчёт</w:t>
      </w:r>
      <w:r w:rsidR="009B2F3B">
        <w:rPr>
          <w:rFonts w:ascii="Times New Roman" w:hAnsi="Times New Roman" w:cs="Times New Roman"/>
          <w:sz w:val="28"/>
          <w:szCs w:val="28"/>
        </w:rPr>
        <w:t xml:space="preserve">, основанный </w:t>
      </w:r>
      <w:r w:rsidRPr="006B43DC">
        <w:rPr>
          <w:rFonts w:ascii="Times New Roman" w:hAnsi="Times New Roman" w:cs="Times New Roman"/>
          <w:sz w:val="28"/>
          <w:szCs w:val="28"/>
        </w:rPr>
        <w:t>на приёме прямого ранжирования списка из десяти наиболее важных компе</w:t>
      </w:r>
      <w:r>
        <w:rPr>
          <w:rFonts w:ascii="Times New Roman" w:hAnsi="Times New Roman" w:cs="Times New Roman"/>
          <w:sz w:val="28"/>
          <w:szCs w:val="28"/>
        </w:rPr>
        <w:t>тенций. Также в</w:t>
      </w:r>
      <w:r w:rsidRPr="006B43DC">
        <w:rPr>
          <w:rFonts w:ascii="Times New Roman" w:hAnsi="Times New Roman" w:cs="Times New Roman"/>
          <w:sz w:val="28"/>
          <w:szCs w:val="28"/>
        </w:rPr>
        <w:t>ыполнен анализ ком</w:t>
      </w:r>
      <w:r>
        <w:rPr>
          <w:rFonts w:ascii="Times New Roman" w:hAnsi="Times New Roman" w:cs="Times New Roman"/>
          <w:sz w:val="28"/>
          <w:szCs w:val="28"/>
        </w:rPr>
        <w:t>петенций по видам деятельности.</w:t>
      </w:r>
    </w:p>
    <w:p w14:paraId="38170E8C" w14:textId="32B957C3"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В результате ранжирования типы компетенций, значимые для студентов первого курса (264 студента), распределил</w:t>
      </w:r>
      <w:r>
        <w:rPr>
          <w:rFonts w:ascii="Times New Roman" w:hAnsi="Times New Roman" w:cs="Times New Roman"/>
          <w:sz w:val="28"/>
          <w:szCs w:val="28"/>
        </w:rPr>
        <w:t>ись следующим образо</w:t>
      </w:r>
      <w:r w:rsidR="00C27011">
        <w:rPr>
          <w:rFonts w:ascii="Times New Roman" w:hAnsi="Times New Roman" w:cs="Times New Roman"/>
          <w:sz w:val="28"/>
          <w:szCs w:val="28"/>
        </w:rPr>
        <w:t xml:space="preserve">м (рисунок </w:t>
      </w:r>
      <w:r w:rsidR="00ED2D5A">
        <w:rPr>
          <w:rFonts w:ascii="Times New Roman" w:hAnsi="Times New Roman" w:cs="Times New Roman"/>
          <w:sz w:val="28"/>
          <w:szCs w:val="28"/>
        </w:rPr>
        <w:t>9</w:t>
      </w:r>
      <w:r w:rsidRPr="006B43DC">
        <w:rPr>
          <w:rFonts w:ascii="Times New Roman" w:hAnsi="Times New Roman" w:cs="Times New Roman"/>
          <w:sz w:val="28"/>
          <w:szCs w:val="28"/>
        </w:rPr>
        <w:t>):</w:t>
      </w:r>
    </w:p>
    <w:p w14:paraId="6795EF92" w14:textId="53608923"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1. Учебно-воспитательная компетенция – 28,4% (75 студентов)</w:t>
      </w:r>
      <w:r w:rsidR="00402EDE">
        <w:rPr>
          <w:rFonts w:ascii="Times New Roman" w:hAnsi="Times New Roman" w:cs="Times New Roman"/>
          <w:sz w:val="28"/>
          <w:szCs w:val="28"/>
        </w:rPr>
        <w:t>.</w:t>
      </w:r>
    </w:p>
    <w:p w14:paraId="7E14954B" w14:textId="16A7E8F2"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2. </w:t>
      </w:r>
      <w:r>
        <w:rPr>
          <w:rFonts w:ascii="Times New Roman" w:hAnsi="Times New Roman" w:cs="Times New Roman"/>
          <w:sz w:val="28"/>
          <w:szCs w:val="28"/>
        </w:rPr>
        <w:t>Языковая компетенция</w:t>
      </w:r>
      <w:r w:rsidRPr="006B43DC">
        <w:rPr>
          <w:rFonts w:ascii="Times New Roman" w:hAnsi="Times New Roman" w:cs="Times New Roman"/>
          <w:sz w:val="28"/>
          <w:szCs w:val="28"/>
        </w:rPr>
        <w:t xml:space="preserve"> – 14,4% (38 студентов)</w:t>
      </w:r>
      <w:r w:rsidR="00402EDE">
        <w:rPr>
          <w:rFonts w:ascii="Times New Roman" w:hAnsi="Times New Roman" w:cs="Times New Roman"/>
          <w:sz w:val="28"/>
          <w:szCs w:val="28"/>
        </w:rPr>
        <w:t>.</w:t>
      </w:r>
    </w:p>
    <w:p w14:paraId="76B0559B" w14:textId="180318A2"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3. Академическая компетенция – 12,5% (33 студента)</w:t>
      </w:r>
      <w:r w:rsidR="00402EDE">
        <w:rPr>
          <w:rFonts w:ascii="Times New Roman" w:hAnsi="Times New Roman" w:cs="Times New Roman"/>
          <w:sz w:val="28"/>
          <w:szCs w:val="28"/>
        </w:rPr>
        <w:t>.</w:t>
      </w:r>
    </w:p>
    <w:p w14:paraId="65D102C8" w14:textId="01AA1C98"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4. Коммуникативная компетенция – 8,3% (22 студента)</w:t>
      </w:r>
      <w:r w:rsidR="00402EDE">
        <w:rPr>
          <w:rFonts w:ascii="Times New Roman" w:hAnsi="Times New Roman" w:cs="Times New Roman"/>
          <w:sz w:val="28"/>
          <w:szCs w:val="28"/>
        </w:rPr>
        <w:t>.</w:t>
      </w:r>
    </w:p>
    <w:p w14:paraId="1E64AD04" w14:textId="04AAA91C"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5. Организационно-управленческая компетенция – 7,7% (20 студентов)</w:t>
      </w:r>
      <w:r w:rsidR="00402EDE">
        <w:rPr>
          <w:rFonts w:ascii="Times New Roman" w:hAnsi="Times New Roman" w:cs="Times New Roman"/>
          <w:sz w:val="28"/>
          <w:szCs w:val="28"/>
        </w:rPr>
        <w:t>.</w:t>
      </w:r>
    </w:p>
    <w:p w14:paraId="174E3DAF" w14:textId="2FC02E5C"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6. Компьютерная компетенция – 7,2% (19 студентов)</w:t>
      </w:r>
      <w:r w:rsidR="00402EDE">
        <w:rPr>
          <w:rFonts w:ascii="Times New Roman" w:hAnsi="Times New Roman" w:cs="Times New Roman"/>
          <w:sz w:val="28"/>
          <w:szCs w:val="28"/>
        </w:rPr>
        <w:t>.</w:t>
      </w:r>
    </w:p>
    <w:p w14:paraId="2FA12423" w14:textId="1940777B"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7. Культурная компетенция – 6,8% (18 студентов)</w:t>
      </w:r>
      <w:r w:rsidR="00402EDE">
        <w:rPr>
          <w:rFonts w:ascii="Times New Roman" w:hAnsi="Times New Roman" w:cs="Times New Roman"/>
          <w:sz w:val="28"/>
          <w:szCs w:val="28"/>
        </w:rPr>
        <w:t>.</w:t>
      </w:r>
    </w:p>
    <w:p w14:paraId="53F42A15" w14:textId="4AF7A7C5"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8. Исследовательская компетенция – 6,4% (17 студентов)</w:t>
      </w:r>
      <w:r w:rsidR="00402EDE">
        <w:rPr>
          <w:rFonts w:ascii="Times New Roman" w:hAnsi="Times New Roman" w:cs="Times New Roman"/>
          <w:sz w:val="28"/>
          <w:szCs w:val="28"/>
        </w:rPr>
        <w:t>.</w:t>
      </w:r>
    </w:p>
    <w:p w14:paraId="58FF3986" w14:textId="109FBAB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9. Социальная (межличностная, межкультурная) компетенция – 4,9% (13 студентов)</w:t>
      </w:r>
      <w:r w:rsidR="00402EDE">
        <w:rPr>
          <w:rFonts w:ascii="Times New Roman" w:hAnsi="Times New Roman" w:cs="Times New Roman"/>
          <w:sz w:val="28"/>
          <w:szCs w:val="28"/>
        </w:rPr>
        <w:t>.</w:t>
      </w:r>
    </w:p>
    <w:p w14:paraId="524EB7F9" w14:textId="7777777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10. Предпринимательская и экономическая компетенция – 3,4% (9 студентов). </w:t>
      </w:r>
    </w:p>
    <w:p w14:paraId="30F4B3AF" w14:textId="77777777" w:rsidR="00A03EAD" w:rsidRPr="006B43DC" w:rsidRDefault="00A03EAD" w:rsidP="00402EDE">
      <w:pPr>
        <w:spacing w:after="0" w:line="240" w:lineRule="auto"/>
        <w:ind w:firstLine="709"/>
        <w:jc w:val="both"/>
        <w:rPr>
          <w:rFonts w:ascii="Times New Roman" w:hAnsi="Times New Roman" w:cs="Times New Roman"/>
          <w:sz w:val="28"/>
          <w:szCs w:val="28"/>
        </w:rPr>
      </w:pPr>
    </w:p>
    <w:p w14:paraId="369E0D74" w14:textId="77777777" w:rsidR="00A03EAD" w:rsidRPr="006B43DC" w:rsidRDefault="00A03EAD" w:rsidP="00402EDE">
      <w:pPr>
        <w:spacing w:after="0" w:line="240" w:lineRule="auto"/>
        <w:jc w:val="center"/>
        <w:rPr>
          <w:rFonts w:ascii="Times New Roman" w:hAnsi="Times New Roman" w:cs="Times New Roman"/>
          <w:sz w:val="28"/>
          <w:szCs w:val="28"/>
        </w:rPr>
      </w:pPr>
      <w:r w:rsidRPr="006B43DC">
        <w:rPr>
          <w:rFonts w:ascii="Times New Roman" w:hAnsi="Times New Roman" w:cs="Times New Roman"/>
          <w:noProof/>
          <w:sz w:val="28"/>
          <w:szCs w:val="28"/>
        </w:rPr>
        <w:lastRenderedPageBreak/>
        <w:drawing>
          <wp:inline distT="0" distB="0" distL="0" distR="0" wp14:anchorId="654CBD87" wp14:editId="7C74DF9D">
            <wp:extent cx="5247005" cy="1917065"/>
            <wp:effectExtent l="0" t="0" r="0" b="6985"/>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876DC8D" w14:textId="77777777" w:rsidR="00C27011" w:rsidRPr="00402EDE" w:rsidRDefault="00C27011" w:rsidP="00402EDE">
      <w:pPr>
        <w:spacing w:after="0" w:line="240" w:lineRule="auto"/>
        <w:ind w:firstLine="709"/>
        <w:jc w:val="center"/>
        <w:rPr>
          <w:rFonts w:ascii="Times New Roman" w:hAnsi="Times New Roman" w:cs="Times New Roman"/>
          <w:sz w:val="16"/>
          <w:szCs w:val="16"/>
        </w:rPr>
      </w:pPr>
    </w:p>
    <w:p w14:paraId="32F7FD04" w14:textId="48BF2AB0" w:rsidR="00A03EAD" w:rsidRPr="006B43DC" w:rsidRDefault="00C27011"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D2D5A">
        <w:rPr>
          <w:rFonts w:ascii="Times New Roman" w:hAnsi="Times New Roman" w:cs="Times New Roman"/>
          <w:sz w:val="28"/>
          <w:szCs w:val="28"/>
        </w:rPr>
        <w:t>9</w:t>
      </w:r>
      <w:r w:rsidR="00A03EAD" w:rsidRPr="006B43DC">
        <w:rPr>
          <w:rFonts w:ascii="Times New Roman" w:hAnsi="Times New Roman" w:cs="Times New Roman"/>
          <w:sz w:val="28"/>
          <w:szCs w:val="28"/>
        </w:rPr>
        <w:t xml:space="preserve"> – Ранжирование типов компетенций студентов 1 курса</w:t>
      </w:r>
    </w:p>
    <w:p w14:paraId="6EB25C97" w14:textId="77777777" w:rsidR="00A03EAD" w:rsidRPr="006B43DC" w:rsidRDefault="00A03EAD" w:rsidP="00402EDE">
      <w:pPr>
        <w:spacing w:after="0" w:line="240" w:lineRule="auto"/>
        <w:jc w:val="center"/>
        <w:rPr>
          <w:rFonts w:ascii="Times New Roman" w:hAnsi="Times New Roman" w:cs="Times New Roman"/>
          <w:sz w:val="28"/>
          <w:szCs w:val="28"/>
        </w:rPr>
      </w:pPr>
    </w:p>
    <w:p w14:paraId="4B96FA66" w14:textId="7777777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Учебно-воспитательная компетенция занимает первое место у студентов первого курса в иерархии предложенных компетенций с существенным отрывом от среднего показателя (разница в 20,7%). Данный показатель свидетельствует о том, что студенты стремятся, в первую очередь, сделать акцент на учёбу. Последнее место у студентов первого курса занимает предпринимательская и экономическая компетенция, так как знание тенденций экономического развития, знание в области менеджмента, маркетинга и основ предпринимательства не является приоритетным для студентов педагогических специальностей. </w:t>
      </w:r>
    </w:p>
    <w:p w14:paraId="7A110A78" w14:textId="5B37D238"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По значимости для студентов второго курса (117 студентов) типы компетенций были распредел</w:t>
      </w:r>
      <w:r w:rsidR="00C27011">
        <w:rPr>
          <w:rFonts w:ascii="Times New Roman" w:hAnsi="Times New Roman" w:cs="Times New Roman"/>
          <w:sz w:val="28"/>
          <w:szCs w:val="28"/>
        </w:rPr>
        <w:t xml:space="preserve">ены следующим образом (рисунок </w:t>
      </w:r>
      <w:r w:rsidR="00ED2D5A">
        <w:rPr>
          <w:rFonts w:ascii="Times New Roman" w:hAnsi="Times New Roman" w:cs="Times New Roman"/>
          <w:sz w:val="28"/>
          <w:szCs w:val="28"/>
        </w:rPr>
        <w:t>10</w:t>
      </w:r>
      <w:r w:rsidRPr="006B43DC">
        <w:rPr>
          <w:rFonts w:ascii="Times New Roman" w:hAnsi="Times New Roman" w:cs="Times New Roman"/>
          <w:sz w:val="28"/>
          <w:szCs w:val="28"/>
        </w:rPr>
        <w:t xml:space="preserve">): </w:t>
      </w:r>
    </w:p>
    <w:p w14:paraId="7ACBA19D" w14:textId="73CE44A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1. Учебно-воспитательная компетенция – 29% (34 студента)</w:t>
      </w:r>
      <w:r w:rsidR="00402EDE">
        <w:rPr>
          <w:rFonts w:ascii="Times New Roman" w:hAnsi="Times New Roman" w:cs="Times New Roman"/>
          <w:sz w:val="28"/>
          <w:szCs w:val="28"/>
        </w:rPr>
        <w:t>.</w:t>
      </w:r>
    </w:p>
    <w:p w14:paraId="71040655" w14:textId="0A3E3A79"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2. Академическая компетенция – 21,4% (25 студентов)</w:t>
      </w:r>
      <w:r w:rsidR="00402EDE">
        <w:rPr>
          <w:rFonts w:ascii="Times New Roman" w:hAnsi="Times New Roman" w:cs="Times New Roman"/>
          <w:sz w:val="28"/>
          <w:szCs w:val="28"/>
        </w:rPr>
        <w:t>.</w:t>
      </w:r>
    </w:p>
    <w:p w14:paraId="4273E649" w14:textId="4D5C9F50"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3. </w:t>
      </w:r>
      <w:r>
        <w:rPr>
          <w:rFonts w:ascii="Times New Roman" w:hAnsi="Times New Roman" w:cs="Times New Roman"/>
          <w:sz w:val="28"/>
          <w:szCs w:val="28"/>
        </w:rPr>
        <w:t>Языковая</w:t>
      </w:r>
      <w:r w:rsidRPr="006B43DC">
        <w:rPr>
          <w:rFonts w:ascii="Times New Roman" w:hAnsi="Times New Roman" w:cs="Times New Roman"/>
          <w:sz w:val="28"/>
          <w:szCs w:val="28"/>
        </w:rPr>
        <w:t xml:space="preserve"> – 19,7% (23 студента)</w:t>
      </w:r>
      <w:r w:rsidR="00402EDE">
        <w:rPr>
          <w:rFonts w:ascii="Times New Roman" w:hAnsi="Times New Roman" w:cs="Times New Roman"/>
          <w:sz w:val="28"/>
          <w:szCs w:val="28"/>
        </w:rPr>
        <w:t>.</w:t>
      </w:r>
    </w:p>
    <w:p w14:paraId="73565EA6" w14:textId="612F3A72"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4. Социальная (межличностная, межкультурная) компетенция – 7,7% (9 студентов)</w:t>
      </w:r>
      <w:r w:rsidR="00402EDE">
        <w:rPr>
          <w:rFonts w:ascii="Times New Roman" w:hAnsi="Times New Roman" w:cs="Times New Roman"/>
          <w:sz w:val="28"/>
          <w:szCs w:val="28"/>
        </w:rPr>
        <w:t>.</w:t>
      </w:r>
    </w:p>
    <w:p w14:paraId="537A083B" w14:textId="592BA2B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5. Коммуникативная компетенция – 6,8% (8 студентов)</w:t>
      </w:r>
      <w:r w:rsidR="00402EDE">
        <w:rPr>
          <w:rFonts w:ascii="Times New Roman" w:hAnsi="Times New Roman" w:cs="Times New Roman"/>
          <w:sz w:val="28"/>
          <w:szCs w:val="28"/>
        </w:rPr>
        <w:t>.</w:t>
      </w:r>
    </w:p>
    <w:p w14:paraId="0B9A9814" w14:textId="0B3438E1"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6. Культурная компетенция – 5,1% (6 студентов)</w:t>
      </w:r>
      <w:r w:rsidR="00402EDE">
        <w:rPr>
          <w:rFonts w:ascii="Times New Roman" w:hAnsi="Times New Roman" w:cs="Times New Roman"/>
          <w:sz w:val="28"/>
          <w:szCs w:val="28"/>
        </w:rPr>
        <w:t>.</w:t>
      </w:r>
      <w:r w:rsidRPr="006B43DC">
        <w:rPr>
          <w:rFonts w:ascii="Times New Roman" w:hAnsi="Times New Roman" w:cs="Times New Roman"/>
          <w:sz w:val="28"/>
          <w:szCs w:val="28"/>
        </w:rPr>
        <w:t xml:space="preserve"> </w:t>
      </w:r>
    </w:p>
    <w:p w14:paraId="44C8E62C" w14:textId="7F403141"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7. Исследовательская компетенция – 4,3% (5 студентов)</w:t>
      </w:r>
      <w:r w:rsidR="00402EDE">
        <w:rPr>
          <w:rFonts w:ascii="Times New Roman" w:hAnsi="Times New Roman" w:cs="Times New Roman"/>
          <w:sz w:val="28"/>
          <w:szCs w:val="28"/>
        </w:rPr>
        <w:t>.</w:t>
      </w:r>
    </w:p>
    <w:p w14:paraId="6A32F495" w14:textId="7777777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8. Предпринимательская и экономическая компетенция – 3,4% (4 студента).</w:t>
      </w:r>
    </w:p>
    <w:p w14:paraId="3FDDE6B9" w14:textId="2DE55320"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9. Организационно-управленческая компетенция – 2,6% (3 студента)</w:t>
      </w:r>
      <w:r w:rsidR="00402EDE">
        <w:rPr>
          <w:rFonts w:ascii="Times New Roman" w:hAnsi="Times New Roman" w:cs="Times New Roman"/>
          <w:sz w:val="28"/>
          <w:szCs w:val="28"/>
        </w:rPr>
        <w:t>.</w:t>
      </w:r>
    </w:p>
    <w:p w14:paraId="3EE924F1" w14:textId="4F920E7C"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10. Компьютерная компетенция – 0% (0 студентов)</w:t>
      </w:r>
      <w:r w:rsidR="00402EDE">
        <w:rPr>
          <w:rFonts w:ascii="Times New Roman" w:hAnsi="Times New Roman" w:cs="Times New Roman"/>
          <w:sz w:val="28"/>
          <w:szCs w:val="28"/>
        </w:rPr>
        <w:t>.</w:t>
      </w:r>
    </w:p>
    <w:p w14:paraId="113B144F" w14:textId="77777777" w:rsidR="00A03EAD" w:rsidRPr="006B43DC" w:rsidRDefault="00A03EAD" w:rsidP="00402EDE">
      <w:pPr>
        <w:spacing w:after="0" w:line="240" w:lineRule="auto"/>
        <w:ind w:firstLine="709"/>
        <w:jc w:val="both"/>
        <w:rPr>
          <w:rFonts w:ascii="Times New Roman" w:hAnsi="Times New Roman" w:cs="Times New Roman"/>
          <w:sz w:val="28"/>
          <w:szCs w:val="28"/>
        </w:rPr>
      </w:pPr>
    </w:p>
    <w:p w14:paraId="2286DD9D" w14:textId="77777777" w:rsidR="00A03EAD" w:rsidRPr="006B43DC" w:rsidRDefault="00A03EAD" w:rsidP="00402EDE">
      <w:pPr>
        <w:spacing w:after="0" w:line="240" w:lineRule="auto"/>
        <w:jc w:val="center"/>
        <w:rPr>
          <w:rFonts w:ascii="Times New Roman" w:hAnsi="Times New Roman" w:cs="Times New Roman"/>
          <w:sz w:val="28"/>
          <w:szCs w:val="28"/>
        </w:rPr>
      </w:pPr>
      <w:r w:rsidRPr="006B43DC">
        <w:rPr>
          <w:rFonts w:ascii="Times New Roman" w:hAnsi="Times New Roman" w:cs="Times New Roman"/>
          <w:noProof/>
          <w:sz w:val="28"/>
          <w:szCs w:val="28"/>
        </w:rPr>
        <w:lastRenderedPageBreak/>
        <w:drawing>
          <wp:inline distT="0" distB="0" distL="0" distR="0" wp14:anchorId="17134950" wp14:editId="2AB38704">
            <wp:extent cx="5327650" cy="1847850"/>
            <wp:effectExtent l="0" t="0" r="6350" b="0"/>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AF08B61" w14:textId="77777777" w:rsidR="00C27011" w:rsidRPr="00402EDE" w:rsidRDefault="00C27011" w:rsidP="00402EDE">
      <w:pPr>
        <w:spacing w:after="0" w:line="240" w:lineRule="auto"/>
        <w:ind w:firstLine="709"/>
        <w:jc w:val="center"/>
        <w:rPr>
          <w:rFonts w:ascii="Times New Roman" w:hAnsi="Times New Roman" w:cs="Times New Roman"/>
          <w:sz w:val="16"/>
          <w:szCs w:val="16"/>
        </w:rPr>
      </w:pPr>
    </w:p>
    <w:p w14:paraId="691FDCAE" w14:textId="450F3F4B" w:rsidR="00A03EAD" w:rsidRPr="006B43DC" w:rsidRDefault="00A03EAD"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D2D5A">
        <w:rPr>
          <w:rFonts w:ascii="Times New Roman" w:hAnsi="Times New Roman" w:cs="Times New Roman"/>
          <w:sz w:val="28"/>
          <w:szCs w:val="28"/>
        </w:rPr>
        <w:t>10</w:t>
      </w:r>
      <w:r w:rsidRPr="006B43DC">
        <w:rPr>
          <w:rFonts w:ascii="Times New Roman" w:hAnsi="Times New Roman" w:cs="Times New Roman"/>
          <w:sz w:val="28"/>
          <w:szCs w:val="28"/>
        </w:rPr>
        <w:t xml:space="preserve"> </w:t>
      </w:r>
      <w:r>
        <w:rPr>
          <w:rFonts w:ascii="Times New Roman" w:hAnsi="Times New Roman" w:cs="Times New Roman"/>
          <w:sz w:val="28"/>
          <w:szCs w:val="28"/>
        </w:rPr>
        <w:t>–</w:t>
      </w:r>
      <w:r w:rsidRPr="006B43DC">
        <w:rPr>
          <w:rFonts w:ascii="Times New Roman" w:hAnsi="Times New Roman" w:cs="Times New Roman"/>
          <w:sz w:val="28"/>
          <w:szCs w:val="28"/>
        </w:rPr>
        <w:t xml:space="preserve"> Ранжирован</w:t>
      </w:r>
      <w:r>
        <w:rPr>
          <w:rFonts w:ascii="Times New Roman" w:hAnsi="Times New Roman" w:cs="Times New Roman"/>
          <w:sz w:val="28"/>
          <w:szCs w:val="28"/>
        </w:rPr>
        <w:t>ие типов компетенций студентов 2</w:t>
      </w:r>
      <w:r w:rsidRPr="006B43DC">
        <w:rPr>
          <w:rFonts w:ascii="Times New Roman" w:hAnsi="Times New Roman" w:cs="Times New Roman"/>
          <w:sz w:val="28"/>
          <w:szCs w:val="28"/>
        </w:rPr>
        <w:t xml:space="preserve"> курса</w:t>
      </w:r>
    </w:p>
    <w:p w14:paraId="0661F441" w14:textId="77777777" w:rsidR="00A03EAD" w:rsidRPr="006B43DC" w:rsidRDefault="00A03EAD" w:rsidP="00402EDE">
      <w:pPr>
        <w:spacing w:after="0" w:line="240" w:lineRule="auto"/>
        <w:ind w:firstLine="709"/>
        <w:jc w:val="center"/>
        <w:rPr>
          <w:rFonts w:ascii="Times New Roman" w:hAnsi="Times New Roman" w:cs="Times New Roman"/>
          <w:sz w:val="28"/>
          <w:szCs w:val="28"/>
        </w:rPr>
      </w:pPr>
    </w:p>
    <w:p w14:paraId="76E40A72" w14:textId="7777777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На первом месте у студентов второго курса расположилась учебно-воспитательная компетенция с отрывом от среднего уровня в 22,2%. Студенты второго курса также уделяют существенное количество времени на учебный процесс. Наименее значимой компетенцией для студентов второго курса является компьютерная компетенция. Большинство современных студентов обладают навыками использования компьютера в учебном процессе с целью извлечения, хранения и представления информации, поэтому не считают данную компетенцию наиболее значимой. </w:t>
      </w:r>
    </w:p>
    <w:p w14:paraId="2571B765" w14:textId="00545F93"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Значимые в ориентации студентов третьего курса (244 студент) представл</w:t>
      </w:r>
      <w:r w:rsidR="00C27011">
        <w:rPr>
          <w:rFonts w:ascii="Times New Roman" w:hAnsi="Times New Roman" w:cs="Times New Roman"/>
          <w:sz w:val="28"/>
          <w:szCs w:val="28"/>
        </w:rPr>
        <w:t xml:space="preserve">ены следующим образом (рисунок </w:t>
      </w:r>
      <w:r w:rsidR="00144497">
        <w:rPr>
          <w:rFonts w:ascii="Times New Roman" w:hAnsi="Times New Roman" w:cs="Times New Roman"/>
          <w:sz w:val="28"/>
          <w:szCs w:val="28"/>
        </w:rPr>
        <w:t>1</w:t>
      </w:r>
      <w:r w:rsidR="00ED2D5A">
        <w:rPr>
          <w:rFonts w:ascii="Times New Roman" w:hAnsi="Times New Roman" w:cs="Times New Roman"/>
          <w:sz w:val="28"/>
          <w:szCs w:val="28"/>
        </w:rPr>
        <w:t>1</w:t>
      </w:r>
      <w:r w:rsidRPr="006B43DC">
        <w:rPr>
          <w:rFonts w:ascii="Times New Roman" w:hAnsi="Times New Roman" w:cs="Times New Roman"/>
          <w:sz w:val="28"/>
          <w:szCs w:val="28"/>
        </w:rPr>
        <w:t>):</w:t>
      </w:r>
    </w:p>
    <w:p w14:paraId="16955A76" w14:textId="3593E8F4"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1. Академическая компетенция – 16% (39 студентов)</w:t>
      </w:r>
      <w:r w:rsidR="00402EDE">
        <w:rPr>
          <w:rFonts w:ascii="Times New Roman" w:hAnsi="Times New Roman" w:cs="Times New Roman"/>
          <w:sz w:val="28"/>
          <w:szCs w:val="28"/>
        </w:rPr>
        <w:t>.</w:t>
      </w:r>
    </w:p>
    <w:p w14:paraId="7ABC2041" w14:textId="2C23F6C6"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2. Учебно-воспитательная компетенция – 14,3% (35 студентов)</w:t>
      </w:r>
      <w:r w:rsidR="00402EDE">
        <w:rPr>
          <w:rFonts w:ascii="Times New Roman" w:hAnsi="Times New Roman" w:cs="Times New Roman"/>
          <w:sz w:val="28"/>
          <w:szCs w:val="28"/>
        </w:rPr>
        <w:t>.</w:t>
      </w:r>
    </w:p>
    <w:p w14:paraId="1E2E5115" w14:textId="042FBC8A"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3. </w:t>
      </w:r>
      <w:r>
        <w:rPr>
          <w:rFonts w:ascii="Times New Roman" w:hAnsi="Times New Roman" w:cs="Times New Roman"/>
          <w:sz w:val="28"/>
          <w:szCs w:val="28"/>
        </w:rPr>
        <w:t>Языковая</w:t>
      </w:r>
      <w:r w:rsidRPr="006B43DC">
        <w:rPr>
          <w:rFonts w:ascii="Times New Roman" w:hAnsi="Times New Roman" w:cs="Times New Roman"/>
          <w:sz w:val="28"/>
          <w:szCs w:val="28"/>
        </w:rPr>
        <w:t xml:space="preserve"> – 13,5% (33 студента)</w:t>
      </w:r>
      <w:r w:rsidR="00402EDE">
        <w:rPr>
          <w:rFonts w:ascii="Times New Roman" w:hAnsi="Times New Roman" w:cs="Times New Roman"/>
          <w:sz w:val="28"/>
          <w:szCs w:val="28"/>
        </w:rPr>
        <w:t>.</w:t>
      </w:r>
    </w:p>
    <w:p w14:paraId="71E942A8" w14:textId="38806DDC"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4. Коммуникативная компетенция – 11,9% (29 студентов)</w:t>
      </w:r>
      <w:r w:rsidR="00402EDE">
        <w:rPr>
          <w:rFonts w:ascii="Times New Roman" w:hAnsi="Times New Roman" w:cs="Times New Roman"/>
          <w:sz w:val="28"/>
          <w:szCs w:val="28"/>
        </w:rPr>
        <w:t>.</w:t>
      </w:r>
    </w:p>
    <w:p w14:paraId="1CAF116F" w14:textId="453DEDE1"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5. Культурная компетенция – 10,7% (26 студентов)</w:t>
      </w:r>
      <w:r w:rsidR="00402EDE">
        <w:rPr>
          <w:rFonts w:ascii="Times New Roman" w:hAnsi="Times New Roman" w:cs="Times New Roman"/>
          <w:sz w:val="28"/>
          <w:szCs w:val="28"/>
        </w:rPr>
        <w:t>.</w:t>
      </w:r>
      <w:r w:rsidRPr="006B43DC">
        <w:rPr>
          <w:rFonts w:ascii="Times New Roman" w:hAnsi="Times New Roman" w:cs="Times New Roman"/>
          <w:sz w:val="28"/>
          <w:szCs w:val="28"/>
        </w:rPr>
        <w:t xml:space="preserve"> </w:t>
      </w:r>
    </w:p>
    <w:p w14:paraId="033C801B" w14:textId="28D9DFB3"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6. Исследовательская компетенция – 9,8% (24 студента</w:t>
      </w:r>
      <w:r w:rsidR="00402EDE">
        <w:rPr>
          <w:rFonts w:ascii="Times New Roman" w:hAnsi="Times New Roman" w:cs="Times New Roman"/>
          <w:sz w:val="28"/>
          <w:szCs w:val="28"/>
        </w:rPr>
        <w:t>).</w:t>
      </w:r>
    </w:p>
    <w:p w14:paraId="430B48CD" w14:textId="254C3D71"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7. Социальная (межличностная, межкультурная) компетенция – 7,8% (19 студентов)</w:t>
      </w:r>
      <w:r w:rsidR="00402EDE">
        <w:rPr>
          <w:rFonts w:ascii="Times New Roman" w:hAnsi="Times New Roman" w:cs="Times New Roman"/>
          <w:sz w:val="28"/>
          <w:szCs w:val="28"/>
        </w:rPr>
        <w:t>.</w:t>
      </w:r>
    </w:p>
    <w:p w14:paraId="22F4B4C5" w14:textId="7170D938"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8. Организационно-управленческая компетенция – 6,2% (15 студентов)</w:t>
      </w:r>
      <w:r w:rsidR="00402EDE">
        <w:rPr>
          <w:rFonts w:ascii="Times New Roman" w:hAnsi="Times New Roman" w:cs="Times New Roman"/>
          <w:sz w:val="28"/>
          <w:szCs w:val="28"/>
        </w:rPr>
        <w:t>.</w:t>
      </w:r>
    </w:p>
    <w:p w14:paraId="20C7C14F" w14:textId="656C5A2D"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9. Компьютерная компетенция – 5,3% (13 студентов)</w:t>
      </w:r>
      <w:r w:rsidR="00402EDE">
        <w:rPr>
          <w:rFonts w:ascii="Times New Roman" w:hAnsi="Times New Roman" w:cs="Times New Roman"/>
          <w:sz w:val="28"/>
          <w:szCs w:val="28"/>
        </w:rPr>
        <w:t>.</w:t>
      </w:r>
    </w:p>
    <w:p w14:paraId="2A4FC213" w14:textId="7777777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10. Предпринимательская и экономическая компетенция – 4,5% (11 студентов).</w:t>
      </w:r>
    </w:p>
    <w:p w14:paraId="50D52C97" w14:textId="77777777" w:rsidR="00A03EAD" w:rsidRPr="006B43DC" w:rsidRDefault="00A03EAD" w:rsidP="00402EDE">
      <w:pPr>
        <w:spacing w:after="0" w:line="240" w:lineRule="auto"/>
        <w:ind w:firstLine="709"/>
        <w:jc w:val="both"/>
        <w:rPr>
          <w:rFonts w:ascii="Times New Roman" w:hAnsi="Times New Roman" w:cs="Times New Roman"/>
          <w:sz w:val="28"/>
          <w:szCs w:val="28"/>
        </w:rPr>
      </w:pPr>
    </w:p>
    <w:p w14:paraId="1D1C86F5" w14:textId="77777777" w:rsidR="00A03EAD" w:rsidRPr="006B43DC" w:rsidRDefault="00A03EAD" w:rsidP="00402EDE">
      <w:pPr>
        <w:spacing w:after="0" w:line="240" w:lineRule="auto"/>
        <w:jc w:val="center"/>
        <w:rPr>
          <w:rFonts w:ascii="Times New Roman" w:hAnsi="Times New Roman" w:cs="Times New Roman"/>
          <w:sz w:val="28"/>
          <w:szCs w:val="28"/>
        </w:rPr>
      </w:pPr>
      <w:r w:rsidRPr="006B43DC">
        <w:rPr>
          <w:rFonts w:ascii="Times New Roman" w:hAnsi="Times New Roman" w:cs="Times New Roman"/>
          <w:noProof/>
          <w:sz w:val="28"/>
          <w:szCs w:val="28"/>
        </w:rPr>
        <w:drawing>
          <wp:inline distT="0" distB="0" distL="0" distR="0" wp14:anchorId="72817B6D" wp14:editId="444F7D65">
            <wp:extent cx="5378450" cy="1733550"/>
            <wp:effectExtent l="0" t="0" r="0" b="0"/>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C4CD133" w14:textId="77777777" w:rsidR="002035ED" w:rsidRPr="00402EDE" w:rsidRDefault="002035ED" w:rsidP="00402EDE">
      <w:pPr>
        <w:spacing w:after="0" w:line="240" w:lineRule="auto"/>
        <w:ind w:firstLine="709"/>
        <w:jc w:val="center"/>
        <w:rPr>
          <w:rFonts w:ascii="Times New Roman" w:hAnsi="Times New Roman" w:cs="Times New Roman"/>
          <w:sz w:val="16"/>
          <w:szCs w:val="16"/>
        </w:rPr>
      </w:pPr>
    </w:p>
    <w:p w14:paraId="6A722045" w14:textId="0CF4A4F7" w:rsidR="00A03EAD" w:rsidRPr="006B43DC" w:rsidRDefault="00C27011"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144497">
        <w:rPr>
          <w:rFonts w:ascii="Times New Roman" w:hAnsi="Times New Roman" w:cs="Times New Roman"/>
          <w:sz w:val="28"/>
          <w:szCs w:val="28"/>
        </w:rPr>
        <w:t>1</w:t>
      </w:r>
      <w:r w:rsidR="00ED2D5A">
        <w:rPr>
          <w:rFonts w:ascii="Times New Roman" w:hAnsi="Times New Roman" w:cs="Times New Roman"/>
          <w:sz w:val="28"/>
          <w:szCs w:val="28"/>
        </w:rPr>
        <w:t>1</w:t>
      </w:r>
      <w:r w:rsidR="00A03EAD" w:rsidRPr="006B43DC">
        <w:rPr>
          <w:rFonts w:ascii="Times New Roman" w:hAnsi="Times New Roman" w:cs="Times New Roman"/>
          <w:sz w:val="28"/>
          <w:szCs w:val="28"/>
        </w:rPr>
        <w:t xml:space="preserve"> </w:t>
      </w:r>
      <w:r w:rsidR="00A03EAD">
        <w:rPr>
          <w:rFonts w:ascii="Times New Roman" w:hAnsi="Times New Roman" w:cs="Times New Roman"/>
          <w:sz w:val="28"/>
          <w:szCs w:val="28"/>
        </w:rPr>
        <w:t>–</w:t>
      </w:r>
      <w:r w:rsidR="00A03EAD" w:rsidRPr="006B43DC">
        <w:rPr>
          <w:rFonts w:ascii="Times New Roman" w:hAnsi="Times New Roman" w:cs="Times New Roman"/>
          <w:sz w:val="28"/>
          <w:szCs w:val="28"/>
        </w:rPr>
        <w:t xml:space="preserve"> Ранжирование типов компетенций студе</w:t>
      </w:r>
      <w:r w:rsidR="00A03EAD">
        <w:rPr>
          <w:rFonts w:ascii="Times New Roman" w:hAnsi="Times New Roman" w:cs="Times New Roman"/>
          <w:sz w:val="28"/>
          <w:szCs w:val="28"/>
        </w:rPr>
        <w:t>нтов 3</w:t>
      </w:r>
      <w:r w:rsidR="00A03EAD" w:rsidRPr="006B43DC">
        <w:rPr>
          <w:rFonts w:ascii="Times New Roman" w:hAnsi="Times New Roman" w:cs="Times New Roman"/>
          <w:sz w:val="28"/>
          <w:szCs w:val="28"/>
        </w:rPr>
        <w:t xml:space="preserve"> курса</w:t>
      </w:r>
    </w:p>
    <w:p w14:paraId="1CDC9914" w14:textId="7777777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lastRenderedPageBreak/>
        <w:t>Академическая компетенция для студентов третьего курса является наиболее важной. Разница между средним показателем – 5,3%. У студентов смещены акценты на освоение новых знаний, приобретение профессиональных умений и навыков, стремление к самообразованию и самореализации. Наименее важная компетенция для будущих педагогов является предпринимательская и экономическая компетенция, так как она не ассоциируется с их будущей профессиональной деятельностью.</w:t>
      </w:r>
    </w:p>
    <w:p w14:paraId="55E96317" w14:textId="0390B541"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Значимость компетенций студентов четвертого курса (57 студентов) распредел</w:t>
      </w:r>
      <w:r>
        <w:rPr>
          <w:rFonts w:ascii="Times New Roman" w:hAnsi="Times New Roman" w:cs="Times New Roman"/>
          <w:sz w:val="28"/>
          <w:szCs w:val="28"/>
        </w:rPr>
        <w:t>ена следующим образом (ри</w:t>
      </w:r>
      <w:r w:rsidR="00C27011">
        <w:rPr>
          <w:rFonts w:ascii="Times New Roman" w:hAnsi="Times New Roman" w:cs="Times New Roman"/>
          <w:sz w:val="28"/>
          <w:szCs w:val="28"/>
        </w:rPr>
        <w:t>сунок 1</w:t>
      </w:r>
      <w:r w:rsidR="00ED2D5A">
        <w:rPr>
          <w:rFonts w:ascii="Times New Roman" w:hAnsi="Times New Roman" w:cs="Times New Roman"/>
          <w:sz w:val="28"/>
          <w:szCs w:val="28"/>
        </w:rPr>
        <w:t>2</w:t>
      </w:r>
      <w:r w:rsidRPr="006B43DC">
        <w:rPr>
          <w:rFonts w:ascii="Times New Roman" w:hAnsi="Times New Roman" w:cs="Times New Roman"/>
          <w:sz w:val="28"/>
          <w:szCs w:val="28"/>
        </w:rPr>
        <w:t>):</w:t>
      </w:r>
    </w:p>
    <w:p w14:paraId="758B467D" w14:textId="25BC65FB"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1. Учебно-воспитательная компетенция – 21% (12 студентов)</w:t>
      </w:r>
      <w:r w:rsidR="00B42926">
        <w:rPr>
          <w:rFonts w:ascii="Times New Roman" w:hAnsi="Times New Roman" w:cs="Times New Roman"/>
          <w:sz w:val="28"/>
          <w:szCs w:val="28"/>
        </w:rPr>
        <w:t>.</w:t>
      </w:r>
    </w:p>
    <w:p w14:paraId="7B1C2124" w14:textId="076D5AB3"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2. </w:t>
      </w:r>
      <w:r>
        <w:rPr>
          <w:rFonts w:ascii="Times New Roman" w:hAnsi="Times New Roman" w:cs="Times New Roman"/>
          <w:sz w:val="28"/>
          <w:szCs w:val="28"/>
        </w:rPr>
        <w:t>Языковая</w:t>
      </w:r>
      <w:r w:rsidRPr="006B43DC">
        <w:rPr>
          <w:rFonts w:ascii="Times New Roman" w:hAnsi="Times New Roman" w:cs="Times New Roman"/>
          <w:sz w:val="28"/>
          <w:szCs w:val="28"/>
        </w:rPr>
        <w:t xml:space="preserve"> – 19,3% (11 студентов)</w:t>
      </w:r>
      <w:r w:rsidR="00B42926">
        <w:rPr>
          <w:rFonts w:ascii="Times New Roman" w:hAnsi="Times New Roman" w:cs="Times New Roman"/>
          <w:sz w:val="28"/>
          <w:szCs w:val="28"/>
        </w:rPr>
        <w:t>.</w:t>
      </w:r>
    </w:p>
    <w:p w14:paraId="01306C7A" w14:textId="0BE72776"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3. Академическая компетенция – 15,8% (9 студентов)</w:t>
      </w:r>
      <w:r w:rsidR="00B42926">
        <w:rPr>
          <w:rFonts w:ascii="Times New Roman" w:hAnsi="Times New Roman" w:cs="Times New Roman"/>
          <w:sz w:val="28"/>
          <w:szCs w:val="28"/>
        </w:rPr>
        <w:t>.</w:t>
      </w:r>
    </w:p>
    <w:p w14:paraId="39BE2451" w14:textId="13458022"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4. Коммуникативная компетенция – 14% (8 студентов)</w:t>
      </w:r>
      <w:r w:rsidR="00B42926">
        <w:rPr>
          <w:rFonts w:ascii="Times New Roman" w:hAnsi="Times New Roman" w:cs="Times New Roman"/>
          <w:sz w:val="28"/>
          <w:szCs w:val="28"/>
        </w:rPr>
        <w:t>.</w:t>
      </w:r>
    </w:p>
    <w:p w14:paraId="4E840068" w14:textId="05A5F7E4"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5. Культурная компетенция – 10,6% (6 студентов)</w:t>
      </w:r>
      <w:r w:rsidR="00B42926">
        <w:rPr>
          <w:rFonts w:ascii="Times New Roman" w:hAnsi="Times New Roman" w:cs="Times New Roman"/>
          <w:sz w:val="28"/>
          <w:szCs w:val="28"/>
        </w:rPr>
        <w:t>.</w:t>
      </w:r>
      <w:r w:rsidRPr="006B43DC">
        <w:rPr>
          <w:rFonts w:ascii="Times New Roman" w:hAnsi="Times New Roman" w:cs="Times New Roman"/>
          <w:sz w:val="28"/>
          <w:szCs w:val="28"/>
        </w:rPr>
        <w:t xml:space="preserve"> </w:t>
      </w:r>
    </w:p>
    <w:p w14:paraId="391077F0" w14:textId="2EAEE32A"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6. Исследовательская компетенция – 8,7% (5 студентов)</w:t>
      </w:r>
      <w:r w:rsidR="00B42926">
        <w:rPr>
          <w:rFonts w:ascii="Times New Roman" w:hAnsi="Times New Roman" w:cs="Times New Roman"/>
          <w:sz w:val="28"/>
          <w:szCs w:val="28"/>
        </w:rPr>
        <w:t>.</w:t>
      </w:r>
      <w:r w:rsidRPr="006B43DC">
        <w:rPr>
          <w:rFonts w:ascii="Times New Roman" w:hAnsi="Times New Roman" w:cs="Times New Roman"/>
          <w:sz w:val="28"/>
          <w:szCs w:val="28"/>
        </w:rPr>
        <w:t xml:space="preserve"> </w:t>
      </w:r>
    </w:p>
    <w:p w14:paraId="47D60A14" w14:textId="6AE8B710"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7. Организационно-управленческая компетенция – 5,3% (3 студента)</w:t>
      </w:r>
      <w:r w:rsidR="00B42926">
        <w:rPr>
          <w:rFonts w:ascii="Times New Roman" w:hAnsi="Times New Roman" w:cs="Times New Roman"/>
          <w:sz w:val="28"/>
          <w:szCs w:val="28"/>
        </w:rPr>
        <w:t>.</w:t>
      </w:r>
    </w:p>
    <w:p w14:paraId="794D7D93" w14:textId="7D5D9915"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8. Социальная (межличностная, межкультурная) компетенция – 3,5% (2 студента)</w:t>
      </w:r>
      <w:r w:rsidR="00B42926">
        <w:rPr>
          <w:rFonts w:ascii="Times New Roman" w:hAnsi="Times New Roman" w:cs="Times New Roman"/>
          <w:sz w:val="28"/>
          <w:szCs w:val="28"/>
        </w:rPr>
        <w:t>.</w:t>
      </w:r>
    </w:p>
    <w:p w14:paraId="2CD76837" w14:textId="03B29DDF"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9. Предпринимательская и экономическая компетенция – 1,8% (1 студент)</w:t>
      </w:r>
      <w:r w:rsidR="00B42926">
        <w:rPr>
          <w:rFonts w:ascii="Times New Roman" w:hAnsi="Times New Roman" w:cs="Times New Roman"/>
          <w:sz w:val="28"/>
          <w:szCs w:val="28"/>
        </w:rPr>
        <w:t>.</w:t>
      </w:r>
    </w:p>
    <w:p w14:paraId="5EC5CA8A" w14:textId="7777777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10. Компьютерная компетенция – 0% (0 студентов).</w:t>
      </w:r>
    </w:p>
    <w:p w14:paraId="64F7F1B0" w14:textId="77777777" w:rsidR="00A03EAD" w:rsidRPr="006B43DC" w:rsidRDefault="00A03EAD" w:rsidP="00402EDE">
      <w:pPr>
        <w:spacing w:after="0" w:line="240" w:lineRule="auto"/>
        <w:ind w:firstLine="709"/>
        <w:jc w:val="both"/>
        <w:rPr>
          <w:rFonts w:ascii="Times New Roman" w:hAnsi="Times New Roman" w:cs="Times New Roman"/>
          <w:sz w:val="28"/>
          <w:szCs w:val="28"/>
        </w:rPr>
      </w:pPr>
    </w:p>
    <w:p w14:paraId="16FFD9D0" w14:textId="77777777" w:rsidR="00A03EAD" w:rsidRPr="006B43DC" w:rsidRDefault="00A03EAD" w:rsidP="00402EDE">
      <w:pPr>
        <w:spacing w:after="0" w:line="240" w:lineRule="auto"/>
        <w:jc w:val="center"/>
        <w:rPr>
          <w:rFonts w:ascii="Times New Roman" w:hAnsi="Times New Roman" w:cs="Times New Roman"/>
          <w:sz w:val="28"/>
          <w:szCs w:val="28"/>
        </w:rPr>
      </w:pPr>
      <w:r w:rsidRPr="006B43DC">
        <w:rPr>
          <w:rFonts w:ascii="Times New Roman" w:hAnsi="Times New Roman" w:cs="Times New Roman"/>
          <w:noProof/>
          <w:sz w:val="28"/>
          <w:szCs w:val="28"/>
        </w:rPr>
        <w:drawing>
          <wp:inline distT="0" distB="0" distL="0" distR="0" wp14:anchorId="1396A20C" wp14:editId="388A5678">
            <wp:extent cx="5554345" cy="2115403"/>
            <wp:effectExtent l="0" t="0" r="8255" b="0"/>
            <wp:docPr id="113" name="Диаграмма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053B11D" w14:textId="77777777" w:rsidR="00C27011" w:rsidRPr="00B42926" w:rsidRDefault="00C27011" w:rsidP="00402EDE">
      <w:pPr>
        <w:spacing w:after="0" w:line="240" w:lineRule="auto"/>
        <w:ind w:firstLine="709"/>
        <w:jc w:val="center"/>
        <w:rPr>
          <w:rFonts w:ascii="Times New Roman" w:hAnsi="Times New Roman" w:cs="Times New Roman"/>
          <w:sz w:val="16"/>
          <w:szCs w:val="16"/>
        </w:rPr>
      </w:pPr>
    </w:p>
    <w:p w14:paraId="55BE9A59" w14:textId="76E2CF81" w:rsidR="00A03EAD" w:rsidRPr="006B43DC" w:rsidRDefault="00C27011" w:rsidP="00B429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w:t>
      </w:r>
      <w:r w:rsidR="00ED2D5A">
        <w:rPr>
          <w:rFonts w:ascii="Times New Roman" w:hAnsi="Times New Roman" w:cs="Times New Roman"/>
          <w:sz w:val="28"/>
          <w:szCs w:val="28"/>
        </w:rPr>
        <w:t>2</w:t>
      </w:r>
      <w:r w:rsidR="00A03EAD" w:rsidRPr="006B43DC">
        <w:rPr>
          <w:rFonts w:ascii="Times New Roman" w:hAnsi="Times New Roman" w:cs="Times New Roman"/>
          <w:sz w:val="28"/>
          <w:szCs w:val="28"/>
        </w:rPr>
        <w:t xml:space="preserve"> </w:t>
      </w:r>
      <w:r w:rsidR="00A03EAD">
        <w:rPr>
          <w:rFonts w:ascii="Times New Roman" w:hAnsi="Times New Roman" w:cs="Times New Roman"/>
          <w:sz w:val="28"/>
          <w:szCs w:val="28"/>
        </w:rPr>
        <w:t>–</w:t>
      </w:r>
      <w:r w:rsidR="00A03EAD" w:rsidRPr="006B43DC">
        <w:rPr>
          <w:rFonts w:ascii="Times New Roman" w:hAnsi="Times New Roman" w:cs="Times New Roman"/>
          <w:sz w:val="28"/>
          <w:szCs w:val="28"/>
        </w:rPr>
        <w:t xml:space="preserve"> Ранжирование типов компетенций студентов 4 курса</w:t>
      </w:r>
    </w:p>
    <w:p w14:paraId="0C342911" w14:textId="77777777" w:rsidR="00A03EAD" w:rsidRPr="006B43DC" w:rsidRDefault="00A03EAD" w:rsidP="00402EDE">
      <w:pPr>
        <w:spacing w:after="0" w:line="240" w:lineRule="auto"/>
        <w:ind w:firstLine="709"/>
        <w:jc w:val="both"/>
        <w:rPr>
          <w:rFonts w:ascii="Times New Roman" w:hAnsi="Times New Roman" w:cs="Times New Roman"/>
          <w:sz w:val="28"/>
          <w:szCs w:val="28"/>
        </w:rPr>
      </w:pPr>
    </w:p>
    <w:p w14:paraId="481837C2" w14:textId="77777777" w:rsidR="00A03EAD" w:rsidRPr="006B43DC"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Для студентов четвертого курса наиболее значимой компетенцией является учебно-воспитательная компетенция. После педагогической практики, для студентов выпускных курсов важна способность к организации учебного процесса и понимание воспитательного значения </w:t>
      </w:r>
      <w:r>
        <w:rPr>
          <w:rFonts w:ascii="Times New Roman" w:hAnsi="Times New Roman" w:cs="Times New Roman"/>
          <w:sz w:val="28"/>
          <w:szCs w:val="28"/>
        </w:rPr>
        <w:t>в преподавании</w:t>
      </w:r>
      <w:r w:rsidRPr="006B43DC">
        <w:rPr>
          <w:rFonts w:ascii="Times New Roman" w:hAnsi="Times New Roman" w:cs="Times New Roman"/>
          <w:sz w:val="28"/>
          <w:szCs w:val="28"/>
        </w:rPr>
        <w:t xml:space="preserve">. На последнем месте расположилась компьютерная компетенция. Студенты выпускных курсов имеют технические навыки и знание необходимых интернет-ресурсов и уверенно используют ИКТ в процессе обучения. </w:t>
      </w:r>
    </w:p>
    <w:p w14:paraId="641FEB5C" w14:textId="23B9153B" w:rsidR="00A03EAD" w:rsidRPr="00CF427F"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lastRenderedPageBreak/>
        <w:t xml:space="preserve">Расчёт ранжирования был составлен </w:t>
      </w:r>
      <w:r w:rsidR="00C27011">
        <w:rPr>
          <w:rFonts w:ascii="Times New Roman" w:hAnsi="Times New Roman" w:cs="Times New Roman"/>
          <w:sz w:val="28"/>
          <w:szCs w:val="28"/>
        </w:rPr>
        <w:t>с помощью сервиса [</w:t>
      </w:r>
      <w:r w:rsidR="009E1C6F">
        <w:rPr>
          <w:rFonts w:ascii="Times New Roman" w:hAnsi="Times New Roman" w:cs="Times New Roman"/>
          <w:sz w:val="28"/>
          <w:szCs w:val="28"/>
        </w:rPr>
        <w:t>1</w:t>
      </w:r>
      <w:r w:rsidR="003A1256">
        <w:rPr>
          <w:rFonts w:ascii="Times New Roman" w:hAnsi="Times New Roman" w:cs="Times New Roman"/>
          <w:sz w:val="28"/>
          <w:szCs w:val="28"/>
        </w:rPr>
        <w:t>85</w:t>
      </w:r>
      <w:r w:rsidR="00C27011">
        <w:rPr>
          <w:rFonts w:ascii="Times New Roman" w:hAnsi="Times New Roman" w:cs="Times New Roman"/>
          <w:sz w:val="28"/>
          <w:szCs w:val="28"/>
        </w:rPr>
        <w:t xml:space="preserve">], </w:t>
      </w:r>
      <w:r>
        <w:rPr>
          <w:rFonts w:ascii="Times New Roman" w:hAnsi="Times New Roman" w:cs="Times New Roman"/>
          <w:sz w:val="28"/>
          <w:szCs w:val="28"/>
        </w:rPr>
        <w:t xml:space="preserve">в котором производится сортировка данных по возрастанию или убыванию с присвоением </w:t>
      </w:r>
      <w:r w:rsidRPr="00CF427F">
        <w:rPr>
          <w:rFonts w:ascii="Times New Roman" w:hAnsi="Times New Roman" w:cs="Times New Roman"/>
          <w:sz w:val="28"/>
          <w:szCs w:val="28"/>
        </w:rPr>
        <w:t>ранга и выглядит следующим образом:</w:t>
      </w:r>
    </w:p>
    <w:p w14:paraId="3795191D" w14:textId="4292300E" w:rsidR="00A03EAD" w:rsidRPr="00CF427F" w:rsidRDefault="00B42926" w:rsidP="00402EDE">
      <w:pPr>
        <w:spacing w:after="0" w:line="240" w:lineRule="auto"/>
        <w:ind w:firstLine="709"/>
        <w:jc w:val="both"/>
        <w:rPr>
          <w:rFonts w:ascii="Times New Roman" w:hAnsi="Times New Roman" w:cs="Times New Roman"/>
          <w:sz w:val="28"/>
          <w:szCs w:val="28"/>
        </w:rPr>
      </w:pPr>
      <w:r w:rsidRPr="00CF427F">
        <w:rPr>
          <w:rFonts w:ascii="Times New Roman" w:hAnsi="Times New Roman" w:cs="Times New Roman"/>
          <w:sz w:val="28"/>
          <w:szCs w:val="28"/>
        </w:rPr>
        <w:t>–</w:t>
      </w:r>
      <w:r w:rsidR="00A03EAD" w:rsidRPr="00CF427F">
        <w:rPr>
          <w:rFonts w:ascii="Times New Roman" w:hAnsi="Times New Roman" w:cs="Times New Roman"/>
          <w:sz w:val="28"/>
          <w:szCs w:val="28"/>
        </w:rPr>
        <w:t xml:space="preserve"> сумма по рангу равна </w:t>
      </w:r>
      <w:r w:rsidR="00ED2D5A" w:rsidRPr="00CF427F">
        <w:rPr>
          <w:rFonts w:ascii="Times New Roman" w:hAnsi="Times New Roman" w:cs="Times New Roman"/>
          <w:sz w:val="28"/>
          <w:szCs w:val="28"/>
        </w:rPr>
        <w:t>∑</w:t>
      </w:r>
      <w:r w:rsidR="00A03EAD" w:rsidRPr="00CF427F">
        <w:rPr>
          <w:rFonts w:ascii="Times New Roman" w:hAnsi="Times New Roman" w:cs="Times New Roman"/>
          <w:sz w:val="28"/>
          <w:szCs w:val="28"/>
        </w:rPr>
        <w:t>=55;</w:t>
      </w:r>
    </w:p>
    <w:p w14:paraId="6DF14E91" w14:textId="4016A2F9" w:rsidR="00A03EAD" w:rsidRPr="00CF427F" w:rsidRDefault="00B42926" w:rsidP="00402EDE">
      <w:pPr>
        <w:spacing w:after="0" w:line="240" w:lineRule="auto"/>
        <w:ind w:firstLine="709"/>
        <w:jc w:val="both"/>
        <w:rPr>
          <w:rFonts w:ascii="Times New Roman" w:hAnsi="Times New Roman" w:cs="Times New Roman"/>
          <w:sz w:val="28"/>
          <w:szCs w:val="28"/>
        </w:rPr>
      </w:pPr>
      <w:r w:rsidRPr="00CF427F">
        <w:rPr>
          <w:rFonts w:ascii="Times New Roman" w:hAnsi="Times New Roman" w:cs="Times New Roman"/>
          <w:sz w:val="28"/>
          <w:szCs w:val="28"/>
        </w:rPr>
        <w:t>–</w:t>
      </w:r>
      <w:r w:rsidR="00A03EAD" w:rsidRPr="00CF427F">
        <w:rPr>
          <w:rFonts w:ascii="Times New Roman" w:hAnsi="Times New Roman" w:cs="Times New Roman"/>
          <w:sz w:val="28"/>
          <w:szCs w:val="28"/>
        </w:rPr>
        <w:t xml:space="preserve"> n=10.</w:t>
      </w:r>
    </w:p>
    <w:p w14:paraId="5D5FF321" w14:textId="77777777" w:rsidR="00A03EAD" w:rsidRPr="00CF427F" w:rsidRDefault="00A03EAD" w:rsidP="00402EDE">
      <w:pPr>
        <w:spacing w:after="0" w:line="240" w:lineRule="auto"/>
        <w:ind w:firstLine="709"/>
        <w:jc w:val="both"/>
        <w:rPr>
          <w:rFonts w:ascii="Times New Roman" w:hAnsi="Times New Roman" w:cs="Times New Roman"/>
          <w:sz w:val="28"/>
          <w:szCs w:val="28"/>
        </w:rPr>
      </w:pPr>
      <w:r w:rsidRPr="00CF427F">
        <w:rPr>
          <w:rFonts w:ascii="Times New Roman" w:hAnsi="Times New Roman" w:cs="Times New Roman"/>
          <w:sz w:val="28"/>
          <w:szCs w:val="28"/>
        </w:rPr>
        <w:t>Для проверки правильности составления расчета используется метод математического доказательства (математическая индукция) в виде формулы:</w:t>
      </w:r>
    </w:p>
    <w:p w14:paraId="52181E5C" w14:textId="77777777" w:rsidR="00B42926" w:rsidRPr="00CF427F" w:rsidRDefault="00B42926" w:rsidP="00402EDE">
      <w:pPr>
        <w:spacing w:after="0" w:line="240" w:lineRule="auto"/>
        <w:ind w:firstLine="709"/>
        <w:jc w:val="both"/>
        <w:rPr>
          <w:rFonts w:ascii="Times New Roman" w:hAnsi="Times New Roman" w:cs="Times New Roman"/>
          <w:sz w:val="28"/>
          <w:szCs w:val="28"/>
        </w:rPr>
      </w:pPr>
    </w:p>
    <w:p w14:paraId="44FF2CE7" w14:textId="77777777" w:rsidR="00A03EAD" w:rsidRPr="00CF427F" w:rsidRDefault="00A03EAD" w:rsidP="00B42926">
      <w:pPr>
        <w:spacing w:after="0" w:line="240" w:lineRule="auto"/>
        <w:ind w:firstLine="3119"/>
        <w:rPr>
          <w:rFonts w:ascii="Times New Roman" w:hAnsi="Times New Roman" w:cs="Times New Roman"/>
          <w:b/>
          <w:sz w:val="28"/>
          <w:szCs w:val="28"/>
        </w:rPr>
      </w:pPr>
      <w:r w:rsidRPr="00CF427F">
        <w:rPr>
          <w:rFonts w:ascii="Times New Roman" w:hAnsi="Times New Roman" w:cs="Times New Roman"/>
          <w:noProof/>
          <w:sz w:val="28"/>
          <w:szCs w:val="28"/>
        </w:rPr>
        <w:drawing>
          <wp:inline distT="0" distB="0" distL="0" distR="0" wp14:anchorId="0DDC1961" wp14:editId="2E241E13">
            <wp:extent cx="1321654" cy="465736"/>
            <wp:effectExtent l="0" t="0" r="0" b="0"/>
            <wp:docPr id="114" name="Рисунок 114" descr="sum(Ri)=N*(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m(Ri)=N*(N+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64916" cy="480981"/>
                    </a:xfrm>
                    <a:prstGeom prst="rect">
                      <a:avLst/>
                    </a:prstGeom>
                    <a:noFill/>
                    <a:ln>
                      <a:noFill/>
                    </a:ln>
                  </pic:spPr>
                </pic:pic>
              </a:graphicData>
            </a:graphic>
          </wp:inline>
        </w:drawing>
      </w:r>
    </w:p>
    <w:p w14:paraId="0C6A73AF" w14:textId="288E5D9C" w:rsidR="00A03EAD" w:rsidRPr="00CF427F" w:rsidRDefault="00ED2D5A" w:rsidP="00B42926">
      <w:pPr>
        <w:spacing w:after="0" w:line="240" w:lineRule="auto"/>
        <w:ind w:firstLine="3119"/>
        <w:rPr>
          <w:rFonts w:ascii="Times New Roman" w:hAnsi="Times New Roman" w:cs="Times New Roman"/>
          <w:sz w:val="28"/>
          <w:szCs w:val="28"/>
        </w:rPr>
      </w:pPr>
      <w:r w:rsidRPr="00CF427F">
        <w:rPr>
          <w:rFonts w:ascii="Times New Roman" w:hAnsi="Times New Roman" w:cs="Times New Roman"/>
          <w:sz w:val="28"/>
          <w:szCs w:val="28"/>
        </w:rPr>
        <w:t>∑</w:t>
      </w:r>
      <w:r w:rsidR="00A03EAD" w:rsidRPr="00CF427F">
        <w:rPr>
          <w:rFonts w:ascii="Times New Roman" w:hAnsi="Times New Roman" w:cs="Times New Roman"/>
          <w:sz w:val="28"/>
          <w:szCs w:val="28"/>
        </w:rPr>
        <w:t xml:space="preserve"> (</w:t>
      </w:r>
      <w:r w:rsidR="00A03EAD" w:rsidRPr="00CF427F">
        <w:rPr>
          <w:rFonts w:ascii="Times New Roman" w:hAnsi="Times New Roman" w:cs="Times New Roman"/>
          <w:sz w:val="28"/>
          <w:szCs w:val="28"/>
          <w:lang w:val="en-US"/>
        </w:rPr>
        <w:t>Rᵢ</w:t>
      </w:r>
      <w:r w:rsidR="00A03EAD" w:rsidRPr="00CF427F">
        <w:rPr>
          <w:rFonts w:ascii="Times New Roman" w:hAnsi="Times New Roman" w:cs="Times New Roman"/>
          <w:sz w:val="28"/>
          <w:szCs w:val="28"/>
        </w:rPr>
        <w:t>)=10*(10+1)/2=55</w:t>
      </w:r>
    </w:p>
    <w:p w14:paraId="3F76F815" w14:textId="77777777" w:rsidR="00B42926" w:rsidRPr="00CF427F" w:rsidRDefault="00B42926" w:rsidP="00402EDE">
      <w:pPr>
        <w:spacing w:after="0" w:line="240" w:lineRule="auto"/>
        <w:ind w:firstLine="709"/>
        <w:jc w:val="both"/>
        <w:rPr>
          <w:rFonts w:ascii="Times New Roman" w:hAnsi="Times New Roman" w:cs="Times New Roman"/>
          <w:sz w:val="28"/>
          <w:szCs w:val="28"/>
        </w:rPr>
      </w:pPr>
    </w:p>
    <w:p w14:paraId="6AE4CB47" w14:textId="77777777" w:rsidR="00A03EAD" w:rsidRPr="006B43DC" w:rsidRDefault="00A03EAD" w:rsidP="00402EDE">
      <w:pPr>
        <w:spacing w:after="0" w:line="240" w:lineRule="auto"/>
        <w:ind w:firstLine="709"/>
        <w:jc w:val="both"/>
        <w:rPr>
          <w:rFonts w:ascii="Times New Roman" w:hAnsi="Times New Roman" w:cs="Times New Roman"/>
          <w:b/>
          <w:sz w:val="28"/>
          <w:szCs w:val="28"/>
        </w:rPr>
      </w:pPr>
      <w:r w:rsidRPr="00CF427F">
        <w:rPr>
          <w:rFonts w:ascii="Times New Roman" w:hAnsi="Times New Roman" w:cs="Times New Roman"/>
          <w:sz w:val="28"/>
          <w:szCs w:val="28"/>
        </w:rPr>
        <w:t xml:space="preserve">Сумма по рангу и контрольная сумма равны и означает, что </w:t>
      </w:r>
      <w:r w:rsidRPr="006B43DC">
        <w:rPr>
          <w:rFonts w:ascii="Times New Roman" w:hAnsi="Times New Roman" w:cs="Times New Roman"/>
          <w:sz w:val="28"/>
          <w:szCs w:val="28"/>
        </w:rPr>
        <w:t xml:space="preserve">ранжирование проведено правильно. </w:t>
      </w:r>
    </w:p>
    <w:p w14:paraId="6657404D" w14:textId="6A431807" w:rsidR="00A03EAD"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Анкетирование среди </w:t>
      </w:r>
      <w:r>
        <w:rPr>
          <w:rFonts w:ascii="Times New Roman" w:hAnsi="Times New Roman" w:cs="Times New Roman"/>
          <w:sz w:val="28"/>
          <w:szCs w:val="28"/>
        </w:rPr>
        <w:t xml:space="preserve">педагогов и </w:t>
      </w:r>
      <w:r w:rsidRPr="006B43DC">
        <w:rPr>
          <w:rFonts w:ascii="Times New Roman" w:hAnsi="Times New Roman" w:cs="Times New Roman"/>
          <w:sz w:val="28"/>
          <w:szCs w:val="28"/>
        </w:rPr>
        <w:t xml:space="preserve">студентов показало их ориентации и направленность к той или иной компетенции. </w:t>
      </w:r>
      <w:r>
        <w:rPr>
          <w:rFonts w:ascii="Times New Roman" w:hAnsi="Times New Roman" w:cs="Times New Roman"/>
          <w:sz w:val="28"/>
          <w:szCs w:val="28"/>
        </w:rPr>
        <w:t>У педагогов иностранного языка наиболее значимой является учебно-воспитательная компетенция, что свидетельствует о важности планирования учебного материала, его разработки, определения последовательности обучения материалу. Наименее значимая компетенция, по мнению опрашиваемых педагогов, является предпринимательская и экономическая компетенция, так как предпринимательские умения не входят в рамки полученной им специальности. Исследовательская компетенция занимает третью позицию среди десяти предложенных компетенций. Все педагоги высказыва</w:t>
      </w:r>
      <w:r w:rsidR="00AF0D63">
        <w:rPr>
          <w:rFonts w:ascii="Times New Roman" w:hAnsi="Times New Roman" w:cs="Times New Roman"/>
          <w:sz w:val="28"/>
          <w:szCs w:val="28"/>
        </w:rPr>
        <w:t>ю</w:t>
      </w:r>
      <w:r>
        <w:rPr>
          <w:rFonts w:ascii="Times New Roman" w:hAnsi="Times New Roman" w:cs="Times New Roman"/>
          <w:sz w:val="28"/>
          <w:szCs w:val="28"/>
        </w:rPr>
        <w:t xml:space="preserve">тся за необходимость владения способами исследовательской деятельностью для решения образовательных проблем. </w:t>
      </w:r>
    </w:p>
    <w:p w14:paraId="3C4ABE30" w14:textId="77F9505A" w:rsidR="00A03EAD"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У превалирующего большинства обучающихся всех курсов с 1 по 4 наблюдается выбор наиболее значимых компетенций, по их мнению, это учебно-воспитательная, академическая</w:t>
      </w:r>
      <w:r w:rsidR="00962509">
        <w:rPr>
          <w:rFonts w:ascii="Times New Roman" w:hAnsi="Times New Roman" w:cs="Times New Roman"/>
          <w:sz w:val="28"/>
          <w:szCs w:val="28"/>
        </w:rPr>
        <w:t xml:space="preserve"> компетенция</w:t>
      </w:r>
      <w:r w:rsidRPr="006B43DC">
        <w:rPr>
          <w:rFonts w:ascii="Times New Roman" w:hAnsi="Times New Roman" w:cs="Times New Roman"/>
          <w:sz w:val="28"/>
          <w:szCs w:val="28"/>
        </w:rPr>
        <w:t xml:space="preserve">, </w:t>
      </w:r>
      <w:r w:rsidR="00962509">
        <w:rPr>
          <w:rFonts w:ascii="Times New Roman" w:hAnsi="Times New Roman" w:cs="Times New Roman"/>
          <w:sz w:val="28"/>
          <w:szCs w:val="28"/>
        </w:rPr>
        <w:t xml:space="preserve">языковая </w:t>
      </w:r>
      <w:r w:rsidRPr="006B43DC">
        <w:rPr>
          <w:rFonts w:ascii="Times New Roman" w:hAnsi="Times New Roman" w:cs="Times New Roman"/>
          <w:sz w:val="28"/>
          <w:szCs w:val="28"/>
        </w:rPr>
        <w:t>компетенция и коммуникативная компетенци</w:t>
      </w:r>
      <w:r w:rsidR="00962509">
        <w:rPr>
          <w:rFonts w:ascii="Times New Roman" w:hAnsi="Times New Roman" w:cs="Times New Roman"/>
          <w:sz w:val="28"/>
          <w:szCs w:val="28"/>
        </w:rPr>
        <w:t>я</w:t>
      </w:r>
      <w:r w:rsidRPr="006B43DC">
        <w:rPr>
          <w:rFonts w:ascii="Times New Roman" w:hAnsi="Times New Roman" w:cs="Times New Roman"/>
          <w:sz w:val="28"/>
          <w:szCs w:val="28"/>
        </w:rPr>
        <w:t xml:space="preserve">. Наименее значимыми компетенциями для студентов являются предпринимательская и экономическая, организационно-управленческая и компьютерная компетенции. Ранжирование компетенций позволило выявить следующую тенденцию: исследовательская компетенция у студентов первого курса занимает восьмую позицию. На втором курсе данная компетенция занимает седьмое место. </w:t>
      </w:r>
      <w:r>
        <w:rPr>
          <w:rFonts w:ascii="Times New Roman" w:hAnsi="Times New Roman" w:cs="Times New Roman"/>
          <w:sz w:val="28"/>
          <w:szCs w:val="28"/>
        </w:rPr>
        <w:t xml:space="preserve">Участие младших курсов в научно-исследовательской деятельности не относится к числу приоритетных. </w:t>
      </w:r>
      <w:r w:rsidRPr="006B43DC">
        <w:rPr>
          <w:rFonts w:ascii="Times New Roman" w:hAnsi="Times New Roman" w:cs="Times New Roman"/>
          <w:sz w:val="28"/>
          <w:szCs w:val="28"/>
        </w:rPr>
        <w:t xml:space="preserve">На старших курсах (3 и 4) исследовательская компетенция располагается на шестом ранге. Для студентов 3-4 курсов приходит понимание необходимости исследовательской компетенции, осознание того, что знание основ исследовательской деятельности помогает подготовить и оформить выпускную квалификационную работу. </w:t>
      </w:r>
      <w:r>
        <w:rPr>
          <w:rFonts w:ascii="Times New Roman" w:hAnsi="Times New Roman" w:cs="Times New Roman"/>
          <w:sz w:val="28"/>
          <w:szCs w:val="28"/>
        </w:rPr>
        <w:t xml:space="preserve">У многих студентов исследовательская деятельность вызывает интерес, с перехода из курса на курс у них возрастает потребность в исследовательской деятельности, что свидетельствует о необходимости формирования </w:t>
      </w:r>
      <w:r w:rsidR="009B2F3B">
        <w:rPr>
          <w:rFonts w:ascii="Times New Roman" w:hAnsi="Times New Roman" w:cs="Times New Roman"/>
          <w:sz w:val="28"/>
          <w:szCs w:val="28"/>
        </w:rPr>
        <w:t>ИК студентов</w:t>
      </w:r>
      <w:r>
        <w:rPr>
          <w:rFonts w:ascii="Times New Roman" w:hAnsi="Times New Roman" w:cs="Times New Roman"/>
          <w:sz w:val="28"/>
          <w:szCs w:val="28"/>
        </w:rPr>
        <w:t xml:space="preserve">.  </w:t>
      </w:r>
    </w:p>
    <w:p w14:paraId="522C0626" w14:textId="2DC12586" w:rsidR="00962509" w:rsidRPr="00802AD1" w:rsidRDefault="00A03EAD" w:rsidP="00802AD1">
      <w:pPr>
        <w:spacing w:after="0" w:line="240" w:lineRule="auto"/>
        <w:ind w:firstLine="709"/>
        <w:jc w:val="both"/>
        <w:rPr>
          <w:rFonts w:ascii="Times New Roman" w:hAnsi="Times New Roman" w:cs="Times New Roman"/>
          <w:b/>
          <w:sz w:val="28"/>
          <w:szCs w:val="28"/>
        </w:rPr>
      </w:pPr>
      <w:r w:rsidRPr="00445753">
        <w:rPr>
          <w:rFonts w:ascii="Times New Roman" w:hAnsi="Times New Roman" w:cs="Times New Roman"/>
          <w:b/>
          <w:sz w:val="28"/>
          <w:szCs w:val="28"/>
        </w:rPr>
        <w:lastRenderedPageBreak/>
        <w:t xml:space="preserve">3.2 Диагностика </w:t>
      </w:r>
      <w:r>
        <w:rPr>
          <w:rFonts w:ascii="Times New Roman" w:hAnsi="Times New Roman" w:cs="Times New Roman"/>
          <w:b/>
          <w:sz w:val="28"/>
          <w:szCs w:val="28"/>
        </w:rPr>
        <w:t xml:space="preserve">уровня </w:t>
      </w:r>
      <w:r w:rsidRPr="00445753">
        <w:rPr>
          <w:rFonts w:ascii="Times New Roman" w:hAnsi="Times New Roman" w:cs="Times New Roman"/>
          <w:b/>
          <w:sz w:val="28"/>
          <w:szCs w:val="28"/>
        </w:rPr>
        <w:t xml:space="preserve">сформированности </w:t>
      </w:r>
      <w:r>
        <w:rPr>
          <w:rFonts w:ascii="Times New Roman" w:hAnsi="Times New Roman" w:cs="Times New Roman"/>
          <w:b/>
          <w:sz w:val="28"/>
          <w:szCs w:val="28"/>
        </w:rPr>
        <w:t>исследовательской компетентности</w:t>
      </w:r>
      <w:r w:rsidRPr="00445753">
        <w:rPr>
          <w:rFonts w:ascii="Times New Roman" w:hAnsi="Times New Roman" w:cs="Times New Roman"/>
          <w:b/>
          <w:sz w:val="28"/>
          <w:szCs w:val="28"/>
        </w:rPr>
        <w:t xml:space="preserve"> студентов (констатирующий эксперимент)</w:t>
      </w:r>
    </w:p>
    <w:p w14:paraId="6054DD65" w14:textId="328C79DE"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Педагогический эксперимент проходил в условиях образовательного процесса бакалавриата Павлодарского педагогического университета с 2019 по 2021 годы. </w:t>
      </w:r>
    </w:p>
    <w:p w14:paraId="32BE5BA3" w14:textId="7D6F7279" w:rsidR="00A03EAD" w:rsidRPr="007C240E" w:rsidRDefault="00A03EAD" w:rsidP="00402EDE">
      <w:pPr>
        <w:spacing w:after="0" w:line="240" w:lineRule="auto"/>
        <w:ind w:firstLine="709"/>
        <w:jc w:val="both"/>
        <w:rPr>
          <w:rFonts w:ascii="Times New Roman" w:hAnsi="Times New Roman" w:cs="Times New Roman"/>
          <w:sz w:val="28"/>
          <w:szCs w:val="28"/>
        </w:rPr>
      </w:pPr>
      <w:r w:rsidRPr="007C240E">
        <w:rPr>
          <w:rFonts w:ascii="Times New Roman" w:hAnsi="Times New Roman" w:cs="Times New Roman"/>
          <w:sz w:val="28"/>
          <w:szCs w:val="28"/>
        </w:rPr>
        <w:t>В опытно-экспериментальн</w:t>
      </w:r>
      <w:r>
        <w:rPr>
          <w:rFonts w:ascii="Times New Roman" w:hAnsi="Times New Roman" w:cs="Times New Roman"/>
          <w:sz w:val="28"/>
          <w:szCs w:val="28"/>
        </w:rPr>
        <w:t>ом обучении принимали участие 109</w:t>
      </w:r>
      <w:r w:rsidRPr="007C240E">
        <w:rPr>
          <w:rFonts w:ascii="Times New Roman" w:hAnsi="Times New Roman" w:cs="Times New Roman"/>
          <w:sz w:val="28"/>
          <w:szCs w:val="28"/>
        </w:rPr>
        <w:t xml:space="preserve"> студент</w:t>
      </w:r>
      <w:r>
        <w:rPr>
          <w:rFonts w:ascii="Times New Roman" w:hAnsi="Times New Roman" w:cs="Times New Roman"/>
          <w:sz w:val="28"/>
          <w:szCs w:val="28"/>
        </w:rPr>
        <w:t>ов</w:t>
      </w:r>
      <w:r w:rsidRPr="007C240E">
        <w:rPr>
          <w:rFonts w:ascii="Times New Roman" w:hAnsi="Times New Roman" w:cs="Times New Roman"/>
          <w:sz w:val="28"/>
          <w:szCs w:val="28"/>
        </w:rPr>
        <w:t xml:space="preserve"> бакалавриата, обучающихся </w:t>
      </w:r>
      <w:r>
        <w:rPr>
          <w:rFonts w:ascii="Times New Roman" w:hAnsi="Times New Roman" w:cs="Times New Roman"/>
          <w:sz w:val="28"/>
          <w:szCs w:val="28"/>
        </w:rPr>
        <w:t>по образовательной программе</w:t>
      </w:r>
      <w:r w:rsidRPr="007C240E">
        <w:rPr>
          <w:rFonts w:ascii="Times New Roman" w:hAnsi="Times New Roman" w:cs="Times New Roman"/>
          <w:sz w:val="28"/>
          <w:szCs w:val="28"/>
        </w:rPr>
        <w:t xml:space="preserve"> </w:t>
      </w:r>
      <w:r w:rsidRPr="008F5D56">
        <w:rPr>
          <w:rFonts w:ascii="Times New Roman" w:eastAsia="Times New Roman" w:hAnsi="Times New Roman" w:cs="Times New Roman"/>
          <w:sz w:val="28"/>
          <w:szCs w:val="28"/>
        </w:rPr>
        <w:t>«</w:t>
      </w:r>
      <w:r w:rsidRPr="008F5D56">
        <w:rPr>
          <w:rFonts w:ascii="Times New Roman" w:eastAsia="Times New Roman" w:hAnsi="Times New Roman" w:cs="Times New Roman"/>
          <w:sz w:val="28"/>
          <w:szCs w:val="28"/>
          <w:u w:color="000000"/>
        </w:rPr>
        <w:t>Иностранный язык: два иностранных языка</w:t>
      </w:r>
      <w:r w:rsidRPr="008F5D56">
        <w:rPr>
          <w:rFonts w:ascii="Times New Roman" w:eastAsia="Times New Roman" w:hAnsi="Times New Roman" w:cs="Times New Roman"/>
          <w:sz w:val="28"/>
          <w:szCs w:val="28"/>
        </w:rPr>
        <w:t>»</w:t>
      </w:r>
      <w:r w:rsidRPr="007C240E">
        <w:rPr>
          <w:rFonts w:ascii="Times New Roman" w:hAnsi="Times New Roman" w:cs="Times New Roman"/>
          <w:sz w:val="28"/>
          <w:szCs w:val="28"/>
        </w:rPr>
        <w:t>. Студент</w:t>
      </w:r>
      <w:r>
        <w:rPr>
          <w:rFonts w:ascii="Times New Roman" w:hAnsi="Times New Roman" w:cs="Times New Roman"/>
          <w:sz w:val="28"/>
          <w:szCs w:val="28"/>
        </w:rPr>
        <w:t xml:space="preserve">ы были разделены </w:t>
      </w:r>
      <w:r w:rsidRPr="007C240E">
        <w:rPr>
          <w:rFonts w:ascii="Times New Roman" w:hAnsi="Times New Roman" w:cs="Times New Roman"/>
          <w:sz w:val="28"/>
          <w:szCs w:val="28"/>
        </w:rPr>
        <w:t>на две группы: контрольную (КГ) и экспериментальную (</w:t>
      </w:r>
      <w:r>
        <w:rPr>
          <w:rFonts w:ascii="Times New Roman" w:hAnsi="Times New Roman" w:cs="Times New Roman"/>
          <w:sz w:val="28"/>
          <w:szCs w:val="28"/>
        </w:rPr>
        <w:t>ЭГ). Студенты</w:t>
      </w:r>
      <w:r w:rsidR="009B2F3B">
        <w:rPr>
          <w:rFonts w:ascii="Times New Roman" w:hAnsi="Times New Roman" w:cs="Times New Roman"/>
          <w:sz w:val="28"/>
          <w:szCs w:val="28"/>
        </w:rPr>
        <w:t xml:space="preserve"> контрольной группы</w:t>
      </w:r>
      <w:r>
        <w:rPr>
          <w:rFonts w:ascii="Times New Roman" w:hAnsi="Times New Roman" w:cs="Times New Roman"/>
          <w:sz w:val="28"/>
          <w:szCs w:val="28"/>
        </w:rPr>
        <w:t xml:space="preserve"> </w:t>
      </w:r>
      <w:r w:rsidR="009B2F3B">
        <w:rPr>
          <w:rFonts w:ascii="Times New Roman" w:hAnsi="Times New Roman" w:cs="Times New Roman"/>
          <w:sz w:val="28"/>
          <w:szCs w:val="28"/>
        </w:rPr>
        <w:t>(</w:t>
      </w:r>
      <w:r>
        <w:rPr>
          <w:rFonts w:ascii="Times New Roman" w:hAnsi="Times New Roman" w:cs="Times New Roman"/>
          <w:sz w:val="28"/>
          <w:szCs w:val="28"/>
        </w:rPr>
        <w:t>54</w:t>
      </w:r>
      <w:r w:rsidRPr="007C240E">
        <w:rPr>
          <w:rFonts w:ascii="Times New Roman" w:hAnsi="Times New Roman" w:cs="Times New Roman"/>
          <w:sz w:val="28"/>
          <w:szCs w:val="28"/>
        </w:rPr>
        <w:t xml:space="preserve"> </w:t>
      </w:r>
      <w:r w:rsidR="009B2F3B">
        <w:rPr>
          <w:rFonts w:ascii="Times New Roman" w:hAnsi="Times New Roman" w:cs="Times New Roman"/>
          <w:sz w:val="28"/>
          <w:szCs w:val="28"/>
        </w:rPr>
        <w:t>студента)</w:t>
      </w:r>
      <w:r w:rsidRPr="007C240E">
        <w:rPr>
          <w:rFonts w:ascii="Times New Roman" w:hAnsi="Times New Roman" w:cs="Times New Roman"/>
          <w:sz w:val="28"/>
          <w:szCs w:val="28"/>
        </w:rPr>
        <w:t xml:space="preserve"> проходили обучение по формированию исследовательской компетентности традиционно, </w:t>
      </w:r>
      <w:r>
        <w:rPr>
          <w:rFonts w:ascii="Times New Roman" w:hAnsi="Times New Roman" w:cs="Times New Roman"/>
          <w:sz w:val="28"/>
          <w:szCs w:val="28"/>
        </w:rPr>
        <w:t>без педагогических условий ее эффективного функционирования. Студенты ЭГ в составе 55</w:t>
      </w:r>
      <w:r w:rsidRPr="007C240E">
        <w:rPr>
          <w:rFonts w:ascii="Times New Roman" w:hAnsi="Times New Roman" w:cs="Times New Roman"/>
          <w:sz w:val="28"/>
          <w:szCs w:val="28"/>
        </w:rPr>
        <w:t xml:space="preserve"> человек обучались по </w:t>
      </w:r>
      <w:r>
        <w:rPr>
          <w:rFonts w:ascii="Times New Roman" w:hAnsi="Times New Roman" w:cs="Times New Roman"/>
          <w:sz w:val="28"/>
          <w:szCs w:val="28"/>
        </w:rPr>
        <w:t>разработанной нами модели</w:t>
      </w:r>
      <w:r w:rsidRPr="007C240E">
        <w:rPr>
          <w:rFonts w:ascii="Times New Roman" w:hAnsi="Times New Roman" w:cs="Times New Roman"/>
          <w:sz w:val="28"/>
          <w:szCs w:val="28"/>
        </w:rPr>
        <w:t xml:space="preserve"> формирования исследо</w:t>
      </w:r>
      <w:r>
        <w:rPr>
          <w:rFonts w:ascii="Times New Roman" w:hAnsi="Times New Roman" w:cs="Times New Roman"/>
          <w:sz w:val="28"/>
          <w:szCs w:val="28"/>
        </w:rPr>
        <w:t>вательской компетен</w:t>
      </w:r>
      <w:r w:rsidR="002F6B48">
        <w:rPr>
          <w:rFonts w:ascii="Times New Roman" w:hAnsi="Times New Roman" w:cs="Times New Roman"/>
          <w:sz w:val="28"/>
          <w:szCs w:val="28"/>
        </w:rPr>
        <w:t>тности</w:t>
      </w:r>
      <w:r w:rsidRPr="007C240E">
        <w:rPr>
          <w:rFonts w:ascii="Times New Roman" w:hAnsi="Times New Roman" w:cs="Times New Roman"/>
          <w:sz w:val="28"/>
          <w:szCs w:val="28"/>
        </w:rPr>
        <w:t xml:space="preserve">. </w:t>
      </w:r>
    </w:p>
    <w:p w14:paraId="4BCE3DED" w14:textId="2851BAF2"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проведения эксперимента были запланированы входная и заключительная диагностика с промежуточными срезами, что позволяет отследить динамику параметров исследовательской компетен</w:t>
      </w:r>
      <w:r w:rsidR="002F6B48">
        <w:rPr>
          <w:rFonts w:ascii="Times New Roman" w:hAnsi="Times New Roman" w:cs="Times New Roman"/>
          <w:sz w:val="28"/>
          <w:szCs w:val="28"/>
        </w:rPr>
        <w:t>тности</w:t>
      </w:r>
      <w:r>
        <w:rPr>
          <w:rFonts w:ascii="Times New Roman" w:hAnsi="Times New Roman" w:cs="Times New Roman"/>
          <w:sz w:val="28"/>
          <w:szCs w:val="28"/>
        </w:rPr>
        <w:t xml:space="preserve"> студентов. </w:t>
      </w:r>
    </w:p>
    <w:p w14:paraId="422A9267" w14:textId="28A5E2B4"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Цель констатирующего эксперимента заключается в констатации исходных данных, фактического состояния исследовательской компетен</w:t>
      </w:r>
      <w:r w:rsidR="00401FAF">
        <w:rPr>
          <w:rFonts w:ascii="Times New Roman" w:hAnsi="Times New Roman" w:cs="Times New Roman"/>
          <w:sz w:val="28"/>
          <w:szCs w:val="28"/>
        </w:rPr>
        <w:t>тности</w:t>
      </w:r>
      <w:r>
        <w:rPr>
          <w:rFonts w:ascii="Times New Roman" w:hAnsi="Times New Roman" w:cs="Times New Roman"/>
          <w:sz w:val="28"/>
          <w:szCs w:val="28"/>
        </w:rPr>
        <w:t xml:space="preserve"> студентов. Основными задачами в ходе эксперимента стали: 1) разработка диагностического инструментария сформированности исследовательской компетентности; 2) разработка критериев для диагностики исследовательской компетентности студентов; 3) </w:t>
      </w:r>
      <w:r w:rsidRPr="007C240E">
        <w:rPr>
          <w:rFonts w:ascii="Times New Roman" w:hAnsi="Times New Roman" w:cs="Times New Roman"/>
          <w:sz w:val="28"/>
          <w:szCs w:val="28"/>
        </w:rPr>
        <w:t>диагностика исходного уровня сформированности исследовательской компетентности</w:t>
      </w:r>
      <w:r>
        <w:rPr>
          <w:rFonts w:ascii="Times New Roman" w:hAnsi="Times New Roman" w:cs="Times New Roman"/>
          <w:sz w:val="28"/>
          <w:szCs w:val="28"/>
        </w:rPr>
        <w:t xml:space="preserve">; 4) </w:t>
      </w:r>
      <w:r w:rsidRPr="007C240E">
        <w:rPr>
          <w:rFonts w:ascii="Times New Roman" w:hAnsi="Times New Roman" w:cs="Times New Roman"/>
          <w:sz w:val="28"/>
          <w:szCs w:val="28"/>
        </w:rPr>
        <w:t xml:space="preserve">выявление пробелов и определение содержания педагогической деятельности по формированию </w:t>
      </w:r>
      <w:r w:rsidR="009B2F3B">
        <w:rPr>
          <w:rFonts w:ascii="Times New Roman" w:hAnsi="Times New Roman" w:cs="Times New Roman"/>
          <w:sz w:val="28"/>
          <w:szCs w:val="28"/>
        </w:rPr>
        <w:t>ИК</w:t>
      </w:r>
      <w:r w:rsidRPr="007C240E">
        <w:rPr>
          <w:rFonts w:ascii="Times New Roman" w:hAnsi="Times New Roman" w:cs="Times New Roman"/>
          <w:sz w:val="28"/>
          <w:szCs w:val="28"/>
        </w:rPr>
        <w:t xml:space="preserve"> у экспериментальной группы</w:t>
      </w:r>
      <w:r>
        <w:rPr>
          <w:rFonts w:ascii="Times New Roman" w:hAnsi="Times New Roman" w:cs="Times New Roman"/>
          <w:sz w:val="28"/>
          <w:szCs w:val="28"/>
        </w:rPr>
        <w:t xml:space="preserve">; 5) систематизация и обобщение результатов констатирующего эксперимента с помощью статистических методов. </w:t>
      </w:r>
    </w:p>
    <w:p w14:paraId="763F4312" w14:textId="18932761"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решения первой задачи был разработан диагностический инструментарий исследовательской компетен</w:t>
      </w:r>
      <w:r w:rsidR="002F5BF7">
        <w:rPr>
          <w:rFonts w:ascii="Times New Roman" w:hAnsi="Times New Roman" w:cs="Times New Roman"/>
          <w:sz w:val="28"/>
          <w:szCs w:val="28"/>
        </w:rPr>
        <w:t>тности</w:t>
      </w:r>
      <w:r>
        <w:rPr>
          <w:rFonts w:ascii="Times New Roman" w:hAnsi="Times New Roman" w:cs="Times New Roman"/>
          <w:sz w:val="28"/>
          <w:szCs w:val="28"/>
        </w:rPr>
        <w:t xml:space="preserve">. При составлении диагностического инструментария </w:t>
      </w:r>
      <w:r w:rsidR="00401FAF">
        <w:rPr>
          <w:rFonts w:ascii="Times New Roman" w:hAnsi="Times New Roman" w:cs="Times New Roman"/>
          <w:sz w:val="28"/>
          <w:szCs w:val="28"/>
        </w:rPr>
        <w:t xml:space="preserve">была </w:t>
      </w:r>
      <w:r>
        <w:rPr>
          <w:rFonts w:ascii="Times New Roman" w:hAnsi="Times New Roman" w:cs="Times New Roman"/>
          <w:sz w:val="28"/>
          <w:szCs w:val="28"/>
        </w:rPr>
        <w:t>учтена структура исследовательской компетен</w:t>
      </w:r>
      <w:r w:rsidR="002F5BF7">
        <w:rPr>
          <w:rFonts w:ascii="Times New Roman" w:hAnsi="Times New Roman" w:cs="Times New Roman"/>
          <w:sz w:val="28"/>
          <w:szCs w:val="28"/>
        </w:rPr>
        <w:t>тности</w:t>
      </w:r>
      <w:r>
        <w:rPr>
          <w:rFonts w:ascii="Times New Roman" w:hAnsi="Times New Roman" w:cs="Times New Roman"/>
          <w:sz w:val="28"/>
          <w:szCs w:val="28"/>
        </w:rPr>
        <w:t xml:space="preserve"> студентов</w:t>
      </w:r>
      <w:r w:rsidR="000D7265">
        <w:rPr>
          <w:rFonts w:ascii="Times New Roman" w:hAnsi="Times New Roman" w:cs="Times New Roman"/>
          <w:sz w:val="28"/>
          <w:szCs w:val="28"/>
        </w:rPr>
        <w:t>, что позволило выделить её компоненты</w:t>
      </w:r>
      <w:r w:rsidR="00401FAF">
        <w:rPr>
          <w:rFonts w:ascii="Times New Roman" w:hAnsi="Times New Roman" w:cs="Times New Roman"/>
          <w:sz w:val="28"/>
          <w:szCs w:val="28"/>
        </w:rPr>
        <w:t xml:space="preserve"> </w:t>
      </w:r>
      <w:r>
        <w:rPr>
          <w:rFonts w:ascii="Times New Roman" w:hAnsi="Times New Roman" w:cs="Times New Roman"/>
          <w:sz w:val="28"/>
          <w:szCs w:val="28"/>
        </w:rPr>
        <w:t>её компоненты (таблица</w:t>
      </w:r>
      <w:r w:rsidR="00B42926">
        <w:rPr>
          <w:rFonts w:ascii="Times New Roman" w:hAnsi="Times New Roman" w:cs="Times New Roman"/>
          <w:sz w:val="28"/>
          <w:szCs w:val="28"/>
        </w:rPr>
        <w:t> </w:t>
      </w:r>
      <w:r w:rsidR="00C27011">
        <w:rPr>
          <w:rFonts w:ascii="Times New Roman" w:hAnsi="Times New Roman" w:cs="Times New Roman"/>
          <w:sz w:val="28"/>
          <w:szCs w:val="28"/>
        </w:rPr>
        <w:t>1</w:t>
      </w:r>
      <w:r w:rsidR="00ED2D5A">
        <w:rPr>
          <w:rFonts w:ascii="Times New Roman" w:hAnsi="Times New Roman" w:cs="Times New Roman"/>
          <w:sz w:val="28"/>
          <w:szCs w:val="28"/>
        </w:rPr>
        <w:t>4</w:t>
      </w:r>
      <w:r>
        <w:rPr>
          <w:rFonts w:ascii="Times New Roman" w:hAnsi="Times New Roman" w:cs="Times New Roman"/>
          <w:sz w:val="28"/>
          <w:szCs w:val="28"/>
        </w:rPr>
        <w:t>)</w:t>
      </w:r>
      <w:r w:rsidR="00B42926">
        <w:rPr>
          <w:rFonts w:ascii="Times New Roman" w:hAnsi="Times New Roman" w:cs="Times New Roman"/>
          <w:sz w:val="28"/>
          <w:szCs w:val="28"/>
        </w:rPr>
        <w:t>.</w:t>
      </w:r>
    </w:p>
    <w:p w14:paraId="73FCF894" w14:textId="77777777" w:rsidR="00A03EAD" w:rsidRDefault="00A03EAD" w:rsidP="00402EDE">
      <w:pPr>
        <w:spacing w:after="0" w:line="240" w:lineRule="auto"/>
        <w:jc w:val="both"/>
        <w:rPr>
          <w:rFonts w:ascii="Times New Roman" w:hAnsi="Times New Roman" w:cs="Times New Roman"/>
          <w:sz w:val="28"/>
          <w:szCs w:val="28"/>
        </w:rPr>
      </w:pPr>
    </w:p>
    <w:p w14:paraId="4AD94D76" w14:textId="2689AF5F"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C27011">
        <w:rPr>
          <w:rFonts w:ascii="Times New Roman" w:hAnsi="Times New Roman" w:cs="Times New Roman"/>
          <w:sz w:val="28"/>
          <w:szCs w:val="28"/>
        </w:rPr>
        <w:t>1</w:t>
      </w:r>
      <w:r w:rsidR="00ED2D5A">
        <w:rPr>
          <w:rFonts w:ascii="Times New Roman" w:hAnsi="Times New Roman" w:cs="Times New Roman"/>
          <w:sz w:val="28"/>
          <w:szCs w:val="28"/>
        </w:rPr>
        <w:t>4</w:t>
      </w:r>
      <w:r w:rsidR="00C27011">
        <w:rPr>
          <w:rFonts w:ascii="Times New Roman" w:hAnsi="Times New Roman" w:cs="Times New Roman"/>
          <w:sz w:val="28"/>
          <w:szCs w:val="28"/>
        </w:rPr>
        <w:t xml:space="preserve"> </w:t>
      </w:r>
      <w:r>
        <w:rPr>
          <w:rFonts w:ascii="Times New Roman" w:hAnsi="Times New Roman" w:cs="Times New Roman"/>
          <w:sz w:val="28"/>
          <w:szCs w:val="28"/>
        </w:rPr>
        <w:t>– Диагностический инструментари</w:t>
      </w:r>
      <w:r w:rsidR="005560BC">
        <w:rPr>
          <w:rFonts w:ascii="Times New Roman" w:hAnsi="Times New Roman" w:cs="Times New Roman"/>
          <w:sz w:val="28"/>
          <w:szCs w:val="28"/>
        </w:rPr>
        <w:t>й исследовательской компетен</w:t>
      </w:r>
      <w:r w:rsidR="002F5BF7">
        <w:rPr>
          <w:rFonts w:ascii="Times New Roman" w:hAnsi="Times New Roman" w:cs="Times New Roman"/>
          <w:sz w:val="28"/>
          <w:szCs w:val="28"/>
        </w:rPr>
        <w:t>тности</w:t>
      </w:r>
    </w:p>
    <w:p w14:paraId="300ACA89" w14:textId="77777777" w:rsidR="00B42926" w:rsidRPr="00B42926" w:rsidRDefault="00B42926" w:rsidP="00402EDE">
      <w:pPr>
        <w:spacing w:after="0" w:line="240" w:lineRule="auto"/>
        <w:jc w:val="both"/>
        <w:rPr>
          <w:rFonts w:ascii="Times New Roman" w:hAnsi="Times New Roman" w:cs="Times New Roman"/>
          <w:sz w:val="16"/>
          <w:szCs w:val="16"/>
        </w:rPr>
      </w:pPr>
    </w:p>
    <w:tbl>
      <w:tblPr>
        <w:tblStyle w:val="a3"/>
        <w:tblW w:w="0" w:type="auto"/>
        <w:tblInd w:w="122" w:type="dxa"/>
        <w:tblLook w:val="04A0" w:firstRow="1" w:lastRow="0" w:firstColumn="1" w:lastColumn="0" w:noHBand="0" w:noVBand="1"/>
      </w:tblPr>
      <w:tblGrid>
        <w:gridCol w:w="1932"/>
        <w:gridCol w:w="3919"/>
        <w:gridCol w:w="3752"/>
      </w:tblGrid>
      <w:tr w:rsidR="00B42926" w14:paraId="5A3DAFD1" w14:textId="77777777" w:rsidTr="00B42926">
        <w:tc>
          <w:tcPr>
            <w:tcW w:w="1932" w:type="dxa"/>
            <w:vAlign w:val="center"/>
          </w:tcPr>
          <w:p w14:paraId="0E93179D" w14:textId="77777777" w:rsidR="00B42926" w:rsidRPr="00B42926" w:rsidRDefault="00B42926" w:rsidP="00B42926">
            <w:pPr>
              <w:spacing w:after="0" w:line="240" w:lineRule="auto"/>
              <w:jc w:val="center"/>
              <w:rPr>
                <w:rFonts w:ascii="Times New Roman" w:hAnsi="Times New Roman" w:cs="Times New Roman"/>
                <w:sz w:val="24"/>
                <w:szCs w:val="24"/>
              </w:rPr>
            </w:pPr>
            <w:r w:rsidRPr="00B42926">
              <w:rPr>
                <w:rFonts w:ascii="Times New Roman" w:hAnsi="Times New Roman" w:cs="Times New Roman"/>
                <w:sz w:val="24"/>
                <w:szCs w:val="24"/>
              </w:rPr>
              <w:t>Наименование компонента</w:t>
            </w:r>
          </w:p>
        </w:tc>
        <w:tc>
          <w:tcPr>
            <w:tcW w:w="3919" w:type="dxa"/>
            <w:vAlign w:val="center"/>
          </w:tcPr>
          <w:p w14:paraId="3BFDA745" w14:textId="44575761" w:rsidR="00B42926" w:rsidRPr="00B42926" w:rsidRDefault="00B42926" w:rsidP="00B42926">
            <w:pPr>
              <w:spacing w:after="0" w:line="240" w:lineRule="auto"/>
              <w:jc w:val="center"/>
              <w:rPr>
                <w:rFonts w:ascii="Times New Roman" w:hAnsi="Times New Roman" w:cs="Times New Roman"/>
                <w:sz w:val="24"/>
                <w:szCs w:val="24"/>
              </w:rPr>
            </w:pPr>
            <w:r w:rsidRPr="00B42926">
              <w:rPr>
                <w:rFonts w:ascii="Times New Roman" w:hAnsi="Times New Roman" w:cs="Times New Roman"/>
                <w:sz w:val="24"/>
                <w:szCs w:val="24"/>
              </w:rPr>
              <w:t>Наименование методики диагностики</w:t>
            </w:r>
          </w:p>
        </w:tc>
        <w:tc>
          <w:tcPr>
            <w:tcW w:w="3752" w:type="dxa"/>
            <w:vAlign w:val="center"/>
          </w:tcPr>
          <w:p w14:paraId="0D06D59D" w14:textId="77777777" w:rsidR="00B42926" w:rsidRPr="00B42926" w:rsidRDefault="00B42926" w:rsidP="00B42926">
            <w:pPr>
              <w:spacing w:after="0" w:line="240" w:lineRule="auto"/>
              <w:jc w:val="center"/>
              <w:rPr>
                <w:rFonts w:ascii="Times New Roman" w:hAnsi="Times New Roman" w:cs="Times New Roman"/>
                <w:sz w:val="24"/>
                <w:szCs w:val="24"/>
              </w:rPr>
            </w:pPr>
            <w:r w:rsidRPr="00B42926">
              <w:rPr>
                <w:rFonts w:ascii="Times New Roman" w:hAnsi="Times New Roman" w:cs="Times New Roman"/>
                <w:sz w:val="24"/>
                <w:szCs w:val="24"/>
              </w:rPr>
              <w:t>Описание методики</w:t>
            </w:r>
          </w:p>
        </w:tc>
      </w:tr>
      <w:tr w:rsidR="00B42926" w14:paraId="2E60B86D" w14:textId="77777777" w:rsidTr="00B42926">
        <w:tc>
          <w:tcPr>
            <w:tcW w:w="1932" w:type="dxa"/>
            <w:vAlign w:val="center"/>
          </w:tcPr>
          <w:p w14:paraId="5DF8A4BC" w14:textId="4F900484" w:rsidR="00B42926" w:rsidRPr="00B42926" w:rsidRDefault="00B42926" w:rsidP="00B4292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919" w:type="dxa"/>
            <w:vAlign w:val="center"/>
          </w:tcPr>
          <w:p w14:paraId="26D4AB39" w14:textId="630A0A67" w:rsidR="00B42926" w:rsidRPr="00B42926" w:rsidRDefault="00B42926" w:rsidP="00B4292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752" w:type="dxa"/>
            <w:vAlign w:val="center"/>
          </w:tcPr>
          <w:p w14:paraId="47B964E6" w14:textId="133DF214" w:rsidR="00B42926" w:rsidRPr="00B42926" w:rsidRDefault="00B42926" w:rsidP="00B4292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42926" w14:paraId="1E2DC215" w14:textId="77777777" w:rsidTr="00B42926">
        <w:trPr>
          <w:trHeight w:val="709"/>
        </w:trPr>
        <w:tc>
          <w:tcPr>
            <w:tcW w:w="1932" w:type="dxa"/>
            <w:tcBorders>
              <w:bottom w:val="nil"/>
            </w:tcBorders>
          </w:tcPr>
          <w:p w14:paraId="7E4A7618" w14:textId="77777777" w:rsidR="00B42926" w:rsidRPr="00624623"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Мотивационный</w:t>
            </w:r>
          </w:p>
        </w:tc>
        <w:tc>
          <w:tcPr>
            <w:tcW w:w="3919" w:type="dxa"/>
            <w:tcBorders>
              <w:bottom w:val="nil"/>
            </w:tcBorders>
          </w:tcPr>
          <w:p w14:paraId="09A1841D" w14:textId="77777777" w:rsidR="00B42926" w:rsidRPr="0077504C"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 Анкета «Значимость типов компетенций в учебной деятельности»</w:t>
            </w:r>
          </w:p>
          <w:p w14:paraId="40E6D4CC" w14:textId="77777777" w:rsidR="00B42926" w:rsidRPr="00624623"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624623">
              <w:rPr>
                <w:rFonts w:ascii="Times New Roman" w:hAnsi="Times New Roman" w:cs="Times New Roman"/>
                <w:sz w:val="24"/>
                <w:szCs w:val="24"/>
              </w:rPr>
              <w:t>Анкета «Оценка мотивации исследовательской деятельности студентов»</w:t>
            </w:r>
          </w:p>
          <w:p w14:paraId="68833464" w14:textId="77777777" w:rsidR="00B42926" w:rsidRPr="00624623" w:rsidRDefault="00B42926" w:rsidP="00402EDE">
            <w:pPr>
              <w:spacing w:after="0" w:line="240" w:lineRule="auto"/>
              <w:jc w:val="both"/>
              <w:rPr>
                <w:rFonts w:ascii="Times New Roman" w:hAnsi="Times New Roman" w:cs="Times New Roman"/>
                <w:sz w:val="24"/>
                <w:szCs w:val="24"/>
              </w:rPr>
            </w:pPr>
          </w:p>
        </w:tc>
        <w:tc>
          <w:tcPr>
            <w:tcW w:w="3752" w:type="dxa"/>
            <w:tcBorders>
              <w:bottom w:val="nil"/>
            </w:tcBorders>
          </w:tcPr>
          <w:p w14:paraId="0C7DC376" w14:textId="3807A58E" w:rsidR="00B42926"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 Ранжирование типов компе</w:t>
            </w:r>
            <w:r w:rsidR="00CF427F">
              <w:rPr>
                <w:rFonts w:ascii="Times New Roman" w:hAnsi="Times New Roman" w:cs="Times New Roman"/>
                <w:sz w:val="24"/>
                <w:szCs w:val="24"/>
              </w:rPr>
              <w:t xml:space="preserve"> </w:t>
            </w:r>
            <w:proofErr w:type="spellStart"/>
            <w:r>
              <w:rPr>
                <w:rFonts w:ascii="Times New Roman" w:hAnsi="Times New Roman" w:cs="Times New Roman"/>
                <w:sz w:val="24"/>
                <w:szCs w:val="24"/>
              </w:rPr>
              <w:t>тенций</w:t>
            </w:r>
            <w:proofErr w:type="spellEnd"/>
            <w:r>
              <w:rPr>
                <w:rFonts w:ascii="Times New Roman" w:hAnsi="Times New Roman" w:cs="Times New Roman"/>
                <w:sz w:val="24"/>
                <w:szCs w:val="24"/>
              </w:rPr>
              <w:t xml:space="preserve"> по степени значимости в учебной деятельности студентов</w:t>
            </w:r>
          </w:p>
          <w:p w14:paraId="4FC04542" w14:textId="77777777" w:rsidR="00B42926" w:rsidRPr="00624623"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624623">
              <w:rPr>
                <w:rFonts w:ascii="Times New Roman" w:hAnsi="Times New Roman" w:cs="Times New Roman"/>
                <w:sz w:val="24"/>
                <w:szCs w:val="24"/>
              </w:rPr>
              <w:t>Самостоятельная оценка обучающимися уровня мотиваци</w:t>
            </w:r>
            <w:r>
              <w:rPr>
                <w:rFonts w:ascii="Times New Roman" w:hAnsi="Times New Roman" w:cs="Times New Roman"/>
                <w:sz w:val="24"/>
                <w:szCs w:val="24"/>
              </w:rPr>
              <w:t>и исследовательской деятельности</w:t>
            </w:r>
          </w:p>
        </w:tc>
      </w:tr>
      <w:tr w:rsidR="00B42926" w14:paraId="6B304FD2" w14:textId="77777777" w:rsidTr="00B42926">
        <w:tc>
          <w:tcPr>
            <w:tcW w:w="9603" w:type="dxa"/>
            <w:gridSpan w:val="3"/>
            <w:tcBorders>
              <w:top w:val="nil"/>
              <w:left w:val="nil"/>
              <w:right w:val="nil"/>
            </w:tcBorders>
          </w:tcPr>
          <w:p w14:paraId="07ACB4F8" w14:textId="70830A62" w:rsidR="00B42926" w:rsidRPr="00B42926" w:rsidRDefault="00B42926" w:rsidP="00B42926">
            <w:pPr>
              <w:spacing w:after="0" w:line="240" w:lineRule="auto"/>
              <w:ind w:hanging="108"/>
              <w:jc w:val="both"/>
              <w:rPr>
                <w:rFonts w:ascii="Times New Roman" w:hAnsi="Times New Roman" w:cs="Times New Roman"/>
                <w:sz w:val="28"/>
                <w:szCs w:val="28"/>
              </w:rPr>
            </w:pPr>
            <w:r w:rsidRPr="00B42926">
              <w:rPr>
                <w:rFonts w:ascii="Times New Roman" w:hAnsi="Times New Roman" w:cs="Times New Roman"/>
                <w:sz w:val="28"/>
                <w:szCs w:val="28"/>
              </w:rPr>
              <w:lastRenderedPageBreak/>
              <w:t>Продолжение таблицы 1</w:t>
            </w:r>
            <w:r w:rsidR="00ED2D5A">
              <w:rPr>
                <w:rFonts w:ascii="Times New Roman" w:hAnsi="Times New Roman" w:cs="Times New Roman"/>
                <w:sz w:val="28"/>
                <w:szCs w:val="28"/>
              </w:rPr>
              <w:t>4</w:t>
            </w:r>
          </w:p>
          <w:p w14:paraId="6DAEEFBE" w14:textId="77777777" w:rsidR="00B42926" w:rsidRPr="00B42926" w:rsidRDefault="00B42926" w:rsidP="00B42926">
            <w:pPr>
              <w:spacing w:after="0" w:line="240" w:lineRule="auto"/>
              <w:ind w:hanging="108"/>
              <w:jc w:val="both"/>
              <w:rPr>
                <w:rFonts w:ascii="Times New Roman" w:hAnsi="Times New Roman" w:cs="Times New Roman"/>
                <w:sz w:val="16"/>
                <w:szCs w:val="16"/>
              </w:rPr>
            </w:pPr>
          </w:p>
        </w:tc>
      </w:tr>
      <w:tr w:rsidR="00B42926" w14:paraId="49D7C389" w14:textId="77777777" w:rsidTr="00B42926">
        <w:tc>
          <w:tcPr>
            <w:tcW w:w="1932" w:type="dxa"/>
          </w:tcPr>
          <w:p w14:paraId="5568FBDB" w14:textId="75752845" w:rsidR="00B42926" w:rsidRPr="00624623" w:rsidRDefault="00B42926" w:rsidP="00B4292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3919" w:type="dxa"/>
          </w:tcPr>
          <w:p w14:paraId="3792D1C8" w14:textId="2A96E68A" w:rsidR="00B42926" w:rsidRDefault="00B42926" w:rsidP="00B4292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3752" w:type="dxa"/>
          </w:tcPr>
          <w:p w14:paraId="1686BB9A" w14:textId="7A16FF31" w:rsidR="00B42926" w:rsidRDefault="00B42926" w:rsidP="00B4292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42926" w14:paraId="00CB85DE" w14:textId="77777777" w:rsidTr="00B42926">
        <w:tc>
          <w:tcPr>
            <w:tcW w:w="1932" w:type="dxa"/>
          </w:tcPr>
          <w:p w14:paraId="01A8EA90" w14:textId="77777777" w:rsidR="00B42926" w:rsidRPr="00624623" w:rsidRDefault="00B42926" w:rsidP="00402EDE">
            <w:pPr>
              <w:spacing w:after="0" w:line="240" w:lineRule="auto"/>
              <w:jc w:val="both"/>
              <w:rPr>
                <w:rFonts w:ascii="Times New Roman" w:hAnsi="Times New Roman" w:cs="Times New Roman"/>
                <w:sz w:val="24"/>
                <w:szCs w:val="24"/>
              </w:rPr>
            </w:pPr>
            <w:r w:rsidRPr="00624623">
              <w:rPr>
                <w:rFonts w:ascii="Times New Roman" w:hAnsi="Times New Roman" w:cs="Times New Roman"/>
                <w:sz w:val="24"/>
                <w:szCs w:val="24"/>
              </w:rPr>
              <w:t xml:space="preserve">Когнитивный </w:t>
            </w:r>
          </w:p>
        </w:tc>
        <w:tc>
          <w:tcPr>
            <w:tcW w:w="3919" w:type="dxa"/>
          </w:tcPr>
          <w:p w14:paraId="483B4B36" w14:textId="77777777" w:rsidR="00B42926" w:rsidRPr="00624623"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Исследовательские задания</w:t>
            </w:r>
          </w:p>
        </w:tc>
        <w:tc>
          <w:tcPr>
            <w:tcW w:w="3752" w:type="dxa"/>
          </w:tcPr>
          <w:p w14:paraId="25C1399A" w14:textId="77777777" w:rsidR="00B42926" w:rsidRPr="00624623"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Решение студентами проблемных ситуаций и задач (20 заданий)</w:t>
            </w:r>
          </w:p>
        </w:tc>
      </w:tr>
      <w:tr w:rsidR="00B42926" w14:paraId="5844F153" w14:textId="77777777" w:rsidTr="00B42926">
        <w:tc>
          <w:tcPr>
            <w:tcW w:w="1932" w:type="dxa"/>
          </w:tcPr>
          <w:p w14:paraId="67B117E5" w14:textId="77777777" w:rsidR="00B42926" w:rsidRPr="00624623" w:rsidRDefault="00B42926" w:rsidP="00402EDE">
            <w:pPr>
              <w:spacing w:after="0" w:line="240" w:lineRule="auto"/>
              <w:jc w:val="both"/>
              <w:rPr>
                <w:rFonts w:ascii="Times New Roman" w:hAnsi="Times New Roman" w:cs="Times New Roman"/>
                <w:sz w:val="24"/>
                <w:szCs w:val="24"/>
              </w:rPr>
            </w:pPr>
            <w:r w:rsidRPr="00624623">
              <w:rPr>
                <w:rFonts w:ascii="Times New Roman" w:hAnsi="Times New Roman" w:cs="Times New Roman"/>
                <w:sz w:val="24"/>
                <w:szCs w:val="24"/>
              </w:rPr>
              <w:t>Деятельностный</w:t>
            </w:r>
          </w:p>
        </w:tc>
        <w:tc>
          <w:tcPr>
            <w:tcW w:w="3919" w:type="dxa"/>
          </w:tcPr>
          <w:p w14:paraId="0FEE8EC3" w14:textId="6A4F469F" w:rsidR="00B42926"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624623">
              <w:rPr>
                <w:rFonts w:ascii="Times New Roman" w:hAnsi="Times New Roman" w:cs="Times New Roman"/>
                <w:sz w:val="24"/>
                <w:szCs w:val="24"/>
              </w:rPr>
              <w:t xml:space="preserve">Анкета «Оценка </w:t>
            </w:r>
            <w:r>
              <w:rPr>
                <w:rFonts w:ascii="Times New Roman" w:hAnsi="Times New Roman" w:cs="Times New Roman"/>
                <w:sz w:val="24"/>
                <w:szCs w:val="24"/>
              </w:rPr>
              <w:t xml:space="preserve">уровня </w:t>
            </w:r>
            <w:proofErr w:type="spellStart"/>
            <w:r w:rsidRPr="00624623">
              <w:rPr>
                <w:rFonts w:ascii="Times New Roman" w:hAnsi="Times New Roman" w:cs="Times New Roman"/>
                <w:sz w:val="24"/>
                <w:szCs w:val="24"/>
              </w:rPr>
              <w:t>сфор</w:t>
            </w:r>
            <w:proofErr w:type="spellEnd"/>
            <w:r w:rsidR="000119D2">
              <w:rPr>
                <w:rFonts w:ascii="Times New Roman" w:hAnsi="Times New Roman" w:cs="Times New Roman"/>
                <w:sz w:val="24"/>
                <w:szCs w:val="24"/>
              </w:rPr>
              <w:t xml:space="preserve"> </w:t>
            </w:r>
            <w:proofErr w:type="spellStart"/>
            <w:r w:rsidRPr="00624623">
              <w:rPr>
                <w:rFonts w:ascii="Times New Roman" w:hAnsi="Times New Roman" w:cs="Times New Roman"/>
                <w:sz w:val="24"/>
                <w:szCs w:val="24"/>
              </w:rPr>
              <w:t>мированнос</w:t>
            </w:r>
            <w:r>
              <w:rPr>
                <w:rFonts w:ascii="Times New Roman" w:hAnsi="Times New Roman" w:cs="Times New Roman"/>
                <w:sz w:val="24"/>
                <w:szCs w:val="24"/>
              </w:rPr>
              <w:t>ти</w:t>
            </w:r>
            <w:proofErr w:type="spellEnd"/>
            <w:r>
              <w:rPr>
                <w:rFonts w:ascii="Times New Roman" w:hAnsi="Times New Roman" w:cs="Times New Roman"/>
                <w:sz w:val="24"/>
                <w:szCs w:val="24"/>
              </w:rPr>
              <w:t xml:space="preserve"> исследовательской компетентности</w:t>
            </w:r>
            <w:r w:rsidRPr="00624623">
              <w:rPr>
                <w:rFonts w:ascii="Times New Roman" w:hAnsi="Times New Roman" w:cs="Times New Roman"/>
                <w:sz w:val="24"/>
                <w:szCs w:val="24"/>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модернизирован</w:t>
            </w:r>
            <w:r w:rsidR="000119D2">
              <w:rPr>
                <w:rFonts w:ascii="Times New Roman" w:hAnsi="Times New Roman" w:cs="Times New Roman"/>
                <w:sz w:val="24"/>
                <w:szCs w:val="24"/>
              </w:rPr>
              <w:t xml:space="preserve"> </w:t>
            </w:r>
            <w:r>
              <w:rPr>
                <w:rFonts w:ascii="Times New Roman" w:hAnsi="Times New Roman" w:cs="Times New Roman"/>
                <w:sz w:val="24"/>
                <w:szCs w:val="24"/>
              </w:rPr>
              <w:t>ная</w:t>
            </w:r>
            <w:proofErr w:type="gramEnd"/>
            <w:r>
              <w:rPr>
                <w:rFonts w:ascii="Times New Roman" w:hAnsi="Times New Roman" w:cs="Times New Roman"/>
                <w:sz w:val="24"/>
                <w:szCs w:val="24"/>
              </w:rPr>
              <w:t xml:space="preserve"> методика Ю.В. Рындиной)</w:t>
            </w:r>
          </w:p>
          <w:p w14:paraId="4DE79379" w14:textId="66746211" w:rsidR="00B42926" w:rsidRPr="00624623"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Карта наблюдения «Оценка исследовательских умений студен </w:t>
            </w:r>
            <w:proofErr w:type="spellStart"/>
            <w:r>
              <w:rPr>
                <w:rFonts w:ascii="Times New Roman" w:hAnsi="Times New Roman" w:cs="Times New Roman"/>
                <w:sz w:val="24"/>
                <w:szCs w:val="24"/>
              </w:rPr>
              <w:t>тов</w:t>
            </w:r>
            <w:proofErr w:type="spellEnd"/>
            <w:r>
              <w:rPr>
                <w:rFonts w:ascii="Times New Roman" w:hAnsi="Times New Roman" w:cs="Times New Roman"/>
                <w:sz w:val="24"/>
                <w:szCs w:val="24"/>
              </w:rPr>
              <w:t xml:space="preserve">» (Модернизированная карта наблюдения </w:t>
            </w:r>
            <w:proofErr w:type="spellStart"/>
            <w:r>
              <w:rPr>
                <w:rFonts w:ascii="Times New Roman" w:hAnsi="Times New Roman" w:cs="Times New Roman"/>
                <w:sz w:val="24"/>
                <w:szCs w:val="24"/>
              </w:rPr>
              <w:t>Сыздыкбаевой</w:t>
            </w:r>
            <w:proofErr w:type="spellEnd"/>
            <w:r>
              <w:rPr>
                <w:rFonts w:ascii="Times New Roman" w:hAnsi="Times New Roman" w:cs="Times New Roman"/>
                <w:sz w:val="24"/>
                <w:szCs w:val="24"/>
              </w:rPr>
              <w:t xml:space="preserve"> А.Д.)</w:t>
            </w:r>
          </w:p>
        </w:tc>
        <w:tc>
          <w:tcPr>
            <w:tcW w:w="3752" w:type="dxa"/>
          </w:tcPr>
          <w:p w14:paraId="4811717B" w14:textId="478C2501" w:rsidR="00B42926"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624623">
              <w:rPr>
                <w:rFonts w:ascii="Times New Roman" w:hAnsi="Times New Roman" w:cs="Times New Roman"/>
                <w:sz w:val="24"/>
                <w:szCs w:val="24"/>
              </w:rPr>
              <w:t xml:space="preserve">Самостоятельная оценка обучающимися уровня </w:t>
            </w:r>
            <w:proofErr w:type="spellStart"/>
            <w:r w:rsidRPr="00624623">
              <w:rPr>
                <w:rFonts w:ascii="Times New Roman" w:hAnsi="Times New Roman" w:cs="Times New Roman"/>
                <w:sz w:val="24"/>
                <w:szCs w:val="24"/>
              </w:rPr>
              <w:t>сформи</w:t>
            </w:r>
            <w:proofErr w:type="spellEnd"/>
            <w:r>
              <w:rPr>
                <w:rFonts w:ascii="Times New Roman" w:hAnsi="Times New Roman" w:cs="Times New Roman"/>
                <w:sz w:val="24"/>
                <w:szCs w:val="24"/>
              </w:rPr>
              <w:t xml:space="preserve"> </w:t>
            </w:r>
            <w:proofErr w:type="spellStart"/>
            <w:r w:rsidRPr="00624623">
              <w:rPr>
                <w:rFonts w:ascii="Times New Roman" w:hAnsi="Times New Roman" w:cs="Times New Roman"/>
                <w:sz w:val="24"/>
                <w:szCs w:val="24"/>
              </w:rPr>
              <w:t>рованности</w:t>
            </w:r>
            <w:proofErr w:type="spellEnd"/>
            <w:r w:rsidRPr="00624623">
              <w:rPr>
                <w:rFonts w:ascii="Times New Roman" w:hAnsi="Times New Roman" w:cs="Times New Roman"/>
                <w:sz w:val="24"/>
                <w:szCs w:val="24"/>
              </w:rPr>
              <w:t xml:space="preserve"> исследовательской деятельности</w:t>
            </w:r>
          </w:p>
          <w:p w14:paraId="6188CD9D" w14:textId="293F3A71" w:rsidR="00B42926" w:rsidRPr="00624623"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Обобщение количественной и качественной оценки тремя </w:t>
            </w:r>
            <w:proofErr w:type="spellStart"/>
            <w:r>
              <w:rPr>
                <w:rFonts w:ascii="Times New Roman" w:hAnsi="Times New Roman" w:cs="Times New Roman"/>
                <w:sz w:val="24"/>
                <w:szCs w:val="24"/>
              </w:rPr>
              <w:t>препо</w:t>
            </w:r>
            <w:proofErr w:type="spellEnd"/>
            <w:r w:rsidR="000119D2">
              <w:rPr>
                <w:rFonts w:ascii="Times New Roman" w:hAnsi="Times New Roman" w:cs="Times New Roman"/>
                <w:sz w:val="24"/>
                <w:szCs w:val="24"/>
              </w:rPr>
              <w:t xml:space="preserve"> </w:t>
            </w:r>
            <w:r>
              <w:rPr>
                <w:rFonts w:ascii="Times New Roman" w:hAnsi="Times New Roman" w:cs="Times New Roman"/>
                <w:sz w:val="24"/>
                <w:szCs w:val="24"/>
              </w:rPr>
              <w:t>давателями, ведущие занятия у студентов, что позволяет раз</w:t>
            </w:r>
            <w:r w:rsidR="000119D2">
              <w:rPr>
                <w:rFonts w:ascii="Times New Roman" w:hAnsi="Times New Roman" w:cs="Times New Roman"/>
                <w:sz w:val="24"/>
                <w:szCs w:val="24"/>
              </w:rPr>
              <w:t xml:space="preserve"> </w:t>
            </w:r>
            <w:r>
              <w:rPr>
                <w:rFonts w:ascii="Times New Roman" w:hAnsi="Times New Roman" w:cs="Times New Roman"/>
                <w:sz w:val="24"/>
                <w:szCs w:val="24"/>
              </w:rPr>
              <w:t xml:space="preserve">работать программу </w:t>
            </w:r>
            <w:proofErr w:type="spellStart"/>
            <w:r>
              <w:rPr>
                <w:rFonts w:ascii="Times New Roman" w:hAnsi="Times New Roman" w:cs="Times New Roman"/>
                <w:sz w:val="24"/>
                <w:szCs w:val="24"/>
              </w:rPr>
              <w:t>формирова</w:t>
            </w:r>
            <w:proofErr w:type="spellEnd"/>
            <w:r w:rsidR="000119D2">
              <w:rPr>
                <w:rFonts w:ascii="Times New Roman" w:hAnsi="Times New Roman" w:cs="Times New Roman"/>
                <w:sz w:val="24"/>
                <w:szCs w:val="24"/>
              </w:rPr>
              <w:t xml:space="preserve"> </w:t>
            </w:r>
            <w:proofErr w:type="spellStart"/>
            <w:r>
              <w:rPr>
                <w:rFonts w:ascii="Times New Roman" w:hAnsi="Times New Roman" w:cs="Times New Roman"/>
                <w:sz w:val="24"/>
                <w:szCs w:val="24"/>
              </w:rPr>
              <w:t>ния</w:t>
            </w:r>
            <w:proofErr w:type="spellEnd"/>
            <w:r>
              <w:rPr>
                <w:rFonts w:ascii="Times New Roman" w:hAnsi="Times New Roman" w:cs="Times New Roman"/>
                <w:sz w:val="24"/>
                <w:szCs w:val="24"/>
              </w:rPr>
              <w:t xml:space="preserve"> исследовательской </w:t>
            </w:r>
            <w:proofErr w:type="spellStart"/>
            <w:r>
              <w:rPr>
                <w:rFonts w:ascii="Times New Roman" w:hAnsi="Times New Roman" w:cs="Times New Roman"/>
                <w:sz w:val="24"/>
                <w:szCs w:val="24"/>
              </w:rPr>
              <w:t>компетент</w:t>
            </w:r>
            <w:proofErr w:type="spellEnd"/>
            <w:r w:rsidR="000119D2">
              <w:rPr>
                <w:rFonts w:ascii="Times New Roman" w:hAnsi="Times New Roman" w:cs="Times New Roman"/>
                <w:sz w:val="24"/>
                <w:szCs w:val="24"/>
              </w:rPr>
              <w:t xml:space="preserve"> </w:t>
            </w:r>
            <w:proofErr w:type="spellStart"/>
            <w:r>
              <w:rPr>
                <w:rFonts w:ascii="Times New Roman" w:hAnsi="Times New Roman" w:cs="Times New Roman"/>
                <w:sz w:val="24"/>
                <w:szCs w:val="24"/>
              </w:rPr>
              <w:t>ности</w:t>
            </w:r>
            <w:proofErr w:type="spellEnd"/>
            <w:r>
              <w:rPr>
                <w:rFonts w:ascii="Times New Roman" w:hAnsi="Times New Roman" w:cs="Times New Roman"/>
                <w:sz w:val="24"/>
                <w:szCs w:val="24"/>
              </w:rPr>
              <w:t xml:space="preserve"> обучающихся</w:t>
            </w:r>
          </w:p>
        </w:tc>
      </w:tr>
      <w:tr w:rsidR="00B42926" w14:paraId="2576B7DB" w14:textId="77777777" w:rsidTr="00B42926">
        <w:tc>
          <w:tcPr>
            <w:tcW w:w="1932" w:type="dxa"/>
          </w:tcPr>
          <w:p w14:paraId="3AF57587" w14:textId="77777777" w:rsidR="00B42926" w:rsidRPr="00624623" w:rsidRDefault="00B42926" w:rsidP="00402EDE">
            <w:pPr>
              <w:spacing w:after="0" w:line="240" w:lineRule="auto"/>
              <w:jc w:val="both"/>
              <w:rPr>
                <w:rFonts w:ascii="Times New Roman" w:hAnsi="Times New Roman" w:cs="Times New Roman"/>
                <w:sz w:val="24"/>
                <w:szCs w:val="24"/>
              </w:rPr>
            </w:pPr>
            <w:r w:rsidRPr="00624623">
              <w:rPr>
                <w:rFonts w:ascii="Times New Roman" w:hAnsi="Times New Roman" w:cs="Times New Roman"/>
                <w:sz w:val="24"/>
                <w:szCs w:val="24"/>
              </w:rPr>
              <w:t>Рефлексивный</w:t>
            </w:r>
          </w:p>
        </w:tc>
        <w:tc>
          <w:tcPr>
            <w:tcW w:w="3919" w:type="dxa"/>
          </w:tcPr>
          <w:p w14:paraId="75AA8C70" w14:textId="7288C8A7" w:rsidR="00B42926"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 О</w:t>
            </w:r>
            <w:r w:rsidRPr="00624623">
              <w:rPr>
                <w:rFonts w:ascii="Times New Roman" w:hAnsi="Times New Roman" w:cs="Times New Roman"/>
                <w:sz w:val="24"/>
                <w:szCs w:val="24"/>
              </w:rPr>
              <w:t>просник «Цель-средство-</w:t>
            </w:r>
            <w:proofErr w:type="spellStart"/>
            <w:r w:rsidRPr="00624623">
              <w:rPr>
                <w:rFonts w:ascii="Times New Roman" w:hAnsi="Times New Roman" w:cs="Times New Roman"/>
                <w:sz w:val="24"/>
                <w:szCs w:val="24"/>
              </w:rPr>
              <w:t>резуль</w:t>
            </w:r>
            <w:proofErr w:type="spellEnd"/>
            <w:r>
              <w:rPr>
                <w:rFonts w:ascii="Times New Roman" w:hAnsi="Times New Roman" w:cs="Times New Roman"/>
                <w:sz w:val="24"/>
                <w:szCs w:val="24"/>
              </w:rPr>
              <w:t xml:space="preserve"> </w:t>
            </w:r>
            <w:r w:rsidRPr="00624623">
              <w:rPr>
                <w:rFonts w:ascii="Times New Roman" w:hAnsi="Times New Roman" w:cs="Times New Roman"/>
                <w:sz w:val="24"/>
                <w:szCs w:val="24"/>
              </w:rPr>
              <w:t xml:space="preserve">тат» (опросник А.А. Карманова) </w:t>
            </w:r>
          </w:p>
          <w:p w14:paraId="2061F719" w14:textId="77777777" w:rsidR="00B42926" w:rsidRPr="00624623"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 Анкета «Оценка личностных качеств»</w:t>
            </w:r>
          </w:p>
        </w:tc>
        <w:tc>
          <w:tcPr>
            <w:tcW w:w="3752" w:type="dxa"/>
          </w:tcPr>
          <w:p w14:paraId="69513F77" w14:textId="351144CA" w:rsidR="00B42926" w:rsidRDefault="00B42926"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624623">
              <w:rPr>
                <w:rFonts w:ascii="Times New Roman" w:hAnsi="Times New Roman" w:cs="Times New Roman"/>
                <w:sz w:val="24"/>
                <w:szCs w:val="24"/>
              </w:rPr>
              <w:t xml:space="preserve">Методика оценивания </w:t>
            </w:r>
            <w:r>
              <w:rPr>
                <w:rFonts w:ascii="Times New Roman" w:hAnsi="Times New Roman" w:cs="Times New Roman"/>
                <w:sz w:val="24"/>
                <w:szCs w:val="24"/>
              </w:rPr>
              <w:t xml:space="preserve">обучаю </w:t>
            </w:r>
            <w:proofErr w:type="spellStart"/>
            <w:r>
              <w:rPr>
                <w:rFonts w:ascii="Times New Roman" w:hAnsi="Times New Roman" w:cs="Times New Roman"/>
                <w:sz w:val="24"/>
                <w:szCs w:val="24"/>
              </w:rPr>
              <w:t>щихся</w:t>
            </w:r>
            <w:proofErr w:type="spellEnd"/>
            <w:r>
              <w:rPr>
                <w:rFonts w:ascii="Times New Roman" w:hAnsi="Times New Roman" w:cs="Times New Roman"/>
                <w:sz w:val="24"/>
                <w:szCs w:val="24"/>
              </w:rPr>
              <w:t xml:space="preserve"> своей деятельности</w:t>
            </w:r>
          </w:p>
          <w:p w14:paraId="31A1C105" w14:textId="77777777" w:rsidR="00B42926" w:rsidRPr="00A27D9B" w:rsidRDefault="00B42926"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2. Самооценка студентов о наличии личностных качеств, необходимых для исследователя</w:t>
            </w:r>
          </w:p>
        </w:tc>
      </w:tr>
    </w:tbl>
    <w:p w14:paraId="56781AA2" w14:textId="77777777" w:rsidR="00A03EAD" w:rsidRDefault="00A03EAD" w:rsidP="00402EDE">
      <w:pPr>
        <w:spacing w:after="0" w:line="240" w:lineRule="auto"/>
        <w:ind w:firstLine="709"/>
        <w:jc w:val="both"/>
        <w:rPr>
          <w:rFonts w:ascii="Times New Roman" w:hAnsi="Times New Roman" w:cs="Times New Roman"/>
          <w:sz w:val="28"/>
          <w:szCs w:val="28"/>
        </w:rPr>
      </w:pPr>
    </w:p>
    <w:p w14:paraId="58A29D08" w14:textId="3468B227" w:rsidR="00A03EAD" w:rsidRDefault="00A03EAD"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Для решения второй задачи констатирующего эксперимента изучались значимость типов компетенций в учебной деятельности, уровни мотивации исследовательской деятельности, проводилась самооценка личностных качеств студентов, необходимые для исследователя, рассматривались уровни сформированности исследовательской компетен</w:t>
      </w:r>
      <w:r w:rsidR="00401FAF">
        <w:rPr>
          <w:rFonts w:ascii="Times New Roman" w:hAnsi="Times New Roman" w:cs="Times New Roman"/>
          <w:sz w:val="28"/>
          <w:szCs w:val="28"/>
        </w:rPr>
        <w:t>тности</w:t>
      </w:r>
      <w:r>
        <w:rPr>
          <w:rFonts w:ascii="Times New Roman" w:hAnsi="Times New Roman" w:cs="Times New Roman"/>
          <w:sz w:val="28"/>
          <w:szCs w:val="28"/>
        </w:rPr>
        <w:t xml:space="preserve"> студентов, использовал</w:t>
      </w:r>
      <w:r w:rsidR="00401FAF">
        <w:rPr>
          <w:rFonts w:ascii="Times New Roman" w:hAnsi="Times New Roman" w:cs="Times New Roman"/>
          <w:sz w:val="28"/>
          <w:szCs w:val="28"/>
        </w:rPr>
        <w:t>ись</w:t>
      </w:r>
      <w:r>
        <w:rPr>
          <w:rFonts w:ascii="Times New Roman" w:hAnsi="Times New Roman" w:cs="Times New Roman"/>
          <w:sz w:val="28"/>
          <w:szCs w:val="28"/>
        </w:rPr>
        <w:t xml:space="preserve"> </w:t>
      </w:r>
      <w:r w:rsidR="009B2F3B">
        <w:rPr>
          <w:rFonts w:ascii="Times New Roman" w:hAnsi="Times New Roman" w:cs="Times New Roman"/>
          <w:sz w:val="28"/>
          <w:szCs w:val="28"/>
        </w:rPr>
        <w:t>следующие</w:t>
      </w:r>
      <w:r>
        <w:rPr>
          <w:rFonts w:ascii="Times New Roman" w:hAnsi="Times New Roman" w:cs="Times New Roman"/>
          <w:sz w:val="28"/>
          <w:szCs w:val="28"/>
        </w:rPr>
        <w:t xml:space="preserve"> метод</w:t>
      </w:r>
      <w:r w:rsidR="009B2F3B">
        <w:rPr>
          <w:rFonts w:ascii="Times New Roman" w:hAnsi="Times New Roman" w:cs="Times New Roman"/>
          <w:sz w:val="28"/>
          <w:szCs w:val="28"/>
        </w:rPr>
        <w:t>ы</w:t>
      </w:r>
      <w:r>
        <w:rPr>
          <w:rFonts w:ascii="Times New Roman" w:hAnsi="Times New Roman" w:cs="Times New Roman"/>
          <w:sz w:val="28"/>
          <w:szCs w:val="28"/>
        </w:rPr>
        <w:t xml:space="preserve"> исследования: </w:t>
      </w:r>
      <w:r w:rsidR="009B2F3B">
        <w:rPr>
          <w:rFonts w:ascii="Times New Roman" w:hAnsi="Times New Roman" w:cs="Times New Roman"/>
          <w:sz w:val="28"/>
          <w:szCs w:val="28"/>
        </w:rPr>
        <w:t xml:space="preserve">наблюдение, опрос, </w:t>
      </w:r>
      <w:r>
        <w:rPr>
          <w:rFonts w:ascii="Times New Roman" w:hAnsi="Times New Roman" w:cs="Times New Roman"/>
          <w:sz w:val="28"/>
          <w:szCs w:val="28"/>
        </w:rPr>
        <w:t xml:space="preserve">анкетирование, изучение продуктов деятельности студентов, </w:t>
      </w:r>
      <w:r w:rsidR="009B2F3B">
        <w:rPr>
          <w:rFonts w:ascii="Times New Roman" w:hAnsi="Times New Roman" w:cs="Times New Roman"/>
          <w:sz w:val="28"/>
          <w:szCs w:val="28"/>
        </w:rPr>
        <w:t xml:space="preserve">а также </w:t>
      </w:r>
      <w:r>
        <w:rPr>
          <w:rFonts w:ascii="Times New Roman" w:hAnsi="Times New Roman" w:cs="Times New Roman"/>
          <w:sz w:val="28"/>
          <w:szCs w:val="28"/>
        </w:rPr>
        <w:t xml:space="preserve">количественный и качественный анализ. </w:t>
      </w:r>
    </w:p>
    <w:p w14:paraId="716F101F" w14:textId="5D34FB08" w:rsidR="00A03EAD" w:rsidRDefault="00A03EAD"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При анализе результатов констатирующего этапа</w:t>
      </w:r>
      <w:r w:rsidR="009B2F3B">
        <w:rPr>
          <w:rFonts w:ascii="Times New Roman" w:hAnsi="Times New Roman" w:cs="Times New Roman"/>
          <w:sz w:val="28"/>
          <w:szCs w:val="28"/>
        </w:rPr>
        <w:t xml:space="preserve"> </w:t>
      </w:r>
      <w:r>
        <w:rPr>
          <w:rFonts w:ascii="Times New Roman" w:hAnsi="Times New Roman" w:cs="Times New Roman"/>
          <w:sz w:val="28"/>
          <w:szCs w:val="28"/>
        </w:rPr>
        <w:t>эксперимента учитывалась характеристика уровней сформированности исследовательской компетен</w:t>
      </w:r>
      <w:r w:rsidR="00401FAF">
        <w:rPr>
          <w:rFonts w:ascii="Times New Roman" w:hAnsi="Times New Roman" w:cs="Times New Roman"/>
          <w:sz w:val="28"/>
          <w:szCs w:val="28"/>
        </w:rPr>
        <w:t>тности</w:t>
      </w:r>
      <w:r>
        <w:rPr>
          <w:rFonts w:ascii="Times New Roman" w:hAnsi="Times New Roman" w:cs="Times New Roman"/>
          <w:sz w:val="28"/>
          <w:szCs w:val="28"/>
        </w:rPr>
        <w:t xml:space="preserve">: </w:t>
      </w:r>
      <w:r w:rsidR="009B2F3B">
        <w:rPr>
          <w:rFonts w:ascii="Times New Roman" w:hAnsi="Times New Roman" w:cs="Times New Roman"/>
          <w:sz w:val="28"/>
          <w:szCs w:val="28"/>
        </w:rPr>
        <w:t>высокий,</w:t>
      </w:r>
      <w:r>
        <w:rPr>
          <w:rFonts w:ascii="Times New Roman" w:hAnsi="Times New Roman" w:cs="Times New Roman"/>
          <w:sz w:val="28"/>
          <w:szCs w:val="28"/>
        </w:rPr>
        <w:t xml:space="preserve"> средний</w:t>
      </w:r>
      <w:r w:rsidR="009B2F3B">
        <w:rPr>
          <w:rFonts w:ascii="Times New Roman" w:hAnsi="Times New Roman" w:cs="Times New Roman"/>
          <w:sz w:val="28"/>
          <w:szCs w:val="28"/>
        </w:rPr>
        <w:t xml:space="preserve"> и низкий.</w:t>
      </w:r>
      <w:r>
        <w:rPr>
          <w:rFonts w:ascii="Times New Roman" w:hAnsi="Times New Roman" w:cs="Times New Roman"/>
          <w:sz w:val="28"/>
          <w:szCs w:val="28"/>
        </w:rPr>
        <w:t xml:space="preserve"> </w:t>
      </w:r>
    </w:p>
    <w:p w14:paraId="4CCA7BC2"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Высокий уровень характеризует освоение комплекса теоретических знаний, использование приобретенного опыта в творческой деятельности, а также проявляется в способности студентов осуществлять исследовательскую деятельность самостоятельно, обдуманно применять источники информации, в способности к самоорганизации и рефлексии.</w:t>
      </w:r>
    </w:p>
    <w:p w14:paraId="0EFA9D1E"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Средний уровень характеризует демонстрацию приобретенного опыта в продуктивной деятельности, а также проявляется в некотором затруднении при осуществлении исследования, есть необходимость консультации и руководство преподавателя, умение работать с источниками информации и существуют положительный рост в самоорганизации, демонстрирует способность к корректирующей рефлексии.  </w:t>
      </w:r>
    </w:p>
    <w:p w14:paraId="3F6A40FF"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Низкий уровень показывает освоение теоретических знаний в наименьшей степени, деятельность студента носит репродуктивный характер и проявляется в осуществлении исследовательской деятельности только по </w:t>
      </w:r>
      <w:r>
        <w:rPr>
          <w:rFonts w:ascii="Times New Roman" w:hAnsi="Times New Roman" w:cs="Times New Roman"/>
          <w:sz w:val="28"/>
          <w:szCs w:val="28"/>
        </w:rPr>
        <w:lastRenderedPageBreak/>
        <w:t>определенному алгоритму, не ориентируется в терминологии научного аппарата исследования, работа с источниками проходит не систематизировано, мотивы самоорганизации являются неустойчивыми и ситуативными, способность к контролирующей рефлексии.</w:t>
      </w:r>
    </w:p>
    <w:p w14:paraId="6A4C39D8" w14:textId="1C1A1658"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Определение уро</w:t>
      </w:r>
      <w:r w:rsidR="00C27011">
        <w:rPr>
          <w:rFonts w:ascii="Times New Roman" w:hAnsi="Times New Roman" w:cs="Times New Roman"/>
          <w:sz w:val="28"/>
          <w:szCs w:val="28"/>
        </w:rPr>
        <w:t>вня исследовательской компетентности</w:t>
      </w:r>
      <w:r>
        <w:rPr>
          <w:rFonts w:ascii="Times New Roman" w:hAnsi="Times New Roman" w:cs="Times New Roman"/>
          <w:sz w:val="28"/>
          <w:szCs w:val="28"/>
        </w:rPr>
        <w:t xml:space="preserve"> студентов на входе позволяет проследить динамику развития данного процесса на заключительном этапе, а также эффективнее осуществлять влияние на процесс обучения. Нами предложена диагностика уровней сформированности исследовательской </w:t>
      </w:r>
      <w:r w:rsidR="00C27011">
        <w:rPr>
          <w:rFonts w:ascii="Times New Roman" w:hAnsi="Times New Roman" w:cs="Times New Roman"/>
          <w:sz w:val="28"/>
          <w:szCs w:val="28"/>
        </w:rPr>
        <w:t>компетентности</w:t>
      </w:r>
      <w:r>
        <w:rPr>
          <w:rFonts w:ascii="Times New Roman" w:hAnsi="Times New Roman" w:cs="Times New Roman"/>
          <w:sz w:val="28"/>
          <w:szCs w:val="28"/>
        </w:rPr>
        <w:t xml:space="preserve"> по каждому из компонентов (таблица</w:t>
      </w:r>
      <w:r w:rsidR="00C27011">
        <w:rPr>
          <w:rFonts w:ascii="Times New Roman" w:hAnsi="Times New Roman" w:cs="Times New Roman"/>
          <w:sz w:val="28"/>
          <w:szCs w:val="28"/>
        </w:rPr>
        <w:t xml:space="preserve"> 1</w:t>
      </w:r>
      <w:r w:rsidR="00ED2D5A">
        <w:rPr>
          <w:rFonts w:ascii="Times New Roman" w:hAnsi="Times New Roman" w:cs="Times New Roman"/>
          <w:sz w:val="28"/>
          <w:szCs w:val="28"/>
        </w:rPr>
        <w:t>5</w:t>
      </w:r>
      <w:r w:rsidR="00C27011">
        <w:rPr>
          <w:rFonts w:ascii="Times New Roman" w:hAnsi="Times New Roman" w:cs="Times New Roman"/>
          <w:sz w:val="28"/>
          <w:szCs w:val="28"/>
        </w:rPr>
        <w:t>)</w:t>
      </w:r>
      <w:r w:rsidR="000119D2">
        <w:rPr>
          <w:rFonts w:ascii="Times New Roman" w:hAnsi="Times New Roman" w:cs="Times New Roman"/>
          <w:sz w:val="28"/>
          <w:szCs w:val="28"/>
        </w:rPr>
        <w:t>.</w:t>
      </w:r>
      <w:r w:rsidR="00C27011">
        <w:rPr>
          <w:rFonts w:ascii="Times New Roman" w:hAnsi="Times New Roman" w:cs="Times New Roman"/>
          <w:sz w:val="28"/>
          <w:szCs w:val="28"/>
        </w:rPr>
        <w:t xml:space="preserve">   </w:t>
      </w:r>
      <w:r w:rsidR="00C27011">
        <w:rPr>
          <w:rFonts w:ascii="Times New Roman" w:hAnsi="Times New Roman" w:cs="Times New Roman"/>
          <w:sz w:val="28"/>
          <w:szCs w:val="28"/>
        </w:rPr>
        <w:tab/>
        <w:t xml:space="preserve"> </w:t>
      </w:r>
    </w:p>
    <w:p w14:paraId="0954110D" w14:textId="08D699BE"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C27011">
        <w:rPr>
          <w:rFonts w:ascii="Times New Roman" w:hAnsi="Times New Roman" w:cs="Times New Roman"/>
          <w:sz w:val="28"/>
          <w:szCs w:val="28"/>
        </w:rPr>
        <w:t>1</w:t>
      </w:r>
      <w:r w:rsidR="00ED2D5A">
        <w:rPr>
          <w:rFonts w:ascii="Times New Roman" w:hAnsi="Times New Roman" w:cs="Times New Roman"/>
          <w:sz w:val="28"/>
          <w:szCs w:val="28"/>
        </w:rPr>
        <w:t>5</w:t>
      </w:r>
      <w:r w:rsidR="00C27011">
        <w:rPr>
          <w:rFonts w:ascii="Times New Roman" w:hAnsi="Times New Roman" w:cs="Times New Roman"/>
          <w:sz w:val="28"/>
          <w:szCs w:val="28"/>
        </w:rPr>
        <w:t xml:space="preserve"> </w:t>
      </w:r>
      <w:r>
        <w:rPr>
          <w:rFonts w:ascii="Times New Roman" w:hAnsi="Times New Roman" w:cs="Times New Roman"/>
          <w:sz w:val="28"/>
          <w:szCs w:val="28"/>
        </w:rPr>
        <w:t>– Компоненты и уровни сформированности исследовател</w:t>
      </w:r>
      <w:r w:rsidR="005560BC">
        <w:rPr>
          <w:rFonts w:ascii="Times New Roman" w:hAnsi="Times New Roman" w:cs="Times New Roman"/>
          <w:sz w:val="28"/>
          <w:szCs w:val="28"/>
        </w:rPr>
        <w:t xml:space="preserve">ьской компетентности студентов </w:t>
      </w:r>
    </w:p>
    <w:p w14:paraId="0486B59E" w14:textId="77777777" w:rsidR="00B42926" w:rsidRPr="00B42926" w:rsidRDefault="00B42926" w:rsidP="00B42926">
      <w:pPr>
        <w:spacing w:after="0" w:line="240" w:lineRule="auto"/>
        <w:jc w:val="right"/>
        <w:rPr>
          <w:rFonts w:ascii="Times New Roman" w:hAnsi="Times New Roman" w:cs="Times New Roman"/>
          <w:sz w:val="16"/>
          <w:szCs w:val="16"/>
        </w:rPr>
      </w:pPr>
    </w:p>
    <w:tbl>
      <w:tblPr>
        <w:tblStyle w:val="a3"/>
        <w:tblW w:w="0" w:type="auto"/>
        <w:tblInd w:w="136" w:type="dxa"/>
        <w:tblLook w:val="04A0" w:firstRow="1" w:lastRow="0" w:firstColumn="1" w:lastColumn="0" w:noHBand="0" w:noVBand="1"/>
      </w:tblPr>
      <w:tblGrid>
        <w:gridCol w:w="1932"/>
        <w:gridCol w:w="2604"/>
        <w:gridCol w:w="2336"/>
        <w:gridCol w:w="2773"/>
      </w:tblGrid>
      <w:tr w:rsidR="00B42926" w14:paraId="2B6183D6" w14:textId="77777777" w:rsidTr="00B42926">
        <w:tc>
          <w:tcPr>
            <w:tcW w:w="1932" w:type="dxa"/>
            <w:vMerge w:val="restart"/>
            <w:vAlign w:val="center"/>
          </w:tcPr>
          <w:p w14:paraId="17DA94F2" w14:textId="17430421" w:rsidR="00B42926" w:rsidRPr="00B42926" w:rsidRDefault="00B42926" w:rsidP="00B42926">
            <w:pPr>
              <w:spacing w:after="0" w:line="240" w:lineRule="auto"/>
              <w:jc w:val="center"/>
              <w:rPr>
                <w:rFonts w:ascii="Times New Roman" w:hAnsi="Times New Roman" w:cs="Times New Roman"/>
                <w:noProof/>
                <w:sz w:val="28"/>
                <w:szCs w:val="28"/>
              </w:rPr>
            </w:pPr>
            <w:r w:rsidRPr="00B42926">
              <w:rPr>
                <w:rFonts w:ascii="Times New Roman" w:hAnsi="Times New Roman" w:cs="Times New Roman"/>
                <w:sz w:val="24"/>
                <w:szCs w:val="24"/>
              </w:rPr>
              <w:t>Компонент</w:t>
            </w:r>
          </w:p>
        </w:tc>
        <w:tc>
          <w:tcPr>
            <w:tcW w:w="7713" w:type="dxa"/>
            <w:gridSpan w:val="3"/>
          </w:tcPr>
          <w:p w14:paraId="01F83DA5" w14:textId="286B6194" w:rsidR="00B42926" w:rsidRPr="00B42926" w:rsidRDefault="00B42926" w:rsidP="00402EDE">
            <w:pPr>
              <w:spacing w:after="0" w:line="240" w:lineRule="auto"/>
              <w:jc w:val="center"/>
              <w:rPr>
                <w:rFonts w:ascii="Times New Roman" w:hAnsi="Times New Roman" w:cs="Times New Roman"/>
                <w:sz w:val="24"/>
                <w:szCs w:val="24"/>
              </w:rPr>
            </w:pPr>
            <w:r w:rsidRPr="00B42926">
              <w:rPr>
                <w:rFonts w:ascii="Times New Roman" w:hAnsi="Times New Roman" w:cs="Times New Roman"/>
                <w:sz w:val="24"/>
                <w:szCs w:val="24"/>
              </w:rPr>
              <w:t>Уровни</w:t>
            </w:r>
          </w:p>
        </w:tc>
      </w:tr>
      <w:tr w:rsidR="00B42926" w14:paraId="1C5A9B55" w14:textId="77777777" w:rsidTr="00B42926">
        <w:tc>
          <w:tcPr>
            <w:tcW w:w="1932" w:type="dxa"/>
            <w:vMerge/>
          </w:tcPr>
          <w:p w14:paraId="156ADFF3" w14:textId="77777777" w:rsidR="00B42926" w:rsidRPr="00B42926" w:rsidRDefault="00B42926" w:rsidP="00402EDE">
            <w:pPr>
              <w:spacing w:after="0" w:line="240" w:lineRule="auto"/>
              <w:jc w:val="both"/>
              <w:rPr>
                <w:rFonts w:ascii="Times New Roman" w:hAnsi="Times New Roman" w:cs="Times New Roman"/>
                <w:sz w:val="24"/>
                <w:szCs w:val="24"/>
              </w:rPr>
            </w:pPr>
          </w:p>
        </w:tc>
        <w:tc>
          <w:tcPr>
            <w:tcW w:w="2604" w:type="dxa"/>
            <w:vAlign w:val="center"/>
          </w:tcPr>
          <w:p w14:paraId="401E294C" w14:textId="782F37B6" w:rsidR="00B42926" w:rsidRPr="00B42926" w:rsidRDefault="00B42926" w:rsidP="00B42926">
            <w:pPr>
              <w:spacing w:after="0" w:line="240" w:lineRule="auto"/>
              <w:jc w:val="center"/>
              <w:rPr>
                <w:rFonts w:ascii="Times New Roman" w:hAnsi="Times New Roman" w:cs="Times New Roman"/>
                <w:sz w:val="24"/>
                <w:szCs w:val="24"/>
              </w:rPr>
            </w:pPr>
            <w:r w:rsidRPr="00B42926">
              <w:rPr>
                <w:rFonts w:ascii="Times New Roman" w:hAnsi="Times New Roman" w:cs="Times New Roman"/>
                <w:sz w:val="24"/>
                <w:szCs w:val="24"/>
              </w:rPr>
              <w:t>высокий уровень</w:t>
            </w:r>
          </w:p>
        </w:tc>
        <w:tc>
          <w:tcPr>
            <w:tcW w:w="2336" w:type="dxa"/>
            <w:vAlign w:val="center"/>
          </w:tcPr>
          <w:p w14:paraId="60230F0A" w14:textId="3635E83E" w:rsidR="00B42926" w:rsidRPr="00B42926" w:rsidRDefault="00B42926" w:rsidP="00B42926">
            <w:pPr>
              <w:spacing w:after="0" w:line="240" w:lineRule="auto"/>
              <w:jc w:val="center"/>
              <w:rPr>
                <w:rFonts w:ascii="Times New Roman" w:hAnsi="Times New Roman" w:cs="Times New Roman"/>
                <w:sz w:val="24"/>
                <w:szCs w:val="24"/>
              </w:rPr>
            </w:pPr>
            <w:r w:rsidRPr="00B42926">
              <w:rPr>
                <w:rFonts w:ascii="Times New Roman" w:hAnsi="Times New Roman" w:cs="Times New Roman"/>
                <w:sz w:val="24"/>
                <w:szCs w:val="24"/>
              </w:rPr>
              <w:t>средний уровень</w:t>
            </w:r>
          </w:p>
        </w:tc>
        <w:tc>
          <w:tcPr>
            <w:tcW w:w="2773" w:type="dxa"/>
            <w:vAlign w:val="center"/>
          </w:tcPr>
          <w:p w14:paraId="3C04E8F2" w14:textId="2DFF75A4" w:rsidR="00B42926" w:rsidRPr="00B42926" w:rsidRDefault="00B42926" w:rsidP="00B42926">
            <w:pPr>
              <w:spacing w:after="0" w:line="240" w:lineRule="auto"/>
              <w:jc w:val="center"/>
              <w:rPr>
                <w:rFonts w:ascii="Times New Roman" w:hAnsi="Times New Roman" w:cs="Times New Roman"/>
                <w:sz w:val="24"/>
                <w:szCs w:val="24"/>
              </w:rPr>
            </w:pPr>
            <w:r w:rsidRPr="00B42926">
              <w:rPr>
                <w:rFonts w:ascii="Times New Roman" w:hAnsi="Times New Roman" w:cs="Times New Roman"/>
                <w:sz w:val="24"/>
                <w:szCs w:val="24"/>
              </w:rPr>
              <w:t>низкий</w:t>
            </w:r>
          </w:p>
          <w:p w14:paraId="23695E7D" w14:textId="7BB4D071" w:rsidR="00B42926" w:rsidRPr="00B42926" w:rsidRDefault="00B42926" w:rsidP="00B42926">
            <w:pPr>
              <w:spacing w:after="0" w:line="240" w:lineRule="auto"/>
              <w:jc w:val="center"/>
              <w:rPr>
                <w:rFonts w:ascii="Times New Roman" w:hAnsi="Times New Roman" w:cs="Times New Roman"/>
                <w:sz w:val="24"/>
                <w:szCs w:val="24"/>
              </w:rPr>
            </w:pPr>
            <w:r w:rsidRPr="00B42926">
              <w:rPr>
                <w:rFonts w:ascii="Times New Roman" w:hAnsi="Times New Roman" w:cs="Times New Roman"/>
                <w:sz w:val="24"/>
                <w:szCs w:val="24"/>
              </w:rPr>
              <w:t>уровень</w:t>
            </w:r>
          </w:p>
        </w:tc>
      </w:tr>
      <w:tr w:rsidR="00A03EAD" w14:paraId="4A32F91C" w14:textId="77777777" w:rsidTr="00B42926">
        <w:tc>
          <w:tcPr>
            <w:tcW w:w="1932" w:type="dxa"/>
          </w:tcPr>
          <w:p w14:paraId="5B05CF03" w14:textId="77777777"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Мотивационный</w:t>
            </w:r>
          </w:p>
        </w:tc>
        <w:tc>
          <w:tcPr>
            <w:tcW w:w="2604" w:type="dxa"/>
          </w:tcPr>
          <w:p w14:paraId="08E39CB4" w14:textId="77777777"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Способы выполнения исследовательских заданий предлагаются самим студентов, проявляет повышенный интерес к познанию нового</w:t>
            </w:r>
          </w:p>
        </w:tc>
        <w:tc>
          <w:tcPr>
            <w:tcW w:w="2336" w:type="dxa"/>
          </w:tcPr>
          <w:p w14:paraId="1EFF6D79" w14:textId="77777777"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поиске решения исследовательских задач прибегает к помощи преподавателя или сокурсников</w:t>
            </w:r>
          </w:p>
        </w:tc>
        <w:tc>
          <w:tcPr>
            <w:tcW w:w="2773" w:type="dxa"/>
          </w:tcPr>
          <w:p w14:paraId="48178AC1" w14:textId="77777777" w:rsidR="00A03EAD" w:rsidRPr="002B181C" w:rsidRDefault="00A03EAD" w:rsidP="00402EDE">
            <w:pPr>
              <w:spacing w:after="0" w:line="240" w:lineRule="auto"/>
              <w:jc w:val="both"/>
              <w:rPr>
                <w:rFonts w:ascii="Times New Roman" w:hAnsi="Times New Roman" w:cs="Times New Roman"/>
                <w:sz w:val="24"/>
                <w:szCs w:val="24"/>
              </w:rPr>
            </w:pPr>
            <w:r w:rsidRPr="002B181C">
              <w:rPr>
                <w:rFonts w:ascii="Times New Roman" w:hAnsi="Times New Roman" w:cs="Times New Roman"/>
                <w:sz w:val="24"/>
                <w:szCs w:val="24"/>
              </w:rPr>
              <w:t xml:space="preserve">Собственная активность </w:t>
            </w:r>
            <w:r>
              <w:rPr>
                <w:rFonts w:ascii="Times New Roman" w:hAnsi="Times New Roman" w:cs="Times New Roman"/>
                <w:sz w:val="24"/>
                <w:szCs w:val="24"/>
              </w:rPr>
              <w:t xml:space="preserve">в исследовательской деятельности невысокая </w:t>
            </w:r>
          </w:p>
        </w:tc>
      </w:tr>
      <w:tr w:rsidR="00A03EAD" w14:paraId="5025BB78" w14:textId="77777777" w:rsidTr="00B42926">
        <w:tc>
          <w:tcPr>
            <w:tcW w:w="1932" w:type="dxa"/>
          </w:tcPr>
          <w:p w14:paraId="208B8FB3" w14:textId="77777777" w:rsidR="00A03EAD" w:rsidRPr="002B181C" w:rsidRDefault="00A03EAD" w:rsidP="00402EDE">
            <w:pPr>
              <w:spacing w:after="0" w:line="240" w:lineRule="auto"/>
              <w:jc w:val="both"/>
              <w:rPr>
                <w:rFonts w:ascii="Times New Roman" w:hAnsi="Times New Roman" w:cs="Times New Roman"/>
                <w:sz w:val="24"/>
                <w:szCs w:val="24"/>
              </w:rPr>
            </w:pPr>
            <w:r w:rsidRPr="002B181C">
              <w:rPr>
                <w:rFonts w:ascii="Times New Roman" w:hAnsi="Times New Roman" w:cs="Times New Roman"/>
                <w:sz w:val="24"/>
                <w:szCs w:val="24"/>
              </w:rPr>
              <w:t>Когнитивный</w:t>
            </w:r>
          </w:p>
        </w:tc>
        <w:tc>
          <w:tcPr>
            <w:tcW w:w="2604" w:type="dxa"/>
          </w:tcPr>
          <w:p w14:paraId="2514886A" w14:textId="0AD3BDAB"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Способность студен</w:t>
            </w:r>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тов</w:t>
            </w:r>
            <w:proofErr w:type="spellEnd"/>
            <w:r>
              <w:rPr>
                <w:rFonts w:ascii="Times New Roman" w:hAnsi="Times New Roman" w:cs="Times New Roman"/>
                <w:sz w:val="24"/>
                <w:szCs w:val="24"/>
              </w:rPr>
              <w:t xml:space="preserve"> самостоятельно обосновывать </w:t>
            </w:r>
            <w:proofErr w:type="spellStart"/>
            <w:r>
              <w:rPr>
                <w:rFonts w:ascii="Times New Roman" w:hAnsi="Times New Roman" w:cs="Times New Roman"/>
                <w:sz w:val="24"/>
                <w:szCs w:val="24"/>
              </w:rPr>
              <w:t>сужде</w:t>
            </w:r>
            <w:proofErr w:type="spellEnd"/>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ния</w:t>
            </w:r>
            <w:proofErr w:type="spellEnd"/>
            <w:r>
              <w:rPr>
                <w:rFonts w:ascii="Times New Roman" w:hAnsi="Times New Roman" w:cs="Times New Roman"/>
                <w:sz w:val="24"/>
                <w:szCs w:val="24"/>
              </w:rPr>
              <w:t>, устанавливать причинно-</w:t>
            </w:r>
            <w:proofErr w:type="gramStart"/>
            <w:r>
              <w:rPr>
                <w:rFonts w:ascii="Times New Roman" w:hAnsi="Times New Roman" w:cs="Times New Roman"/>
                <w:sz w:val="24"/>
                <w:szCs w:val="24"/>
              </w:rPr>
              <w:t>следствен</w:t>
            </w:r>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ные</w:t>
            </w:r>
            <w:proofErr w:type="spellEnd"/>
            <w:proofErr w:type="gramEnd"/>
            <w:r>
              <w:rPr>
                <w:rFonts w:ascii="Times New Roman" w:hAnsi="Times New Roman" w:cs="Times New Roman"/>
                <w:sz w:val="24"/>
                <w:szCs w:val="24"/>
              </w:rPr>
              <w:t xml:space="preserve"> связи</w:t>
            </w:r>
          </w:p>
        </w:tc>
        <w:tc>
          <w:tcPr>
            <w:tcW w:w="2336" w:type="dxa"/>
          </w:tcPr>
          <w:p w14:paraId="1FC221CD" w14:textId="333186CB"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Способность студен</w:t>
            </w:r>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тов</w:t>
            </w:r>
            <w:proofErr w:type="spellEnd"/>
            <w:r>
              <w:rPr>
                <w:rFonts w:ascii="Times New Roman" w:hAnsi="Times New Roman" w:cs="Times New Roman"/>
                <w:sz w:val="24"/>
                <w:szCs w:val="24"/>
              </w:rPr>
              <w:t xml:space="preserve"> обосновывать суждения, </w:t>
            </w:r>
            <w:proofErr w:type="spellStart"/>
            <w:r>
              <w:rPr>
                <w:rFonts w:ascii="Times New Roman" w:hAnsi="Times New Roman" w:cs="Times New Roman"/>
                <w:sz w:val="24"/>
                <w:szCs w:val="24"/>
              </w:rPr>
              <w:t>устанав</w:t>
            </w:r>
            <w:proofErr w:type="spellEnd"/>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ливать</w:t>
            </w:r>
            <w:proofErr w:type="spellEnd"/>
            <w:r>
              <w:rPr>
                <w:rFonts w:ascii="Times New Roman" w:hAnsi="Times New Roman" w:cs="Times New Roman"/>
                <w:sz w:val="24"/>
                <w:szCs w:val="24"/>
              </w:rPr>
              <w:t xml:space="preserve"> причинно-следственные связи при наличии внешней помощи</w:t>
            </w:r>
          </w:p>
        </w:tc>
        <w:tc>
          <w:tcPr>
            <w:tcW w:w="2773" w:type="dxa"/>
          </w:tcPr>
          <w:p w14:paraId="75978066" w14:textId="78200C54"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Неспособность студентов обосновывать суждения, </w:t>
            </w:r>
            <w:r w:rsidR="009B2F3B">
              <w:rPr>
                <w:rFonts w:ascii="Times New Roman" w:hAnsi="Times New Roman" w:cs="Times New Roman"/>
                <w:sz w:val="24"/>
                <w:szCs w:val="24"/>
              </w:rPr>
              <w:t xml:space="preserve">используя чью-либо помощь, </w:t>
            </w:r>
            <w:r>
              <w:rPr>
                <w:rFonts w:ascii="Times New Roman" w:hAnsi="Times New Roman" w:cs="Times New Roman"/>
                <w:sz w:val="24"/>
                <w:szCs w:val="24"/>
              </w:rPr>
              <w:t>уста</w:t>
            </w:r>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навливать</w:t>
            </w:r>
            <w:proofErr w:type="spellEnd"/>
            <w:r>
              <w:rPr>
                <w:rFonts w:ascii="Times New Roman" w:hAnsi="Times New Roman" w:cs="Times New Roman"/>
                <w:sz w:val="24"/>
                <w:szCs w:val="24"/>
              </w:rPr>
              <w:t xml:space="preserve"> причинно-следственные связи</w:t>
            </w:r>
          </w:p>
        </w:tc>
      </w:tr>
      <w:tr w:rsidR="00A03EAD" w14:paraId="5A207FB0" w14:textId="77777777" w:rsidTr="00B42926">
        <w:tc>
          <w:tcPr>
            <w:tcW w:w="1932" w:type="dxa"/>
          </w:tcPr>
          <w:p w14:paraId="5295D285" w14:textId="77777777" w:rsidR="00A03EAD" w:rsidRPr="002B181C" w:rsidRDefault="00A03EAD" w:rsidP="00402EDE">
            <w:pPr>
              <w:spacing w:after="0" w:line="240" w:lineRule="auto"/>
              <w:jc w:val="both"/>
              <w:rPr>
                <w:rFonts w:ascii="Times New Roman" w:hAnsi="Times New Roman" w:cs="Times New Roman"/>
                <w:sz w:val="24"/>
                <w:szCs w:val="24"/>
              </w:rPr>
            </w:pPr>
            <w:r w:rsidRPr="002B181C">
              <w:rPr>
                <w:rFonts w:ascii="Times New Roman" w:hAnsi="Times New Roman" w:cs="Times New Roman"/>
                <w:sz w:val="24"/>
                <w:szCs w:val="24"/>
              </w:rPr>
              <w:t xml:space="preserve">Деятельностный </w:t>
            </w:r>
          </w:p>
        </w:tc>
        <w:tc>
          <w:tcPr>
            <w:tcW w:w="2604" w:type="dxa"/>
          </w:tcPr>
          <w:p w14:paraId="58BA0FAE" w14:textId="77777777"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Характеризуется способностью точно и уверенно выполнять определенные операции</w:t>
            </w:r>
          </w:p>
        </w:tc>
        <w:tc>
          <w:tcPr>
            <w:tcW w:w="2336" w:type="dxa"/>
          </w:tcPr>
          <w:p w14:paraId="74F87E78" w14:textId="3ED97D2C"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Способность </w:t>
            </w:r>
            <w:proofErr w:type="spellStart"/>
            <w:r>
              <w:rPr>
                <w:rFonts w:ascii="Times New Roman" w:hAnsi="Times New Roman" w:cs="Times New Roman"/>
                <w:sz w:val="24"/>
                <w:szCs w:val="24"/>
              </w:rPr>
              <w:t>выпол</w:t>
            </w:r>
            <w:proofErr w:type="spellEnd"/>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нять</w:t>
            </w:r>
            <w:proofErr w:type="spellEnd"/>
            <w:r>
              <w:rPr>
                <w:rFonts w:ascii="Times New Roman" w:hAnsi="Times New Roman" w:cs="Times New Roman"/>
                <w:sz w:val="24"/>
                <w:szCs w:val="24"/>
              </w:rPr>
              <w:t xml:space="preserve"> определенные операции с </w:t>
            </w:r>
            <w:proofErr w:type="spellStart"/>
            <w:r>
              <w:rPr>
                <w:rFonts w:ascii="Times New Roman" w:hAnsi="Times New Roman" w:cs="Times New Roman"/>
                <w:sz w:val="24"/>
                <w:szCs w:val="24"/>
              </w:rPr>
              <w:t>незначи</w:t>
            </w:r>
            <w:proofErr w:type="spellEnd"/>
            <w:r w:rsidR="00B42926">
              <w:rPr>
                <w:rFonts w:ascii="Times New Roman" w:hAnsi="Times New Roman" w:cs="Times New Roman"/>
                <w:sz w:val="24"/>
                <w:szCs w:val="24"/>
              </w:rPr>
              <w:t xml:space="preserve"> </w:t>
            </w:r>
            <w:r>
              <w:rPr>
                <w:rFonts w:ascii="Times New Roman" w:hAnsi="Times New Roman" w:cs="Times New Roman"/>
                <w:sz w:val="24"/>
                <w:szCs w:val="24"/>
              </w:rPr>
              <w:t>тельными неточностями</w:t>
            </w:r>
          </w:p>
        </w:tc>
        <w:tc>
          <w:tcPr>
            <w:tcW w:w="2773" w:type="dxa"/>
          </w:tcPr>
          <w:p w14:paraId="7C18AFE3" w14:textId="2D58B30B"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Неспособность </w:t>
            </w:r>
            <w:proofErr w:type="spellStart"/>
            <w:r>
              <w:rPr>
                <w:rFonts w:ascii="Times New Roman" w:hAnsi="Times New Roman" w:cs="Times New Roman"/>
                <w:sz w:val="24"/>
                <w:szCs w:val="24"/>
              </w:rPr>
              <w:t>выпол</w:t>
            </w:r>
            <w:proofErr w:type="spellEnd"/>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нять</w:t>
            </w:r>
            <w:proofErr w:type="spellEnd"/>
            <w:r>
              <w:rPr>
                <w:rFonts w:ascii="Times New Roman" w:hAnsi="Times New Roman" w:cs="Times New Roman"/>
                <w:sz w:val="24"/>
                <w:szCs w:val="24"/>
              </w:rPr>
              <w:t xml:space="preserve"> последовательные операции </w:t>
            </w:r>
          </w:p>
        </w:tc>
      </w:tr>
      <w:tr w:rsidR="00A03EAD" w14:paraId="44F1279F" w14:textId="77777777" w:rsidTr="00B42926">
        <w:tc>
          <w:tcPr>
            <w:tcW w:w="1932" w:type="dxa"/>
          </w:tcPr>
          <w:p w14:paraId="2BCF7641" w14:textId="77777777" w:rsidR="00A03EAD" w:rsidRPr="002B181C" w:rsidRDefault="00A03EAD" w:rsidP="00402EDE">
            <w:pPr>
              <w:spacing w:after="0" w:line="240" w:lineRule="auto"/>
              <w:jc w:val="both"/>
              <w:rPr>
                <w:rFonts w:ascii="Times New Roman" w:hAnsi="Times New Roman" w:cs="Times New Roman"/>
                <w:sz w:val="24"/>
                <w:szCs w:val="24"/>
              </w:rPr>
            </w:pPr>
            <w:r w:rsidRPr="002B181C">
              <w:rPr>
                <w:rFonts w:ascii="Times New Roman" w:hAnsi="Times New Roman" w:cs="Times New Roman"/>
                <w:sz w:val="24"/>
                <w:szCs w:val="24"/>
              </w:rPr>
              <w:t>Рефлексивный</w:t>
            </w:r>
          </w:p>
        </w:tc>
        <w:tc>
          <w:tcPr>
            <w:tcW w:w="2604" w:type="dxa"/>
          </w:tcPr>
          <w:p w14:paraId="50F863FE" w14:textId="0844BC3D"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Проявление </w:t>
            </w:r>
            <w:proofErr w:type="spellStart"/>
            <w:proofErr w:type="gramStart"/>
            <w:r>
              <w:rPr>
                <w:rFonts w:ascii="Times New Roman" w:hAnsi="Times New Roman" w:cs="Times New Roman"/>
                <w:sz w:val="24"/>
                <w:szCs w:val="24"/>
              </w:rPr>
              <w:t>личност</w:t>
            </w:r>
            <w:proofErr w:type="spellEnd"/>
            <w:r w:rsidR="00B42926">
              <w:rPr>
                <w:rFonts w:ascii="Times New Roman" w:hAnsi="Times New Roman" w:cs="Times New Roman"/>
                <w:sz w:val="24"/>
                <w:szCs w:val="24"/>
              </w:rPr>
              <w:t xml:space="preserve"> </w:t>
            </w:r>
            <w:r>
              <w:rPr>
                <w:rFonts w:ascii="Times New Roman" w:hAnsi="Times New Roman" w:cs="Times New Roman"/>
                <w:sz w:val="24"/>
                <w:szCs w:val="24"/>
              </w:rPr>
              <w:t>ной</w:t>
            </w:r>
            <w:proofErr w:type="gramEnd"/>
            <w:r>
              <w:rPr>
                <w:rFonts w:ascii="Times New Roman" w:hAnsi="Times New Roman" w:cs="Times New Roman"/>
                <w:sz w:val="24"/>
                <w:szCs w:val="24"/>
              </w:rPr>
              <w:t xml:space="preserve"> позиции во всех ситуациях </w:t>
            </w:r>
            <w:proofErr w:type="spellStart"/>
            <w:r>
              <w:rPr>
                <w:rFonts w:ascii="Times New Roman" w:hAnsi="Times New Roman" w:cs="Times New Roman"/>
                <w:sz w:val="24"/>
                <w:szCs w:val="24"/>
              </w:rPr>
              <w:t>исследова</w:t>
            </w:r>
            <w:proofErr w:type="spellEnd"/>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тельской</w:t>
            </w:r>
            <w:proofErr w:type="spellEnd"/>
            <w:r>
              <w:rPr>
                <w:rFonts w:ascii="Times New Roman" w:hAnsi="Times New Roman" w:cs="Times New Roman"/>
                <w:sz w:val="24"/>
                <w:szCs w:val="24"/>
              </w:rPr>
              <w:t xml:space="preserve"> деятельности</w:t>
            </w:r>
          </w:p>
        </w:tc>
        <w:tc>
          <w:tcPr>
            <w:tcW w:w="2336" w:type="dxa"/>
          </w:tcPr>
          <w:p w14:paraId="6420F2F2" w14:textId="06C9654F"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Эпизодическое про</w:t>
            </w:r>
            <w:r w:rsidR="00B42926">
              <w:rPr>
                <w:rFonts w:ascii="Times New Roman" w:hAnsi="Times New Roman" w:cs="Times New Roman"/>
                <w:sz w:val="24"/>
                <w:szCs w:val="24"/>
              </w:rPr>
              <w:t xml:space="preserve"> </w:t>
            </w:r>
            <w:r>
              <w:rPr>
                <w:rFonts w:ascii="Times New Roman" w:hAnsi="Times New Roman" w:cs="Times New Roman"/>
                <w:sz w:val="24"/>
                <w:szCs w:val="24"/>
              </w:rPr>
              <w:t xml:space="preserve">явление личностной позиции в </w:t>
            </w:r>
            <w:proofErr w:type="spellStart"/>
            <w:r>
              <w:rPr>
                <w:rFonts w:ascii="Times New Roman" w:hAnsi="Times New Roman" w:cs="Times New Roman"/>
                <w:sz w:val="24"/>
                <w:szCs w:val="24"/>
              </w:rPr>
              <w:t>ситуа</w:t>
            </w:r>
            <w:proofErr w:type="spellEnd"/>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циях</w:t>
            </w:r>
            <w:proofErr w:type="spellEnd"/>
            <w:r>
              <w:rPr>
                <w:rFonts w:ascii="Times New Roman" w:hAnsi="Times New Roman" w:cs="Times New Roman"/>
                <w:sz w:val="24"/>
                <w:szCs w:val="24"/>
              </w:rPr>
              <w:t xml:space="preserve"> исследователь</w:t>
            </w:r>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ской</w:t>
            </w:r>
            <w:proofErr w:type="spellEnd"/>
            <w:r>
              <w:rPr>
                <w:rFonts w:ascii="Times New Roman" w:hAnsi="Times New Roman" w:cs="Times New Roman"/>
                <w:sz w:val="24"/>
                <w:szCs w:val="24"/>
              </w:rPr>
              <w:t xml:space="preserve"> деятельности</w:t>
            </w:r>
          </w:p>
        </w:tc>
        <w:tc>
          <w:tcPr>
            <w:tcW w:w="2773" w:type="dxa"/>
          </w:tcPr>
          <w:p w14:paraId="5F15086D" w14:textId="774032EE" w:rsidR="00A03EAD" w:rsidRPr="002B181C"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Студент не проявляет личностной позиции в ситуациях </w:t>
            </w:r>
            <w:proofErr w:type="spellStart"/>
            <w:r>
              <w:rPr>
                <w:rFonts w:ascii="Times New Roman" w:hAnsi="Times New Roman" w:cs="Times New Roman"/>
                <w:sz w:val="24"/>
                <w:szCs w:val="24"/>
              </w:rPr>
              <w:t>исследова</w:t>
            </w:r>
            <w:proofErr w:type="spellEnd"/>
            <w:r w:rsidR="00B42926">
              <w:rPr>
                <w:rFonts w:ascii="Times New Roman" w:hAnsi="Times New Roman" w:cs="Times New Roman"/>
                <w:sz w:val="24"/>
                <w:szCs w:val="24"/>
              </w:rPr>
              <w:t xml:space="preserve"> </w:t>
            </w:r>
            <w:proofErr w:type="spellStart"/>
            <w:r>
              <w:rPr>
                <w:rFonts w:ascii="Times New Roman" w:hAnsi="Times New Roman" w:cs="Times New Roman"/>
                <w:sz w:val="24"/>
                <w:szCs w:val="24"/>
              </w:rPr>
              <w:t>тельской</w:t>
            </w:r>
            <w:proofErr w:type="spellEnd"/>
            <w:r>
              <w:rPr>
                <w:rFonts w:ascii="Times New Roman" w:hAnsi="Times New Roman" w:cs="Times New Roman"/>
                <w:sz w:val="24"/>
                <w:szCs w:val="24"/>
              </w:rPr>
              <w:t xml:space="preserve"> деятельности </w:t>
            </w:r>
          </w:p>
        </w:tc>
      </w:tr>
    </w:tbl>
    <w:p w14:paraId="7289D96C" w14:textId="77777777" w:rsidR="00A03EAD" w:rsidRDefault="00A03EAD" w:rsidP="00402EDE">
      <w:pPr>
        <w:spacing w:after="0" w:line="240" w:lineRule="auto"/>
        <w:ind w:firstLine="709"/>
        <w:jc w:val="both"/>
        <w:rPr>
          <w:rFonts w:ascii="Times New Roman" w:hAnsi="Times New Roman" w:cs="Times New Roman"/>
          <w:sz w:val="28"/>
          <w:szCs w:val="28"/>
        </w:rPr>
      </w:pPr>
    </w:p>
    <w:p w14:paraId="2D66FC32" w14:textId="61AAAF5C" w:rsidR="00A03EAD" w:rsidRDefault="00A03EAD"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Третья задача решалась путём </w:t>
      </w:r>
      <w:r w:rsidRPr="007C240E">
        <w:rPr>
          <w:rFonts w:ascii="Times New Roman" w:hAnsi="Times New Roman" w:cs="Times New Roman"/>
          <w:sz w:val="28"/>
          <w:szCs w:val="28"/>
        </w:rPr>
        <w:t>диагн</w:t>
      </w:r>
      <w:r>
        <w:rPr>
          <w:rFonts w:ascii="Times New Roman" w:hAnsi="Times New Roman" w:cs="Times New Roman"/>
          <w:sz w:val="28"/>
          <w:szCs w:val="28"/>
        </w:rPr>
        <w:t>остики</w:t>
      </w:r>
      <w:r w:rsidRPr="007C240E">
        <w:rPr>
          <w:rFonts w:ascii="Times New Roman" w:hAnsi="Times New Roman" w:cs="Times New Roman"/>
          <w:sz w:val="28"/>
          <w:szCs w:val="28"/>
        </w:rPr>
        <w:t xml:space="preserve"> исходного уровня сформированности исследовательской компет</w:t>
      </w:r>
      <w:r>
        <w:rPr>
          <w:rFonts w:ascii="Times New Roman" w:hAnsi="Times New Roman" w:cs="Times New Roman"/>
          <w:sz w:val="28"/>
          <w:szCs w:val="28"/>
        </w:rPr>
        <w:t>ен</w:t>
      </w:r>
      <w:r w:rsidR="008153B4">
        <w:rPr>
          <w:rFonts w:ascii="Times New Roman" w:hAnsi="Times New Roman" w:cs="Times New Roman"/>
          <w:sz w:val="28"/>
          <w:szCs w:val="28"/>
        </w:rPr>
        <w:t>тности</w:t>
      </w:r>
      <w:r>
        <w:rPr>
          <w:rFonts w:ascii="Times New Roman" w:hAnsi="Times New Roman" w:cs="Times New Roman"/>
          <w:sz w:val="28"/>
          <w:szCs w:val="28"/>
        </w:rPr>
        <w:t>. По мотивационному компоненту вначале</w:t>
      </w:r>
      <w:r w:rsidRPr="007C240E">
        <w:rPr>
          <w:rFonts w:ascii="Times New Roman" w:hAnsi="Times New Roman" w:cs="Times New Roman"/>
          <w:sz w:val="28"/>
          <w:szCs w:val="28"/>
        </w:rPr>
        <w:t xml:space="preserve"> </w:t>
      </w:r>
      <w:r>
        <w:rPr>
          <w:rFonts w:ascii="Times New Roman" w:hAnsi="Times New Roman" w:cs="Times New Roman"/>
          <w:sz w:val="28"/>
          <w:szCs w:val="28"/>
        </w:rPr>
        <w:t>был в</w:t>
      </w:r>
      <w:r w:rsidRPr="007C240E">
        <w:rPr>
          <w:rFonts w:ascii="Times New Roman" w:hAnsi="Times New Roman" w:cs="Times New Roman"/>
          <w:sz w:val="28"/>
          <w:szCs w:val="28"/>
        </w:rPr>
        <w:t>ыполнен анализ значимости типов компетенций для студентов</w:t>
      </w:r>
      <w:r>
        <w:rPr>
          <w:rFonts w:ascii="Times New Roman" w:hAnsi="Times New Roman" w:cs="Times New Roman"/>
          <w:sz w:val="28"/>
          <w:szCs w:val="28"/>
        </w:rPr>
        <w:t xml:space="preserve"> контрольной и экспериментальной групп на констатирующем этапе</w:t>
      </w:r>
      <w:r w:rsidRPr="007C240E">
        <w:rPr>
          <w:rFonts w:ascii="Times New Roman" w:hAnsi="Times New Roman" w:cs="Times New Roman"/>
          <w:sz w:val="28"/>
          <w:szCs w:val="28"/>
        </w:rPr>
        <w:t xml:space="preserve">, в результате которого установлено ранжирование типов компетенций </w:t>
      </w:r>
      <w:r>
        <w:rPr>
          <w:rFonts w:ascii="Times New Roman" w:hAnsi="Times New Roman" w:cs="Times New Roman"/>
          <w:sz w:val="28"/>
          <w:szCs w:val="28"/>
        </w:rPr>
        <w:t xml:space="preserve">будущего </w:t>
      </w:r>
      <w:r w:rsidRPr="007C240E">
        <w:rPr>
          <w:rFonts w:ascii="Times New Roman" w:hAnsi="Times New Roman" w:cs="Times New Roman"/>
          <w:sz w:val="28"/>
          <w:szCs w:val="28"/>
        </w:rPr>
        <w:t>педагога.</w:t>
      </w:r>
    </w:p>
    <w:p w14:paraId="62E5DCA9" w14:textId="1E54C30D"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lastRenderedPageBreak/>
        <w:t xml:space="preserve">Значимость компетенций </w:t>
      </w:r>
      <w:r>
        <w:rPr>
          <w:rFonts w:ascii="Times New Roman" w:hAnsi="Times New Roman" w:cs="Times New Roman"/>
          <w:sz w:val="28"/>
          <w:szCs w:val="28"/>
        </w:rPr>
        <w:t>студентов контрольной группы (54</w:t>
      </w:r>
      <w:r w:rsidRPr="00E01C66">
        <w:rPr>
          <w:rFonts w:ascii="Times New Roman" w:hAnsi="Times New Roman" w:cs="Times New Roman"/>
          <w:sz w:val="28"/>
          <w:szCs w:val="28"/>
        </w:rPr>
        <w:t xml:space="preserve"> студентов) распределена следующим образом (рисунок</w:t>
      </w:r>
      <w:r w:rsidR="00C27011">
        <w:rPr>
          <w:rFonts w:ascii="Times New Roman" w:hAnsi="Times New Roman" w:cs="Times New Roman"/>
          <w:sz w:val="28"/>
          <w:szCs w:val="28"/>
        </w:rPr>
        <w:t xml:space="preserve"> 1</w:t>
      </w:r>
      <w:r w:rsidR="00ED2D5A">
        <w:rPr>
          <w:rFonts w:ascii="Times New Roman" w:hAnsi="Times New Roman" w:cs="Times New Roman"/>
          <w:sz w:val="28"/>
          <w:szCs w:val="28"/>
        </w:rPr>
        <w:t>3</w:t>
      </w:r>
      <w:r w:rsidRPr="00E01C66">
        <w:rPr>
          <w:rFonts w:ascii="Times New Roman" w:hAnsi="Times New Roman" w:cs="Times New Roman"/>
          <w:sz w:val="28"/>
          <w:szCs w:val="28"/>
        </w:rPr>
        <w:t>):</w:t>
      </w:r>
    </w:p>
    <w:p w14:paraId="274F18B6" w14:textId="2E9A0EB8"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1. Учебно-воспитательн</w:t>
      </w:r>
      <w:r>
        <w:rPr>
          <w:rFonts w:ascii="Times New Roman" w:hAnsi="Times New Roman" w:cs="Times New Roman"/>
          <w:sz w:val="28"/>
          <w:szCs w:val="28"/>
        </w:rPr>
        <w:t>ая компетенция – 22,2% (12</w:t>
      </w:r>
      <w:r w:rsidRPr="00E01C66">
        <w:rPr>
          <w:rFonts w:ascii="Times New Roman" w:hAnsi="Times New Roman" w:cs="Times New Roman"/>
          <w:sz w:val="28"/>
          <w:szCs w:val="28"/>
        </w:rPr>
        <w:t xml:space="preserve"> студентов)</w:t>
      </w:r>
      <w:r w:rsidR="00B42926">
        <w:rPr>
          <w:rFonts w:ascii="Times New Roman" w:hAnsi="Times New Roman" w:cs="Times New Roman"/>
          <w:sz w:val="28"/>
          <w:szCs w:val="28"/>
        </w:rPr>
        <w:t>.</w:t>
      </w:r>
    </w:p>
    <w:p w14:paraId="2073C560" w14:textId="3BF01EDA"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 xml:space="preserve">2. </w:t>
      </w:r>
      <w:r>
        <w:rPr>
          <w:rFonts w:ascii="Times New Roman" w:hAnsi="Times New Roman" w:cs="Times New Roman"/>
          <w:sz w:val="28"/>
          <w:szCs w:val="28"/>
        </w:rPr>
        <w:t>Языковая компетенция – 16,6</w:t>
      </w:r>
      <w:r w:rsidRPr="00E01C66">
        <w:rPr>
          <w:rFonts w:ascii="Times New Roman" w:hAnsi="Times New Roman" w:cs="Times New Roman"/>
          <w:sz w:val="28"/>
          <w:szCs w:val="28"/>
        </w:rPr>
        <w:t>% (</w:t>
      </w:r>
      <w:r>
        <w:rPr>
          <w:rFonts w:ascii="Times New Roman" w:hAnsi="Times New Roman" w:cs="Times New Roman"/>
          <w:sz w:val="28"/>
          <w:szCs w:val="28"/>
        </w:rPr>
        <w:t>9</w:t>
      </w:r>
      <w:r w:rsidRPr="00E01C66">
        <w:rPr>
          <w:rFonts w:ascii="Times New Roman" w:hAnsi="Times New Roman" w:cs="Times New Roman"/>
          <w:sz w:val="28"/>
          <w:szCs w:val="28"/>
        </w:rPr>
        <w:t xml:space="preserve"> студентов)</w:t>
      </w:r>
      <w:r w:rsidR="00B42926">
        <w:rPr>
          <w:rFonts w:ascii="Times New Roman" w:hAnsi="Times New Roman" w:cs="Times New Roman"/>
          <w:sz w:val="28"/>
          <w:szCs w:val="28"/>
        </w:rPr>
        <w:t>.</w:t>
      </w:r>
    </w:p>
    <w:p w14:paraId="1467C3C0" w14:textId="757E78DE"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3. Акад</w:t>
      </w:r>
      <w:r>
        <w:rPr>
          <w:rFonts w:ascii="Times New Roman" w:hAnsi="Times New Roman" w:cs="Times New Roman"/>
          <w:sz w:val="28"/>
          <w:szCs w:val="28"/>
        </w:rPr>
        <w:t>емическая компетенция – 14,8% (8</w:t>
      </w:r>
      <w:r w:rsidRPr="00E01C66">
        <w:rPr>
          <w:rFonts w:ascii="Times New Roman" w:hAnsi="Times New Roman" w:cs="Times New Roman"/>
          <w:sz w:val="28"/>
          <w:szCs w:val="28"/>
        </w:rPr>
        <w:t xml:space="preserve"> студентов)</w:t>
      </w:r>
      <w:r w:rsidR="00B42926">
        <w:rPr>
          <w:rFonts w:ascii="Times New Roman" w:hAnsi="Times New Roman" w:cs="Times New Roman"/>
          <w:sz w:val="28"/>
          <w:szCs w:val="28"/>
        </w:rPr>
        <w:t>.</w:t>
      </w:r>
    </w:p>
    <w:p w14:paraId="6BCD685A" w14:textId="7EDEB59D"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4. Коммун</w:t>
      </w:r>
      <w:r>
        <w:rPr>
          <w:rFonts w:ascii="Times New Roman" w:hAnsi="Times New Roman" w:cs="Times New Roman"/>
          <w:sz w:val="28"/>
          <w:szCs w:val="28"/>
        </w:rPr>
        <w:t>икативная компетенция – 11,1% (6 студентов</w:t>
      </w:r>
      <w:r w:rsidRPr="00E01C66">
        <w:rPr>
          <w:rFonts w:ascii="Times New Roman" w:hAnsi="Times New Roman" w:cs="Times New Roman"/>
          <w:sz w:val="28"/>
          <w:szCs w:val="28"/>
        </w:rPr>
        <w:t>)</w:t>
      </w:r>
      <w:r w:rsidR="00B42926">
        <w:rPr>
          <w:rFonts w:ascii="Times New Roman" w:hAnsi="Times New Roman" w:cs="Times New Roman"/>
          <w:sz w:val="28"/>
          <w:szCs w:val="28"/>
        </w:rPr>
        <w:t>.</w:t>
      </w:r>
    </w:p>
    <w:p w14:paraId="42292919" w14:textId="77777777"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5. Ком</w:t>
      </w:r>
      <w:r>
        <w:rPr>
          <w:rFonts w:ascii="Times New Roman" w:hAnsi="Times New Roman" w:cs="Times New Roman"/>
          <w:sz w:val="28"/>
          <w:szCs w:val="28"/>
        </w:rPr>
        <w:t>пьютерная компетенция – 11,1% (6 студентов</w:t>
      </w:r>
      <w:r w:rsidRPr="00E01C66">
        <w:rPr>
          <w:rFonts w:ascii="Times New Roman" w:hAnsi="Times New Roman" w:cs="Times New Roman"/>
          <w:sz w:val="28"/>
          <w:szCs w:val="28"/>
        </w:rPr>
        <w:t>).</w:t>
      </w:r>
    </w:p>
    <w:p w14:paraId="401A8D35" w14:textId="752491E0"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6. Исследователь</w:t>
      </w:r>
      <w:r>
        <w:rPr>
          <w:rFonts w:ascii="Times New Roman" w:hAnsi="Times New Roman" w:cs="Times New Roman"/>
          <w:sz w:val="28"/>
          <w:szCs w:val="28"/>
        </w:rPr>
        <w:t>ская компетенция – 9,3% (5 студентов</w:t>
      </w:r>
      <w:r w:rsidRPr="00E01C66">
        <w:rPr>
          <w:rFonts w:ascii="Times New Roman" w:hAnsi="Times New Roman" w:cs="Times New Roman"/>
          <w:sz w:val="28"/>
          <w:szCs w:val="28"/>
        </w:rPr>
        <w:t>)</w:t>
      </w:r>
      <w:r w:rsidR="00B42926">
        <w:rPr>
          <w:rFonts w:ascii="Times New Roman" w:hAnsi="Times New Roman" w:cs="Times New Roman"/>
          <w:sz w:val="28"/>
          <w:szCs w:val="28"/>
        </w:rPr>
        <w:t>.</w:t>
      </w:r>
    </w:p>
    <w:p w14:paraId="55A7FE06" w14:textId="0A42BD5E"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7. Организационно-</w:t>
      </w:r>
      <w:r>
        <w:rPr>
          <w:rFonts w:ascii="Times New Roman" w:hAnsi="Times New Roman" w:cs="Times New Roman"/>
          <w:sz w:val="28"/>
          <w:szCs w:val="28"/>
        </w:rPr>
        <w:t>управленческая компетенция – 5,6</w:t>
      </w:r>
      <w:r w:rsidRPr="00E01C66">
        <w:rPr>
          <w:rFonts w:ascii="Times New Roman" w:hAnsi="Times New Roman" w:cs="Times New Roman"/>
          <w:sz w:val="28"/>
          <w:szCs w:val="28"/>
        </w:rPr>
        <w:t>% (</w:t>
      </w:r>
      <w:r>
        <w:rPr>
          <w:rFonts w:ascii="Times New Roman" w:hAnsi="Times New Roman" w:cs="Times New Roman"/>
          <w:sz w:val="28"/>
          <w:szCs w:val="28"/>
        </w:rPr>
        <w:t>3</w:t>
      </w:r>
      <w:r w:rsidRPr="00E01C66">
        <w:rPr>
          <w:rFonts w:ascii="Times New Roman" w:hAnsi="Times New Roman" w:cs="Times New Roman"/>
          <w:sz w:val="28"/>
          <w:szCs w:val="28"/>
        </w:rPr>
        <w:t xml:space="preserve"> студента)</w:t>
      </w:r>
      <w:r w:rsidR="00B42926">
        <w:rPr>
          <w:rFonts w:ascii="Times New Roman" w:hAnsi="Times New Roman" w:cs="Times New Roman"/>
          <w:sz w:val="28"/>
          <w:szCs w:val="28"/>
        </w:rPr>
        <w:t>.</w:t>
      </w:r>
    </w:p>
    <w:p w14:paraId="28C908DE" w14:textId="147E40BA"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 xml:space="preserve">8. Социальная (межличностная, </w:t>
      </w:r>
      <w:r>
        <w:rPr>
          <w:rFonts w:ascii="Times New Roman" w:hAnsi="Times New Roman" w:cs="Times New Roman"/>
          <w:sz w:val="28"/>
          <w:szCs w:val="28"/>
        </w:rPr>
        <w:t>межкультурная) компетенция – 5,6% (3</w:t>
      </w:r>
      <w:r w:rsidR="000119D2">
        <w:rPr>
          <w:rFonts w:ascii="Times New Roman" w:hAnsi="Times New Roman" w:cs="Times New Roman"/>
          <w:sz w:val="28"/>
          <w:szCs w:val="28"/>
        </w:rPr>
        <w:t> </w:t>
      </w:r>
      <w:r w:rsidRPr="00E01C66">
        <w:rPr>
          <w:rFonts w:ascii="Times New Roman" w:hAnsi="Times New Roman" w:cs="Times New Roman"/>
          <w:sz w:val="28"/>
          <w:szCs w:val="28"/>
        </w:rPr>
        <w:t>студента)</w:t>
      </w:r>
      <w:r w:rsidR="00B42926">
        <w:rPr>
          <w:rFonts w:ascii="Times New Roman" w:hAnsi="Times New Roman" w:cs="Times New Roman"/>
          <w:sz w:val="28"/>
          <w:szCs w:val="28"/>
        </w:rPr>
        <w:t>.</w:t>
      </w:r>
    </w:p>
    <w:p w14:paraId="4365FA93" w14:textId="2E4B8833"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9. Культурная компетенция</w:t>
      </w:r>
      <w:r>
        <w:rPr>
          <w:rFonts w:ascii="Times New Roman" w:hAnsi="Times New Roman" w:cs="Times New Roman"/>
          <w:sz w:val="28"/>
          <w:szCs w:val="28"/>
        </w:rPr>
        <w:t xml:space="preserve"> – 3,7% (2</w:t>
      </w:r>
      <w:r w:rsidRPr="00E01C66">
        <w:rPr>
          <w:rFonts w:ascii="Times New Roman" w:hAnsi="Times New Roman" w:cs="Times New Roman"/>
          <w:sz w:val="28"/>
          <w:szCs w:val="28"/>
        </w:rPr>
        <w:t xml:space="preserve"> студент</w:t>
      </w:r>
      <w:r>
        <w:rPr>
          <w:rFonts w:ascii="Times New Roman" w:hAnsi="Times New Roman" w:cs="Times New Roman"/>
          <w:sz w:val="28"/>
          <w:szCs w:val="28"/>
        </w:rPr>
        <w:t>а</w:t>
      </w:r>
      <w:r w:rsidR="00B42926">
        <w:rPr>
          <w:rFonts w:ascii="Times New Roman" w:hAnsi="Times New Roman" w:cs="Times New Roman"/>
          <w:sz w:val="28"/>
          <w:szCs w:val="28"/>
        </w:rPr>
        <w:t>).</w:t>
      </w:r>
    </w:p>
    <w:p w14:paraId="3A4AAFA5" w14:textId="0EFD96FF" w:rsidR="00A03EAD" w:rsidRPr="00E01C66"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10</w:t>
      </w:r>
      <w:r>
        <w:rPr>
          <w:rFonts w:ascii="Times New Roman" w:hAnsi="Times New Roman" w:cs="Times New Roman"/>
          <w:sz w:val="28"/>
          <w:szCs w:val="28"/>
        </w:rPr>
        <w:t xml:space="preserve">. </w:t>
      </w:r>
      <w:r w:rsidRPr="00E01C66">
        <w:rPr>
          <w:rFonts w:ascii="Times New Roman" w:hAnsi="Times New Roman" w:cs="Times New Roman"/>
          <w:sz w:val="28"/>
          <w:szCs w:val="28"/>
        </w:rPr>
        <w:t>Предпринимательская и экономическая компетенция</w:t>
      </w:r>
      <w:r>
        <w:rPr>
          <w:rFonts w:ascii="Times New Roman" w:hAnsi="Times New Roman" w:cs="Times New Roman"/>
          <w:sz w:val="28"/>
          <w:szCs w:val="28"/>
        </w:rPr>
        <w:t xml:space="preserve"> – </w:t>
      </w:r>
      <w:r w:rsidRPr="00E01C66">
        <w:rPr>
          <w:rFonts w:ascii="Times New Roman" w:hAnsi="Times New Roman" w:cs="Times New Roman"/>
          <w:sz w:val="28"/>
          <w:szCs w:val="28"/>
        </w:rPr>
        <w:t>0% (0</w:t>
      </w:r>
      <w:r w:rsidR="000119D2">
        <w:rPr>
          <w:rFonts w:ascii="Times New Roman" w:hAnsi="Times New Roman" w:cs="Times New Roman"/>
          <w:sz w:val="28"/>
          <w:szCs w:val="28"/>
        </w:rPr>
        <w:t> </w:t>
      </w:r>
      <w:r w:rsidRPr="00E01C66">
        <w:rPr>
          <w:rFonts w:ascii="Times New Roman" w:hAnsi="Times New Roman" w:cs="Times New Roman"/>
          <w:sz w:val="28"/>
          <w:szCs w:val="28"/>
        </w:rPr>
        <w:t>студентов)</w:t>
      </w:r>
      <w:r w:rsidR="00B42926">
        <w:rPr>
          <w:rFonts w:ascii="Times New Roman" w:hAnsi="Times New Roman" w:cs="Times New Roman"/>
          <w:sz w:val="28"/>
          <w:szCs w:val="28"/>
        </w:rPr>
        <w:t>.</w:t>
      </w:r>
    </w:p>
    <w:p w14:paraId="5E412967" w14:textId="77777777" w:rsidR="00A03EAD" w:rsidRPr="002A1466" w:rsidRDefault="00A03EAD" w:rsidP="00402EDE">
      <w:pPr>
        <w:spacing w:after="0" w:line="240" w:lineRule="auto"/>
        <w:ind w:firstLine="709"/>
        <w:jc w:val="both"/>
        <w:rPr>
          <w:rFonts w:ascii="Times New Roman" w:hAnsi="Times New Roman" w:cs="Times New Roman"/>
        </w:rPr>
      </w:pPr>
    </w:p>
    <w:p w14:paraId="04DE33CE" w14:textId="77777777" w:rsidR="00A03EAD" w:rsidRPr="002A1466" w:rsidRDefault="00A03EAD" w:rsidP="00402EDE">
      <w:pPr>
        <w:spacing w:after="0" w:line="240" w:lineRule="auto"/>
        <w:jc w:val="center"/>
        <w:rPr>
          <w:rFonts w:ascii="Times New Roman" w:hAnsi="Times New Roman" w:cs="Times New Roman"/>
        </w:rPr>
      </w:pPr>
    </w:p>
    <w:p w14:paraId="5B762214" w14:textId="77777777" w:rsidR="00A03EAD" w:rsidRPr="00D907BA" w:rsidRDefault="00A03EAD" w:rsidP="00B42926">
      <w:pPr>
        <w:spacing w:after="0" w:line="240" w:lineRule="auto"/>
        <w:jc w:val="center"/>
        <w:rPr>
          <w:rFonts w:ascii="Times New Roman" w:hAnsi="Times New Roman" w:cs="Times New Roman"/>
          <w14:textOutline w14:w="9525" w14:cap="rnd" w14:cmpd="sng" w14:algn="ctr">
            <w14:solidFill>
              <w14:schemeClr w14:val="accent1"/>
            </w14:solidFill>
            <w14:prstDash w14:val="solid"/>
            <w14:bevel/>
          </w14:textOutline>
        </w:rPr>
      </w:pPr>
      <w:r>
        <w:rPr>
          <w:rFonts w:ascii="Times New Roman" w:hAnsi="Times New Roman" w:cs="Times New Roman"/>
          <w:noProof/>
        </w:rPr>
        <w:drawing>
          <wp:inline distT="0" distB="0" distL="0" distR="0" wp14:anchorId="205201AB" wp14:editId="3AA288A2">
            <wp:extent cx="5838825" cy="1866900"/>
            <wp:effectExtent l="0" t="0" r="0" b="0"/>
            <wp:docPr id="115" name="Диаграмма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8B91F0D" w14:textId="77777777" w:rsidR="00B42926" w:rsidRPr="00B42926" w:rsidRDefault="00B42926" w:rsidP="00402EDE">
      <w:pPr>
        <w:spacing w:after="0" w:line="240" w:lineRule="auto"/>
        <w:ind w:firstLine="709"/>
        <w:jc w:val="center"/>
        <w:rPr>
          <w:rFonts w:ascii="Times New Roman" w:hAnsi="Times New Roman" w:cs="Times New Roman"/>
          <w:sz w:val="16"/>
          <w:szCs w:val="16"/>
        </w:rPr>
      </w:pPr>
    </w:p>
    <w:p w14:paraId="2F1CE1E5" w14:textId="7F384C0E" w:rsidR="00A03EAD" w:rsidRPr="00E01C66" w:rsidRDefault="00A03EAD" w:rsidP="00B42926">
      <w:pPr>
        <w:spacing w:after="0" w:line="240" w:lineRule="auto"/>
        <w:jc w:val="center"/>
        <w:rPr>
          <w:rFonts w:ascii="Times New Roman" w:hAnsi="Times New Roman" w:cs="Times New Roman"/>
          <w:sz w:val="28"/>
          <w:szCs w:val="28"/>
        </w:rPr>
      </w:pPr>
      <w:r w:rsidRPr="00E01C66">
        <w:rPr>
          <w:rFonts w:ascii="Times New Roman" w:hAnsi="Times New Roman" w:cs="Times New Roman"/>
          <w:sz w:val="28"/>
          <w:szCs w:val="28"/>
        </w:rPr>
        <w:t xml:space="preserve">Рисунок </w:t>
      </w:r>
      <w:r w:rsidR="00C27011">
        <w:rPr>
          <w:rFonts w:ascii="Times New Roman" w:hAnsi="Times New Roman" w:cs="Times New Roman"/>
          <w:sz w:val="28"/>
          <w:szCs w:val="28"/>
        </w:rPr>
        <w:t>1</w:t>
      </w:r>
      <w:r w:rsidR="00ED2D5A">
        <w:rPr>
          <w:rFonts w:ascii="Times New Roman" w:hAnsi="Times New Roman" w:cs="Times New Roman"/>
          <w:sz w:val="28"/>
          <w:szCs w:val="28"/>
        </w:rPr>
        <w:t>3</w:t>
      </w:r>
      <w:r w:rsidR="00C27011">
        <w:rPr>
          <w:rFonts w:ascii="Times New Roman" w:hAnsi="Times New Roman" w:cs="Times New Roman"/>
          <w:sz w:val="28"/>
          <w:szCs w:val="28"/>
        </w:rPr>
        <w:t xml:space="preserve"> </w:t>
      </w:r>
      <w:r>
        <w:rPr>
          <w:rFonts w:ascii="Times New Roman" w:hAnsi="Times New Roman" w:cs="Times New Roman"/>
          <w:sz w:val="28"/>
          <w:szCs w:val="28"/>
        </w:rPr>
        <w:t>–</w:t>
      </w:r>
      <w:r w:rsidRPr="00E01C66">
        <w:rPr>
          <w:rFonts w:ascii="Times New Roman" w:hAnsi="Times New Roman" w:cs="Times New Roman"/>
          <w:sz w:val="28"/>
          <w:szCs w:val="28"/>
        </w:rPr>
        <w:t xml:space="preserve"> Ранжирование типов компетенций студентов КГ</w:t>
      </w:r>
    </w:p>
    <w:p w14:paraId="0212E1E4" w14:textId="77777777" w:rsidR="00A03EAD" w:rsidRPr="00E01C66" w:rsidRDefault="00A03EAD" w:rsidP="00402EDE">
      <w:pPr>
        <w:spacing w:after="0" w:line="240" w:lineRule="auto"/>
        <w:jc w:val="both"/>
        <w:rPr>
          <w:rFonts w:ascii="Times New Roman" w:hAnsi="Times New Roman" w:cs="Times New Roman"/>
          <w:sz w:val="28"/>
          <w:szCs w:val="28"/>
        </w:rPr>
      </w:pPr>
    </w:p>
    <w:p w14:paraId="2970972F" w14:textId="77777777" w:rsidR="00A03EAD" w:rsidRDefault="00A03EAD" w:rsidP="00402EDE">
      <w:pPr>
        <w:spacing w:after="0" w:line="240" w:lineRule="auto"/>
        <w:ind w:firstLine="709"/>
        <w:jc w:val="both"/>
        <w:rPr>
          <w:rFonts w:ascii="Times New Roman" w:hAnsi="Times New Roman" w:cs="Times New Roman"/>
        </w:rPr>
      </w:pPr>
      <w:r>
        <w:rPr>
          <w:rFonts w:ascii="Times New Roman" w:hAnsi="Times New Roman" w:cs="Times New Roman"/>
          <w:sz w:val="28"/>
          <w:szCs w:val="28"/>
        </w:rPr>
        <w:t xml:space="preserve">Анализ анкет, выполненных студентами контрольной группы, по методу ранжирования позволяет установить, что для эффективной педагогической деятельности в сфере образования </w:t>
      </w:r>
      <w:r w:rsidRPr="00E01C66">
        <w:rPr>
          <w:rFonts w:ascii="Times New Roman" w:hAnsi="Times New Roman" w:cs="Times New Roman"/>
          <w:sz w:val="28"/>
          <w:szCs w:val="28"/>
        </w:rPr>
        <w:t xml:space="preserve">наиболее значимой компетенцией </w:t>
      </w:r>
      <w:r>
        <w:rPr>
          <w:rFonts w:ascii="Times New Roman" w:hAnsi="Times New Roman" w:cs="Times New Roman"/>
          <w:sz w:val="28"/>
          <w:szCs w:val="28"/>
        </w:rPr>
        <w:t xml:space="preserve">является </w:t>
      </w:r>
      <w:r w:rsidRPr="00E01C66">
        <w:rPr>
          <w:rFonts w:ascii="Times New Roman" w:hAnsi="Times New Roman" w:cs="Times New Roman"/>
          <w:sz w:val="28"/>
          <w:szCs w:val="28"/>
        </w:rPr>
        <w:t>учебно-воспитательная компетенция</w:t>
      </w:r>
      <w:r w:rsidRPr="00E01C66">
        <w:rPr>
          <w:rFonts w:ascii="Times New Roman" w:hAnsi="Times New Roman" w:cs="Times New Roman"/>
        </w:rPr>
        <w:t xml:space="preserve"> </w:t>
      </w:r>
      <w:r>
        <w:rPr>
          <w:rFonts w:ascii="Times New Roman" w:hAnsi="Times New Roman" w:cs="Times New Roman"/>
          <w:sz w:val="28"/>
          <w:szCs w:val="28"/>
        </w:rPr>
        <w:t>с отрывом от среднего уровня на 11,1</w:t>
      </w:r>
      <w:r w:rsidRPr="00E01C66">
        <w:rPr>
          <w:rFonts w:ascii="Times New Roman" w:hAnsi="Times New Roman" w:cs="Times New Roman"/>
          <w:sz w:val="28"/>
          <w:szCs w:val="28"/>
        </w:rPr>
        <w:t xml:space="preserve">%. На последнем месте расположилась </w:t>
      </w:r>
      <w:r>
        <w:rPr>
          <w:rFonts w:ascii="Times New Roman" w:hAnsi="Times New Roman" w:cs="Times New Roman"/>
          <w:sz w:val="28"/>
          <w:szCs w:val="28"/>
        </w:rPr>
        <w:t>п</w:t>
      </w:r>
      <w:r w:rsidRPr="00E01C66">
        <w:rPr>
          <w:rFonts w:ascii="Times New Roman" w:hAnsi="Times New Roman" w:cs="Times New Roman"/>
          <w:sz w:val="28"/>
          <w:szCs w:val="28"/>
        </w:rPr>
        <w:t>редпринимательс</w:t>
      </w:r>
      <w:r>
        <w:rPr>
          <w:rFonts w:ascii="Times New Roman" w:hAnsi="Times New Roman" w:cs="Times New Roman"/>
          <w:sz w:val="28"/>
          <w:szCs w:val="28"/>
        </w:rPr>
        <w:t>кая и экономическая компетенция, т.к. знание</w:t>
      </w:r>
      <w:r w:rsidRPr="00C06473">
        <w:rPr>
          <w:rFonts w:ascii="Times New Roman" w:hAnsi="Times New Roman" w:cs="Times New Roman"/>
          <w:sz w:val="28"/>
          <w:szCs w:val="28"/>
        </w:rPr>
        <w:t xml:space="preserve"> основ предпринимательства </w:t>
      </w:r>
      <w:r>
        <w:rPr>
          <w:rFonts w:ascii="Times New Roman" w:hAnsi="Times New Roman" w:cs="Times New Roman"/>
          <w:sz w:val="28"/>
          <w:szCs w:val="28"/>
        </w:rPr>
        <w:t xml:space="preserve">и менеджмента </w:t>
      </w:r>
      <w:r w:rsidRPr="00C06473">
        <w:rPr>
          <w:rFonts w:ascii="Times New Roman" w:hAnsi="Times New Roman" w:cs="Times New Roman"/>
          <w:sz w:val="28"/>
          <w:szCs w:val="28"/>
        </w:rPr>
        <w:t xml:space="preserve">не является приоритетным для </w:t>
      </w:r>
      <w:r>
        <w:rPr>
          <w:rFonts w:ascii="Times New Roman" w:hAnsi="Times New Roman" w:cs="Times New Roman"/>
          <w:sz w:val="28"/>
          <w:szCs w:val="28"/>
        </w:rPr>
        <w:t xml:space="preserve">будущих учителей. </w:t>
      </w:r>
    </w:p>
    <w:p w14:paraId="5F64B81F" w14:textId="551DE3AE"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В результате ранжирования типы компетенций, значимые для студен</w:t>
      </w:r>
      <w:r>
        <w:rPr>
          <w:rFonts w:ascii="Times New Roman" w:hAnsi="Times New Roman" w:cs="Times New Roman"/>
          <w:sz w:val="28"/>
          <w:szCs w:val="28"/>
        </w:rPr>
        <w:t>тов экспериментальной группы (55</w:t>
      </w:r>
      <w:r w:rsidRPr="0004589B">
        <w:rPr>
          <w:rFonts w:ascii="Times New Roman" w:hAnsi="Times New Roman" w:cs="Times New Roman"/>
          <w:sz w:val="28"/>
          <w:szCs w:val="28"/>
        </w:rPr>
        <w:t xml:space="preserve"> студентов)</w:t>
      </w:r>
      <w:r>
        <w:rPr>
          <w:rFonts w:ascii="Times New Roman" w:hAnsi="Times New Roman" w:cs="Times New Roman"/>
          <w:sz w:val="28"/>
          <w:szCs w:val="28"/>
        </w:rPr>
        <w:t>,</w:t>
      </w:r>
      <w:r w:rsidRPr="0004589B">
        <w:rPr>
          <w:rFonts w:ascii="Times New Roman" w:hAnsi="Times New Roman" w:cs="Times New Roman"/>
          <w:sz w:val="28"/>
          <w:szCs w:val="28"/>
        </w:rPr>
        <w:t xml:space="preserve"> распределились следующим образом (рисунок</w:t>
      </w:r>
      <w:r w:rsidR="00C27011">
        <w:rPr>
          <w:rFonts w:ascii="Times New Roman" w:hAnsi="Times New Roman" w:cs="Times New Roman"/>
          <w:sz w:val="28"/>
          <w:szCs w:val="28"/>
        </w:rPr>
        <w:t xml:space="preserve"> 1</w:t>
      </w:r>
      <w:r w:rsidR="00ED2D5A">
        <w:rPr>
          <w:rFonts w:ascii="Times New Roman" w:hAnsi="Times New Roman" w:cs="Times New Roman"/>
          <w:sz w:val="28"/>
          <w:szCs w:val="28"/>
        </w:rPr>
        <w:t>4</w:t>
      </w:r>
      <w:r w:rsidRPr="0004589B">
        <w:rPr>
          <w:rFonts w:ascii="Times New Roman" w:hAnsi="Times New Roman" w:cs="Times New Roman"/>
          <w:sz w:val="28"/>
          <w:szCs w:val="28"/>
        </w:rPr>
        <w:t>):</w:t>
      </w:r>
    </w:p>
    <w:p w14:paraId="35F86A22" w14:textId="20D64124"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1. Акад</w:t>
      </w:r>
      <w:r>
        <w:rPr>
          <w:rFonts w:ascii="Times New Roman" w:hAnsi="Times New Roman" w:cs="Times New Roman"/>
          <w:sz w:val="28"/>
          <w:szCs w:val="28"/>
        </w:rPr>
        <w:t>емическая компетенция – 20% (11</w:t>
      </w:r>
      <w:r w:rsidRPr="0004589B">
        <w:rPr>
          <w:rFonts w:ascii="Times New Roman" w:hAnsi="Times New Roman" w:cs="Times New Roman"/>
          <w:sz w:val="28"/>
          <w:szCs w:val="28"/>
        </w:rPr>
        <w:t xml:space="preserve"> студентов)</w:t>
      </w:r>
      <w:r w:rsidR="00B42926">
        <w:rPr>
          <w:rFonts w:ascii="Times New Roman" w:hAnsi="Times New Roman" w:cs="Times New Roman"/>
          <w:sz w:val="28"/>
          <w:szCs w:val="28"/>
        </w:rPr>
        <w:t>.</w:t>
      </w:r>
    </w:p>
    <w:p w14:paraId="160C7145" w14:textId="1A54A264"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2. Учебно-воспитательная компетенция –</w:t>
      </w:r>
      <w:r>
        <w:rPr>
          <w:rFonts w:ascii="Times New Roman" w:hAnsi="Times New Roman" w:cs="Times New Roman"/>
          <w:sz w:val="28"/>
          <w:szCs w:val="28"/>
        </w:rPr>
        <w:t xml:space="preserve"> 16,4% (9</w:t>
      </w:r>
      <w:r w:rsidRPr="0004589B">
        <w:rPr>
          <w:rFonts w:ascii="Times New Roman" w:hAnsi="Times New Roman" w:cs="Times New Roman"/>
          <w:sz w:val="28"/>
          <w:szCs w:val="28"/>
        </w:rPr>
        <w:t xml:space="preserve"> студентов)</w:t>
      </w:r>
      <w:r w:rsidR="00B42926">
        <w:rPr>
          <w:rFonts w:ascii="Times New Roman" w:hAnsi="Times New Roman" w:cs="Times New Roman"/>
          <w:sz w:val="28"/>
          <w:szCs w:val="28"/>
        </w:rPr>
        <w:t>.</w:t>
      </w:r>
    </w:p>
    <w:p w14:paraId="76623283" w14:textId="463D1909"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 xml:space="preserve">3. </w:t>
      </w:r>
      <w:r>
        <w:rPr>
          <w:rFonts w:ascii="Times New Roman" w:hAnsi="Times New Roman" w:cs="Times New Roman"/>
          <w:sz w:val="28"/>
          <w:szCs w:val="28"/>
        </w:rPr>
        <w:t>Языковая – 14,6% (8</w:t>
      </w:r>
      <w:r w:rsidRPr="0004589B">
        <w:rPr>
          <w:rFonts w:ascii="Times New Roman" w:hAnsi="Times New Roman" w:cs="Times New Roman"/>
          <w:sz w:val="28"/>
          <w:szCs w:val="28"/>
        </w:rPr>
        <w:t xml:space="preserve"> студентов</w:t>
      </w:r>
      <w:r w:rsidR="00B42926">
        <w:rPr>
          <w:rFonts w:ascii="Times New Roman" w:hAnsi="Times New Roman" w:cs="Times New Roman"/>
          <w:sz w:val="28"/>
          <w:szCs w:val="28"/>
        </w:rPr>
        <w:t>).</w:t>
      </w:r>
    </w:p>
    <w:p w14:paraId="3038D29D" w14:textId="70F765D6"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4. Коммун</w:t>
      </w:r>
      <w:r>
        <w:rPr>
          <w:rFonts w:ascii="Times New Roman" w:hAnsi="Times New Roman" w:cs="Times New Roman"/>
          <w:sz w:val="28"/>
          <w:szCs w:val="28"/>
        </w:rPr>
        <w:t>икативная компетенция – 14,6% (8</w:t>
      </w:r>
      <w:r w:rsidRPr="0004589B">
        <w:rPr>
          <w:rFonts w:ascii="Times New Roman" w:hAnsi="Times New Roman" w:cs="Times New Roman"/>
          <w:sz w:val="28"/>
          <w:szCs w:val="28"/>
        </w:rPr>
        <w:t xml:space="preserve"> студентов)</w:t>
      </w:r>
      <w:r w:rsidR="00B42926">
        <w:rPr>
          <w:rFonts w:ascii="Times New Roman" w:hAnsi="Times New Roman" w:cs="Times New Roman"/>
          <w:sz w:val="28"/>
          <w:szCs w:val="28"/>
        </w:rPr>
        <w:t>.</w:t>
      </w:r>
    </w:p>
    <w:p w14:paraId="0EF490CD" w14:textId="5B7B8B64"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5. К</w:t>
      </w:r>
      <w:r>
        <w:rPr>
          <w:rFonts w:ascii="Times New Roman" w:hAnsi="Times New Roman" w:cs="Times New Roman"/>
          <w:sz w:val="28"/>
          <w:szCs w:val="28"/>
        </w:rPr>
        <w:t>ультурная компетенция – 10,9% (6 студентов</w:t>
      </w:r>
      <w:r w:rsidRPr="0004589B">
        <w:rPr>
          <w:rFonts w:ascii="Times New Roman" w:hAnsi="Times New Roman" w:cs="Times New Roman"/>
          <w:sz w:val="28"/>
          <w:szCs w:val="28"/>
        </w:rPr>
        <w:t>)</w:t>
      </w:r>
      <w:r w:rsidR="00B42926">
        <w:rPr>
          <w:rFonts w:ascii="Times New Roman" w:hAnsi="Times New Roman" w:cs="Times New Roman"/>
          <w:sz w:val="28"/>
          <w:szCs w:val="28"/>
        </w:rPr>
        <w:t>.</w:t>
      </w:r>
      <w:r w:rsidRPr="0004589B">
        <w:rPr>
          <w:rFonts w:ascii="Times New Roman" w:hAnsi="Times New Roman" w:cs="Times New Roman"/>
          <w:sz w:val="28"/>
          <w:szCs w:val="28"/>
        </w:rPr>
        <w:t xml:space="preserve"> </w:t>
      </w:r>
    </w:p>
    <w:p w14:paraId="5763D20D" w14:textId="550EBEBB"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6. Исследо</w:t>
      </w:r>
      <w:r>
        <w:rPr>
          <w:rFonts w:ascii="Times New Roman" w:hAnsi="Times New Roman" w:cs="Times New Roman"/>
          <w:sz w:val="28"/>
          <w:szCs w:val="28"/>
        </w:rPr>
        <w:t>вательская компетенция – 9,1% (5 студентов</w:t>
      </w:r>
      <w:r w:rsidRPr="0004589B">
        <w:rPr>
          <w:rFonts w:ascii="Times New Roman" w:hAnsi="Times New Roman" w:cs="Times New Roman"/>
          <w:sz w:val="28"/>
          <w:szCs w:val="28"/>
        </w:rPr>
        <w:t>)</w:t>
      </w:r>
      <w:r w:rsidR="00B42926">
        <w:rPr>
          <w:rFonts w:ascii="Times New Roman" w:hAnsi="Times New Roman" w:cs="Times New Roman"/>
          <w:sz w:val="28"/>
          <w:szCs w:val="28"/>
        </w:rPr>
        <w:t>.</w:t>
      </w:r>
    </w:p>
    <w:p w14:paraId="2B7E24CD" w14:textId="7915F628"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7. Ко</w:t>
      </w:r>
      <w:r>
        <w:rPr>
          <w:rFonts w:ascii="Times New Roman" w:hAnsi="Times New Roman" w:cs="Times New Roman"/>
          <w:sz w:val="28"/>
          <w:szCs w:val="28"/>
        </w:rPr>
        <w:t>мпьютерная компетенция – 5,4% (3</w:t>
      </w:r>
      <w:r w:rsidRPr="0004589B">
        <w:rPr>
          <w:rFonts w:ascii="Times New Roman" w:hAnsi="Times New Roman" w:cs="Times New Roman"/>
          <w:sz w:val="28"/>
          <w:szCs w:val="28"/>
        </w:rPr>
        <w:t xml:space="preserve"> студента)</w:t>
      </w:r>
      <w:r w:rsidR="00B42926">
        <w:rPr>
          <w:rFonts w:ascii="Times New Roman" w:hAnsi="Times New Roman" w:cs="Times New Roman"/>
          <w:sz w:val="28"/>
          <w:szCs w:val="28"/>
        </w:rPr>
        <w:t>.</w:t>
      </w:r>
    </w:p>
    <w:p w14:paraId="21568B6A" w14:textId="13D09ECB"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lastRenderedPageBreak/>
        <w:t>8. Организационно-упра</w:t>
      </w:r>
      <w:r>
        <w:rPr>
          <w:rFonts w:ascii="Times New Roman" w:hAnsi="Times New Roman" w:cs="Times New Roman"/>
          <w:sz w:val="28"/>
          <w:szCs w:val="28"/>
        </w:rPr>
        <w:t>вленческая компетенция – 5,4% (3</w:t>
      </w:r>
      <w:r w:rsidRPr="0004589B">
        <w:rPr>
          <w:rFonts w:ascii="Times New Roman" w:hAnsi="Times New Roman" w:cs="Times New Roman"/>
          <w:sz w:val="28"/>
          <w:szCs w:val="28"/>
        </w:rPr>
        <w:t xml:space="preserve"> студента)</w:t>
      </w:r>
      <w:r w:rsidR="00B42926">
        <w:rPr>
          <w:rFonts w:ascii="Times New Roman" w:hAnsi="Times New Roman" w:cs="Times New Roman"/>
          <w:sz w:val="28"/>
          <w:szCs w:val="28"/>
        </w:rPr>
        <w:t>.</w:t>
      </w:r>
    </w:p>
    <w:p w14:paraId="102F2B2A" w14:textId="70AF4304"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9. Социальная (межличностная</w:t>
      </w:r>
      <w:r>
        <w:rPr>
          <w:rFonts w:ascii="Times New Roman" w:hAnsi="Times New Roman" w:cs="Times New Roman"/>
          <w:sz w:val="28"/>
          <w:szCs w:val="28"/>
        </w:rPr>
        <w:t>, межкультурная) компетенция – 1,8% (1</w:t>
      </w:r>
      <w:r w:rsidR="000119D2">
        <w:rPr>
          <w:rFonts w:ascii="Times New Roman" w:hAnsi="Times New Roman" w:cs="Times New Roman"/>
          <w:sz w:val="28"/>
          <w:szCs w:val="28"/>
        </w:rPr>
        <w:t> </w:t>
      </w:r>
      <w:r w:rsidRPr="0004589B">
        <w:rPr>
          <w:rFonts w:ascii="Times New Roman" w:hAnsi="Times New Roman" w:cs="Times New Roman"/>
          <w:sz w:val="28"/>
          <w:szCs w:val="28"/>
        </w:rPr>
        <w:t>студент)</w:t>
      </w:r>
      <w:r w:rsidR="00B42926">
        <w:rPr>
          <w:rFonts w:ascii="Times New Roman" w:hAnsi="Times New Roman" w:cs="Times New Roman"/>
          <w:sz w:val="28"/>
          <w:szCs w:val="28"/>
        </w:rPr>
        <w:t>.</w:t>
      </w:r>
    </w:p>
    <w:p w14:paraId="7C97B2EF" w14:textId="4E9A31E2"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10. Предпринимательская и</w:t>
      </w:r>
      <w:r>
        <w:rPr>
          <w:rFonts w:ascii="Times New Roman" w:hAnsi="Times New Roman" w:cs="Times New Roman"/>
          <w:sz w:val="28"/>
          <w:szCs w:val="28"/>
        </w:rPr>
        <w:t xml:space="preserve"> экономическая компетенция – 1,8</w:t>
      </w:r>
      <w:r w:rsidRPr="0004589B">
        <w:rPr>
          <w:rFonts w:ascii="Times New Roman" w:hAnsi="Times New Roman" w:cs="Times New Roman"/>
          <w:sz w:val="28"/>
          <w:szCs w:val="28"/>
        </w:rPr>
        <w:t>% (1</w:t>
      </w:r>
      <w:r w:rsidR="000119D2">
        <w:rPr>
          <w:rFonts w:ascii="Times New Roman" w:hAnsi="Times New Roman" w:cs="Times New Roman"/>
          <w:sz w:val="28"/>
          <w:szCs w:val="28"/>
        </w:rPr>
        <w:t> </w:t>
      </w:r>
      <w:r w:rsidRPr="0004589B">
        <w:rPr>
          <w:rFonts w:ascii="Times New Roman" w:hAnsi="Times New Roman" w:cs="Times New Roman"/>
          <w:sz w:val="28"/>
          <w:szCs w:val="28"/>
        </w:rPr>
        <w:t>студент).</w:t>
      </w:r>
    </w:p>
    <w:p w14:paraId="62B8825E" w14:textId="77777777" w:rsidR="00A03EAD" w:rsidRPr="002A1466" w:rsidRDefault="00A03EAD" w:rsidP="00402EDE">
      <w:pPr>
        <w:spacing w:after="0" w:line="240" w:lineRule="auto"/>
        <w:ind w:firstLine="709"/>
        <w:jc w:val="both"/>
        <w:rPr>
          <w:rFonts w:ascii="Times New Roman" w:hAnsi="Times New Roman" w:cs="Times New Roman"/>
        </w:rPr>
      </w:pPr>
    </w:p>
    <w:p w14:paraId="5B6E409D" w14:textId="77777777" w:rsidR="00A03EAD" w:rsidRPr="002A1466" w:rsidRDefault="00A03EAD" w:rsidP="00402EDE">
      <w:pPr>
        <w:spacing w:after="0" w:line="240" w:lineRule="auto"/>
        <w:jc w:val="center"/>
        <w:rPr>
          <w:rFonts w:ascii="Times New Roman" w:hAnsi="Times New Roman" w:cs="Times New Roman"/>
        </w:rPr>
      </w:pPr>
      <w:r>
        <w:rPr>
          <w:rFonts w:ascii="Times New Roman" w:hAnsi="Times New Roman" w:cs="Times New Roman"/>
          <w:noProof/>
        </w:rPr>
        <w:drawing>
          <wp:inline distT="0" distB="0" distL="0" distR="0" wp14:anchorId="57B1B381" wp14:editId="08607E81">
            <wp:extent cx="5838825" cy="1866900"/>
            <wp:effectExtent l="0" t="0" r="0" b="0"/>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FB1B987" w14:textId="77777777" w:rsidR="00A03EAD" w:rsidRPr="00B42926" w:rsidRDefault="00A03EAD" w:rsidP="00402EDE">
      <w:pPr>
        <w:spacing w:after="0" w:line="240" w:lineRule="auto"/>
        <w:ind w:firstLine="709"/>
        <w:jc w:val="center"/>
        <w:rPr>
          <w:rFonts w:ascii="Times New Roman" w:hAnsi="Times New Roman" w:cs="Times New Roman"/>
          <w:sz w:val="16"/>
          <w:szCs w:val="16"/>
        </w:rPr>
      </w:pPr>
    </w:p>
    <w:p w14:paraId="5027387F" w14:textId="02BF6944" w:rsidR="00A03EAD" w:rsidRPr="007E784D" w:rsidRDefault="00A03EAD" w:rsidP="00B429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Pr="007E784D">
        <w:rPr>
          <w:rFonts w:ascii="Times New Roman" w:hAnsi="Times New Roman" w:cs="Times New Roman"/>
          <w:sz w:val="28"/>
          <w:szCs w:val="28"/>
        </w:rPr>
        <w:t xml:space="preserve"> </w:t>
      </w:r>
      <w:r w:rsidR="00C27011">
        <w:rPr>
          <w:rFonts w:ascii="Times New Roman" w:hAnsi="Times New Roman" w:cs="Times New Roman"/>
          <w:sz w:val="28"/>
          <w:szCs w:val="28"/>
        </w:rPr>
        <w:t>1</w:t>
      </w:r>
      <w:r w:rsidR="00ED2D5A">
        <w:rPr>
          <w:rFonts w:ascii="Times New Roman" w:hAnsi="Times New Roman" w:cs="Times New Roman"/>
          <w:sz w:val="28"/>
          <w:szCs w:val="28"/>
        </w:rPr>
        <w:t>4</w:t>
      </w:r>
      <w:r w:rsidR="00C27011">
        <w:rPr>
          <w:rFonts w:ascii="Times New Roman" w:hAnsi="Times New Roman" w:cs="Times New Roman"/>
          <w:sz w:val="28"/>
          <w:szCs w:val="28"/>
        </w:rPr>
        <w:t xml:space="preserve"> </w:t>
      </w:r>
      <w:r>
        <w:rPr>
          <w:rFonts w:ascii="Times New Roman" w:hAnsi="Times New Roman" w:cs="Times New Roman"/>
          <w:sz w:val="28"/>
          <w:szCs w:val="28"/>
        </w:rPr>
        <w:t>–</w:t>
      </w:r>
      <w:r w:rsidRPr="007E784D">
        <w:rPr>
          <w:rFonts w:ascii="Times New Roman" w:hAnsi="Times New Roman" w:cs="Times New Roman"/>
          <w:sz w:val="28"/>
          <w:szCs w:val="28"/>
        </w:rPr>
        <w:t xml:space="preserve"> Ранжирование типов компетенций студентов </w:t>
      </w:r>
      <w:r>
        <w:rPr>
          <w:rFonts w:ascii="Times New Roman" w:hAnsi="Times New Roman" w:cs="Times New Roman"/>
          <w:sz w:val="28"/>
          <w:szCs w:val="28"/>
        </w:rPr>
        <w:t>ЭГ</w:t>
      </w:r>
    </w:p>
    <w:p w14:paraId="26EA9B1A" w14:textId="77777777" w:rsidR="00B42926" w:rsidRDefault="00B42926" w:rsidP="00402EDE">
      <w:pPr>
        <w:spacing w:after="0" w:line="240" w:lineRule="auto"/>
        <w:ind w:firstLine="709"/>
        <w:jc w:val="both"/>
        <w:rPr>
          <w:rFonts w:ascii="Times New Roman" w:hAnsi="Times New Roman" w:cs="Times New Roman"/>
          <w:sz w:val="28"/>
          <w:szCs w:val="28"/>
        </w:rPr>
      </w:pPr>
    </w:p>
    <w:p w14:paraId="600772AF"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7E784D">
        <w:rPr>
          <w:rFonts w:ascii="Times New Roman" w:hAnsi="Times New Roman" w:cs="Times New Roman"/>
          <w:sz w:val="28"/>
          <w:szCs w:val="28"/>
        </w:rPr>
        <w:t xml:space="preserve">ервое место у студентов экспериментальной группы занимает </w:t>
      </w:r>
      <w:r>
        <w:rPr>
          <w:rFonts w:ascii="Times New Roman" w:hAnsi="Times New Roman" w:cs="Times New Roman"/>
          <w:sz w:val="28"/>
          <w:szCs w:val="28"/>
        </w:rPr>
        <w:t>а</w:t>
      </w:r>
      <w:r w:rsidRPr="007E784D">
        <w:rPr>
          <w:rFonts w:ascii="Times New Roman" w:hAnsi="Times New Roman" w:cs="Times New Roman"/>
          <w:sz w:val="28"/>
          <w:szCs w:val="28"/>
        </w:rPr>
        <w:t>кадемическая компетенция в иерархии предложенных компетенций с отрывом от ср</w:t>
      </w:r>
      <w:r>
        <w:rPr>
          <w:rFonts w:ascii="Times New Roman" w:hAnsi="Times New Roman" w:cs="Times New Roman"/>
          <w:sz w:val="28"/>
          <w:szCs w:val="28"/>
        </w:rPr>
        <w:t>еднего показателя (разница в 9,1</w:t>
      </w:r>
      <w:r w:rsidRPr="007E784D">
        <w:rPr>
          <w:rFonts w:ascii="Times New Roman" w:hAnsi="Times New Roman" w:cs="Times New Roman"/>
          <w:sz w:val="28"/>
          <w:szCs w:val="28"/>
        </w:rPr>
        <w:t xml:space="preserve">%). У студентов смещены акценты на освоение новых знаний, приобретение профессиональных умений и навыков, стремление к самообразованию и самореализации. </w:t>
      </w:r>
      <w:r>
        <w:rPr>
          <w:rFonts w:ascii="Times New Roman" w:hAnsi="Times New Roman" w:cs="Times New Roman"/>
          <w:sz w:val="28"/>
          <w:szCs w:val="28"/>
        </w:rPr>
        <w:t>На последнем месте у</w:t>
      </w:r>
      <w:r w:rsidRPr="007E784D">
        <w:rPr>
          <w:rFonts w:ascii="Times New Roman" w:hAnsi="Times New Roman" w:cs="Times New Roman"/>
          <w:sz w:val="28"/>
          <w:szCs w:val="28"/>
        </w:rPr>
        <w:t xml:space="preserve"> будущих педагогов </w:t>
      </w:r>
      <w:r>
        <w:rPr>
          <w:rFonts w:ascii="Times New Roman" w:hAnsi="Times New Roman" w:cs="Times New Roman"/>
          <w:sz w:val="28"/>
          <w:szCs w:val="28"/>
        </w:rPr>
        <w:t>занимает</w:t>
      </w:r>
      <w:r w:rsidRPr="007E784D">
        <w:rPr>
          <w:rFonts w:ascii="Times New Roman" w:hAnsi="Times New Roman" w:cs="Times New Roman"/>
          <w:sz w:val="28"/>
          <w:szCs w:val="28"/>
        </w:rPr>
        <w:t xml:space="preserve"> предпринимательская и экономическая компетенция, так как не ассоциируется с профессиональной деятельностью</w:t>
      </w:r>
      <w:r>
        <w:rPr>
          <w:rFonts w:ascii="Times New Roman" w:hAnsi="Times New Roman" w:cs="Times New Roman"/>
          <w:sz w:val="28"/>
          <w:szCs w:val="28"/>
        </w:rPr>
        <w:t xml:space="preserve"> педагога</w:t>
      </w:r>
      <w:r w:rsidRPr="007E784D">
        <w:rPr>
          <w:rFonts w:ascii="Times New Roman" w:hAnsi="Times New Roman" w:cs="Times New Roman"/>
          <w:sz w:val="28"/>
          <w:szCs w:val="28"/>
        </w:rPr>
        <w:t>.</w:t>
      </w:r>
    </w:p>
    <w:p w14:paraId="18C78DFA" w14:textId="77777777" w:rsidR="00A03EAD" w:rsidRDefault="00A03EAD" w:rsidP="00402EDE">
      <w:pPr>
        <w:spacing w:after="0" w:line="240" w:lineRule="auto"/>
        <w:ind w:firstLine="709"/>
        <w:jc w:val="both"/>
        <w:rPr>
          <w:rFonts w:ascii="Times New Roman" w:hAnsi="Times New Roman" w:cs="Times New Roman"/>
          <w:sz w:val="28"/>
          <w:szCs w:val="28"/>
        </w:rPr>
      </w:pPr>
      <w:r w:rsidRPr="006B43DC">
        <w:rPr>
          <w:rFonts w:ascii="Times New Roman" w:hAnsi="Times New Roman" w:cs="Times New Roman"/>
          <w:sz w:val="28"/>
          <w:szCs w:val="28"/>
        </w:rPr>
        <w:t xml:space="preserve">Расчёт ранжирования был составлен </w:t>
      </w:r>
      <w:r>
        <w:rPr>
          <w:rFonts w:ascii="Times New Roman" w:hAnsi="Times New Roman" w:cs="Times New Roman"/>
          <w:sz w:val="28"/>
          <w:szCs w:val="28"/>
        </w:rPr>
        <w:t>с помощью сервиса</w:t>
      </w:r>
      <w:r w:rsidRPr="00DC3CA0">
        <w:rPr>
          <w:rFonts w:ascii="Times New Roman" w:hAnsi="Times New Roman" w:cs="Times New Roman"/>
          <w:sz w:val="28"/>
          <w:szCs w:val="28"/>
        </w:rPr>
        <w:t xml:space="preserve"> </w:t>
      </w:r>
      <w:r w:rsidRPr="002E06AD">
        <w:rPr>
          <w:rFonts w:ascii="Times New Roman" w:hAnsi="Times New Roman" w:cs="Times New Roman"/>
          <w:sz w:val="28"/>
          <w:szCs w:val="28"/>
        </w:rPr>
        <w:t>https://math.semestr.ru/group/rang.php</w:t>
      </w:r>
      <w:r>
        <w:rPr>
          <w:rFonts w:ascii="Times New Roman" w:hAnsi="Times New Roman" w:cs="Times New Roman"/>
          <w:sz w:val="28"/>
          <w:szCs w:val="28"/>
        </w:rPr>
        <w:t xml:space="preserve"> и методом математического доказательства в виде формулы</w:t>
      </w:r>
      <w:r w:rsidRPr="006B43DC">
        <w:rPr>
          <w:rFonts w:ascii="Times New Roman" w:hAnsi="Times New Roman" w:cs="Times New Roman"/>
          <w:sz w:val="28"/>
          <w:szCs w:val="28"/>
        </w:rPr>
        <w:t>:</w:t>
      </w:r>
    </w:p>
    <w:p w14:paraId="503EA553" w14:textId="77777777" w:rsidR="00B42926" w:rsidRPr="006B43DC" w:rsidRDefault="00B42926" w:rsidP="00402EDE">
      <w:pPr>
        <w:spacing w:after="0" w:line="240" w:lineRule="auto"/>
        <w:ind w:firstLine="709"/>
        <w:jc w:val="both"/>
        <w:rPr>
          <w:rFonts w:ascii="Times New Roman" w:hAnsi="Times New Roman" w:cs="Times New Roman"/>
          <w:sz w:val="28"/>
          <w:szCs w:val="28"/>
        </w:rPr>
      </w:pPr>
    </w:p>
    <w:p w14:paraId="3A9E6099" w14:textId="77777777" w:rsidR="00A03EAD" w:rsidRPr="006B43DC" w:rsidRDefault="00A03EAD" w:rsidP="00B42926">
      <w:pPr>
        <w:spacing w:after="0" w:line="240" w:lineRule="auto"/>
        <w:ind w:firstLine="3261"/>
        <w:rPr>
          <w:rFonts w:ascii="Times New Roman" w:hAnsi="Times New Roman" w:cs="Times New Roman"/>
          <w:b/>
          <w:sz w:val="28"/>
          <w:szCs w:val="28"/>
        </w:rPr>
      </w:pPr>
      <w:r w:rsidRPr="006B43DC">
        <w:rPr>
          <w:rFonts w:ascii="Times New Roman" w:hAnsi="Times New Roman" w:cs="Times New Roman"/>
          <w:noProof/>
          <w:sz w:val="28"/>
          <w:szCs w:val="28"/>
        </w:rPr>
        <w:drawing>
          <wp:inline distT="0" distB="0" distL="0" distR="0" wp14:anchorId="5769F444" wp14:editId="78E1D18F">
            <wp:extent cx="1321654" cy="465736"/>
            <wp:effectExtent l="0" t="0" r="0" b="0"/>
            <wp:docPr id="20" name="Рисунок 20" descr="sum(Ri)=N*(N+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m(Ri)=N*(N+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64916" cy="480981"/>
                    </a:xfrm>
                    <a:prstGeom prst="rect">
                      <a:avLst/>
                    </a:prstGeom>
                    <a:noFill/>
                    <a:ln>
                      <a:noFill/>
                    </a:ln>
                  </pic:spPr>
                </pic:pic>
              </a:graphicData>
            </a:graphic>
          </wp:inline>
        </w:drawing>
      </w:r>
    </w:p>
    <w:p w14:paraId="68ECB0EF" w14:textId="468B9A92" w:rsidR="00A03EAD" w:rsidRPr="00CF427F" w:rsidRDefault="00BA5C8D" w:rsidP="00B42926">
      <w:pPr>
        <w:spacing w:after="0" w:line="240" w:lineRule="auto"/>
        <w:ind w:firstLine="3261"/>
        <w:rPr>
          <w:rFonts w:ascii="Times New Roman" w:hAnsi="Times New Roman" w:cs="Times New Roman"/>
          <w:sz w:val="28"/>
          <w:szCs w:val="28"/>
        </w:rPr>
      </w:pPr>
      <w:r w:rsidRPr="00CF427F">
        <w:rPr>
          <w:rFonts w:ascii="Times New Roman" w:hAnsi="Times New Roman" w:cs="Times New Roman"/>
          <w:sz w:val="28"/>
          <w:szCs w:val="28"/>
        </w:rPr>
        <w:t>∑</w:t>
      </w:r>
      <w:r w:rsidR="00A03EAD" w:rsidRPr="00CF427F">
        <w:rPr>
          <w:rFonts w:ascii="Times New Roman" w:hAnsi="Times New Roman" w:cs="Times New Roman"/>
          <w:sz w:val="28"/>
          <w:szCs w:val="28"/>
        </w:rPr>
        <w:t xml:space="preserve"> (</w:t>
      </w:r>
      <w:r w:rsidR="00A03EAD" w:rsidRPr="00CF427F">
        <w:rPr>
          <w:rFonts w:ascii="Times New Roman" w:hAnsi="Times New Roman" w:cs="Times New Roman"/>
          <w:sz w:val="28"/>
          <w:szCs w:val="28"/>
          <w:lang w:val="en-US"/>
        </w:rPr>
        <w:t>Rᵢ</w:t>
      </w:r>
      <w:r w:rsidR="00A03EAD" w:rsidRPr="00CF427F">
        <w:rPr>
          <w:rFonts w:ascii="Times New Roman" w:hAnsi="Times New Roman" w:cs="Times New Roman"/>
          <w:sz w:val="28"/>
          <w:szCs w:val="28"/>
        </w:rPr>
        <w:t>)=10*(10+1)/2=55</w:t>
      </w:r>
    </w:p>
    <w:p w14:paraId="114CF423" w14:textId="77777777" w:rsidR="00B42926" w:rsidRDefault="00B42926" w:rsidP="00402EDE">
      <w:pPr>
        <w:spacing w:after="0" w:line="240" w:lineRule="auto"/>
        <w:ind w:firstLine="709"/>
        <w:jc w:val="both"/>
        <w:rPr>
          <w:rFonts w:ascii="Times New Roman" w:hAnsi="Times New Roman" w:cs="Times New Roman"/>
          <w:sz w:val="28"/>
          <w:szCs w:val="28"/>
        </w:rPr>
      </w:pPr>
    </w:p>
    <w:p w14:paraId="5B4CBB7B" w14:textId="77777777" w:rsidR="00A03EAD" w:rsidRDefault="00A03EAD" w:rsidP="00402EDE">
      <w:pPr>
        <w:spacing w:after="0" w:line="240" w:lineRule="auto"/>
        <w:ind w:firstLine="709"/>
        <w:jc w:val="both"/>
        <w:rPr>
          <w:rFonts w:ascii="Times New Roman" w:hAnsi="Times New Roman" w:cs="Times New Roman"/>
          <w:sz w:val="28"/>
          <w:szCs w:val="28"/>
        </w:rPr>
      </w:pPr>
      <w:r w:rsidRPr="00DC5CF0">
        <w:rPr>
          <w:rFonts w:ascii="Times New Roman" w:hAnsi="Times New Roman" w:cs="Times New Roman"/>
          <w:sz w:val="28"/>
          <w:szCs w:val="28"/>
        </w:rPr>
        <w:t xml:space="preserve">У большинства обучающихся </w:t>
      </w:r>
      <w:r>
        <w:rPr>
          <w:rFonts w:ascii="Times New Roman" w:hAnsi="Times New Roman" w:cs="Times New Roman"/>
          <w:sz w:val="28"/>
          <w:szCs w:val="28"/>
        </w:rPr>
        <w:t xml:space="preserve">контрольной и экспериментальных </w:t>
      </w:r>
      <w:r w:rsidRPr="00DC5CF0">
        <w:rPr>
          <w:rFonts w:ascii="Times New Roman" w:hAnsi="Times New Roman" w:cs="Times New Roman"/>
          <w:sz w:val="28"/>
          <w:szCs w:val="28"/>
        </w:rPr>
        <w:t xml:space="preserve">групп наблюдается выбор наиболее значимых компетенций, по их мнению, это учебно-воспитательная, академическая, языковая компетенции. </w:t>
      </w:r>
      <w:r>
        <w:rPr>
          <w:rFonts w:ascii="Times New Roman" w:hAnsi="Times New Roman" w:cs="Times New Roman"/>
          <w:sz w:val="28"/>
          <w:szCs w:val="28"/>
        </w:rPr>
        <w:t xml:space="preserve">У меньшего количества </w:t>
      </w:r>
      <w:r w:rsidRPr="00DC5CF0">
        <w:rPr>
          <w:rFonts w:ascii="Times New Roman" w:hAnsi="Times New Roman" w:cs="Times New Roman"/>
          <w:sz w:val="28"/>
          <w:szCs w:val="28"/>
        </w:rPr>
        <w:t xml:space="preserve">студентов КГ и ЭГ значимой компетенцией является предпринимательская и экономическая. </w:t>
      </w:r>
      <w:r>
        <w:rPr>
          <w:rFonts w:ascii="Times New Roman" w:hAnsi="Times New Roman" w:cs="Times New Roman"/>
          <w:sz w:val="28"/>
          <w:szCs w:val="28"/>
        </w:rPr>
        <w:t xml:space="preserve">Рассматриваемая исследовательская компетенция у </w:t>
      </w:r>
      <w:r w:rsidRPr="00DC5CF0">
        <w:rPr>
          <w:rFonts w:ascii="Times New Roman" w:hAnsi="Times New Roman" w:cs="Times New Roman"/>
          <w:sz w:val="28"/>
          <w:szCs w:val="28"/>
        </w:rPr>
        <w:t xml:space="preserve">контрольной и экспериментальной групп располагается на шестом ранге. </w:t>
      </w:r>
      <w:r w:rsidRPr="006B43DC">
        <w:rPr>
          <w:rFonts w:ascii="Times New Roman" w:hAnsi="Times New Roman" w:cs="Times New Roman"/>
          <w:sz w:val="28"/>
          <w:szCs w:val="28"/>
        </w:rPr>
        <w:t>Невысокая позиция исследовательской компетенции среди студентов наблюдается</w:t>
      </w:r>
      <w:r>
        <w:rPr>
          <w:rFonts w:ascii="Times New Roman" w:hAnsi="Times New Roman" w:cs="Times New Roman"/>
          <w:sz w:val="28"/>
          <w:szCs w:val="28"/>
        </w:rPr>
        <w:t xml:space="preserve"> по нескольким</w:t>
      </w:r>
      <w:r w:rsidRPr="006B43DC">
        <w:rPr>
          <w:rFonts w:ascii="Times New Roman" w:hAnsi="Times New Roman" w:cs="Times New Roman"/>
          <w:sz w:val="28"/>
          <w:szCs w:val="28"/>
        </w:rPr>
        <w:t xml:space="preserve"> причин</w:t>
      </w:r>
      <w:r>
        <w:rPr>
          <w:rFonts w:ascii="Times New Roman" w:hAnsi="Times New Roman" w:cs="Times New Roman"/>
          <w:sz w:val="28"/>
          <w:szCs w:val="28"/>
        </w:rPr>
        <w:t>ам</w:t>
      </w:r>
      <w:r w:rsidRPr="006B43DC">
        <w:rPr>
          <w:rFonts w:ascii="Times New Roman" w:hAnsi="Times New Roman" w:cs="Times New Roman"/>
          <w:sz w:val="28"/>
          <w:szCs w:val="28"/>
        </w:rPr>
        <w:t xml:space="preserve">: </w:t>
      </w:r>
      <w:r>
        <w:rPr>
          <w:rFonts w:ascii="Times New Roman" w:hAnsi="Times New Roman" w:cs="Times New Roman"/>
          <w:sz w:val="28"/>
          <w:szCs w:val="28"/>
        </w:rPr>
        <w:t>1) нечеткое представление</w:t>
      </w:r>
      <w:r w:rsidRPr="006B43DC">
        <w:rPr>
          <w:rFonts w:ascii="Times New Roman" w:hAnsi="Times New Roman" w:cs="Times New Roman"/>
          <w:sz w:val="28"/>
          <w:szCs w:val="28"/>
        </w:rPr>
        <w:t xml:space="preserve"> студентами о целях, задачах и самого процесса осуществления исследовательской деятельности; затруднения при выполнении исследовательских задач, связанных с недостатком знаний</w:t>
      </w:r>
      <w:r>
        <w:rPr>
          <w:rFonts w:ascii="Times New Roman" w:hAnsi="Times New Roman" w:cs="Times New Roman"/>
          <w:sz w:val="28"/>
          <w:szCs w:val="28"/>
        </w:rPr>
        <w:t xml:space="preserve">, которое требует </w:t>
      </w:r>
      <w:r>
        <w:rPr>
          <w:rFonts w:ascii="Times New Roman" w:hAnsi="Times New Roman" w:cs="Times New Roman"/>
          <w:sz w:val="28"/>
          <w:szCs w:val="28"/>
        </w:rPr>
        <w:lastRenderedPageBreak/>
        <w:t>поэтапного ознакомления с методами решения исследовательских задач</w:t>
      </w:r>
      <w:r w:rsidRPr="006B43DC">
        <w:rPr>
          <w:rFonts w:ascii="Times New Roman" w:hAnsi="Times New Roman" w:cs="Times New Roman"/>
          <w:sz w:val="28"/>
          <w:szCs w:val="28"/>
        </w:rPr>
        <w:t>; неспособность оценивать результаты исследований.</w:t>
      </w:r>
      <w:r>
        <w:rPr>
          <w:rFonts w:ascii="Times New Roman" w:hAnsi="Times New Roman" w:cs="Times New Roman"/>
          <w:sz w:val="28"/>
          <w:szCs w:val="28"/>
        </w:rPr>
        <w:t xml:space="preserve"> </w:t>
      </w:r>
    </w:p>
    <w:p w14:paraId="29C144C9" w14:textId="768F968E" w:rsidR="00A03EAD" w:rsidRPr="00FF218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мотивационному компоненту проведена д</w:t>
      </w:r>
      <w:r w:rsidRPr="00FF218B">
        <w:rPr>
          <w:rFonts w:ascii="Times New Roman" w:hAnsi="Times New Roman" w:cs="Times New Roman"/>
          <w:sz w:val="28"/>
          <w:szCs w:val="28"/>
        </w:rPr>
        <w:t xml:space="preserve">иагностика мотивации исследовательской деятельности осуществлялась с помощью анкеты «Оценка </w:t>
      </w:r>
      <w:r w:rsidRPr="00CF427F">
        <w:rPr>
          <w:rFonts w:ascii="Times New Roman" w:hAnsi="Times New Roman" w:cs="Times New Roman"/>
          <w:sz w:val="28"/>
          <w:szCs w:val="28"/>
        </w:rPr>
        <w:t>мотивации исследовательской деятельности студентов», включающая десять вопросов (</w:t>
      </w:r>
      <w:r w:rsidR="00CF427F" w:rsidRPr="00CF427F">
        <w:rPr>
          <w:rFonts w:ascii="Times New Roman" w:hAnsi="Times New Roman" w:cs="Times New Roman"/>
          <w:sz w:val="28"/>
          <w:szCs w:val="28"/>
        </w:rPr>
        <w:t xml:space="preserve">Приложение </w:t>
      </w:r>
      <w:r w:rsidR="00BA5C8D" w:rsidRPr="00CF427F">
        <w:rPr>
          <w:rFonts w:ascii="Times New Roman" w:hAnsi="Times New Roman" w:cs="Times New Roman"/>
          <w:sz w:val="28"/>
          <w:szCs w:val="28"/>
        </w:rPr>
        <w:t>В</w:t>
      </w:r>
      <w:r w:rsidRPr="00CF427F">
        <w:rPr>
          <w:rFonts w:ascii="Times New Roman" w:hAnsi="Times New Roman" w:cs="Times New Roman"/>
          <w:sz w:val="28"/>
          <w:szCs w:val="28"/>
        </w:rPr>
        <w:t xml:space="preserve">). Вопросы затрагивают мотивацию связи с коллективом, овладения компетенциями и самостоятельности студентов. В анкете использовалась шкала Р. </w:t>
      </w:r>
      <w:proofErr w:type="spellStart"/>
      <w:r w:rsidRPr="00CF427F">
        <w:rPr>
          <w:rFonts w:ascii="Times New Roman" w:hAnsi="Times New Roman" w:cs="Times New Roman"/>
          <w:sz w:val="28"/>
          <w:szCs w:val="28"/>
        </w:rPr>
        <w:t>Лайкерта</w:t>
      </w:r>
      <w:proofErr w:type="spellEnd"/>
      <w:r w:rsidR="008153B4">
        <w:rPr>
          <w:rFonts w:ascii="Times New Roman" w:hAnsi="Times New Roman" w:cs="Times New Roman"/>
          <w:sz w:val="28"/>
          <w:szCs w:val="28"/>
        </w:rPr>
        <w:t xml:space="preserve"> </w:t>
      </w:r>
      <w:r w:rsidR="00CF42B2" w:rsidRPr="00CF427F">
        <w:rPr>
          <w:rFonts w:ascii="Times New Roman" w:hAnsi="Times New Roman" w:cs="Times New Roman"/>
          <w:sz w:val="28"/>
          <w:szCs w:val="28"/>
        </w:rPr>
        <w:t>[1</w:t>
      </w:r>
      <w:r w:rsidR="003A1256" w:rsidRPr="00CF427F">
        <w:rPr>
          <w:rFonts w:ascii="Times New Roman" w:hAnsi="Times New Roman" w:cs="Times New Roman"/>
          <w:sz w:val="28"/>
          <w:szCs w:val="28"/>
        </w:rPr>
        <w:t>86</w:t>
      </w:r>
      <w:r w:rsidR="00CF42B2" w:rsidRPr="00CF427F">
        <w:rPr>
          <w:rFonts w:ascii="Times New Roman" w:hAnsi="Times New Roman" w:cs="Times New Roman"/>
          <w:sz w:val="28"/>
          <w:szCs w:val="28"/>
        </w:rPr>
        <w:t>]</w:t>
      </w:r>
      <w:r w:rsidRPr="00CF427F">
        <w:rPr>
          <w:rFonts w:ascii="Times New Roman" w:hAnsi="Times New Roman" w:cs="Times New Roman"/>
          <w:sz w:val="28"/>
          <w:szCs w:val="28"/>
        </w:rPr>
        <w:t xml:space="preserve">, по степени </w:t>
      </w:r>
      <w:r w:rsidRPr="00FF218B">
        <w:rPr>
          <w:rFonts w:ascii="Times New Roman" w:hAnsi="Times New Roman" w:cs="Times New Roman"/>
          <w:sz w:val="28"/>
          <w:szCs w:val="28"/>
        </w:rPr>
        <w:t>согласия, которая состоит из пяти позиций: «5» – абсолютно согласен, «4» – «част</w:t>
      </w:r>
      <w:r>
        <w:rPr>
          <w:rFonts w:ascii="Times New Roman" w:hAnsi="Times New Roman" w:cs="Times New Roman"/>
          <w:sz w:val="28"/>
          <w:szCs w:val="28"/>
        </w:rPr>
        <w:t>ично согласен», «3» – нейтрален</w:t>
      </w:r>
      <w:r w:rsidRPr="00FF218B">
        <w:rPr>
          <w:rFonts w:ascii="Times New Roman" w:hAnsi="Times New Roman" w:cs="Times New Roman"/>
          <w:sz w:val="28"/>
          <w:szCs w:val="28"/>
        </w:rPr>
        <w:t xml:space="preserve">, «2» – «частично </w:t>
      </w:r>
      <w:r>
        <w:rPr>
          <w:rFonts w:ascii="Times New Roman" w:hAnsi="Times New Roman" w:cs="Times New Roman"/>
          <w:sz w:val="28"/>
          <w:szCs w:val="28"/>
        </w:rPr>
        <w:t xml:space="preserve">не </w:t>
      </w:r>
      <w:r w:rsidRPr="00FF218B">
        <w:rPr>
          <w:rFonts w:ascii="Times New Roman" w:hAnsi="Times New Roman" w:cs="Times New Roman"/>
          <w:sz w:val="28"/>
          <w:szCs w:val="28"/>
        </w:rPr>
        <w:t xml:space="preserve">согласен», «1» – абсолютно не согласен. Обработка статистических данных была проведена программой </w:t>
      </w:r>
      <w:r w:rsidRPr="00FF218B">
        <w:rPr>
          <w:rFonts w:ascii="Times New Roman" w:hAnsi="Times New Roman" w:cs="Times New Roman"/>
          <w:sz w:val="28"/>
          <w:szCs w:val="28"/>
          <w:lang w:val="en-US"/>
        </w:rPr>
        <w:t>SPSS</w:t>
      </w:r>
      <w:r w:rsidRPr="00FF218B">
        <w:rPr>
          <w:rFonts w:ascii="Times New Roman" w:hAnsi="Times New Roman" w:cs="Times New Roman"/>
          <w:sz w:val="28"/>
          <w:szCs w:val="28"/>
        </w:rPr>
        <w:t xml:space="preserve"> </w:t>
      </w:r>
      <w:r w:rsidRPr="00FF218B">
        <w:rPr>
          <w:rFonts w:ascii="Times New Roman" w:hAnsi="Times New Roman" w:cs="Times New Roman"/>
          <w:sz w:val="28"/>
          <w:szCs w:val="28"/>
          <w:lang w:val="en-US"/>
        </w:rPr>
        <w:t>Statistics</w:t>
      </w:r>
      <w:r>
        <w:rPr>
          <w:rFonts w:ascii="Times New Roman" w:hAnsi="Times New Roman" w:cs="Times New Roman"/>
          <w:sz w:val="28"/>
          <w:szCs w:val="28"/>
        </w:rPr>
        <w:t>, версия 23.0</w:t>
      </w:r>
      <w:r w:rsidRPr="00FF218B">
        <w:rPr>
          <w:rFonts w:ascii="Times New Roman" w:hAnsi="Times New Roman" w:cs="Times New Roman"/>
          <w:sz w:val="28"/>
          <w:szCs w:val="28"/>
        </w:rPr>
        <w:t>.</w:t>
      </w:r>
    </w:p>
    <w:p w14:paraId="7678AA75" w14:textId="77777777"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 xml:space="preserve">По данному анкетированию </w:t>
      </w:r>
      <w:r>
        <w:rPr>
          <w:rFonts w:ascii="Times New Roman" w:hAnsi="Times New Roman" w:cs="Times New Roman"/>
          <w:sz w:val="28"/>
          <w:szCs w:val="28"/>
        </w:rPr>
        <w:t>существует возможность установить уров</w:t>
      </w:r>
      <w:r w:rsidRPr="00FF218B">
        <w:rPr>
          <w:rFonts w:ascii="Times New Roman" w:hAnsi="Times New Roman" w:cs="Times New Roman"/>
          <w:sz w:val="28"/>
          <w:szCs w:val="28"/>
        </w:rPr>
        <w:t>е</w:t>
      </w:r>
      <w:r>
        <w:rPr>
          <w:rFonts w:ascii="Times New Roman" w:hAnsi="Times New Roman" w:cs="Times New Roman"/>
          <w:sz w:val="28"/>
          <w:szCs w:val="28"/>
        </w:rPr>
        <w:t>нь</w:t>
      </w:r>
      <w:r w:rsidRPr="00FF218B">
        <w:rPr>
          <w:rFonts w:ascii="Times New Roman" w:hAnsi="Times New Roman" w:cs="Times New Roman"/>
          <w:sz w:val="28"/>
          <w:szCs w:val="28"/>
        </w:rPr>
        <w:t xml:space="preserve"> мотивации</w:t>
      </w:r>
      <w:r>
        <w:rPr>
          <w:rFonts w:ascii="Times New Roman" w:hAnsi="Times New Roman" w:cs="Times New Roman"/>
          <w:sz w:val="28"/>
          <w:szCs w:val="28"/>
        </w:rPr>
        <w:t xml:space="preserve"> студентов</w:t>
      </w:r>
      <w:r w:rsidRPr="00FF218B">
        <w:rPr>
          <w:rFonts w:ascii="Times New Roman" w:hAnsi="Times New Roman" w:cs="Times New Roman"/>
          <w:sz w:val="28"/>
          <w:szCs w:val="28"/>
        </w:rPr>
        <w:t xml:space="preserve">, </w:t>
      </w:r>
      <w:r>
        <w:rPr>
          <w:rFonts w:ascii="Times New Roman" w:hAnsi="Times New Roman" w:cs="Times New Roman"/>
          <w:sz w:val="28"/>
          <w:szCs w:val="28"/>
        </w:rPr>
        <w:t xml:space="preserve">их </w:t>
      </w:r>
      <w:r w:rsidRPr="00FF218B">
        <w:rPr>
          <w:rFonts w:ascii="Times New Roman" w:hAnsi="Times New Roman" w:cs="Times New Roman"/>
          <w:sz w:val="28"/>
          <w:szCs w:val="28"/>
        </w:rPr>
        <w:t xml:space="preserve">заинтересованности исследовательской деятельностью, стремлении стать частью научного сообщества и стремлении к успешной исследовательской деятельности в целом. </w:t>
      </w:r>
    </w:p>
    <w:p w14:paraId="0E3049BC" w14:textId="77777777"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 xml:space="preserve">Результаты анкетирования позволяют определить три основных уровня мотивации исследовательской деятельности студентов: низкий, средний и высокий. </w:t>
      </w:r>
    </w:p>
    <w:p w14:paraId="6D897541" w14:textId="77777777"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 xml:space="preserve">Ответы «1» и «2» относятся к низкому уровню мотивации, «3» и «4» – к среднему уровню, «5» – высокому уровню. </w:t>
      </w:r>
    </w:p>
    <w:p w14:paraId="4D643526" w14:textId="3B38AF5F" w:rsidR="00A03EAD" w:rsidRPr="00FF218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FF218B">
        <w:rPr>
          <w:rFonts w:ascii="Times New Roman" w:hAnsi="Times New Roman" w:cs="Times New Roman"/>
          <w:sz w:val="28"/>
          <w:szCs w:val="28"/>
        </w:rPr>
        <w:t xml:space="preserve">тудентам </w:t>
      </w:r>
      <w:r>
        <w:rPr>
          <w:rFonts w:ascii="Times New Roman" w:hAnsi="Times New Roman" w:cs="Times New Roman"/>
          <w:sz w:val="28"/>
          <w:szCs w:val="28"/>
        </w:rPr>
        <w:t xml:space="preserve">контрольной и экспериментально групп </w:t>
      </w:r>
      <w:r w:rsidRPr="00FF218B">
        <w:rPr>
          <w:rFonts w:ascii="Times New Roman" w:hAnsi="Times New Roman" w:cs="Times New Roman"/>
          <w:sz w:val="28"/>
          <w:szCs w:val="28"/>
        </w:rPr>
        <w:t>было предложено выбрать следующие утверждения оценивая ответ</w:t>
      </w:r>
      <w:r w:rsidR="009B2F3B">
        <w:rPr>
          <w:rFonts w:ascii="Times New Roman" w:hAnsi="Times New Roman" w:cs="Times New Roman"/>
          <w:sz w:val="28"/>
          <w:szCs w:val="28"/>
        </w:rPr>
        <w:t>ы</w:t>
      </w:r>
      <w:r w:rsidRPr="00FF218B">
        <w:rPr>
          <w:rFonts w:ascii="Times New Roman" w:hAnsi="Times New Roman" w:cs="Times New Roman"/>
          <w:sz w:val="28"/>
          <w:szCs w:val="28"/>
        </w:rPr>
        <w:t xml:space="preserve"> по </w:t>
      </w:r>
      <w:r w:rsidR="009B2F3B">
        <w:rPr>
          <w:rFonts w:ascii="Times New Roman" w:hAnsi="Times New Roman" w:cs="Times New Roman"/>
          <w:sz w:val="28"/>
          <w:szCs w:val="28"/>
        </w:rPr>
        <w:t>пяти</w:t>
      </w:r>
      <w:r w:rsidRPr="00FF218B">
        <w:rPr>
          <w:rFonts w:ascii="Times New Roman" w:hAnsi="Times New Roman" w:cs="Times New Roman"/>
          <w:sz w:val="28"/>
          <w:szCs w:val="28"/>
        </w:rPr>
        <w:t>-бальной шкале по степени согласия:</w:t>
      </w:r>
    </w:p>
    <w:p w14:paraId="1857DA6F" w14:textId="0DCF021B"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1</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Есть интерес участвовать в исследовательской деятельности в вузе.</w:t>
      </w:r>
    </w:p>
    <w:p w14:paraId="7D638FD0" w14:textId="16C3349C"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2</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Заинтересован овладеть исследовательскими умениями. </w:t>
      </w:r>
    </w:p>
    <w:p w14:paraId="6F91274E" w14:textId="19E1E615"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3</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Есть интерес участвовать в студенческих конференциях, конкурсах, семинарах.</w:t>
      </w:r>
    </w:p>
    <w:p w14:paraId="2E9DC835" w14:textId="01C913B8"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4</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Есть стремление опубликовать статьи в журналах, материалах конференций.</w:t>
      </w:r>
    </w:p>
    <w:p w14:paraId="7616703E" w14:textId="7AF129DB"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5</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Заинтересован активно обсуждать результаты своего исследования</w:t>
      </w:r>
      <w:r>
        <w:rPr>
          <w:rFonts w:ascii="Times New Roman" w:hAnsi="Times New Roman" w:cs="Times New Roman"/>
          <w:sz w:val="28"/>
          <w:szCs w:val="28"/>
        </w:rPr>
        <w:t xml:space="preserve"> в коллективе</w:t>
      </w:r>
      <w:r w:rsidRPr="00FF218B">
        <w:rPr>
          <w:rFonts w:ascii="Times New Roman" w:hAnsi="Times New Roman" w:cs="Times New Roman"/>
          <w:sz w:val="28"/>
          <w:szCs w:val="28"/>
        </w:rPr>
        <w:t>.</w:t>
      </w:r>
    </w:p>
    <w:p w14:paraId="55DCF64E" w14:textId="702E571F"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6</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Есть стремление быть частью научного сообщества.</w:t>
      </w:r>
    </w:p>
    <w:p w14:paraId="18E1EAE0" w14:textId="435DBE7F"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7</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Есть интерес </w:t>
      </w:r>
      <w:r>
        <w:rPr>
          <w:rFonts w:ascii="Times New Roman" w:hAnsi="Times New Roman" w:cs="Times New Roman"/>
          <w:sz w:val="28"/>
          <w:szCs w:val="28"/>
        </w:rPr>
        <w:t xml:space="preserve">самостоятельно </w:t>
      </w:r>
      <w:r w:rsidRPr="00FF218B">
        <w:rPr>
          <w:rFonts w:ascii="Times New Roman" w:hAnsi="Times New Roman" w:cs="Times New Roman"/>
          <w:sz w:val="28"/>
          <w:szCs w:val="28"/>
        </w:rPr>
        <w:t>реализовать свои творческие способности.</w:t>
      </w:r>
    </w:p>
    <w:p w14:paraId="2DFC535D" w14:textId="0D15D31C"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8</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Есть стремление овладеть навыками поиска необходимой информации в Интернет-ресурсах, облачных и мобильных сервисах.</w:t>
      </w:r>
    </w:p>
    <w:p w14:paraId="4416F545" w14:textId="4047E3F6" w:rsidR="00A03EAD" w:rsidRPr="00FF218B"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9</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Есть интерес овладеть навыками работы с базами данных.</w:t>
      </w:r>
    </w:p>
    <w:p w14:paraId="3FCC33C7" w14:textId="46C6685F" w:rsidR="00A03EAD" w:rsidRDefault="00A03EAD" w:rsidP="00402EDE">
      <w:pPr>
        <w:spacing w:after="0" w:line="240" w:lineRule="auto"/>
        <w:ind w:firstLine="709"/>
        <w:jc w:val="both"/>
        <w:rPr>
          <w:rFonts w:ascii="Times New Roman" w:hAnsi="Times New Roman" w:cs="Times New Roman"/>
          <w:sz w:val="28"/>
          <w:szCs w:val="28"/>
        </w:rPr>
      </w:pPr>
      <w:r w:rsidRPr="00FF218B">
        <w:rPr>
          <w:rFonts w:ascii="Times New Roman" w:hAnsi="Times New Roman" w:cs="Times New Roman"/>
          <w:sz w:val="28"/>
          <w:szCs w:val="28"/>
        </w:rPr>
        <w:t>10</w:t>
      </w:r>
      <w:r w:rsidR="005912F9">
        <w:rPr>
          <w:rFonts w:ascii="Times New Roman" w:hAnsi="Times New Roman" w:cs="Times New Roman"/>
          <w:sz w:val="28"/>
          <w:szCs w:val="28"/>
        </w:rPr>
        <w:t>.</w:t>
      </w:r>
      <w:r w:rsidRPr="00FF218B">
        <w:rPr>
          <w:rFonts w:ascii="Times New Roman" w:hAnsi="Times New Roman" w:cs="Times New Roman"/>
          <w:sz w:val="28"/>
          <w:szCs w:val="28"/>
        </w:rPr>
        <w:t xml:space="preserve"> Есть стремление к успешной исследовательской деятельности.</w:t>
      </w:r>
    </w:p>
    <w:p w14:paraId="17EB3FB9" w14:textId="1E6C0F18"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проверки надёжности разработанной анкеты и внутренней согласованности её отдельных пунктов был применён коэффициент альфа </w:t>
      </w:r>
      <w:proofErr w:type="spellStart"/>
      <w:r>
        <w:rPr>
          <w:rFonts w:ascii="Times New Roman" w:hAnsi="Times New Roman" w:cs="Times New Roman"/>
          <w:sz w:val="28"/>
          <w:szCs w:val="28"/>
        </w:rPr>
        <w:t>Кронбаха</w:t>
      </w:r>
      <w:proofErr w:type="spellEnd"/>
      <w:r>
        <w:rPr>
          <w:rFonts w:ascii="Times New Roman" w:hAnsi="Times New Roman" w:cs="Times New Roman"/>
          <w:sz w:val="28"/>
          <w:szCs w:val="28"/>
        </w:rPr>
        <w:t xml:space="preserve"> (программа </w:t>
      </w:r>
      <w:r>
        <w:rPr>
          <w:rFonts w:ascii="Times New Roman" w:hAnsi="Times New Roman" w:cs="Times New Roman"/>
          <w:sz w:val="28"/>
          <w:szCs w:val="28"/>
          <w:lang w:val="en-US"/>
        </w:rPr>
        <w:t>SPSS</w:t>
      </w:r>
      <w:r w:rsidRPr="00ED6540">
        <w:rPr>
          <w:rFonts w:ascii="Times New Roman" w:hAnsi="Times New Roman" w:cs="Times New Roman"/>
          <w:sz w:val="28"/>
          <w:szCs w:val="28"/>
        </w:rPr>
        <w:t xml:space="preserve"> </w:t>
      </w:r>
      <w:r>
        <w:rPr>
          <w:rFonts w:ascii="Times New Roman" w:hAnsi="Times New Roman" w:cs="Times New Roman"/>
          <w:sz w:val="28"/>
          <w:szCs w:val="28"/>
          <w:lang w:val="en-US"/>
        </w:rPr>
        <w:t>Statistics</w:t>
      </w:r>
      <w:r>
        <w:rPr>
          <w:rFonts w:ascii="Times New Roman" w:hAnsi="Times New Roman" w:cs="Times New Roman"/>
          <w:sz w:val="28"/>
          <w:szCs w:val="28"/>
        </w:rPr>
        <w:t>).</w:t>
      </w:r>
      <w:r w:rsidRPr="00ED6540">
        <w:rPr>
          <w:rFonts w:ascii="Times New Roman" w:hAnsi="Times New Roman" w:cs="Times New Roman"/>
          <w:sz w:val="28"/>
          <w:szCs w:val="28"/>
        </w:rPr>
        <w:t xml:space="preserve"> </w:t>
      </w:r>
      <w:r>
        <w:rPr>
          <w:rFonts w:ascii="Times New Roman" w:hAnsi="Times New Roman" w:cs="Times New Roman"/>
          <w:sz w:val="28"/>
          <w:szCs w:val="28"/>
        </w:rPr>
        <w:t xml:space="preserve">В таблице </w:t>
      </w:r>
      <w:r w:rsidR="000119D2">
        <w:rPr>
          <w:rFonts w:ascii="Times New Roman" w:hAnsi="Times New Roman" w:cs="Times New Roman"/>
          <w:sz w:val="28"/>
          <w:szCs w:val="28"/>
        </w:rPr>
        <w:t>1</w:t>
      </w:r>
      <w:r w:rsidR="00BA5C8D">
        <w:rPr>
          <w:rFonts w:ascii="Times New Roman" w:hAnsi="Times New Roman" w:cs="Times New Roman"/>
          <w:sz w:val="28"/>
          <w:szCs w:val="28"/>
        </w:rPr>
        <w:t>6</w:t>
      </w:r>
      <w:r w:rsidR="000119D2">
        <w:rPr>
          <w:rFonts w:ascii="Times New Roman" w:hAnsi="Times New Roman" w:cs="Times New Roman"/>
          <w:sz w:val="28"/>
          <w:szCs w:val="28"/>
        </w:rPr>
        <w:t xml:space="preserve"> </w:t>
      </w:r>
      <w:r>
        <w:rPr>
          <w:rFonts w:ascii="Times New Roman" w:hAnsi="Times New Roman" w:cs="Times New Roman"/>
          <w:sz w:val="28"/>
          <w:szCs w:val="28"/>
        </w:rPr>
        <w:t>указаны вычисле</w:t>
      </w:r>
      <w:r w:rsidR="00CF42B2">
        <w:rPr>
          <w:rFonts w:ascii="Times New Roman" w:hAnsi="Times New Roman" w:cs="Times New Roman"/>
          <w:sz w:val="28"/>
          <w:szCs w:val="28"/>
        </w:rPr>
        <w:t xml:space="preserve">ния коэффициента альфы </w:t>
      </w:r>
      <w:proofErr w:type="spellStart"/>
      <w:r w:rsidR="00CF42B2">
        <w:rPr>
          <w:rFonts w:ascii="Times New Roman" w:hAnsi="Times New Roman" w:cs="Times New Roman"/>
          <w:sz w:val="28"/>
          <w:szCs w:val="28"/>
        </w:rPr>
        <w:t>Кронбаха</w:t>
      </w:r>
      <w:proofErr w:type="spellEnd"/>
      <w:r w:rsidR="00CF42B2">
        <w:rPr>
          <w:rFonts w:ascii="Times New Roman" w:hAnsi="Times New Roman" w:cs="Times New Roman"/>
          <w:sz w:val="28"/>
          <w:szCs w:val="28"/>
        </w:rPr>
        <w:t>.</w:t>
      </w:r>
      <w:r>
        <w:rPr>
          <w:rFonts w:ascii="Times New Roman" w:hAnsi="Times New Roman" w:cs="Times New Roman"/>
          <w:sz w:val="28"/>
          <w:szCs w:val="28"/>
        </w:rPr>
        <w:t xml:space="preserve"> </w:t>
      </w:r>
    </w:p>
    <w:p w14:paraId="36F85B4C" w14:textId="77777777" w:rsidR="00CF42B2" w:rsidRDefault="00CF42B2" w:rsidP="00402EDE">
      <w:pPr>
        <w:spacing w:after="0" w:line="240" w:lineRule="auto"/>
        <w:ind w:firstLine="709"/>
        <w:jc w:val="both"/>
        <w:rPr>
          <w:rFonts w:ascii="Times New Roman" w:hAnsi="Times New Roman" w:cs="Times New Roman"/>
          <w:sz w:val="28"/>
          <w:szCs w:val="28"/>
        </w:rPr>
      </w:pPr>
    </w:p>
    <w:p w14:paraId="70D34A33" w14:textId="3A2C450E"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2F5BF7">
        <w:rPr>
          <w:rFonts w:ascii="Times New Roman" w:hAnsi="Times New Roman" w:cs="Times New Roman"/>
          <w:sz w:val="28"/>
          <w:szCs w:val="28"/>
        </w:rPr>
        <w:t>1</w:t>
      </w:r>
      <w:r w:rsidR="00BA5C8D">
        <w:rPr>
          <w:rFonts w:ascii="Times New Roman" w:hAnsi="Times New Roman" w:cs="Times New Roman"/>
          <w:sz w:val="28"/>
          <w:szCs w:val="28"/>
        </w:rPr>
        <w:t>6</w:t>
      </w:r>
      <w:r w:rsidR="00CF42B2">
        <w:rPr>
          <w:rFonts w:ascii="Times New Roman" w:hAnsi="Times New Roman" w:cs="Times New Roman"/>
          <w:sz w:val="28"/>
          <w:szCs w:val="28"/>
        </w:rPr>
        <w:t xml:space="preserve"> </w:t>
      </w:r>
      <w:r>
        <w:rPr>
          <w:rFonts w:ascii="Times New Roman" w:hAnsi="Times New Roman" w:cs="Times New Roman"/>
          <w:sz w:val="28"/>
          <w:szCs w:val="28"/>
        </w:rPr>
        <w:t xml:space="preserve">– Результаты вычисления альфы </w:t>
      </w:r>
      <w:proofErr w:type="spellStart"/>
      <w:r>
        <w:rPr>
          <w:rFonts w:ascii="Times New Roman" w:hAnsi="Times New Roman" w:cs="Times New Roman"/>
          <w:sz w:val="28"/>
          <w:szCs w:val="28"/>
        </w:rPr>
        <w:t>Кронбаха</w:t>
      </w:r>
      <w:proofErr w:type="spellEnd"/>
      <w:r>
        <w:rPr>
          <w:rFonts w:ascii="Times New Roman" w:hAnsi="Times New Roman" w:cs="Times New Roman"/>
          <w:sz w:val="28"/>
          <w:szCs w:val="28"/>
        </w:rPr>
        <w:t xml:space="preserve"> для пунктов анкеты</w:t>
      </w:r>
    </w:p>
    <w:p w14:paraId="449EE77E" w14:textId="77777777" w:rsidR="005912F9" w:rsidRPr="005912F9" w:rsidRDefault="005912F9" w:rsidP="005912F9">
      <w:pPr>
        <w:spacing w:after="0" w:line="240" w:lineRule="auto"/>
        <w:jc w:val="right"/>
        <w:rPr>
          <w:rFonts w:ascii="Times New Roman" w:hAnsi="Times New Roman" w:cs="Times New Roman"/>
          <w:sz w:val="16"/>
          <w:szCs w:val="16"/>
        </w:rPr>
      </w:pPr>
    </w:p>
    <w:tbl>
      <w:tblPr>
        <w:tblStyle w:val="a3"/>
        <w:tblW w:w="0" w:type="auto"/>
        <w:tblInd w:w="150" w:type="dxa"/>
        <w:tblLook w:val="04A0" w:firstRow="1" w:lastRow="0" w:firstColumn="1" w:lastColumn="0" w:noHBand="0" w:noVBand="1"/>
      </w:tblPr>
      <w:tblGrid>
        <w:gridCol w:w="1456"/>
        <w:gridCol w:w="825"/>
        <w:gridCol w:w="825"/>
        <w:gridCol w:w="824"/>
        <w:gridCol w:w="824"/>
        <w:gridCol w:w="825"/>
        <w:gridCol w:w="825"/>
        <w:gridCol w:w="825"/>
        <w:gridCol w:w="825"/>
        <w:gridCol w:w="825"/>
        <w:gridCol w:w="756"/>
      </w:tblGrid>
      <w:tr w:rsidR="00A03EAD" w:rsidRPr="00340F0D" w14:paraId="09A1A064" w14:textId="77777777" w:rsidTr="005912F9">
        <w:tc>
          <w:tcPr>
            <w:tcW w:w="1456" w:type="dxa"/>
            <w:vMerge w:val="restart"/>
            <w:vAlign w:val="center"/>
          </w:tcPr>
          <w:p w14:paraId="74D26D53" w14:textId="77777777" w:rsidR="00A03EAD" w:rsidRPr="00340F0D"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Переменная</w:t>
            </w:r>
          </w:p>
        </w:tc>
        <w:tc>
          <w:tcPr>
            <w:tcW w:w="8175" w:type="dxa"/>
            <w:gridSpan w:val="10"/>
            <w:vAlign w:val="center"/>
          </w:tcPr>
          <w:p w14:paraId="47B91172" w14:textId="77777777" w:rsidR="00A03EAD"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Альфа </w:t>
            </w:r>
            <w:proofErr w:type="spellStart"/>
            <w:r>
              <w:rPr>
                <w:rFonts w:ascii="Times New Roman" w:hAnsi="Times New Roman" w:cs="Times New Roman"/>
                <w:sz w:val="24"/>
                <w:szCs w:val="24"/>
              </w:rPr>
              <w:t>Кронбаха</w:t>
            </w:r>
            <w:proofErr w:type="spellEnd"/>
            <w:r>
              <w:rPr>
                <w:rFonts w:ascii="Times New Roman" w:hAnsi="Times New Roman" w:cs="Times New Roman"/>
                <w:sz w:val="24"/>
                <w:szCs w:val="24"/>
              </w:rPr>
              <w:t>: ,778</w:t>
            </w:r>
          </w:p>
          <w:p w14:paraId="21DF2BD7" w14:textId="77777777" w:rsidR="00A03EAD" w:rsidRPr="00D1631D" w:rsidRDefault="00A03EAD" w:rsidP="005912F9">
            <w:pPr>
              <w:spacing w:after="0" w:line="240" w:lineRule="auto"/>
              <w:jc w:val="center"/>
              <w:rPr>
                <w:rFonts w:ascii="Times New Roman" w:hAnsi="Times New Roman" w:cs="Times New Roman"/>
                <w:sz w:val="24"/>
                <w:szCs w:val="24"/>
              </w:rPr>
            </w:pPr>
            <w:r w:rsidRPr="00D1631D">
              <w:rPr>
                <w:rFonts w:ascii="Times New Roman" w:hAnsi="Times New Roman" w:cs="Times New Roman"/>
                <w:sz w:val="24"/>
                <w:szCs w:val="24"/>
              </w:rPr>
              <w:t xml:space="preserve">Альфа </w:t>
            </w:r>
            <w:proofErr w:type="spellStart"/>
            <w:r w:rsidRPr="00D1631D">
              <w:rPr>
                <w:rFonts w:ascii="Times New Roman" w:hAnsi="Times New Roman" w:cs="Times New Roman"/>
                <w:sz w:val="24"/>
                <w:szCs w:val="24"/>
              </w:rPr>
              <w:t>Кронбаха</w:t>
            </w:r>
            <w:proofErr w:type="spellEnd"/>
            <w:r w:rsidRPr="00D1631D">
              <w:rPr>
                <w:rFonts w:ascii="Times New Roman" w:hAnsi="Times New Roman" w:cs="Times New Roman"/>
                <w:sz w:val="24"/>
                <w:szCs w:val="24"/>
              </w:rPr>
              <w:t xml:space="preserve"> на основе стандартизированных пунктов</w:t>
            </w:r>
            <w:r>
              <w:rPr>
                <w:rFonts w:ascii="Times New Roman" w:hAnsi="Times New Roman" w:cs="Times New Roman"/>
                <w:sz w:val="24"/>
                <w:szCs w:val="24"/>
              </w:rPr>
              <w:t>: ,787</w:t>
            </w:r>
          </w:p>
        </w:tc>
      </w:tr>
      <w:tr w:rsidR="00A03EAD" w:rsidRPr="00340F0D" w14:paraId="4CC1359C" w14:textId="77777777" w:rsidTr="005912F9">
        <w:tc>
          <w:tcPr>
            <w:tcW w:w="1456" w:type="dxa"/>
            <w:vMerge/>
            <w:vAlign w:val="center"/>
          </w:tcPr>
          <w:p w14:paraId="1892C22B" w14:textId="77777777" w:rsidR="00A03EAD" w:rsidRPr="00340F0D" w:rsidRDefault="00A03EAD" w:rsidP="005912F9">
            <w:pPr>
              <w:spacing w:after="0" w:line="240" w:lineRule="auto"/>
              <w:jc w:val="center"/>
              <w:rPr>
                <w:rFonts w:ascii="Times New Roman" w:hAnsi="Times New Roman" w:cs="Times New Roman"/>
                <w:sz w:val="24"/>
                <w:szCs w:val="24"/>
              </w:rPr>
            </w:pPr>
          </w:p>
        </w:tc>
        <w:tc>
          <w:tcPr>
            <w:tcW w:w="825" w:type="dxa"/>
            <w:vAlign w:val="center"/>
          </w:tcPr>
          <w:p w14:paraId="512FBB0B" w14:textId="6E51023E"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1</w:t>
            </w:r>
          </w:p>
        </w:tc>
        <w:tc>
          <w:tcPr>
            <w:tcW w:w="825" w:type="dxa"/>
            <w:vAlign w:val="center"/>
          </w:tcPr>
          <w:p w14:paraId="2F278384" w14:textId="34D0088C"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2</w:t>
            </w:r>
          </w:p>
        </w:tc>
        <w:tc>
          <w:tcPr>
            <w:tcW w:w="824" w:type="dxa"/>
            <w:vAlign w:val="center"/>
          </w:tcPr>
          <w:p w14:paraId="19ED35B9" w14:textId="2BE4BECC"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3</w:t>
            </w:r>
          </w:p>
        </w:tc>
        <w:tc>
          <w:tcPr>
            <w:tcW w:w="824" w:type="dxa"/>
            <w:vAlign w:val="center"/>
          </w:tcPr>
          <w:p w14:paraId="3C32BAB9" w14:textId="01786D15"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4</w:t>
            </w:r>
          </w:p>
        </w:tc>
        <w:tc>
          <w:tcPr>
            <w:tcW w:w="825" w:type="dxa"/>
            <w:vAlign w:val="center"/>
          </w:tcPr>
          <w:p w14:paraId="01320DBF" w14:textId="03FD715C"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5</w:t>
            </w:r>
          </w:p>
        </w:tc>
        <w:tc>
          <w:tcPr>
            <w:tcW w:w="825" w:type="dxa"/>
            <w:vAlign w:val="center"/>
          </w:tcPr>
          <w:p w14:paraId="78461740" w14:textId="2CF288C7"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6</w:t>
            </w:r>
          </w:p>
        </w:tc>
        <w:tc>
          <w:tcPr>
            <w:tcW w:w="825" w:type="dxa"/>
            <w:vAlign w:val="center"/>
          </w:tcPr>
          <w:p w14:paraId="33F6DB4D" w14:textId="6F75FBA9"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7</w:t>
            </w:r>
          </w:p>
        </w:tc>
        <w:tc>
          <w:tcPr>
            <w:tcW w:w="825" w:type="dxa"/>
            <w:vAlign w:val="center"/>
          </w:tcPr>
          <w:p w14:paraId="2047F151" w14:textId="1C447A3F"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8</w:t>
            </w:r>
          </w:p>
        </w:tc>
        <w:tc>
          <w:tcPr>
            <w:tcW w:w="825" w:type="dxa"/>
            <w:vAlign w:val="center"/>
          </w:tcPr>
          <w:p w14:paraId="030169D3" w14:textId="0A1277B7"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9</w:t>
            </w:r>
          </w:p>
        </w:tc>
        <w:tc>
          <w:tcPr>
            <w:tcW w:w="752" w:type="dxa"/>
            <w:vAlign w:val="center"/>
          </w:tcPr>
          <w:p w14:paraId="68457C5F" w14:textId="410C96ED" w:rsidR="00A03EAD" w:rsidRPr="00BA5C8D" w:rsidRDefault="00BA5C8D" w:rsidP="005912F9">
            <w:pPr>
              <w:spacing w:after="0" w:line="240" w:lineRule="auto"/>
              <w:jc w:val="center"/>
              <w:rPr>
                <w:rFonts w:ascii="Times New Roman" w:hAnsi="Times New Roman" w:cs="Times New Roman"/>
                <w:sz w:val="24"/>
                <w:szCs w:val="24"/>
              </w:rPr>
            </w:pPr>
            <w:r w:rsidRPr="00BA5C8D">
              <w:rPr>
                <w:rFonts w:ascii="Times New Roman" w:hAnsi="Times New Roman" w:cs="Times New Roman"/>
                <w:sz w:val="24"/>
                <w:szCs w:val="24"/>
              </w:rPr>
              <w:t>10</w:t>
            </w:r>
          </w:p>
        </w:tc>
      </w:tr>
      <w:tr w:rsidR="00A03EAD" w:rsidRPr="00340F0D" w14:paraId="5B82BA8E" w14:textId="77777777" w:rsidTr="005912F9">
        <w:tc>
          <w:tcPr>
            <w:tcW w:w="1456" w:type="dxa"/>
          </w:tcPr>
          <w:p w14:paraId="2B327E23"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25" w:type="dxa"/>
          </w:tcPr>
          <w:p w14:paraId="4B1DBDBC"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825" w:type="dxa"/>
          </w:tcPr>
          <w:p w14:paraId="4F04B7E7"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,294</w:t>
            </w:r>
          </w:p>
        </w:tc>
        <w:tc>
          <w:tcPr>
            <w:tcW w:w="824" w:type="dxa"/>
          </w:tcPr>
          <w:p w14:paraId="030FF442"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,136</w:t>
            </w:r>
          </w:p>
        </w:tc>
        <w:tc>
          <w:tcPr>
            <w:tcW w:w="824" w:type="dxa"/>
          </w:tcPr>
          <w:p w14:paraId="161A4B91"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,072</w:t>
            </w:r>
          </w:p>
        </w:tc>
        <w:tc>
          <w:tcPr>
            <w:tcW w:w="825" w:type="dxa"/>
          </w:tcPr>
          <w:p w14:paraId="09D1A703"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825" w:type="dxa"/>
          </w:tcPr>
          <w:p w14:paraId="4B00E472"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,138</w:t>
            </w:r>
          </w:p>
        </w:tc>
        <w:tc>
          <w:tcPr>
            <w:tcW w:w="825" w:type="dxa"/>
          </w:tcPr>
          <w:p w14:paraId="7C48D8C1"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,094</w:t>
            </w:r>
          </w:p>
        </w:tc>
        <w:tc>
          <w:tcPr>
            <w:tcW w:w="825" w:type="dxa"/>
          </w:tcPr>
          <w:p w14:paraId="11B0612C"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,042</w:t>
            </w:r>
          </w:p>
        </w:tc>
        <w:tc>
          <w:tcPr>
            <w:tcW w:w="825" w:type="dxa"/>
          </w:tcPr>
          <w:p w14:paraId="368C8E9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-,024</w:t>
            </w:r>
          </w:p>
        </w:tc>
        <w:tc>
          <w:tcPr>
            <w:tcW w:w="752" w:type="dxa"/>
          </w:tcPr>
          <w:p w14:paraId="49479DEF"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,002</w:t>
            </w:r>
          </w:p>
        </w:tc>
      </w:tr>
      <w:tr w:rsidR="00A03EAD" w:rsidRPr="00340F0D" w14:paraId="1BC375EF" w14:textId="77777777" w:rsidTr="005912F9">
        <w:tc>
          <w:tcPr>
            <w:tcW w:w="1456" w:type="dxa"/>
          </w:tcPr>
          <w:p w14:paraId="413BC688"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25" w:type="dxa"/>
          </w:tcPr>
          <w:p w14:paraId="2D3C2D4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,294</w:t>
            </w:r>
          </w:p>
        </w:tc>
        <w:tc>
          <w:tcPr>
            <w:tcW w:w="825" w:type="dxa"/>
          </w:tcPr>
          <w:p w14:paraId="78A26092"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824" w:type="dxa"/>
          </w:tcPr>
          <w:p w14:paraId="085FC870"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w:t>
            </w:r>
          </w:p>
        </w:tc>
        <w:tc>
          <w:tcPr>
            <w:tcW w:w="824" w:type="dxa"/>
          </w:tcPr>
          <w:p w14:paraId="5D992CDA"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,126</w:t>
            </w:r>
          </w:p>
        </w:tc>
        <w:tc>
          <w:tcPr>
            <w:tcW w:w="825" w:type="dxa"/>
          </w:tcPr>
          <w:p w14:paraId="585AA1ED"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,214</w:t>
            </w:r>
          </w:p>
        </w:tc>
        <w:tc>
          <w:tcPr>
            <w:tcW w:w="825" w:type="dxa"/>
          </w:tcPr>
          <w:p w14:paraId="2802EF2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w:t>
            </w:r>
          </w:p>
        </w:tc>
        <w:tc>
          <w:tcPr>
            <w:tcW w:w="825" w:type="dxa"/>
          </w:tcPr>
          <w:p w14:paraId="139E17F2"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-,050</w:t>
            </w:r>
          </w:p>
        </w:tc>
        <w:tc>
          <w:tcPr>
            <w:tcW w:w="825" w:type="dxa"/>
          </w:tcPr>
          <w:p w14:paraId="330951C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825" w:type="dxa"/>
          </w:tcPr>
          <w:p w14:paraId="0793990A"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,185</w:t>
            </w:r>
          </w:p>
        </w:tc>
        <w:tc>
          <w:tcPr>
            <w:tcW w:w="752" w:type="dxa"/>
          </w:tcPr>
          <w:p w14:paraId="4462C244"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,348</w:t>
            </w:r>
          </w:p>
        </w:tc>
      </w:tr>
      <w:tr w:rsidR="00A03EAD" w:rsidRPr="00340F0D" w14:paraId="589C3620" w14:textId="77777777" w:rsidTr="005912F9">
        <w:tc>
          <w:tcPr>
            <w:tcW w:w="1456" w:type="dxa"/>
          </w:tcPr>
          <w:p w14:paraId="34901363"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25" w:type="dxa"/>
          </w:tcPr>
          <w:p w14:paraId="16449456"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,136</w:t>
            </w:r>
          </w:p>
        </w:tc>
        <w:tc>
          <w:tcPr>
            <w:tcW w:w="825" w:type="dxa"/>
          </w:tcPr>
          <w:p w14:paraId="5FFB52C6"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,118</w:t>
            </w:r>
          </w:p>
        </w:tc>
        <w:tc>
          <w:tcPr>
            <w:tcW w:w="824" w:type="dxa"/>
          </w:tcPr>
          <w:p w14:paraId="47A36439"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824" w:type="dxa"/>
          </w:tcPr>
          <w:p w14:paraId="6248C6EE"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,504</w:t>
            </w:r>
          </w:p>
        </w:tc>
        <w:tc>
          <w:tcPr>
            <w:tcW w:w="825" w:type="dxa"/>
          </w:tcPr>
          <w:p w14:paraId="1D048BB4"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,467</w:t>
            </w:r>
          </w:p>
        </w:tc>
        <w:tc>
          <w:tcPr>
            <w:tcW w:w="825" w:type="dxa"/>
          </w:tcPr>
          <w:p w14:paraId="527039CD"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,656</w:t>
            </w:r>
          </w:p>
        </w:tc>
        <w:tc>
          <w:tcPr>
            <w:tcW w:w="825" w:type="dxa"/>
          </w:tcPr>
          <w:p w14:paraId="36665D44"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,438</w:t>
            </w:r>
          </w:p>
        </w:tc>
        <w:tc>
          <w:tcPr>
            <w:tcW w:w="825" w:type="dxa"/>
          </w:tcPr>
          <w:p w14:paraId="1014D3D8"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w:t>
            </w:r>
          </w:p>
        </w:tc>
        <w:tc>
          <w:tcPr>
            <w:tcW w:w="825" w:type="dxa"/>
          </w:tcPr>
          <w:p w14:paraId="0A0FCCA7"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,096</w:t>
            </w:r>
          </w:p>
        </w:tc>
        <w:tc>
          <w:tcPr>
            <w:tcW w:w="752" w:type="dxa"/>
          </w:tcPr>
          <w:p w14:paraId="1B2AEB93"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,415</w:t>
            </w:r>
          </w:p>
        </w:tc>
      </w:tr>
      <w:tr w:rsidR="00A03EAD" w:rsidRPr="00340F0D" w14:paraId="5542C4A6" w14:textId="77777777" w:rsidTr="005912F9">
        <w:tc>
          <w:tcPr>
            <w:tcW w:w="1456" w:type="dxa"/>
          </w:tcPr>
          <w:p w14:paraId="7BD54DA7"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25" w:type="dxa"/>
          </w:tcPr>
          <w:p w14:paraId="4110EC50"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,072</w:t>
            </w:r>
          </w:p>
        </w:tc>
        <w:tc>
          <w:tcPr>
            <w:tcW w:w="825" w:type="dxa"/>
          </w:tcPr>
          <w:p w14:paraId="4146A196"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,126</w:t>
            </w:r>
          </w:p>
        </w:tc>
        <w:tc>
          <w:tcPr>
            <w:tcW w:w="824" w:type="dxa"/>
          </w:tcPr>
          <w:p w14:paraId="4DB1E03E"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,504</w:t>
            </w:r>
          </w:p>
        </w:tc>
        <w:tc>
          <w:tcPr>
            <w:tcW w:w="824" w:type="dxa"/>
          </w:tcPr>
          <w:p w14:paraId="3BF481D1"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825" w:type="dxa"/>
          </w:tcPr>
          <w:p w14:paraId="2E24F9D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,543</w:t>
            </w:r>
          </w:p>
        </w:tc>
        <w:tc>
          <w:tcPr>
            <w:tcW w:w="825" w:type="dxa"/>
          </w:tcPr>
          <w:p w14:paraId="5B92129C"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,479</w:t>
            </w:r>
          </w:p>
        </w:tc>
        <w:tc>
          <w:tcPr>
            <w:tcW w:w="825" w:type="dxa"/>
          </w:tcPr>
          <w:p w14:paraId="0DE0D287"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,363</w:t>
            </w:r>
          </w:p>
        </w:tc>
        <w:tc>
          <w:tcPr>
            <w:tcW w:w="825" w:type="dxa"/>
          </w:tcPr>
          <w:p w14:paraId="04F92F15"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,156</w:t>
            </w:r>
          </w:p>
        </w:tc>
        <w:tc>
          <w:tcPr>
            <w:tcW w:w="825" w:type="dxa"/>
          </w:tcPr>
          <w:p w14:paraId="668FE848"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752" w:type="dxa"/>
          </w:tcPr>
          <w:p w14:paraId="39CF0014"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,361</w:t>
            </w:r>
          </w:p>
        </w:tc>
      </w:tr>
      <w:tr w:rsidR="00A03EAD" w:rsidRPr="00340F0D" w14:paraId="09C4ADA7" w14:textId="77777777" w:rsidTr="005912F9">
        <w:tc>
          <w:tcPr>
            <w:tcW w:w="1456" w:type="dxa"/>
          </w:tcPr>
          <w:p w14:paraId="7D7EF5C8"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25" w:type="dxa"/>
          </w:tcPr>
          <w:p w14:paraId="0AA805ED"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825" w:type="dxa"/>
          </w:tcPr>
          <w:p w14:paraId="6AF809C5"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,214</w:t>
            </w:r>
          </w:p>
        </w:tc>
        <w:tc>
          <w:tcPr>
            <w:tcW w:w="824" w:type="dxa"/>
          </w:tcPr>
          <w:p w14:paraId="489BBF01"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,467</w:t>
            </w:r>
          </w:p>
        </w:tc>
        <w:tc>
          <w:tcPr>
            <w:tcW w:w="824" w:type="dxa"/>
          </w:tcPr>
          <w:p w14:paraId="19FB6DB2"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,543</w:t>
            </w:r>
          </w:p>
        </w:tc>
        <w:tc>
          <w:tcPr>
            <w:tcW w:w="825" w:type="dxa"/>
          </w:tcPr>
          <w:p w14:paraId="5DAC0175"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825" w:type="dxa"/>
          </w:tcPr>
          <w:p w14:paraId="2AC0BD65"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,551</w:t>
            </w:r>
          </w:p>
        </w:tc>
        <w:tc>
          <w:tcPr>
            <w:tcW w:w="825" w:type="dxa"/>
          </w:tcPr>
          <w:p w14:paraId="3F2EA801"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,375</w:t>
            </w:r>
          </w:p>
        </w:tc>
        <w:tc>
          <w:tcPr>
            <w:tcW w:w="825" w:type="dxa"/>
          </w:tcPr>
          <w:p w14:paraId="7BEFFFCF"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,250</w:t>
            </w:r>
          </w:p>
        </w:tc>
        <w:tc>
          <w:tcPr>
            <w:tcW w:w="825" w:type="dxa"/>
          </w:tcPr>
          <w:p w14:paraId="4135930C"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,146</w:t>
            </w:r>
          </w:p>
        </w:tc>
        <w:tc>
          <w:tcPr>
            <w:tcW w:w="752" w:type="dxa"/>
          </w:tcPr>
          <w:p w14:paraId="3F570E19"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,604</w:t>
            </w:r>
          </w:p>
        </w:tc>
      </w:tr>
      <w:tr w:rsidR="00A03EAD" w:rsidRPr="00340F0D" w14:paraId="6EA47B3B" w14:textId="77777777" w:rsidTr="005912F9">
        <w:tc>
          <w:tcPr>
            <w:tcW w:w="1456" w:type="dxa"/>
          </w:tcPr>
          <w:p w14:paraId="5946879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825" w:type="dxa"/>
          </w:tcPr>
          <w:p w14:paraId="01CD1809"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,138</w:t>
            </w:r>
          </w:p>
        </w:tc>
        <w:tc>
          <w:tcPr>
            <w:tcW w:w="825" w:type="dxa"/>
          </w:tcPr>
          <w:p w14:paraId="341FB2C3"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w:t>
            </w:r>
          </w:p>
        </w:tc>
        <w:tc>
          <w:tcPr>
            <w:tcW w:w="824" w:type="dxa"/>
          </w:tcPr>
          <w:p w14:paraId="3F19C419"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,656</w:t>
            </w:r>
          </w:p>
        </w:tc>
        <w:tc>
          <w:tcPr>
            <w:tcW w:w="824" w:type="dxa"/>
          </w:tcPr>
          <w:p w14:paraId="5A84DB15"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,479</w:t>
            </w:r>
          </w:p>
        </w:tc>
        <w:tc>
          <w:tcPr>
            <w:tcW w:w="825" w:type="dxa"/>
          </w:tcPr>
          <w:p w14:paraId="35D592F7"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,551</w:t>
            </w:r>
          </w:p>
        </w:tc>
        <w:tc>
          <w:tcPr>
            <w:tcW w:w="825" w:type="dxa"/>
          </w:tcPr>
          <w:p w14:paraId="5D73DB81"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825" w:type="dxa"/>
          </w:tcPr>
          <w:p w14:paraId="40B8D288"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,407</w:t>
            </w:r>
          </w:p>
        </w:tc>
        <w:tc>
          <w:tcPr>
            <w:tcW w:w="825" w:type="dxa"/>
          </w:tcPr>
          <w:p w14:paraId="0D71901D"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,213</w:t>
            </w:r>
          </w:p>
        </w:tc>
        <w:tc>
          <w:tcPr>
            <w:tcW w:w="825" w:type="dxa"/>
          </w:tcPr>
          <w:p w14:paraId="58B260CE"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w:t>
            </w:r>
          </w:p>
        </w:tc>
        <w:tc>
          <w:tcPr>
            <w:tcW w:w="752" w:type="dxa"/>
          </w:tcPr>
          <w:p w14:paraId="4E38A87C"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,274</w:t>
            </w:r>
          </w:p>
        </w:tc>
      </w:tr>
      <w:tr w:rsidR="00A03EAD" w:rsidRPr="00340F0D" w14:paraId="3D9B1C21" w14:textId="77777777" w:rsidTr="005912F9">
        <w:tc>
          <w:tcPr>
            <w:tcW w:w="1456" w:type="dxa"/>
          </w:tcPr>
          <w:p w14:paraId="37186CA3"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825" w:type="dxa"/>
          </w:tcPr>
          <w:p w14:paraId="3F0C79C3"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,094</w:t>
            </w:r>
          </w:p>
        </w:tc>
        <w:tc>
          <w:tcPr>
            <w:tcW w:w="825" w:type="dxa"/>
          </w:tcPr>
          <w:p w14:paraId="5CA811C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-,050</w:t>
            </w:r>
          </w:p>
        </w:tc>
        <w:tc>
          <w:tcPr>
            <w:tcW w:w="824" w:type="dxa"/>
          </w:tcPr>
          <w:p w14:paraId="36BF7E6D"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,438</w:t>
            </w:r>
          </w:p>
        </w:tc>
        <w:tc>
          <w:tcPr>
            <w:tcW w:w="824" w:type="dxa"/>
          </w:tcPr>
          <w:p w14:paraId="6B61E1BA"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,363</w:t>
            </w:r>
          </w:p>
        </w:tc>
        <w:tc>
          <w:tcPr>
            <w:tcW w:w="825" w:type="dxa"/>
          </w:tcPr>
          <w:p w14:paraId="251D9D60"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,375</w:t>
            </w:r>
          </w:p>
        </w:tc>
        <w:tc>
          <w:tcPr>
            <w:tcW w:w="825" w:type="dxa"/>
          </w:tcPr>
          <w:p w14:paraId="7C2B28A3"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,407</w:t>
            </w:r>
          </w:p>
        </w:tc>
        <w:tc>
          <w:tcPr>
            <w:tcW w:w="825" w:type="dxa"/>
          </w:tcPr>
          <w:p w14:paraId="1EC30155"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825" w:type="dxa"/>
          </w:tcPr>
          <w:p w14:paraId="3A16E721"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,463</w:t>
            </w:r>
          </w:p>
        </w:tc>
        <w:tc>
          <w:tcPr>
            <w:tcW w:w="825" w:type="dxa"/>
          </w:tcPr>
          <w:p w14:paraId="1BADC13F"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,205</w:t>
            </w:r>
          </w:p>
        </w:tc>
        <w:tc>
          <w:tcPr>
            <w:tcW w:w="752" w:type="dxa"/>
          </w:tcPr>
          <w:p w14:paraId="73DB42B5"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,200</w:t>
            </w:r>
          </w:p>
        </w:tc>
      </w:tr>
      <w:tr w:rsidR="00A03EAD" w:rsidRPr="00340F0D" w14:paraId="7A01B09E" w14:textId="77777777" w:rsidTr="005912F9">
        <w:tc>
          <w:tcPr>
            <w:tcW w:w="1456" w:type="dxa"/>
          </w:tcPr>
          <w:p w14:paraId="0292F9EE"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25" w:type="dxa"/>
          </w:tcPr>
          <w:p w14:paraId="5B8ACE11"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,042</w:t>
            </w:r>
          </w:p>
        </w:tc>
        <w:tc>
          <w:tcPr>
            <w:tcW w:w="825" w:type="dxa"/>
          </w:tcPr>
          <w:p w14:paraId="77103B44"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824" w:type="dxa"/>
          </w:tcPr>
          <w:p w14:paraId="44BE8F6C"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w:t>
            </w:r>
          </w:p>
        </w:tc>
        <w:tc>
          <w:tcPr>
            <w:tcW w:w="824" w:type="dxa"/>
          </w:tcPr>
          <w:p w14:paraId="5D90F57A"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,156</w:t>
            </w:r>
          </w:p>
        </w:tc>
        <w:tc>
          <w:tcPr>
            <w:tcW w:w="825" w:type="dxa"/>
          </w:tcPr>
          <w:p w14:paraId="1D2641F5"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,250</w:t>
            </w:r>
          </w:p>
        </w:tc>
        <w:tc>
          <w:tcPr>
            <w:tcW w:w="825" w:type="dxa"/>
          </w:tcPr>
          <w:p w14:paraId="5FBD1869"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,213</w:t>
            </w:r>
          </w:p>
        </w:tc>
        <w:tc>
          <w:tcPr>
            <w:tcW w:w="825" w:type="dxa"/>
          </w:tcPr>
          <w:p w14:paraId="745E6E20"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,463</w:t>
            </w:r>
          </w:p>
        </w:tc>
        <w:tc>
          <w:tcPr>
            <w:tcW w:w="825" w:type="dxa"/>
          </w:tcPr>
          <w:p w14:paraId="65B3B6BC"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825" w:type="dxa"/>
          </w:tcPr>
          <w:p w14:paraId="3A7646E7"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,418</w:t>
            </w:r>
          </w:p>
        </w:tc>
        <w:tc>
          <w:tcPr>
            <w:tcW w:w="752" w:type="dxa"/>
          </w:tcPr>
          <w:p w14:paraId="668AE861"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,276</w:t>
            </w:r>
          </w:p>
        </w:tc>
      </w:tr>
      <w:tr w:rsidR="00A03EAD" w:rsidRPr="00340F0D" w14:paraId="73567FB9" w14:textId="77777777" w:rsidTr="005912F9">
        <w:tc>
          <w:tcPr>
            <w:tcW w:w="1456" w:type="dxa"/>
          </w:tcPr>
          <w:p w14:paraId="2DE1A65E"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825" w:type="dxa"/>
          </w:tcPr>
          <w:p w14:paraId="44B83F7C"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-,024</w:t>
            </w:r>
          </w:p>
        </w:tc>
        <w:tc>
          <w:tcPr>
            <w:tcW w:w="825" w:type="dxa"/>
          </w:tcPr>
          <w:p w14:paraId="6B6861FE"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,185</w:t>
            </w:r>
          </w:p>
        </w:tc>
        <w:tc>
          <w:tcPr>
            <w:tcW w:w="824" w:type="dxa"/>
          </w:tcPr>
          <w:p w14:paraId="1E844756"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,096</w:t>
            </w:r>
          </w:p>
        </w:tc>
        <w:tc>
          <w:tcPr>
            <w:tcW w:w="824" w:type="dxa"/>
          </w:tcPr>
          <w:p w14:paraId="53B15DAC"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825" w:type="dxa"/>
          </w:tcPr>
          <w:p w14:paraId="56636880"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,146</w:t>
            </w:r>
          </w:p>
        </w:tc>
        <w:tc>
          <w:tcPr>
            <w:tcW w:w="825" w:type="dxa"/>
          </w:tcPr>
          <w:p w14:paraId="3EACC83F"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w:t>
            </w:r>
          </w:p>
        </w:tc>
        <w:tc>
          <w:tcPr>
            <w:tcW w:w="825" w:type="dxa"/>
          </w:tcPr>
          <w:p w14:paraId="058AF940"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,205</w:t>
            </w:r>
          </w:p>
        </w:tc>
        <w:tc>
          <w:tcPr>
            <w:tcW w:w="825" w:type="dxa"/>
          </w:tcPr>
          <w:p w14:paraId="3F88AFFE"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,418</w:t>
            </w:r>
          </w:p>
        </w:tc>
        <w:tc>
          <w:tcPr>
            <w:tcW w:w="825" w:type="dxa"/>
          </w:tcPr>
          <w:p w14:paraId="79D46F66"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c>
          <w:tcPr>
            <w:tcW w:w="752" w:type="dxa"/>
          </w:tcPr>
          <w:p w14:paraId="65C28ADF"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,306</w:t>
            </w:r>
          </w:p>
        </w:tc>
      </w:tr>
      <w:tr w:rsidR="00A03EAD" w:rsidRPr="00340F0D" w14:paraId="1370D823" w14:textId="77777777" w:rsidTr="005912F9">
        <w:tc>
          <w:tcPr>
            <w:tcW w:w="1456" w:type="dxa"/>
          </w:tcPr>
          <w:p w14:paraId="586EDFEE"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825" w:type="dxa"/>
          </w:tcPr>
          <w:p w14:paraId="309193E4"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,002</w:t>
            </w:r>
          </w:p>
        </w:tc>
        <w:tc>
          <w:tcPr>
            <w:tcW w:w="825" w:type="dxa"/>
          </w:tcPr>
          <w:p w14:paraId="5BE350E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,348</w:t>
            </w:r>
          </w:p>
        </w:tc>
        <w:tc>
          <w:tcPr>
            <w:tcW w:w="824" w:type="dxa"/>
          </w:tcPr>
          <w:p w14:paraId="3AA41EF7"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,415</w:t>
            </w:r>
          </w:p>
        </w:tc>
        <w:tc>
          <w:tcPr>
            <w:tcW w:w="824" w:type="dxa"/>
          </w:tcPr>
          <w:p w14:paraId="4544AA2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,361</w:t>
            </w:r>
          </w:p>
        </w:tc>
        <w:tc>
          <w:tcPr>
            <w:tcW w:w="825" w:type="dxa"/>
          </w:tcPr>
          <w:p w14:paraId="7641158D"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,604</w:t>
            </w:r>
          </w:p>
        </w:tc>
        <w:tc>
          <w:tcPr>
            <w:tcW w:w="825" w:type="dxa"/>
          </w:tcPr>
          <w:p w14:paraId="39E4AB93"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,274</w:t>
            </w:r>
          </w:p>
        </w:tc>
        <w:tc>
          <w:tcPr>
            <w:tcW w:w="825" w:type="dxa"/>
          </w:tcPr>
          <w:p w14:paraId="1496E8DE"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,200</w:t>
            </w:r>
          </w:p>
        </w:tc>
        <w:tc>
          <w:tcPr>
            <w:tcW w:w="825" w:type="dxa"/>
          </w:tcPr>
          <w:p w14:paraId="7C70448B"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,276</w:t>
            </w:r>
          </w:p>
        </w:tc>
        <w:tc>
          <w:tcPr>
            <w:tcW w:w="825" w:type="dxa"/>
          </w:tcPr>
          <w:p w14:paraId="7A0275AA"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,306</w:t>
            </w:r>
          </w:p>
        </w:tc>
        <w:tc>
          <w:tcPr>
            <w:tcW w:w="752" w:type="dxa"/>
          </w:tcPr>
          <w:p w14:paraId="4B68ED9F" w14:textId="77777777" w:rsidR="00A03EAD" w:rsidRPr="00340F0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1,000</w:t>
            </w:r>
          </w:p>
        </w:tc>
      </w:tr>
    </w:tbl>
    <w:p w14:paraId="6B20755A" w14:textId="77777777" w:rsidR="00A03EAD" w:rsidRPr="00340F0D" w:rsidRDefault="00A03EAD" w:rsidP="00402EDE">
      <w:pPr>
        <w:spacing w:after="0" w:line="240" w:lineRule="auto"/>
        <w:jc w:val="both"/>
        <w:rPr>
          <w:rFonts w:ascii="Times New Roman" w:hAnsi="Times New Roman" w:cs="Times New Roman"/>
          <w:sz w:val="24"/>
          <w:szCs w:val="24"/>
        </w:rPr>
      </w:pPr>
    </w:p>
    <w:p w14:paraId="5742F834" w14:textId="77777777" w:rsidR="00A03EAD" w:rsidRPr="00302F04"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Внутренняя согласованность всех пунктов авторской анкеты составляет,778 и альфа </w:t>
      </w:r>
      <w:proofErr w:type="spellStart"/>
      <w:r>
        <w:rPr>
          <w:rFonts w:ascii="Times New Roman" w:hAnsi="Times New Roman" w:cs="Times New Roman"/>
          <w:sz w:val="28"/>
          <w:szCs w:val="28"/>
        </w:rPr>
        <w:t>Кронбаха</w:t>
      </w:r>
      <w:proofErr w:type="spellEnd"/>
      <w:r>
        <w:rPr>
          <w:rFonts w:ascii="Times New Roman" w:hAnsi="Times New Roman" w:cs="Times New Roman"/>
          <w:sz w:val="28"/>
          <w:szCs w:val="28"/>
        </w:rPr>
        <w:t xml:space="preserve"> на основе стандартизированных пунктов </w:t>
      </w:r>
      <w:r w:rsidRPr="00FF218B">
        <w:rPr>
          <w:rFonts w:ascii="Times New Roman" w:hAnsi="Times New Roman" w:cs="Times New Roman"/>
          <w:sz w:val="28"/>
          <w:szCs w:val="28"/>
        </w:rPr>
        <w:t>–</w:t>
      </w:r>
      <w:r>
        <w:rPr>
          <w:rFonts w:ascii="Times New Roman" w:hAnsi="Times New Roman" w:cs="Times New Roman"/>
          <w:sz w:val="28"/>
          <w:szCs w:val="28"/>
        </w:rPr>
        <w:t xml:space="preserve"> ,787. Внутренняя согласованности анкеты высокая, так как коэффициент ɑ ближе к 1. </w:t>
      </w:r>
    </w:p>
    <w:p w14:paraId="7E9624A3" w14:textId="7E03EF5A" w:rsidR="00A03EAD" w:rsidRPr="00FF218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w:t>
      </w:r>
      <w:r w:rsidRPr="00FF218B">
        <w:rPr>
          <w:rFonts w:ascii="Times New Roman" w:hAnsi="Times New Roman" w:cs="Times New Roman"/>
          <w:sz w:val="28"/>
          <w:szCs w:val="28"/>
        </w:rPr>
        <w:t xml:space="preserve"> контрольной группы</w:t>
      </w:r>
      <w:r>
        <w:rPr>
          <w:rFonts w:ascii="Times New Roman" w:hAnsi="Times New Roman" w:cs="Times New Roman"/>
          <w:sz w:val="28"/>
          <w:szCs w:val="28"/>
        </w:rPr>
        <w:t xml:space="preserve"> </w:t>
      </w:r>
      <w:r w:rsidRPr="00FF218B">
        <w:rPr>
          <w:rFonts w:ascii="Times New Roman" w:hAnsi="Times New Roman" w:cs="Times New Roman"/>
          <w:sz w:val="28"/>
          <w:szCs w:val="28"/>
        </w:rPr>
        <w:t>(</w:t>
      </w:r>
      <w:r>
        <w:rPr>
          <w:rFonts w:ascii="Times New Roman" w:hAnsi="Times New Roman" w:cs="Times New Roman"/>
          <w:sz w:val="28"/>
          <w:szCs w:val="28"/>
          <w:lang w:val="en-US"/>
        </w:rPr>
        <w:t>n</w:t>
      </w:r>
      <w:r>
        <w:rPr>
          <w:rFonts w:ascii="Times New Roman" w:hAnsi="Times New Roman" w:cs="Times New Roman"/>
          <w:sz w:val="28"/>
          <w:szCs w:val="28"/>
        </w:rPr>
        <w:t>=54</w:t>
      </w:r>
      <w:r w:rsidRPr="00FF218B">
        <w:rPr>
          <w:rFonts w:ascii="Times New Roman" w:hAnsi="Times New Roman" w:cs="Times New Roman"/>
          <w:sz w:val="28"/>
          <w:szCs w:val="28"/>
        </w:rPr>
        <w:t xml:space="preserve">) </w:t>
      </w:r>
      <w:r>
        <w:rPr>
          <w:rFonts w:ascii="Times New Roman" w:hAnsi="Times New Roman" w:cs="Times New Roman"/>
          <w:sz w:val="28"/>
          <w:szCs w:val="28"/>
        </w:rPr>
        <w:t>на констатирующем этапе исследования представлены в рисунке</w:t>
      </w:r>
      <w:r w:rsidR="00CF42B2">
        <w:rPr>
          <w:rFonts w:ascii="Times New Roman" w:hAnsi="Times New Roman" w:cs="Times New Roman"/>
          <w:sz w:val="28"/>
          <w:szCs w:val="28"/>
        </w:rPr>
        <w:t xml:space="preserve"> 1</w:t>
      </w:r>
      <w:r w:rsidR="00BA5C8D">
        <w:rPr>
          <w:rFonts w:ascii="Times New Roman" w:hAnsi="Times New Roman" w:cs="Times New Roman"/>
          <w:sz w:val="28"/>
          <w:szCs w:val="28"/>
        </w:rPr>
        <w:t>5</w:t>
      </w:r>
      <w:r w:rsidRPr="00FF218B">
        <w:rPr>
          <w:rFonts w:ascii="Times New Roman" w:hAnsi="Times New Roman" w:cs="Times New Roman"/>
          <w:sz w:val="28"/>
          <w:szCs w:val="28"/>
        </w:rPr>
        <w:t>.</w:t>
      </w:r>
    </w:p>
    <w:p w14:paraId="61087B92" w14:textId="77777777" w:rsidR="00A03EAD" w:rsidRDefault="00A03EAD" w:rsidP="00402EDE">
      <w:pPr>
        <w:spacing w:after="0" w:line="240" w:lineRule="auto"/>
        <w:ind w:firstLine="709"/>
        <w:jc w:val="both"/>
        <w:rPr>
          <w:rFonts w:ascii="Times New Roman" w:hAnsi="Times New Roman" w:cs="Times New Roman"/>
          <w:sz w:val="24"/>
          <w:szCs w:val="24"/>
        </w:rPr>
      </w:pPr>
    </w:p>
    <w:p w14:paraId="1D7981B5" w14:textId="77777777" w:rsidR="00A03EAD"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6988D6D" wp14:editId="0A314BB8">
            <wp:extent cx="5915025" cy="2298065"/>
            <wp:effectExtent l="0" t="0" r="0" b="6985"/>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971C549" w14:textId="77777777" w:rsidR="00A03EAD" w:rsidRPr="005912F9" w:rsidRDefault="00A03EAD" w:rsidP="00402EDE">
      <w:pPr>
        <w:spacing w:after="0" w:line="240" w:lineRule="auto"/>
        <w:jc w:val="center"/>
        <w:rPr>
          <w:rFonts w:ascii="Times New Roman" w:hAnsi="Times New Roman" w:cs="Times New Roman"/>
          <w:sz w:val="16"/>
          <w:szCs w:val="16"/>
        </w:rPr>
      </w:pPr>
    </w:p>
    <w:p w14:paraId="7CAA54C3" w14:textId="0C893341" w:rsidR="00A03EAD" w:rsidRDefault="00A03EAD" w:rsidP="00402EDE">
      <w:pPr>
        <w:spacing w:after="0" w:line="240" w:lineRule="auto"/>
        <w:jc w:val="center"/>
        <w:rPr>
          <w:rFonts w:ascii="Times New Roman" w:hAnsi="Times New Roman" w:cs="Times New Roman"/>
          <w:sz w:val="24"/>
          <w:szCs w:val="24"/>
        </w:rPr>
      </w:pPr>
      <w:r w:rsidRPr="00FF218B">
        <w:rPr>
          <w:rFonts w:ascii="Times New Roman" w:hAnsi="Times New Roman" w:cs="Times New Roman"/>
          <w:sz w:val="28"/>
          <w:szCs w:val="28"/>
        </w:rPr>
        <w:t xml:space="preserve">Рисунок </w:t>
      </w:r>
      <w:r w:rsidR="00CF42B2">
        <w:rPr>
          <w:rFonts w:ascii="Times New Roman" w:hAnsi="Times New Roman" w:cs="Times New Roman"/>
          <w:sz w:val="28"/>
          <w:szCs w:val="28"/>
        </w:rPr>
        <w:t>1</w:t>
      </w:r>
      <w:r w:rsidR="00BA5C8D">
        <w:rPr>
          <w:rFonts w:ascii="Times New Roman" w:hAnsi="Times New Roman" w:cs="Times New Roman"/>
          <w:sz w:val="28"/>
          <w:szCs w:val="28"/>
        </w:rPr>
        <w:t>5</w:t>
      </w:r>
      <w:r w:rsidR="00CF42B2">
        <w:rPr>
          <w:rFonts w:ascii="Times New Roman" w:hAnsi="Times New Roman" w:cs="Times New Roman"/>
          <w:sz w:val="28"/>
          <w:szCs w:val="28"/>
        </w:rPr>
        <w:t xml:space="preserve"> </w:t>
      </w:r>
      <w:r>
        <w:rPr>
          <w:rFonts w:ascii="Times New Roman" w:hAnsi="Times New Roman" w:cs="Times New Roman"/>
          <w:sz w:val="28"/>
          <w:szCs w:val="28"/>
        </w:rPr>
        <w:t>–</w:t>
      </w:r>
      <w:r w:rsidRPr="00FF218B">
        <w:rPr>
          <w:rFonts w:ascii="Times New Roman" w:hAnsi="Times New Roman" w:cs="Times New Roman"/>
          <w:sz w:val="24"/>
          <w:szCs w:val="24"/>
        </w:rPr>
        <w:t xml:space="preserve"> </w:t>
      </w:r>
      <w:r>
        <w:rPr>
          <w:rFonts w:ascii="Times New Roman" w:hAnsi="Times New Roman" w:cs="Times New Roman"/>
          <w:sz w:val="28"/>
          <w:szCs w:val="28"/>
        </w:rPr>
        <w:t>Результаты</w:t>
      </w:r>
      <w:r w:rsidRPr="00FF218B">
        <w:rPr>
          <w:rFonts w:ascii="Times New Roman" w:hAnsi="Times New Roman" w:cs="Times New Roman"/>
          <w:sz w:val="28"/>
          <w:szCs w:val="28"/>
        </w:rPr>
        <w:t xml:space="preserve"> контрольной группы</w:t>
      </w:r>
      <w:r>
        <w:rPr>
          <w:rFonts w:ascii="Times New Roman" w:hAnsi="Times New Roman" w:cs="Times New Roman"/>
          <w:sz w:val="28"/>
          <w:szCs w:val="28"/>
        </w:rPr>
        <w:t xml:space="preserve"> на констатирующем этапе исследования</w:t>
      </w:r>
    </w:p>
    <w:p w14:paraId="2D82B57A" w14:textId="77777777" w:rsidR="00A03EAD" w:rsidRDefault="00A03EAD" w:rsidP="00402EDE">
      <w:pPr>
        <w:spacing w:after="0" w:line="240" w:lineRule="auto"/>
        <w:rPr>
          <w:rFonts w:ascii="Times New Roman" w:hAnsi="Times New Roman" w:cs="Times New Roman"/>
          <w:sz w:val="24"/>
          <w:szCs w:val="24"/>
        </w:rPr>
      </w:pPr>
    </w:p>
    <w:p w14:paraId="0A78CDE2" w14:textId="77777777" w:rsidR="00A03EAD" w:rsidRPr="00FF218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Диагностика по выявлению </w:t>
      </w:r>
      <w:r w:rsidRPr="00FF218B">
        <w:rPr>
          <w:rFonts w:ascii="Times New Roman" w:hAnsi="Times New Roman" w:cs="Times New Roman"/>
          <w:sz w:val="28"/>
          <w:szCs w:val="28"/>
        </w:rPr>
        <w:t xml:space="preserve">мотивации исследовательской деятельности </w:t>
      </w:r>
      <w:r>
        <w:rPr>
          <w:rFonts w:ascii="Times New Roman" w:hAnsi="Times New Roman" w:cs="Times New Roman"/>
          <w:sz w:val="28"/>
          <w:szCs w:val="28"/>
        </w:rPr>
        <w:t xml:space="preserve">студентов контрольной группы осуществлялась с помощью анкеты. У студентов контрольной группы на констатирующем этапе присутствует стремление к успешной исследовательской деятельности (25,9%), </w:t>
      </w:r>
      <w:r w:rsidRPr="00FF218B">
        <w:rPr>
          <w:rFonts w:ascii="Times New Roman" w:hAnsi="Times New Roman" w:cs="Times New Roman"/>
          <w:sz w:val="28"/>
          <w:szCs w:val="28"/>
        </w:rPr>
        <w:t>интерес участвовать в исследовательской деятельности в вузе</w:t>
      </w:r>
      <w:r>
        <w:rPr>
          <w:rFonts w:ascii="Times New Roman" w:hAnsi="Times New Roman" w:cs="Times New Roman"/>
          <w:sz w:val="28"/>
          <w:szCs w:val="28"/>
        </w:rPr>
        <w:t xml:space="preserve"> (22,2%) и заинтересованность в овладении</w:t>
      </w:r>
      <w:r w:rsidRPr="00FF218B">
        <w:rPr>
          <w:rFonts w:ascii="Times New Roman" w:hAnsi="Times New Roman" w:cs="Times New Roman"/>
          <w:sz w:val="28"/>
          <w:szCs w:val="28"/>
        </w:rPr>
        <w:t xml:space="preserve"> исследовательскими умениями</w:t>
      </w:r>
      <w:r>
        <w:rPr>
          <w:rFonts w:ascii="Times New Roman" w:hAnsi="Times New Roman" w:cs="Times New Roman"/>
          <w:sz w:val="28"/>
          <w:szCs w:val="28"/>
        </w:rPr>
        <w:t xml:space="preserve"> (22,2%). Однако студенты КГ продемонстрировали низкий уровень</w:t>
      </w:r>
      <w:r w:rsidRPr="005A5D6D">
        <w:rPr>
          <w:rFonts w:ascii="Times New Roman" w:hAnsi="Times New Roman" w:cs="Times New Roman"/>
          <w:sz w:val="28"/>
          <w:szCs w:val="28"/>
        </w:rPr>
        <w:t xml:space="preserve"> </w:t>
      </w:r>
      <w:r>
        <w:rPr>
          <w:rFonts w:ascii="Times New Roman" w:hAnsi="Times New Roman" w:cs="Times New Roman"/>
          <w:sz w:val="28"/>
          <w:szCs w:val="28"/>
        </w:rPr>
        <w:t>стремления</w:t>
      </w:r>
      <w:r w:rsidRPr="00FF218B">
        <w:rPr>
          <w:rFonts w:ascii="Times New Roman" w:hAnsi="Times New Roman" w:cs="Times New Roman"/>
          <w:sz w:val="28"/>
          <w:szCs w:val="28"/>
        </w:rPr>
        <w:t xml:space="preserve"> опубликовать статьи в журналах, материалах конференций</w:t>
      </w:r>
      <w:r>
        <w:rPr>
          <w:rFonts w:ascii="Times New Roman" w:hAnsi="Times New Roman" w:cs="Times New Roman"/>
          <w:sz w:val="28"/>
          <w:szCs w:val="28"/>
        </w:rPr>
        <w:t xml:space="preserve"> (37%), стремления </w:t>
      </w:r>
      <w:r w:rsidRPr="00FF218B">
        <w:rPr>
          <w:rFonts w:ascii="Times New Roman" w:hAnsi="Times New Roman" w:cs="Times New Roman"/>
          <w:sz w:val="28"/>
          <w:szCs w:val="28"/>
        </w:rPr>
        <w:lastRenderedPageBreak/>
        <w:t>быть частью научного сообщества</w:t>
      </w:r>
      <w:r>
        <w:rPr>
          <w:rFonts w:ascii="Times New Roman" w:hAnsi="Times New Roman" w:cs="Times New Roman"/>
          <w:sz w:val="28"/>
          <w:szCs w:val="28"/>
        </w:rPr>
        <w:t xml:space="preserve"> (25,9%) и </w:t>
      </w:r>
      <w:r w:rsidRPr="00FF218B">
        <w:rPr>
          <w:rFonts w:ascii="Times New Roman" w:hAnsi="Times New Roman" w:cs="Times New Roman"/>
          <w:sz w:val="28"/>
          <w:szCs w:val="28"/>
        </w:rPr>
        <w:t>интерес</w:t>
      </w:r>
      <w:r>
        <w:rPr>
          <w:rFonts w:ascii="Times New Roman" w:hAnsi="Times New Roman" w:cs="Times New Roman"/>
          <w:sz w:val="28"/>
          <w:szCs w:val="28"/>
        </w:rPr>
        <w:t>а</w:t>
      </w:r>
      <w:r w:rsidRPr="00FF218B">
        <w:rPr>
          <w:rFonts w:ascii="Times New Roman" w:hAnsi="Times New Roman" w:cs="Times New Roman"/>
          <w:sz w:val="28"/>
          <w:szCs w:val="28"/>
        </w:rPr>
        <w:t xml:space="preserve"> овладеть навыками работы с базами данных</w:t>
      </w:r>
      <w:r>
        <w:rPr>
          <w:rFonts w:ascii="Times New Roman" w:hAnsi="Times New Roman" w:cs="Times New Roman"/>
          <w:sz w:val="28"/>
          <w:szCs w:val="28"/>
        </w:rPr>
        <w:t xml:space="preserve"> (25,9%).</w:t>
      </w:r>
    </w:p>
    <w:p w14:paraId="40EDB41E" w14:textId="745DB30B" w:rsidR="00A03EAD" w:rsidRPr="00FF218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w:t>
      </w:r>
      <w:r w:rsidRPr="00FF218B">
        <w:rPr>
          <w:rFonts w:ascii="Times New Roman" w:hAnsi="Times New Roman" w:cs="Times New Roman"/>
          <w:sz w:val="28"/>
          <w:szCs w:val="28"/>
        </w:rPr>
        <w:t xml:space="preserve"> </w:t>
      </w:r>
      <w:r>
        <w:rPr>
          <w:rFonts w:ascii="Times New Roman" w:hAnsi="Times New Roman" w:cs="Times New Roman"/>
          <w:sz w:val="28"/>
          <w:szCs w:val="28"/>
        </w:rPr>
        <w:t xml:space="preserve">экспериментальной </w:t>
      </w:r>
      <w:r w:rsidRPr="00FF218B">
        <w:rPr>
          <w:rFonts w:ascii="Times New Roman" w:hAnsi="Times New Roman" w:cs="Times New Roman"/>
          <w:sz w:val="28"/>
          <w:szCs w:val="28"/>
        </w:rPr>
        <w:t>группы (</w:t>
      </w:r>
      <w:r>
        <w:rPr>
          <w:rFonts w:ascii="Times New Roman" w:hAnsi="Times New Roman" w:cs="Times New Roman"/>
          <w:sz w:val="28"/>
          <w:szCs w:val="28"/>
          <w:lang w:val="en-US"/>
        </w:rPr>
        <w:t>n</w:t>
      </w:r>
      <w:r>
        <w:rPr>
          <w:rFonts w:ascii="Times New Roman" w:hAnsi="Times New Roman" w:cs="Times New Roman"/>
          <w:sz w:val="28"/>
          <w:szCs w:val="28"/>
        </w:rPr>
        <w:t>=55</w:t>
      </w:r>
      <w:r w:rsidRPr="00FF218B">
        <w:rPr>
          <w:rFonts w:ascii="Times New Roman" w:hAnsi="Times New Roman" w:cs="Times New Roman"/>
          <w:sz w:val="28"/>
          <w:szCs w:val="28"/>
        </w:rPr>
        <w:t xml:space="preserve">) </w:t>
      </w:r>
      <w:r>
        <w:rPr>
          <w:rFonts w:ascii="Times New Roman" w:hAnsi="Times New Roman" w:cs="Times New Roman"/>
          <w:sz w:val="28"/>
          <w:szCs w:val="28"/>
        </w:rPr>
        <w:t xml:space="preserve">на констатирующем этапе исследования </w:t>
      </w:r>
      <w:r w:rsidRPr="00FF218B">
        <w:rPr>
          <w:rFonts w:ascii="Times New Roman" w:hAnsi="Times New Roman" w:cs="Times New Roman"/>
          <w:sz w:val="28"/>
          <w:szCs w:val="28"/>
        </w:rPr>
        <w:t>представлены в рисунке</w:t>
      </w:r>
      <w:r w:rsidR="00CF42B2">
        <w:rPr>
          <w:rFonts w:ascii="Times New Roman" w:hAnsi="Times New Roman" w:cs="Times New Roman"/>
          <w:sz w:val="28"/>
          <w:szCs w:val="28"/>
        </w:rPr>
        <w:t xml:space="preserve"> 1</w:t>
      </w:r>
      <w:r w:rsidR="00BA5C8D">
        <w:rPr>
          <w:rFonts w:ascii="Times New Roman" w:hAnsi="Times New Roman" w:cs="Times New Roman"/>
          <w:sz w:val="28"/>
          <w:szCs w:val="28"/>
        </w:rPr>
        <w:t>6</w:t>
      </w:r>
      <w:r w:rsidRPr="00FF218B">
        <w:rPr>
          <w:rFonts w:ascii="Times New Roman" w:hAnsi="Times New Roman" w:cs="Times New Roman"/>
          <w:sz w:val="28"/>
          <w:szCs w:val="28"/>
        </w:rPr>
        <w:t>.</w:t>
      </w:r>
    </w:p>
    <w:p w14:paraId="7A23B9D0" w14:textId="77777777" w:rsidR="00A03EAD" w:rsidRDefault="00A03EAD" w:rsidP="00402EDE">
      <w:pPr>
        <w:spacing w:after="0" w:line="240" w:lineRule="auto"/>
        <w:jc w:val="center"/>
        <w:rPr>
          <w:rFonts w:ascii="Times New Roman" w:hAnsi="Times New Roman" w:cs="Times New Roman"/>
          <w:sz w:val="24"/>
          <w:szCs w:val="24"/>
        </w:rPr>
      </w:pPr>
    </w:p>
    <w:p w14:paraId="479C5560" w14:textId="77777777" w:rsidR="00A03EAD"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15F36F" wp14:editId="2032938F">
            <wp:extent cx="5930721" cy="2298065"/>
            <wp:effectExtent l="0" t="0" r="0" b="0"/>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384249B" w14:textId="77777777" w:rsidR="00A03EAD" w:rsidRPr="005912F9" w:rsidRDefault="00A03EAD" w:rsidP="00402EDE">
      <w:pPr>
        <w:spacing w:after="0" w:line="240" w:lineRule="auto"/>
        <w:jc w:val="both"/>
        <w:rPr>
          <w:rFonts w:ascii="Times New Roman" w:hAnsi="Times New Roman" w:cs="Times New Roman"/>
          <w:sz w:val="16"/>
          <w:szCs w:val="16"/>
        </w:rPr>
      </w:pPr>
    </w:p>
    <w:p w14:paraId="0F7D3B42" w14:textId="34644808" w:rsidR="00A03EAD" w:rsidRPr="00FF218B"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8"/>
          <w:szCs w:val="28"/>
        </w:rPr>
        <w:t>Рисунок</w:t>
      </w:r>
      <w:r w:rsidR="00CF42B2">
        <w:rPr>
          <w:rFonts w:ascii="Times New Roman" w:hAnsi="Times New Roman" w:cs="Times New Roman"/>
          <w:sz w:val="28"/>
          <w:szCs w:val="28"/>
        </w:rPr>
        <w:t xml:space="preserve"> 1</w:t>
      </w:r>
      <w:r w:rsidR="00BA5C8D">
        <w:rPr>
          <w:rFonts w:ascii="Times New Roman" w:hAnsi="Times New Roman" w:cs="Times New Roman"/>
          <w:sz w:val="28"/>
          <w:szCs w:val="28"/>
        </w:rPr>
        <w:t>6</w:t>
      </w:r>
      <w:r>
        <w:rPr>
          <w:rFonts w:ascii="Times New Roman" w:hAnsi="Times New Roman" w:cs="Times New Roman"/>
          <w:sz w:val="28"/>
          <w:szCs w:val="28"/>
        </w:rPr>
        <w:t xml:space="preserve"> –</w:t>
      </w:r>
      <w:r w:rsidRPr="00FF218B">
        <w:rPr>
          <w:rFonts w:ascii="Times New Roman" w:hAnsi="Times New Roman" w:cs="Times New Roman"/>
          <w:sz w:val="28"/>
          <w:szCs w:val="28"/>
        </w:rPr>
        <w:t xml:space="preserve"> </w:t>
      </w:r>
      <w:r>
        <w:rPr>
          <w:rFonts w:ascii="Times New Roman" w:hAnsi="Times New Roman" w:cs="Times New Roman"/>
          <w:sz w:val="28"/>
          <w:szCs w:val="28"/>
        </w:rPr>
        <w:t>Результаты</w:t>
      </w:r>
      <w:r w:rsidRPr="00FF218B">
        <w:rPr>
          <w:rFonts w:ascii="Times New Roman" w:hAnsi="Times New Roman" w:cs="Times New Roman"/>
          <w:sz w:val="28"/>
          <w:szCs w:val="28"/>
        </w:rPr>
        <w:t xml:space="preserve"> </w:t>
      </w:r>
      <w:r>
        <w:rPr>
          <w:rFonts w:ascii="Times New Roman" w:hAnsi="Times New Roman" w:cs="Times New Roman"/>
          <w:sz w:val="28"/>
          <w:szCs w:val="28"/>
        </w:rPr>
        <w:t>экспериментальной</w:t>
      </w:r>
      <w:r w:rsidRPr="00FF218B">
        <w:rPr>
          <w:rFonts w:ascii="Times New Roman" w:hAnsi="Times New Roman" w:cs="Times New Roman"/>
          <w:sz w:val="28"/>
          <w:szCs w:val="28"/>
        </w:rPr>
        <w:t xml:space="preserve"> группы</w:t>
      </w:r>
      <w:r>
        <w:rPr>
          <w:rFonts w:ascii="Times New Roman" w:hAnsi="Times New Roman" w:cs="Times New Roman"/>
          <w:sz w:val="28"/>
          <w:szCs w:val="28"/>
        </w:rPr>
        <w:t xml:space="preserve"> на констатирующем этапе исследования</w:t>
      </w:r>
    </w:p>
    <w:p w14:paraId="52570A7F" w14:textId="77777777" w:rsidR="00A03EAD" w:rsidRDefault="00A03EAD" w:rsidP="00402EDE">
      <w:pPr>
        <w:spacing w:after="0" w:line="240" w:lineRule="auto"/>
        <w:jc w:val="center"/>
        <w:rPr>
          <w:rFonts w:ascii="Times New Roman" w:hAnsi="Times New Roman" w:cs="Times New Roman"/>
          <w:sz w:val="24"/>
          <w:szCs w:val="24"/>
        </w:rPr>
      </w:pPr>
    </w:p>
    <w:p w14:paraId="703A9AD4"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Выбор утверждений студентов показал, что большинство обучающихся и контрольной и экспериментальной групп имеют невысокую мотивацию в осуществлении исследовательской деятельности. Высокий интерес в участии в исследовательской деятельности в вузе проявили только 22,2% в КГ и 20% в ЭГ, а заинтересованность в овладении исследовательскими умениями показали 22,2% в контрольной группе и 21,8% в экспериментальной группе. Поэтому необходим поиск путей мотивации исследовательской деятельности как фактора их профессиональной деятельности.</w:t>
      </w:r>
    </w:p>
    <w:p w14:paraId="1352980D" w14:textId="2AB35E7C" w:rsidR="00A03EAD" w:rsidRDefault="00A03EAD" w:rsidP="00402EDE">
      <w:pPr>
        <w:spacing w:after="0" w:line="240" w:lineRule="auto"/>
        <w:ind w:firstLine="709"/>
        <w:jc w:val="both"/>
        <w:rPr>
          <w:rFonts w:ascii="Times New Roman" w:hAnsi="Times New Roman" w:cs="Times New Roman"/>
          <w:sz w:val="28"/>
          <w:szCs w:val="28"/>
        </w:rPr>
      </w:pPr>
      <w:r w:rsidRPr="00BD7457">
        <w:rPr>
          <w:rFonts w:ascii="Times New Roman" w:hAnsi="Times New Roman" w:cs="Times New Roman"/>
          <w:sz w:val="28"/>
          <w:szCs w:val="28"/>
        </w:rPr>
        <w:t>Анализ результатов анкетирования</w:t>
      </w:r>
      <w:r>
        <w:rPr>
          <w:rFonts w:ascii="Times New Roman" w:hAnsi="Times New Roman" w:cs="Times New Roman"/>
          <w:sz w:val="28"/>
          <w:szCs w:val="28"/>
        </w:rPr>
        <w:t xml:space="preserve"> групп КГ и ЭГ указывает на то</w:t>
      </w:r>
      <w:r w:rsidRPr="00BD7457">
        <w:rPr>
          <w:rFonts w:ascii="Times New Roman" w:hAnsi="Times New Roman" w:cs="Times New Roman"/>
          <w:sz w:val="28"/>
          <w:szCs w:val="28"/>
        </w:rPr>
        <w:t xml:space="preserve">, что контрольная группа по сравнению с экспериментальной группой имеет </w:t>
      </w:r>
      <w:r>
        <w:rPr>
          <w:rFonts w:ascii="Times New Roman" w:hAnsi="Times New Roman" w:cs="Times New Roman"/>
          <w:sz w:val="28"/>
          <w:szCs w:val="28"/>
        </w:rPr>
        <w:t xml:space="preserve">выше </w:t>
      </w:r>
      <w:r w:rsidRPr="00BD7457">
        <w:rPr>
          <w:rFonts w:ascii="Times New Roman" w:hAnsi="Times New Roman" w:cs="Times New Roman"/>
          <w:sz w:val="28"/>
          <w:szCs w:val="28"/>
        </w:rPr>
        <w:t xml:space="preserve">уровень мотивации в пунктах </w:t>
      </w:r>
      <w:r>
        <w:rPr>
          <w:rFonts w:ascii="Times New Roman" w:hAnsi="Times New Roman" w:cs="Times New Roman"/>
          <w:sz w:val="28"/>
          <w:szCs w:val="28"/>
        </w:rPr>
        <w:t>1,</w:t>
      </w:r>
      <w:r w:rsidR="007A69F5">
        <w:rPr>
          <w:rFonts w:ascii="Times New Roman" w:hAnsi="Times New Roman" w:cs="Times New Roman"/>
          <w:sz w:val="28"/>
          <w:szCs w:val="28"/>
        </w:rPr>
        <w:t xml:space="preserve"> </w:t>
      </w:r>
      <w:r>
        <w:rPr>
          <w:rFonts w:ascii="Times New Roman" w:hAnsi="Times New Roman" w:cs="Times New Roman"/>
          <w:sz w:val="28"/>
          <w:szCs w:val="28"/>
        </w:rPr>
        <w:t>2,</w:t>
      </w:r>
      <w:r w:rsidR="007A69F5">
        <w:rPr>
          <w:rFonts w:ascii="Times New Roman" w:hAnsi="Times New Roman" w:cs="Times New Roman"/>
          <w:sz w:val="28"/>
          <w:szCs w:val="28"/>
        </w:rPr>
        <w:t xml:space="preserve"> </w:t>
      </w:r>
      <w:r>
        <w:rPr>
          <w:rFonts w:ascii="Times New Roman" w:hAnsi="Times New Roman" w:cs="Times New Roman"/>
          <w:sz w:val="28"/>
          <w:szCs w:val="28"/>
        </w:rPr>
        <w:t>5,</w:t>
      </w:r>
      <w:r w:rsidR="007A69F5">
        <w:rPr>
          <w:rFonts w:ascii="Times New Roman" w:hAnsi="Times New Roman" w:cs="Times New Roman"/>
          <w:sz w:val="28"/>
          <w:szCs w:val="28"/>
        </w:rPr>
        <w:t xml:space="preserve"> </w:t>
      </w:r>
      <w:r>
        <w:rPr>
          <w:rFonts w:ascii="Times New Roman" w:hAnsi="Times New Roman" w:cs="Times New Roman"/>
          <w:sz w:val="28"/>
          <w:szCs w:val="28"/>
        </w:rPr>
        <w:t>8,</w:t>
      </w:r>
      <w:r w:rsidR="007A69F5">
        <w:rPr>
          <w:rFonts w:ascii="Times New Roman" w:hAnsi="Times New Roman" w:cs="Times New Roman"/>
          <w:sz w:val="28"/>
          <w:szCs w:val="28"/>
        </w:rPr>
        <w:t xml:space="preserve"> </w:t>
      </w:r>
      <w:r>
        <w:rPr>
          <w:rFonts w:ascii="Times New Roman" w:hAnsi="Times New Roman" w:cs="Times New Roman"/>
          <w:sz w:val="28"/>
          <w:szCs w:val="28"/>
        </w:rPr>
        <w:t>9,</w:t>
      </w:r>
      <w:r w:rsidR="007A69F5">
        <w:rPr>
          <w:rFonts w:ascii="Times New Roman" w:hAnsi="Times New Roman" w:cs="Times New Roman"/>
          <w:sz w:val="28"/>
          <w:szCs w:val="28"/>
        </w:rPr>
        <w:t xml:space="preserve"> </w:t>
      </w:r>
      <w:r>
        <w:rPr>
          <w:rFonts w:ascii="Times New Roman" w:hAnsi="Times New Roman" w:cs="Times New Roman"/>
          <w:sz w:val="28"/>
          <w:szCs w:val="28"/>
        </w:rPr>
        <w:t>10</w:t>
      </w:r>
      <w:r w:rsidRPr="00BD7457">
        <w:rPr>
          <w:rFonts w:ascii="Times New Roman" w:hAnsi="Times New Roman" w:cs="Times New Roman"/>
          <w:sz w:val="28"/>
          <w:szCs w:val="28"/>
        </w:rPr>
        <w:t>. Следовательно, у экспери</w:t>
      </w:r>
      <w:r>
        <w:rPr>
          <w:rFonts w:ascii="Times New Roman" w:hAnsi="Times New Roman" w:cs="Times New Roman"/>
          <w:sz w:val="28"/>
          <w:szCs w:val="28"/>
        </w:rPr>
        <w:t>ментальной группы пункты 3,</w:t>
      </w:r>
      <w:r w:rsidR="007A69F5">
        <w:rPr>
          <w:rFonts w:ascii="Times New Roman" w:hAnsi="Times New Roman" w:cs="Times New Roman"/>
          <w:sz w:val="28"/>
          <w:szCs w:val="28"/>
        </w:rPr>
        <w:t xml:space="preserve"> </w:t>
      </w:r>
      <w:r>
        <w:rPr>
          <w:rFonts w:ascii="Times New Roman" w:hAnsi="Times New Roman" w:cs="Times New Roman"/>
          <w:sz w:val="28"/>
          <w:szCs w:val="28"/>
        </w:rPr>
        <w:t>4,</w:t>
      </w:r>
      <w:r w:rsidR="007A69F5">
        <w:rPr>
          <w:rFonts w:ascii="Times New Roman" w:hAnsi="Times New Roman" w:cs="Times New Roman"/>
          <w:sz w:val="28"/>
          <w:szCs w:val="28"/>
        </w:rPr>
        <w:t xml:space="preserve"> </w:t>
      </w:r>
      <w:r>
        <w:rPr>
          <w:rFonts w:ascii="Times New Roman" w:hAnsi="Times New Roman" w:cs="Times New Roman"/>
          <w:sz w:val="28"/>
          <w:szCs w:val="28"/>
        </w:rPr>
        <w:t>6,</w:t>
      </w:r>
      <w:r w:rsidR="007A69F5">
        <w:rPr>
          <w:rFonts w:ascii="Times New Roman" w:hAnsi="Times New Roman" w:cs="Times New Roman"/>
          <w:sz w:val="28"/>
          <w:szCs w:val="28"/>
        </w:rPr>
        <w:t xml:space="preserve"> </w:t>
      </w:r>
      <w:r>
        <w:rPr>
          <w:rFonts w:ascii="Times New Roman" w:hAnsi="Times New Roman" w:cs="Times New Roman"/>
          <w:sz w:val="28"/>
          <w:szCs w:val="28"/>
        </w:rPr>
        <w:t>7</w:t>
      </w:r>
      <w:r w:rsidRPr="00BD7457">
        <w:rPr>
          <w:rFonts w:ascii="Times New Roman" w:hAnsi="Times New Roman" w:cs="Times New Roman"/>
          <w:sz w:val="28"/>
          <w:szCs w:val="28"/>
        </w:rPr>
        <w:t xml:space="preserve"> выше, чем у контрольной.</w:t>
      </w:r>
    </w:p>
    <w:p w14:paraId="629FE6E3" w14:textId="420B8733"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диагностики уровня мотивации исследовательской деятельности КГ и ЭГ на констатирующем этапе эксперимента представлены в таблице</w:t>
      </w:r>
      <w:r w:rsidR="00CF42B2">
        <w:rPr>
          <w:rFonts w:ascii="Times New Roman" w:hAnsi="Times New Roman" w:cs="Times New Roman"/>
          <w:sz w:val="28"/>
          <w:szCs w:val="28"/>
        </w:rPr>
        <w:t xml:space="preserve"> </w:t>
      </w:r>
      <w:r w:rsidR="002F5BF7">
        <w:rPr>
          <w:rFonts w:ascii="Times New Roman" w:hAnsi="Times New Roman" w:cs="Times New Roman"/>
          <w:sz w:val="28"/>
          <w:szCs w:val="28"/>
        </w:rPr>
        <w:t>1</w:t>
      </w:r>
      <w:r w:rsidR="001B33A6">
        <w:rPr>
          <w:rFonts w:ascii="Times New Roman" w:hAnsi="Times New Roman" w:cs="Times New Roman"/>
          <w:sz w:val="28"/>
          <w:szCs w:val="28"/>
        </w:rPr>
        <w:t>7</w:t>
      </w:r>
      <w:r w:rsidR="00CF42B2">
        <w:rPr>
          <w:rFonts w:ascii="Times New Roman" w:hAnsi="Times New Roman" w:cs="Times New Roman"/>
          <w:sz w:val="28"/>
          <w:szCs w:val="28"/>
        </w:rPr>
        <w:t>.</w:t>
      </w:r>
    </w:p>
    <w:p w14:paraId="2B698D33" w14:textId="77777777" w:rsidR="00A03EAD" w:rsidRDefault="00A03EAD" w:rsidP="00402EDE">
      <w:pPr>
        <w:spacing w:after="0" w:line="240" w:lineRule="auto"/>
        <w:jc w:val="both"/>
        <w:rPr>
          <w:rFonts w:ascii="Times New Roman" w:hAnsi="Times New Roman" w:cs="Times New Roman"/>
          <w:sz w:val="28"/>
          <w:szCs w:val="28"/>
        </w:rPr>
      </w:pPr>
    </w:p>
    <w:p w14:paraId="0B5AA53D" w14:textId="1533431D"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2F5BF7">
        <w:rPr>
          <w:rFonts w:ascii="Times New Roman" w:hAnsi="Times New Roman" w:cs="Times New Roman"/>
          <w:sz w:val="28"/>
          <w:szCs w:val="28"/>
        </w:rPr>
        <w:t>1</w:t>
      </w:r>
      <w:r w:rsidR="001B33A6">
        <w:rPr>
          <w:rFonts w:ascii="Times New Roman" w:hAnsi="Times New Roman" w:cs="Times New Roman"/>
          <w:sz w:val="28"/>
          <w:szCs w:val="28"/>
        </w:rPr>
        <w:t>7</w:t>
      </w:r>
      <w:r w:rsidR="00CF42B2">
        <w:rPr>
          <w:rFonts w:ascii="Times New Roman" w:hAnsi="Times New Roman" w:cs="Times New Roman"/>
          <w:sz w:val="28"/>
          <w:szCs w:val="28"/>
        </w:rPr>
        <w:t xml:space="preserve"> </w:t>
      </w:r>
      <w:r>
        <w:rPr>
          <w:rFonts w:ascii="Times New Roman" w:hAnsi="Times New Roman" w:cs="Times New Roman"/>
          <w:sz w:val="28"/>
          <w:szCs w:val="28"/>
        </w:rPr>
        <w:t>– Результаты диагностики уровня мотивации исследовательской деятельности КГ и ЭГ</w:t>
      </w:r>
      <w:r w:rsidRPr="00ED7DF4">
        <w:rPr>
          <w:rFonts w:ascii="Times New Roman" w:hAnsi="Times New Roman" w:cs="Times New Roman"/>
          <w:sz w:val="28"/>
          <w:szCs w:val="28"/>
        </w:rPr>
        <w:t xml:space="preserve"> </w:t>
      </w:r>
      <w:r>
        <w:rPr>
          <w:rFonts w:ascii="Times New Roman" w:hAnsi="Times New Roman" w:cs="Times New Roman"/>
          <w:sz w:val="28"/>
          <w:szCs w:val="28"/>
        </w:rPr>
        <w:t>на конста</w:t>
      </w:r>
      <w:r w:rsidR="005560BC">
        <w:rPr>
          <w:rFonts w:ascii="Times New Roman" w:hAnsi="Times New Roman" w:cs="Times New Roman"/>
          <w:sz w:val="28"/>
          <w:szCs w:val="28"/>
        </w:rPr>
        <w:t>тирующем этапе эксперимента</w:t>
      </w:r>
    </w:p>
    <w:p w14:paraId="2F469446" w14:textId="77777777" w:rsidR="005912F9" w:rsidRPr="005912F9" w:rsidRDefault="005912F9" w:rsidP="00402EDE">
      <w:pPr>
        <w:spacing w:after="0" w:line="240" w:lineRule="auto"/>
        <w:jc w:val="both"/>
        <w:rPr>
          <w:rFonts w:ascii="Times New Roman" w:hAnsi="Times New Roman" w:cs="Times New Roman"/>
          <w:sz w:val="16"/>
          <w:szCs w:val="16"/>
        </w:rPr>
      </w:pPr>
    </w:p>
    <w:tbl>
      <w:tblPr>
        <w:tblStyle w:val="a3"/>
        <w:tblW w:w="0" w:type="auto"/>
        <w:tblInd w:w="136" w:type="dxa"/>
        <w:tblLook w:val="04A0" w:firstRow="1" w:lastRow="0" w:firstColumn="1" w:lastColumn="0" w:noHBand="0" w:noVBand="1"/>
      </w:tblPr>
      <w:tblGrid>
        <w:gridCol w:w="2755"/>
        <w:gridCol w:w="1091"/>
        <w:gridCol w:w="1057"/>
        <w:gridCol w:w="1079"/>
        <w:gridCol w:w="1091"/>
        <w:gridCol w:w="1057"/>
        <w:gridCol w:w="1487"/>
      </w:tblGrid>
      <w:tr w:rsidR="00A03EAD" w:rsidRPr="006F7B92" w14:paraId="0E397FAC" w14:textId="77777777" w:rsidTr="005912F9">
        <w:tc>
          <w:tcPr>
            <w:tcW w:w="2755" w:type="dxa"/>
            <w:vMerge w:val="restart"/>
            <w:vAlign w:val="center"/>
          </w:tcPr>
          <w:p w14:paraId="2000D224"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Этап</w:t>
            </w:r>
          </w:p>
        </w:tc>
        <w:tc>
          <w:tcPr>
            <w:tcW w:w="3227" w:type="dxa"/>
            <w:gridSpan w:val="3"/>
          </w:tcPr>
          <w:p w14:paraId="5A8A6F5E"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Контрольная группа</w:t>
            </w:r>
          </w:p>
        </w:tc>
        <w:tc>
          <w:tcPr>
            <w:tcW w:w="3635" w:type="dxa"/>
            <w:gridSpan w:val="3"/>
          </w:tcPr>
          <w:p w14:paraId="0BDF3D26"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 xml:space="preserve">Экспериментальная группа </w:t>
            </w:r>
          </w:p>
        </w:tc>
      </w:tr>
      <w:tr w:rsidR="00A03EAD" w:rsidRPr="006F7B92" w14:paraId="36AC2B78" w14:textId="77777777" w:rsidTr="005912F9">
        <w:tc>
          <w:tcPr>
            <w:tcW w:w="2755" w:type="dxa"/>
            <w:vMerge/>
          </w:tcPr>
          <w:p w14:paraId="4EE3AB0C" w14:textId="77777777" w:rsidR="00A03EAD" w:rsidRPr="005912F9" w:rsidRDefault="00A03EAD" w:rsidP="00402EDE">
            <w:pPr>
              <w:spacing w:after="0" w:line="240" w:lineRule="auto"/>
              <w:jc w:val="both"/>
              <w:rPr>
                <w:rFonts w:ascii="Times New Roman" w:hAnsi="Times New Roman" w:cs="Times New Roman"/>
                <w:sz w:val="24"/>
                <w:szCs w:val="24"/>
              </w:rPr>
            </w:pPr>
          </w:p>
        </w:tc>
        <w:tc>
          <w:tcPr>
            <w:tcW w:w="6862" w:type="dxa"/>
            <w:gridSpan w:val="6"/>
          </w:tcPr>
          <w:p w14:paraId="0F25C2BB" w14:textId="2B8480F7" w:rsidR="00A03EAD" w:rsidRPr="005912F9" w:rsidRDefault="005912F9"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у</w:t>
            </w:r>
            <w:r w:rsidR="00A03EAD" w:rsidRPr="005912F9">
              <w:rPr>
                <w:rFonts w:ascii="Times New Roman" w:hAnsi="Times New Roman" w:cs="Times New Roman"/>
                <w:sz w:val="24"/>
                <w:szCs w:val="24"/>
              </w:rPr>
              <w:t>ровни в %</w:t>
            </w:r>
          </w:p>
        </w:tc>
      </w:tr>
      <w:tr w:rsidR="00A03EAD" w:rsidRPr="006F7B92" w14:paraId="1BC18AE4" w14:textId="77777777" w:rsidTr="005912F9">
        <w:tc>
          <w:tcPr>
            <w:tcW w:w="2755" w:type="dxa"/>
            <w:vMerge/>
          </w:tcPr>
          <w:p w14:paraId="060C6287" w14:textId="77777777" w:rsidR="00A03EAD" w:rsidRPr="006F7B92" w:rsidRDefault="00A03EAD" w:rsidP="00402EDE">
            <w:pPr>
              <w:spacing w:after="0" w:line="240" w:lineRule="auto"/>
              <w:jc w:val="both"/>
              <w:rPr>
                <w:rFonts w:ascii="Times New Roman" w:hAnsi="Times New Roman" w:cs="Times New Roman"/>
                <w:sz w:val="24"/>
                <w:szCs w:val="24"/>
              </w:rPr>
            </w:pPr>
          </w:p>
        </w:tc>
        <w:tc>
          <w:tcPr>
            <w:tcW w:w="1091" w:type="dxa"/>
          </w:tcPr>
          <w:p w14:paraId="242C96E8"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057" w:type="dxa"/>
          </w:tcPr>
          <w:p w14:paraId="5DA60F28"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079" w:type="dxa"/>
          </w:tcPr>
          <w:p w14:paraId="46A0594F"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c>
          <w:tcPr>
            <w:tcW w:w="1091" w:type="dxa"/>
          </w:tcPr>
          <w:p w14:paraId="108EF522"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057" w:type="dxa"/>
          </w:tcPr>
          <w:p w14:paraId="575ECD20"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487" w:type="dxa"/>
          </w:tcPr>
          <w:p w14:paraId="6AF0322B"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r>
      <w:tr w:rsidR="00A03EAD" w:rsidRPr="006F7B92" w14:paraId="47483B25" w14:textId="77777777" w:rsidTr="005912F9">
        <w:tc>
          <w:tcPr>
            <w:tcW w:w="2755" w:type="dxa"/>
          </w:tcPr>
          <w:p w14:paraId="6AFA1CA0"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Констатирующий</w:t>
            </w:r>
          </w:p>
        </w:tc>
        <w:tc>
          <w:tcPr>
            <w:tcW w:w="1091" w:type="dxa"/>
          </w:tcPr>
          <w:p w14:paraId="18291120"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1057" w:type="dxa"/>
          </w:tcPr>
          <w:p w14:paraId="7A82BAC9"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56,0</w:t>
            </w:r>
          </w:p>
        </w:tc>
        <w:tc>
          <w:tcPr>
            <w:tcW w:w="1079" w:type="dxa"/>
          </w:tcPr>
          <w:p w14:paraId="044499C6"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1091" w:type="dxa"/>
          </w:tcPr>
          <w:p w14:paraId="56CBF202"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w:t>
            </w:r>
          </w:p>
        </w:tc>
        <w:tc>
          <w:tcPr>
            <w:tcW w:w="1057" w:type="dxa"/>
          </w:tcPr>
          <w:p w14:paraId="69100F97"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54,7</w:t>
            </w:r>
          </w:p>
        </w:tc>
        <w:tc>
          <w:tcPr>
            <w:tcW w:w="1487" w:type="dxa"/>
          </w:tcPr>
          <w:p w14:paraId="2832FE08"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22,6</w:t>
            </w:r>
          </w:p>
        </w:tc>
      </w:tr>
    </w:tbl>
    <w:p w14:paraId="3911C3CC" w14:textId="77777777" w:rsidR="00A03EAD" w:rsidRDefault="00A03EAD" w:rsidP="00402EDE">
      <w:pPr>
        <w:spacing w:after="0" w:line="240" w:lineRule="auto"/>
        <w:jc w:val="both"/>
        <w:rPr>
          <w:rFonts w:ascii="Times New Roman" w:hAnsi="Times New Roman" w:cs="Times New Roman"/>
          <w:sz w:val="28"/>
          <w:szCs w:val="28"/>
        </w:rPr>
      </w:pPr>
    </w:p>
    <w:p w14:paraId="79913C47" w14:textId="12CE60A9" w:rsidR="00A03EAD" w:rsidRPr="00BD7457"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w:t>
      </w:r>
      <w:r w:rsidRPr="00BD7457">
        <w:rPr>
          <w:rFonts w:ascii="Times New Roman" w:hAnsi="Times New Roman" w:cs="Times New Roman"/>
          <w:sz w:val="28"/>
          <w:szCs w:val="28"/>
        </w:rPr>
        <w:t>целью выяснения</w:t>
      </w:r>
      <w:r>
        <w:rPr>
          <w:rFonts w:ascii="Times New Roman" w:hAnsi="Times New Roman" w:cs="Times New Roman"/>
          <w:sz w:val="28"/>
          <w:szCs w:val="28"/>
        </w:rPr>
        <w:t xml:space="preserve"> </w:t>
      </w:r>
      <w:r w:rsidRPr="00BD7457">
        <w:rPr>
          <w:rFonts w:ascii="Times New Roman" w:hAnsi="Times New Roman" w:cs="Times New Roman"/>
          <w:sz w:val="28"/>
          <w:szCs w:val="28"/>
        </w:rPr>
        <w:t xml:space="preserve">внутренних и внешних факторов мотивации в рамках анкетирования студентам был задан вопрос «Что, по Вашему мнению, больше </w:t>
      </w:r>
      <w:r w:rsidRPr="00BD7457">
        <w:rPr>
          <w:rFonts w:ascii="Times New Roman" w:hAnsi="Times New Roman" w:cs="Times New Roman"/>
          <w:sz w:val="28"/>
          <w:szCs w:val="28"/>
        </w:rPr>
        <w:lastRenderedPageBreak/>
        <w:t xml:space="preserve">всего мотивирует Вас участвовать в исследовательской деятельности в университете?». </w:t>
      </w:r>
    </w:p>
    <w:p w14:paraId="53C26175" w14:textId="77777777" w:rsidR="00A03EAD" w:rsidRPr="00BD7457" w:rsidRDefault="00A03EAD" w:rsidP="00402EDE">
      <w:pPr>
        <w:spacing w:after="0" w:line="240" w:lineRule="auto"/>
        <w:ind w:firstLine="709"/>
        <w:jc w:val="both"/>
        <w:rPr>
          <w:rFonts w:ascii="Times New Roman" w:hAnsi="Times New Roman" w:cs="Times New Roman"/>
          <w:sz w:val="28"/>
          <w:szCs w:val="28"/>
        </w:rPr>
      </w:pPr>
      <w:r w:rsidRPr="00BD7457">
        <w:rPr>
          <w:rFonts w:ascii="Times New Roman" w:hAnsi="Times New Roman" w:cs="Times New Roman"/>
          <w:sz w:val="28"/>
          <w:szCs w:val="28"/>
        </w:rPr>
        <w:t>Ответы студентов были проанализиров</w:t>
      </w:r>
      <w:r>
        <w:rPr>
          <w:rFonts w:ascii="Times New Roman" w:hAnsi="Times New Roman" w:cs="Times New Roman"/>
          <w:sz w:val="28"/>
          <w:szCs w:val="28"/>
        </w:rPr>
        <w:t xml:space="preserve">аны по методике </w:t>
      </w:r>
      <w:r w:rsidR="009E1C6F">
        <w:rPr>
          <w:rFonts w:ascii="Times New Roman" w:hAnsi="Times New Roman"/>
          <w:sz w:val="28"/>
          <w:szCs w:val="28"/>
          <w:lang w:val="en-US"/>
        </w:rPr>
        <w:t>V</w:t>
      </w:r>
      <w:r w:rsidR="009E1C6F" w:rsidRPr="009E1C6F">
        <w:rPr>
          <w:rFonts w:ascii="Times New Roman" w:hAnsi="Times New Roman"/>
          <w:sz w:val="28"/>
          <w:szCs w:val="28"/>
        </w:rPr>
        <w:t xml:space="preserve">. </w:t>
      </w:r>
      <w:proofErr w:type="spellStart"/>
      <w:r w:rsidR="009E1C6F" w:rsidRPr="005C7692">
        <w:rPr>
          <w:rFonts w:ascii="Times New Roman" w:hAnsi="Times New Roman" w:cs="Times New Roman"/>
          <w:sz w:val="28"/>
          <w:szCs w:val="28"/>
          <w:lang w:val="en-US"/>
        </w:rPr>
        <w:t>Lamanauskas</w:t>
      </w:r>
      <w:proofErr w:type="spellEnd"/>
      <w:r w:rsidRPr="00BD7457">
        <w:rPr>
          <w:rFonts w:ascii="Times New Roman" w:hAnsi="Times New Roman" w:cs="Times New Roman"/>
          <w:sz w:val="28"/>
          <w:szCs w:val="28"/>
        </w:rPr>
        <w:t>, состоящая из трёх этапов:</w:t>
      </w:r>
    </w:p>
    <w:p w14:paraId="6321B479" w14:textId="77777777" w:rsidR="00A03EAD" w:rsidRPr="00BD7457" w:rsidRDefault="00A03EAD" w:rsidP="00402EDE">
      <w:pPr>
        <w:spacing w:after="0" w:line="240" w:lineRule="auto"/>
        <w:ind w:firstLine="709"/>
        <w:jc w:val="both"/>
        <w:rPr>
          <w:rFonts w:ascii="Times New Roman" w:hAnsi="Times New Roman" w:cs="Times New Roman"/>
          <w:sz w:val="28"/>
          <w:szCs w:val="28"/>
        </w:rPr>
      </w:pPr>
      <w:r w:rsidRPr="00BD7457">
        <w:rPr>
          <w:rFonts w:ascii="Times New Roman" w:hAnsi="Times New Roman" w:cs="Times New Roman"/>
          <w:sz w:val="28"/>
          <w:szCs w:val="28"/>
        </w:rPr>
        <w:t>1) чтение нескольких ответов;</w:t>
      </w:r>
    </w:p>
    <w:p w14:paraId="1F15602C" w14:textId="77777777" w:rsidR="00A03EAD" w:rsidRPr="00BD7457" w:rsidRDefault="00A03EAD" w:rsidP="00402EDE">
      <w:pPr>
        <w:spacing w:after="0" w:line="240" w:lineRule="auto"/>
        <w:ind w:firstLine="709"/>
        <w:jc w:val="both"/>
        <w:rPr>
          <w:rFonts w:ascii="Times New Roman" w:hAnsi="Times New Roman" w:cs="Times New Roman"/>
          <w:sz w:val="28"/>
          <w:szCs w:val="28"/>
        </w:rPr>
      </w:pPr>
      <w:r w:rsidRPr="00BD7457">
        <w:rPr>
          <w:rFonts w:ascii="Times New Roman" w:hAnsi="Times New Roman" w:cs="Times New Roman"/>
          <w:sz w:val="28"/>
          <w:szCs w:val="28"/>
        </w:rPr>
        <w:t>2) поиск семантически связанных ответов и ключевых слов;</w:t>
      </w:r>
    </w:p>
    <w:p w14:paraId="12174623" w14:textId="77777777" w:rsidR="00A03EAD" w:rsidRDefault="00A03EAD" w:rsidP="00402EDE">
      <w:pPr>
        <w:spacing w:after="0" w:line="240" w:lineRule="auto"/>
        <w:ind w:firstLine="709"/>
        <w:jc w:val="both"/>
        <w:rPr>
          <w:rFonts w:ascii="Times New Roman" w:hAnsi="Times New Roman" w:cs="Times New Roman"/>
          <w:sz w:val="28"/>
          <w:szCs w:val="28"/>
        </w:rPr>
      </w:pPr>
      <w:r w:rsidRPr="00BD7457">
        <w:rPr>
          <w:rFonts w:ascii="Times New Roman" w:hAnsi="Times New Roman" w:cs="Times New Roman"/>
          <w:sz w:val="28"/>
          <w:szCs w:val="28"/>
        </w:rPr>
        <w:t>3) интерпретация ответов.</w:t>
      </w:r>
    </w:p>
    <w:p w14:paraId="21EA7180" w14:textId="02F377B6" w:rsidR="00A03EAD" w:rsidRPr="00BD7457" w:rsidRDefault="00A03EAD" w:rsidP="00402EDE">
      <w:pPr>
        <w:spacing w:after="0" w:line="240" w:lineRule="auto"/>
        <w:ind w:firstLine="709"/>
        <w:jc w:val="both"/>
        <w:rPr>
          <w:rFonts w:ascii="Times New Roman" w:hAnsi="Times New Roman" w:cs="Times New Roman"/>
          <w:color w:val="ED7D31" w:themeColor="accent2"/>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Ламанаускас</w:t>
      </w:r>
      <w:proofErr w:type="spellEnd"/>
      <w:r>
        <w:rPr>
          <w:rFonts w:ascii="Times New Roman" w:hAnsi="Times New Roman" w:cs="Times New Roman"/>
          <w:sz w:val="28"/>
          <w:szCs w:val="28"/>
        </w:rPr>
        <w:t xml:space="preserve"> предложил группировать часто повторяющиеся семантические единицы до появления начальных групп, называемые подкатегориями. На втором этапе подкатегории объединялись в категории. Данные качественного исследования обрабатывались учёным с помощью контент-анализа, когда выделялись существе</w:t>
      </w:r>
      <w:r w:rsidR="00CF42B2">
        <w:rPr>
          <w:rFonts w:ascii="Times New Roman" w:hAnsi="Times New Roman" w:cs="Times New Roman"/>
          <w:sz w:val="28"/>
          <w:szCs w:val="28"/>
        </w:rPr>
        <w:t xml:space="preserve">нные характеристики </w:t>
      </w:r>
      <w:r w:rsidR="00CF42B2" w:rsidRPr="00CF42B2">
        <w:rPr>
          <w:rFonts w:ascii="Times New Roman" w:hAnsi="Times New Roman" w:cs="Times New Roman"/>
          <w:sz w:val="28"/>
          <w:szCs w:val="28"/>
        </w:rPr>
        <w:t>[</w:t>
      </w:r>
      <w:r w:rsidR="003A1256">
        <w:rPr>
          <w:rFonts w:ascii="Times New Roman" w:hAnsi="Times New Roman" w:cs="Times New Roman"/>
          <w:sz w:val="28"/>
          <w:szCs w:val="28"/>
        </w:rPr>
        <w:t>83</w:t>
      </w:r>
      <w:r w:rsidR="00CF42B2">
        <w:rPr>
          <w:rFonts w:ascii="Times New Roman" w:hAnsi="Times New Roman" w:cs="Times New Roman"/>
          <w:sz w:val="28"/>
          <w:szCs w:val="28"/>
        </w:rPr>
        <w:t xml:space="preserve">, </w:t>
      </w:r>
      <w:r w:rsidR="005912F9">
        <w:rPr>
          <w:rFonts w:ascii="Times New Roman" w:hAnsi="Times New Roman" w:cs="Times New Roman"/>
          <w:sz w:val="28"/>
          <w:szCs w:val="28"/>
        </w:rPr>
        <w:t xml:space="preserve">р. </w:t>
      </w:r>
      <w:r w:rsidR="00CF42B2">
        <w:rPr>
          <w:rFonts w:ascii="Times New Roman" w:hAnsi="Times New Roman" w:cs="Times New Roman"/>
          <w:sz w:val="28"/>
          <w:szCs w:val="28"/>
        </w:rPr>
        <w:t>749]</w:t>
      </w:r>
      <w:r w:rsidR="00D33363">
        <w:rPr>
          <w:rFonts w:ascii="Times New Roman" w:hAnsi="Times New Roman" w:cs="Times New Roman"/>
          <w:sz w:val="28"/>
          <w:szCs w:val="28"/>
        </w:rPr>
        <w:t>.</w:t>
      </w:r>
      <w:r w:rsidR="00CF42B2">
        <w:rPr>
          <w:rFonts w:ascii="Times New Roman" w:hAnsi="Times New Roman" w:cs="Times New Roman"/>
          <w:sz w:val="28"/>
          <w:szCs w:val="28"/>
        </w:rPr>
        <w:t xml:space="preserve"> </w:t>
      </w:r>
      <w:r w:rsidR="00D33363" w:rsidRPr="00BD7457">
        <w:rPr>
          <w:rFonts w:ascii="Times New Roman" w:hAnsi="Times New Roman" w:cs="Times New Roman"/>
          <w:sz w:val="28"/>
          <w:szCs w:val="28"/>
        </w:rPr>
        <w:t xml:space="preserve">Ответы </w:t>
      </w:r>
      <w:r w:rsidR="00D33363">
        <w:rPr>
          <w:rFonts w:ascii="Times New Roman" w:hAnsi="Times New Roman" w:cs="Times New Roman"/>
          <w:sz w:val="28"/>
          <w:szCs w:val="28"/>
        </w:rPr>
        <w:t xml:space="preserve">респондентов представлены в таблице </w:t>
      </w:r>
      <w:r w:rsidR="002F5BF7">
        <w:rPr>
          <w:rFonts w:ascii="Times New Roman" w:hAnsi="Times New Roman" w:cs="Times New Roman"/>
          <w:sz w:val="28"/>
          <w:szCs w:val="28"/>
        </w:rPr>
        <w:t>1</w:t>
      </w:r>
      <w:r w:rsidR="001B33A6">
        <w:rPr>
          <w:rFonts w:ascii="Times New Roman" w:hAnsi="Times New Roman" w:cs="Times New Roman"/>
          <w:sz w:val="28"/>
          <w:szCs w:val="28"/>
        </w:rPr>
        <w:t>8</w:t>
      </w:r>
      <w:r w:rsidR="005912F9">
        <w:rPr>
          <w:rFonts w:ascii="Times New Roman" w:hAnsi="Times New Roman" w:cs="Times New Roman"/>
          <w:sz w:val="28"/>
          <w:szCs w:val="28"/>
        </w:rPr>
        <w:t>.</w:t>
      </w:r>
      <w:r>
        <w:rPr>
          <w:rFonts w:ascii="Times New Roman" w:hAnsi="Times New Roman" w:cs="Times New Roman"/>
          <w:sz w:val="28"/>
          <w:szCs w:val="28"/>
        </w:rPr>
        <w:t xml:space="preserve">   </w:t>
      </w:r>
    </w:p>
    <w:p w14:paraId="3A110B99" w14:textId="77777777" w:rsidR="00A03EAD" w:rsidRPr="00BD7457" w:rsidRDefault="00A03EAD" w:rsidP="00402EDE">
      <w:pPr>
        <w:spacing w:after="0" w:line="240" w:lineRule="auto"/>
        <w:ind w:firstLine="709"/>
        <w:jc w:val="both"/>
        <w:rPr>
          <w:rFonts w:ascii="Times New Roman" w:hAnsi="Times New Roman" w:cs="Times New Roman"/>
          <w:sz w:val="28"/>
          <w:szCs w:val="28"/>
        </w:rPr>
      </w:pPr>
    </w:p>
    <w:p w14:paraId="3AF6CD17" w14:textId="51D09E59"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2F5BF7">
        <w:rPr>
          <w:rFonts w:ascii="Times New Roman" w:hAnsi="Times New Roman" w:cs="Times New Roman"/>
          <w:sz w:val="28"/>
          <w:szCs w:val="28"/>
        </w:rPr>
        <w:t>1</w:t>
      </w:r>
      <w:r w:rsidR="001B33A6">
        <w:rPr>
          <w:rFonts w:ascii="Times New Roman" w:hAnsi="Times New Roman" w:cs="Times New Roman"/>
          <w:sz w:val="28"/>
          <w:szCs w:val="28"/>
        </w:rPr>
        <w:t>8</w:t>
      </w:r>
      <w:r w:rsidR="00CF42B2">
        <w:rPr>
          <w:rFonts w:ascii="Times New Roman" w:hAnsi="Times New Roman" w:cs="Times New Roman"/>
          <w:sz w:val="28"/>
          <w:szCs w:val="28"/>
        </w:rPr>
        <w:t xml:space="preserve"> </w:t>
      </w:r>
      <w:r>
        <w:rPr>
          <w:rFonts w:ascii="Times New Roman" w:hAnsi="Times New Roman" w:cs="Times New Roman"/>
          <w:sz w:val="28"/>
          <w:szCs w:val="28"/>
        </w:rPr>
        <w:t>–</w:t>
      </w:r>
      <w:r w:rsidRPr="00BD7457">
        <w:rPr>
          <w:rFonts w:ascii="Times New Roman" w:hAnsi="Times New Roman" w:cs="Times New Roman"/>
          <w:sz w:val="28"/>
          <w:szCs w:val="28"/>
        </w:rPr>
        <w:t xml:space="preserve"> Частота внешних и внутренних мотивирующих факторов участия в исследовательской деятельности (</w:t>
      </w:r>
      <w:r w:rsidRPr="00BD7457">
        <w:rPr>
          <w:rFonts w:ascii="Times New Roman" w:hAnsi="Times New Roman" w:cs="Times New Roman"/>
          <w:sz w:val="28"/>
          <w:szCs w:val="28"/>
          <w:lang w:val="en-US"/>
        </w:rPr>
        <w:t>n</w:t>
      </w:r>
      <w:r>
        <w:rPr>
          <w:rFonts w:ascii="Times New Roman" w:hAnsi="Times New Roman" w:cs="Times New Roman"/>
          <w:sz w:val="28"/>
          <w:szCs w:val="28"/>
        </w:rPr>
        <w:t>=109</w:t>
      </w:r>
      <w:r w:rsidR="005560BC">
        <w:rPr>
          <w:rFonts w:ascii="Times New Roman" w:hAnsi="Times New Roman" w:cs="Times New Roman"/>
          <w:sz w:val="28"/>
          <w:szCs w:val="28"/>
        </w:rPr>
        <w:t>)</w:t>
      </w:r>
    </w:p>
    <w:p w14:paraId="78FCCB19" w14:textId="77777777" w:rsidR="005912F9" w:rsidRPr="005912F9" w:rsidRDefault="005912F9" w:rsidP="005912F9">
      <w:pPr>
        <w:spacing w:after="0" w:line="240" w:lineRule="auto"/>
        <w:jc w:val="right"/>
        <w:rPr>
          <w:rFonts w:ascii="Times New Roman" w:hAnsi="Times New Roman" w:cs="Times New Roman"/>
          <w:sz w:val="16"/>
          <w:szCs w:val="16"/>
        </w:rPr>
      </w:pPr>
    </w:p>
    <w:tbl>
      <w:tblPr>
        <w:tblStyle w:val="a3"/>
        <w:tblW w:w="0" w:type="auto"/>
        <w:tblInd w:w="150" w:type="dxa"/>
        <w:tblLook w:val="04A0" w:firstRow="1" w:lastRow="0" w:firstColumn="1" w:lastColumn="0" w:noHBand="0" w:noVBand="1"/>
      </w:tblPr>
      <w:tblGrid>
        <w:gridCol w:w="1448"/>
        <w:gridCol w:w="1296"/>
        <w:gridCol w:w="1708"/>
        <w:gridCol w:w="1480"/>
        <w:gridCol w:w="2022"/>
        <w:gridCol w:w="1663"/>
      </w:tblGrid>
      <w:tr w:rsidR="00A03EAD" w:rsidRPr="003E170F" w14:paraId="5CC7BDFF" w14:textId="77777777" w:rsidTr="007A69F5">
        <w:tc>
          <w:tcPr>
            <w:tcW w:w="1448" w:type="dxa"/>
            <w:vAlign w:val="center"/>
          </w:tcPr>
          <w:p w14:paraId="2926C366"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Категория</w:t>
            </w:r>
          </w:p>
        </w:tc>
        <w:tc>
          <w:tcPr>
            <w:tcW w:w="1296" w:type="dxa"/>
            <w:vAlign w:val="center"/>
          </w:tcPr>
          <w:p w14:paraId="4F22E3F0"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Частота (%)</w:t>
            </w:r>
          </w:p>
        </w:tc>
        <w:tc>
          <w:tcPr>
            <w:tcW w:w="1708" w:type="dxa"/>
            <w:vAlign w:val="center"/>
          </w:tcPr>
          <w:p w14:paraId="088F5DC2" w14:textId="506ADDBB"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Подкатегория</w:t>
            </w:r>
          </w:p>
        </w:tc>
        <w:tc>
          <w:tcPr>
            <w:tcW w:w="1480" w:type="dxa"/>
            <w:vAlign w:val="center"/>
          </w:tcPr>
          <w:p w14:paraId="7F0CA0B5" w14:textId="2EC93E5A"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Частота</w:t>
            </w:r>
          </w:p>
          <w:p w14:paraId="227E39AA"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w:t>
            </w:r>
          </w:p>
        </w:tc>
        <w:tc>
          <w:tcPr>
            <w:tcW w:w="2022" w:type="dxa"/>
            <w:vAlign w:val="center"/>
          </w:tcPr>
          <w:p w14:paraId="5F76F69D" w14:textId="7969E05A"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Изложение</w:t>
            </w:r>
          </w:p>
        </w:tc>
        <w:tc>
          <w:tcPr>
            <w:tcW w:w="1663" w:type="dxa"/>
            <w:vAlign w:val="center"/>
          </w:tcPr>
          <w:p w14:paraId="71DFC64A" w14:textId="6DD0DED8"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Частота</w:t>
            </w:r>
          </w:p>
          <w:p w14:paraId="30C6FC3F"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w:t>
            </w:r>
          </w:p>
        </w:tc>
      </w:tr>
      <w:tr w:rsidR="00A03EAD" w:rsidRPr="003E170F" w14:paraId="19C3E36A" w14:textId="77777777" w:rsidTr="007A69F5">
        <w:tc>
          <w:tcPr>
            <w:tcW w:w="1448" w:type="dxa"/>
            <w:vMerge w:val="restart"/>
            <w:vAlign w:val="center"/>
          </w:tcPr>
          <w:p w14:paraId="3AFCBDA4"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Внешние факторы</w:t>
            </w:r>
          </w:p>
        </w:tc>
        <w:tc>
          <w:tcPr>
            <w:tcW w:w="1296" w:type="dxa"/>
            <w:vMerge w:val="restart"/>
            <w:vAlign w:val="center"/>
          </w:tcPr>
          <w:p w14:paraId="308B10BA" w14:textId="77777777" w:rsidR="00A03EAD" w:rsidRPr="003E170F"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63</w:t>
            </w:r>
            <w:r w:rsidRPr="003E170F">
              <w:rPr>
                <w:rFonts w:ascii="Times New Roman" w:hAnsi="Times New Roman" w:cs="Times New Roman"/>
                <w:sz w:val="24"/>
                <w:szCs w:val="24"/>
              </w:rPr>
              <w:t xml:space="preserve"> (57,9%)</w:t>
            </w:r>
          </w:p>
        </w:tc>
        <w:tc>
          <w:tcPr>
            <w:tcW w:w="1708" w:type="dxa"/>
            <w:vMerge w:val="restart"/>
            <w:vAlign w:val="center"/>
          </w:tcPr>
          <w:p w14:paraId="45F455AF"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Поощрение</w:t>
            </w:r>
          </w:p>
        </w:tc>
        <w:tc>
          <w:tcPr>
            <w:tcW w:w="1480" w:type="dxa"/>
            <w:vMerge w:val="restart"/>
            <w:vAlign w:val="center"/>
          </w:tcPr>
          <w:p w14:paraId="03DEB665" w14:textId="77777777" w:rsidR="00A03EAD" w:rsidRPr="003E170F"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r w:rsidRPr="003E170F">
              <w:rPr>
                <w:rFonts w:ascii="Times New Roman" w:hAnsi="Times New Roman" w:cs="Times New Roman"/>
                <w:sz w:val="24"/>
                <w:szCs w:val="24"/>
              </w:rPr>
              <w:t xml:space="preserve"> (39,5%)</w:t>
            </w:r>
          </w:p>
        </w:tc>
        <w:tc>
          <w:tcPr>
            <w:tcW w:w="2022" w:type="dxa"/>
            <w:vAlign w:val="center"/>
          </w:tcPr>
          <w:p w14:paraId="1207EABB"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Награды, сертификаты, грамоты</w:t>
            </w:r>
          </w:p>
        </w:tc>
        <w:tc>
          <w:tcPr>
            <w:tcW w:w="1663" w:type="dxa"/>
            <w:vAlign w:val="center"/>
          </w:tcPr>
          <w:p w14:paraId="54C4B796"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15 (13,8%)</w:t>
            </w:r>
          </w:p>
        </w:tc>
      </w:tr>
      <w:tr w:rsidR="00A03EAD" w:rsidRPr="003E170F" w14:paraId="3FEA3183" w14:textId="77777777" w:rsidTr="007A69F5">
        <w:tc>
          <w:tcPr>
            <w:tcW w:w="1448" w:type="dxa"/>
            <w:vMerge/>
            <w:vAlign w:val="center"/>
          </w:tcPr>
          <w:p w14:paraId="0AF81EE5"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296" w:type="dxa"/>
            <w:vMerge/>
            <w:vAlign w:val="center"/>
          </w:tcPr>
          <w:p w14:paraId="6BC5F24F"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708" w:type="dxa"/>
            <w:vMerge/>
            <w:vAlign w:val="center"/>
          </w:tcPr>
          <w:p w14:paraId="23EDA69B"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480" w:type="dxa"/>
            <w:vMerge/>
            <w:vAlign w:val="center"/>
          </w:tcPr>
          <w:p w14:paraId="6F1D3CFB"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2022" w:type="dxa"/>
            <w:vAlign w:val="center"/>
          </w:tcPr>
          <w:p w14:paraId="4FB95D9F"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Материальное вознаграждение</w:t>
            </w:r>
          </w:p>
        </w:tc>
        <w:tc>
          <w:tcPr>
            <w:tcW w:w="1663" w:type="dxa"/>
            <w:vAlign w:val="center"/>
          </w:tcPr>
          <w:p w14:paraId="15498118"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5 (4,6%)</w:t>
            </w:r>
          </w:p>
        </w:tc>
      </w:tr>
      <w:tr w:rsidR="00A03EAD" w:rsidRPr="003E170F" w14:paraId="04F4472E" w14:textId="77777777" w:rsidTr="007A69F5">
        <w:tc>
          <w:tcPr>
            <w:tcW w:w="1448" w:type="dxa"/>
            <w:vMerge/>
            <w:vAlign w:val="center"/>
          </w:tcPr>
          <w:p w14:paraId="167A467C"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296" w:type="dxa"/>
            <w:vMerge/>
            <w:vAlign w:val="center"/>
          </w:tcPr>
          <w:p w14:paraId="6BEEB8FE"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708" w:type="dxa"/>
            <w:vMerge/>
            <w:vAlign w:val="center"/>
          </w:tcPr>
          <w:p w14:paraId="403BE016"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480" w:type="dxa"/>
            <w:vMerge/>
            <w:vAlign w:val="center"/>
          </w:tcPr>
          <w:p w14:paraId="5410708D"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2022" w:type="dxa"/>
            <w:vAlign w:val="center"/>
          </w:tcPr>
          <w:p w14:paraId="15BAB2C8"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Похвала окружающих, преподавателей, семьи и друзей</w:t>
            </w:r>
          </w:p>
        </w:tc>
        <w:tc>
          <w:tcPr>
            <w:tcW w:w="1663" w:type="dxa"/>
            <w:vAlign w:val="center"/>
          </w:tcPr>
          <w:p w14:paraId="3669692A"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11 (10,1%)</w:t>
            </w:r>
          </w:p>
        </w:tc>
      </w:tr>
      <w:tr w:rsidR="00A03EAD" w:rsidRPr="003E170F" w14:paraId="42F4A075" w14:textId="77777777" w:rsidTr="007A69F5">
        <w:tc>
          <w:tcPr>
            <w:tcW w:w="1448" w:type="dxa"/>
            <w:vMerge/>
            <w:vAlign w:val="center"/>
          </w:tcPr>
          <w:p w14:paraId="2A5B57CD"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296" w:type="dxa"/>
            <w:vMerge/>
            <w:vAlign w:val="center"/>
          </w:tcPr>
          <w:p w14:paraId="0D440DC5"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708" w:type="dxa"/>
            <w:vMerge/>
            <w:vAlign w:val="center"/>
          </w:tcPr>
          <w:p w14:paraId="06D0FE2F"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480" w:type="dxa"/>
            <w:vMerge/>
            <w:vAlign w:val="center"/>
          </w:tcPr>
          <w:p w14:paraId="1AB40CB8"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2022" w:type="dxa"/>
            <w:vAlign w:val="center"/>
          </w:tcPr>
          <w:p w14:paraId="0858B8CD"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Достижения в науке и признание</w:t>
            </w:r>
          </w:p>
        </w:tc>
        <w:tc>
          <w:tcPr>
            <w:tcW w:w="1663" w:type="dxa"/>
            <w:vAlign w:val="center"/>
          </w:tcPr>
          <w:p w14:paraId="4EB64EAA"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12 (11%)</w:t>
            </w:r>
          </w:p>
        </w:tc>
      </w:tr>
      <w:tr w:rsidR="00A03EAD" w:rsidRPr="003E170F" w14:paraId="0DBDD0AB" w14:textId="77777777" w:rsidTr="007A69F5">
        <w:tc>
          <w:tcPr>
            <w:tcW w:w="1448" w:type="dxa"/>
            <w:vMerge/>
            <w:vAlign w:val="center"/>
          </w:tcPr>
          <w:p w14:paraId="3DBC7408"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296" w:type="dxa"/>
            <w:vMerge/>
            <w:vAlign w:val="center"/>
          </w:tcPr>
          <w:p w14:paraId="01BC3459"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708" w:type="dxa"/>
            <w:vMerge w:val="restart"/>
            <w:vAlign w:val="center"/>
          </w:tcPr>
          <w:p w14:paraId="6948B097"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Участие в исследовании</w:t>
            </w:r>
          </w:p>
        </w:tc>
        <w:tc>
          <w:tcPr>
            <w:tcW w:w="1480" w:type="dxa"/>
            <w:vMerge w:val="restart"/>
            <w:vAlign w:val="center"/>
          </w:tcPr>
          <w:p w14:paraId="638FCDA3" w14:textId="77777777" w:rsidR="00A03EAD" w:rsidRPr="003E170F"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r w:rsidRPr="003E170F">
              <w:rPr>
                <w:rFonts w:ascii="Times New Roman" w:hAnsi="Times New Roman" w:cs="Times New Roman"/>
                <w:sz w:val="24"/>
                <w:szCs w:val="24"/>
              </w:rPr>
              <w:t xml:space="preserve"> (18,4%)</w:t>
            </w:r>
          </w:p>
        </w:tc>
        <w:tc>
          <w:tcPr>
            <w:tcW w:w="2022" w:type="dxa"/>
            <w:vAlign w:val="center"/>
          </w:tcPr>
          <w:p w14:paraId="1ED0E1C6"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Участие в конференциях, семинарах</w:t>
            </w:r>
          </w:p>
        </w:tc>
        <w:tc>
          <w:tcPr>
            <w:tcW w:w="1663" w:type="dxa"/>
            <w:vAlign w:val="center"/>
          </w:tcPr>
          <w:p w14:paraId="4E723090"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11 (10,1%)</w:t>
            </w:r>
          </w:p>
        </w:tc>
      </w:tr>
      <w:tr w:rsidR="00A03EAD" w:rsidRPr="003E170F" w14:paraId="1D8BD974" w14:textId="77777777" w:rsidTr="007A69F5">
        <w:tc>
          <w:tcPr>
            <w:tcW w:w="1448" w:type="dxa"/>
            <w:vMerge/>
          </w:tcPr>
          <w:p w14:paraId="45FAE71E"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296" w:type="dxa"/>
            <w:vMerge/>
          </w:tcPr>
          <w:p w14:paraId="4581502D"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708" w:type="dxa"/>
            <w:vMerge/>
          </w:tcPr>
          <w:p w14:paraId="0CEDA5DE"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480" w:type="dxa"/>
            <w:vMerge/>
          </w:tcPr>
          <w:p w14:paraId="1400EF1F"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2022" w:type="dxa"/>
            <w:vAlign w:val="center"/>
          </w:tcPr>
          <w:p w14:paraId="02E237F4"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Сам процесс исследования</w:t>
            </w:r>
          </w:p>
        </w:tc>
        <w:tc>
          <w:tcPr>
            <w:tcW w:w="1663" w:type="dxa"/>
            <w:vAlign w:val="center"/>
          </w:tcPr>
          <w:p w14:paraId="3B894E41"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9 (8,3%)</w:t>
            </w:r>
          </w:p>
        </w:tc>
      </w:tr>
      <w:tr w:rsidR="00A03EAD" w:rsidRPr="003E170F" w14:paraId="29DD38AF" w14:textId="77777777" w:rsidTr="007A69F5">
        <w:tc>
          <w:tcPr>
            <w:tcW w:w="1448" w:type="dxa"/>
            <w:vMerge w:val="restart"/>
            <w:vAlign w:val="center"/>
          </w:tcPr>
          <w:p w14:paraId="435A77A8"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Внутренние факторы</w:t>
            </w:r>
          </w:p>
        </w:tc>
        <w:tc>
          <w:tcPr>
            <w:tcW w:w="1296" w:type="dxa"/>
            <w:vMerge w:val="restart"/>
            <w:vAlign w:val="center"/>
          </w:tcPr>
          <w:p w14:paraId="560E68D6" w14:textId="77777777" w:rsidR="00A03EAD" w:rsidRPr="003E170F"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r w:rsidRPr="003E170F">
              <w:rPr>
                <w:rFonts w:ascii="Times New Roman" w:hAnsi="Times New Roman" w:cs="Times New Roman"/>
                <w:sz w:val="24"/>
                <w:szCs w:val="24"/>
              </w:rPr>
              <w:t xml:space="preserve"> (42,1%)</w:t>
            </w:r>
          </w:p>
        </w:tc>
        <w:tc>
          <w:tcPr>
            <w:tcW w:w="1708" w:type="dxa"/>
            <w:vMerge w:val="restart"/>
            <w:vAlign w:val="center"/>
          </w:tcPr>
          <w:p w14:paraId="72C71D47"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Стремление к знаниям</w:t>
            </w:r>
          </w:p>
        </w:tc>
        <w:tc>
          <w:tcPr>
            <w:tcW w:w="1480" w:type="dxa"/>
            <w:vMerge w:val="restart"/>
            <w:vAlign w:val="center"/>
          </w:tcPr>
          <w:p w14:paraId="3749D4D9" w14:textId="77777777" w:rsidR="00A03EAD" w:rsidRPr="003E170F"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 (26,6</w:t>
            </w:r>
            <w:r w:rsidRPr="003E170F">
              <w:rPr>
                <w:rFonts w:ascii="Times New Roman" w:hAnsi="Times New Roman" w:cs="Times New Roman"/>
                <w:sz w:val="24"/>
                <w:szCs w:val="24"/>
              </w:rPr>
              <w:t>%)</w:t>
            </w:r>
          </w:p>
        </w:tc>
        <w:tc>
          <w:tcPr>
            <w:tcW w:w="2022" w:type="dxa"/>
            <w:vAlign w:val="center"/>
          </w:tcPr>
          <w:p w14:paraId="4981FB27" w14:textId="0101F1F1" w:rsidR="00A03EAD" w:rsidRPr="003E170F" w:rsidRDefault="005912F9" w:rsidP="007A69F5">
            <w:pPr>
              <w:spacing w:after="0" w:line="240" w:lineRule="auto"/>
              <w:rPr>
                <w:rFonts w:ascii="Times New Roman" w:hAnsi="Times New Roman" w:cs="Times New Roman"/>
                <w:sz w:val="24"/>
                <w:szCs w:val="24"/>
              </w:rPr>
            </w:pPr>
            <w:r>
              <w:rPr>
                <w:rFonts w:ascii="Times New Roman" w:hAnsi="Times New Roman" w:cs="Times New Roman"/>
                <w:sz w:val="24"/>
                <w:szCs w:val="24"/>
              </w:rPr>
              <w:t>Познание нового</w:t>
            </w:r>
          </w:p>
        </w:tc>
        <w:tc>
          <w:tcPr>
            <w:tcW w:w="1663" w:type="dxa"/>
            <w:vAlign w:val="center"/>
          </w:tcPr>
          <w:p w14:paraId="1A8CE295"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24 (22%)</w:t>
            </w:r>
          </w:p>
        </w:tc>
      </w:tr>
      <w:tr w:rsidR="00A03EAD" w:rsidRPr="003E170F" w14:paraId="75CED06F" w14:textId="77777777" w:rsidTr="007A69F5">
        <w:tc>
          <w:tcPr>
            <w:tcW w:w="1448" w:type="dxa"/>
            <w:vMerge/>
            <w:vAlign w:val="center"/>
          </w:tcPr>
          <w:p w14:paraId="26D46126"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296" w:type="dxa"/>
            <w:vMerge/>
            <w:vAlign w:val="center"/>
          </w:tcPr>
          <w:p w14:paraId="3C9FC4E6"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708" w:type="dxa"/>
            <w:vMerge/>
            <w:vAlign w:val="center"/>
          </w:tcPr>
          <w:p w14:paraId="58517A14"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480" w:type="dxa"/>
            <w:vMerge/>
            <w:vAlign w:val="center"/>
          </w:tcPr>
          <w:p w14:paraId="48C538E4"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2022" w:type="dxa"/>
            <w:vAlign w:val="center"/>
          </w:tcPr>
          <w:p w14:paraId="512464AF"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Страсть к знаниям</w:t>
            </w:r>
          </w:p>
        </w:tc>
        <w:tc>
          <w:tcPr>
            <w:tcW w:w="1663" w:type="dxa"/>
            <w:vAlign w:val="center"/>
          </w:tcPr>
          <w:p w14:paraId="7C376FF4"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5 (4,6%)</w:t>
            </w:r>
          </w:p>
        </w:tc>
      </w:tr>
      <w:tr w:rsidR="00A03EAD" w:rsidRPr="003E170F" w14:paraId="546720FD" w14:textId="77777777" w:rsidTr="007A69F5">
        <w:tc>
          <w:tcPr>
            <w:tcW w:w="1448" w:type="dxa"/>
            <w:vMerge/>
            <w:vAlign w:val="center"/>
          </w:tcPr>
          <w:p w14:paraId="1A1F28A3"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296" w:type="dxa"/>
            <w:vMerge/>
            <w:vAlign w:val="center"/>
          </w:tcPr>
          <w:p w14:paraId="3866C7DD" w14:textId="77777777" w:rsidR="00A03EAD" w:rsidRPr="003E170F" w:rsidRDefault="00A03EAD" w:rsidP="005912F9">
            <w:pPr>
              <w:spacing w:after="0" w:line="240" w:lineRule="auto"/>
              <w:jc w:val="center"/>
              <w:rPr>
                <w:rFonts w:ascii="Times New Roman" w:hAnsi="Times New Roman" w:cs="Times New Roman"/>
                <w:sz w:val="24"/>
                <w:szCs w:val="24"/>
              </w:rPr>
            </w:pPr>
          </w:p>
        </w:tc>
        <w:tc>
          <w:tcPr>
            <w:tcW w:w="1708" w:type="dxa"/>
            <w:vMerge w:val="restart"/>
            <w:vAlign w:val="center"/>
          </w:tcPr>
          <w:p w14:paraId="55DE2368" w14:textId="77777777" w:rsidR="00A03EAD" w:rsidRPr="003E170F" w:rsidRDefault="00A03EAD" w:rsidP="005912F9">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Саморазвитие</w:t>
            </w:r>
          </w:p>
        </w:tc>
        <w:tc>
          <w:tcPr>
            <w:tcW w:w="1480" w:type="dxa"/>
            <w:vMerge w:val="restart"/>
            <w:vAlign w:val="center"/>
          </w:tcPr>
          <w:p w14:paraId="489691C9" w14:textId="77777777" w:rsidR="00A03EAD" w:rsidRPr="003E170F"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 (15,5</w:t>
            </w:r>
            <w:r w:rsidRPr="003E170F">
              <w:rPr>
                <w:rFonts w:ascii="Times New Roman" w:hAnsi="Times New Roman" w:cs="Times New Roman"/>
                <w:sz w:val="24"/>
                <w:szCs w:val="24"/>
              </w:rPr>
              <w:t>%)</w:t>
            </w:r>
          </w:p>
        </w:tc>
        <w:tc>
          <w:tcPr>
            <w:tcW w:w="2022" w:type="dxa"/>
            <w:vAlign w:val="center"/>
          </w:tcPr>
          <w:p w14:paraId="5363A2EF" w14:textId="77777777" w:rsidR="00A03EAD" w:rsidRPr="003E170F" w:rsidRDefault="00A03EAD" w:rsidP="007A69F5">
            <w:pPr>
              <w:spacing w:after="0" w:line="240" w:lineRule="auto"/>
              <w:rPr>
                <w:rFonts w:ascii="Times New Roman" w:hAnsi="Times New Roman" w:cs="Times New Roman"/>
                <w:sz w:val="24"/>
                <w:szCs w:val="24"/>
              </w:rPr>
            </w:pPr>
            <w:proofErr w:type="spellStart"/>
            <w:r w:rsidRPr="003E170F">
              <w:rPr>
                <w:rFonts w:ascii="Times New Roman" w:hAnsi="Times New Roman" w:cs="Times New Roman"/>
                <w:sz w:val="24"/>
                <w:szCs w:val="24"/>
              </w:rPr>
              <w:t>Самосовершен</w:t>
            </w:r>
            <w:proofErr w:type="spellEnd"/>
          </w:p>
          <w:p w14:paraId="306E9FA4" w14:textId="77777777" w:rsidR="00A03EAD" w:rsidRPr="003E170F" w:rsidRDefault="00A03EAD" w:rsidP="007A69F5">
            <w:pPr>
              <w:spacing w:after="0" w:line="240" w:lineRule="auto"/>
              <w:rPr>
                <w:rFonts w:ascii="Times New Roman" w:hAnsi="Times New Roman" w:cs="Times New Roman"/>
                <w:sz w:val="24"/>
                <w:szCs w:val="24"/>
              </w:rPr>
            </w:pPr>
            <w:proofErr w:type="spellStart"/>
            <w:r w:rsidRPr="003E170F">
              <w:rPr>
                <w:rFonts w:ascii="Times New Roman" w:hAnsi="Times New Roman" w:cs="Times New Roman"/>
                <w:sz w:val="24"/>
                <w:szCs w:val="24"/>
              </w:rPr>
              <w:t>ствование</w:t>
            </w:r>
            <w:proofErr w:type="spellEnd"/>
          </w:p>
        </w:tc>
        <w:tc>
          <w:tcPr>
            <w:tcW w:w="1663" w:type="dxa"/>
          </w:tcPr>
          <w:p w14:paraId="1EEF10E0" w14:textId="77777777" w:rsidR="00A03EAD" w:rsidRPr="003E170F" w:rsidRDefault="00A03EAD" w:rsidP="00402EDE">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6 (5,5%)</w:t>
            </w:r>
          </w:p>
        </w:tc>
      </w:tr>
      <w:tr w:rsidR="00A03EAD" w:rsidRPr="003E170F" w14:paraId="70320F20" w14:textId="77777777" w:rsidTr="007A69F5">
        <w:tc>
          <w:tcPr>
            <w:tcW w:w="1448" w:type="dxa"/>
            <w:vMerge/>
          </w:tcPr>
          <w:p w14:paraId="13696BEB"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296" w:type="dxa"/>
            <w:vMerge/>
          </w:tcPr>
          <w:p w14:paraId="4E5DE053"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708" w:type="dxa"/>
            <w:vMerge/>
          </w:tcPr>
          <w:p w14:paraId="0273B4B6"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480" w:type="dxa"/>
            <w:vMerge/>
          </w:tcPr>
          <w:p w14:paraId="2BE85474"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2022" w:type="dxa"/>
            <w:vAlign w:val="center"/>
          </w:tcPr>
          <w:p w14:paraId="0AFCB1AD"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Личностный рост</w:t>
            </w:r>
          </w:p>
        </w:tc>
        <w:tc>
          <w:tcPr>
            <w:tcW w:w="1663" w:type="dxa"/>
          </w:tcPr>
          <w:p w14:paraId="1B38E190" w14:textId="77777777" w:rsidR="00A03EAD" w:rsidRPr="003E170F" w:rsidRDefault="00A03EAD" w:rsidP="00402EDE">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5 (4,6%)</w:t>
            </w:r>
          </w:p>
        </w:tc>
      </w:tr>
      <w:tr w:rsidR="00A03EAD" w:rsidRPr="003E170F" w14:paraId="73D81790" w14:textId="77777777" w:rsidTr="007A69F5">
        <w:tc>
          <w:tcPr>
            <w:tcW w:w="1448" w:type="dxa"/>
            <w:vMerge/>
          </w:tcPr>
          <w:p w14:paraId="4B7B3935"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296" w:type="dxa"/>
            <w:vMerge/>
          </w:tcPr>
          <w:p w14:paraId="514E8663"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708" w:type="dxa"/>
            <w:vMerge/>
          </w:tcPr>
          <w:p w14:paraId="4C865F87"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480" w:type="dxa"/>
            <w:vMerge/>
          </w:tcPr>
          <w:p w14:paraId="5A0B9688"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2022" w:type="dxa"/>
            <w:vAlign w:val="center"/>
          </w:tcPr>
          <w:p w14:paraId="099ACD1B" w14:textId="77777777" w:rsidR="00A03EAD" w:rsidRPr="003E170F" w:rsidRDefault="00A03EAD" w:rsidP="007A69F5">
            <w:pPr>
              <w:spacing w:after="0" w:line="240" w:lineRule="auto"/>
              <w:rPr>
                <w:rFonts w:ascii="Times New Roman" w:hAnsi="Times New Roman" w:cs="Times New Roman"/>
                <w:sz w:val="24"/>
                <w:szCs w:val="24"/>
              </w:rPr>
            </w:pPr>
            <w:proofErr w:type="spellStart"/>
            <w:r w:rsidRPr="003E170F">
              <w:rPr>
                <w:rFonts w:ascii="Times New Roman" w:hAnsi="Times New Roman" w:cs="Times New Roman"/>
                <w:sz w:val="24"/>
                <w:szCs w:val="24"/>
              </w:rPr>
              <w:t>Конкуренто</w:t>
            </w:r>
            <w:proofErr w:type="spellEnd"/>
          </w:p>
          <w:p w14:paraId="12BB354A"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способность</w:t>
            </w:r>
          </w:p>
        </w:tc>
        <w:tc>
          <w:tcPr>
            <w:tcW w:w="1663" w:type="dxa"/>
          </w:tcPr>
          <w:p w14:paraId="32F81F5E" w14:textId="77777777" w:rsidR="00A03EAD" w:rsidRPr="003E170F" w:rsidRDefault="00A03EAD" w:rsidP="00402EDE">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3</w:t>
            </w:r>
            <w:r>
              <w:rPr>
                <w:rFonts w:ascii="Times New Roman" w:hAnsi="Times New Roman" w:cs="Times New Roman"/>
                <w:sz w:val="24"/>
                <w:szCs w:val="24"/>
              </w:rPr>
              <w:t xml:space="preserve"> (2,7</w:t>
            </w:r>
            <w:r w:rsidRPr="003E170F">
              <w:rPr>
                <w:rFonts w:ascii="Times New Roman" w:hAnsi="Times New Roman" w:cs="Times New Roman"/>
                <w:sz w:val="24"/>
                <w:szCs w:val="24"/>
              </w:rPr>
              <w:t>%)</w:t>
            </w:r>
          </w:p>
        </w:tc>
      </w:tr>
      <w:tr w:rsidR="00A03EAD" w:rsidRPr="003E170F" w14:paraId="457F354E" w14:textId="77777777" w:rsidTr="007A69F5">
        <w:tc>
          <w:tcPr>
            <w:tcW w:w="1448" w:type="dxa"/>
            <w:vMerge/>
          </w:tcPr>
          <w:p w14:paraId="440CD4EA"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296" w:type="dxa"/>
            <w:vMerge/>
          </w:tcPr>
          <w:p w14:paraId="3B50FA89"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708" w:type="dxa"/>
            <w:vMerge/>
          </w:tcPr>
          <w:p w14:paraId="2CA83855"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1480" w:type="dxa"/>
            <w:vMerge/>
          </w:tcPr>
          <w:p w14:paraId="4C85D132" w14:textId="77777777" w:rsidR="00A03EAD" w:rsidRPr="003E170F" w:rsidRDefault="00A03EAD" w:rsidP="00402EDE">
            <w:pPr>
              <w:spacing w:after="0" w:line="240" w:lineRule="auto"/>
              <w:jc w:val="center"/>
              <w:rPr>
                <w:rFonts w:ascii="Times New Roman" w:hAnsi="Times New Roman" w:cs="Times New Roman"/>
                <w:sz w:val="24"/>
                <w:szCs w:val="24"/>
              </w:rPr>
            </w:pPr>
          </w:p>
        </w:tc>
        <w:tc>
          <w:tcPr>
            <w:tcW w:w="2022" w:type="dxa"/>
            <w:vAlign w:val="center"/>
          </w:tcPr>
          <w:p w14:paraId="44B74D78" w14:textId="77777777" w:rsidR="00A03EAD" w:rsidRPr="003E170F" w:rsidRDefault="00A03EAD" w:rsidP="007A69F5">
            <w:pPr>
              <w:spacing w:after="0" w:line="240" w:lineRule="auto"/>
              <w:rPr>
                <w:rFonts w:ascii="Times New Roman" w:hAnsi="Times New Roman" w:cs="Times New Roman"/>
                <w:sz w:val="24"/>
                <w:szCs w:val="24"/>
              </w:rPr>
            </w:pPr>
            <w:r w:rsidRPr="003E170F">
              <w:rPr>
                <w:rFonts w:ascii="Times New Roman" w:hAnsi="Times New Roman" w:cs="Times New Roman"/>
                <w:sz w:val="24"/>
                <w:szCs w:val="24"/>
              </w:rPr>
              <w:t>Самообразование</w:t>
            </w:r>
          </w:p>
        </w:tc>
        <w:tc>
          <w:tcPr>
            <w:tcW w:w="1663" w:type="dxa"/>
          </w:tcPr>
          <w:p w14:paraId="4723DA6C" w14:textId="77777777" w:rsidR="00A03EAD" w:rsidRPr="003E170F" w:rsidRDefault="00A03EAD" w:rsidP="00402EDE">
            <w:pPr>
              <w:spacing w:after="0" w:line="240" w:lineRule="auto"/>
              <w:jc w:val="center"/>
              <w:rPr>
                <w:rFonts w:ascii="Times New Roman" w:hAnsi="Times New Roman" w:cs="Times New Roman"/>
                <w:sz w:val="24"/>
                <w:szCs w:val="24"/>
              </w:rPr>
            </w:pPr>
            <w:r w:rsidRPr="003E170F">
              <w:rPr>
                <w:rFonts w:ascii="Times New Roman" w:hAnsi="Times New Roman" w:cs="Times New Roman"/>
                <w:sz w:val="24"/>
                <w:szCs w:val="24"/>
              </w:rPr>
              <w:t>3</w:t>
            </w:r>
            <w:r>
              <w:rPr>
                <w:rFonts w:ascii="Times New Roman" w:hAnsi="Times New Roman" w:cs="Times New Roman"/>
                <w:sz w:val="24"/>
                <w:szCs w:val="24"/>
              </w:rPr>
              <w:t xml:space="preserve"> (2,7</w:t>
            </w:r>
            <w:r w:rsidRPr="003E170F">
              <w:rPr>
                <w:rFonts w:ascii="Times New Roman" w:hAnsi="Times New Roman" w:cs="Times New Roman"/>
                <w:sz w:val="24"/>
                <w:szCs w:val="24"/>
              </w:rPr>
              <w:t>%)</w:t>
            </w:r>
          </w:p>
        </w:tc>
      </w:tr>
    </w:tbl>
    <w:p w14:paraId="14723C5A" w14:textId="77777777" w:rsidR="005912F9" w:rsidRDefault="005912F9" w:rsidP="00402EDE">
      <w:pPr>
        <w:spacing w:after="0" w:line="240" w:lineRule="auto"/>
        <w:ind w:firstLine="709"/>
        <w:jc w:val="both"/>
        <w:rPr>
          <w:rFonts w:ascii="Times New Roman" w:hAnsi="Times New Roman" w:cs="Times New Roman"/>
          <w:sz w:val="28"/>
          <w:szCs w:val="28"/>
        </w:rPr>
      </w:pPr>
    </w:p>
    <w:p w14:paraId="1C561C37" w14:textId="36885711" w:rsidR="00A03EAD" w:rsidRDefault="00A03EAD" w:rsidP="00402EDE">
      <w:pPr>
        <w:spacing w:after="0" w:line="240" w:lineRule="auto"/>
        <w:ind w:firstLine="709"/>
        <w:jc w:val="both"/>
        <w:rPr>
          <w:rFonts w:ascii="Times New Roman" w:hAnsi="Times New Roman" w:cs="Times New Roman"/>
          <w:sz w:val="28"/>
          <w:szCs w:val="28"/>
        </w:rPr>
      </w:pPr>
      <w:r w:rsidRPr="009E02C5">
        <w:rPr>
          <w:rFonts w:ascii="Times New Roman" w:hAnsi="Times New Roman" w:cs="Times New Roman"/>
          <w:sz w:val="28"/>
          <w:szCs w:val="28"/>
        </w:rPr>
        <w:t>Анализ результ</w:t>
      </w:r>
      <w:r>
        <w:rPr>
          <w:rFonts w:ascii="Times New Roman" w:hAnsi="Times New Roman" w:cs="Times New Roman"/>
          <w:sz w:val="28"/>
          <w:szCs w:val="28"/>
        </w:rPr>
        <w:t>атов, представленных в таблице</w:t>
      </w:r>
      <w:r w:rsidR="007A69F5">
        <w:rPr>
          <w:rFonts w:ascii="Times New Roman" w:hAnsi="Times New Roman" w:cs="Times New Roman"/>
          <w:sz w:val="28"/>
          <w:szCs w:val="28"/>
        </w:rPr>
        <w:t xml:space="preserve"> 19</w:t>
      </w:r>
      <w:r w:rsidRPr="009E02C5">
        <w:rPr>
          <w:rFonts w:ascii="Times New Roman" w:hAnsi="Times New Roman" w:cs="Times New Roman"/>
          <w:sz w:val="28"/>
          <w:szCs w:val="28"/>
        </w:rPr>
        <w:t>, свидетельствует о том, что</w:t>
      </w:r>
      <w:r>
        <w:rPr>
          <w:rFonts w:ascii="Times New Roman" w:hAnsi="Times New Roman" w:cs="Times New Roman"/>
          <w:sz w:val="28"/>
          <w:szCs w:val="28"/>
        </w:rPr>
        <w:t xml:space="preserve"> внешние факторы мотивации у студентов составляют 57,9% против 42,1% </w:t>
      </w:r>
      <w:r>
        <w:rPr>
          <w:rFonts w:ascii="Times New Roman" w:hAnsi="Times New Roman" w:cs="Times New Roman"/>
          <w:sz w:val="28"/>
          <w:szCs w:val="28"/>
        </w:rPr>
        <w:lastRenderedPageBreak/>
        <w:t xml:space="preserve">внутренних факторов. Наиболее мотивирующими внешними и внутренними факторами оказались поощрение (39,5%) и стремление к знаниям (26,6%). Наименее мотивирующим внешним фактором является участие в самом исследовании (18,4%) и внутренним фактором как саморазвитие (15,5%). </w:t>
      </w:r>
    </w:p>
    <w:p w14:paraId="2E851B5C" w14:textId="6DF297BD" w:rsidR="00A03EAD" w:rsidRPr="00CF427F"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выяснения</w:t>
      </w:r>
      <w:r w:rsidRPr="00BD7457">
        <w:rPr>
          <w:rFonts w:ascii="Times New Roman" w:hAnsi="Times New Roman" w:cs="Times New Roman"/>
          <w:sz w:val="28"/>
          <w:szCs w:val="28"/>
        </w:rPr>
        <w:t xml:space="preserve"> внутренних и внешних </w:t>
      </w:r>
      <w:r>
        <w:rPr>
          <w:rFonts w:ascii="Times New Roman" w:hAnsi="Times New Roman" w:cs="Times New Roman"/>
          <w:sz w:val="28"/>
          <w:szCs w:val="28"/>
        </w:rPr>
        <w:t>п</w:t>
      </w:r>
      <w:r w:rsidRPr="009E02C5">
        <w:rPr>
          <w:rFonts w:ascii="Times New Roman" w:hAnsi="Times New Roman" w:cs="Times New Roman"/>
          <w:sz w:val="28"/>
          <w:szCs w:val="28"/>
        </w:rPr>
        <w:t>репятствующих факторов участия в исследовательской деятельности</w:t>
      </w:r>
      <w:r w:rsidRPr="00BD7457">
        <w:rPr>
          <w:rFonts w:ascii="Times New Roman" w:hAnsi="Times New Roman" w:cs="Times New Roman"/>
          <w:sz w:val="28"/>
          <w:szCs w:val="28"/>
        </w:rPr>
        <w:t xml:space="preserve"> студентам был задан вопрос «</w:t>
      </w:r>
      <w:r w:rsidRPr="00FB08D9">
        <w:rPr>
          <w:rFonts w:ascii="Times New Roman" w:hAnsi="Times New Roman" w:cs="Times New Roman"/>
          <w:sz w:val="28"/>
          <w:szCs w:val="28"/>
        </w:rPr>
        <w:t xml:space="preserve">Что, по вашему мнению, больше всего </w:t>
      </w:r>
      <w:r>
        <w:rPr>
          <w:rFonts w:ascii="Times New Roman" w:hAnsi="Times New Roman" w:cs="Times New Roman"/>
          <w:sz w:val="28"/>
          <w:szCs w:val="28"/>
        </w:rPr>
        <w:t>препятствует</w:t>
      </w:r>
      <w:r w:rsidRPr="00FB08D9">
        <w:rPr>
          <w:rFonts w:ascii="Times New Roman" w:hAnsi="Times New Roman" w:cs="Times New Roman"/>
          <w:sz w:val="28"/>
          <w:szCs w:val="28"/>
        </w:rPr>
        <w:t xml:space="preserve"> Вам участвовать в </w:t>
      </w:r>
      <w:r>
        <w:rPr>
          <w:rFonts w:ascii="Times New Roman" w:hAnsi="Times New Roman" w:cs="Times New Roman"/>
          <w:sz w:val="28"/>
          <w:szCs w:val="28"/>
        </w:rPr>
        <w:t>исследовательской деятельности</w:t>
      </w:r>
      <w:r w:rsidRPr="00FB08D9">
        <w:rPr>
          <w:rFonts w:ascii="Times New Roman" w:hAnsi="Times New Roman" w:cs="Times New Roman"/>
          <w:sz w:val="28"/>
          <w:szCs w:val="28"/>
        </w:rPr>
        <w:t>?</w:t>
      </w:r>
      <w:r w:rsidRPr="00BD7457">
        <w:rPr>
          <w:rFonts w:ascii="Times New Roman" w:hAnsi="Times New Roman" w:cs="Times New Roman"/>
          <w:sz w:val="28"/>
          <w:szCs w:val="28"/>
        </w:rPr>
        <w:t>». Ответы с</w:t>
      </w:r>
      <w:r>
        <w:rPr>
          <w:rFonts w:ascii="Times New Roman" w:hAnsi="Times New Roman" w:cs="Times New Roman"/>
          <w:sz w:val="28"/>
          <w:szCs w:val="28"/>
        </w:rPr>
        <w:t>тудентов представлены в таблице</w:t>
      </w:r>
      <w:r w:rsidRPr="00BD7457">
        <w:rPr>
          <w:rFonts w:ascii="Times New Roman" w:hAnsi="Times New Roman" w:cs="Times New Roman"/>
          <w:sz w:val="28"/>
          <w:szCs w:val="28"/>
        </w:rPr>
        <w:t>.</w:t>
      </w:r>
      <w:r>
        <w:rPr>
          <w:rFonts w:ascii="Times New Roman" w:hAnsi="Times New Roman" w:cs="Times New Roman"/>
          <w:sz w:val="28"/>
          <w:szCs w:val="28"/>
        </w:rPr>
        <w:t xml:space="preserve"> </w:t>
      </w:r>
      <w:r w:rsidRPr="00CF427F">
        <w:rPr>
          <w:rFonts w:ascii="Times New Roman" w:hAnsi="Times New Roman" w:cs="Times New Roman"/>
          <w:sz w:val="28"/>
          <w:szCs w:val="28"/>
        </w:rPr>
        <w:t xml:space="preserve">Ответы респондентов также проанализированы по методике литовского профессора </w:t>
      </w:r>
      <w:r w:rsidR="009E1C6F" w:rsidRPr="00CF427F">
        <w:rPr>
          <w:rFonts w:ascii="Times New Roman" w:hAnsi="Times New Roman"/>
          <w:sz w:val="28"/>
          <w:szCs w:val="28"/>
          <w:lang w:val="en-US"/>
        </w:rPr>
        <w:t>V</w:t>
      </w:r>
      <w:r w:rsidR="009E1C6F" w:rsidRPr="00CF427F">
        <w:rPr>
          <w:rFonts w:ascii="Times New Roman" w:hAnsi="Times New Roman"/>
          <w:sz w:val="28"/>
          <w:szCs w:val="28"/>
        </w:rPr>
        <w:t xml:space="preserve">. </w:t>
      </w:r>
      <w:proofErr w:type="spellStart"/>
      <w:r w:rsidR="009E1C6F" w:rsidRPr="00CF427F">
        <w:rPr>
          <w:rFonts w:ascii="Times New Roman" w:hAnsi="Times New Roman" w:cs="Times New Roman"/>
          <w:sz w:val="28"/>
          <w:szCs w:val="28"/>
          <w:lang w:val="en-US"/>
        </w:rPr>
        <w:t>Lamanauskas</w:t>
      </w:r>
      <w:proofErr w:type="spellEnd"/>
      <w:r w:rsidR="009E1C6F" w:rsidRPr="00CF427F">
        <w:rPr>
          <w:rFonts w:ascii="Times New Roman" w:hAnsi="Times New Roman" w:cs="Times New Roman"/>
          <w:sz w:val="28"/>
          <w:szCs w:val="28"/>
        </w:rPr>
        <w:t xml:space="preserve"> </w:t>
      </w:r>
      <w:r w:rsidR="00CF42B2" w:rsidRPr="00CF427F">
        <w:rPr>
          <w:rFonts w:ascii="Times New Roman" w:hAnsi="Times New Roman" w:cs="Times New Roman"/>
          <w:sz w:val="28"/>
          <w:szCs w:val="28"/>
        </w:rPr>
        <w:t>[</w:t>
      </w:r>
      <w:r w:rsidR="003A1256" w:rsidRPr="00CF427F">
        <w:rPr>
          <w:rFonts w:ascii="Times New Roman" w:hAnsi="Times New Roman" w:cs="Times New Roman"/>
          <w:sz w:val="28"/>
          <w:szCs w:val="28"/>
        </w:rPr>
        <w:t>83</w:t>
      </w:r>
      <w:r w:rsidR="005912F9" w:rsidRPr="00CF427F">
        <w:rPr>
          <w:rFonts w:ascii="Times New Roman" w:hAnsi="Times New Roman" w:cs="Times New Roman"/>
          <w:sz w:val="28"/>
          <w:szCs w:val="28"/>
        </w:rPr>
        <w:t>, р.</w:t>
      </w:r>
      <w:r w:rsidR="00394E73" w:rsidRPr="00CF427F">
        <w:rPr>
          <w:rFonts w:ascii="Times New Roman" w:hAnsi="Times New Roman" w:cs="Times New Roman"/>
          <w:sz w:val="28"/>
          <w:szCs w:val="28"/>
        </w:rPr>
        <w:t xml:space="preserve"> 749</w:t>
      </w:r>
      <w:r w:rsidR="00CF42B2" w:rsidRPr="00CF427F">
        <w:rPr>
          <w:rFonts w:ascii="Times New Roman" w:hAnsi="Times New Roman" w:cs="Times New Roman"/>
          <w:sz w:val="28"/>
          <w:szCs w:val="28"/>
        </w:rPr>
        <w:t xml:space="preserve">] (таблица </w:t>
      </w:r>
      <w:r w:rsidR="001B33A6" w:rsidRPr="00CF427F">
        <w:rPr>
          <w:rFonts w:ascii="Times New Roman" w:hAnsi="Times New Roman" w:cs="Times New Roman"/>
          <w:sz w:val="28"/>
          <w:szCs w:val="28"/>
        </w:rPr>
        <w:t>19</w:t>
      </w:r>
      <w:r w:rsidR="00CF42B2" w:rsidRPr="00CF427F">
        <w:rPr>
          <w:rFonts w:ascii="Times New Roman" w:hAnsi="Times New Roman" w:cs="Times New Roman"/>
          <w:sz w:val="28"/>
          <w:szCs w:val="28"/>
        </w:rPr>
        <w:t>).</w:t>
      </w:r>
    </w:p>
    <w:p w14:paraId="437766CC" w14:textId="77777777" w:rsidR="00A03EAD" w:rsidRPr="00CF427F" w:rsidRDefault="00A03EAD" w:rsidP="00402EDE">
      <w:pPr>
        <w:spacing w:after="0" w:line="240" w:lineRule="auto"/>
        <w:jc w:val="both"/>
        <w:rPr>
          <w:rFonts w:ascii="Times New Roman" w:hAnsi="Times New Roman" w:cs="Times New Roman"/>
          <w:b/>
          <w:sz w:val="24"/>
          <w:szCs w:val="24"/>
        </w:rPr>
      </w:pPr>
    </w:p>
    <w:p w14:paraId="56AF79CC" w14:textId="7590C8A4"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w:t>
      </w:r>
      <w:r w:rsidR="00CF42B2">
        <w:rPr>
          <w:rFonts w:ascii="Times New Roman" w:hAnsi="Times New Roman" w:cs="Times New Roman"/>
          <w:sz w:val="28"/>
          <w:szCs w:val="28"/>
        </w:rPr>
        <w:t xml:space="preserve"> </w:t>
      </w:r>
      <w:r w:rsidR="001B33A6">
        <w:rPr>
          <w:rFonts w:ascii="Times New Roman" w:hAnsi="Times New Roman" w:cs="Times New Roman"/>
          <w:sz w:val="28"/>
          <w:szCs w:val="28"/>
        </w:rPr>
        <w:t>19</w:t>
      </w:r>
      <w:r w:rsidR="00CF42B2">
        <w:rPr>
          <w:rFonts w:ascii="Times New Roman" w:hAnsi="Times New Roman" w:cs="Times New Roman"/>
          <w:sz w:val="28"/>
          <w:szCs w:val="28"/>
        </w:rPr>
        <w:t xml:space="preserve"> – </w:t>
      </w:r>
      <w:r w:rsidRPr="009E02C5">
        <w:rPr>
          <w:rFonts w:ascii="Times New Roman" w:hAnsi="Times New Roman" w:cs="Times New Roman"/>
          <w:sz w:val="28"/>
          <w:szCs w:val="28"/>
        </w:rPr>
        <w:t>Частота</w:t>
      </w:r>
      <w:r w:rsidR="00625835" w:rsidRPr="00625835">
        <w:rPr>
          <w:rFonts w:ascii="Times New Roman" w:hAnsi="Times New Roman" w:cs="Times New Roman"/>
          <w:sz w:val="28"/>
          <w:szCs w:val="28"/>
        </w:rPr>
        <w:t xml:space="preserve"> </w:t>
      </w:r>
      <w:r w:rsidRPr="009E02C5">
        <w:rPr>
          <w:rFonts w:ascii="Times New Roman" w:hAnsi="Times New Roman" w:cs="Times New Roman"/>
          <w:sz w:val="28"/>
          <w:szCs w:val="28"/>
        </w:rPr>
        <w:t>внешних и внутренних препятствующих факторов участия в исследовательской деятельности (</w:t>
      </w:r>
      <w:r w:rsidRPr="009E02C5">
        <w:rPr>
          <w:rFonts w:ascii="Times New Roman" w:hAnsi="Times New Roman" w:cs="Times New Roman"/>
          <w:sz w:val="28"/>
          <w:szCs w:val="28"/>
          <w:lang w:val="en-US"/>
        </w:rPr>
        <w:t>n</w:t>
      </w:r>
      <w:r>
        <w:rPr>
          <w:rFonts w:ascii="Times New Roman" w:hAnsi="Times New Roman" w:cs="Times New Roman"/>
          <w:sz w:val="28"/>
          <w:szCs w:val="28"/>
        </w:rPr>
        <w:t>=109</w:t>
      </w:r>
      <w:r w:rsidR="005560BC">
        <w:rPr>
          <w:rFonts w:ascii="Times New Roman" w:hAnsi="Times New Roman" w:cs="Times New Roman"/>
          <w:sz w:val="28"/>
          <w:szCs w:val="28"/>
        </w:rPr>
        <w:t>)</w:t>
      </w:r>
    </w:p>
    <w:p w14:paraId="231BB38F" w14:textId="77777777" w:rsidR="005912F9" w:rsidRPr="005912F9" w:rsidRDefault="005912F9" w:rsidP="005912F9">
      <w:pPr>
        <w:spacing w:after="0" w:line="240" w:lineRule="auto"/>
        <w:jc w:val="right"/>
        <w:rPr>
          <w:rFonts w:ascii="Times New Roman" w:hAnsi="Times New Roman" w:cs="Times New Roman"/>
          <w:sz w:val="16"/>
          <w:szCs w:val="16"/>
        </w:rPr>
      </w:pPr>
    </w:p>
    <w:tbl>
      <w:tblPr>
        <w:tblStyle w:val="a3"/>
        <w:tblW w:w="0" w:type="auto"/>
        <w:tblInd w:w="136" w:type="dxa"/>
        <w:tblLook w:val="04A0" w:firstRow="1" w:lastRow="0" w:firstColumn="1" w:lastColumn="0" w:noHBand="0" w:noVBand="1"/>
      </w:tblPr>
      <w:tblGrid>
        <w:gridCol w:w="1448"/>
        <w:gridCol w:w="1362"/>
        <w:gridCol w:w="1760"/>
        <w:gridCol w:w="1362"/>
        <w:gridCol w:w="2022"/>
        <w:gridCol w:w="1677"/>
      </w:tblGrid>
      <w:tr w:rsidR="00A03EAD" w:rsidRPr="005E119E" w14:paraId="44D3832A" w14:textId="77777777" w:rsidTr="005912F9">
        <w:tc>
          <w:tcPr>
            <w:tcW w:w="1448" w:type="dxa"/>
            <w:vAlign w:val="center"/>
          </w:tcPr>
          <w:p w14:paraId="24E07136"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Категория</w:t>
            </w:r>
          </w:p>
        </w:tc>
        <w:tc>
          <w:tcPr>
            <w:tcW w:w="1362" w:type="dxa"/>
            <w:vAlign w:val="center"/>
          </w:tcPr>
          <w:p w14:paraId="5163DFE2"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Частота (%)</w:t>
            </w:r>
          </w:p>
        </w:tc>
        <w:tc>
          <w:tcPr>
            <w:tcW w:w="1760" w:type="dxa"/>
            <w:vAlign w:val="center"/>
          </w:tcPr>
          <w:p w14:paraId="7F90D4F0" w14:textId="32C43011"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Подкатегория</w:t>
            </w:r>
          </w:p>
        </w:tc>
        <w:tc>
          <w:tcPr>
            <w:tcW w:w="1362" w:type="dxa"/>
            <w:vAlign w:val="center"/>
          </w:tcPr>
          <w:p w14:paraId="7245F458" w14:textId="2B74CE60"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Частота</w:t>
            </w:r>
          </w:p>
          <w:p w14:paraId="00BBC93C"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w:t>
            </w:r>
          </w:p>
        </w:tc>
        <w:tc>
          <w:tcPr>
            <w:tcW w:w="2022" w:type="dxa"/>
            <w:vAlign w:val="center"/>
          </w:tcPr>
          <w:p w14:paraId="3F23C09D" w14:textId="3B1DF651"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Изложение</w:t>
            </w:r>
          </w:p>
        </w:tc>
        <w:tc>
          <w:tcPr>
            <w:tcW w:w="1677" w:type="dxa"/>
            <w:vAlign w:val="center"/>
          </w:tcPr>
          <w:p w14:paraId="59A11B41" w14:textId="077F592C"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Частота</w:t>
            </w:r>
          </w:p>
          <w:p w14:paraId="149F7837"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w:t>
            </w:r>
          </w:p>
        </w:tc>
      </w:tr>
      <w:tr w:rsidR="00A03EAD" w:rsidRPr="005E119E" w14:paraId="2FA48B37" w14:textId="77777777" w:rsidTr="007A69F5">
        <w:tc>
          <w:tcPr>
            <w:tcW w:w="1448" w:type="dxa"/>
            <w:vMerge w:val="restart"/>
            <w:vAlign w:val="center"/>
          </w:tcPr>
          <w:p w14:paraId="265CF5EA" w14:textId="77777777" w:rsidR="00A03EAD" w:rsidRPr="005E119E" w:rsidRDefault="00A03EAD" w:rsidP="005912F9">
            <w:pPr>
              <w:spacing w:after="0" w:line="240" w:lineRule="auto"/>
              <w:jc w:val="center"/>
              <w:rPr>
                <w:rFonts w:ascii="Times New Roman" w:hAnsi="Times New Roman" w:cs="Times New Roman"/>
                <w:sz w:val="24"/>
                <w:szCs w:val="24"/>
              </w:rPr>
            </w:pPr>
            <w:r w:rsidRPr="005E119E">
              <w:rPr>
                <w:rFonts w:ascii="Times New Roman" w:hAnsi="Times New Roman" w:cs="Times New Roman"/>
                <w:sz w:val="24"/>
                <w:szCs w:val="24"/>
              </w:rPr>
              <w:t>Внешние факторы</w:t>
            </w:r>
          </w:p>
        </w:tc>
        <w:tc>
          <w:tcPr>
            <w:tcW w:w="1362" w:type="dxa"/>
            <w:vMerge w:val="restart"/>
            <w:vAlign w:val="center"/>
          </w:tcPr>
          <w:p w14:paraId="57A46BEC"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71 (65,1</w:t>
            </w:r>
            <w:r w:rsidRPr="005E119E">
              <w:rPr>
                <w:rFonts w:ascii="Times New Roman" w:hAnsi="Times New Roman" w:cs="Times New Roman"/>
                <w:sz w:val="24"/>
                <w:szCs w:val="24"/>
              </w:rPr>
              <w:t>%)</w:t>
            </w:r>
          </w:p>
        </w:tc>
        <w:tc>
          <w:tcPr>
            <w:tcW w:w="1760" w:type="dxa"/>
            <w:vMerge w:val="restart"/>
            <w:vAlign w:val="center"/>
          </w:tcPr>
          <w:p w14:paraId="70E7EBF1" w14:textId="77777777" w:rsidR="00A03EAD" w:rsidRPr="005E119E" w:rsidRDefault="00A03EAD" w:rsidP="005912F9">
            <w:pPr>
              <w:spacing w:after="0" w:line="240" w:lineRule="auto"/>
              <w:jc w:val="center"/>
              <w:rPr>
                <w:rFonts w:ascii="Times New Roman" w:hAnsi="Times New Roman" w:cs="Times New Roman"/>
                <w:sz w:val="24"/>
                <w:szCs w:val="24"/>
              </w:rPr>
            </w:pPr>
            <w:r w:rsidRPr="005E119E">
              <w:rPr>
                <w:rFonts w:ascii="Times New Roman" w:hAnsi="Times New Roman" w:cs="Times New Roman"/>
                <w:sz w:val="24"/>
                <w:szCs w:val="24"/>
              </w:rPr>
              <w:t>Недостаток ресурсов</w:t>
            </w:r>
          </w:p>
        </w:tc>
        <w:tc>
          <w:tcPr>
            <w:tcW w:w="1362" w:type="dxa"/>
            <w:vMerge w:val="restart"/>
            <w:vAlign w:val="center"/>
          </w:tcPr>
          <w:p w14:paraId="7DDA161F"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71 (65,1</w:t>
            </w:r>
            <w:r w:rsidRPr="005E119E">
              <w:rPr>
                <w:rFonts w:ascii="Times New Roman" w:hAnsi="Times New Roman" w:cs="Times New Roman"/>
                <w:sz w:val="24"/>
                <w:szCs w:val="24"/>
              </w:rPr>
              <w:t>%)</w:t>
            </w:r>
          </w:p>
        </w:tc>
        <w:tc>
          <w:tcPr>
            <w:tcW w:w="2022" w:type="dxa"/>
            <w:vAlign w:val="center"/>
          </w:tcPr>
          <w:p w14:paraId="328FA99C" w14:textId="77777777" w:rsidR="00A03EAD" w:rsidRPr="005E119E" w:rsidRDefault="00A03EAD" w:rsidP="007A69F5">
            <w:pPr>
              <w:spacing w:after="0" w:line="240" w:lineRule="auto"/>
              <w:rPr>
                <w:rFonts w:ascii="Times New Roman" w:hAnsi="Times New Roman" w:cs="Times New Roman"/>
                <w:sz w:val="24"/>
                <w:szCs w:val="24"/>
              </w:rPr>
            </w:pPr>
            <w:r w:rsidRPr="005E119E">
              <w:rPr>
                <w:rFonts w:ascii="Times New Roman" w:hAnsi="Times New Roman" w:cs="Times New Roman"/>
                <w:sz w:val="24"/>
                <w:szCs w:val="24"/>
              </w:rPr>
              <w:t>Недостаток времени</w:t>
            </w:r>
          </w:p>
        </w:tc>
        <w:tc>
          <w:tcPr>
            <w:tcW w:w="1677" w:type="dxa"/>
            <w:vAlign w:val="center"/>
          </w:tcPr>
          <w:p w14:paraId="4C6A935F"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 (20,1</w:t>
            </w:r>
            <w:r w:rsidRPr="005E119E">
              <w:rPr>
                <w:rFonts w:ascii="Times New Roman" w:hAnsi="Times New Roman" w:cs="Times New Roman"/>
                <w:sz w:val="24"/>
                <w:szCs w:val="24"/>
              </w:rPr>
              <w:t>%)</w:t>
            </w:r>
          </w:p>
        </w:tc>
      </w:tr>
      <w:tr w:rsidR="00A03EAD" w:rsidRPr="005E119E" w14:paraId="5A713290" w14:textId="77777777" w:rsidTr="007A69F5">
        <w:tc>
          <w:tcPr>
            <w:tcW w:w="1448" w:type="dxa"/>
            <w:vMerge/>
            <w:vAlign w:val="center"/>
          </w:tcPr>
          <w:p w14:paraId="567D7F71"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362" w:type="dxa"/>
            <w:vMerge/>
            <w:vAlign w:val="center"/>
          </w:tcPr>
          <w:p w14:paraId="278EF050"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760" w:type="dxa"/>
            <w:vMerge/>
            <w:vAlign w:val="center"/>
          </w:tcPr>
          <w:p w14:paraId="31A5F3DF"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362" w:type="dxa"/>
            <w:vMerge/>
            <w:vAlign w:val="center"/>
          </w:tcPr>
          <w:p w14:paraId="46897E70"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2022" w:type="dxa"/>
            <w:vAlign w:val="center"/>
          </w:tcPr>
          <w:p w14:paraId="23C47305" w14:textId="77777777" w:rsidR="00A03EAD" w:rsidRPr="005E119E" w:rsidRDefault="00A03EAD" w:rsidP="007A69F5">
            <w:pPr>
              <w:spacing w:after="0" w:line="240" w:lineRule="auto"/>
              <w:rPr>
                <w:rFonts w:ascii="Times New Roman" w:hAnsi="Times New Roman" w:cs="Times New Roman"/>
                <w:sz w:val="24"/>
                <w:szCs w:val="24"/>
              </w:rPr>
            </w:pPr>
            <w:r w:rsidRPr="005E119E">
              <w:rPr>
                <w:rFonts w:ascii="Times New Roman" w:hAnsi="Times New Roman" w:cs="Times New Roman"/>
                <w:sz w:val="24"/>
                <w:szCs w:val="24"/>
              </w:rPr>
              <w:t>Недостаток знаний и умений</w:t>
            </w:r>
          </w:p>
        </w:tc>
        <w:tc>
          <w:tcPr>
            <w:tcW w:w="1677" w:type="dxa"/>
            <w:vAlign w:val="center"/>
          </w:tcPr>
          <w:p w14:paraId="427D429C"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 (13,8</w:t>
            </w:r>
            <w:r w:rsidRPr="005E119E">
              <w:rPr>
                <w:rFonts w:ascii="Times New Roman" w:hAnsi="Times New Roman" w:cs="Times New Roman"/>
                <w:sz w:val="24"/>
                <w:szCs w:val="24"/>
              </w:rPr>
              <w:t>%)</w:t>
            </w:r>
          </w:p>
        </w:tc>
      </w:tr>
      <w:tr w:rsidR="00A03EAD" w:rsidRPr="005E119E" w14:paraId="57F4B94C" w14:textId="77777777" w:rsidTr="007A69F5">
        <w:tc>
          <w:tcPr>
            <w:tcW w:w="1448" w:type="dxa"/>
            <w:vMerge/>
            <w:vAlign w:val="center"/>
          </w:tcPr>
          <w:p w14:paraId="43AD9AA0"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362" w:type="dxa"/>
            <w:vMerge/>
            <w:vAlign w:val="center"/>
          </w:tcPr>
          <w:p w14:paraId="7611BD92"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760" w:type="dxa"/>
            <w:vMerge/>
            <w:vAlign w:val="center"/>
          </w:tcPr>
          <w:p w14:paraId="21A274E4"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362" w:type="dxa"/>
            <w:vMerge/>
            <w:vAlign w:val="center"/>
          </w:tcPr>
          <w:p w14:paraId="706B0333"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2022" w:type="dxa"/>
            <w:vAlign w:val="center"/>
          </w:tcPr>
          <w:p w14:paraId="5466BA74" w14:textId="77777777" w:rsidR="00A03EAD" w:rsidRPr="005E119E" w:rsidRDefault="00A03EAD" w:rsidP="007A69F5">
            <w:pPr>
              <w:spacing w:after="0" w:line="240" w:lineRule="auto"/>
              <w:rPr>
                <w:rFonts w:ascii="Times New Roman" w:hAnsi="Times New Roman" w:cs="Times New Roman"/>
                <w:sz w:val="24"/>
                <w:szCs w:val="24"/>
              </w:rPr>
            </w:pPr>
            <w:r w:rsidRPr="005E119E">
              <w:rPr>
                <w:rFonts w:ascii="Times New Roman" w:hAnsi="Times New Roman" w:cs="Times New Roman"/>
                <w:sz w:val="24"/>
                <w:szCs w:val="24"/>
              </w:rPr>
              <w:t>Отсутствие информации, курсов, кружков</w:t>
            </w:r>
          </w:p>
        </w:tc>
        <w:tc>
          <w:tcPr>
            <w:tcW w:w="1677" w:type="dxa"/>
            <w:vAlign w:val="center"/>
          </w:tcPr>
          <w:p w14:paraId="040BE8F5"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 (12,8</w:t>
            </w:r>
            <w:r w:rsidRPr="005E119E">
              <w:rPr>
                <w:rFonts w:ascii="Times New Roman" w:hAnsi="Times New Roman" w:cs="Times New Roman"/>
                <w:sz w:val="24"/>
                <w:szCs w:val="24"/>
              </w:rPr>
              <w:t>%)</w:t>
            </w:r>
          </w:p>
        </w:tc>
      </w:tr>
      <w:tr w:rsidR="00A03EAD" w:rsidRPr="005E119E" w14:paraId="33293E80" w14:textId="77777777" w:rsidTr="007A69F5">
        <w:tc>
          <w:tcPr>
            <w:tcW w:w="1448" w:type="dxa"/>
            <w:vMerge/>
            <w:vAlign w:val="center"/>
          </w:tcPr>
          <w:p w14:paraId="62757E96"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362" w:type="dxa"/>
            <w:vMerge/>
            <w:vAlign w:val="center"/>
          </w:tcPr>
          <w:p w14:paraId="5086227F"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760" w:type="dxa"/>
            <w:vMerge/>
            <w:vAlign w:val="center"/>
          </w:tcPr>
          <w:p w14:paraId="44E65274"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362" w:type="dxa"/>
            <w:vMerge/>
            <w:vAlign w:val="center"/>
          </w:tcPr>
          <w:p w14:paraId="52F610B2"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2022" w:type="dxa"/>
            <w:vAlign w:val="center"/>
          </w:tcPr>
          <w:p w14:paraId="44EB4D5D" w14:textId="07AA5E41" w:rsidR="00A03EAD" w:rsidRPr="005E119E" w:rsidRDefault="00A03EAD" w:rsidP="007A69F5">
            <w:pPr>
              <w:spacing w:after="0" w:line="240" w:lineRule="auto"/>
              <w:rPr>
                <w:rFonts w:ascii="Times New Roman" w:hAnsi="Times New Roman" w:cs="Times New Roman"/>
                <w:sz w:val="24"/>
                <w:szCs w:val="24"/>
              </w:rPr>
            </w:pPr>
            <w:r w:rsidRPr="005E119E">
              <w:rPr>
                <w:rFonts w:ascii="Times New Roman" w:hAnsi="Times New Roman" w:cs="Times New Roman"/>
                <w:sz w:val="24"/>
                <w:szCs w:val="24"/>
              </w:rPr>
              <w:t>Отсутствие помощи со стороны преподавателей</w:t>
            </w:r>
          </w:p>
        </w:tc>
        <w:tc>
          <w:tcPr>
            <w:tcW w:w="1677" w:type="dxa"/>
            <w:vAlign w:val="center"/>
          </w:tcPr>
          <w:p w14:paraId="1203B451"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 (10,1</w:t>
            </w:r>
            <w:r w:rsidRPr="005E119E">
              <w:rPr>
                <w:rFonts w:ascii="Times New Roman" w:hAnsi="Times New Roman" w:cs="Times New Roman"/>
                <w:sz w:val="24"/>
                <w:szCs w:val="24"/>
              </w:rPr>
              <w:t>%)</w:t>
            </w:r>
          </w:p>
        </w:tc>
      </w:tr>
      <w:tr w:rsidR="00A03EAD" w:rsidRPr="005E119E" w14:paraId="4AEFB7AA" w14:textId="77777777" w:rsidTr="007A69F5">
        <w:tc>
          <w:tcPr>
            <w:tcW w:w="1448" w:type="dxa"/>
            <w:vMerge/>
            <w:vAlign w:val="center"/>
          </w:tcPr>
          <w:p w14:paraId="504F7B62"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362" w:type="dxa"/>
            <w:vMerge/>
            <w:vAlign w:val="center"/>
          </w:tcPr>
          <w:p w14:paraId="143D3200"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760" w:type="dxa"/>
            <w:vMerge/>
            <w:vAlign w:val="center"/>
          </w:tcPr>
          <w:p w14:paraId="0AB3E3D9"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362" w:type="dxa"/>
            <w:vMerge/>
            <w:vAlign w:val="center"/>
          </w:tcPr>
          <w:p w14:paraId="3238B800"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2022" w:type="dxa"/>
            <w:vAlign w:val="center"/>
          </w:tcPr>
          <w:p w14:paraId="44F7AC5F" w14:textId="77777777" w:rsidR="00A03EAD" w:rsidRPr="005E119E" w:rsidRDefault="00A03EAD" w:rsidP="007A69F5">
            <w:pPr>
              <w:spacing w:after="0" w:line="240" w:lineRule="auto"/>
              <w:rPr>
                <w:rFonts w:ascii="Times New Roman" w:hAnsi="Times New Roman" w:cs="Times New Roman"/>
                <w:sz w:val="24"/>
                <w:szCs w:val="24"/>
              </w:rPr>
            </w:pPr>
            <w:r w:rsidRPr="005E119E">
              <w:rPr>
                <w:rFonts w:ascii="Times New Roman" w:hAnsi="Times New Roman" w:cs="Times New Roman"/>
                <w:sz w:val="24"/>
                <w:szCs w:val="24"/>
              </w:rPr>
              <w:t>Отсутствие материальной базы</w:t>
            </w:r>
          </w:p>
        </w:tc>
        <w:tc>
          <w:tcPr>
            <w:tcW w:w="1677" w:type="dxa"/>
            <w:vAlign w:val="center"/>
          </w:tcPr>
          <w:p w14:paraId="6C9C8037"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 (8,3</w:t>
            </w:r>
            <w:r w:rsidRPr="005E119E">
              <w:rPr>
                <w:rFonts w:ascii="Times New Roman" w:hAnsi="Times New Roman" w:cs="Times New Roman"/>
                <w:sz w:val="24"/>
                <w:szCs w:val="24"/>
              </w:rPr>
              <w:t>%)</w:t>
            </w:r>
          </w:p>
        </w:tc>
      </w:tr>
      <w:tr w:rsidR="00A03EAD" w:rsidRPr="005E119E" w14:paraId="5019967D" w14:textId="77777777" w:rsidTr="007A69F5">
        <w:trPr>
          <w:trHeight w:val="562"/>
        </w:trPr>
        <w:tc>
          <w:tcPr>
            <w:tcW w:w="1448" w:type="dxa"/>
            <w:vMerge w:val="restart"/>
            <w:vAlign w:val="center"/>
          </w:tcPr>
          <w:p w14:paraId="6F3E68E0" w14:textId="77777777" w:rsidR="00A03EAD" w:rsidRPr="005E119E" w:rsidRDefault="00A03EAD" w:rsidP="005912F9">
            <w:pPr>
              <w:spacing w:after="0" w:line="240" w:lineRule="auto"/>
              <w:jc w:val="center"/>
              <w:rPr>
                <w:rFonts w:ascii="Times New Roman" w:hAnsi="Times New Roman" w:cs="Times New Roman"/>
                <w:sz w:val="24"/>
                <w:szCs w:val="24"/>
              </w:rPr>
            </w:pPr>
            <w:r w:rsidRPr="005E119E">
              <w:rPr>
                <w:rFonts w:ascii="Times New Roman" w:hAnsi="Times New Roman" w:cs="Times New Roman"/>
                <w:sz w:val="24"/>
                <w:szCs w:val="24"/>
              </w:rPr>
              <w:t>Внутренние факторы</w:t>
            </w:r>
          </w:p>
        </w:tc>
        <w:tc>
          <w:tcPr>
            <w:tcW w:w="1362" w:type="dxa"/>
            <w:vMerge w:val="restart"/>
            <w:vAlign w:val="center"/>
          </w:tcPr>
          <w:p w14:paraId="37DB297B"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 (34,9</w:t>
            </w:r>
            <w:r w:rsidRPr="005E119E">
              <w:rPr>
                <w:rFonts w:ascii="Times New Roman" w:hAnsi="Times New Roman" w:cs="Times New Roman"/>
                <w:sz w:val="24"/>
                <w:szCs w:val="24"/>
              </w:rPr>
              <w:t>%)</w:t>
            </w:r>
          </w:p>
        </w:tc>
        <w:tc>
          <w:tcPr>
            <w:tcW w:w="1760" w:type="dxa"/>
            <w:vAlign w:val="center"/>
          </w:tcPr>
          <w:p w14:paraId="6DD3371C" w14:textId="77777777" w:rsidR="00A03EAD" w:rsidRPr="005E119E" w:rsidRDefault="00A03EAD" w:rsidP="005912F9">
            <w:pPr>
              <w:spacing w:after="0" w:line="240" w:lineRule="auto"/>
              <w:jc w:val="center"/>
              <w:rPr>
                <w:rFonts w:ascii="Times New Roman" w:hAnsi="Times New Roman" w:cs="Times New Roman"/>
                <w:sz w:val="24"/>
                <w:szCs w:val="24"/>
              </w:rPr>
            </w:pPr>
            <w:r w:rsidRPr="005E119E">
              <w:rPr>
                <w:rFonts w:ascii="Times New Roman" w:hAnsi="Times New Roman" w:cs="Times New Roman"/>
                <w:sz w:val="24"/>
                <w:szCs w:val="24"/>
              </w:rPr>
              <w:t>Пассивность</w:t>
            </w:r>
          </w:p>
        </w:tc>
        <w:tc>
          <w:tcPr>
            <w:tcW w:w="1362" w:type="dxa"/>
            <w:vAlign w:val="center"/>
          </w:tcPr>
          <w:p w14:paraId="5AF62ECC"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 (19,4</w:t>
            </w:r>
            <w:r w:rsidRPr="005E119E">
              <w:rPr>
                <w:rFonts w:ascii="Times New Roman" w:hAnsi="Times New Roman" w:cs="Times New Roman"/>
                <w:sz w:val="24"/>
                <w:szCs w:val="24"/>
              </w:rPr>
              <w:t>%)</w:t>
            </w:r>
          </w:p>
        </w:tc>
        <w:tc>
          <w:tcPr>
            <w:tcW w:w="2022" w:type="dxa"/>
            <w:vAlign w:val="center"/>
          </w:tcPr>
          <w:p w14:paraId="6A7DA8E9" w14:textId="05792D91" w:rsidR="00A03EAD" w:rsidRPr="005E119E" w:rsidRDefault="005912F9" w:rsidP="007A69F5">
            <w:pPr>
              <w:spacing w:after="0" w:line="240" w:lineRule="auto"/>
              <w:rPr>
                <w:rFonts w:ascii="Times New Roman" w:hAnsi="Times New Roman" w:cs="Times New Roman"/>
                <w:sz w:val="24"/>
                <w:szCs w:val="24"/>
              </w:rPr>
            </w:pPr>
            <w:r>
              <w:rPr>
                <w:rFonts w:ascii="Times New Roman" w:hAnsi="Times New Roman" w:cs="Times New Roman"/>
                <w:sz w:val="24"/>
                <w:szCs w:val="24"/>
              </w:rPr>
              <w:t>Лень</w:t>
            </w:r>
          </w:p>
        </w:tc>
        <w:tc>
          <w:tcPr>
            <w:tcW w:w="1677" w:type="dxa"/>
            <w:vAlign w:val="center"/>
          </w:tcPr>
          <w:p w14:paraId="71C5E61B"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r w:rsidRPr="005E119E">
              <w:rPr>
                <w:rFonts w:ascii="Times New Roman" w:hAnsi="Times New Roman" w:cs="Times New Roman"/>
                <w:sz w:val="24"/>
                <w:szCs w:val="24"/>
              </w:rPr>
              <w:t xml:space="preserve"> (</w:t>
            </w:r>
            <w:r>
              <w:rPr>
                <w:rFonts w:ascii="Times New Roman" w:hAnsi="Times New Roman" w:cs="Times New Roman"/>
                <w:sz w:val="24"/>
                <w:szCs w:val="24"/>
              </w:rPr>
              <w:t>19,4</w:t>
            </w:r>
            <w:r w:rsidRPr="005E119E">
              <w:rPr>
                <w:rFonts w:ascii="Times New Roman" w:hAnsi="Times New Roman" w:cs="Times New Roman"/>
                <w:sz w:val="24"/>
                <w:szCs w:val="24"/>
              </w:rPr>
              <w:t>%)</w:t>
            </w:r>
          </w:p>
        </w:tc>
      </w:tr>
      <w:tr w:rsidR="00A03EAD" w:rsidRPr="005E119E" w14:paraId="2B1B07CD" w14:textId="77777777" w:rsidTr="007A69F5">
        <w:tc>
          <w:tcPr>
            <w:tcW w:w="1448" w:type="dxa"/>
            <w:vMerge/>
            <w:vAlign w:val="center"/>
          </w:tcPr>
          <w:p w14:paraId="00AF1CD8"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362" w:type="dxa"/>
            <w:vMerge/>
            <w:vAlign w:val="center"/>
          </w:tcPr>
          <w:p w14:paraId="58F23F5E" w14:textId="77777777" w:rsidR="00A03EAD" w:rsidRPr="005E119E" w:rsidRDefault="00A03EAD" w:rsidP="005912F9">
            <w:pPr>
              <w:spacing w:after="0" w:line="240" w:lineRule="auto"/>
              <w:jc w:val="center"/>
              <w:rPr>
                <w:rFonts w:ascii="Times New Roman" w:hAnsi="Times New Roman" w:cs="Times New Roman"/>
                <w:sz w:val="24"/>
                <w:szCs w:val="24"/>
              </w:rPr>
            </w:pPr>
          </w:p>
        </w:tc>
        <w:tc>
          <w:tcPr>
            <w:tcW w:w="1760" w:type="dxa"/>
            <w:vMerge w:val="restart"/>
            <w:vAlign w:val="center"/>
          </w:tcPr>
          <w:p w14:paraId="024A848E" w14:textId="36521194" w:rsidR="00A03EAD" w:rsidRPr="005E119E" w:rsidRDefault="00A03EAD" w:rsidP="005912F9">
            <w:pPr>
              <w:spacing w:after="0" w:line="240" w:lineRule="auto"/>
              <w:jc w:val="center"/>
              <w:rPr>
                <w:rFonts w:ascii="Times New Roman" w:hAnsi="Times New Roman" w:cs="Times New Roman"/>
                <w:sz w:val="24"/>
                <w:szCs w:val="24"/>
              </w:rPr>
            </w:pPr>
            <w:r w:rsidRPr="005E119E">
              <w:rPr>
                <w:rFonts w:ascii="Times New Roman" w:hAnsi="Times New Roman" w:cs="Times New Roman"/>
                <w:sz w:val="24"/>
                <w:szCs w:val="24"/>
              </w:rPr>
              <w:t>Неуверенность в себе</w:t>
            </w:r>
          </w:p>
        </w:tc>
        <w:tc>
          <w:tcPr>
            <w:tcW w:w="1362" w:type="dxa"/>
            <w:vMerge w:val="restart"/>
            <w:vAlign w:val="center"/>
          </w:tcPr>
          <w:p w14:paraId="4D378F24"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 (15,5</w:t>
            </w:r>
            <w:r w:rsidRPr="005E119E">
              <w:rPr>
                <w:rFonts w:ascii="Times New Roman" w:hAnsi="Times New Roman" w:cs="Times New Roman"/>
                <w:sz w:val="24"/>
                <w:szCs w:val="24"/>
              </w:rPr>
              <w:t>%)</w:t>
            </w:r>
          </w:p>
        </w:tc>
        <w:tc>
          <w:tcPr>
            <w:tcW w:w="2022" w:type="dxa"/>
            <w:vAlign w:val="center"/>
          </w:tcPr>
          <w:p w14:paraId="677B4373" w14:textId="77777777" w:rsidR="00A03EAD" w:rsidRPr="005E119E" w:rsidRDefault="00A03EAD" w:rsidP="007A69F5">
            <w:pPr>
              <w:spacing w:after="0" w:line="240" w:lineRule="auto"/>
              <w:rPr>
                <w:rFonts w:ascii="Times New Roman" w:hAnsi="Times New Roman" w:cs="Times New Roman"/>
                <w:sz w:val="24"/>
                <w:szCs w:val="24"/>
              </w:rPr>
            </w:pPr>
            <w:r w:rsidRPr="005E119E">
              <w:rPr>
                <w:rFonts w:ascii="Times New Roman" w:hAnsi="Times New Roman" w:cs="Times New Roman"/>
                <w:sz w:val="24"/>
                <w:szCs w:val="24"/>
              </w:rPr>
              <w:t>Боязнь опозориться</w:t>
            </w:r>
          </w:p>
        </w:tc>
        <w:tc>
          <w:tcPr>
            <w:tcW w:w="1677" w:type="dxa"/>
            <w:vAlign w:val="center"/>
          </w:tcPr>
          <w:p w14:paraId="7ED777C7" w14:textId="77777777" w:rsidR="00A03EAD" w:rsidRPr="005E119E"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 (8,3</w:t>
            </w:r>
            <w:r w:rsidRPr="005E119E">
              <w:rPr>
                <w:rFonts w:ascii="Times New Roman" w:hAnsi="Times New Roman" w:cs="Times New Roman"/>
                <w:sz w:val="24"/>
                <w:szCs w:val="24"/>
              </w:rPr>
              <w:t>%)</w:t>
            </w:r>
          </w:p>
        </w:tc>
      </w:tr>
      <w:tr w:rsidR="00A03EAD" w:rsidRPr="005E119E" w14:paraId="088C3407" w14:textId="77777777" w:rsidTr="000119D2">
        <w:tc>
          <w:tcPr>
            <w:tcW w:w="1448" w:type="dxa"/>
            <w:vMerge/>
          </w:tcPr>
          <w:p w14:paraId="47071CB6" w14:textId="77777777" w:rsidR="00A03EAD" w:rsidRPr="005E119E" w:rsidRDefault="00A03EAD" w:rsidP="00402EDE">
            <w:pPr>
              <w:spacing w:after="0" w:line="240" w:lineRule="auto"/>
              <w:jc w:val="center"/>
              <w:rPr>
                <w:rFonts w:ascii="Times New Roman" w:hAnsi="Times New Roman" w:cs="Times New Roman"/>
                <w:sz w:val="24"/>
                <w:szCs w:val="24"/>
              </w:rPr>
            </w:pPr>
          </w:p>
        </w:tc>
        <w:tc>
          <w:tcPr>
            <w:tcW w:w="1362" w:type="dxa"/>
            <w:vMerge/>
          </w:tcPr>
          <w:p w14:paraId="76E558C4" w14:textId="77777777" w:rsidR="00A03EAD" w:rsidRPr="005E119E" w:rsidRDefault="00A03EAD" w:rsidP="00402EDE">
            <w:pPr>
              <w:spacing w:after="0" w:line="240" w:lineRule="auto"/>
              <w:jc w:val="center"/>
              <w:rPr>
                <w:rFonts w:ascii="Times New Roman" w:hAnsi="Times New Roman" w:cs="Times New Roman"/>
                <w:sz w:val="24"/>
                <w:szCs w:val="24"/>
              </w:rPr>
            </w:pPr>
          </w:p>
        </w:tc>
        <w:tc>
          <w:tcPr>
            <w:tcW w:w="1760" w:type="dxa"/>
            <w:vMerge/>
          </w:tcPr>
          <w:p w14:paraId="578B518F" w14:textId="77777777" w:rsidR="00A03EAD" w:rsidRPr="005E119E" w:rsidRDefault="00A03EAD" w:rsidP="00402EDE">
            <w:pPr>
              <w:spacing w:after="0" w:line="240" w:lineRule="auto"/>
              <w:jc w:val="center"/>
              <w:rPr>
                <w:rFonts w:ascii="Times New Roman" w:hAnsi="Times New Roman" w:cs="Times New Roman"/>
                <w:sz w:val="24"/>
                <w:szCs w:val="24"/>
              </w:rPr>
            </w:pPr>
          </w:p>
        </w:tc>
        <w:tc>
          <w:tcPr>
            <w:tcW w:w="1362" w:type="dxa"/>
            <w:vMerge/>
          </w:tcPr>
          <w:p w14:paraId="16C4CC9E" w14:textId="77777777" w:rsidR="00A03EAD" w:rsidRPr="005E119E" w:rsidRDefault="00A03EAD" w:rsidP="00402EDE">
            <w:pPr>
              <w:spacing w:after="0" w:line="240" w:lineRule="auto"/>
              <w:jc w:val="center"/>
              <w:rPr>
                <w:rFonts w:ascii="Times New Roman" w:hAnsi="Times New Roman" w:cs="Times New Roman"/>
                <w:sz w:val="24"/>
                <w:szCs w:val="24"/>
              </w:rPr>
            </w:pPr>
          </w:p>
        </w:tc>
        <w:tc>
          <w:tcPr>
            <w:tcW w:w="2022" w:type="dxa"/>
            <w:vAlign w:val="center"/>
          </w:tcPr>
          <w:p w14:paraId="16EA91EF" w14:textId="77777777" w:rsidR="00A03EAD" w:rsidRPr="005E119E" w:rsidRDefault="00A03EAD" w:rsidP="007A69F5">
            <w:pPr>
              <w:spacing w:after="0" w:line="240" w:lineRule="auto"/>
              <w:rPr>
                <w:rFonts w:ascii="Times New Roman" w:hAnsi="Times New Roman" w:cs="Times New Roman"/>
                <w:sz w:val="24"/>
                <w:szCs w:val="24"/>
              </w:rPr>
            </w:pPr>
            <w:r w:rsidRPr="005E119E">
              <w:rPr>
                <w:rFonts w:ascii="Times New Roman" w:hAnsi="Times New Roman" w:cs="Times New Roman"/>
                <w:sz w:val="24"/>
                <w:szCs w:val="24"/>
              </w:rPr>
              <w:t>Стеснительность при выступлении на публике</w:t>
            </w:r>
          </w:p>
        </w:tc>
        <w:tc>
          <w:tcPr>
            <w:tcW w:w="1677" w:type="dxa"/>
            <w:vAlign w:val="center"/>
          </w:tcPr>
          <w:p w14:paraId="3FED2AB5" w14:textId="77777777" w:rsidR="00A03EAD" w:rsidRPr="005E119E"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r w:rsidRPr="005E119E">
              <w:rPr>
                <w:rFonts w:ascii="Times New Roman" w:hAnsi="Times New Roman" w:cs="Times New Roman"/>
                <w:sz w:val="24"/>
                <w:szCs w:val="24"/>
              </w:rPr>
              <w:t xml:space="preserve"> (7</w:t>
            </w:r>
            <w:r>
              <w:rPr>
                <w:rFonts w:ascii="Times New Roman" w:hAnsi="Times New Roman" w:cs="Times New Roman"/>
                <w:sz w:val="24"/>
                <w:szCs w:val="24"/>
              </w:rPr>
              <w:t>,2</w:t>
            </w:r>
            <w:r w:rsidRPr="005E119E">
              <w:rPr>
                <w:rFonts w:ascii="Times New Roman" w:hAnsi="Times New Roman" w:cs="Times New Roman"/>
                <w:sz w:val="24"/>
                <w:szCs w:val="24"/>
              </w:rPr>
              <w:t>%)</w:t>
            </w:r>
          </w:p>
        </w:tc>
      </w:tr>
    </w:tbl>
    <w:p w14:paraId="05B4B4F5" w14:textId="77777777" w:rsidR="00A03EAD" w:rsidRDefault="00A03EAD" w:rsidP="00402EDE">
      <w:pPr>
        <w:spacing w:after="0" w:line="240" w:lineRule="auto"/>
        <w:jc w:val="both"/>
        <w:rPr>
          <w:rFonts w:ascii="Times New Roman" w:hAnsi="Times New Roman" w:cs="Times New Roman"/>
          <w:sz w:val="24"/>
          <w:szCs w:val="24"/>
        </w:rPr>
      </w:pPr>
    </w:p>
    <w:p w14:paraId="008EC844" w14:textId="77777777" w:rsidR="00A03EAD" w:rsidRDefault="00A03EAD" w:rsidP="00402EDE">
      <w:pPr>
        <w:spacing w:after="0" w:line="240" w:lineRule="auto"/>
        <w:ind w:firstLine="709"/>
        <w:jc w:val="both"/>
        <w:rPr>
          <w:rFonts w:ascii="Times New Roman" w:hAnsi="Times New Roman" w:cs="Times New Roman"/>
          <w:sz w:val="28"/>
          <w:szCs w:val="28"/>
        </w:rPr>
      </w:pPr>
      <w:r w:rsidRPr="00C274B0">
        <w:rPr>
          <w:rFonts w:ascii="Times New Roman" w:hAnsi="Times New Roman" w:cs="Times New Roman"/>
          <w:sz w:val="28"/>
          <w:szCs w:val="28"/>
        </w:rPr>
        <w:t xml:space="preserve">Среди основных препятствующих факторов студенты выделили </w:t>
      </w:r>
      <w:r>
        <w:rPr>
          <w:rFonts w:ascii="Times New Roman" w:hAnsi="Times New Roman" w:cs="Times New Roman"/>
          <w:sz w:val="28"/>
          <w:szCs w:val="28"/>
        </w:rPr>
        <w:t xml:space="preserve">из внешних факторов как недостаток ресурсов (65,1%). Под недостатком ресурсов экспериментальная и контрольная группы подразумевают </w:t>
      </w:r>
      <w:r w:rsidRPr="00C274B0">
        <w:rPr>
          <w:rFonts w:ascii="Times New Roman" w:hAnsi="Times New Roman" w:cs="Times New Roman"/>
          <w:sz w:val="28"/>
          <w:szCs w:val="28"/>
        </w:rPr>
        <w:t xml:space="preserve">недостаток времени из-за большого </w:t>
      </w:r>
      <w:r>
        <w:rPr>
          <w:rFonts w:ascii="Times New Roman" w:hAnsi="Times New Roman" w:cs="Times New Roman"/>
          <w:sz w:val="28"/>
          <w:szCs w:val="28"/>
        </w:rPr>
        <w:t>объема аудиторной нагрузки (20,1</w:t>
      </w:r>
      <w:r w:rsidRPr="00C274B0">
        <w:rPr>
          <w:rFonts w:ascii="Times New Roman" w:hAnsi="Times New Roman" w:cs="Times New Roman"/>
          <w:sz w:val="28"/>
          <w:szCs w:val="28"/>
        </w:rPr>
        <w:t xml:space="preserve">%), </w:t>
      </w:r>
      <w:r>
        <w:rPr>
          <w:rFonts w:ascii="Times New Roman" w:hAnsi="Times New Roman" w:cs="Times New Roman"/>
          <w:sz w:val="28"/>
          <w:szCs w:val="28"/>
        </w:rPr>
        <w:t>недостаток знаний и умений (13,8</w:t>
      </w:r>
      <w:r w:rsidRPr="00C274B0">
        <w:rPr>
          <w:rFonts w:ascii="Times New Roman" w:hAnsi="Times New Roman" w:cs="Times New Roman"/>
          <w:sz w:val="28"/>
          <w:szCs w:val="28"/>
        </w:rPr>
        <w:t>%), отсутствие информации о проведении различных конференций, конкурсов, отсутствие курсов и кружков, направленных на формирование иссл</w:t>
      </w:r>
      <w:r>
        <w:rPr>
          <w:rFonts w:ascii="Times New Roman" w:hAnsi="Times New Roman" w:cs="Times New Roman"/>
          <w:sz w:val="28"/>
          <w:szCs w:val="28"/>
        </w:rPr>
        <w:t>едовательской деятельности (12,8</w:t>
      </w:r>
      <w:r w:rsidRPr="00C274B0">
        <w:rPr>
          <w:rFonts w:ascii="Times New Roman" w:hAnsi="Times New Roman" w:cs="Times New Roman"/>
          <w:sz w:val="28"/>
          <w:szCs w:val="28"/>
        </w:rPr>
        <w:t xml:space="preserve">%). Невысокий уровень мотивации студентов </w:t>
      </w:r>
      <w:r>
        <w:rPr>
          <w:rFonts w:ascii="Times New Roman" w:hAnsi="Times New Roman" w:cs="Times New Roman"/>
          <w:sz w:val="28"/>
          <w:szCs w:val="28"/>
        </w:rPr>
        <w:t>контрольной и экспериментальной групп</w:t>
      </w:r>
      <w:r w:rsidRPr="00C274B0">
        <w:rPr>
          <w:rFonts w:ascii="Times New Roman" w:hAnsi="Times New Roman" w:cs="Times New Roman"/>
          <w:sz w:val="28"/>
          <w:szCs w:val="28"/>
        </w:rPr>
        <w:t xml:space="preserve"> свидетельствует </w:t>
      </w:r>
      <w:r>
        <w:rPr>
          <w:rFonts w:ascii="Times New Roman" w:hAnsi="Times New Roman" w:cs="Times New Roman"/>
          <w:sz w:val="28"/>
          <w:szCs w:val="28"/>
        </w:rPr>
        <w:t xml:space="preserve">о </w:t>
      </w:r>
      <w:r w:rsidRPr="00C274B0">
        <w:rPr>
          <w:rFonts w:ascii="Times New Roman" w:hAnsi="Times New Roman" w:cs="Times New Roman"/>
          <w:sz w:val="28"/>
          <w:szCs w:val="28"/>
        </w:rPr>
        <w:t xml:space="preserve">влиянии на них </w:t>
      </w:r>
      <w:r>
        <w:rPr>
          <w:rFonts w:ascii="Times New Roman" w:hAnsi="Times New Roman" w:cs="Times New Roman"/>
          <w:sz w:val="28"/>
          <w:szCs w:val="28"/>
        </w:rPr>
        <w:t>и внутренних</w:t>
      </w:r>
      <w:r w:rsidRPr="00C274B0">
        <w:rPr>
          <w:rFonts w:ascii="Times New Roman" w:hAnsi="Times New Roman" w:cs="Times New Roman"/>
          <w:sz w:val="28"/>
          <w:szCs w:val="28"/>
        </w:rPr>
        <w:t xml:space="preserve"> факторов</w:t>
      </w:r>
      <w:r>
        <w:rPr>
          <w:rFonts w:ascii="Times New Roman" w:hAnsi="Times New Roman" w:cs="Times New Roman"/>
          <w:sz w:val="28"/>
          <w:szCs w:val="28"/>
        </w:rPr>
        <w:t xml:space="preserve"> (34,9%), а именно пассивность, т.е. собственная лень (19,4%) и неуверенность в себе (15,5%). </w:t>
      </w:r>
    </w:p>
    <w:p w14:paraId="00A58118" w14:textId="79B3C2FD" w:rsidR="00A03EAD" w:rsidRDefault="00A03EAD" w:rsidP="00402EDE">
      <w:pPr>
        <w:tabs>
          <w:tab w:val="left" w:pos="41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Когнитивный компонент представлен в виде заданий, объемом 20 заданий, для измерения способностей студентов контрольной и экспериментальной групп находить, обрабатывать и анализировать информацию, оценивать надёжность информации и её достоверность. Результаты предварительного</w:t>
      </w:r>
      <w:r w:rsidRPr="00E97645">
        <w:rPr>
          <w:rFonts w:ascii="Times New Roman" w:hAnsi="Times New Roman" w:cs="Times New Roman"/>
          <w:sz w:val="28"/>
          <w:szCs w:val="28"/>
        </w:rPr>
        <w:t xml:space="preserve"> </w:t>
      </w:r>
      <w:r>
        <w:rPr>
          <w:rFonts w:ascii="Times New Roman" w:hAnsi="Times New Roman" w:cs="Times New Roman"/>
          <w:sz w:val="28"/>
          <w:szCs w:val="28"/>
        </w:rPr>
        <w:t>среза</w:t>
      </w:r>
      <w:r w:rsidRPr="00E97645">
        <w:rPr>
          <w:rFonts w:ascii="Times New Roman" w:hAnsi="Times New Roman" w:cs="Times New Roman"/>
          <w:sz w:val="28"/>
          <w:szCs w:val="28"/>
        </w:rPr>
        <w:t xml:space="preserve"> </w:t>
      </w:r>
      <w:r>
        <w:rPr>
          <w:rFonts w:ascii="Times New Roman" w:hAnsi="Times New Roman" w:cs="Times New Roman"/>
          <w:sz w:val="28"/>
          <w:szCs w:val="28"/>
        </w:rPr>
        <w:t>представлены в таблице</w:t>
      </w:r>
      <w:r w:rsidRPr="00E97645">
        <w:rPr>
          <w:rFonts w:ascii="Times New Roman" w:hAnsi="Times New Roman" w:cs="Times New Roman"/>
          <w:sz w:val="28"/>
          <w:szCs w:val="28"/>
        </w:rPr>
        <w:t xml:space="preserve"> </w:t>
      </w:r>
      <w:r w:rsidR="00CF42B2">
        <w:rPr>
          <w:rFonts w:ascii="Times New Roman" w:hAnsi="Times New Roman" w:cs="Times New Roman"/>
          <w:sz w:val="28"/>
          <w:szCs w:val="28"/>
        </w:rPr>
        <w:t>2</w:t>
      </w:r>
      <w:r w:rsidR="00394E73">
        <w:rPr>
          <w:rFonts w:ascii="Times New Roman" w:hAnsi="Times New Roman" w:cs="Times New Roman"/>
          <w:sz w:val="28"/>
          <w:szCs w:val="28"/>
        </w:rPr>
        <w:t>0</w:t>
      </w:r>
      <w:r w:rsidR="00CF42B2">
        <w:rPr>
          <w:rFonts w:ascii="Times New Roman" w:hAnsi="Times New Roman" w:cs="Times New Roman"/>
          <w:sz w:val="28"/>
          <w:szCs w:val="28"/>
        </w:rPr>
        <w:t>.</w:t>
      </w:r>
    </w:p>
    <w:p w14:paraId="68562586" w14:textId="77777777" w:rsidR="00A03EAD" w:rsidRPr="00E97645" w:rsidRDefault="00A03EAD" w:rsidP="00402EDE">
      <w:pPr>
        <w:tabs>
          <w:tab w:val="left" w:pos="4109"/>
        </w:tabs>
        <w:spacing w:after="0" w:line="240" w:lineRule="auto"/>
        <w:ind w:firstLine="709"/>
        <w:jc w:val="both"/>
        <w:rPr>
          <w:rFonts w:ascii="Times New Roman" w:hAnsi="Times New Roman" w:cs="Times New Roman"/>
          <w:sz w:val="28"/>
          <w:szCs w:val="28"/>
        </w:rPr>
      </w:pPr>
    </w:p>
    <w:p w14:paraId="4BEA66AC" w14:textId="0C872B6C" w:rsidR="00A03EAD" w:rsidRDefault="00A03EAD" w:rsidP="00402EDE">
      <w:pPr>
        <w:tabs>
          <w:tab w:val="left" w:pos="41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w:t>
      </w:r>
      <w:r w:rsidRPr="00E97645">
        <w:rPr>
          <w:rFonts w:ascii="Times New Roman" w:hAnsi="Times New Roman" w:cs="Times New Roman"/>
          <w:sz w:val="28"/>
          <w:szCs w:val="28"/>
        </w:rPr>
        <w:t xml:space="preserve"> </w:t>
      </w:r>
      <w:r w:rsidR="00CF42B2">
        <w:rPr>
          <w:rFonts w:ascii="Times New Roman" w:hAnsi="Times New Roman" w:cs="Times New Roman"/>
          <w:sz w:val="28"/>
          <w:szCs w:val="28"/>
        </w:rPr>
        <w:t>2</w:t>
      </w:r>
      <w:r w:rsidR="00394E73">
        <w:rPr>
          <w:rFonts w:ascii="Times New Roman" w:hAnsi="Times New Roman" w:cs="Times New Roman"/>
          <w:sz w:val="28"/>
          <w:szCs w:val="28"/>
        </w:rPr>
        <w:t>0</w:t>
      </w:r>
      <w:r w:rsidR="00CF42B2">
        <w:rPr>
          <w:rFonts w:ascii="Times New Roman" w:hAnsi="Times New Roman" w:cs="Times New Roman"/>
          <w:sz w:val="28"/>
          <w:szCs w:val="28"/>
        </w:rPr>
        <w:t xml:space="preserve"> </w:t>
      </w:r>
      <w:r w:rsidRPr="00E97645">
        <w:rPr>
          <w:rFonts w:ascii="Times New Roman" w:hAnsi="Times New Roman" w:cs="Times New Roman"/>
          <w:sz w:val="28"/>
          <w:szCs w:val="28"/>
        </w:rPr>
        <w:t xml:space="preserve">– Результаты </w:t>
      </w:r>
      <w:r>
        <w:rPr>
          <w:rFonts w:ascii="Times New Roman" w:hAnsi="Times New Roman" w:cs="Times New Roman"/>
          <w:sz w:val="28"/>
          <w:szCs w:val="28"/>
        </w:rPr>
        <w:t>предварительного ср</w:t>
      </w:r>
      <w:r w:rsidR="005560BC">
        <w:rPr>
          <w:rFonts w:ascii="Times New Roman" w:hAnsi="Times New Roman" w:cs="Times New Roman"/>
          <w:sz w:val="28"/>
          <w:szCs w:val="28"/>
        </w:rPr>
        <w:t xml:space="preserve">еза по когнитивному компоненту </w:t>
      </w:r>
    </w:p>
    <w:p w14:paraId="14D5BC24" w14:textId="77777777" w:rsidR="005912F9" w:rsidRPr="005912F9" w:rsidRDefault="005912F9" w:rsidP="00402EDE">
      <w:pPr>
        <w:tabs>
          <w:tab w:val="left" w:pos="4109"/>
        </w:tabs>
        <w:spacing w:after="0" w:line="240" w:lineRule="auto"/>
        <w:jc w:val="both"/>
        <w:rPr>
          <w:rFonts w:ascii="Times New Roman" w:hAnsi="Times New Roman" w:cs="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47"/>
        <w:gridCol w:w="1739"/>
        <w:gridCol w:w="1741"/>
        <w:gridCol w:w="1741"/>
        <w:gridCol w:w="2149"/>
      </w:tblGrid>
      <w:tr w:rsidR="00A03EAD" w:rsidRPr="00E97645" w14:paraId="49806A0D" w14:textId="77777777" w:rsidTr="005912F9">
        <w:tc>
          <w:tcPr>
            <w:tcW w:w="2247" w:type="dxa"/>
            <w:tcBorders>
              <w:top w:val="single" w:sz="4" w:space="0" w:color="auto"/>
              <w:left w:val="single" w:sz="4" w:space="0" w:color="auto"/>
              <w:bottom w:val="single" w:sz="4" w:space="0" w:color="auto"/>
              <w:right w:val="single" w:sz="4" w:space="0" w:color="auto"/>
            </w:tcBorders>
            <w:vAlign w:val="center"/>
          </w:tcPr>
          <w:p w14:paraId="7A71AFAB" w14:textId="77777777" w:rsidR="00A03EAD" w:rsidRPr="005912F9" w:rsidRDefault="00A03EAD" w:rsidP="005912F9">
            <w:pPr>
              <w:tabs>
                <w:tab w:val="left" w:pos="4109"/>
              </w:tabs>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Задания</w:t>
            </w:r>
          </w:p>
        </w:tc>
        <w:tc>
          <w:tcPr>
            <w:tcW w:w="1739" w:type="dxa"/>
            <w:tcBorders>
              <w:top w:val="single" w:sz="4" w:space="0" w:color="auto"/>
              <w:left w:val="single" w:sz="4" w:space="0" w:color="auto"/>
              <w:bottom w:val="single" w:sz="4" w:space="0" w:color="auto"/>
              <w:right w:val="single" w:sz="4" w:space="0" w:color="auto"/>
            </w:tcBorders>
            <w:vAlign w:val="center"/>
          </w:tcPr>
          <w:p w14:paraId="766D357E" w14:textId="77777777" w:rsidR="00A03EAD" w:rsidRPr="005912F9" w:rsidRDefault="00A03EAD" w:rsidP="005912F9">
            <w:pPr>
              <w:tabs>
                <w:tab w:val="left" w:pos="4109"/>
              </w:tabs>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Среднее количество правильных ответов (КГ)</w:t>
            </w:r>
          </w:p>
        </w:tc>
        <w:tc>
          <w:tcPr>
            <w:tcW w:w="1741" w:type="dxa"/>
            <w:tcBorders>
              <w:top w:val="single" w:sz="4" w:space="0" w:color="auto"/>
              <w:left w:val="single" w:sz="4" w:space="0" w:color="auto"/>
              <w:bottom w:val="single" w:sz="4" w:space="0" w:color="auto"/>
              <w:right w:val="single" w:sz="4" w:space="0" w:color="auto"/>
            </w:tcBorders>
            <w:vAlign w:val="center"/>
          </w:tcPr>
          <w:p w14:paraId="56AA2513" w14:textId="77777777" w:rsidR="00A03EAD" w:rsidRPr="005912F9" w:rsidRDefault="00A03EAD" w:rsidP="005912F9">
            <w:pPr>
              <w:tabs>
                <w:tab w:val="left" w:pos="4109"/>
              </w:tabs>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Средняя доля правильных ответов, % (КГ)</w:t>
            </w:r>
          </w:p>
        </w:tc>
        <w:tc>
          <w:tcPr>
            <w:tcW w:w="1741" w:type="dxa"/>
            <w:tcBorders>
              <w:top w:val="single" w:sz="4" w:space="0" w:color="auto"/>
              <w:left w:val="single" w:sz="4" w:space="0" w:color="auto"/>
              <w:bottom w:val="single" w:sz="4" w:space="0" w:color="auto"/>
              <w:right w:val="single" w:sz="4" w:space="0" w:color="auto"/>
            </w:tcBorders>
            <w:vAlign w:val="center"/>
          </w:tcPr>
          <w:p w14:paraId="585D1EF2" w14:textId="77777777" w:rsidR="00A03EAD" w:rsidRPr="005912F9" w:rsidRDefault="00A03EAD" w:rsidP="005912F9">
            <w:pPr>
              <w:tabs>
                <w:tab w:val="left" w:pos="4109"/>
              </w:tabs>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Среднее количество правильных ответов (ЭГ)</w:t>
            </w:r>
          </w:p>
        </w:tc>
        <w:tc>
          <w:tcPr>
            <w:tcW w:w="2149" w:type="dxa"/>
            <w:tcBorders>
              <w:top w:val="single" w:sz="4" w:space="0" w:color="auto"/>
              <w:left w:val="single" w:sz="4" w:space="0" w:color="auto"/>
              <w:bottom w:val="single" w:sz="4" w:space="0" w:color="auto"/>
              <w:right w:val="single" w:sz="4" w:space="0" w:color="auto"/>
            </w:tcBorders>
            <w:vAlign w:val="center"/>
          </w:tcPr>
          <w:p w14:paraId="077909FA" w14:textId="77777777" w:rsidR="00A03EAD" w:rsidRPr="005912F9" w:rsidRDefault="00A03EAD" w:rsidP="005912F9">
            <w:pPr>
              <w:tabs>
                <w:tab w:val="left" w:pos="4109"/>
              </w:tabs>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Средняя доля правильных ответов, % (ЭГ)</w:t>
            </w:r>
          </w:p>
        </w:tc>
      </w:tr>
      <w:tr w:rsidR="00A03EAD" w:rsidRPr="00E97645" w14:paraId="6E9B275B" w14:textId="77777777" w:rsidTr="005912F9">
        <w:tc>
          <w:tcPr>
            <w:tcW w:w="2247" w:type="dxa"/>
            <w:tcBorders>
              <w:top w:val="single" w:sz="4" w:space="0" w:color="auto"/>
              <w:left w:val="single" w:sz="4" w:space="0" w:color="auto"/>
              <w:bottom w:val="single" w:sz="4" w:space="0" w:color="auto"/>
              <w:right w:val="single" w:sz="4" w:space="0" w:color="auto"/>
            </w:tcBorders>
          </w:tcPr>
          <w:p w14:paraId="5E715155" w14:textId="77777777" w:rsidR="00A03EAD" w:rsidRPr="005C2B84" w:rsidRDefault="00A03EAD" w:rsidP="00402EDE">
            <w:pPr>
              <w:tabs>
                <w:tab w:val="left" w:pos="41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Констатирующий</w:t>
            </w:r>
          </w:p>
        </w:tc>
        <w:tc>
          <w:tcPr>
            <w:tcW w:w="1739" w:type="dxa"/>
            <w:tcBorders>
              <w:top w:val="single" w:sz="4" w:space="0" w:color="auto"/>
              <w:left w:val="single" w:sz="4" w:space="0" w:color="auto"/>
              <w:bottom w:val="single" w:sz="4" w:space="0" w:color="auto"/>
              <w:right w:val="single" w:sz="4" w:space="0" w:color="auto"/>
            </w:tcBorders>
            <w:vAlign w:val="center"/>
          </w:tcPr>
          <w:p w14:paraId="3C4A1733" w14:textId="77777777" w:rsidR="00A03EAD" w:rsidRPr="005C2B84" w:rsidRDefault="00A03EAD" w:rsidP="005912F9">
            <w:pPr>
              <w:tabs>
                <w:tab w:val="left" w:pos="41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741" w:type="dxa"/>
            <w:tcBorders>
              <w:top w:val="single" w:sz="4" w:space="0" w:color="auto"/>
              <w:left w:val="single" w:sz="4" w:space="0" w:color="auto"/>
              <w:bottom w:val="single" w:sz="4" w:space="0" w:color="auto"/>
              <w:right w:val="single" w:sz="4" w:space="0" w:color="auto"/>
            </w:tcBorders>
            <w:vAlign w:val="center"/>
          </w:tcPr>
          <w:p w14:paraId="0168D9E5" w14:textId="77777777" w:rsidR="00A03EAD" w:rsidRPr="005C2B84" w:rsidRDefault="00A03EAD" w:rsidP="005912F9">
            <w:pPr>
              <w:tabs>
                <w:tab w:val="left" w:pos="41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55</w:t>
            </w:r>
          </w:p>
        </w:tc>
        <w:tc>
          <w:tcPr>
            <w:tcW w:w="1741" w:type="dxa"/>
            <w:tcBorders>
              <w:top w:val="single" w:sz="4" w:space="0" w:color="auto"/>
              <w:left w:val="single" w:sz="4" w:space="0" w:color="auto"/>
              <w:bottom w:val="single" w:sz="4" w:space="0" w:color="auto"/>
              <w:right w:val="single" w:sz="4" w:space="0" w:color="auto"/>
            </w:tcBorders>
            <w:vAlign w:val="center"/>
          </w:tcPr>
          <w:p w14:paraId="2E7BDBEB" w14:textId="77777777" w:rsidR="00A03EAD" w:rsidRPr="005C2B84" w:rsidRDefault="00A03EAD" w:rsidP="005912F9">
            <w:pPr>
              <w:tabs>
                <w:tab w:val="left" w:pos="41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149" w:type="dxa"/>
            <w:tcBorders>
              <w:top w:val="single" w:sz="4" w:space="0" w:color="auto"/>
              <w:left w:val="single" w:sz="4" w:space="0" w:color="auto"/>
              <w:bottom w:val="single" w:sz="4" w:space="0" w:color="auto"/>
              <w:right w:val="single" w:sz="4" w:space="0" w:color="auto"/>
            </w:tcBorders>
            <w:vAlign w:val="center"/>
          </w:tcPr>
          <w:p w14:paraId="60B082EA" w14:textId="77777777" w:rsidR="00A03EAD" w:rsidRPr="005C2B84" w:rsidRDefault="00A03EAD" w:rsidP="005912F9">
            <w:pPr>
              <w:tabs>
                <w:tab w:val="left" w:pos="41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45</w:t>
            </w:r>
          </w:p>
        </w:tc>
      </w:tr>
    </w:tbl>
    <w:p w14:paraId="5141B635" w14:textId="77777777" w:rsidR="00A03EAD" w:rsidRPr="00E97645" w:rsidRDefault="00A03EAD" w:rsidP="00402EDE">
      <w:pPr>
        <w:spacing w:after="0" w:line="240" w:lineRule="auto"/>
        <w:jc w:val="both"/>
        <w:rPr>
          <w:rFonts w:ascii="Times New Roman" w:hAnsi="Times New Roman" w:cs="Times New Roman"/>
          <w:sz w:val="28"/>
          <w:szCs w:val="28"/>
        </w:rPr>
      </w:pPr>
    </w:p>
    <w:p w14:paraId="60F7FBAC" w14:textId="47522ADF" w:rsidR="00A03EAD" w:rsidRDefault="00A03EAD" w:rsidP="00402EDE">
      <w:pPr>
        <w:tabs>
          <w:tab w:val="left" w:pos="4109"/>
        </w:tabs>
        <w:spacing w:after="0" w:line="240" w:lineRule="auto"/>
        <w:ind w:firstLine="709"/>
        <w:jc w:val="both"/>
        <w:rPr>
          <w:rFonts w:ascii="Times New Roman" w:hAnsi="Times New Roman" w:cs="Times New Roman"/>
          <w:sz w:val="28"/>
          <w:szCs w:val="28"/>
        </w:rPr>
      </w:pPr>
      <w:r w:rsidRPr="00E97645">
        <w:rPr>
          <w:rFonts w:ascii="Times New Roman" w:hAnsi="Times New Roman" w:cs="Times New Roman"/>
          <w:sz w:val="28"/>
          <w:szCs w:val="28"/>
        </w:rPr>
        <w:t xml:space="preserve">Результаты </w:t>
      </w:r>
      <w:r>
        <w:rPr>
          <w:rFonts w:ascii="Times New Roman" w:hAnsi="Times New Roman" w:cs="Times New Roman"/>
          <w:sz w:val="28"/>
          <w:szCs w:val="28"/>
        </w:rPr>
        <w:t>выполненных заданий</w:t>
      </w:r>
      <w:r w:rsidRPr="00E97645">
        <w:rPr>
          <w:rFonts w:ascii="Times New Roman" w:hAnsi="Times New Roman" w:cs="Times New Roman"/>
          <w:sz w:val="28"/>
          <w:szCs w:val="28"/>
        </w:rPr>
        <w:t xml:space="preserve"> </w:t>
      </w:r>
      <w:r>
        <w:rPr>
          <w:rFonts w:ascii="Times New Roman" w:hAnsi="Times New Roman" w:cs="Times New Roman"/>
          <w:sz w:val="28"/>
          <w:szCs w:val="28"/>
        </w:rPr>
        <w:t xml:space="preserve">на констатирующем этапе </w:t>
      </w:r>
      <w:r w:rsidRPr="00E97645">
        <w:rPr>
          <w:rFonts w:ascii="Times New Roman" w:hAnsi="Times New Roman" w:cs="Times New Roman"/>
          <w:sz w:val="28"/>
          <w:szCs w:val="28"/>
        </w:rPr>
        <w:t xml:space="preserve">выявили </w:t>
      </w:r>
      <w:r>
        <w:rPr>
          <w:rFonts w:ascii="Times New Roman" w:hAnsi="Times New Roman" w:cs="Times New Roman"/>
          <w:sz w:val="28"/>
          <w:szCs w:val="28"/>
        </w:rPr>
        <w:t xml:space="preserve">незначительное количество </w:t>
      </w:r>
      <w:r w:rsidRPr="00E97645">
        <w:rPr>
          <w:rFonts w:ascii="Times New Roman" w:hAnsi="Times New Roman" w:cs="Times New Roman"/>
          <w:sz w:val="28"/>
          <w:szCs w:val="28"/>
        </w:rPr>
        <w:t xml:space="preserve">правильных ответов у респондентов </w:t>
      </w:r>
      <w:r>
        <w:rPr>
          <w:rFonts w:ascii="Times New Roman" w:hAnsi="Times New Roman" w:cs="Times New Roman"/>
          <w:sz w:val="28"/>
          <w:szCs w:val="28"/>
        </w:rPr>
        <w:t xml:space="preserve">КГ и </w:t>
      </w:r>
      <w:r w:rsidRPr="00E97645">
        <w:rPr>
          <w:rFonts w:ascii="Times New Roman" w:hAnsi="Times New Roman" w:cs="Times New Roman"/>
          <w:sz w:val="28"/>
          <w:szCs w:val="28"/>
        </w:rPr>
        <w:t xml:space="preserve">ЭГ, что доказывает необходимость включения в образовательный процесс будущих педагогов </w:t>
      </w:r>
      <w:r>
        <w:rPr>
          <w:rFonts w:ascii="Times New Roman" w:hAnsi="Times New Roman" w:cs="Times New Roman"/>
          <w:sz w:val="28"/>
          <w:szCs w:val="28"/>
        </w:rPr>
        <w:t>программы</w:t>
      </w:r>
      <w:r w:rsidRPr="00E97645">
        <w:rPr>
          <w:rFonts w:ascii="Times New Roman" w:hAnsi="Times New Roman" w:cs="Times New Roman"/>
          <w:sz w:val="28"/>
          <w:szCs w:val="28"/>
        </w:rPr>
        <w:t xml:space="preserve"> по формированию исследовательской компетен</w:t>
      </w:r>
      <w:r w:rsidR="00F80669">
        <w:rPr>
          <w:rFonts w:ascii="Times New Roman" w:hAnsi="Times New Roman" w:cs="Times New Roman"/>
          <w:sz w:val="28"/>
          <w:szCs w:val="28"/>
        </w:rPr>
        <w:t>тности</w:t>
      </w:r>
      <w:r w:rsidRPr="00E97645">
        <w:rPr>
          <w:rFonts w:ascii="Times New Roman" w:hAnsi="Times New Roman" w:cs="Times New Roman"/>
          <w:sz w:val="28"/>
          <w:szCs w:val="28"/>
        </w:rPr>
        <w:t>.</w:t>
      </w:r>
    </w:p>
    <w:p w14:paraId="247EEF52" w14:textId="753A15D8" w:rsidR="00A03EAD" w:rsidRPr="00AD76A1" w:rsidRDefault="00A03EAD" w:rsidP="00402EDE">
      <w:pPr>
        <w:tabs>
          <w:tab w:val="left" w:pos="4109"/>
        </w:tabs>
        <w:spacing w:after="0" w:line="240" w:lineRule="auto"/>
        <w:ind w:firstLine="709"/>
        <w:jc w:val="both"/>
        <w:rPr>
          <w:rFonts w:ascii="Times New Roman" w:hAnsi="Times New Roman" w:cs="Times New Roman"/>
          <w:sz w:val="28"/>
          <w:szCs w:val="28"/>
        </w:rPr>
      </w:pPr>
      <w:r w:rsidRPr="00AD76A1">
        <w:rPr>
          <w:rFonts w:ascii="Times New Roman" w:hAnsi="Times New Roman" w:cs="Times New Roman"/>
          <w:sz w:val="28"/>
          <w:szCs w:val="28"/>
        </w:rPr>
        <w:t xml:space="preserve">По деятельностному </w:t>
      </w:r>
      <w:r>
        <w:rPr>
          <w:rFonts w:ascii="Times New Roman" w:hAnsi="Times New Roman" w:cs="Times New Roman"/>
          <w:sz w:val="28"/>
          <w:szCs w:val="28"/>
        </w:rPr>
        <w:t>компоненту</w:t>
      </w:r>
      <w:r w:rsidRPr="00AD76A1">
        <w:rPr>
          <w:rFonts w:ascii="Times New Roman" w:hAnsi="Times New Roman" w:cs="Times New Roman"/>
          <w:sz w:val="28"/>
          <w:szCs w:val="28"/>
        </w:rPr>
        <w:t xml:space="preserve"> контрольной и экспериментальной групп была предложена анкета «Оценка сформированности исследовательск</w:t>
      </w:r>
      <w:r w:rsidR="00405C55">
        <w:rPr>
          <w:rFonts w:ascii="Times New Roman" w:hAnsi="Times New Roman" w:cs="Times New Roman"/>
          <w:sz w:val="28"/>
          <w:szCs w:val="28"/>
        </w:rPr>
        <w:t>ой компетентности</w:t>
      </w:r>
      <w:r w:rsidRPr="00AD76A1">
        <w:rPr>
          <w:rFonts w:ascii="Times New Roman" w:hAnsi="Times New Roman" w:cs="Times New Roman"/>
          <w:sz w:val="28"/>
          <w:szCs w:val="28"/>
        </w:rPr>
        <w:t xml:space="preserve">» для самооценки своего уровня сформированности </w:t>
      </w:r>
      <w:r w:rsidR="00405C55">
        <w:rPr>
          <w:rFonts w:ascii="Times New Roman" w:hAnsi="Times New Roman" w:cs="Times New Roman"/>
          <w:sz w:val="28"/>
          <w:szCs w:val="28"/>
        </w:rPr>
        <w:t>исследовательской деятельности (таблица 2</w:t>
      </w:r>
      <w:r w:rsidR="00394E73">
        <w:rPr>
          <w:rFonts w:ascii="Times New Roman" w:hAnsi="Times New Roman" w:cs="Times New Roman"/>
          <w:sz w:val="28"/>
          <w:szCs w:val="28"/>
        </w:rPr>
        <w:t>1</w:t>
      </w:r>
      <w:r w:rsidR="00405C55">
        <w:rPr>
          <w:rFonts w:ascii="Times New Roman" w:hAnsi="Times New Roman" w:cs="Times New Roman"/>
          <w:sz w:val="28"/>
          <w:szCs w:val="28"/>
        </w:rPr>
        <w:t>).</w:t>
      </w:r>
    </w:p>
    <w:p w14:paraId="34AFDD9A" w14:textId="77777777" w:rsidR="00A03EAD" w:rsidRPr="00E97645" w:rsidRDefault="00A03EAD" w:rsidP="00402EDE">
      <w:pPr>
        <w:tabs>
          <w:tab w:val="left" w:pos="41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14:paraId="59D53B5B" w14:textId="4A3EC2DC" w:rsidR="00A03EAD" w:rsidRDefault="00A03EAD" w:rsidP="00402EDE">
      <w:pPr>
        <w:tabs>
          <w:tab w:val="left" w:pos="41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w:t>
      </w:r>
      <w:r w:rsidRPr="00E97645">
        <w:rPr>
          <w:rFonts w:ascii="Times New Roman" w:hAnsi="Times New Roman" w:cs="Times New Roman"/>
          <w:sz w:val="28"/>
          <w:szCs w:val="28"/>
        </w:rPr>
        <w:t xml:space="preserve"> </w:t>
      </w:r>
      <w:r w:rsidR="00405C55">
        <w:rPr>
          <w:rFonts w:ascii="Times New Roman" w:hAnsi="Times New Roman" w:cs="Times New Roman"/>
          <w:sz w:val="28"/>
          <w:szCs w:val="28"/>
        </w:rPr>
        <w:t>2</w:t>
      </w:r>
      <w:r w:rsidR="00394E73">
        <w:rPr>
          <w:rFonts w:ascii="Times New Roman" w:hAnsi="Times New Roman" w:cs="Times New Roman"/>
          <w:sz w:val="28"/>
          <w:szCs w:val="28"/>
        </w:rPr>
        <w:t>1</w:t>
      </w:r>
      <w:r w:rsidR="00405C55">
        <w:rPr>
          <w:rFonts w:ascii="Times New Roman" w:hAnsi="Times New Roman" w:cs="Times New Roman"/>
          <w:sz w:val="28"/>
          <w:szCs w:val="28"/>
        </w:rPr>
        <w:t xml:space="preserve"> </w:t>
      </w:r>
      <w:r w:rsidRPr="00E97645">
        <w:rPr>
          <w:rFonts w:ascii="Times New Roman" w:hAnsi="Times New Roman" w:cs="Times New Roman"/>
          <w:sz w:val="28"/>
          <w:szCs w:val="28"/>
        </w:rPr>
        <w:t xml:space="preserve">– </w:t>
      </w:r>
      <w:r>
        <w:rPr>
          <w:rFonts w:ascii="Times New Roman" w:hAnsi="Times New Roman" w:cs="Times New Roman"/>
          <w:sz w:val="28"/>
          <w:szCs w:val="28"/>
        </w:rPr>
        <w:t>Уровни</w:t>
      </w:r>
      <w:r w:rsidRPr="00E97645">
        <w:rPr>
          <w:rFonts w:ascii="Times New Roman" w:hAnsi="Times New Roman" w:cs="Times New Roman"/>
          <w:sz w:val="28"/>
          <w:szCs w:val="28"/>
        </w:rPr>
        <w:t xml:space="preserve"> сформированности исслед</w:t>
      </w:r>
      <w:r w:rsidR="00405C55">
        <w:rPr>
          <w:rFonts w:ascii="Times New Roman" w:hAnsi="Times New Roman" w:cs="Times New Roman"/>
          <w:sz w:val="28"/>
          <w:szCs w:val="28"/>
        </w:rPr>
        <w:t>овательской компетентности</w:t>
      </w:r>
    </w:p>
    <w:p w14:paraId="407120C8" w14:textId="77777777" w:rsidR="005912F9" w:rsidRPr="005912F9" w:rsidRDefault="005912F9" w:rsidP="005912F9">
      <w:pPr>
        <w:tabs>
          <w:tab w:val="left" w:pos="4109"/>
        </w:tabs>
        <w:spacing w:after="0" w:line="240" w:lineRule="auto"/>
        <w:jc w:val="right"/>
        <w:rPr>
          <w:rFonts w:ascii="Times New Roman" w:hAnsi="Times New Roman" w:cs="Times New Roman"/>
          <w:sz w:val="16"/>
          <w:szCs w:val="16"/>
        </w:rPr>
      </w:pPr>
    </w:p>
    <w:tbl>
      <w:tblPr>
        <w:tblStyle w:val="a3"/>
        <w:tblW w:w="0" w:type="auto"/>
        <w:tblInd w:w="150" w:type="dxa"/>
        <w:tblLook w:val="04A0" w:firstRow="1" w:lastRow="0" w:firstColumn="1" w:lastColumn="0" w:noHBand="0" w:noVBand="1"/>
      </w:tblPr>
      <w:tblGrid>
        <w:gridCol w:w="2976"/>
        <w:gridCol w:w="1091"/>
        <w:gridCol w:w="1057"/>
        <w:gridCol w:w="1091"/>
        <w:gridCol w:w="1091"/>
        <w:gridCol w:w="1057"/>
        <w:gridCol w:w="1254"/>
      </w:tblGrid>
      <w:tr w:rsidR="00A03EAD" w:rsidRPr="006F7B92" w14:paraId="21F73A62" w14:textId="77777777" w:rsidTr="005912F9">
        <w:tc>
          <w:tcPr>
            <w:tcW w:w="2976" w:type="dxa"/>
            <w:vMerge w:val="restart"/>
            <w:vAlign w:val="center"/>
          </w:tcPr>
          <w:p w14:paraId="5B6D3105" w14:textId="77777777" w:rsidR="00A03EAD" w:rsidRPr="005912F9" w:rsidRDefault="00A03EAD" w:rsidP="005912F9">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Утверждения</w:t>
            </w:r>
          </w:p>
        </w:tc>
        <w:tc>
          <w:tcPr>
            <w:tcW w:w="3239" w:type="dxa"/>
            <w:gridSpan w:val="3"/>
          </w:tcPr>
          <w:p w14:paraId="06FE71E6"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Контрольная группа</w:t>
            </w:r>
          </w:p>
        </w:tc>
        <w:tc>
          <w:tcPr>
            <w:tcW w:w="3402" w:type="dxa"/>
            <w:gridSpan w:val="3"/>
          </w:tcPr>
          <w:p w14:paraId="6A64394D"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 xml:space="preserve">Экспериментальная группа </w:t>
            </w:r>
          </w:p>
        </w:tc>
      </w:tr>
      <w:tr w:rsidR="00A03EAD" w:rsidRPr="006F7B92" w14:paraId="045F9282" w14:textId="77777777" w:rsidTr="005912F9">
        <w:tc>
          <w:tcPr>
            <w:tcW w:w="2976" w:type="dxa"/>
            <w:vMerge/>
          </w:tcPr>
          <w:p w14:paraId="24877B4C" w14:textId="77777777" w:rsidR="00A03EAD" w:rsidRPr="005912F9" w:rsidRDefault="00A03EAD" w:rsidP="00402EDE">
            <w:pPr>
              <w:spacing w:after="0" w:line="240" w:lineRule="auto"/>
              <w:jc w:val="both"/>
              <w:rPr>
                <w:rFonts w:ascii="Times New Roman" w:hAnsi="Times New Roman" w:cs="Times New Roman"/>
                <w:sz w:val="24"/>
                <w:szCs w:val="24"/>
              </w:rPr>
            </w:pPr>
          </w:p>
        </w:tc>
        <w:tc>
          <w:tcPr>
            <w:tcW w:w="6641" w:type="dxa"/>
            <w:gridSpan w:val="6"/>
          </w:tcPr>
          <w:p w14:paraId="7C91E733" w14:textId="7BFFE241" w:rsidR="00A03EAD" w:rsidRPr="005912F9" w:rsidRDefault="005912F9"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у</w:t>
            </w:r>
            <w:r w:rsidR="00A03EAD" w:rsidRPr="005912F9">
              <w:rPr>
                <w:rFonts w:ascii="Times New Roman" w:hAnsi="Times New Roman" w:cs="Times New Roman"/>
                <w:sz w:val="24"/>
                <w:szCs w:val="24"/>
              </w:rPr>
              <w:t>ровни в %</w:t>
            </w:r>
          </w:p>
        </w:tc>
      </w:tr>
      <w:tr w:rsidR="00A03EAD" w:rsidRPr="006F7B92" w14:paraId="60209170" w14:textId="77777777" w:rsidTr="005912F9">
        <w:tc>
          <w:tcPr>
            <w:tcW w:w="2976" w:type="dxa"/>
            <w:vMerge/>
          </w:tcPr>
          <w:p w14:paraId="618425D2" w14:textId="77777777" w:rsidR="00A03EAD" w:rsidRPr="005912F9" w:rsidRDefault="00A03EAD" w:rsidP="00402EDE">
            <w:pPr>
              <w:spacing w:after="0" w:line="240" w:lineRule="auto"/>
              <w:jc w:val="both"/>
              <w:rPr>
                <w:rFonts w:ascii="Times New Roman" w:hAnsi="Times New Roman" w:cs="Times New Roman"/>
                <w:sz w:val="24"/>
                <w:szCs w:val="24"/>
              </w:rPr>
            </w:pPr>
          </w:p>
        </w:tc>
        <w:tc>
          <w:tcPr>
            <w:tcW w:w="1091" w:type="dxa"/>
          </w:tcPr>
          <w:p w14:paraId="25ABC3A8"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высокий</w:t>
            </w:r>
          </w:p>
        </w:tc>
        <w:tc>
          <w:tcPr>
            <w:tcW w:w="1057" w:type="dxa"/>
          </w:tcPr>
          <w:p w14:paraId="497DB9C1"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средний</w:t>
            </w:r>
          </w:p>
        </w:tc>
        <w:tc>
          <w:tcPr>
            <w:tcW w:w="1091" w:type="dxa"/>
          </w:tcPr>
          <w:p w14:paraId="774C0404"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 xml:space="preserve">низкий </w:t>
            </w:r>
          </w:p>
        </w:tc>
        <w:tc>
          <w:tcPr>
            <w:tcW w:w="1091" w:type="dxa"/>
          </w:tcPr>
          <w:p w14:paraId="3A4304AA"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высокий</w:t>
            </w:r>
          </w:p>
        </w:tc>
        <w:tc>
          <w:tcPr>
            <w:tcW w:w="1057" w:type="dxa"/>
          </w:tcPr>
          <w:p w14:paraId="3816C74C"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средний</w:t>
            </w:r>
          </w:p>
        </w:tc>
        <w:tc>
          <w:tcPr>
            <w:tcW w:w="1254" w:type="dxa"/>
          </w:tcPr>
          <w:p w14:paraId="5CE88AC5" w14:textId="77777777" w:rsidR="00A03EAD" w:rsidRPr="005912F9" w:rsidRDefault="00A03EAD" w:rsidP="00402EDE">
            <w:pPr>
              <w:spacing w:after="0" w:line="240" w:lineRule="auto"/>
              <w:jc w:val="center"/>
              <w:rPr>
                <w:rFonts w:ascii="Times New Roman" w:hAnsi="Times New Roman" w:cs="Times New Roman"/>
                <w:sz w:val="24"/>
                <w:szCs w:val="24"/>
              </w:rPr>
            </w:pPr>
            <w:r w:rsidRPr="005912F9">
              <w:rPr>
                <w:rFonts w:ascii="Times New Roman" w:hAnsi="Times New Roman" w:cs="Times New Roman"/>
                <w:sz w:val="24"/>
                <w:szCs w:val="24"/>
              </w:rPr>
              <w:t xml:space="preserve">низкий </w:t>
            </w:r>
          </w:p>
        </w:tc>
      </w:tr>
      <w:tr w:rsidR="005912F9" w:rsidRPr="006F7B92" w14:paraId="3F6244BD" w14:textId="77777777" w:rsidTr="005912F9">
        <w:tc>
          <w:tcPr>
            <w:tcW w:w="2976" w:type="dxa"/>
          </w:tcPr>
          <w:p w14:paraId="0E12BB2C" w14:textId="37F3DF3A" w:rsidR="005912F9" w:rsidRP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91" w:type="dxa"/>
          </w:tcPr>
          <w:p w14:paraId="7FA34206" w14:textId="21C7825F" w:rsidR="005912F9" w:rsidRP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57" w:type="dxa"/>
          </w:tcPr>
          <w:p w14:paraId="3528E57A" w14:textId="7DE1493B" w:rsidR="005912F9" w:rsidRP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91" w:type="dxa"/>
          </w:tcPr>
          <w:p w14:paraId="7CF8588D" w14:textId="46C34AA7" w:rsidR="005912F9" w:rsidRP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91" w:type="dxa"/>
          </w:tcPr>
          <w:p w14:paraId="5E6A1441" w14:textId="4D13CA00" w:rsidR="005912F9" w:rsidRP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057" w:type="dxa"/>
          </w:tcPr>
          <w:p w14:paraId="2697E532" w14:textId="0B3939F8" w:rsidR="005912F9" w:rsidRP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254" w:type="dxa"/>
          </w:tcPr>
          <w:p w14:paraId="2C407200" w14:textId="2D719C03" w:rsidR="005912F9" w:rsidRP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A03EAD" w:rsidRPr="006F7B92" w14:paraId="427BFFB7" w14:textId="77777777" w:rsidTr="005912F9">
        <w:tc>
          <w:tcPr>
            <w:tcW w:w="2976" w:type="dxa"/>
          </w:tcPr>
          <w:p w14:paraId="5C7868C7"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Способен</w:t>
            </w:r>
            <w:r w:rsidRPr="00237A41">
              <w:rPr>
                <w:rFonts w:ascii="Times New Roman" w:hAnsi="Times New Roman" w:cs="Times New Roman"/>
                <w:sz w:val="24"/>
                <w:szCs w:val="24"/>
              </w:rPr>
              <w:t xml:space="preserve"> самостоятельно сформулировать тему реферата, курсовой работы, дипломной работы или проекта</w:t>
            </w:r>
          </w:p>
        </w:tc>
        <w:tc>
          <w:tcPr>
            <w:tcW w:w="1091" w:type="dxa"/>
            <w:vAlign w:val="center"/>
          </w:tcPr>
          <w:p w14:paraId="12587423"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1057" w:type="dxa"/>
            <w:vAlign w:val="center"/>
          </w:tcPr>
          <w:p w14:paraId="666C0E05"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48,1</w:t>
            </w:r>
          </w:p>
        </w:tc>
        <w:tc>
          <w:tcPr>
            <w:tcW w:w="1091" w:type="dxa"/>
            <w:vAlign w:val="center"/>
          </w:tcPr>
          <w:p w14:paraId="5A62D591" w14:textId="38416031"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35,2</w:t>
            </w:r>
          </w:p>
        </w:tc>
        <w:tc>
          <w:tcPr>
            <w:tcW w:w="1091" w:type="dxa"/>
            <w:vAlign w:val="center"/>
          </w:tcPr>
          <w:p w14:paraId="1CA81044"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14,5</w:t>
            </w:r>
          </w:p>
        </w:tc>
        <w:tc>
          <w:tcPr>
            <w:tcW w:w="1057" w:type="dxa"/>
            <w:vAlign w:val="center"/>
          </w:tcPr>
          <w:p w14:paraId="7684CC74"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52,8</w:t>
            </w:r>
          </w:p>
        </w:tc>
        <w:tc>
          <w:tcPr>
            <w:tcW w:w="1254" w:type="dxa"/>
            <w:vAlign w:val="center"/>
          </w:tcPr>
          <w:p w14:paraId="5FA4707B" w14:textId="3F13F89D"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32,7</w:t>
            </w:r>
          </w:p>
        </w:tc>
      </w:tr>
      <w:tr w:rsidR="00A03EAD" w:rsidRPr="006F7B92" w14:paraId="1AE4EBD3" w14:textId="77777777" w:rsidTr="005912F9">
        <w:tc>
          <w:tcPr>
            <w:tcW w:w="2976" w:type="dxa"/>
          </w:tcPr>
          <w:p w14:paraId="2A0DF1F0" w14:textId="7A7AEC6A"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w:t>
            </w:r>
            <w:r w:rsidRPr="00237A41">
              <w:rPr>
                <w:rFonts w:ascii="Times New Roman" w:hAnsi="Times New Roman" w:cs="Times New Roman"/>
                <w:sz w:val="24"/>
                <w:szCs w:val="24"/>
              </w:rPr>
              <w:t xml:space="preserve">пособен четко </w:t>
            </w:r>
            <w:proofErr w:type="spellStart"/>
            <w:r w:rsidRPr="00237A41">
              <w:rPr>
                <w:rFonts w:ascii="Times New Roman" w:hAnsi="Times New Roman" w:cs="Times New Roman"/>
                <w:sz w:val="24"/>
                <w:szCs w:val="24"/>
              </w:rPr>
              <w:t>сформу</w:t>
            </w:r>
            <w:proofErr w:type="spellEnd"/>
            <w:r w:rsidR="005912F9">
              <w:rPr>
                <w:rFonts w:ascii="Times New Roman" w:hAnsi="Times New Roman" w:cs="Times New Roman"/>
                <w:sz w:val="24"/>
                <w:szCs w:val="24"/>
              </w:rPr>
              <w:t xml:space="preserve"> </w:t>
            </w:r>
            <w:proofErr w:type="spellStart"/>
            <w:r w:rsidRPr="00237A41">
              <w:rPr>
                <w:rFonts w:ascii="Times New Roman" w:hAnsi="Times New Roman" w:cs="Times New Roman"/>
                <w:sz w:val="24"/>
                <w:szCs w:val="24"/>
              </w:rPr>
              <w:t>лировать</w:t>
            </w:r>
            <w:proofErr w:type="spellEnd"/>
            <w:r w:rsidRPr="00237A41">
              <w:rPr>
                <w:rFonts w:ascii="Times New Roman" w:hAnsi="Times New Roman" w:cs="Times New Roman"/>
                <w:sz w:val="24"/>
                <w:szCs w:val="24"/>
              </w:rPr>
              <w:t xml:space="preserve"> цель и задачи моего исследования</w:t>
            </w:r>
          </w:p>
        </w:tc>
        <w:tc>
          <w:tcPr>
            <w:tcW w:w="1091" w:type="dxa"/>
            <w:vAlign w:val="center"/>
          </w:tcPr>
          <w:p w14:paraId="74075196"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14,8</w:t>
            </w:r>
          </w:p>
        </w:tc>
        <w:tc>
          <w:tcPr>
            <w:tcW w:w="1057" w:type="dxa"/>
            <w:vAlign w:val="center"/>
          </w:tcPr>
          <w:p w14:paraId="57D1D9AF"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61,1</w:t>
            </w:r>
          </w:p>
        </w:tc>
        <w:tc>
          <w:tcPr>
            <w:tcW w:w="1091" w:type="dxa"/>
            <w:vAlign w:val="center"/>
          </w:tcPr>
          <w:p w14:paraId="0C108815" w14:textId="740918E2" w:rsidR="00A03EAD" w:rsidRPr="006F7B92"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24,1</w:t>
            </w:r>
          </w:p>
        </w:tc>
        <w:tc>
          <w:tcPr>
            <w:tcW w:w="1091" w:type="dxa"/>
            <w:vAlign w:val="center"/>
          </w:tcPr>
          <w:p w14:paraId="71413C28"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12,7</w:t>
            </w:r>
          </w:p>
        </w:tc>
        <w:tc>
          <w:tcPr>
            <w:tcW w:w="1057" w:type="dxa"/>
            <w:vAlign w:val="center"/>
          </w:tcPr>
          <w:p w14:paraId="6EADC303"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61,8</w:t>
            </w:r>
          </w:p>
        </w:tc>
        <w:tc>
          <w:tcPr>
            <w:tcW w:w="1254" w:type="dxa"/>
            <w:vAlign w:val="center"/>
          </w:tcPr>
          <w:p w14:paraId="1B1F4D4B" w14:textId="7C357D71"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25,5</w:t>
            </w:r>
          </w:p>
        </w:tc>
      </w:tr>
      <w:tr w:rsidR="00A03EAD" w:rsidRPr="006F7B92" w14:paraId="44342A5C" w14:textId="77777777" w:rsidTr="005912F9">
        <w:tc>
          <w:tcPr>
            <w:tcW w:w="2976" w:type="dxa"/>
          </w:tcPr>
          <w:p w14:paraId="5B37AC42"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Способен разъяснить и обосновать актуальность исследования </w:t>
            </w:r>
          </w:p>
        </w:tc>
        <w:tc>
          <w:tcPr>
            <w:tcW w:w="1091" w:type="dxa"/>
            <w:vAlign w:val="center"/>
          </w:tcPr>
          <w:p w14:paraId="01D83912"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1057" w:type="dxa"/>
            <w:vAlign w:val="center"/>
          </w:tcPr>
          <w:p w14:paraId="5F1219E4"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53,7</w:t>
            </w:r>
          </w:p>
        </w:tc>
        <w:tc>
          <w:tcPr>
            <w:tcW w:w="1091" w:type="dxa"/>
            <w:vAlign w:val="center"/>
          </w:tcPr>
          <w:p w14:paraId="54781C11" w14:textId="2B1A5329"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29,6</w:t>
            </w:r>
          </w:p>
        </w:tc>
        <w:tc>
          <w:tcPr>
            <w:tcW w:w="1091" w:type="dxa"/>
            <w:vAlign w:val="center"/>
          </w:tcPr>
          <w:p w14:paraId="1ED999A9"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16,4</w:t>
            </w:r>
          </w:p>
        </w:tc>
        <w:tc>
          <w:tcPr>
            <w:tcW w:w="1057" w:type="dxa"/>
            <w:vAlign w:val="center"/>
          </w:tcPr>
          <w:p w14:paraId="1CE8A7F0"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47,2</w:t>
            </w:r>
          </w:p>
        </w:tc>
        <w:tc>
          <w:tcPr>
            <w:tcW w:w="1254" w:type="dxa"/>
            <w:vAlign w:val="center"/>
          </w:tcPr>
          <w:p w14:paraId="247F56DD" w14:textId="2BF51028"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36,4</w:t>
            </w:r>
          </w:p>
        </w:tc>
      </w:tr>
      <w:tr w:rsidR="00A03EAD" w:rsidRPr="006F7B92" w14:paraId="20B2E04B" w14:textId="77777777" w:rsidTr="005912F9">
        <w:tc>
          <w:tcPr>
            <w:tcW w:w="2976" w:type="dxa"/>
          </w:tcPr>
          <w:p w14:paraId="2049EF9A" w14:textId="77777777" w:rsidR="00A03EAD" w:rsidRPr="00237A41"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w:t>
            </w:r>
            <w:r w:rsidRPr="00237A41">
              <w:rPr>
                <w:rFonts w:ascii="Times New Roman" w:hAnsi="Times New Roman" w:cs="Times New Roman"/>
                <w:sz w:val="24"/>
                <w:szCs w:val="24"/>
              </w:rPr>
              <w:t>пособен выделить объект и предмет исследования</w:t>
            </w:r>
          </w:p>
        </w:tc>
        <w:tc>
          <w:tcPr>
            <w:tcW w:w="1091" w:type="dxa"/>
            <w:vAlign w:val="center"/>
          </w:tcPr>
          <w:p w14:paraId="4F79BB2A"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w:t>
            </w:r>
          </w:p>
        </w:tc>
        <w:tc>
          <w:tcPr>
            <w:tcW w:w="1057" w:type="dxa"/>
            <w:vAlign w:val="center"/>
          </w:tcPr>
          <w:p w14:paraId="0C0E1A65"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59,2</w:t>
            </w:r>
          </w:p>
        </w:tc>
        <w:tc>
          <w:tcPr>
            <w:tcW w:w="1091" w:type="dxa"/>
            <w:vAlign w:val="center"/>
          </w:tcPr>
          <w:p w14:paraId="141749E5" w14:textId="73799436"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31,5</w:t>
            </w:r>
          </w:p>
        </w:tc>
        <w:tc>
          <w:tcPr>
            <w:tcW w:w="1091" w:type="dxa"/>
            <w:vAlign w:val="center"/>
          </w:tcPr>
          <w:p w14:paraId="5C7A8851"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1057" w:type="dxa"/>
            <w:vAlign w:val="center"/>
          </w:tcPr>
          <w:p w14:paraId="63CC791E"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65,5</w:t>
            </w:r>
          </w:p>
        </w:tc>
        <w:tc>
          <w:tcPr>
            <w:tcW w:w="1254" w:type="dxa"/>
            <w:vAlign w:val="center"/>
          </w:tcPr>
          <w:p w14:paraId="364F711B" w14:textId="1A37D8FA"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30,9</w:t>
            </w:r>
          </w:p>
        </w:tc>
      </w:tr>
      <w:tr w:rsidR="00A03EAD" w:rsidRPr="006F7B92" w14:paraId="201F825B" w14:textId="77777777" w:rsidTr="005912F9">
        <w:tc>
          <w:tcPr>
            <w:tcW w:w="2976" w:type="dxa"/>
          </w:tcPr>
          <w:p w14:paraId="09535BAA"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М</w:t>
            </w:r>
            <w:r w:rsidRPr="00237A41">
              <w:rPr>
                <w:rFonts w:ascii="Times New Roman" w:hAnsi="Times New Roman" w:cs="Times New Roman"/>
                <w:sz w:val="24"/>
                <w:szCs w:val="24"/>
              </w:rPr>
              <w:t xml:space="preserve">огу использовать </w:t>
            </w:r>
            <w:r>
              <w:rPr>
                <w:rFonts w:ascii="Times New Roman" w:hAnsi="Times New Roman" w:cs="Times New Roman"/>
                <w:sz w:val="24"/>
                <w:szCs w:val="24"/>
              </w:rPr>
              <w:t>научные</w:t>
            </w:r>
            <w:r w:rsidRPr="00237A41">
              <w:rPr>
                <w:rFonts w:ascii="Times New Roman" w:hAnsi="Times New Roman" w:cs="Times New Roman"/>
                <w:sz w:val="24"/>
                <w:szCs w:val="24"/>
              </w:rPr>
              <w:t xml:space="preserve"> методы </w:t>
            </w:r>
            <w:r>
              <w:rPr>
                <w:rFonts w:ascii="Times New Roman" w:hAnsi="Times New Roman" w:cs="Times New Roman"/>
                <w:sz w:val="24"/>
                <w:szCs w:val="24"/>
              </w:rPr>
              <w:t xml:space="preserve">и приемы </w:t>
            </w:r>
            <w:r w:rsidRPr="00237A41">
              <w:rPr>
                <w:rFonts w:ascii="Times New Roman" w:hAnsi="Times New Roman" w:cs="Times New Roman"/>
                <w:sz w:val="24"/>
                <w:szCs w:val="24"/>
              </w:rPr>
              <w:t>исследования</w:t>
            </w:r>
          </w:p>
        </w:tc>
        <w:tc>
          <w:tcPr>
            <w:tcW w:w="1091" w:type="dxa"/>
            <w:vAlign w:val="center"/>
          </w:tcPr>
          <w:p w14:paraId="5DF047FF"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057" w:type="dxa"/>
            <w:vAlign w:val="center"/>
          </w:tcPr>
          <w:p w14:paraId="6606E72A"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51,9</w:t>
            </w:r>
          </w:p>
        </w:tc>
        <w:tc>
          <w:tcPr>
            <w:tcW w:w="1091" w:type="dxa"/>
            <w:vAlign w:val="center"/>
          </w:tcPr>
          <w:p w14:paraId="31DF14D2" w14:textId="6B8B9DF3"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w:t>
            </w:r>
          </w:p>
        </w:tc>
        <w:tc>
          <w:tcPr>
            <w:tcW w:w="1091" w:type="dxa"/>
            <w:vAlign w:val="center"/>
          </w:tcPr>
          <w:p w14:paraId="562E789B"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14,5</w:t>
            </w:r>
          </w:p>
        </w:tc>
        <w:tc>
          <w:tcPr>
            <w:tcW w:w="1057" w:type="dxa"/>
            <w:vAlign w:val="center"/>
          </w:tcPr>
          <w:p w14:paraId="4FD5B49D"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c>
          <w:tcPr>
            <w:tcW w:w="1254" w:type="dxa"/>
            <w:vAlign w:val="center"/>
          </w:tcPr>
          <w:p w14:paraId="547ED0DD" w14:textId="663756C8"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34,5</w:t>
            </w:r>
          </w:p>
        </w:tc>
      </w:tr>
      <w:tr w:rsidR="00A03EAD" w:rsidRPr="006F7B92" w14:paraId="1BE9421E" w14:textId="77777777" w:rsidTr="007A69F5">
        <w:tc>
          <w:tcPr>
            <w:tcW w:w="2976" w:type="dxa"/>
            <w:tcBorders>
              <w:bottom w:val="nil"/>
            </w:tcBorders>
          </w:tcPr>
          <w:p w14:paraId="73D8AF41"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Владею</w:t>
            </w:r>
            <w:r w:rsidRPr="00237A41">
              <w:rPr>
                <w:rFonts w:ascii="Times New Roman" w:hAnsi="Times New Roman" w:cs="Times New Roman"/>
                <w:sz w:val="24"/>
                <w:szCs w:val="24"/>
              </w:rPr>
              <w:t xml:space="preserve"> умение</w:t>
            </w:r>
            <w:r>
              <w:rPr>
                <w:rFonts w:ascii="Times New Roman" w:hAnsi="Times New Roman" w:cs="Times New Roman"/>
                <w:sz w:val="24"/>
                <w:szCs w:val="24"/>
              </w:rPr>
              <w:t>м</w:t>
            </w:r>
            <w:r w:rsidRPr="00237A41">
              <w:rPr>
                <w:rFonts w:ascii="Times New Roman" w:hAnsi="Times New Roman" w:cs="Times New Roman"/>
                <w:sz w:val="24"/>
                <w:szCs w:val="24"/>
              </w:rPr>
              <w:t xml:space="preserve"> писать статьи, рефераты или доклад</w:t>
            </w:r>
            <w:r>
              <w:rPr>
                <w:rFonts w:ascii="Times New Roman" w:hAnsi="Times New Roman" w:cs="Times New Roman"/>
                <w:sz w:val="24"/>
                <w:szCs w:val="24"/>
              </w:rPr>
              <w:t>ы</w:t>
            </w:r>
          </w:p>
        </w:tc>
        <w:tc>
          <w:tcPr>
            <w:tcW w:w="1091" w:type="dxa"/>
            <w:tcBorders>
              <w:bottom w:val="nil"/>
            </w:tcBorders>
          </w:tcPr>
          <w:p w14:paraId="5AC8346B"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18,5</w:t>
            </w:r>
          </w:p>
        </w:tc>
        <w:tc>
          <w:tcPr>
            <w:tcW w:w="1057" w:type="dxa"/>
            <w:tcBorders>
              <w:bottom w:val="nil"/>
            </w:tcBorders>
          </w:tcPr>
          <w:p w14:paraId="4D8FC49D"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51,9</w:t>
            </w:r>
          </w:p>
        </w:tc>
        <w:tc>
          <w:tcPr>
            <w:tcW w:w="1091" w:type="dxa"/>
            <w:tcBorders>
              <w:bottom w:val="nil"/>
            </w:tcBorders>
          </w:tcPr>
          <w:p w14:paraId="1F76896A"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29,6 </w:t>
            </w:r>
          </w:p>
        </w:tc>
        <w:tc>
          <w:tcPr>
            <w:tcW w:w="1091" w:type="dxa"/>
            <w:tcBorders>
              <w:bottom w:val="nil"/>
            </w:tcBorders>
          </w:tcPr>
          <w:p w14:paraId="21825AD6"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16,4</w:t>
            </w:r>
          </w:p>
        </w:tc>
        <w:tc>
          <w:tcPr>
            <w:tcW w:w="1057" w:type="dxa"/>
            <w:tcBorders>
              <w:bottom w:val="nil"/>
            </w:tcBorders>
          </w:tcPr>
          <w:p w14:paraId="20E3877B"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52,7</w:t>
            </w:r>
          </w:p>
        </w:tc>
        <w:tc>
          <w:tcPr>
            <w:tcW w:w="1254" w:type="dxa"/>
            <w:tcBorders>
              <w:bottom w:val="nil"/>
            </w:tcBorders>
          </w:tcPr>
          <w:p w14:paraId="53D134F3"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30,9 </w:t>
            </w:r>
          </w:p>
        </w:tc>
      </w:tr>
      <w:tr w:rsidR="007A69F5" w:rsidRPr="006F7B92" w14:paraId="39FA22F5" w14:textId="77777777" w:rsidTr="007A69F5">
        <w:tc>
          <w:tcPr>
            <w:tcW w:w="9617" w:type="dxa"/>
            <w:gridSpan w:val="7"/>
            <w:tcBorders>
              <w:top w:val="nil"/>
              <w:left w:val="nil"/>
              <w:right w:val="nil"/>
            </w:tcBorders>
          </w:tcPr>
          <w:p w14:paraId="17D90872" w14:textId="26246BB6" w:rsidR="007A69F5" w:rsidRPr="007A69F5" w:rsidRDefault="007A69F5" w:rsidP="007A69F5">
            <w:pPr>
              <w:spacing w:after="0" w:line="240" w:lineRule="auto"/>
              <w:ind w:hanging="108"/>
              <w:jc w:val="both"/>
              <w:rPr>
                <w:rFonts w:ascii="Times New Roman" w:hAnsi="Times New Roman" w:cs="Times New Roman"/>
                <w:sz w:val="28"/>
                <w:szCs w:val="28"/>
              </w:rPr>
            </w:pPr>
            <w:r w:rsidRPr="007A69F5">
              <w:rPr>
                <w:rFonts w:ascii="Times New Roman" w:hAnsi="Times New Roman" w:cs="Times New Roman"/>
                <w:sz w:val="28"/>
                <w:szCs w:val="28"/>
              </w:rPr>
              <w:lastRenderedPageBreak/>
              <w:t>Продолжение таблицы 2</w:t>
            </w:r>
            <w:r w:rsidR="00394E73">
              <w:rPr>
                <w:rFonts w:ascii="Times New Roman" w:hAnsi="Times New Roman" w:cs="Times New Roman"/>
                <w:sz w:val="28"/>
                <w:szCs w:val="28"/>
              </w:rPr>
              <w:t>1</w:t>
            </w:r>
          </w:p>
          <w:p w14:paraId="4F9248A8" w14:textId="2EDAB831" w:rsidR="007A69F5" w:rsidRPr="007A69F5" w:rsidRDefault="007A69F5" w:rsidP="007A69F5">
            <w:pPr>
              <w:spacing w:after="0" w:line="240" w:lineRule="auto"/>
              <w:ind w:hanging="108"/>
              <w:jc w:val="both"/>
              <w:rPr>
                <w:rFonts w:ascii="Times New Roman" w:hAnsi="Times New Roman" w:cs="Times New Roman"/>
                <w:sz w:val="16"/>
                <w:szCs w:val="16"/>
              </w:rPr>
            </w:pPr>
          </w:p>
        </w:tc>
      </w:tr>
      <w:tr w:rsidR="005912F9" w:rsidRPr="006F7B92" w14:paraId="229596C2" w14:textId="77777777" w:rsidTr="005912F9">
        <w:tc>
          <w:tcPr>
            <w:tcW w:w="2976" w:type="dxa"/>
          </w:tcPr>
          <w:p w14:paraId="26C2ACD1" w14:textId="5FC55ABB" w:rsid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91" w:type="dxa"/>
            <w:vAlign w:val="center"/>
          </w:tcPr>
          <w:p w14:paraId="156C9FFA" w14:textId="31369200" w:rsid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57" w:type="dxa"/>
            <w:vAlign w:val="center"/>
          </w:tcPr>
          <w:p w14:paraId="0341E954" w14:textId="158BCA37" w:rsid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91" w:type="dxa"/>
            <w:vAlign w:val="center"/>
          </w:tcPr>
          <w:p w14:paraId="12A0F523" w14:textId="2ED96D02" w:rsid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91" w:type="dxa"/>
            <w:vAlign w:val="center"/>
          </w:tcPr>
          <w:p w14:paraId="43E90D58" w14:textId="6637B513" w:rsid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057" w:type="dxa"/>
            <w:vAlign w:val="center"/>
          </w:tcPr>
          <w:p w14:paraId="5EB1BA57" w14:textId="022A8175" w:rsid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254" w:type="dxa"/>
            <w:vAlign w:val="center"/>
          </w:tcPr>
          <w:p w14:paraId="63467F7C" w14:textId="33B51A08" w:rsidR="005912F9" w:rsidRDefault="005912F9"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A03EAD" w:rsidRPr="006F7B92" w14:paraId="567E2B5C" w14:textId="77777777" w:rsidTr="005912F9">
        <w:tc>
          <w:tcPr>
            <w:tcW w:w="2976" w:type="dxa"/>
          </w:tcPr>
          <w:p w14:paraId="5E9A4BB1"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У</w:t>
            </w:r>
            <w:r w:rsidRPr="00237A41">
              <w:rPr>
                <w:rFonts w:ascii="Times New Roman" w:hAnsi="Times New Roman" w:cs="Times New Roman"/>
                <w:sz w:val="24"/>
                <w:szCs w:val="24"/>
              </w:rPr>
              <w:t>мею писать аннотации к статьям, дипломной работе/проекту</w:t>
            </w:r>
            <w:r>
              <w:rPr>
                <w:rFonts w:ascii="Times New Roman" w:hAnsi="Times New Roman" w:cs="Times New Roman"/>
                <w:sz w:val="24"/>
                <w:szCs w:val="24"/>
              </w:rPr>
              <w:t xml:space="preserve"> </w:t>
            </w:r>
          </w:p>
        </w:tc>
        <w:tc>
          <w:tcPr>
            <w:tcW w:w="1091" w:type="dxa"/>
            <w:vAlign w:val="center"/>
          </w:tcPr>
          <w:p w14:paraId="6056BA7D"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w:t>
            </w:r>
          </w:p>
        </w:tc>
        <w:tc>
          <w:tcPr>
            <w:tcW w:w="1057" w:type="dxa"/>
            <w:vAlign w:val="center"/>
          </w:tcPr>
          <w:p w14:paraId="7A3D2A8B"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57,4</w:t>
            </w:r>
          </w:p>
        </w:tc>
        <w:tc>
          <w:tcPr>
            <w:tcW w:w="1091" w:type="dxa"/>
            <w:vAlign w:val="center"/>
          </w:tcPr>
          <w:p w14:paraId="17960E3C" w14:textId="2D4DDCCB"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c>
          <w:tcPr>
            <w:tcW w:w="1091" w:type="dxa"/>
            <w:vAlign w:val="center"/>
          </w:tcPr>
          <w:p w14:paraId="72ACD176"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10,9</w:t>
            </w:r>
          </w:p>
        </w:tc>
        <w:tc>
          <w:tcPr>
            <w:tcW w:w="1057" w:type="dxa"/>
            <w:vAlign w:val="center"/>
          </w:tcPr>
          <w:p w14:paraId="6AEC8883"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54,6</w:t>
            </w:r>
          </w:p>
        </w:tc>
        <w:tc>
          <w:tcPr>
            <w:tcW w:w="1254" w:type="dxa"/>
            <w:vAlign w:val="center"/>
          </w:tcPr>
          <w:p w14:paraId="0F3DF21E" w14:textId="1F1C18B6"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34,5</w:t>
            </w:r>
          </w:p>
        </w:tc>
      </w:tr>
      <w:tr w:rsidR="00A03EAD" w:rsidRPr="006F7B92" w14:paraId="413F245E" w14:textId="77777777" w:rsidTr="005912F9">
        <w:tc>
          <w:tcPr>
            <w:tcW w:w="2976" w:type="dxa"/>
          </w:tcPr>
          <w:p w14:paraId="415246AF"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Владею</w:t>
            </w:r>
            <w:r w:rsidRPr="00237A41">
              <w:rPr>
                <w:rFonts w:ascii="Times New Roman" w:hAnsi="Times New Roman" w:cs="Times New Roman"/>
                <w:sz w:val="24"/>
                <w:szCs w:val="24"/>
              </w:rPr>
              <w:t xml:space="preserve"> умение</w:t>
            </w:r>
            <w:r>
              <w:rPr>
                <w:rFonts w:ascii="Times New Roman" w:hAnsi="Times New Roman" w:cs="Times New Roman"/>
                <w:sz w:val="24"/>
                <w:szCs w:val="24"/>
              </w:rPr>
              <w:t>м</w:t>
            </w:r>
            <w:r w:rsidRPr="00237A41">
              <w:rPr>
                <w:rFonts w:ascii="Times New Roman" w:hAnsi="Times New Roman" w:cs="Times New Roman"/>
                <w:sz w:val="24"/>
                <w:szCs w:val="24"/>
              </w:rPr>
              <w:t xml:space="preserve"> </w:t>
            </w:r>
            <w:r>
              <w:rPr>
                <w:rFonts w:ascii="Times New Roman" w:hAnsi="Times New Roman" w:cs="Times New Roman"/>
                <w:sz w:val="24"/>
                <w:szCs w:val="24"/>
              </w:rPr>
              <w:t xml:space="preserve">осуществлять сбор и интерпретировать информацию из журналов и сборников </w:t>
            </w:r>
            <w:r w:rsidRPr="00237A41">
              <w:rPr>
                <w:rFonts w:ascii="Times New Roman" w:hAnsi="Times New Roman" w:cs="Times New Roman"/>
                <w:sz w:val="24"/>
                <w:szCs w:val="24"/>
              </w:rPr>
              <w:t xml:space="preserve">статей </w:t>
            </w:r>
          </w:p>
        </w:tc>
        <w:tc>
          <w:tcPr>
            <w:tcW w:w="1091" w:type="dxa"/>
            <w:vAlign w:val="center"/>
          </w:tcPr>
          <w:p w14:paraId="0C6E6E63"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1057" w:type="dxa"/>
            <w:vAlign w:val="center"/>
          </w:tcPr>
          <w:p w14:paraId="038D7208"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1091" w:type="dxa"/>
            <w:vAlign w:val="center"/>
          </w:tcPr>
          <w:p w14:paraId="645C5ADF" w14:textId="13ECC41A"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33,3</w:t>
            </w:r>
          </w:p>
        </w:tc>
        <w:tc>
          <w:tcPr>
            <w:tcW w:w="1091" w:type="dxa"/>
            <w:vAlign w:val="center"/>
          </w:tcPr>
          <w:p w14:paraId="4616FF2B"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12,7</w:t>
            </w:r>
          </w:p>
        </w:tc>
        <w:tc>
          <w:tcPr>
            <w:tcW w:w="1057" w:type="dxa"/>
            <w:vAlign w:val="center"/>
          </w:tcPr>
          <w:p w14:paraId="7B47EC82"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61,8</w:t>
            </w:r>
          </w:p>
        </w:tc>
        <w:tc>
          <w:tcPr>
            <w:tcW w:w="1254" w:type="dxa"/>
            <w:vAlign w:val="center"/>
          </w:tcPr>
          <w:p w14:paraId="114939E8" w14:textId="7D2BE5F2"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25,5</w:t>
            </w:r>
          </w:p>
        </w:tc>
      </w:tr>
      <w:tr w:rsidR="00A03EAD" w:rsidRPr="006F7B92" w14:paraId="67C80D82" w14:textId="77777777" w:rsidTr="005912F9">
        <w:tc>
          <w:tcPr>
            <w:tcW w:w="2976" w:type="dxa"/>
          </w:tcPr>
          <w:p w14:paraId="2E62EEA2" w14:textId="5C0E86FE"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w:t>
            </w:r>
            <w:r w:rsidRPr="00237A41">
              <w:rPr>
                <w:rFonts w:ascii="Times New Roman" w:hAnsi="Times New Roman" w:cs="Times New Roman"/>
                <w:sz w:val="24"/>
                <w:szCs w:val="24"/>
              </w:rPr>
              <w:t xml:space="preserve">пособен </w:t>
            </w:r>
            <w:proofErr w:type="spellStart"/>
            <w:r>
              <w:rPr>
                <w:rFonts w:ascii="Times New Roman" w:hAnsi="Times New Roman" w:cs="Times New Roman"/>
                <w:sz w:val="24"/>
                <w:szCs w:val="24"/>
              </w:rPr>
              <w:t>проанализи</w:t>
            </w:r>
            <w:proofErr w:type="spellEnd"/>
            <w:r w:rsidR="007A69F5">
              <w:rPr>
                <w:rFonts w:ascii="Times New Roman" w:hAnsi="Times New Roman" w:cs="Times New Roman"/>
                <w:sz w:val="24"/>
                <w:szCs w:val="24"/>
              </w:rPr>
              <w:t xml:space="preserve"> </w:t>
            </w:r>
            <w:proofErr w:type="spellStart"/>
            <w:r>
              <w:rPr>
                <w:rFonts w:ascii="Times New Roman" w:hAnsi="Times New Roman" w:cs="Times New Roman"/>
                <w:sz w:val="24"/>
                <w:szCs w:val="24"/>
              </w:rPr>
              <w:t>ровать</w:t>
            </w:r>
            <w:proofErr w:type="spellEnd"/>
            <w:r w:rsidRPr="00237A41">
              <w:rPr>
                <w:rFonts w:ascii="Times New Roman" w:hAnsi="Times New Roman" w:cs="Times New Roman"/>
                <w:sz w:val="24"/>
                <w:szCs w:val="24"/>
              </w:rPr>
              <w:t xml:space="preserve"> результаты </w:t>
            </w:r>
            <w:r>
              <w:rPr>
                <w:rFonts w:ascii="Times New Roman" w:hAnsi="Times New Roman" w:cs="Times New Roman"/>
                <w:sz w:val="24"/>
                <w:szCs w:val="24"/>
              </w:rPr>
              <w:t xml:space="preserve">своего </w:t>
            </w:r>
            <w:r w:rsidRPr="00237A41">
              <w:rPr>
                <w:rFonts w:ascii="Times New Roman" w:hAnsi="Times New Roman" w:cs="Times New Roman"/>
                <w:sz w:val="24"/>
                <w:szCs w:val="24"/>
              </w:rPr>
              <w:t>исследования</w:t>
            </w:r>
          </w:p>
        </w:tc>
        <w:tc>
          <w:tcPr>
            <w:tcW w:w="1091" w:type="dxa"/>
            <w:vAlign w:val="center"/>
          </w:tcPr>
          <w:p w14:paraId="24699771"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25,9</w:t>
            </w:r>
          </w:p>
        </w:tc>
        <w:tc>
          <w:tcPr>
            <w:tcW w:w="1057" w:type="dxa"/>
            <w:vAlign w:val="center"/>
          </w:tcPr>
          <w:p w14:paraId="01E394AF"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66,7</w:t>
            </w:r>
          </w:p>
        </w:tc>
        <w:tc>
          <w:tcPr>
            <w:tcW w:w="1091" w:type="dxa"/>
            <w:vAlign w:val="center"/>
          </w:tcPr>
          <w:p w14:paraId="12CBADC2" w14:textId="1821603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7,4</w:t>
            </w:r>
          </w:p>
        </w:tc>
        <w:tc>
          <w:tcPr>
            <w:tcW w:w="1091" w:type="dxa"/>
            <w:vAlign w:val="center"/>
          </w:tcPr>
          <w:p w14:paraId="2AD59717"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29,1</w:t>
            </w:r>
          </w:p>
        </w:tc>
        <w:tc>
          <w:tcPr>
            <w:tcW w:w="1057" w:type="dxa"/>
            <w:vAlign w:val="center"/>
          </w:tcPr>
          <w:p w14:paraId="5F120CE5"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61,8</w:t>
            </w:r>
          </w:p>
        </w:tc>
        <w:tc>
          <w:tcPr>
            <w:tcW w:w="1254" w:type="dxa"/>
            <w:vAlign w:val="center"/>
          </w:tcPr>
          <w:p w14:paraId="5285883A" w14:textId="5374D5A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A03EAD" w:rsidRPr="006F7B92" w14:paraId="1260A62D" w14:textId="77777777" w:rsidTr="005912F9">
        <w:tc>
          <w:tcPr>
            <w:tcW w:w="2976" w:type="dxa"/>
          </w:tcPr>
          <w:p w14:paraId="00BB1869"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М</w:t>
            </w:r>
            <w:r w:rsidRPr="00237A41">
              <w:rPr>
                <w:rFonts w:ascii="Times New Roman" w:hAnsi="Times New Roman" w:cs="Times New Roman"/>
                <w:sz w:val="24"/>
                <w:szCs w:val="24"/>
              </w:rPr>
              <w:t xml:space="preserve">огу оформить и </w:t>
            </w:r>
            <w:r>
              <w:rPr>
                <w:rFonts w:ascii="Times New Roman" w:hAnsi="Times New Roman" w:cs="Times New Roman"/>
                <w:sz w:val="24"/>
                <w:szCs w:val="24"/>
              </w:rPr>
              <w:t>презентовать</w:t>
            </w:r>
            <w:r w:rsidRPr="00237A41">
              <w:rPr>
                <w:rFonts w:ascii="Times New Roman" w:hAnsi="Times New Roman" w:cs="Times New Roman"/>
                <w:sz w:val="24"/>
                <w:szCs w:val="24"/>
              </w:rPr>
              <w:t xml:space="preserve"> полученные результаты исследования</w:t>
            </w:r>
          </w:p>
        </w:tc>
        <w:tc>
          <w:tcPr>
            <w:tcW w:w="1091" w:type="dxa"/>
            <w:vAlign w:val="center"/>
          </w:tcPr>
          <w:p w14:paraId="24A42201"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29,6</w:t>
            </w:r>
          </w:p>
        </w:tc>
        <w:tc>
          <w:tcPr>
            <w:tcW w:w="1057" w:type="dxa"/>
            <w:vAlign w:val="center"/>
          </w:tcPr>
          <w:p w14:paraId="47B93A22"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51,9</w:t>
            </w:r>
          </w:p>
        </w:tc>
        <w:tc>
          <w:tcPr>
            <w:tcW w:w="1091" w:type="dxa"/>
            <w:vAlign w:val="center"/>
          </w:tcPr>
          <w:p w14:paraId="27F8116B" w14:textId="44353FEF"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18,5</w:t>
            </w:r>
          </w:p>
        </w:tc>
        <w:tc>
          <w:tcPr>
            <w:tcW w:w="1091" w:type="dxa"/>
            <w:vAlign w:val="center"/>
          </w:tcPr>
          <w:p w14:paraId="72C0F69B"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27,3</w:t>
            </w:r>
          </w:p>
        </w:tc>
        <w:tc>
          <w:tcPr>
            <w:tcW w:w="1057" w:type="dxa"/>
            <w:vAlign w:val="center"/>
          </w:tcPr>
          <w:p w14:paraId="6FC1961C" w14:textId="77777777"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52,7</w:t>
            </w:r>
          </w:p>
        </w:tc>
        <w:tc>
          <w:tcPr>
            <w:tcW w:w="1254" w:type="dxa"/>
            <w:vAlign w:val="center"/>
          </w:tcPr>
          <w:p w14:paraId="70A8AF79" w14:textId="49E28C9D" w:rsidR="00A03EAD" w:rsidRPr="006F7B92" w:rsidRDefault="00A03EAD" w:rsidP="005912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bl>
    <w:p w14:paraId="20D3D182" w14:textId="77777777" w:rsidR="00A03EAD" w:rsidRPr="00E97645" w:rsidRDefault="00A03EAD" w:rsidP="00402EDE">
      <w:pPr>
        <w:tabs>
          <w:tab w:val="left" w:pos="4109"/>
        </w:tabs>
        <w:spacing w:after="0" w:line="240" w:lineRule="auto"/>
        <w:jc w:val="both"/>
        <w:rPr>
          <w:rFonts w:ascii="Times New Roman" w:hAnsi="Times New Roman" w:cs="Times New Roman"/>
          <w:sz w:val="28"/>
          <w:szCs w:val="28"/>
        </w:rPr>
      </w:pPr>
    </w:p>
    <w:p w14:paraId="791934CD" w14:textId="75CD463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констатирующего этапа эксперимента по деятельностному компоненту продемонстрировали низкий уровень сформированнос</w:t>
      </w:r>
      <w:r w:rsidR="00405C55">
        <w:rPr>
          <w:rFonts w:ascii="Times New Roman" w:hAnsi="Times New Roman" w:cs="Times New Roman"/>
          <w:sz w:val="28"/>
          <w:szCs w:val="28"/>
        </w:rPr>
        <w:t>ти исследовательской компетентности</w:t>
      </w:r>
      <w:r>
        <w:rPr>
          <w:rFonts w:ascii="Times New Roman" w:hAnsi="Times New Roman" w:cs="Times New Roman"/>
          <w:sz w:val="28"/>
          <w:szCs w:val="28"/>
        </w:rPr>
        <w:t xml:space="preserve"> у испытуемых обеих групп: с высоким уровнем сформированности исследовательской компетен</w:t>
      </w:r>
      <w:r w:rsidR="00EA2A56">
        <w:rPr>
          <w:rFonts w:ascii="Times New Roman" w:hAnsi="Times New Roman" w:cs="Times New Roman"/>
          <w:sz w:val="28"/>
          <w:szCs w:val="28"/>
        </w:rPr>
        <w:t>тности</w:t>
      </w:r>
      <w:r>
        <w:rPr>
          <w:rFonts w:ascii="Times New Roman" w:hAnsi="Times New Roman" w:cs="Times New Roman"/>
          <w:sz w:val="28"/>
          <w:szCs w:val="28"/>
        </w:rPr>
        <w:t xml:space="preserve"> оказались 16,9% респондентов КГ и 15,8% испытуемые ЭГ, средний уровень у КГ – 55,2%, у ЭГ – 56,2%, низкий уровень показали КГ – 27,9%, ЭГ – 28%. </w:t>
      </w:r>
    </w:p>
    <w:p w14:paraId="570B8EBD" w14:textId="45E2BDD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диагностики уровня сформированнос</w:t>
      </w:r>
      <w:r w:rsidR="00405C55">
        <w:rPr>
          <w:rFonts w:ascii="Times New Roman" w:hAnsi="Times New Roman" w:cs="Times New Roman"/>
          <w:sz w:val="28"/>
          <w:szCs w:val="28"/>
        </w:rPr>
        <w:t>ти исследовательской компете</w:t>
      </w:r>
      <w:r w:rsidR="00D33363">
        <w:rPr>
          <w:rFonts w:ascii="Times New Roman" w:hAnsi="Times New Roman" w:cs="Times New Roman"/>
          <w:sz w:val="28"/>
          <w:szCs w:val="28"/>
        </w:rPr>
        <w:t>н</w:t>
      </w:r>
      <w:r w:rsidR="00405C55">
        <w:rPr>
          <w:rFonts w:ascii="Times New Roman" w:hAnsi="Times New Roman" w:cs="Times New Roman"/>
          <w:sz w:val="28"/>
          <w:szCs w:val="28"/>
        </w:rPr>
        <w:t>т</w:t>
      </w:r>
      <w:r w:rsidR="00D33363">
        <w:rPr>
          <w:rFonts w:ascii="Times New Roman" w:hAnsi="Times New Roman" w:cs="Times New Roman"/>
          <w:sz w:val="28"/>
          <w:szCs w:val="28"/>
        </w:rPr>
        <w:t>н</w:t>
      </w:r>
      <w:r w:rsidR="00405C55">
        <w:rPr>
          <w:rFonts w:ascii="Times New Roman" w:hAnsi="Times New Roman" w:cs="Times New Roman"/>
          <w:sz w:val="28"/>
          <w:szCs w:val="28"/>
        </w:rPr>
        <w:t>ости</w:t>
      </w:r>
      <w:r>
        <w:rPr>
          <w:rFonts w:ascii="Times New Roman" w:hAnsi="Times New Roman" w:cs="Times New Roman"/>
          <w:sz w:val="28"/>
          <w:szCs w:val="28"/>
        </w:rPr>
        <w:t xml:space="preserve"> КГ и ЭГ на констатирующем этапе эксперимента представлены в таблице</w:t>
      </w:r>
      <w:r w:rsidR="00405C55">
        <w:rPr>
          <w:rFonts w:ascii="Times New Roman" w:hAnsi="Times New Roman" w:cs="Times New Roman"/>
          <w:sz w:val="28"/>
          <w:szCs w:val="28"/>
        </w:rPr>
        <w:t xml:space="preserve"> 2</w:t>
      </w:r>
      <w:r w:rsidR="00394E73">
        <w:rPr>
          <w:rFonts w:ascii="Times New Roman" w:hAnsi="Times New Roman" w:cs="Times New Roman"/>
          <w:sz w:val="28"/>
          <w:szCs w:val="28"/>
        </w:rPr>
        <w:t>2</w:t>
      </w:r>
      <w:r w:rsidR="00405C55">
        <w:rPr>
          <w:rFonts w:ascii="Times New Roman" w:hAnsi="Times New Roman" w:cs="Times New Roman"/>
          <w:sz w:val="28"/>
          <w:szCs w:val="28"/>
        </w:rPr>
        <w:t xml:space="preserve">. </w:t>
      </w:r>
    </w:p>
    <w:p w14:paraId="716FC2A5" w14:textId="77777777" w:rsidR="00A03EAD" w:rsidRDefault="00A03EAD" w:rsidP="00402EDE">
      <w:pPr>
        <w:spacing w:after="0" w:line="240" w:lineRule="auto"/>
        <w:jc w:val="both"/>
        <w:rPr>
          <w:rFonts w:ascii="Times New Roman" w:hAnsi="Times New Roman" w:cs="Times New Roman"/>
          <w:sz w:val="28"/>
          <w:szCs w:val="28"/>
        </w:rPr>
      </w:pPr>
    </w:p>
    <w:p w14:paraId="678B39E9" w14:textId="7B52DB1F"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w:t>
      </w:r>
      <w:r w:rsidR="00405C55">
        <w:rPr>
          <w:rFonts w:ascii="Times New Roman" w:hAnsi="Times New Roman" w:cs="Times New Roman"/>
          <w:sz w:val="28"/>
          <w:szCs w:val="28"/>
        </w:rPr>
        <w:t xml:space="preserve"> 2</w:t>
      </w:r>
      <w:r w:rsidR="00394E73">
        <w:rPr>
          <w:rFonts w:ascii="Times New Roman" w:hAnsi="Times New Roman" w:cs="Times New Roman"/>
          <w:sz w:val="28"/>
          <w:szCs w:val="28"/>
        </w:rPr>
        <w:t>2</w:t>
      </w:r>
      <w:r>
        <w:rPr>
          <w:rFonts w:ascii="Times New Roman" w:hAnsi="Times New Roman" w:cs="Times New Roman"/>
          <w:sz w:val="28"/>
          <w:szCs w:val="28"/>
        </w:rPr>
        <w:t xml:space="preserve"> – Результаты диагностики уров</w:t>
      </w:r>
      <w:r w:rsidR="00405C55">
        <w:rPr>
          <w:rFonts w:ascii="Times New Roman" w:hAnsi="Times New Roman" w:cs="Times New Roman"/>
          <w:sz w:val="28"/>
          <w:szCs w:val="28"/>
        </w:rPr>
        <w:t>ня исследовательской компетентности</w:t>
      </w:r>
      <w:r>
        <w:rPr>
          <w:rFonts w:ascii="Times New Roman" w:hAnsi="Times New Roman" w:cs="Times New Roman"/>
          <w:sz w:val="28"/>
          <w:szCs w:val="28"/>
        </w:rPr>
        <w:t xml:space="preserve"> КГ и ЭГ</w:t>
      </w:r>
      <w:r w:rsidRPr="00ED7DF4">
        <w:rPr>
          <w:rFonts w:ascii="Times New Roman" w:hAnsi="Times New Roman" w:cs="Times New Roman"/>
          <w:sz w:val="28"/>
          <w:szCs w:val="28"/>
        </w:rPr>
        <w:t xml:space="preserve"> </w:t>
      </w:r>
      <w:r>
        <w:rPr>
          <w:rFonts w:ascii="Times New Roman" w:hAnsi="Times New Roman" w:cs="Times New Roman"/>
          <w:sz w:val="28"/>
          <w:szCs w:val="28"/>
        </w:rPr>
        <w:t>на ко</w:t>
      </w:r>
      <w:r w:rsidR="005560BC">
        <w:rPr>
          <w:rFonts w:ascii="Times New Roman" w:hAnsi="Times New Roman" w:cs="Times New Roman"/>
          <w:sz w:val="28"/>
          <w:szCs w:val="28"/>
        </w:rPr>
        <w:t>нстатирующем этапе эксперимента</w:t>
      </w:r>
    </w:p>
    <w:p w14:paraId="345D9C76" w14:textId="77777777" w:rsidR="007A69F5" w:rsidRPr="007A69F5" w:rsidRDefault="007A69F5" w:rsidP="00402EDE">
      <w:pPr>
        <w:spacing w:after="0" w:line="240" w:lineRule="auto"/>
        <w:jc w:val="both"/>
        <w:rPr>
          <w:rFonts w:ascii="Times New Roman" w:hAnsi="Times New Roman" w:cs="Times New Roman"/>
          <w:sz w:val="16"/>
          <w:szCs w:val="16"/>
        </w:rPr>
      </w:pPr>
    </w:p>
    <w:tbl>
      <w:tblPr>
        <w:tblStyle w:val="a3"/>
        <w:tblW w:w="0" w:type="auto"/>
        <w:tblInd w:w="122" w:type="dxa"/>
        <w:tblLayout w:type="fixed"/>
        <w:tblLook w:val="04A0" w:firstRow="1" w:lastRow="0" w:firstColumn="1" w:lastColumn="0" w:noHBand="0" w:noVBand="1"/>
      </w:tblPr>
      <w:tblGrid>
        <w:gridCol w:w="2310"/>
        <w:gridCol w:w="1190"/>
        <w:gridCol w:w="1246"/>
        <w:gridCol w:w="1133"/>
        <w:gridCol w:w="1208"/>
        <w:gridCol w:w="1057"/>
        <w:gridCol w:w="1487"/>
      </w:tblGrid>
      <w:tr w:rsidR="00A03EAD" w:rsidRPr="006F7B92" w14:paraId="106E870F" w14:textId="77777777" w:rsidTr="000119D2">
        <w:tc>
          <w:tcPr>
            <w:tcW w:w="2310" w:type="dxa"/>
            <w:vMerge w:val="restart"/>
            <w:vAlign w:val="center"/>
          </w:tcPr>
          <w:p w14:paraId="3368A882" w14:textId="77777777" w:rsidR="00A03EAD" w:rsidRPr="007A69F5" w:rsidRDefault="00A03EAD" w:rsidP="007A69F5">
            <w:pPr>
              <w:spacing w:after="0" w:line="240" w:lineRule="auto"/>
              <w:jc w:val="center"/>
              <w:rPr>
                <w:rFonts w:ascii="Times New Roman" w:hAnsi="Times New Roman" w:cs="Times New Roman"/>
                <w:sz w:val="24"/>
                <w:szCs w:val="24"/>
              </w:rPr>
            </w:pPr>
            <w:r w:rsidRPr="007A69F5">
              <w:rPr>
                <w:rFonts w:ascii="Times New Roman" w:hAnsi="Times New Roman" w:cs="Times New Roman"/>
                <w:sz w:val="24"/>
                <w:szCs w:val="24"/>
              </w:rPr>
              <w:t>Этап</w:t>
            </w:r>
          </w:p>
        </w:tc>
        <w:tc>
          <w:tcPr>
            <w:tcW w:w="3569" w:type="dxa"/>
            <w:gridSpan w:val="3"/>
          </w:tcPr>
          <w:p w14:paraId="511547EF" w14:textId="77777777" w:rsidR="00A03EAD" w:rsidRPr="007A69F5" w:rsidRDefault="00A03EAD" w:rsidP="00402EDE">
            <w:pPr>
              <w:spacing w:after="0" w:line="240" w:lineRule="auto"/>
              <w:jc w:val="center"/>
              <w:rPr>
                <w:rFonts w:ascii="Times New Roman" w:hAnsi="Times New Roman" w:cs="Times New Roman"/>
                <w:sz w:val="24"/>
                <w:szCs w:val="24"/>
              </w:rPr>
            </w:pPr>
            <w:r w:rsidRPr="007A69F5">
              <w:rPr>
                <w:rFonts w:ascii="Times New Roman" w:hAnsi="Times New Roman" w:cs="Times New Roman"/>
                <w:sz w:val="24"/>
                <w:szCs w:val="24"/>
              </w:rPr>
              <w:t>Контрольная группа</w:t>
            </w:r>
          </w:p>
        </w:tc>
        <w:tc>
          <w:tcPr>
            <w:tcW w:w="3752" w:type="dxa"/>
            <w:gridSpan w:val="3"/>
          </w:tcPr>
          <w:p w14:paraId="38758B51" w14:textId="77777777" w:rsidR="00A03EAD" w:rsidRPr="007A69F5" w:rsidRDefault="00A03EAD" w:rsidP="00402EDE">
            <w:pPr>
              <w:spacing w:after="0" w:line="240" w:lineRule="auto"/>
              <w:jc w:val="center"/>
              <w:rPr>
                <w:rFonts w:ascii="Times New Roman" w:hAnsi="Times New Roman" w:cs="Times New Roman"/>
                <w:sz w:val="24"/>
                <w:szCs w:val="24"/>
              </w:rPr>
            </w:pPr>
            <w:r w:rsidRPr="007A69F5">
              <w:rPr>
                <w:rFonts w:ascii="Times New Roman" w:hAnsi="Times New Roman" w:cs="Times New Roman"/>
                <w:sz w:val="24"/>
                <w:szCs w:val="24"/>
              </w:rPr>
              <w:t xml:space="preserve">Экспериментальная группа </w:t>
            </w:r>
          </w:p>
        </w:tc>
      </w:tr>
      <w:tr w:rsidR="00A03EAD" w:rsidRPr="006F7B92" w14:paraId="7063E633" w14:textId="77777777" w:rsidTr="000119D2">
        <w:tc>
          <w:tcPr>
            <w:tcW w:w="2310" w:type="dxa"/>
            <w:vMerge/>
          </w:tcPr>
          <w:p w14:paraId="7B3FFBC0" w14:textId="77777777" w:rsidR="00A03EAD" w:rsidRPr="007A69F5" w:rsidRDefault="00A03EAD" w:rsidP="00402EDE">
            <w:pPr>
              <w:spacing w:after="0" w:line="240" w:lineRule="auto"/>
              <w:jc w:val="both"/>
              <w:rPr>
                <w:rFonts w:ascii="Times New Roman" w:hAnsi="Times New Roman" w:cs="Times New Roman"/>
                <w:sz w:val="24"/>
                <w:szCs w:val="24"/>
              </w:rPr>
            </w:pPr>
          </w:p>
        </w:tc>
        <w:tc>
          <w:tcPr>
            <w:tcW w:w="7321" w:type="dxa"/>
            <w:gridSpan w:val="6"/>
          </w:tcPr>
          <w:p w14:paraId="60A9E285" w14:textId="6F1E4457" w:rsidR="00A03EAD" w:rsidRPr="007A69F5" w:rsidRDefault="007A69F5" w:rsidP="00402EDE">
            <w:pPr>
              <w:spacing w:after="0" w:line="240" w:lineRule="auto"/>
              <w:jc w:val="center"/>
              <w:rPr>
                <w:rFonts w:ascii="Times New Roman" w:hAnsi="Times New Roman" w:cs="Times New Roman"/>
                <w:sz w:val="24"/>
                <w:szCs w:val="24"/>
              </w:rPr>
            </w:pPr>
            <w:r w:rsidRPr="007A69F5">
              <w:rPr>
                <w:rFonts w:ascii="Times New Roman" w:hAnsi="Times New Roman" w:cs="Times New Roman"/>
                <w:sz w:val="24"/>
                <w:szCs w:val="24"/>
              </w:rPr>
              <w:t xml:space="preserve">уровни </w:t>
            </w:r>
            <w:r w:rsidR="00A03EAD" w:rsidRPr="007A69F5">
              <w:rPr>
                <w:rFonts w:ascii="Times New Roman" w:hAnsi="Times New Roman" w:cs="Times New Roman"/>
                <w:sz w:val="24"/>
                <w:szCs w:val="24"/>
              </w:rPr>
              <w:t>в %</w:t>
            </w:r>
          </w:p>
        </w:tc>
      </w:tr>
      <w:tr w:rsidR="00A03EAD" w:rsidRPr="006F7B92" w14:paraId="7F2E38A9" w14:textId="77777777" w:rsidTr="000119D2">
        <w:tc>
          <w:tcPr>
            <w:tcW w:w="2310" w:type="dxa"/>
            <w:vMerge/>
          </w:tcPr>
          <w:p w14:paraId="43832338" w14:textId="77777777" w:rsidR="00A03EAD" w:rsidRPr="006F7B92" w:rsidRDefault="00A03EAD" w:rsidP="00402EDE">
            <w:pPr>
              <w:spacing w:after="0" w:line="240" w:lineRule="auto"/>
              <w:jc w:val="both"/>
              <w:rPr>
                <w:rFonts w:ascii="Times New Roman" w:hAnsi="Times New Roman" w:cs="Times New Roman"/>
                <w:sz w:val="24"/>
                <w:szCs w:val="24"/>
              </w:rPr>
            </w:pPr>
          </w:p>
        </w:tc>
        <w:tc>
          <w:tcPr>
            <w:tcW w:w="1190" w:type="dxa"/>
          </w:tcPr>
          <w:p w14:paraId="18EAFC61"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246" w:type="dxa"/>
          </w:tcPr>
          <w:p w14:paraId="09E0D156"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133" w:type="dxa"/>
          </w:tcPr>
          <w:p w14:paraId="10CB7748"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c>
          <w:tcPr>
            <w:tcW w:w="1208" w:type="dxa"/>
          </w:tcPr>
          <w:p w14:paraId="68ABD0FB"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057" w:type="dxa"/>
          </w:tcPr>
          <w:p w14:paraId="227D267F"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487" w:type="dxa"/>
          </w:tcPr>
          <w:p w14:paraId="363A8C89"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r>
      <w:tr w:rsidR="00A03EAD" w:rsidRPr="006F7B92" w14:paraId="7563E4E0" w14:textId="77777777" w:rsidTr="000119D2">
        <w:tc>
          <w:tcPr>
            <w:tcW w:w="2310" w:type="dxa"/>
          </w:tcPr>
          <w:p w14:paraId="2B40A3E1"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Констатирующий</w:t>
            </w:r>
          </w:p>
        </w:tc>
        <w:tc>
          <w:tcPr>
            <w:tcW w:w="1190" w:type="dxa"/>
          </w:tcPr>
          <w:p w14:paraId="69DBCB92"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16,9</w:t>
            </w:r>
          </w:p>
        </w:tc>
        <w:tc>
          <w:tcPr>
            <w:tcW w:w="1246" w:type="dxa"/>
          </w:tcPr>
          <w:p w14:paraId="301DA244"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55,2</w:t>
            </w:r>
          </w:p>
        </w:tc>
        <w:tc>
          <w:tcPr>
            <w:tcW w:w="1133" w:type="dxa"/>
          </w:tcPr>
          <w:p w14:paraId="7BE6D8B3"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27,9</w:t>
            </w:r>
          </w:p>
        </w:tc>
        <w:tc>
          <w:tcPr>
            <w:tcW w:w="1208" w:type="dxa"/>
          </w:tcPr>
          <w:p w14:paraId="62144E9A"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15,8</w:t>
            </w:r>
          </w:p>
        </w:tc>
        <w:tc>
          <w:tcPr>
            <w:tcW w:w="1057" w:type="dxa"/>
          </w:tcPr>
          <w:p w14:paraId="40184249"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56,2</w:t>
            </w:r>
          </w:p>
        </w:tc>
        <w:tc>
          <w:tcPr>
            <w:tcW w:w="1487" w:type="dxa"/>
          </w:tcPr>
          <w:p w14:paraId="7DB3CA46"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r>
    </w:tbl>
    <w:p w14:paraId="1450528C" w14:textId="77777777" w:rsidR="00A03EAD" w:rsidRDefault="00A03EAD" w:rsidP="00402EDE">
      <w:pPr>
        <w:spacing w:after="0" w:line="240" w:lineRule="auto"/>
        <w:ind w:firstLine="709"/>
        <w:jc w:val="both"/>
        <w:rPr>
          <w:rFonts w:ascii="Times New Roman" w:hAnsi="Times New Roman" w:cs="Times New Roman"/>
          <w:sz w:val="28"/>
          <w:szCs w:val="28"/>
        </w:rPr>
      </w:pPr>
    </w:p>
    <w:p w14:paraId="687B915C" w14:textId="77777777" w:rsidR="00A03EAD" w:rsidRPr="009A3A32"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Уровень сформированности исследовательской </w:t>
      </w:r>
      <w:r w:rsidR="00405C55">
        <w:rPr>
          <w:rFonts w:ascii="Times New Roman" w:hAnsi="Times New Roman" w:cs="Times New Roman"/>
          <w:sz w:val="28"/>
          <w:szCs w:val="28"/>
        </w:rPr>
        <w:t>компетентности</w:t>
      </w:r>
      <w:r>
        <w:rPr>
          <w:rFonts w:ascii="Times New Roman" w:hAnsi="Times New Roman" w:cs="Times New Roman"/>
          <w:sz w:val="28"/>
          <w:szCs w:val="28"/>
        </w:rPr>
        <w:t xml:space="preserve"> в контрольной и экспериментальной группах оказался одинаковым – средним или низким</w:t>
      </w:r>
      <w:r w:rsidRPr="00AB7F62">
        <w:rPr>
          <w:rFonts w:ascii="Times New Roman" w:hAnsi="Times New Roman" w:cs="Times New Roman"/>
          <w:sz w:val="28"/>
          <w:szCs w:val="28"/>
        </w:rPr>
        <w:t xml:space="preserve"> </w:t>
      </w:r>
      <w:r>
        <w:rPr>
          <w:rFonts w:ascii="Times New Roman" w:hAnsi="Times New Roman" w:cs="Times New Roman"/>
          <w:sz w:val="28"/>
          <w:szCs w:val="28"/>
        </w:rPr>
        <w:t xml:space="preserve">в большинстве утверждений. У студентов, указавших высокий уровень, часть знаний была получена в средней образовательной школе или колледже. Остальные студенты имели поверхностное представление об исследовательской деятельности в целом.   </w:t>
      </w:r>
    </w:p>
    <w:p w14:paraId="678461B8" w14:textId="38B67FF1" w:rsidR="00A03EAD" w:rsidRPr="007F148D" w:rsidRDefault="00A03EAD" w:rsidP="00402EDE">
      <w:pPr>
        <w:tabs>
          <w:tab w:val="left" w:pos="4109"/>
        </w:tabs>
        <w:spacing w:after="0" w:line="240" w:lineRule="auto"/>
        <w:ind w:firstLine="709"/>
        <w:jc w:val="both"/>
        <w:rPr>
          <w:rFonts w:ascii="Times New Roman" w:hAnsi="Times New Roman" w:cs="Times New Roman"/>
          <w:sz w:val="28"/>
          <w:szCs w:val="28"/>
        </w:rPr>
      </w:pPr>
      <w:r w:rsidRPr="007F148D">
        <w:rPr>
          <w:rFonts w:ascii="Times New Roman" w:hAnsi="Times New Roman" w:cs="Times New Roman"/>
          <w:sz w:val="28"/>
          <w:szCs w:val="28"/>
        </w:rPr>
        <w:t xml:space="preserve">Проверка статистических значимых различий </w:t>
      </w:r>
      <w:r>
        <w:rPr>
          <w:rFonts w:ascii="Times New Roman" w:hAnsi="Times New Roman" w:cs="Times New Roman"/>
          <w:sz w:val="28"/>
          <w:szCs w:val="28"/>
        </w:rPr>
        <w:t xml:space="preserve">результатов </w:t>
      </w:r>
      <w:r w:rsidRPr="007F148D">
        <w:rPr>
          <w:rFonts w:ascii="Times New Roman" w:hAnsi="Times New Roman" w:cs="Times New Roman"/>
          <w:sz w:val="28"/>
          <w:szCs w:val="28"/>
        </w:rPr>
        <w:t xml:space="preserve">контрольной и экспериментальной групп </w:t>
      </w:r>
      <w:r w:rsidR="00173074">
        <w:rPr>
          <w:rFonts w:ascii="Times New Roman" w:hAnsi="Times New Roman" w:cs="Times New Roman"/>
          <w:sz w:val="28"/>
          <w:szCs w:val="28"/>
        </w:rPr>
        <w:t>были определены</w:t>
      </w:r>
      <w:r w:rsidRPr="007F148D">
        <w:rPr>
          <w:rFonts w:ascii="Times New Roman" w:hAnsi="Times New Roman" w:cs="Times New Roman"/>
          <w:sz w:val="28"/>
          <w:szCs w:val="28"/>
        </w:rPr>
        <w:t xml:space="preserve"> </w:t>
      </w:r>
      <w:r w:rsidR="00173074">
        <w:rPr>
          <w:rFonts w:ascii="Times New Roman" w:hAnsi="Times New Roman" w:cs="Times New Roman"/>
          <w:sz w:val="28"/>
          <w:szCs w:val="28"/>
        </w:rPr>
        <w:t>при</w:t>
      </w:r>
      <w:r w:rsidRPr="007F148D">
        <w:rPr>
          <w:rFonts w:ascii="Times New Roman" w:hAnsi="Times New Roman" w:cs="Times New Roman"/>
          <w:sz w:val="28"/>
          <w:szCs w:val="28"/>
        </w:rPr>
        <w:t xml:space="preserve"> помощ</w:t>
      </w:r>
      <w:r w:rsidR="00173074">
        <w:rPr>
          <w:rFonts w:ascii="Times New Roman" w:hAnsi="Times New Roman" w:cs="Times New Roman"/>
          <w:sz w:val="28"/>
          <w:szCs w:val="28"/>
        </w:rPr>
        <w:t>и</w:t>
      </w:r>
      <w:r w:rsidRPr="007F148D">
        <w:rPr>
          <w:rFonts w:ascii="Times New Roman" w:hAnsi="Times New Roman" w:cs="Times New Roman"/>
          <w:sz w:val="28"/>
          <w:szCs w:val="28"/>
        </w:rPr>
        <w:t xml:space="preserve"> непараметрического критерия </w:t>
      </w:r>
      <w:r w:rsidRPr="007F148D">
        <w:rPr>
          <w:rFonts w:ascii="Times New Roman" w:hAnsi="Times New Roman" w:cs="Times New Roman"/>
          <w:sz w:val="28"/>
          <w:szCs w:val="28"/>
          <w:lang w:val="en-US"/>
        </w:rPr>
        <w:t>U</w:t>
      </w:r>
      <w:r w:rsidR="00405C55">
        <w:rPr>
          <w:rFonts w:ascii="Times New Roman" w:hAnsi="Times New Roman" w:cs="Times New Roman"/>
          <w:sz w:val="28"/>
          <w:szCs w:val="28"/>
        </w:rPr>
        <w:t>-критерия Манна-Уитни [1</w:t>
      </w:r>
      <w:r w:rsidR="003A1256">
        <w:rPr>
          <w:rFonts w:ascii="Times New Roman" w:hAnsi="Times New Roman" w:cs="Times New Roman"/>
          <w:sz w:val="28"/>
          <w:szCs w:val="28"/>
        </w:rPr>
        <w:t>87</w:t>
      </w:r>
      <w:r w:rsidRPr="007F148D">
        <w:rPr>
          <w:rFonts w:ascii="Times New Roman" w:hAnsi="Times New Roman" w:cs="Times New Roman"/>
          <w:sz w:val="28"/>
          <w:szCs w:val="28"/>
        </w:rPr>
        <w:t>]. Данный критерий доказывает отсутствие различий в уровнях исследуемых признаков между КГ и ЭК на предварительном срезе.</w:t>
      </w:r>
    </w:p>
    <w:p w14:paraId="5CA5ADE1" w14:textId="6C242811" w:rsidR="00A03EAD" w:rsidRPr="007F148D" w:rsidRDefault="00A03EAD" w:rsidP="00402EDE">
      <w:pPr>
        <w:tabs>
          <w:tab w:val="left" w:pos="4109"/>
        </w:tabs>
        <w:spacing w:after="0" w:line="240" w:lineRule="auto"/>
        <w:ind w:firstLine="709"/>
        <w:jc w:val="both"/>
        <w:rPr>
          <w:rFonts w:ascii="Times New Roman" w:hAnsi="Times New Roman" w:cs="Times New Roman"/>
          <w:sz w:val="28"/>
          <w:szCs w:val="28"/>
        </w:rPr>
      </w:pPr>
      <w:r w:rsidRPr="007F148D">
        <w:rPr>
          <w:rFonts w:ascii="Times New Roman" w:hAnsi="Times New Roman" w:cs="Times New Roman"/>
          <w:sz w:val="28"/>
          <w:szCs w:val="28"/>
        </w:rPr>
        <w:t xml:space="preserve">Статистика критерия </w:t>
      </w:r>
      <w:r w:rsidR="00173074">
        <w:rPr>
          <w:rFonts w:ascii="Times New Roman" w:hAnsi="Times New Roman" w:cs="Times New Roman"/>
          <w:sz w:val="28"/>
          <w:szCs w:val="28"/>
        </w:rPr>
        <w:t>представлена следующим образом</w:t>
      </w:r>
      <w:r w:rsidRPr="007F148D">
        <w:rPr>
          <w:rFonts w:ascii="Times New Roman" w:hAnsi="Times New Roman" w:cs="Times New Roman"/>
          <w:sz w:val="28"/>
          <w:szCs w:val="28"/>
        </w:rPr>
        <w:t>:</w:t>
      </w:r>
    </w:p>
    <w:p w14:paraId="5B0C6901" w14:textId="77777777" w:rsidR="00A03EAD" w:rsidRPr="007F148D" w:rsidRDefault="00A03EAD" w:rsidP="00402EDE">
      <w:pPr>
        <w:spacing w:after="0" w:line="240" w:lineRule="auto"/>
        <w:jc w:val="both"/>
        <w:rPr>
          <w:rFonts w:ascii="Times New Roman" w:hAnsi="Times New Roman" w:cs="Times New Roman"/>
          <w:sz w:val="28"/>
          <w:szCs w:val="28"/>
          <w:lang w:val="en-US"/>
        </w:rPr>
      </w:pPr>
      <m:oMathPara>
        <m:oMath>
          <m:r>
            <w:rPr>
              <w:rFonts w:ascii="Cambria Math" w:hAnsi="Cambria Math" w:cs="Times New Roman"/>
              <w:sz w:val="28"/>
              <w:szCs w:val="28"/>
              <w:lang w:val="en-US"/>
            </w:rPr>
            <w:lastRenderedPageBreak/>
            <m:t>U=</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2</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x</m:t>
                  </m:r>
                </m:sub>
              </m:sSub>
              <m:r>
                <w:rPr>
                  <w:rFonts w:ascii="Cambria Math" w:hAnsi="Cambria Math" w:cs="Times New Roman"/>
                  <w:sz w:val="28"/>
                  <w:szCs w:val="28"/>
                  <w:lang w:val="en-US"/>
                </w:rPr>
                <m:t>∙</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x</m:t>
                      </m:r>
                    </m:sub>
                  </m:sSub>
                  <m:r>
                    <w:rPr>
                      <w:rFonts w:ascii="Cambria Math" w:hAnsi="Cambria Math" w:cs="Times New Roman"/>
                      <w:sz w:val="28"/>
                      <w:szCs w:val="28"/>
                      <w:lang w:val="en-US"/>
                    </w:rPr>
                    <m:t>+1</m:t>
                  </m:r>
                </m:e>
              </m:d>
            </m:num>
            <m:den>
              <m:r>
                <w:rPr>
                  <w:rFonts w:ascii="Cambria Math" w:hAnsi="Cambria Math" w:cs="Times New Roman"/>
                  <w:sz w:val="28"/>
                  <w:szCs w:val="28"/>
                  <w:lang w:val="en-US"/>
                </w:rPr>
                <m:t>2</m:t>
              </m:r>
            </m:den>
          </m:f>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x</m:t>
              </m:r>
            </m:sub>
          </m:sSub>
        </m:oMath>
      </m:oMathPara>
    </w:p>
    <w:p w14:paraId="1621EB07" w14:textId="77777777" w:rsidR="00173074" w:rsidRDefault="00173074" w:rsidP="00402EDE">
      <w:pPr>
        <w:spacing w:after="0" w:line="240" w:lineRule="auto"/>
        <w:ind w:firstLine="709"/>
        <w:jc w:val="both"/>
        <w:rPr>
          <w:rFonts w:ascii="Times New Roman" w:hAnsi="Times New Roman" w:cs="Times New Roman"/>
          <w:sz w:val="28"/>
          <w:szCs w:val="28"/>
        </w:rPr>
      </w:pPr>
    </w:p>
    <w:p w14:paraId="59E8CF5F" w14:textId="34AD1BAA" w:rsidR="00A03EAD" w:rsidRPr="007F148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Сумма рангов для </w:t>
      </w:r>
      <w:r w:rsidR="00173074">
        <w:rPr>
          <w:rFonts w:ascii="Times New Roman" w:hAnsi="Times New Roman" w:cs="Times New Roman"/>
          <w:sz w:val="28"/>
          <w:szCs w:val="28"/>
        </w:rPr>
        <w:t>экспериментальной группы –</w:t>
      </w:r>
      <w:r>
        <w:rPr>
          <w:rFonts w:ascii="Times New Roman" w:hAnsi="Times New Roman" w:cs="Times New Roman"/>
          <w:sz w:val="28"/>
          <w:szCs w:val="28"/>
        </w:rPr>
        <w:t xml:space="preserve"> 3039, для </w:t>
      </w:r>
      <w:r w:rsidR="00394E73">
        <w:rPr>
          <w:rFonts w:ascii="Times New Roman" w:hAnsi="Times New Roman" w:cs="Times New Roman"/>
          <w:sz w:val="28"/>
          <w:szCs w:val="28"/>
        </w:rPr>
        <w:t>к</w:t>
      </w:r>
      <w:r w:rsidR="00173074">
        <w:rPr>
          <w:rFonts w:ascii="Times New Roman" w:hAnsi="Times New Roman" w:cs="Times New Roman"/>
          <w:sz w:val="28"/>
          <w:szCs w:val="28"/>
        </w:rPr>
        <w:t>онтрольной группы</w:t>
      </w:r>
      <w:r>
        <w:rPr>
          <w:rFonts w:ascii="Times New Roman" w:hAnsi="Times New Roman" w:cs="Times New Roman"/>
          <w:sz w:val="28"/>
          <w:szCs w:val="28"/>
        </w:rPr>
        <w:t xml:space="preserve"> – 3011</w:t>
      </w:r>
      <w:r w:rsidRPr="007F148D">
        <w:rPr>
          <w:rFonts w:ascii="Times New Roman" w:hAnsi="Times New Roman" w:cs="Times New Roman"/>
          <w:sz w:val="28"/>
          <w:szCs w:val="28"/>
        </w:rPr>
        <w:t xml:space="preserve">. Обозначим наибольшую сумму через </w:t>
      </w:r>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lang w:val="en-US"/>
              </w:rPr>
              <m:t>x</m:t>
            </m:r>
          </m:sub>
        </m:sSub>
      </m:oMath>
      <w:r>
        <w:rPr>
          <w:rFonts w:ascii="Times New Roman" w:hAnsi="Times New Roman" w:cs="Times New Roman"/>
          <w:sz w:val="28"/>
          <w:szCs w:val="28"/>
        </w:rPr>
        <w:t>=3039</w:t>
      </w:r>
      <w:r w:rsidRPr="007F148D">
        <w:rPr>
          <w:rFonts w:ascii="Times New Roman" w:hAnsi="Times New Roman" w:cs="Times New Roman"/>
          <w:sz w:val="28"/>
          <w:szCs w:val="28"/>
        </w:rPr>
        <w:t>.</w:t>
      </w:r>
    </w:p>
    <w:p w14:paraId="53685C3B" w14:textId="77777777" w:rsidR="00A03EAD" w:rsidRPr="007F148D" w:rsidRDefault="00A03EAD" w:rsidP="00402EDE">
      <w:pPr>
        <w:pStyle w:val="Default"/>
        <w:ind w:firstLine="709"/>
        <w:jc w:val="both"/>
        <w:rPr>
          <w:sz w:val="28"/>
          <w:szCs w:val="28"/>
        </w:rPr>
      </w:pPr>
      <w:r w:rsidRPr="007F148D">
        <w:rPr>
          <w:sz w:val="28"/>
          <w:szCs w:val="28"/>
        </w:rPr>
        <w:t xml:space="preserve">Сформулируем гипотезы: </w:t>
      </w:r>
    </w:p>
    <w:p w14:paraId="65A732C6" w14:textId="5BEE5F94" w:rsidR="00A03EAD" w:rsidRPr="007F148D" w:rsidRDefault="00A03EAD" w:rsidP="00402EDE">
      <w:pPr>
        <w:pStyle w:val="Default"/>
        <w:ind w:firstLine="709"/>
        <w:jc w:val="both"/>
        <w:rPr>
          <w:sz w:val="28"/>
          <w:szCs w:val="28"/>
        </w:rPr>
      </w:pPr>
      <w:r w:rsidRPr="007F148D">
        <w:rPr>
          <w:sz w:val="28"/>
          <w:szCs w:val="28"/>
        </w:rPr>
        <w:t>Н0: ЭГ не превосходит КГ по уровню сформированности исследовательской компетен</w:t>
      </w:r>
      <w:r w:rsidR="00EA2A56">
        <w:rPr>
          <w:sz w:val="28"/>
          <w:szCs w:val="28"/>
        </w:rPr>
        <w:t>тности</w:t>
      </w:r>
      <w:r w:rsidR="000119D2">
        <w:rPr>
          <w:sz w:val="28"/>
          <w:szCs w:val="28"/>
        </w:rPr>
        <w:t>.</w:t>
      </w:r>
      <w:r w:rsidRPr="007F148D">
        <w:rPr>
          <w:sz w:val="28"/>
          <w:szCs w:val="28"/>
        </w:rPr>
        <w:t xml:space="preserve"> </w:t>
      </w:r>
    </w:p>
    <w:p w14:paraId="5A53D2FC" w14:textId="7B13FD49" w:rsidR="00A03EAD" w:rsidRPr="007F148D" w:rsidRDefault="00A03EAD" w:rsidP="00402EDE">
      <w:pPr>
        <w:pStyle w:val="Default"/>
        <w:ind w:firstLine="709"/>
        <w:jc w:val="both"/>
        <w:rPr>
          <w:sz w:val="28"/>
          <w:szCs w:val="28"/>
        </w:rPr>
      </w:pPr>
      <w:r w:rsidRPr="007F148D">
        <w:rPr>
          <w:sz w:val="28"/>
          <w:szCs w:val="28"/>
        </w:rPr>
        <w:t>Н1: ЭГ превосходит КГ по уровню сформированности исследовательской компетен</w:t>
      </w:r>
      <w:r w:rsidR="00EA2A56">
        <w:rPr>
          <w:sz w:val="28"/>
          <w:szCs w:val="28"/>
        </w:rPr>
        <w:t>тности</w:t>
      </w:r>
      <w:r w:rsidRPr="007F148D">
        <w:rPr>
          <w:sz w:val="28"/>
          <w:szCs w:val="28"/>
        </w:rPr>
        <w:t xml:space="preserve">. </w:t>
      </w:r>
    </w:p>
    <w:p w14:paraId="5CD1ED74"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Определяем значение</w:t>
      </w:r>
      <w:r w:rsidRPr="007F148D">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эмп</m:t>
            </m:r>
          </m:sub>
        </m:sSub>
      </m:oMath>
      <w:r>
        <w:rPr>
          <w:rFonts w:ascii="Times New Roman" w:hAnsi="Times New Roman" w:cs="Times New Roman"/>
          <w:sz w:val="28"/>
          <w:szCs w:val="28"/>
        </w:rPr>
        <w:t xml:space="preserve"> по предложенной формуле и получаем:</w:t>
      </w:r>
    </w:p>
    <w:p w14:paraId="74236227" w14:textId="77777777" w:rsidR="000119D2" w:rsidRPr="007F148D" w:rsidRDefault="000119D2" w:rsidP="00402EDE">
      <w:pPr>
        <w:spacing w:after="0" w:line="240" w:lineRule="auto"/>
        <w:ind w:firstLine="709"/>
        <w:jc w:val="both"/>
        <w:rPr>
          <w:rFonts w:ascii="Times New Roman" w:hAnsi="Times New Roman" w:cs="Times New Roman"/>
          <w:sz w:val="28"/>
          <w:szCs w:val="28"/>
        </w:rPr>
      </w:pPr>
    </w:p>
    <w:p w14:paraId="7C8F6828" w14:textId="44644D1B" w:rsidR="00A03EAD" w:rsidRPr="007F148D" w:rsidRDefault="0024256C" w:rsidP="000119D2">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эг</m:t>
            </m:r>
          </m:sub>
        </m:sSub>
      </m:oMath>
      <w:r w:rsidR="00A03EAD">
        <w:rPr>
          <w:rFonts w:ascii="Times New Roman" w:hAnsi="Times New Roman" w:cs="Times New Roman"/>
          <w:sz w:val="28"/>
          <w:szCs w:val="28"/>
        </w:rPr>
        <w:t>=55</w:t>
      </w:r>
      <m:oMath>
        <m:r>
          <w:rPr>
            <w:rFonts w:ascii="Cambria Math" w:hAnsi="Cambria Math" w:cs="Times New Roman"/>
            <w:sz w:val="28"/>
            <w:szCs w:val="28"/>
          </w:rPr>
          <m:t>∙</m:t>
        </m:r>
      </m:oMath>
      <w:r w:rsidR="00A03EAD">
        <w:rPr>
          <w:rFonts w:ascii="Times New Roman" w:hAnsi="Times New Roman" w:cs="Times New Roman"/>
          <w:sz w:val="28"/>
          <w:szCs w:val="28"/>
        </w:rPr>
        <w:t>54+55(55+1)/2-3039=1471</w:t>
      </w:r>
    </w:p>
    <w:p w14:paraId="1BB11946" w14:textId="77777777" w:rsidR="000119D2" w:rsidRDefault="000119D2" w:rsidP="00402EDE">
      <w:pPr>
        <w:spacing w:after="0" w:line="240" w:lineRule="auto"/>
        <w:ind w:firstLine="709"/>
        <w:jc w:val="both"/>
        <w:rPr>
          <w:rFonts w:ascii="Times New Roman" w:hAnsi="Times New Roman" w:cs="Times New Roman"/>
          <w:sz w:val="28"/>
          <w:szCs w:val="28"/>
        </w:rPr>
      </w:pPr>
    </w:p>
    <w:p w14:paraId="249BD1C0" w14:textId="41186FA3" w:rsidR="00A03EAD" w:rsidRDefault="00A03EAD" w:rsidP="00402EDE">
      <w:pPr>
        <w:spacing w:after="0" w:line="240" w:lineRule="auto"/>
        <w:ind w:firstLine="709"/>
        <w:jc w:val="both"/>
        <w:rPr>
          <w:rFonts w:ascii="Times New Roman" w:hAnsi="Times New Roman" w:cs="Times New Roman"/>
          <w:sz w:val="28"/>
          <w:szCs w:val="28"/>
        </w:rPr>
      </w:pPr>
      <w:r w:rsidRPr="007F148D">
        <w:rPr>
          <w:rFonts w:ascii="Times New Roman" w:hAnsi="Times New Roman" w:cs="Times New Roman"/>
          <w:sz w:val="28"/>
          <w:szCs w:val="28"/>
        </w:rPr>
        <w:t xml:space="preserve">Так же определяем значение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кг</m:t>
            </m:r>
          </m:sub>
        </m:sSub>
      </m:oMath>
      <w:r w:rsidRPr="007F148D">
        <w:rPr>
          <w:rFonts w:ascii="Times New Roman" w:hAnsi="Times New Roman" w:cs="Times New Roman"/>
          <w:sz w:val="28"/>
          <w:szCs w:val="28"/>
        </w:rPr>
        <w:t xml:space="preserve">по формуле </w:t>
      </w:r>
      <w:r w:rsidR="00B30522" w:rsidRPr="007F148D">
        <w:rPr>
          <w:rFonts w:ascii="Times New Roman" w:hAnsi="Times New Roman" w:cs="Times New Roman"/>
          <w:sz w:val="28"/>
          <w:szCs w:val="28"/>
        </w:rPr>
        <w:t>вышеизложенной</w:t>
      </w:r>
      <w:r w:rsidRPr="007F148D">
        <w:rPr>
          <w:rFonts w:ascii="Times New Roman" w:hAnsi="Times New Roman" w:cs="Times New Roman"/>
          <w:sz w:val="28"/>
          <w:szCs w:val="28"/>
        </w:rPr>
        <w:t>:</w:t>
      </w:r>
    </w:p>
    <w:p w14:paraId="0C795633" w14:textId="77777777" w:rsidR="000119D2" w:rsidRPr="007F148D" w:rsidRDefault="000119D2" w:rsidP="00402EDE">
      <w:pPr>
        <w:spacing w:after="0" w:line="240" w:lineRule="auto"/>
        <w:ind w:firstLine="709"/>
        <w:jc w:val="both"/>
        <w:rPr>
          <w:rFonts w:ascii="Times New Roman" w:hAnsi="Times New Roman" w:cs="Times New Roman"/>
          <w:sz w:val="28"/>
          <w:szCs w:val="28"/>
        </w:rPr>
      </w:pPr>
    </w:p>
    <w:p w14:paraId="08CA791D" w14:textId="56EEE4B8" w:rsidR="00A03EAD" w:rsidRPr="007F148D" w:rsidRDefault="0024256C" w:rsidP="000119D2">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кг</m:t>
            </m:r>
          </m:sub>
        </m:sSub>
      </m:oMath>
      <w:r w:rsidR="00A03EAD">
        <w:rPr>
          <w:rFonts w:ascii="Times New Roman" w:hAnsi="Times New Roman" w:cs="Times New Roman"/>
          <w:sz w:val="28"/>
          <w:szCs w:val="28"/>
        </w:rPr>
        <w:t>=55</w:t>
      </w:r>
      <m:oMath>
        <m:r>
          <w:rPr>
            <w:rFonts w:ascii="Cambria Math" w:hAnsi="Cambria Math" w:cs="Times New Roman"/>
            <w:sz w:val="28"/>
            <w:szCs w:val="28"/>
          </w:rPr>
          <m:t>∙</m:t>
        </m:r>
      </m:oMath>
      <w:r w:rsidR="00A03EAD">
        <w:rPr>
          <w:rFonts w:ascii="Times New Roman" w:hAnsi="Times New Roman" w:cs="Times New Roman"/>
          <w:sz w:val="28"/>
          <w:szCs w:val="28"/>
        </w:rPr>
        <w:t>54+55(55+1)/2-3011=1499</w:t>
      </w:r>
    </w:p>
    <w:p w14:paraId="0317D573" w14:textId="77777777" w:rsidR="000119D2" w:rsidRDefault="000119D2" w:rsidP="00402EDE">
      <w:pPr>
        <w:spacing w:after="0" w:line="240" w:lineRule="auto"/>
        <w:ind w:firstLine="709"/>
        <w:jc w:val="both"/>
        <w:rPr>
          <w:rFonts w:ascii="Times New Roman" w:hAnsi="Times New Roman" w:cs="Times New Roman"/>
          <w:sz w:val="28"/>
          <w:szCs w:val="28"/>
        </w:rPr>
      </w:pPr>
    </w:p>
    <w:p w14:paraId="5A94F027" w14:textId="01D39B26" w:rsidR="00A03EAD" w:rsidRPr="007F148D" w:rsidRDefault="00A03EAD" w:rsidP="00402EDE">
      <w:pPr>
        <w:spacing w:after="0" w:line="240" w:lineRule="auto"/>
        <w:ind w:firstLine="709"/>
        <w:jc w:val="both"/>
        <w:rPr>
          <w:rFonts w:ascii="Times New Roman" w:hAnsi="Times New Roman" w:cs="Times New Roman"/>
          <w:sz w:val="28"/>
          <w:szCs w:val="28"/>
        </w:rPr>
      </w:pPr>
      <w:r w:rsidRPr="007F148D">
        <w:rPr>
          <w:rFonts w:ascii="Times New Roman" w:hAnsi="Times New Roman" w:cs="Times New Roman"/>
          <w:sz w:val="28"/>
          <w:szCs w:val="28"/>
        </w:rPr>
        <w:t xml:space="preserve">Можем проверить правильность вычисления </w:t>
      </w:r>
      <w:r w:rsidR="004421BA">
        <w:rPr>
          <w:rFonts w:ascii="Times New Roman" w:hAnsi="Times New Roman" w:cs="Times New Roman"/>
          <w:sz w:val="28"/>
          <w:szCs w:val="28"/>
          <w:lang w:val="en-US"/>
        </w:rPr>
        <w:t>U</w:t>
      </w:r>
      <w:r w:rsidRPr="007F148D">
        <w:rPr>
          <w:rFonts w:ascii="Times New Roman" w:hAnsi="Times New Roman" w:cs="Times New Roman"/>
          <w:sz w:val="28"/>
          <w:szCs w:val="28"/>
        </w:rPr>
        <w:t>-критерия</w:t>
      </w:r>
      <m:oMath>
        <m:r>
          <w:rPr>
            <w:rFonts w:ascii="Cambria Math" w:hAnsi="Cambria Math" w:cs="Times New Roman"/>
            <w:sz w:val="28"/>
            <w:szCs w:val="28"/>
          </w:rPr>
          <m:t xml:space="preserve"> </m:t>
        </m:r>
      </m:oMath>
      <w:r w:rsidRPr="007F148D">
        <w:rPr>
          <w:rFonts w:ascii="Times New Roman" w:hAnsi="Times New Roman" w:cs="Times New Roman"/>
          <w:sz w:val="28"/>
          <w:szCs w:val="28"/>
        </w:rPr>
        <w:t xml:space="preserve"> Манна-Уитни данной формулой: </w:t>
      </w: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эг</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кг</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oMath>
      <w:r w:rsidRPr="007F148D">
        <w:rPr>
          <w:rFonts w:ascii="Times New Roman" w:hAnsi="Times New Roman" w:cs="Times New Roman"/>
          <w:sz w:val="28"/>
          <w:szCs w:val="28"/>
        </w:rPr>
        <w:t>.</w:t>
      </w:r>
    </w:p>
    <w:p w14:paraId="1ECDDEDD" w14:textId="5527DF4E" w:rsidR="00A03EAD" w:rsidRPr="007F148D" w:rsidRDefault="00A03EAD" w:rsidP="00402EDE">
      <w:pPr>
        <w:spacing w:after="0" w:line="240" w:lineRule="auto"/>
        <w:ind w:firstLine="709"/>
        <w:jc w:val="both"/>
        <w:rPr>
          <w:rFonts w:ascii="Times New Roman" w:hAnsi="Times New Roman" w:cs="Times New Roman"/>
          <w:sz w:val="28"/>
          <w:szCs w:val="28"/>
        </w:rPr>
      </w:pPr>
      <w:r w:rsidRPr="007F148D">
        <w:rPr>
          <w:rFonts w:ascii="Times New Roman" w:hAnsi="Times New Roman" w:cs="Times New Roman"/>
          <w:sz w:val="28"/>
          <w:szCs w:val="28"/>
        </w:rPr>
        <w:t xml:space="preserve">Применяем уровень значимости </w:t>
      </w:r>
      <m:oMath>
        <m:r>
          <w:rPr>
            <w:rFonts w:ascii="Cambria Math" w:hAnsi="Cambria Math" w:cs="Times New Roman"/>
            <w:sz w:val="28"/>
            <w:szCs w:val="28"/>
          </w:rPr>
          <m:t>α</m:t>
        </m:r>
      </m:oMath>
      <w:r w:rsidRPr="007F148D">
        <w:rPr>
          <w:rFonts w:ascii="Times New Roman" w:hAnsi="Times New Roman" w:cs="Times New Roman"/>
          <w:sz w:val="28"/>
          <w:szCs w:val="28"/>
        </w:rPr>
        <w:t xml:space="preserve"> равным 0,01. Для уровня значимости </w:t>
      </w:r>
      <m:oMath>
        <m:r>
          <w:rPr>
            <w:rFonts w:ascii="Cambria Math" w:hAnsi="Cambria Math" w:cs="Times New Roman"/>
            <w:sz w:val="28"/>
            <w:szCs w:val="28"/>
          </w:rPr>
          <m:t>α</m:t>
        </m:r>
      </m:oMath>
      <w:r w:rsidRPr="007F148D">
        <w:rPr>
          <w:rFonts w:ascii="Times New Roman" w:hAnsi="Times New Roman" w:cs="Times New Roman"/>
          <w:sz w:val="28"/>
          <w:szCs w:val="28"/>
        </w:rPr>
        <w:t xml:space="preserve">=0,01 вычисленное значение критерии </w:t>
      </w: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эмп</m:t>
            </m:r>
          </m:sub>
        </m:sSub>
      </m:oMath>
      <w:r w:rsidR="00173074">
        <w:rPr>
          <w:rFonts w:ascii="Times New Roman" w:hAnsi="Times New Roman" w:cs="Times New Roman"/>
          <w:sz w:val="28"/>
          <w:szCs w:val="28"/>
        </w:rPr>
        <w:t xml:space="preserve"> в нашем случае – </w:t>
      </w:r>
      <w:r>
        <w:rPr>
          <w:rFonts w:ascii="Times New Roman" w:hAnsi="Times New Roman" w:cs="Times New Roman"/>
          <w:sz w:val="28"/>
          <w:szCs w:val="28"/>
        </w:rPr>
        <w:t>1471</w:t>
      </w:r>
      <w:r w:rsidRPr="007F148D">
        <w:rPr>
          <w:rFonts w:ascii="Times New Roman" w:hAnsi="Times New Roman" w:cs="Times New Roman"/>
          <w:sz w:val="28"/>
          <w:szCs w:val="28"/>
        </w:rPr>
        <w:t xml:space="preserve">, при этом критическое значение </w:t>
      </w: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крит</m:t>
            </m:r>
          </m:sub>
        </m:sSub>
      </m:oMath>
      <w:r w:rsidRPr="007F148D">
        <w:rPr>
          <w:rFonts w:ascii="Times New Roman" w:hAnsi="Times New Roman" w:cs="Times New Roman"/>
          <w:sz w:val="28"/>
          <w:szCs w:val="28"/>
        </w:rPr>
        <w:t>(0</w:t>
      </w:r>
      <w:r>
        <w:rPr>
          <w:rFonts w:ascii="Times New Roman" w:hAnsi="Times New Roman" w:cs="Times New Roman"/>
          <w:sz w:val="28"/>
          <w:szCs w:val="28"/>
        </w:rPr>
        <w:t xml:space="preserve">,01) </w:t>
      </w:r>
      <w:r w:rsidR="00173074">
        <w:rPr>
          <w:rFonts w:ascii="Times New Roman" w:hAnsi="Times New Roman" w:cs="Times New Roman"/>
          <w:sz w:val="28"/>
          <w:szCs w:val="28"/>
        </w:rPr>
        <w:t xml:space="preserve">– это </w:t>
      </w:r>
      <w:r>
        <w:rPr>
          <w:rFonts w:ascii="Times New Roman" w:hAnsi="Times New Roman" w:cs="Times New Roman"/>
          <w:sz w:val="28"/>
          <w:szCs w:val="28"/>
        </w:rPr>
        <w:t>1348.  Получаем 1471&gt;1348</w:t>
      </w:r>
      <w:r w:rsidRPr="007F148D">
        <w:rPr>
          <w:rFonts w:ascii="Times New Roman" w:hAnsi="Times New Roman" w:cs="Times New Roman"/>
          <w:sz w:val="28"/>
          <w:szCs w:val="28"/>
        </w:rPr>
        <w:t xml:space="preserve">. Констатировать достоверные различия мы можем, если  </w:t>
      </w: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эмп</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крит</m:t>
            </m:r>
          </m:sub>
        </m:sSub>
      </m:oMath>
      <w:r w:rsidRPr="007F148D">
        <w:rPr>
          <w:rFonts w:ascii="Times New Roman" w:hAnsi="Times New Roman" w:cs="Times New Roman"/>
          <w:sz w:val="28"/>
          <w:szCs w:val="28"/>
        </w:rPr>
        <w:t>.</w:t>
      </w:r>
      <w:r>
        <w:rPr>
          <w:rFonts w:ascii="Times New Roman" w:hAnsi="Times New Roman" w:cs="Times New Roman"/>
          <w:sz w:val="28"/>
          <w:szCs w:val="28"/>
        </w:rPr>
        <w:t xml:space="preserve"> </w:t>
      </w:r>
    </w:p>
    <w:p w14:paraId="5AEB7DD4" w14:textId="68BEB71A" w:rsidR="00A03EAD" w:rsidRPr="007F148D" w:rsidRDefault="00A03EAD" w:rsidP="00402EDE">
      <w:pPr>
        <w:spacing w:after="0" w:line="240" w:lineRule="auto"/>
        <w:ind w:firstLine="709"/>
        <w:jc w:val="both"/>
        <w:rPr>
          <w:rFonts w:ascii="Times New Roman" w:hAnsi="Times New Roman" w:cs="Times New Roman"/>
          <w:sz w:val="28"/>
          <w:szCs w:val="28"/>
        </w:rPr>
      </w:pPr>
      <w:r w:rsidRPr="007F148D">
        <w:rPr>
          <w:rFonts w:ascii="Times New Roman" w:hAnsi="Times New Roman" w:cs="Times New Roman"/>
          <w:sz w:val="28"/>
          <w:szCs w:val="28"/>
        </w:rPr>
        <w:t xml:space="preserve">Так как </w:t>
      </w: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эмп</m:t>
            </m:r>
          </m:sub>
        </m:sSub>
        <m:r>
          <w:rPr>
            <w:rFonts w:ascii="Cambria Math" w:hAnsi="Cambria Math" w:cs="Times New Roman"/>
            <w:sz w:val="28"/>
            <w:szCs w:val="28"/>
          </w:rPr>
          <m:t>&gt;</m:t>
        </m:r>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крит</m:t>
            </m:r>
          </m:sub>
        </m:sSub>
      </m:oMath>
      <w:r w:rsidRPr="007F148D">
        <w:rPr>
          <w:rFonts w:ascii="Times New Roman" w:hAnsi="Times New Roman" w:cs="Times New Roman"/>
          <w:sz w:val="28"/>
          <w:szCs w:val="28"/>
        </w:rPr>
        <w:t>, следовательно, выборки имеют статистически незначимые различия и с вероятностью 99% принимается нулевая гипотеза о том, что ЭГ и КГ однородны. Таким образом, на констатирующем этапе ЭГ не превосходит КГ по уровню сформированности исследовательской компетен</w:t>
      </w:r>
      <w:r w:rsidR="00173074">
        <w:rPr>
          <w:rFonts w:ascii="Times New Roman" w:hAnsi="Times New Roman" w:cs="Times New Roman"/>
          <w:sz w:val="28"/>
          <w:szCs w:val="28"/>
        </w:rPr>
        <w:t>тности</w:t>
      </w:r>
      <w:r>
        <w:rPr>
          <w:rFonts w:ascii="Times New Roman" w:hAnsi="Times New Roman" w:cs="Times New Roman"/>
          <w:sz w:val="28"/>
          <w:szCs w:val="28"/>
        </w:rPr>
        <w:t>.</w:t>
      </w:r>
    </w:p>
    <w:p w14:paraId="17471B0A" w14:textId="4FAF61DF" w:rsidR="00A03EAD" w:rsidRPr="00CF427F"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диагностики по деятельностному компоненту исследовательской компетентности использовалась карта наблюдения «Оценка исследовательских умений студентов»</w:t>
      </w:r>
      <w:r w:rsidR="00FA6718">
        <w:rPr>
          <w:rFonts w:ascii="Times New Roman" w:hAnsi="Times New Roman" w:cs="Times New Roman"/>
          <w:sz w:val="28"/>
          <w:szCs w:val="28"/>
        </w:rPr>
        <w:t xml:space="preserve"> </w:t>
      </w:r>
      <w:r w:rsidR="00FA6718" w:rsidRPr="00FA6718">
        <w:rPr>
          <w:rFonts w:ascii="Times New Roman" w:hAnsi="Times New Roman" w:cs="Times New Roman"/>
          <w:sz w:val="28"/>
          <w:szCs w:val="28"/>
        </w:rPr>
        <w:t xml:space="preserve">(Модернизированная карта наблюдения </w:t>
      </w:r>
      <w:proofErr w:type="spellStart"/>
      <w:r w:rsidR="00FA6718" w:rsidRPr="00FA6718">
        <w:rPr>
          <w:rFonts w:ascii="Times New Roman" w:hAnsi="Times New Roman" w:cs="Times New Roman"/>
          <w:sz w:val="28"/>
          <w:szCs w:val="28"/>
        </w:rPr>
        <w:t>Сыздыкбаевой</w:t>
      </w:r>
      <w:proofErr w:type="spellEnd"/>
      <w:r w:rsidR="002F747A">
        <w:rPr>
          <w:rFonts w:ascii="Times New Roman" w:hAnsi="Times New Roman" w:cs="Times New Roman"/>
          <w:sz w:val="28"/>
          <w:szCs w:val="28"/>
          <w:lang w:val="kk-KZ"/>
        </w:rPr>
        <w:t> </w:t>
      </w:r>
      <w:r w:rsidR="00FA6718" w:rsidRPr="00CF427F">
        <w:rPr>
          <w:rFonts w:ascii="Times New Roman" w:hAnsi="Times New Roman" w:cs="Times New Roman"/>
          <w:sz w:val="28"/>
          <w:szCs w:val="28"/>
        </w:rPr>
        <w:t>А.Д.)</w:t>
      </w:r>
      <w:r w:rsidR="00310C7F" w:rsidRPr="00CF427F">
        <w:rPr>
          <w:rFonts w:ascii="Times New Roman" w:hAnsi="Times New Roman" w:cs="Times New Roman"/>
          <w:sz w:val="28"/>
          <w:szCs w:val="28"/>
        </w:rPr>
        <w:t xml:space="preserve"> (Приложение </w:t>
      </w:r>
      <w:r w:rsidR="00112270">
        <w:rPr>
          <w:rFonts w:ascii="Times New Roman" w:hAnsi="Times New Roman" w:cs="Times New Roman"/>
          <w:sz w:val="28"/>
          <w:szCs w:val="28"/>
          <w:lang w:val="kk-KZ"/>
        </w:rPr>
        <w:t>Г</w:t>
      </w:r>
      <w:r w:rsidR="00310C7F" w:rsidRPr="00CF427F">
        <w:rPr>
          <w:rFonts w:ascii="Times New Roman" w:hAnsi="Times New Roman" w:cs="Times New Roman"/>
          <w:sz w:val="28"/>
          <w:szCs w:val="28"/>
        </w:rPr>
        <w:t>)</w:t>
      </w:r>
      <w:r w:rsidRPr="00CF427F">
        <w:rPr>
          <w:rFonts w:ascii="Times New Roman" w:hAnsi="Times New Roman" w:cs="Times New Roman"/>
          <w:sz w:val="28"/>
          <w:szCs w:val="28"/>
        </w:rPr>
        <w:t xml:space="preserve">. Количественная и качественная оценка проводилась тремя преподавателями, ведущие учебные дисциплины у студентов КГ и ЭГ: </w:t>
      </w:r>
      <w:proofErr w:type="spellStart"/>
      <w:r w:rsidRPr="00CF427F">
        <w:rPr>
          <w:rFonts w:ascii="Times New Roman" w:hAnsi="Times New Roman" w:cs="Times New Roman"/>
          <w:sz w:val="28"/>
          <w:szCs w:val="28"/>
        </w:rPr>
        <w:t>Жмайло</w:t>
      </w:r>
      <w:proofErr w:type="spellEnd"/>
      <w:r w:rsidR="000119D2" w:rsidRPr="00CF427F">
        <w:rPr>
          <w:rFonts w:ascii="Times New Roman" w:hAnsi="Times New Roman" w:cs="Times New Roman"/>
          <w:sz w:val="28"/>
          <w:szCs w:val="28"/>
        </w:rPr>
        <w:t> </w:t>
      </w:r>
      <w:r w:rsidRPr="00CF427F">
        <w:rPr>
          <w:rFonts w:ascii="Times New Roman" w:hAnsi="Times New Roman" w:cs="Times New Roman"/>
          <w:sz w:val="28"/>
          <w:szCs w:val="28"/>
        </w:rPr>
        <w:t xml:space="preserve">Т.В., Тулегенов Т.М. и </w:t>
      </w:r>
      <w:proofErr w:type="spellStart"/>
      <w:r w:rsidRPr="00CF427F">
        <w:rPr>
          <w:rFonts w:ascii="Times New Roman" w:hAnsi="Times New Roman" w:cs="Times New Roman"/>
          <w:sz w:val="28"/>
          <w:szCs w:val="28"/>
        </w:rPr>
        <w:t>Оспанова</w:t>
      </w:r>
      <w:proofErr w:type="spellEnd"/>
      <w:r w:rsidRPr="00CF427F">
        <w:rPr>
          <w:rFonts w:ascii="Times New Roman" w:hAnsi="Times New Roman" w:cs="Times New Roman"/>
          <w:sz w:val="28"/>
          <w:szCs w:val="28"/>
        </w:rPr>
        <w:t xml:space="preserve"> Ж.З., которые констатировали наличие или отсутствие у испытуемых исследовательских умений.  </w:t>
      </w:r>
    </w:p>
    <w:p w14:paraId="1DE50D20" w14:textId="32474D88" w:rsidR="00A03EAD" w:rsidRPr="00CF427F" w:rsidRDefault="00A03EAD" w:rsidP="00402EDE">
      <w:pPr>
        <w:spacing w:after="0" w:line="240" w:lineRule="auto"/>
        <w:ind w:firstLine="709"/>
        <w:jc w:val="both"/>
        <w:rPr>
          <w:rFonts w:ascii="Times New Roman" w:hAnsi="Times New Roman" w:cs="Times New Roman"/>
          <w:sz w:val="28"/>
          <w:szCs w:val="28"/>
        </w:rPr>
      </w:pPr>
      <w:r w:rsidRPr="00CF427F">
        <w:rPr>
          <w:rFonts w:ascii="Times New Roman" w:hAnsi="Times New Roman" w:cs="Times New Roman"/>
          <w:sz w:val="28"/>
          <w:szCs w:val="28"/>
        </w:rPr>
        <w:t xml:space="preserve">Методикой предусматриваются следующие критерии оценки исследовательских умений: 5 – умение сформировано; 4 – умение сформировано в достаточной степени; 3 – умение имеет место быть; 2 – умение сформировано в недостаточной степени; 1 – умение не сформировано. </w:t>
      </w:r>
      <w:r w:rsidRPr="00CF427F">
        <w:rPr>
          <w:rFonts w:ascii="Times New Roman" w:hAnsi="Times New Roman" w:cs="Times New Roman"/>
          <w:sz w:val="28"/>
          <w:szCs w:val="28"/>
          <w:lang w:val="kk-KZ"/>
        </w:rPr>
        <w:t>По каждому из пунктов выставляется оценка по пятибальной шкале</w:t>
      </w:r>
      <w:r w:rsidRPr="00CF427F">
        <w:rPr>
          <w:rFonts w:ascii="Times New Roman" w:hAnsi="Times New Roman" w:cs="Times New Roman"/>
          <w:sz w:val="28"/>
          <w:szCs w:val="28"/>
        </w:rPr>
        <w:t xml:space="preserve">. По результатам карты наблюдения определяется общее количество баллов, </w:t>
      </w:r>
      <w:r w:rsidRPr="00CF427F">
        <w:rPr>
          <w:rFonts w:ascii="Times New Roman" w:hAnsi="Times New Roman" w:cs="Times New Roman"/>
          <w:sz w:val="28"/>
          <w:szCs w:val="28"/>
        </w:rPr>
        <w:lastRenderedPageBreak/>
        <w:t>набранное каждым студентом, а также уровень сформированности исследовательских умений: низкий, средни</w:t>
      </w:r>
      <w:r w:rsidR="00405C55" w:rsidRPr="00CF427F">
        <w:rPr>
          <w:rFonts w:ascii="Times New Roman" w:hAnsi="Times New Roman" w:cs="Times New Roman"/>
          <w:sz w:val="28"/>
          <w:szCs w:val="28"/>
        </w:rPr>
        <w:t>й, высокий [</w:t>
      </w:r>
      <w:r w:rsidR="003A1256" w:rsidRPr="00CF427F">
        <w:rPr>
          <w:rFonts w:ascii="Times New Roman" w:hAnsi="Times New Roman" w:cs="Times New Roman"/>
          <w:sz w:val="28"/>
          <w:szCs w:val="28"/>
        </w:rPr>
        <w:t>27</w:t>
      </w:r>
      <w:r w:rsidR="000119D2" w:rsidRPr="00CF427F">
        <w:rPr>
          <w:rFonts w:ascii="Times New Roman" w:hAnsi="Times New Roman" w:cs="Times New Roman"/>
          <w:sz w:val="28"/>
          <w:szCs w:val="28"/>
        </w:rPr>
        <w:t>, с.</w:t>
      </w:r>
      <w:r w:rsidR="00394E73" w:rsidRPr="00CF427F">
        <w:rPr>
          <w:rFonts w:ascii="Times New Roman" w:hAnsi="Times New Roman" w:cs="Times New Roman"/>
          <w:sz w:val="28"/>
          <w:szCs w:val="28"/>
        </w:rPr>
        <w:t xml:space="preserve"> 115</w:t>
      </w:r>
      <w:r w:rsidR="00405C55" w:rsidRPr="00CF427F">
        <w:rPr>
          <w:rFonts w:ascii="Times New Roman" w:hAnsi="Times New Roman" w:cs="Times New Roman"/>
          <w:sz w:val="28"/>
          <w:szCs w:val="28"/>
        </w:rPr>
        <w:t>]</w:t>
      </w:r>
      <w:r w:rsidRPr="00CF427F">
        <w:rPr>
          <w:rFonts w:ascii="Times New Roman" w:hAnsi="Times New Roman" w:cs="Times New Roman"/>
          <w:sz w:val="28"/>
          <w:szCs w:val="28"/>
        </w:rPr>
        <w:t xml:space="preserve">. </w:t>
      </w:r>
    </w:p>
    <w:p w14:paraId="77354AD4"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A56429">
        <w:rPr>
          <w:rFonts w:ascii="Times New Roman" w:hAnsi="Times New Roman" w:cs="Times New Roman"/>
          <w:sz w:val="28"/>
          <w:szCs w:val="28"/>
        </w:rPr>
        <w:t>Умение оперативно находить информацию используя различные виды источников.</w:t>
      </w:r>
    </w:p>
    <w:p w14:paraId="5284AEC9"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Pr="00A56429">
        <w:rPr>
          <w:rFonts w:ascii="Times New Roman" w:hAnsi="Times New Roman" w:cs="Times New Roman"/>
          <w:sz w:val="28"/>
          <w:szCs w:val="28"/>
        </w:rPr>
        <w:t xml:space="preserve">Умение </w:t>
      </w:r>
      <w:r>
        <w:rPr>
          <w:rFonts w:ascii="Times New Roman" w:hAnsi="Times New Roman" w:cs="Times New Roman"/>
          <w:sz w:val="28"/>
          <w:szCs w:val="28"/>
        </w:rPr>
        <w:t>наблюдать, моделировать реальные ситуации</w:t>
      </w:r>
      <w:r w:rsidRPr="00A56429">
        <w:rPr>
          <w:rFonts w:ascii="Times New Roman" w:hAnsi="Times New Roman" w:cs="Times New Roman"/>
          <w:sz w:val="28"/>
          <w:szCs w:val="28"/>
        </w:rPr>
        <w:t>.</w:t>
      </w:r>
    </w:p>
    <w:p w14:paraId="473233F4"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A56429">
        <w:rPr>
          <w:rFonts w:ascii="Times New Roman" w:hAnsi="Times New Roman" w:cs="Times New Roman"/>
          <w:sz w:val="28"/>
          <w:szCs w:val="28"/>
        </w:rPr>
        <w:t>Умение классифицировать объект по разным признакам.</w:t>
      </w:r>
    </w:p>
    <w:p w14:paraId="6BFFF6CC"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A56429">
        <w:rPr>
          <w:rFonts w:ascii="Times New Roman" w:hAnsi="Times New Roman" w:cs="Times New Roman"/>
          <w:sz w:val="28"/>
          <w:szCs w:val="28"/>
        </w:rPr>
        <w:t>Умение выдвигать большое количество оригинальных идей по решению проблемы.</w:t>
      </w:r>
    </w:p>
    <w:p w14:paraId="55ABE42C" w14:textId="636403D3"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A56429">
        <w:rPr>
          <w:rFonts w:ascii="Times New Roman" w:hAnsi="Times New Roman" w:cs="Times New Roman"/>
          <w:sz w:val="28"/>
          <w:szCs w:val="28"/>
        </w:rPr>
        <w:t xml:space="preserve">Умение быстро реагировать на </w:t>
      </w:r>
      <w:r w:rsidR="00173074">
        <w:rPr>
          <w:rFonts w:ascii="Times New Roman" w:hAnsi="Times New Roman" w:cs="Times New Roman"/>
          <w:sz w:val="28"/>
          <w:szCs w:val="28"/>
        </w:rPr>
        <w:t>собственные ошибки</w:t>
      </w:r>
      <w:r w:rsidRPr="00A56429">
        <w:rPr>
          <w:rFonts w:ascii="Times New Roman" w:hAnsi="Times New Roman" w:cs="Times New Roman"/>
          <w:sz w:val="28"/>
          <w:szCs w:val="28"/>
        </w:rPr>
        <w:t xml:space="preserve">. </w:t>
      </w:r>
    </w:p>
    <w:p w14:paraId="3E5D53C3"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Pr="00A56429">
        <w:rPr>
          <w:rFonts w:ascii="Times New Roman" w:hAnsi="Times New Roman" w:cs="Times New Roman"/>
          <w:sz w:val="28"/>
          <w:szCs w:val="28"/>
        </w:rPr>
        <w:t>Участие с интересом в организации и проведении исследовательской деятельности.</w:t>
      </w:r>
    </w:p>
    <w:p w14:paraId="1D632946"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w:t>
      </w:r>
      <w:r w:rsidRPr="00A56429">
        <w:rPr>
          <w:rFonts w:ascii="Times New Roman" w:hAnsi="Times New Roman" w:cs="Times New Roman"/>
          <w:sz w:val="28"/>
          <w:szCs w:val="28"/>
        </w:rPr>
        <w:t>Умение составить аннотацию, выбрать ключевые слова.</w:t>
      </w:r>
    </w:p>
    <w:p w14:paraId="00331636"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w:t>
      </w:r>
      <w:r w:rsidRPr="00A56429">
        <w:rPr>
          <w:rFonts w:ascii="Times New Roman" w:hAnsi="Times New Roman" w:cs="Times New Roman"/>
          <w:sz w:val="28"/>
          <w:szCs w:val="28"/>
        </w:rPr>
        <w:t>Умение представить учебный материал в виде схем, таблиц, слайдов.</w:t>
      </w:r>
    </w:p>
    <w:p w14:paraId="42E7B670"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 </w:t>
      </w:r>
      <w:r w:rsidRPr="00A56429">
        <w:rPr>
          <w:rFonts w:ascii="Times New Roman" w:hAnsi="Times New Roman" w:cs="Times New Roman"/>
          <w:sz w:val="28"/>
          <w:szCs w:val="28"/>
        </w:rPr>
        <w:t xml:space="preserve">Участие в дискуссиях и диспутах и умение ссылаться на источники. </w:t>
      </w:r>
    </w:p>
    <w:p w14:paraId="4E4EAF98"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 Умение интерпретировать результаты и защищать идеи своих исследовательских работ.  </w:t>
      </w:r>
    </w:p>
    <w:p w14:paraId="3BB33854" w14:textId="6A0A0096" w:rsidR="00A03EAD" w:rsidRPr="00405C55"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карты наблюдения на констатирующем этапе эксперимента представлены в таблице</w:t>
      </w:r>
      <w:r w:rsidR="00405C55" w:rsidRPr="00405C55">
        <w:rPr>
          <w:rFonts w:ascii="Times New Roman" w:hAnsi="Times New Roman" w:cs="Times New Roman"/>
          <w:sz w:val="28"/>
          <w:szCs w:val="28"/>
        </w:rPr>
        <w:t xml:space="preserve"> 2</w:t>
      </w:r>
      <w:r w:rsidR="00394E73">
        <w:rPr>
          <w:rFonts w:ascii="Times New Roman" w:hAnsi="Times New Roman" w:cs="Times New Roman"/>
          <w:sz w:val="28"/>
          <w:szCs w:val="28"/>
        </w:rPr>
        <w:t>3</w:t>
      </w:r>
      <w:r>
        <w:rPr>
          <w:rFonts w:ascii="Times New Roman" w:hAnsi="Times New Roman" w:cs="Times New Roman"/>
          <w:sz w:val="28"/>
          <w:szCs w:val="28"/>
        </w:rPr>
        <w:t>, а также рисунке</w:t>
      </w:r>
      <w:r w:rsidR="00405C55" w:rsidRPr="00405C55">
        <w:rPr>
          <w:rFonts w:ascii="Times New Roman" w:hAnsi="Times New Roman" w:cs="Times New Roman"/>
          <w:sz w:val="28"/>
          <w:szCs w:val="28"/>
        </w:rPr>
        <w:t xml:space="preserve"> 1</w:t>
      </w:r>
      <w:r w:rsidR="00C54914">
        <w:rPr>
          <w:rFonts w:ascii="Times New Roman" w:hAnsi="Times New Roman" w:cs="Times New Roman"/>
          <w:sz w:val="28"/>
          <w:szCs w:val="28"/>
        </w:rPr>
        <w:t>7</w:t>
      </w:r>
      <w:r w:rsidR="00405C55" w:rsidRPr="00405C55">
        <w:rPr>
          <w:rFonts w:ascii="Times New Roman" w:hAnsi="Times New Roman" w:cs="Times New Roman"/>
          <w:sz w:val="28"/>
          <w:szCs w:val="28"/>
        </w:rPr>
        <w:t>.</w:t>
      </w:r>
    </w:p>
    <w:p w14:paraId="6584CDBF" w14:textId="77777777" w:rsidR="00A03EAD" w:rsidRDefault="00A03EAD" w:rsidP="00402EDE">
      <w:pPr>
        <w:spacing w:after="0" w:line="240" w:lineRule="auto"/>
        <w:jc w:val="both"/>
        <w:rPr>
          <w:rFonts w:ascii="Times New Roman" w:hAnsi="Times New Roman" w:cs="Times New Roman"/>
          <w:sz w:val="28"/>
          <w:szCs w:val="28"/>
        </w:rPr>
      </w:pPr>
    </w:p>
    <w:p w14:paraId="32D6136C" w14:textId="70EF494F"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405C55">
        <w:rPr>
          <w:rFonts w:ascii="Times New Roman" w:hAnsi="Times New Roman" w:cs="Times New Roman"/>
          <w:sz w:val="28"/>
          <w:szCs w:val="28"/>
          <w:lang w:val="en-US"/>
        </w:rPr>
        <w:t>2</w:t>
      </w:r>
      <w:r w:rsidR="00394E73">
        <w:rPr>
          <w:rFonts w:ascii="Times New Roman" w:hAnsi="Times New Roman" w:cs="Times New Roman"/>
          <w:sz w:val="28"/>
          <w:szCs w:val="28"/>
        </w:rPr>
        <w:t>3</w:t>
      </w:r>
      <w:r w:rsidR="00405C55">
        <w:rPr>
          <w:rFonts w:ascii="Times New Roman" w:hAnsi="Times New Roman" w:cs="Times New Roman"/>
          <w:sz w:val="28"/>
          <w:szCs w:val="28"/>
          <w:lang w:val="en-US"/>
        </w:rPr>
        <w:t xml:space="preserve"> </w:t>
      </w:r>
      <w:r w:rsidR="005560BC">
        <w:rPr>
          <w:rFonts w:ascii="Times New Roman" w:hAnsi="Times New Roman" w:cs="Times New Roman"/>
          <w:sz w:val="28"/>
          <w:szCs w:val="28"/>
        </w:rPr>
        <w:t>– Результаты карты наблюдения</w:t>
      </w:r>
    </w:p>
    <w:p w14:paraId="7A15315B" w14:textId="77777777" w:rsidR="000119D2" w:rsidRPr="000119D2" w:rsidRDefault="000119D2" w:rsidP="000119D2">
      <w:pPr>
        <w:spacing w:after="0" w:line="240" w:lineRule="auto"/>
        <w:jc w:val="right"/>
        <w:rPr>
          <w:rFonts w:ascii="Times New Roman" w:hAnsi="Times New Roman" w:cs="Times New Roman"/>
          <w:sz w:val="16"/>
          <w:szCs w:val="16"/>
        </w:rPr>
      </w:pPr>
    </w:p>
    <w:tbl>
      <w:tblPr>
        <w:tblStyle w:val="a3"/>
        <w:tblW w:w="0" w:type="auto"/>
        <w:tblInd w:w="136" w:type="dxa"/>
        <w:tblLook w:val="04A0" w:firstRow="1" w:lastRow="0" w:firstColumn="1" w:lastColumn="0" w:noHBand="0" w:noVBand="1"/>
      </w:tblPr>
      <w:tblGrid>
        <w:gridCol w:w="2254"/>
        <w:gridCol w:w="1204"/>
        <w:gridCol w:w="1158"/>
        <w:gridCol w:w="1204"/>
        <w:gridCol w:w="1158"/>
        <w:gridCol w:w="1207"/>
        <w:gridCol w:w="1432"/>
      </w:tblGrid>
      <w:tr w:rsidR="00A03EAD" w14:paraId="0C751090" w14:textId="77777777" w:rsidTr="000119D2">
        <w:tc>
          <w:tcPr>
            <w:tcW w:w="2254" w:type="dxa"/>
            <w:vMerge w:val="restart"/>
            <w:vAlign w:val="center"/>
          </w:tcPr>
          <w:p w14:paraId="59B3D373" w14:textId="77777777"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Группы</w:t>
            </w:r>
          </w:p>
        </w:tc>
        <w:tc>
          <w:tcPr>
            <w:tcW w:w="7363" w:type="dxa"/>
            <w:gridSpan w:val="6"/>
            <w:vAlign w:val="center"/>
          </w:tcPr>
          <w:p w14:paraId="62C3CBFA" w14:textId="77777777" w:rsidR="00A03EAD" w:rsidRPr="004B2D92" w:rsidRDefault="00A03EAD" w:rsidP="000119D2">
            <w:pPr>
              <w:spacing w:after="0" w:line="240" w:lineRule="auto"/>
              <w:jc w:val="center"/>
              <w:rPr>
                <w:rFonts w:ascii="Times New Roman" w:hAnsi="Times New Roman" w:cs="Times New Roman"/>
                <w:sz w:val="24"/>
                <w:szCs w:val="24"/>
              </w:rPr>
            </w:pPr>
            <w:r w:rsidRPr="004B2D92">
              <w:rPr>
                <w:rFonts w:ascii="Times New Roman" w:hAnsi="Times New Roman" w:cs="Times New Roman"/>
                <w:sz w:val="24"/>
                <w:szCs w:val="24"/>
              </w:rPr>
              <w:t xml:space="preserve">Оценка </w:t>
            </w:r>
            <w:r>
              <w:rPr>
                <w:rFonts w:ascii="Times New Roman" w:hAnsi="Times New Roman" w:cs="Times New Roman"/>
                <w:sz w:val="24"/>
                <w:szCs w:val="24"/>
              </w:rPr>
              <w:t>исследовательских умений студентов экспертами</w:t>
            </w:r>
          </w:p>
        </w:tc>
      </w:tr>
      <w:tr w:rsidR="00A03EAD" w14:paraId="53572BA3" w14:textId="77777777" w:rsidTr="000119D2">
        <w:tc>
          <w:tcPr>
            <w:tcW w:w="2254" w:type="dxa"/>
            <w:vMerge/>
            <w:vAlign w:val="center"/>
          </w:tcPr>
          <w:p w14:paraId="02091685" w14:textId="77777777" w:rsidR="00A03EAD" w:rsidRPr="004B2D92" w:rsidRDefault="00A03EAD" w:rsidP="000119D2">
            <w:pPr>
              <w:spacing w:after="0" w:line="240" w:lineRule="auto"/>
              <w:jc w:val="center"/>
              <w:rPr>
                <w:rFonts w:ascii="Times New Roman" w:hAnsi="Times New Roman" w:cs="Times New Roman"/>
                <w:sz w:val="24"/>
                <w:szCs w:val="24"/>
              </w:rPr>
            </w:pPr>
          </w:p>
        </w:tc>
        <w:tc>
          <w:tcPr>
            <w:tcW w:w="2362" w:type="dxa"/>
            <w:gridSpan w:val="2"/>
            <w:vAlign w:val="center"/>
          </w:tcPr>
          <w:p w14:paraId="31B19441" w14:textId="77777777"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2362" w:type="dxa"/>
            <w:gridSpan w:val="2"/>
            <w:vAlign w:val="center"/>
          </w:tcPr>
          <w:p w14:paraId="04915457" w14:textId="77777777"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2639" w:type="dxa"/>
            <w:gridSpan w:val="2"/>
            <w:vAlign w:val="center"/>
          </w:tcPr>
          <w:p w14:paraId="565D461A" w14:textId="0888E240"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низкий</w:t>
            </w:r>
          </w:p>
        </w:tc>
      </w:tr>
      <w:tr w:rsidR="00A03EAD" w14:paraId="637917C8" w14:textId="77777777" w:rsidTr="000119D2">
        <w:tc>
          <w:tcPr>
            <w:tcW w:w="2254" w:type="dxa"/>
            <w:vMerge/>
            <w:vAlign w:val="center"/>
          </w:tcPr>
          <w:p w14:paraId="5231DE09" w14:textId="77777777" w:rsidR="00A03EAD" w:rsidRPr="004B2D92" w:rsidRDefault="00A03EAD" w:rsidP="000119D2">
            <w:pPr>
              <w:spacing w:after="0" w:line="240" w:lineRule="auto"/>
              <w:jc w:val="center"/>
              <w:rPr>
                <w:rFonts w:ascii="Times New Roman" w:hAnsi="Times New Roman" w:cs="Times New Roman"/>
                <w:sz w:val="24"/>
                <w:szCs w:val="24"/>
              </w:rPr>
            </w:pPr>
          </w:p>
        </w:tc>
        <w:tc>
          <w:tcPr>
            <w:tcW w:w="1204" w:type="dxa"/>
            <w:vAlign w:val="center"/>
          </w:tcPr>
          <w:p w14:paraId="5E1FE698" w14:textId="77777777"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кол-во</w:t>
            </w:r>
          </w:p>
        </w:tc>
        <w:tc>
          <w:tcPr>
            <w:tcW w:w="1158" w:type="dxa"/>
            <w:vAlign w:val="center"/>
          </w:tcPr>
          <w:p w14:paraId="08DE4192" w14:textId="77777777"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4" w:type="dxa"/>
            <w:vAlign w:val="center"/>
          </w:tcPr>
          <w:p w14:paraId="5186242D" w14:textId="77777777"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кол-во</w:t>
            </w:r>
          </w:p>
        </w:tc>
        <w:tc>
          <w:tcPr>
            <w:tcW w:w="1158" w:type="dxa"/>
            <w:vAlign w:val="center"/>
          </w:tcPr>
          <w:p w14:paraId="2226BDA6" w14:textId="77777777"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7" w:type="dxa"/>
            <w:vAlign w:val="center"/>
          </w:tcPr>
          <w:p w14:paraId="434640FA" w14:textId="77777777"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кол-во</w:t>
            </w:r>
          </w:p>
        </w:tc>
        <w:tc>
          <w:tcPr>
            <w:tcW w:w="1432" w:type="dxa"/>
            <w:vAlign w:val="center"/>
          </w:tcPr>
          <w:p w14:paraId="79378F15" w14:textId="77777777" w:rsidR="00A03EAD" w:rsidRPr="004B2D92" w:rsidRDefault="00A03EAD" w:rsidP="000119D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A03EAD" w14:paraId="13D00D82" w14:textId="77777777" w:rsidTr="000119D2">
        <w:tc>
          <w:tcPr>
            <w:tcW w:w="2254" w:type="dxa"/>
          </w:tcPr>
          <w:p w14:paraId="379236F0" w14:textId="77777777" w:rsidR="00A03EAD" w:rsidRPr="004B2D92"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Контрольная </w:t>
            </w:r>
          </w:p>
        </w:tc>
        <w:tc>
          <w:tcPr>
            <w:tcW w:w="1204" w:type="dxa"/>
          </w:tcPr>
          <w:p w14:paraId="7F526283"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7 </w:t>
            </w:r>
          </w:p>
        </w:tc>
        <w:tc>
          <w:tcPr>
            <w:tcW w:w="1158" w:type="dxa"/>
          </w:tcPr>
          <w:p w14:paraId="169A26D1"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1204" w:type="dxa"/>
          </w:tcPr>
          <w:p w14:paraId="32CFD0B5"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1158" w:type="dxa"/>
          </w:tcPr>
          <w:p w14:paraId="69866CBE"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42,6</w:t>
            </w:r>
          </w:p>
        </w:tc>
        <w:tc>
          <w:tcPr>
            <w:tcW w:w="1207" w:type="dxa"/>
          </w:tcPr>
          <w:p w14:paraId="6506AFAE"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24 </w:t>
            </w:r>
          </w:p>
        </w:tc>
        <w:tc>
          <w:tcPr>
            <w:tcW w:w="1432" w:type="dxa"/>
          </w:tcPr>
          <w:p w14:paraId="4C8E8D50"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44,4 </w:t>
            </w:r>
          </w:p>
        </w:tc>
      </w:tr>
      <w:tr w:rsidR="00A03EAD" w14:paraId="6601F32B" w14:textId="77777777" w:rsidTr="000119D2">
        <w:tc>
          <w:tcPr>
            <w:tcW w:w="2254" w:type="dxa"/>
          </w:tcPr>
          <w:p w14:paraId="2FA2E6BB" w14:textId="77777777" w:rsidR="00A03EAD" w:rsidRPr="004B2D92"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Экспериментальная</w:t>
            </w:r>
          </w:p>
        </w:tc>
        <w:tc>
          <w:tcPr>
            <w:tcW w:w="1204" w:type="dxa"/>
          </w:tcPr>
          <w:p w14:paraId="177A57BF"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158" w:type="dxa"/>
          </w:tcPr>
          <w:p w14:paraId="4B84FC9F"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9,1</w:t>
            </w:r>
          </w:p>
        </w:tc>
        <w:tc>
          <w:tcPr>
            <w:tcW w:w="1204" w:type="dxa"/>
          </w:tcPr>
          <w:p w14:paraId="47DC4F7B"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1158" w:type="dxa"/>
          </w:tcPr>
          <w:p w14:paraId="69E1F4DA"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43,6</w:t>
            </w:r>
          </w:p>
        </w:tc>
        <w:tc>
          <w:tcPr>
            <w:tcW w:w="1207" w:type="dxa"/>
          </w:tcPr>
          <w:p w14:paraId="1C7B40DD"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1432" w:type="dxa"/>
          </w:tcPr>
          <w:p w14:paraId="3F7426D1" w14:textId="77777777" w:rsidR="00A03EAD" w:rsidRPr="004B2D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47,3 </w:t>
            </w:r>
          </w:p>
        </w:tc>
      </w:tr>
    </w:tbl>
    <w:p w14:paraId="73DAB141" w14:textId="77777777" w:rsidR="00A03EAD" w:rsidRDefault="00A03EAD" w:rsidP="00402EDE">
      <w:pPr>
        <w:spacing w:after="0" w:line="240" w:lineRule="auto"/>
        <w:jc w:val="both"/>
        <w:rPr>
          <w:rFonts w:ascii="Times New Roman" w:hAnsi="Times New Roman" w:cs="Times New Roman"/>
          <w:sz w:val="28"/>
          <w:szCs w:val="28"/>
        </w:rPr>
      </w:pPr>
    </w:p>
    <w:p w14:paraId="27CEF563" w14:textId="77777777" w:rsidR="00A03EAD" w:rsidRPr="00A56429" w:rsidRDefault="00A03EAD" w:rsidP="000119D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40B6B05" wp14:editId="4F5393E3">
            <wp:extent cx="5724525" cy="2314575"/>
            <wp:effectExtent l="0" t="0" r="0" b="0"/>
            <wp:docPr id="119" name="Диаграмма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9A8AAA9" w14:textId="77777777" w:rsidR="00A03EAD" w:rsidRPr="000119D2" w:rsidRDefault="00A03EAD" w:rsidP="00402EDE">
      <w:pPr>
        <w:spacing w:after="0" w:line="240" w:lineRule="auto"/>
        <w:ind w:firstLine="709"/>
        <w:jc w:val="both"/>
        <w:rPr>
          <w:rFonts w:ascii="Times New Roman" w:hAnsi="Times New Roman" w:cs="Times New Roman"/>
          <w:sz w:val="16"/>
          <w:szCs w:val="16"/>
        </w:rPr>
      </w:pPr>
    </w:p>
    <w:p w14:paraId="66A7EB1C" w14:textId="5CE74885" w:rsidR="00A03EAD" w:rsidRDefault="00A03EAD"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405C55" w:rsidRPr="00405C55">
        <w:rPr>
          <w:rFonts w:ascii="Times New Roman" w:hAnsi="Times New Roman" w:cs="Times New Roman"/>
          <w:sz w:val="28"/>
          <w:szCs w:val="28"/>
        </w:rPr>
        <w:t xml:space="preserve"> 1</w:t>
      </w:r>
      <w:r w:rsidR="00C54914">
        <w:rPr>
          <w:rFonts w:ascii="Times New Roman" w:hAnsi="Times New Roman" w:cs="Times New Roman"/>
          <w:sz w:val="28"/>
          <w:szCs w:val="28"/>
        </w:rPr>
        <w:t>7</w:t>
      </w:r>
      <w:r>
        <w:rPr>
          <w:rFonts w:ascii="Times New Roman" w:hAnsi="Times New Roman" w:cs="Times New Roman"/>
          <w:sz w:val="28"/>
          <w:szCs w:val="28"/>
        </w:rPr>
        <w:t xml:space="preserve"> – Результаты карты наблюдения исследовательских умений студентов</w:t>
      </w:r>
    </w:p>
    <w:p w14:paraId="52F38995" w14:textId="77777777" w:rsidR="00A03EAD" w:rsidRDefault="00A03EAD" w:rsidP="00402EDE">
      <w:pPr>
        <w:spacing w:after="0" w:line="240" w:lineRule="auto"/>
        <w:jc w:val="center"/>
        <w:rPr>
          <w:rFonts w:ascii="Times New Roman" w:hAnsi="Times New Roman" w:cs="Times New Roman"/>
          <w:sz w:val="28"/>
          <w:szCs w:val="28"/>
        </w:rPr>
      </w:pPr>
    </w:p>
    <w:p w14:paraId="63F1EEFF" w14:textId="7BC20406"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Изучение результатов исследовательских умений студентов позволяет установить низкий и средний уровень и</w:t>
      </w:r>
      <w:r w:rsidR="004421BA">
        <w:rPr>
          <w:rFonts w:ascii="Times New Roman" w:hAnsi="Times New Roman" w:cs="Times New Roman"/>
          <w:sz w:val="28"/>
          <w:szCs w:val="28"/>
        </w:rPr>
        <w:t>х</w:t>
      </w:r>
      <w:r>
        <w:rPr>
          <w:rFonts w:ascii="Times New Roman" w:hAnsi="Times New Roman" w:cs="Times New Roman"/>
          <w:sz w:val="28"/>
          <w:szCs w:val="28"/>
        </w:rPr>
        <w:t xml:space="preserve"> проявления в целом.</w:t>
      </w:r>
    </w:p>
    <w:p w14:paraId="536A8C9E"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Наиболее низкие значения получили умения:</w:t>
      </w:r>
      <w:r w:rsidRPr="00CA6233">
        <w:rPr>
          <w:rFonts w:ascii="Times New Roman" w:hAnsi="Times New Roman" w:cs="Times New Roman"/>
          <w:sz w:val="28"/>
          <w:szCs w:val="28"/>
        </w:rPr>
        <w:t xml:space="preserve"> </w:t>
      </w:r>
      <w:r>
        <w:rPr>
          <w:rFonts w:ascii="Times New Roman" w:hAnsi="Times New Roman" w:cs="Times New Roman"/>
          <w:sz w:val="28"/>
          <w:szCs w:val="28"/>
        </w:rPr>
        <w:t>у</w:t>
      </w:r>
      <w:r w:rsidRPr="00A56429">
        <w:rPr>
          <w:rFonts w:ascii="Times New Roman" w:hAnsi="Times New Roman" w:cs="Times New Roman"/>
          <w:sz w:val="28"/>
          <w:szCs w:val="28"/>
        </w:rPr>
        <w:t xml:space="preserve">мение </w:t>
      </w:r>
      <w:r>
        <w:rPr>
          <w:rFonts w:ascii="Times New Roman" w:hAnsi="Times New Roman" w:cs="Times New Roman"/>
          <w:sz w:val="28"/>
          <w:szCs w:val="28"/>
        </w:rPr>
        <w:t>наблюдать, моделировать реальные ситуации;</w:t>
      </w:r>
      <w:r w:rsidRPr="00CA6233">
        <w:rPr>
          <w:rFonts w:ascii="Times New Roman" w:hAnsi="Times New Roman" w:cs="Times New Roman"/>
          <w:sz w:val="28"/>
          <w:szCs w:val="28"/>
        </w:rPr>
        <w:t xml:space="preserve"> </w:t>
      </w:r>
      <w:r>
        <w:rPr>
          <w:rFonts w:ascii="Times New Roman" w:hAnsi="Times New Roman" w:cs="Times New Roman"/>
          <w:sz w:val="28"/>
          <w:szCs w:val="28"/>
        </w:rPr>
        <w:t>у</w:t>
      </w:r>
      <w:r w:rsidRPr="00A56429">
        <w:rPr>
          <w:rFonts w:ascii="Times New Roman" w:hAnsi="Times New Roman" w:cs="Times New Roman"/>
          <w:sz w:val="28"/>
          <w:szCs w:val="28"/>
        </w:rPr>
        <w:t>мение классифицировать объект по разным признакам</w:t>
      </w:r>
      <w:r>
        <w:rPr>
          <w:rFonts w:ascii="Times New Roman" w:hAnsi="Times New Roman" w:cs="Times New Roman"/>
          <w:sz w:val="28"/>
          <w:szCs w:val="28"/>
        </w:rPr>
        <w:t>; у</w:t>
      </w:r>
      <w:r w:rsidRPr="00A56429">
        <w:rPr>
          <w:rFonts w:ascii="Times New Roman" w:hAnsi="Times New Roman" w:cs="Times New Roman"/>
          <w:sz w:val="28"/>
          <w:szCs w:val="28"/>
        </w:rPr>
        <w:t>мение выдвигать большое количество оригинальных идей по решению проблемы</w:t>
      </w:r>
      <w:r>
        <w:rPr>
          <w:rFonts w:ascii="Times New Roman" w:hAnsi="Times New Roman" w:cs="Times New Roman"/>
          <w:sz w:val="28"/>
          <w:szCs w:val="28"/>
        </w:rPr>
        <w:t>;</w:t>
      </w:r>
      <w:r w:rsidRPr="00CA6233">
        <w:rPr>
          <w:rFonts w:ascii="Times New Roman" w:hAnsi="Times New Roman" w:cs="Times New Roman"/>
          <w:sz w:val="28"/>
          <w:szCs w:val="28"/>
        </w:rPr>
        <w:t xml:space="preserve"> </w:t>
      </w:r>
      <w:r>
        <w:rPr>
          <w:rFonts w:ascii="Times New Roman" w:hAnsi="Times New Roman" w:cs="Times New Roman"/>
          <w:sz w:val="28"/>
          <w:szCs w:val="28"/>
        </w:rPr>
        <w:t>у</w:t>
      </w:r>
      <w:r w:rsidRPr="00A56429">
        <w:rPr>
          <w:rFonts w:ascii="Times New Roman" w:hAnsi="Times New Roman" w:cs="Times New Roman"/>
          <w:sz w:val="28"/>
          <w:szCs w:val="28"/>
        </w:rPr>
        <w:t>частие с интересом в организации и проведении</w:t>
      </w:r>
      <w:r>
        <w:rPr>
          <w:rFonts w:ascii="Times New Roman" w:hAnsi="Times New Roman" w:cs="Times New Roman"/>
          <w:sz w:val="28"/>
          <w:szCs w:val="28"/>
        </w:rPr>
        <w:t xml:space="preserve"> исследовательской деятельности;</w:t>
      </w:r>
      <w:r w:rsidRPr="00CA6233">
        <w:rPr>
          <w:rFonts w:ascii="Times New Roman" w:hAnsi="Times New Roman" w:cs="Times New Roman"/>
          <w:sz w:val="28"/>
          <w:szCs w:val="28"/>
        </w:rPr>
        <w:t xml:space="preserve"> </w:t>
      </w:r>
      <w:r>
        <w:rPr>
          <w:rFonts w:ascii="Times New Roman" w:hAnsi="Times New Roman" w:cs="Times New Roman"/>
          <w:sz w:val="28"/>
          <w:szCs w:val="28"/>
        </w:rPr>
        <w:t>у</w:t>
      </w:r>
      <w:r w:rsidRPr="00A56429">
        <w:rPr>
          <w:rFonts w:ascii="Times New Roman" w:hAnsi="Times New Roman" w:cs="Times New Roman"/>
          <w:sz w:val="28"/>
          <w:szCs w:val="28"/>
        </w:rPr>
        <w:t>мение составить ан</w:t>
      </w:r>
      <w:r>
        <w:rPr>
          <w:rFonts w:ascii="Times New Roman" w:hAnsi="Times New Roman" w:cs="Times New Roman"/>
          <w:sz w:val="28"/>
          <w:szCs w:val="28"/>
        </w:rPr>
        <w:t>нотацию, выбрать ключевые слова;</w:t>
      </w:r>
      <w:r w:rsidRPr="00CA6233">
        <w:rPr>
          <w:rFonts w:ascii="Times New Roman" w:hAnsi="Times New Roman" w:cs="Times New Roman"/>
          <w:sz w:val="28"/>
          <w:szCs w:val="28"/>
        </w:rPr>
        <w:t xml:space="preserve"> </w:t>
      </w:r>
      <w:r>
        <w:rPr>
          <w:rFonts w:ascii="Times New Roman" w:hAnsi="Times New Roman" w:cs="Times New Roman"/>
          <w:sz w:val="28"/>
          <w:szCs w:val="28"/>
        </w:rPr>
        <w:t>у</w:t>
      </w:r>
      <w:r w:rsidRPr="00A56429">
        <w:rPr>
          <w:rFonts w:ascii="Times New Roman" w:hAnsi="Times New Roman" w:cs="Times New Roman"/>
          <w:sz w:val="28"/>
          <w:szCs w:val="28"/>
        </w:rPr>
        <w:t>частие в дискуссиях и диспутах и умение ссылаться на источники</w:t>
      </w:r>
      <w:r>
        <w:rPr>
          <w:rFonts w:ascii="Times New Roman" w:hAnsi="Times New Roman" w:cs="Times New Roman"/>
          <w:sz w:val="28"/>
          <w:szCs w:val="28"/>
        </w:rPr>
        <w:t>.</w:t>
      </w:r>
    </w:p>
    <w:p w14:paraId="39A17D63"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Высокие значения исследовательских умений студентов эксперты оценили такие как: у</w:t>
      </w:r>
      <w:r w:rsidRPr="00A56429">
        <w:rPr>
          <w:rFonts w:ascii="Times New Roman" w:hAnsi="Times New Roman" w:cs="Times New Roman"/>
          <w:sz w:val="28"/>
          <w:szCs w:val="28"/>
        </w:rPr>
        <w:t>мение оперативно находить информацию используя различные виды источников</w:t>
      </w:r>
      <w:r>
        <w:rPr>
          <w:rFonts w:ascii="Times New Roman" w:hAnsi="Times New Roman" w:cs="Times New Roman"/>
          <w:sz w:val="28"/>
          <w:szCs w:val="28"/>
        </w:rPr>
        <w:t>; у</w:t>
      </w:r>
      <w:r w:rsidRPr="00A56429">
        <w:rPr>
          <w:rFonts w:ascii="Times New Roman" w:hAnsi="Times New Roman" w:cs="Times New Roman"/>
          <w:sz w:val="28"/>
          <w:szCs w:val="28"/>
        </w:rPr>
        <w:t>мение быстро реагировать на свои ошибки и неточности других с</w:t>
      </w:r>
      <w:r>
        <w:rPr>
          <w:rFonts w:ascii="Times New Roman" w:hAnsi="Times New Roman" w:cs="Times New Roman"/>
          <w:sz w:val="28"/>
          <w:szCs w:val="28"/>
        </w:rPr>
        <w:t>тудентов и умение исправлять их; у</w:t>
      </w:r>
      <w:r w:rsidRPr="00A56429">
        <w:rPr>
          <w:rFonts w:ascii="Times New Roman" w:hAnsi="Times New Roman" w:cs="Times New Roman"/>
          <w:sz w:val="28"/>
          <w:szCs w:val="28"/>
        </w:rPr>
        <w:t>мение представить учебный материал в виде схем, таблиц, слайдов</w:t>
      </w:r>
      <w:r>
        <w:rPr>
          <w:rFonts w:ascii="Times New Roman" w:hAnsi="Times New Roman" w:cs="Times New Roman"/>
          <w:sz w:val="28"/>
          <w:szCs w:val="28"/>
        </w:rPr>
        <w:t>;</w:t>
      </w:r>
      <w:r w:rsidRPr="00CA6233">
        <w:rPr>
          <w:rFonts w:ascii="Times New Roman" w:hAnsi="Times New Roman" w:cs="Times New Roman"/>
          <w:sz w:val="28"/>
          <w:szCs w:val="28"/>
        </w:rPr>
        <w:t xml:space="preserve"> </w:t>
      </w:r>
      <w:r>
        <w:rPr>
          <w:rFonts w:ascii="Times New Roman" w:hAnsi="Times New Roman" w:cs="Times New Roman"/>
          <w:sz w:val="28"/>
          <w:szCs w:val="28"/>
        </w:rPr>
        <w:t xml:space="preserve">умение интерпретировать результаты и защищать идеи своих исследовательских работ.  </w:t>
      </w:r>
    </w:p>
    <w:p w14:paraId="03541FB4"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Констатирующий этап по деятельностному компоненту показал, что существует необходимость создания модели по формированию исследовательской компетентности студентов.</w:t>
      </w:r>
    </w:p>
    <w:p w14:paraId="4D50DC9C" w14:textId="32FE3BCA"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Рефлексивный компонент исследовательской компетентности диагностировался при помощи онлайн-опросника «Цель – средство – результат», разработан</w:t>
      </w:r>
      <w:r w:rsidR="00405C55">
        <w:rPr>
          <w:rFonts w:ascii="Times New Roman" w:hAnsi="Times New Roman" w:cs="Times New Roman"/>
          <w:sz w:val="28"/>
          <w:szCs w:val="28"/>
        </w:rPr>
        <w:t xml:space="preserve">ный А.А. </w:t>
      </w:r>
      <w:proofErr w:type="spellStart"/>
      <w:r w:rsidR="00405C55">
        <w:rPr>
          <w:rFonts w:ascii="Times New Roman" w:hAnsi="Times New Roman" w:cs="Times New Roman"/>
          <w:sz w:val="28"/>
          <w:szCs w:val="28"/>
        </w:rPr>
        <w:t>Кармановым</w:t>
      </w:r>
      <w:proofErr w:type="spellEnd"/>
      <w:r w:rsidR="00405C55">
        <w:rPr>
          <w:rFonts w:ascii="Times New Roman" w:hAnsi="Times New Roman" w:cs="Times New Roman"/>
          <w:sz w:val="28"/>
          <w:szCs w:val="28"/>
        </w:rPr>
        <w:t xml:space="preserve"> [</w:t>
      </w:r>
      <w:r w:rsidR="00405C55" w:rsidRPr="00405C55">
        <w:rPr>
          <w:rFonts w:ascii="Times New Roman" w:hAnsi="Times New Roman" w:cs="Times New Roman"/>
          <w:sz w:val="28"/>
          <w:szCs w:val="28"/>
        </w:rPr>
        <w:t>1</w:t>
      </w:r>
      <w:r w:rsidR="003A1256">
        <w:rPr>
          <w:rFonts w:ascii="Times New Roman" w:hAnsi="Times New Roman" w:cs="Times New Roman"/>
          <w:sz w:val="28"/>
          <w:szCs w:val="28"/>
        </w:rPr>
        <w:t>88</w:t>
      </w:r>
      <w:r w:rsidR="00405C55">
        <w:rPr>
          <w:rFonts w:ascii="Times New Roman" w:hAnsi="Times New Roman" w:cs="Times New Roman"/>
          <w:sz w:val="28"/>
          <w:szCs w:val="28"/>
        </w:rPr>
        <w:t>]</w:t>
      </w:r>
      <w:r>
        <w:rPr>
          <w:rFonts w:ascii="Times New Roman" w:hAnsi="Times New Roman" w:cs="Times New Roman"/>
          <w:sz w:val="28"/>
          <w:szCs w:val="28"/>
        </w:rPr>
        <w:t xml:space="preserve">, отражающий основные черты деятельности </w:t>
      </w:r>
      <w:r w:rsidR="00752BB8">
        <w:rPr>
          <w:rFonts w:ascii="Times New Roman" w:hAnsi="Times New Roman" w:cs="Times New Roman"/>
          <w:sz w:val="28"/>
          <w:szCs w:val="28"/>
        </w:rPr>
        <w:t xml:space="preserve">(Приложение </w:t>
      </w:r>
      <w:r w:rsidR="00112270">
        <w:rPr>
          <w:rFonts w:ascii="Times New Roman" w:hAnsi="Times New Roman" w:cs="Times New Roman"/>
          <w:sz w:val="28"/>
          <w:szCs w:val="28"/>
          <w:lang w:val="kk-KZ"/>
        </w:rPr>
        <w:t>Д</w:t>
      </w:r>
      <w:r w:rsidR="00752BB8">
        <w:rPr>
          <w:rFonts w:ascii="Times New Roman" w:hAnsi="Times New Roman" w:cs="Times New Roman"/>
          <w:sz w:val="28"/>
          <w:szCs w:val="28"/>
        </w:rPr>
        <w:t xml:space="preserve">) </w:t>
      </w:r>
      <w:r>
        <w:rPr>
          <w:rFonts w:ascii="Times New Roman" w:hAnsi="Times New Roman" w:cs="Times New Roman"/>
          <w:sz w:val="28"/>
          <w:szCs w:val="28"/>
        </w:rPr>
        <w:t>и с помощью анкеты «Оценка личностных качеств студента»</w:t>
      </w:r>
      <w:r w:rsidR="00310C7F">
        <w:rPr>
          <w:rFonts w:ascii="Times New Roman" w:hAnsi="Times New Roman" w:cs="Times New Roman"/>
          <w:sz w:val="28"/>
          <w:szCs w:val="28"/>
        </w:rPr>
        <w:t xml:space="preserve"> (Приложение </w:t>
      </w:r>
      <w:r w:rsidR="00112270">
        <w:rPr>
          <w:rFonts w:ascii="Times New Roman" w:hAnsi="Times New Roman" w:cs="Times New Roman"/>
          <w:sz w:val="28"/>
          <w:szCs w:val="28"/>
          <w:lang w:val="kk-KZ"/>
        </w:rPr>
        <w:t>Е</w:t>
      </w:r>
      <w:r w:rsidR="00310C7F">
        <w:rPr>
          <w:rFonts w:ascii="Times New Roman" w:hAnsi="Times New Roman" w:cs="Times New Roman"/>
          <w:sz w:val="28"/>
          <w:szCs w:val="28"/>
        </w:rPr>
        <w:t>)</w:t>
      </w:r>
      <w:r>
        <w:rPr>
          <w:rFonts w:ascii="Times New Roman" w:hAnsi="Times New Roman" w:cs="Times New Roman"/>
          <w:sz w:val="28"/>
          <w:szCs w:val="28"/>
        </w:rPr>
        <w:t>.</w:t>
      </w:r>
    </w:p>
    <w:p w14:paraId="322C2A8F" w14:textId="3DDB1B29" w:rsidR="00A03EAD" w:rsidRPr="00405C55"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теста по методике «Цель – средство – результат» контрольной группы на констатирующем этапе исследов</w:t>
      </w:r>
      <w:r w:rsidR="00405C55">
        <w:rPr>
          <w:rFonts w:ascii="Times New Roman" w:hAnsi="Times New Roman" w:cs="Times New Roman"/>
          <w:sz w:val="28"/>
          <w:szCs w:val="28"/>
        </w:rPr>
        <w:t xml:space="preserve">ания представлены на рисунке </w:t>
      </w:r>
      <w:r w:rsidR="00405C55" w:rsidRPr="00405C55">
        <w:rPr>
          <w:rFonts w:ascii="Times New Roman" w:hAnsi="Times New Roman" w:cs="Times New Roman"/>
          <w:sz w:val="28"/>
          <w:szCs w:val="28"/>
        </w:rPr>
        <w:t>1</w:t>
      </w:r>
      <w:r w:rsidR="00C54914">
        <w:rPr>
          <w:rFonts w:ascii="Times New Roman" w:hAnsi="Times New Roman" w:cs="Times New Roman"/>
          <w:sz w:val="28"/>
          <w:szCs w:val="28"/>
        </w:rPr>
        <w:t>8</w:t>
      </w:r>
      <w:r w:rsidR="00405C55" w:rsidRPr="00405C55">
        <w:rPr>
          <w:rFonts w:ascii="Times New Roman" w:hAnsi="Times New Roman" w:cs="Times New Roman"/>
          <w:sz w:val="28"/>
          <w:szCs w:val="28"/>
        </w:rPr>
        <w:t>.</w:t>
      </w:r>
    </w:p>
    <w:p w14:paraId="63699147" w14:textId="77777777" w:rsidR="00A03EAD" w:rsidRDefault="00A03EAD" w:rsidP="00402EDE">
      <w:pPr>
        <w:spacing w:after="0" w:line="240" w:lineRule="auto"/>
        <w:ind w:firstLine="709"/>
        <w:jc w:val="both"/>
        <w:rPr>
          <w:rFonts w:ascii="Times New Roman" w:hAnsi="Times New Roman" w:cs="Times New Roman"/>
          <w:sz w:val="28"/>
          <w:szCs w:val="28"/>
        </w:rPr>
      </w:pPr>
    </w:p>
    <w:p w14:paraId="63F74F1F" w14:textId="77777777" w:rsidR="00A03EAD" w:rsidRDefault="00A03EAD" w:rsidP="000119D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812651E" wp14:editId="545D5B7B">
            <wp:extent cx="5953125" cy="2076450"/>
            <wp:effectExtent l="0" t="0" r="0" b="0"/>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1A33B8B" w14:textId="77777777" w:rsidR="00A03EAD" w:rsidRPr="000119D2" w:rsidRDefault="00A03EAD" w:rsidP="00402EDE">
      <w:pPr>
        <w:spacing w:after="0" w:line="240" w:lineRule="auto"/>
        <w:jc w:val="center"/>
        <w:rPr>
          <w:rFonts w:ascii="Times New Roman" w:hAnsi="Times New Roman" w:cs="Times New Roman"/>
          <w:sz w:val="16"/>
          <w:szCs w:val="16"/>
        </w:rPr>
      </w:pPr>
    </w:p>
    <w:p w14:paraId="0E3010D3" w14:textId="3A92644A" w:rsidR="00A03EAD" w:rsidRDefault="00A03EAD"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05C55" w:rsidRPr="00405C55">
        <w:rPr>
          <w:rFonts w:ascii="Times New Roman" w:hAnsi="Times New Roman" w:cs="Times New Roman"/>
          <w:sz w:val="28"/>
          <w:szCs w:val="28"/>
        </w:rPr>
        <w:t>1</w:t>
      </w:r>
      <w:r w:rsidR="00C54914">
        <w:rPr>
          <w:rFonts w:ascii="Times New Roman" w:hAnsi="Times New Roman" w:cs="Times New Roman"/>
          <w:sz w:val="28"/>
          <w:szCs w:val="28"/>
        </w:rPr>
        <w:t>8</w:t>
      </w:r>
      <w:r w:rsidR="00405C55" w:rsidRPr="00405C55">
        <w:rPr>
          <w:rFonts w:ascii="Times New Roman" w:hAnsi="Times New Roman" w:cs="Times New Roman"/>
          <w:sz w:val="28"/>
          <w:szCs w:val="28"/>
        </w:rPr>
        <w:t xml:space="preserve"> </w:t>
      </w:r>
      <w:r>
        <w:rPr>
          <w:rFonts w:ascii="Times New Roman" w:hAnsi="Times New Roman" w:cs="Times New Roman"/>
          <w:sz w:val="28"/>
          <w:szCs w:val="28"/>
        </w:rPr>
        <w:t xml:space="preserve">– Результаты теста по методике «Цель – средство – результат» КГ  </w:t>
      </w:r>
    </w:p>
    <w:p w14:paraId="65023382" w14:textId="77777777" w:rsidR="00A03EAD" w:rsidRDefault="00A03EAD" w:rsidP="00402EDE">
      <w:pPr>
        <w:spacing w:after="0" w:line="240" w:lineRule="auto"/>
        <w:jc w:val="both"/>
        <w:rPr>
          <w:rFonts w:ascii="Times New Roman" w:hAnsi="Times New Roman" w:cs="Times New Roman"/>
          <w:sz w:val="28"/>
          <w:szCs w:val="28"/>
        </w:rPr>
      </w:pPr>
    </w:p>
    <w:p w14:paraId="207EFFA9" w14:textId="2D8CDB63"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теста по методике А.А. Карманова</w:t>
      </w:r>
      <w:r w:rsidR="00405C55" w:rsidRPr="00405C55">
        <w:rPr>
          <w:rFonts w:ascii="Times New Roman" w:hAnsi="Times New Roman" w:cs="Times New Roman"/>
          <w:sz w:val="28"/>
          <w:szCs w:val="28"/>
        </w:rPr>
        <w:t xml:space="preserve"> [1</w:t>
      </w:r>
      <w:r w:rsidR="003A1256">
        <w:rPr>
          <w:rFonts w:ascii="Times New Roman" w:hAnsi="Times New Roman" w:cs="Times New Roman"/>
          <w:sz w:val="28"/>
          <w:szCs w:val="28"/>
        </w:rPr>
        <w:t>88</w:t>
      </w:r>
      <w:r w:rsidR="00405C55" w:rsidRPr="00405C55">
        <w:rPr>
          <w:rFonts w:ascii="Times New Roman" w:hAnsi="Times New Roman" w:cs="Times New Roman"/>
          <w:sz w:val="28"/>
          <w:szCs w:val="28"/>
        </w:rPr>
        <w:t>]</w:t>
      </w:r>
      <w:r>
        <w:rPr>
          <w:rFonts w:ascii="Times New Roman" w:hAnsi="Times New Roman" w:cs="Times New Roman"/>
          <w:sz w:val="28"/>
          <w:szCs w:val="28"/>
        </w:rPr>
        <w:t xml:space="preserve"> экспериментальной группы на констатирующем этапе исследования представлены на рисунке</w:t>
      </w:r>
      <w:r w:rsidR="00405C55" w:rsidRPr="00405C55">
        <w:rPr>
          <w:rFonts w:ascii="Times New Roman" w:hAnsi="Times New Roman" w:cs="Times New Roman"/>
          <w:sz w:val="28"/>
          <w:szCs w:val="28"/>
        </w:rPr>
        <w:t xml:space="preserve"> 1</w:t>
      </w:r>
      <w:r w:rsidR="00C54914">
        <w:rPr>
          <w:rFonts w:ascii="Times New Roman" w:hAnsi="Times New Roman" w:cs="Times New Roman"/>
          <w:sz w:val="28"/>
          <w:szCs w:val="28"/>
        </w:rPr>
        <w:t>9</w:t>
      </w:r>
      <w:r w:rsidR="00405C55" w:rsidRPr="00405C55">
        <w:rPr>
          <w:rFonts w:ascii="Times New Roman" w:hAnsi="Times New Roman" w:cs="Times New Roman"/>
          <w:sz w:val="28"/>
          <w:szCs w:val="28"/>
        </w:rPr>
        <w:t>.</w:t>
      </w:r>
      <w:r>
        <w:rPr>
          <w:rFonts w:ascii="Times New Roman" w:hAnsi="Times New Roman" w:cs="Times New Roman"/>
          <w:sz w:val="28"/>
          <w:szCs w:val="28"/>
        </w:rPr>
        <w:t xml:space="preserve">    </w:t>
      </w:r>
    </w:p>
    <w:p w14:paraId="4322AC6B" w14:textId="77777777" w:rsidR="00A03EAD" w:rsidRDefault="00A03EAD" w:rsidP="00402EDE">
      <w:pPr>
        <w:spacing w:after="0" w:line="240" w:lineRule="auto"/>
        <w:ind w:firstLine="709"/>
        <w:jc w:val="both"/>
        <w:rPr>
          <w:rFonts w:ascii="Times New Roman" w:hAnsi="Times New Roman" w:cs="Times New Roman"/>
          <w:sz w:val="28"/>
          <w:szCs w:val="28"/>
        </w:rPr>
      </w:pPr>
    </w:p>
    <w:p w14:paraId="243D5D4A" w14:textId="77777777" w:rsidR="00A03EAD" w:rsidRDefault="00A03EAD" w:rsidP="000119D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9156E82" wp14:editId="1C8B6CBB">
            <wp:extent cx="5734050" cy="1857375"/>
            <wp:effectExtent l="0" t="0" r="0" b="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130A03F" w14:textId="77777777" w:rsidR="00A03EAD" w:rsidRPr="000119D2" w:rsidRDefault="00A03EAD" w:rsidP="00402EDE">
      <w:pPr>
        <w:spacing w:after="0" w:line="240" w:lineRule="auto"/>
        <w:ind w:firstLine="709"/>
        <w:jc w:val="both"/>
        <w:rPr>
          <w:rFonts w:ascii="Times New Roman" w:hAnsi="Times New Roman" w:cs="Times New Roman"/>
          <w:sz w:val="16"/>
          <w:szCs w:val="16"/>
        </w:rPr>
      </w:pPr>
    </w:p>
    <w:p w14:paraId="21806BDA" w14:textId="36FC90B0" w:rsidR="00A03EAD" w:rsidRDefault="00A03EAD"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05C55" w:rsidRPr="00405C55">
        <w:rPr>
          <w:rFonts w:ascii="Times New Roman" w:hAnsi="Times New Roman" w:cs="Times New Roman"/>
          <w:sz w:val="28"/>
          <w:szCs w:val="28"/>
        </w:rPr>
        <w:t>1</w:t>
      </w:r>
      <w:r w:rsidR="00C54914">
        <w:rPr>
          <w:rFonts w:ascii="Times New Roman" w:hAnsi="Times New Roman" w:cs="Times New Roman"/>
          <w:sz w:val="28"/>
          <w:szCs w:val="28"/>
        </w:rPr>
        <w:t>9</w:t>
      </w:r>
      <w:r w:rsidR="00405C55" w:rsidRPr="00405C55">
        <w:rPr>
          <w:rFonts w:ascii="Times New Roman" w:hAnsi="Times New Roman" w:cs="Times New Roman"/>
          <w:sz w:val="28"/>
          <w:szCs w:val="28"/>
        </w:rPr>
        <w:t xml:space="preserve"> </w:t>
      </w:r>
      <w:r>
        <w:rPr>
          <w:rFonts w:ascii="Times New Roman" w:hAnsi="Times New Roman" w:cs="Times New Roman"/>
          <w:sz w:val="28"/>
          <w:szCs w:val="28"/>
        </w:rPr>
        <w:t xml:space="preserve">– Результаты теста по методике «Цель – средство – результат» ЭГ  </w:t>
      </w:r>
    </w:p>
    <w:p w14:paraId="56B6514D" w14:textId="77777777" w:rsidR="00A03EAD" w:rsidRDefault="00A03EAD" w:rsidP="00402EDE">
      <w:pPr>
        <w:spacing w:after="0" w:line="240" w:lineRule="auto"/>
        <w:ind w:firstLine="709"/>
        <w:jc w:val="both"/>
        <w:rPr>
          <w:rFonts w:ascii="Times New Roman" w:hAnsi="Times New Roman" w:cs="Times New Roman"/>
          <w:sz w:val="28"/>
          <w:szCs w:val="28"/>
        </w:rPr>
      </w:pPr>
    </w:p>
    <w:p w14:paraId="2B59DF46" w14:textId="5D2146E6"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Интерпретация результатов опросника осуществлялась в соответствии с таблицей ответов. Изучение показателей по шкале «Цель», выявлено, что 31 студент (57,4%) КГ и 32 респондента (58,2%) ЭГ наблюдается сложность постановки перед собой конструктивных целей, а также мотивы их деятельности не системны. У 18 студентов (33,3%) КГ и 19 (34,5%) студентов ЭГ цели не устойчивы, действия не всегда целесообразны, при выборе цели пользуется подсказкой и прибегает к помощи окружающих. Только 5 студентов (9,3%) КГ и 4 студента (7,3%) ЭГ ставят п</w:t>
      </w:r>
      <w:r w:rsidR="004421BA">
        <w:rPr>
          <w:rFonts w:ascii="Times New Roman" w:hAnsi="Times New Roman" w:cs="Times New Roman"/>
          <w:sz w:val="28"/>
          <w:szCs w:val="28"/>
        </w:rPr>
        <w:t>е</w:t>
      </w:r>
      <w:r>
        <w:rPr>
          <w:rFonts w:ascii="Times New Roman" w:hAnsi="Times New Roman" w:cs="Times New Roman"/>
          <w:sz w:val="28"/>
          <w:szCs w:val="28"/>
        </w:rPr>
        <w:t xml:space="preserve">ред собой реальные цели и настроены только на результат, мотивы их деятельности систематичны.     </w:t>
      </w:r>
    </w:p>
    <w:p w14:paraId="31D75447" w14:textId="60A9D4F9"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показателя шкалы «Средство» 28 испытуемых (51,9%) КГ и 27 (49,1%) из экспериментальной группы испытывают недостаток средств для достижения поставленных целей. У данной категории студентов зависимость от ситуации, </w:t>
      </w:r>
      <w:proofErr w:type="spellStart"/>
      <w:r>
        <w:rPr>
          <w:rFonts w:ascii="Times New Roman" w:hAnsi="Times New Roman" w:cs="Times New Roman"/>
          <w:sz w:val="28"/>
          <w:szCs w:val="28"/>
        </w:rPr>
        <w:t>комформность</w:t>
      </w:r>
      <w:proofErr w:type="spellEnd"/>
      <w:r>
        <w:rPr>
          <w:rFonts w:ascii="Times New Roman" w:hAnsi="Times New Roman" w:cs="Times New Roman"/>
          <w:sz w:val="28"/>
          <w:szCs w:val="28"/>
        </w:rPr>
        <w:t>, что препятствует использовать свой внутренний потенциал. 20 студентов (37%) КГ и 23 студента (41,8%) ЭГ периодически имеют трудности при выборе средств, из-за отсутствия конструктивной цели. 6 студентов (11,1%) КГ и 5 (9,1%) студентов ЭГ набрали оптимально</w:t>
      </w:r>
      <w:r w:rsidR="004421BA">
        <w:rPr>
          <w:rFonts w:ascii="Times New Roman" w:hAnsi="Times New Roman" w:cs="Times New Roman"/>
          <w:sz w:val="28"/>
          <w:szCs w:val="28"/>
        </w:rPr>
        <w:t>е</w:t>
      </w:r>
      <w:r>
        <w:rPr>
          <w:rFonts w:ascii="Times New Roman" w:hAnsi="Times New Roman" w:cs="Times New Roman"/>
          <w:sz w:val="28"/>
          <w:szCs w:val="28"/>
        </w:rPr>
        <w:t xml:space="preserve"> количество баллов, что свидетельствует о свободе при выборе средств, поведение их спонтанно и действуют по ситуации. </w:t>
      </w:r>
    </w:p>
    <w:p w14:paraId="2CC8E516"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теста по показателю «Результат» демонстрируют, что 29 студента (53,7%) КГ и 32 респондентов (58,2%) ЭГ склонны переоценивать результаты своей работы, личностный рост случаен и испытуемые проявляют интерес к своему внутреннему миру. 17 студентов (31,5%) контрольной группы и 14 студентов (25,4%) экспериментальной группы трезво оценивают себя и результаты своей деятельности. Личностный рост динамичен. 8 респондента (14,8%) КГ и 9 (16,4%) ЭГ недооценивают результаты своей деятельности, самокритичны. </w:t>
      </w:r>
    </w:p>
    <w:p w14:paraId="320946CC" w14:textId="50F89375"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рефлекси</w:t>
      </w:r>
      <w:r w:rsidR="00737CF2">
        <w:rPr>
          <w:rFonts w:ascii="Times New Roman" w:hAnsi="Times New Roman" w:cs="Times New Roman"/>
          <w:sz w:val="28"/>
          <w:szCs w:val="28"/>
        </w:rPr>
        <w:t>в</w:t>
      </w:r>
      <w:r>
        <w:rPr>
          <w:rFonts w:ascii="Times New Roman" w:hAnsi="Times New Roman" w:cs="Times New Roman"/>
          <w:sz w:val="28"/>
          <w:szCs w:val="28"/>
        </w:rPr>
        <w:t xml:space="preserve">ному компоненту студентам была предложена анкета «Оценка личностных качеств», состоящая из 12 предложенных личностных качеств, которыми контрольная и экспериментальная группы обладают, как будущие педагоги и исследователи. Ориентация на новые качества личности педагога, в том числе педагога-исследователя, является основой модернизации педагогического образования РК. Основной целью педагогического образования является не только специалист с определенным объемом знаний, </w:t>
      </w:r>
      <w:r>
        <w:rPr>
          <w:rFonts w:ascii="Times New Roman" w:hAnsi="Times New Roman" w:cs="Times New Roman"/>
          <w:sz w:val="28"/>
          <w:szCs w:val="28"/>
        </w:rPr>
        <w:lastRenderedPageBreak/>
        <w:t xml:space="preserve">умений и компетенций, а его личность, способная повышать профессиональной уровень, мобилизовать себя на преодоление трудностей, принимать решения самостоятельно </w:t>
      </w:r>
      <w:r w:rsidRPr="005A2EA4">
        <w:rPr>
          <w:rFonts w:ascii="Times New Roman" w:hAnsi="Times New Roman" w:cs="Times New Roman"/>
          <w:sz w:val="28"/>
          <w:szCs w:val="28"/>
        </w:rPr>
        <w:t>[</w:t>
      </w:r>
      <w:r w:rsidR="003A1256">
        <w:rPr>
          <w:rFonts w:ascii="Times New Roman" w:hAnsi="Times New Roman" w:cs="Times New Roman"/>
          <w:sz w:val="28"/>
          <w:szCs w:val="28"/>
        </w:rPr>
        <w:t>58</w:t>
      </w:r>
      <w:r w:rsidR="00405C55">
        <w:rPr>
          <w:rFonts w:ascii="Times New Roman" w:hAnsi="Times New Roman" w:cs="Times New Roman"/>
          <w:sz w:val="28"/>
          <w:szCs w:val="28"/>
        </w:rPr>
        <w:t>,</w:t>
      </w:r>
      <w:r>
        <w:rPr>
          <w:rFonts w:ascii="Times New Roman" w:hAnsi="Times New Roman" w:cs="Times New Roman"/>
          <w:sz w:val="28"/>
          <w:szCs w:val="28"/>
        </w:rPr>
        <w:t xml:space="preserve"> </w:t>
      </w:r>
      <w:r w:rsidR="000119D2">
        <w:rPr>
          <w:rFonts w:ascii="Times New Roman" w:hAnsi="Times New Roman" w:cs="Times New Roman"/>
          <w:sz w:val="28"/>
          <w:szCs w:val="28"/>
        </w:rPr>
        <w:t xml:space="preserve">с. </w:t>
      </w:r>
      <w:r w:rsidR="003A1256">
        <w:rPr>
          <w:rFonts w:ascii="Times New Roman" w:hAnsi="Times New Roman" w:cs="Times New Roman"/>
          <w:sz w:val="28"/>
          <w:szCs w:val="28"/>
        </w:rPr>
        <w:t>47</w:t>
      </w:r>
      <w:r w:rsidRPr="005A2EA4">
        <w:rPr>
          <w:rFonts w:ascii="Times New Roman" w:hAnsi="Times New Roman" w:cs="Times New Roman"/>
          <w:sz w:val="28"/>
          <w:szCs w:val="28"/>
        </w:rPr>
        <w:t>]</w:t>
      </w:r>
      <w:r>
        <w:rPr>
          <w:rFonts w:ascii="Times New Roman" w:hAnsi="Times New Roman" w:cs="Times New Roman"/>
          <w:sz w:val="28"/>
          <w:szCs w:val="28"/>
        </w:rPr>
        <w:t>.</w:t>
      </w:r>
    </w:p>
    <w:p w14:paraId="28EDD6BA" w14:textId="209071DD"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анкете предложены следующие личностные качества, которыми студенты, по их мнению, обладают для профессиональной деятельности и успешного проведения </w:t>
      </w:r>
      <w:r w:rsidR="00405C55">
        <w:rPr>
          <w:rFonts w:ascii="Times New Roman" w:hAnsi="Times New Roman" w:cs="Times New Roman"/>
          <w:sz w:val="28"/>
          <w:szCs w:val="28"/>
        </w:rPr>
        <w:t>исследований в вузе</w:t>
      </w:r>
      <w:r w:rsidR="00405C55" w:rsidRPr="00405C55">
        <w:rPr>
          <w:rFonts w:ascii="Times New Roman" w:hAnsi="Times New Roman" w:cs="Times New Roman"/>
          <w:sz w:val="28"/>
          <w:szCs w:val="28"/>
        </w:rPr>
        <w:t xml:space="preserve"> (</w:t>
      </w:r>
      <w:r w:rsidR="00CB35E7">
        <w:rPr>
          <w:rFonts w:ascii="Times New Roman" w:hAnsi="Times New Roman" w:cs="Times New Roman"/>
          <w:sz w:val="28"/>
          <w:szCs w:val="28"/>
        </w:rPr>
        <w:t xml:space="preserve">Приложение </w:t>
      </w:r>
      <w:r w:rsidR="00112270">
        <w:rPr>
          <w:rFonts w:ascii="Times New Roman" w:hAnsi="Times New Roman" w:cs="Times New Roman"/>
          <w:sz w:val="28"/>
          <w:szCs w:val="28"/>
          <w:lang w:val="kk-KZ"/>
        </w:rPr>
        <w:t>Е</w:t>
      </w:r>
      <w:r w:rsidR="00405C55" w:rsidRPr="00405C55">
        <w:rPr>
          <w:rFonts w:ascii="Times New Roman" w:hAnsi="Times New Roman" w:cs="Times New Roman"/>
          <w:sz w:val="28"/>
          <w:szCs w:val="28"/>
        </w:rPr>
        <w:t>)</w:t>
      </w:r>
      <w:r>
        <w:rPr>
          <w:rFonts w:ascii="Times New Roman" w:hAnsi="Times New Roman" w:cs="Times New Roman"/>
          <w:sz w:val="28"/>
          <w:szCs w:val="28"/>
        </w:rPr>
        <w:t xml:space="preserve">.   </w:t>
      </w:r>
    </w:p>
    <w:p w14:paraId="47537683" w14:textId="77777777" w:rsidR="00A03EAD" w:rsidRDefault="00A03EAD" w:rsidP="00402EDE">
      <w:pPr>
        <w:pStyle w:val="a7"/>
        <w:numPr>
          <w:ilvl w:val="0"/>
          <w:numId w:val="15"/>
        </w:numPr>
        <w:tabs>
          <w:tab w:val="left" w:pos="4109"/>
        </w:tabs>
        <w:jc w:val="both"/>
        <w:rPr>
          <w:rFonts w:ascii="Times New Roman" w:hAnsi="Times New Roman" w:cs="Times New Roman"/>
          <w:szCs w:val="28"/>
        </w:rPr>
      </w:pPr>
      <w:r>
        <w:rPr>
          <w:rFonts w:ascii="Times New Roman" w:hAnsi="Times New Roman" w:cs="Times New Roman"/>
          <w:szCs w:val="28"/>
        </w:rPr>
        <w:t>наблюдательность;</w:t>
      </w:r>
    </w:p>
    <w:p w14:paraId="67F64A5E" w14:textId="77777777" w:rsidR="00A03EAD" w:rsidRDefault="00A03EAD" w:rsidP="00402EDE">
      <w:pPr>
        <w:pStyle w:val="a7"/>
        <w:numPr>
          <w:ilvl w:val="0"/>
          <w:numId w:val="15"/>
        </w:numPr>
        <w:tabs>
          <w:tab w:val="left" w:pos="4109"/>
        </w:tabs>
        <w:jc w:val="both"/>
        <w:rPr>
          <w:rFonts w:ascii="Times New Roman" w:hAnsi="Times New Roman" w:cs="Times New Roman"/>
          <w:szCs w:val="28"/>
        </w:rPr>
      </w:pPr>
      <w:r>
        <w:rPr>
          <w:rFonts w:ascii="Times New Roman" w:hAnsi="Times New Roman" w:cs="Times New Roman"/>
          <w:szCs w:val="28"/>
        </w:rPr>
        <w:t>организованность;</w:t>
      </w:r>
    </w:p>
    <w:p w14:paraId="6E8FDCA0" w14:textId="77777777" w:rsidR="00A03EAD" w:rsidRDefault="00A03EAD" w:rsidP="00402EDE">
      <w:pPr>
        <w:pStyle w:val="a7"/>
        <w:numPr>
          <w:ilvl w:val="0"/>
          <w:numId w:val="15"/>
        </w:numPr>
        <w:tabs>
          <w:tab w:val="left" w:pos="4109"/>
        </w:tabs>
        <w:jc w:val="both"/>
        <w:rPr>
          <w:rFonts w:ascii="Times New Roman" w:hAnsi="Times New Roman" w:cs="Times New Roman"/>
          <w:szCs w:val="28"/>
        </w:rPr>
      </w:pPr>
      <w:r>
        <w:rPr>
          <w:rFonts w:ascii="Times New Roman" w:hAnsi="Times New Roman" w:cs="Times New Roman"/>
          <w:szCs w:val="28"/>
        </w:rPr>
        <w:t>вдумчивость при решении проблем;</w:t>
      </w:r>
    </w:p>
    <w:p w14:paraId="200FD638" w14:textId="77777777" w:rsidR="00A03EAD" w:rsidRDefault="00A03EAD" w:rsidP="00402EDE">
      <w:pPr>
        <w:pStyle w:val="a7"/>
        <w:numPr>
          <w:ilvl w:val="0"/>
          <w:numId w:val="15"/>
        </w:numPr>
        <w:tabs>
          <w:tab w:val="left" w:pos="4109"/>
        </w:tabs>
        <w:jc w:val="both"/>
        <w:rPr>
          <w:rFonts w:ascii="Times New Roman" w:hAnsi="Times New Roman" w:cs="Times New Roman"/>
          <w:szCs w:val="28"/>
        </w:rPr>
      </w:pPr>
      <w:r>
        <w:rPr>
          <w:rFonts w:ascii="Times New Roman" w:hAnsi="Times New Roman" w:cs="Times New Roman"/>
          <w:szCs w:val="28"/>
        </w:rPr>
        <w:t>адаптируемость;</w:t>
      </w:r>
    </w:p>
    <w:p w14:paraId="1A99F1FF" w14:textId="77777777" w:rsidR="00A03EAD" w:rsidRDefault="00A03EAD" w:rsidP="00402EDE">
      <w:pPr>
        <w:pStyle w:val="a7"/>
        <w:numPr>
          <w:ilvl w:val="0"/>
          <w:numId w:val="15"/>
        </w:numPr>
        <w:tabs>
          <w:tab w:val="left" w:pos="4109"/>
        </w:tabs>
        <w:jc w:val="both"/>
        <w:rPr>
          <w:rFonts w:ascii="Times New Roman" w:hAnsi="Times New Roman" w:cs="Times New Roman"/>
          <w:szCs w:val="28"/>
        </w:rPr>
      </w:pPr>
      <w:r>
        <w:rPr>
          <w:rFonts w:ascii="Times New Roman" w:hAnsi="Times New Roman" w:cs="Times New Roman"/>
          <w:szCs w:val="28"/>
        </w:rPr>
        <w:t>последовательность;</w:t>
      </w:r>
    </w:p>
    <w:p w14:paraId="1EE57A56" w14:textId="77777777" w:rsidR="00A03EAD" w:rsidRDefault="00A03EAD" w:rsidP="00402EDE">
      <w:pPr>
        <w:pStyle w:val="a7"/>
        <w:numPr>
          <w:ilvl w:val="0"/>
          <w:numId w:val="15"/>
        </w:numPr>
        <w:tabs>
          <w:tab w:val="left" w:pos="4109"/>
        </w:tabs>
        <w:jc w:val="both"/>
        <w:rPr>
          <w:rFonts w:ascii="Times New Roman" w:hAnsi="Times New Roman" w:cs="Times New Roman"/>
          <w:szCs w:val="28"/>
        </w:rPr>
      </w:pPr>
      <w:r>
        <w:rPr>
          <w:rFonts w:ascii="Times New Roman" w:hAnsi="Times New Roman" w:cs="Times New Roman"/>
          <w:szCs w:val="28"/>
        </w:rPr>
        <w:t>самостоятельность в решении поставленных задач;</w:t>
      </w:r>
    </w:p>
    <w:p w14:paraId="6492FFA5" w14:textId="77777777" w:rsidR="00A03EAD" w:rsidRDefault="00A03EAD" w:rsidP="00402EDE">
      <w:pPr>
        <w:pStyle w:val="a7"/>
        <w:numPr>
          <w:ilvl w:val="0"/>
          <w:numId w:val="15"/>
        </w:numPr>
        <w:tabs>
          <w:tab w:val="left" w:pos="4109"/>
        </w:tabs>
        <w:jc w:val="both"/>
        <w:rPr>
          <w:rFonts w:ascii="Times New Roman" w:hAnsi="Times New Roman" w:cs="Times New Roman"/>
          <w:szCs w:val="28"/>
        </w:rPr>
      </w:pPr>
      <w:r>
        <w:rPr>
          <w:rFonts w:ascii="Times New Roman" w:hAnsi="Times New Roman" w:cs="Times New Roman"/>
          <w:szCs w:val="28"/>
        </w:rPr>
        <w:t>стремление к познанию нового;</w:t>
      </w:r>
    </w:p>
    <w:p w14:paraId="766644F0" w14:textId="77777777" w:rsidR="00A03EAD" w:rsidRDefault="00A03EAD" w:rsidP="00402EDE">
      <w:pPr>
        <w:pStyle w:val="a7"/>
        <w:numPr>
          <w:ilvl w:val="0"/>
          <w:numId w:val="15"/>
        </w:numPr>
        <w:tabs>
          <w:tab w:val="left" w:pos="4109"/>
        </w:tabs>
        <w:jc w:val="both"/>
        <w:rPr>
          <w:rFonts w:ascii="Times New Roman" w:hAnsi="Times New Roman" w:cs="Times New Roman"/>
          <w:szCs w:val="28"/>
        </w:rPr>
      </w:pPr>
      <w:r>
        <w:rPr>
          <w:rFonts w:ascii="Times New Roman" w:hAnsi="Times New Roman" w:cs="Times New Roman"/>
          <w:szCs w:val="28"/>
        </w:rPr>
        <w:t>готовность к сотрудничеству;</w:t>
      </w:r>
    </w:p>
    <w:p w14:paraId="4C6FAFE3" w14:textId="77777777" w:rsidR="00A03EAD" w:rsidRPr="00E92517" w:rsidRDefault="00A03EAD" w:rsidP="00402EDE">
      <w:pPr>
        <w:pStyle w:val="a7"/>
        <w:numPr>
          <w:ilvl w:val="0"/>
          <w:numId w:val="15"/>
        </w:numPr>
        <w:tabs>
          <w:tab w:val="left" w:pos="4109"/>
        </w:tabs>
        <w:jc w:val="both"/>
        <w:rPr>
          <w:rFonts w:ascii="Times New Roman" w:hAnsi="Times New Roman" w:cs="Times New Roman"/>
          <w:szCs w:val="28"/>
        </w:rPr>
      </w:pPr>
      <w:r>
        <w:rPr>
          <w:rFonts w:ascii="Times New Roman" w:hAnsi="Times New Roman" w:cs="Times New Roman"/>
          <w:szCs w:val="28"/>
        </w:rPr>
        <w:t>целенаправленность;</w:t>
      </w:r>
    </w:p>
    <w:p w14:paraId="73BB6550" w14:textId="77777777" w:rsidR="00A03EAD" w:rsidRPr="00BC5AE0" w:rsidRDefault="00A03EAD" w:rsidP="00402EDE">
      <w:pPr>
        <w:tabs>
          <w:tab w:val="left" w:pos="4109"/>
        </w:tabs>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10) мобильность;</w:t>
      </w:r>
    </w:p>
    <w:p w14:paraId="772AA3B2" w14:textId="77777777" w:rsidR="00A03EAD" w:rsidRPr="00BC5AE0" w:rsidRDefault="00A03EAD" w:rsidP="00402EDE">
      <w:pPr>
        <w:tabs>
          <w:tab w:val="left" w:pos="4109"/>
        </w:tabs>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11) ответственность за результаты своей деятельности;</w:t>
      </w:r>
    </w:p>
    <w:p w14:paraId="39D6EAC3" w14:textId="77777777" w:rsidR="00A03EAD" w:rsidRPr="00BC5AE0" w:rsidRDefault="00A03EAD" w:rsidP="00402EDE">
      <w:pPr>
        <w:tabs>
          <w:tab w:val="left" w:pos="4109"/>
        </w:tabs>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xml:space="preserve">12) готовность к самообразованию и самореализации. </w:t>
      </w:r>
    </w:p>
    <w:p w14:paraId="04F90180" w14:textId="252D5151" w:rsidR="00A03EAD" w:rsidRPr="00BC5AE0" w:rsidRDefault="00A03EAD" w:rsidP="00402EDE">
      <w:pPr>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xml:space="preserve">В анкете использовалась та же шкала Р. </w:t>
      </w:r>
      <w:proofErr w:type="spellStart"/>
      <w:r w:rsidRPr="00BC5AE0">
        <w:rPr>
          <w:rFonts w:ascii="Times New Roman" w:hAnsi="Times New Roman" w:cs="Times New Roman"/>
          <w:sz w:val="28"/>
          <w:szCs w:val="28"/>
        </w:rPr>
        <w:t>Лайкерта</w:t>
      </w:r>
      <w:proofErr w:type="spellEnd"/>
      <w:r w:rsidR="00CB35E7" w:rsidRPr="00BC5AE0">
        <w:rPr>
          <w:rFonts w:ascii="Times New Roman" w:hAnsi="Times New Roman" w:cs="Times New Roman"/>
          <w:sz w:val="28"/>
          <w:szCs w:val="28"/>
        </w:rPr>
        <w:t xml:space="preserve"> [</w:t>
      </w:r>
      <w:r w:rsidR="00737CF2" w:rsidRPr="00BC5AE0">
        <w:rPr>
          <w:rFonts w:ascii="Times New Roman" w:hAnsi="Times New Roman" w:cs="Times New Roman"/>
          <w:sz w:val="28"/>
          <w:szCs w:val="28"/>
        </w:rPr>
        <w:t>1</w:t>
      </w:r>
      <w:r w:rsidR="003A1256" w:rsidRPr="00BC5AE0">
        <w:rPr>
          <w:rFonts w:ascii="Times New Roman" w:hAnsi="Times New Roman" w:cs="Times New Roman"/>
          <w:sz w:val="28"/>
          <w:szCs w:val="28"/>
        </w:rPr>
        <w:t>86</w:t>
      </w:r>
      <w:r w:rsidR="000119D2" w:rsidRPr="00BC5AE0">
        <w:rPr>
          <w:rFonts w:ascii="Times New Roman" w:hAnsi="Times New Roman" w:cs="Times New Roman"/>
          <w:sz w:val="28"/>
          <w:szCs w:val="28"/>
        </w:rPr>
        <w:t>, р.</w:t>
      </w:r>
      <w:r w:rsidR="00C54914" w:rsidRPr="00BC5AE0">
        <w:rPr>
          <w:rFonts w:ascii="Times New Roman" w:hAnsi="Times New Roman" w:cs="Times New Roman"/>
          <w:sz w:val="28"/>
          <w:szCs w:val="28"/>
        </w:rPr>
        <w:t xml:space="preserve"> 396</w:t>
      </w:r>
      <w:r w:rsidR="00CB35E7" w:rsidRPr="00BC5AE0">
        <w:rPr>
          <w:rFonts w:ascii="Times New Roman" w:hAnsi="Times New Roman" w:cs="Times New Roman"/>
          <w:sz w:val="28"/>
          <w:szCs w:val="28"/>
        </w:rPr>
        <w:t>]</w:t>
      </w:r>
      <w:r w:rsidRPr="00BC5AE0">
        <w:rPr>
          <w:rFonts w:ascii="Times New Roman" w:hAnsi="Times New Roman" w:cs="Times New Roman"/>
          <w:sz w:val="28"/>
          <w:szCs w:val="28"/>
        </w:rPr>
        <w:t xml:space="preserve">, что и при оценке мотивации. Статистические данные обрабатывались программой </w:t>
      </w:r>
      <w:r w:rsidRPr="00BC5AE0">
        <w:rPr>
          <w:rFonts w:ascii="Times New Roman" w:hAnsi="Times New Roman" w:cs="Times New Roman"/>
          <w:sz w:val="28"/>
          <w:szCs w:val="28"/>
          <w:lang w:val="en-US"/>
        </w:rPr>
        <w:t>SPSS</w:t>
      </w:r>
      <w:r w:rsidRPr="00BC5AE0">
        <w:rPr>
          <w:rFonts w:ascii="Times New Roman" w:hAnsi="Times New Roman" w:cs="Times New Roman"/>
          <w:sz w:val="28"/>
          <w:szCs w:val="28"/>
        </w:rPr>
        <w:t xml:space="preserve"> </w:t>
      </w:r>
      <w:r w:rsidRPr="00BC5AE0">
        <w:rPr>
          <w:rFonts w:ascii="Times New Roman" w:hAnsi="Times New Roman" w:cs="Times New Roman"/>
          <w:sz w:val="28"/>
          <w:szCs w:val="28"/>
          <w:lang w:val="en-US"/>
        </w:rPr>
        <w:t>Statistics</w:t>
      </w:r>
      <w:r w:rsidRPr="00BC5AE0">
        <w:rPr>
          <w:rFonts w:ascii="Times New Roman" w:hAnsi="Times New Roman" w:cs="Times New Roman"/>
          <w:sz w:val="28"/>
          <w:szCs w:val="28"/>
        </w:rPr>
        <w:t>.</w:t>
      </w:r>
    </w:p>
    <w:p w14:paraId="5FBB49FD" w14:textId="213FFC21" w:rsidR="00A03EAD" w:rsidRPr="00BC5AE0" w:rsidRDefault="00A03EAD" w:rsidP="00402EDE">
      <w:pPr>
        <w:tabs>
          <w:tab w:val="left" w:pos="4109"/>
        </w:tabs>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Результаты оценки личностных качеств студентами контрольной и экспериментальной групп представлены в следующих рисунках</w:t>
      </w:r>
      <w:r w:rsidR="00CB35E7" w:rsidRPr="00BC5AE0">
        <w:rPr>
          <w:rFonts w:ascii="Times New Roman" w:hAnsi="Times New Roman" w:cs="Times New Roman"/>
          <w:sz w:val="28"/>
          <w:szCs w:val="28"/>
        </w:rPr>
        <w:t xml:space="preserve"> </w:t>
      </w:r>
      <w:r w:rsidR="00C54914" w:rsidRPr="00BC5AE0">
        <w:rPr>
          <w:rFonts w:ascii="Times New Roman" w:hAnsi="Times New Roman" w:cs="Times New Roman"/>
          <w:sz w:val="28"/>
          <w:szCs w:val="28"/>
        </w:rPr>
        <w:t>20</w:t>
      </w:r>
      <w:r w:rsidR="00CB35E7" w:rsidRPr="00BC5AE0">
        <w:rPr>
          <w:rFonts w:ascii="Times New Roman" w:hAnsi="Times New Roman" w:cs="Times New Roman"/>
          <w:sz w:val="28"/>
          <w:szCs w:val="28"/>
        </w:rPr>
        <w:t xml:space="preserve">, </w:t>
      </w:r>
      <w:r w:rsidR="002F5BF7" w:rsidRPr="00BC5AE0">
        <w:rPr>
          <w:rFonts w:ascii="Times New Roman" w:hAnsi="Times New Roman" w:cs="Times New Roman"/>
          <w:sz w:val="28"/>
          <w:szCs w:val="28"/>
        </w:rPr>
        <w:t>2</w:t>
      </w:r>
      <w:r w:rsidR="00C54914" w:rsidRPr="00BC5AE0">
        <w:rPr>
          <w:rFonts w:ascii="Times New Roman" w:hAnsi="Times New Roman" w:cs="Times New Roman"/>
          <w:sz w:val="28"/>
          <w:szCs w:val="28"/>
        </w:rPr>
        <w:t>1</w:t>
      </w:r>
      <w:r w:rsidR="00CB35E7" w:rsidRPr="00BC5AE0">
        <w:rPr>
          <w:rFonts w:ascii="Times New Roman" w:hAnsi="Times New Roman" w:cs="Times New Roman"/>
          <w:sz w:val="28"/>
          <w:szCs w:val="28"/>
        </w:rPr>
        <w:t>, 2</w:t>
      </w:r>
      <w:r w:rsidR="00C54914" w:rsidRPr="00BC5AE0">
        <w:rPr>
          <w:rFonts w:ascii="Times New Roman" w:hAnsi="Times New Roman" w:cs="Times New Roman"/>
          <w:sz w:val="28"/>
          <w:szCs w:val="28"/>
        </w:rPr>
        <w:t>2</w:t>
      </w:r>
      <w:r w:rsidR="000119D2" w:rsidRPr="00BC5AE0">
        <w:rPr>
          <w:rFonts w:ascii="Times New Roman" w:hAnsi="Times New Roman" w:cs="Times New Roman"/>
          <w:sz w:val="28"/>
          <w:szCs w:val="28"/>
        </w:rPr>
        <w:t>.</w:t>
      </w:r>
    </w:p>
    <w:p w14:paraId="2F125B7C" w14:textId="77777777" w:rsidR="00A03EAD" w:rsidRPr="00BC5AE0" w:rsidRDefault="00A03EAD" w:rsidP="00402EDE">
      <w:pPr>
        <w:tabs>
          <w:tab w:val="left" w:pos="4109"/>
        </w:tabs>
        <w:spacing w:after="0" w:line="240" w:lineRule="auto"/>
        <w:ind w:firstLine="709"/>
        <w:jc w:val="both"/>
        <w:rPr>
          <w:rFonts w:ascii="Times New Roman" w:hAnsi="Times New Roman" w:cs="Times New Roman"/>
          <w:sz w:val="28"/>
          <w:szCs w:val="28"/>
        </w:rPr>
      </w:pPr>
    </w:p>
    <w:p w14:paraId="6E4C5F16" w14:textId="389A0108" w:rsidR="00A03EAD" w:rsidRPr="00BC5AE0" w:rsidRDefault="00A03EAD" w:rsidP="000119D2">
      <w:pPr>
        <w:tabs>
          <w:tab w:val="left" w:pos="4109"/>
        </w:tabs>
        <w:spacing w:after="0" w:line="240" w:lineRule="auto"/>
        <w:jc w:val="center"/>
        <w:rPr>
          <w:rFonts w:ascii="Times New Roman" w:hAnsi="Times New Roman" w:cs="Times New Roman"/>
          <w:sz w:val="28"/>
          <w:szCs w:val="28"/>
        </w:rPr>
      </w:pPr>
      <w:r w:rsidRPr="00BC5AE0">
        <w:rPr>
          <w:rFonts w:ascii="Times New Roman" w:hAnsi="Times New Roman" w:cs="Times New Roman"/>
          <w:noProof/>
          <w:sz w:val="28"/>
          <w:szCs w:val="28"/>
        </w:rPr>
        <w:drawing>
          <wp:inline distT="0" distB="0" distL="0" distR="0" wp14:anchorId="54598C2E" wp14:editId="2BD6FCC1">
            <wp:extent cx="5524500" cy="1914525"/>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2E8D44B" w14:textId="77777777" w:rsidR="00CB35E7" w:rsidRPr="000119D2" w:rsidRDefault="00CB35E7" w:rsidP="00402EDE">
      <w:pPr>
        <w:tabs>
          <w:tab w:val="left" w:pos="4109"/>
        </w:tabs>
        <w:spacing w:after="0" w:line="240" w:lineRule="auto"/>
        <w:jc w:val="center"/>
        <w:rPr>
          <w:rFonts w:ascii="Times New Roman" w:hAnsi="Times New Roman" w:cs="Times New Roman"/>
          <w:sz w:val="16"/>
          <w:szCs w:val="16"/>
        </w:rPr>
      </w:pPr>
    </w:p>
    <w:p w14:paraId="3924FA1E" w14:textId="37917E86" w:rsidR="00A03EAD" w:rsidRDefault="00A03EAD" w:rsidP="00402EDE">
      <w:pPr>
        <w:tabs>
          <w:tab w:val="left" w:pos="4109"/>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CB35E7">
        <w:rPr>
          <w:rFonts w:ascii="Times New Roman" w:hAnsi="Times New Roman" w:cs="Times New Roman"/>
          <w:sz w:val="28"/>
          <w:szCs w:val="28"/>
        </w:rPr>
        <w:t xml:space="preserve"> </w:t>
      </w:r>
      <w:r w:rsidR="00C54914">
        <w:rPr>
          <w:rFonts w:ascii="Times New Roman" w:hAnsi="Times New Roman" w:cs="Times New Roman"/>
          <w:sz w:val="28"/>
          <w:szCs w:val="28"/>
        </w:rPr>
        <w:t>20</w:t>
      </w:r>
      <w:r w:rsidR="002F5BF7">
        <w:rPr>
          <w:rFonts w:ascii="Times New Roman" w:hAnsi="Times New Roman" w:cs="Times New Roman"/>
          <w:sz w:val="28"/>
          <w:szCs w:val="28"/>
        </w:rPr>
        <w:t xml:space="preserve"> </w:t>
      </w:r>
      <w:r>
        <w:rPr>
          <w:rFonts w:ascii="Times New Roman" w:hAnsi="Times New Roman" w:cs="Times New Roman"/>
          <w:sz w:val="28"/>
          <w:szCs w:val="28"/>
        </w:rPr>
        <w:t>– Оценка личностных качеств студентами контрольной и экспериментальной групп (низкий уровень)</w:t>
      </w:r>
    </w:p>
    <w:p w14:paraId="5A9C2592" w14:textId="77777777" w:rsidR="00A03EAD" w:rsidRDefault="00A03EAD" w:rsidP="00402EDE">
      <w:pPr>
        <w:tabs>
          <w:tab w:val="left" w:pos="4109"/>
        </w:tabs>
        <w:spacing w:after="0" w:line="240" w:lineRule="auto"/>
        <w:jc w:val="center"/>
        <w:rPr>
          <w:rFonts w:ascii="Times New Roman" w:hAnsi="Times New Roman" w:cs="Times New Roman"/>
          <w:sz w:val="28"/>
          <w:szCs w:val="28"/>
        </w:rPr>
      </w:pPr>
    </w:p>
    <w:p w14:paraId="0D4417BD" w14:textId="52052E20" w:rsidR="00A03EAD" w:rsidRDefault="00A03EAD" w:rsidP="000119D2">
      <w:pPr>
        <w:tabs>
          <w:tab w:val="left" w:pos="4109"/>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BED50B9" wp14:editId="71AB4224">
            <wp:extent cx="5524500" cy="1914525"/>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84F5FCA" w14:textId="77777777" w:rsidR="00CB35E7" w:rsidRPr="000119D2" w:rsidRDefault="00CB35E7" w:rsidP="00402EDE">
      <w:pPr>
        <w:tabs>
          <w:tab w:val="left" w:pos="4109"/>
        </w:tabs>
        <w:spacing w:after="0" w:line="240" w:lineRule="auto"/>
        <w:jc w:val="center"/>
        <w:rPr>
          <w:rFonts w:ascii="Times New Roman" w:hAnsi="Times New Roman" w:cs="Times New Roman"/>
          <w:sz w:val="16"/>
          <w:szCs w:val="16"/>
        </w:rPr>
      </w:pPr>
    </w:p>
    <w:p w14:paraId="681A8FB6" w14:textId="636E695D" w:rsidR="00A03EAD" w:rsidRDefault="00A03EAD" w:rsidP="00402EDE">
      <w:pPr>
        <w:tabs>
          <w:tab w:val="left" w:pos="4109"/>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2F5BF7">
        <w:rPr>
          <w:rFonts w:ascii="Times New Roman" w:hAnsi="Times New Roman" w:cs="Times New Roman"/>
          <w:sz w:val="28"/>
          <w:szCs w:val="28"/>
        </w:rPr>
        <w:t>2</w:t>
      </w:r>
      <w:r w:rsidR="00C54914">
        <w:rPr>
          <w:rFonts w:ascii="Times New Roman" w:hAnsi="Times New Roman" w:cs="Times New Roman"/>
          <w:sz w:val="28"/>
          <w:szCs w:val="28"/>
        </w:rPr>
        <w:t>1</w:t>
      </w:r>
      <w:r w:rsidR="00CB35E7">
        <w:rPr>
          <w:rFonts w:ascii="Times New Roman" w:hAnsi="Times New Roman" w:cs="Times New Roman"/>
          <w:sz w:val="28"/>
          <w:szCs w:val="28"/>
        </w:rPr>
        <w:t xml:space="preserve"> </w:t>
      </w:r>
      <w:r>
        <w:rPr>
          <w:rFonts w:ascii="Times New Roman" w:hAnsi="Times New Roman" w:cs="Times New Roman"/>
          <w:sz w:val="28"/>
          <w:szCs w:val="28"/>
        </w:rPr>
        <w:t>– Оценка личностных качеств студентами контрольной и экспериментальной групп (средний уровень)</w:t>
      </w:r>
    </w:p>
    <w:p w14:paraId="5E083652" w14:textId="77777777" w:rsidR="00A03EAD" w:rsidRDefault="00A03EAD" w:rsidP="00402EDE">
      <w:pPr>
        <w:tabs>
          <w:tab w:val="left" w:pos="4109"/>
        </w:tabs>
        <w:spacing w:after="0" w:line="240" w:lineRule="auto"/>
        <w:jc w:val="center"/>
        <w:rPr>
          <w:rFonts w:ascii="Times New Roman" w:hAnsi="Times New Roman" w:cs="Times New Roman"/>
          <w:sz w:val="28"/>
          <w:szCs w:val="28"/>
        </w:rPr>
      </w:pPr>
    </w:p>
    <w:p w14:paraId="7C18D5A1" w14:textId="5B11311A" w:rsidR="00A03EAD" w:rsidRDefault="00A03EAD" w:rsidP="000119D2">
      <w:pPr>
        <w:tabs>
          <w:tab w:val="left" w:pos="4109"/>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B9547FC" wp14:editId="52154A99">
            <wp:extent cx="5524500" cy="1914525"/>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FC88CA1" w14:textId="77777777" w:rsidR="00CB35E7" w:rsidRPr="000119D2" w:rsidRDefault="00CB35E7" w:rsidP="00402EDE">
      <w:pPr>
        <w:tabs>
          <w:tab w:val="left" w:pos="4109"/>
        </w:tabs>
        <w:spacing w:after="0" w:line="240" w:lineRule="auto"/>
        <w:jc w:val="center"/>
        <w:rPr>
          <w:rFonts w:ascii="Times New Roman" w:hAnsi="Times New Roman" w:cs="Times New Roman"/>
          <w:sz w:val="16"/>
          <w:szCs w:val="16"/>
        </w:rPr>
      </w:pPr>
    </w:p>
    <w:p w14:paraId="2BC7E22B" w14:textId="5A1C1F99" w:rsidR="00A03EAD" w:rsidRDefault="00A03EAD" w:rsidP="00402EDE">
      <w:pPr>
        <w:tabs>
          <w:tab w:val="left" w:pos="4109"/>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CB35E7">
        <w:rPr>
          <w:rFonts w:ascii="Times New Roman" w:hAnsi="Times New Roman" w:cs="Times New Roman"/>
          <w:sz w:val="28"/>
          <w:szCs w:val="28"/>
        </w:rPr>
        <w:t xml:space="preserve"> </w:t>
      </w:r>
      <w:r w:rsidR="002F5BF7">
        <w:rPr>
          <w:rFonts w:ascii="Times New Roman" w:hAnsi="Times New Roman" w:cs="Times New Roman"/>
          <w:sz w:val="28"/>
          <w:szCs w:val="28"/>
        </w:rPr>
        <w:t>2</w:t>
      </w:r>
      <w:r w:rsidR="00C54914">
        <w:rPr>
          <w:rFonts w:ascii="Times New Roman" w:hAnsi="Times New Roman" w:cs="Times New Roman"/>
          <w:sz w:val="28"/>
          <w:szCs w:val="28"/>
        </w:rPr>
        <w:t>2</w:t>
      </w:r>
      <w:r>
        <w:rPr>
          <w:rFonts w:ascii="Times New Roman" w:hAnsi="Times New Roman" w:cs="Times New Roman"/>
          <w:sz w:val="28"/>
          <w:szCs w:val="28"/>
        </w:rPr>
        <w:t xml:space="preserve"> – Оценка личностных качеств студентами контрольной и экспериментальной групп (высокий уровень)</w:t>
      </w:r>
    </w:p>
    <w:p w14:paraId="2E3C51C1" w14:textId="77777777" w:rsidR="00A03EAD" w:rsidRDefault="00A03EAD" w:rsidP="00402EDE">
      <w:pPr>
        <w:tabs>
          <w:tab w:val="left" w:pos="4109"/>
        </w:tabs>
        <w:spacing w:after="0" w:line="240" w:lineRule="auto"/>
        <w:jc w:val="center"/>
        <w:rPr>
          <w:rFonts w:ascii="Times New Roman" w:hAnsi="Times New Roman" w:cs="Times New Roman"/>
          <w:sz w:val="28"/>
          <w:szCs w:val="28"/>
        </w:rPr>
      </w:pPr>
    </w:p>
    <w:p w14:paraId="5B19338D" w14:textId="45948042"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Студент</w:t>
      </w:r>
      <w:r w:rsidR="00173074">
        <w:rPr>
          <w:rFonts w:ascii="Times New Roman" w:hAnsi="Times New Roman" w:cs="Times New Roman"/>
          <w:sz w:val="28"/>
          <w:szCs w:val="28"/>
        </w:rPr>
        <w:t xml:space="preserve">ы </w:t>
      </w:r>
      <w:r>
        <w:rPr>
          <w:rFonts w:ascii="Times New Roman" w:hAnsi="Times New Roman" w:cs="Times New Roman"/>
          <w:sz w:val="28"/>
          <w:szCs w:val="28"/>
        </w:rPr>
        <w:t>оцени</w:t>
      </w:r>
      <w:r w:rsidR="00173074">
        <w:rPr>
          <w:rFonts w:ascii="Times New Roman" w:hAnsi="Times New Roman" w:cs="Times New Roman"/>
          <w:sz w:val="28"/>
          <w:szCs w:val="28"/>
        </w:rPr>
        <w:t>вали</w:t>
      </w:r>
      <w:r>
        <w:rPr>
          <w:rFonts w:ascii="Times New Roman" w:hAnsi="Times New Roman" w:cs="Times New Roman"/>
          <w:sz w:val="28"/>
          <w:szCs w:val="28"/>
        </w:rPr>
        <w:t xml:space="preserve"> по </w:t>
      </w:r>
      <w:r w:rsidR="00173074">
        <w:rPr>
          <w:rFonts w:ascii="Times New Roman" w:hAnsi="Times New Roman" w:cs="Times New Roman"/>
          <w:sz w:val="28"/>
          <w:szCs w:val="28"/>
        </w:rPr>
        <w:t>5-</w:t>
      </w:r>
      <w:r>
        <w:rPr>
          <w:rFonts w:ascii="Times New Roman" w:hAnsi="Times New Roman" w:cs="Times New Roman"/>
          <w:sz w:val="28"/>
          <w:szCs w:val="28"/>
        </w:rPr>
        <w:t xml:space="preserve">балльной шкале степень выраженности их личностных качеств. Изучив результаты личностных качеств студентов, необходимые для осуществления их профессиональной деятельности, констатировали средний уровень их проявления на констатирующем этапе. Так, был зафиксирован низкий уровень у КГ – 8,1% и ЭГ – 7%. Средний уровень соответствовал 51,8% у КГ и 53,3% у ЭГ. Высокий уровень показали студенты КГ </w:t>
      </w:r>
      <w:r w:rsidRPr="00C11881">
        <w:rPr>
          <w:rFonts w:ascii="Times New Roman" w:hAnsi="Times New Roman"/>
          <w:bCs/>
          <w:szCs w:val="28"/>
        </w:rPr>
        <w:t>–</w:t>
      </w:r>
      <w:r>
        <w:rPr>
          <w:rFonts w:ascii="Times New Roman" w:hAnsi="Times New Roman" w:cs="Times New Roman"/>
          <w:sz w:val="28"/>
          <w:szCs w:val="28"/>
        </w:rPr>
        <w:t xml:space="preserve"> 40,1% и ЭГ </w:t>
      </w:r>
      <w:r w:rsidRPr="00C11881">
        <w:rPr>
          <w:rFonts w:ascii="Times New Roman" w:hAnsi="Times New Roman"/>
          <w:bCs/>
          <w:szCs w:val="28"/>
        </w:rPr>
        <w:t>–</w:t>
      </w:r>
      <w:r>
        <w:rPr>
          <w:rFonts w:ascii="Times New Roman" w:hAnsi="Times New Roman" w:cs="Times New Roman"/>
          <w:sz w:val="28"/>
          <w:szCs w:val="28"/>
        </w:rPr>
        <w:t xml:space="preserve"> 39,7%.</w:t>
      </w:r>
    </w:p>
    <w:p w14:paraId="70DB8B46"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Мотивационный компонент реализуется в таких качествах личности как: стремление к познанию нового, целенаправленность. </w:t>
      </w:r>
    </w:p>
    <w:p w14:paraId="317B0194"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Когнитивный компонент исследовательской компетентности студентов отражается в качествах личности: наблюдательность, вдумчивость в решении проблем. </w:t>
      </w:r>
    </w:p>
    <w:p w14:paraId="56F85C10"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Деятельностный компонент реализуется в следующих качествах личности: организованность, последовательность, адаптируемость, самостоятельность в решении поставленных задач, готовность к сотрудничеству, мобильность.</w:t>
      </w:r>
    </w:p>
    <w:p w14:paraId="10F0AEBA"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Рефлексивный компонент исследовательской компетентности отражается в: ответственность за свои результаты и готовность к самообразованию и самореализации.</w:t>
      </w:r>
    </w:p>
    <w:p w14:paraId="0BCC0AA5" w14:textId="605A7EF1" w:rsidR="00802AD1" w:rsidRPr="00445753" w:rsidRDefault="00A03EAD" w:rsidP="000D7265">
      <w:pPr>
        <w:spacing w:after="0" w:line="240" w:lineRule="auto"/>
        <w:ind w:firstLine="709"/>
        <w:jc w:val="both"/>
        <w:rPr>
          <w:rFonts w:ascii="Times New Roman" w:hAnsi="Times New Roman" w:cs="Times New Roman"/>
          <w:b/>
          <w:sz w:val="28"/>
          <w:szCs w:val="28"/>
        </w:rPr>
      </w:pPr>
      <w:r w:rsidRPr="00445753">
        <w:rPr>
          <w:rFonts w:ascii="Times New Roman" w:hAnsi="Times New Roman" w:cs="Times New Roman"/>
          <w:b/>
          <w:sz w:val="28"/>
          <w:szCs w:val="28"/>
        </w:rPr>
        <w:lastRenderedPageBreak/>
        <w:t>3.3 Методика формирования исследовательской компетентн</w:t>
      </w:r>
      <w:r>
        <w:rPr>
          <w:rFonts w:ascii="Times New Roman" w:hAnsi="Times New Roman" w:cs="Times New Roman"/>
          <w:b/>
          <w:sz w:val="28"/>
          <w:szCs w:val="28"/>
        </w:rPr>
        <w:t>ости студентов (формирующий эксперимент</w:t>
      </w:r>
      <w:r w:rsidRPr="00445753">
        <w:rPr>
          <w:rFonts w:ascii="Times New Roman" w:hAnsi="Times New Roman" w:cs="Times New Roman"/>
          <w:b/>
          <w:sz w:val="28"/>
          <w:szCs w:val="28"/>
        </w:rPr>
        <w:t>)</w:t>
      </w:r>
    </w:p>
    <w:p w14:paraId="4A08E0E8"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Формирующий этап исследования направлен на формирование четырёх компонентов исследовательской компетентности: мотивационного, когнитивного, деятельностного и рефлексивного. </w:t>
      </w:r>
    </w:p>
    <w:p w14:paraId="51A90D8E" w14:textId="25FB5AE8" w:rsidR="00A03EAD" w:rsidRDefault="00A03EAD" w:rsidP="00402EDE">
      <w:pPr>
        <w:spacing w:after="0" w:line="240" w:lineRule="auto"/>
        <w:ind w:firstLine="709"/>
        <w:jc w:val="both"/>
        <w:rPr>
          <w:rFonts w:ascii="Times New Roman" w:hAnsi="Times New Roman" w:cs="Times New Roman"/>
          <w:sz w:val="28"/>
          <w:szCs w:val="28"/>
        </w:rPr>
      </w:pPr>
      <w:r w:rsidRPr="00136E0B">
        <w:rPr>
          <w:rFonts w:ascii="Times New Roman" w:hAnsi="Times New Roman" w:cs="Times New Roman"/>
          <w:sz w:val="28"/>
          <w:szCs w:val="28"/>
        </w:rPr>
        <w:t xml:space="preserve">Задачами формирующего </w:t>
      </w:r>
      <w:r>
        <w:rPr>
          <w:rFonts w:ascii="Times New Roman" w:hAnsi="Times New Roman" w:cs="Times New Roman"/>
          <w:sz w:val="28"/>
          <w:szCs w:val="28"/>
        </w:rPr>
        <w:t>этапа педагогического эксперимента</w:t>
      </w:r>
      <w:r w:rsidRPr="00136E0B">
        <w:rPr>
          <w:rFonts w:ascii="Times New Roman" w:hAnsi="Times New Roman" w:cs="Times New Roman"/>
          <w:sz w:val="28"/>
          <w:szCs w:val="28"/>
        </w:rPr>
        <w:t xml:space="preserve"> </w:t>
      </w:r>
      <w:r>
        <w:rPr>
          <w:rFonts w:ascii="Times New Roman" w:hAnsi="Times New Roman" w:cs="Times New Roman"/>
          <w:sz w:val="28"/>
          <w:szCs w:val="28"/>
        </w:rPr>
        <w:t xml:space="preserve">являются: 1) включение структурно-логическую схему исследовательской компетенции в образовательную программу «Иностранный язык: два иностранных языка»; 2) реализация разработанной модели формирования </w:t>
      </w:r>
      <w:r w:rsidR="00173074">
        <w:rPr>
          <w:rFonts w:ascii="Times New Roman" w:hAnsi="Times New Roman" w:cs="Times New Roman"/>
          <w:sz w:val="28"/>
          <w:szCs w:val="28"/>
        </w:rPr>
        <w:t>ИК</w:t>
      </w:r>
      <w:r>
        <w:rPr>
          <w:rFonts w:ascii="Times New Roman" w:hAnsi="Times New Roman" w:cs="Times New Roman"/>
          <w:sz w:val="28"/>
          <w:szCs w:val="28"/>
        </w:rPr>
        <w:t xml:space="preserve"> студента и оценка её эффективного функционирования; 3) анализ динамики изменений параметров в степени сформированности исследовательской компетентности. </w:t>
      </w:r>
    </w:p>
    <w:p w14:paraId="5D79E24A" w14:textId="77777777" w:rsidR="00A03EAD" w:rsidRPr="007B2A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решения первой задачи разработана образовательная программа «Иностранный язык: два иностранных языка». </w:t>
      </w:r>
      <w:r w:rsidRPr="007B2AAD">
        <w:rPr>
          <w:rFonts w:ascii="Times New Roman" w:hAnsi="Times New Roman" w:cs="Times New Roman"/>
          <w:sz w:val="28"/>
          <w:szCs w:val="28"/>
        </w:rPr>
        <w:t>Состав и структура</w:t>
      </w:r>
      <w:r w:rsidRPr="007B2AAD">
        <w:rPr>
          <w:rFonts w:ascii="Times New Roman" w:eastAsia="Times New Roman" w:hAnsi="Times New Roman" w:cs="Times New Roman"/>
          <w:sz w:val="28"/>
          <w:szCs w:val="28"/>
        </w:rPr>
        <w:t xml:space="preserve"> образовательной программы подготовки педагога-исследователя как нормативного документа:</w:t>
      </w:r>
      <w:r w:rsidRPr="007B2AAD">
        <w:rPr>
          <w:rFonts w:ascii="Times New Roman" w:eastAsia="Times New Roman" w:hAnsi="Times New Roman" w:cs="Times New Roman"/>
          <w:b/>
          <w:sz w:val="28"/>
          <w:szCs w:val="28"/>
        </w:rPr>
        <w:t xml:space="preserve"> </w:t>
      </w:r>
      <w:r w:rsidRPr="007B2AAD">
        <w:rPr>
          <w:rFonts w:ascii="Times New Roman" w:eastAsia="Times New Roman" w:hAnsi="Times New Roman" w:cs="Times New Roman"/>
          <w:sz w:val="28"/>
          <w:szCs w:val="28"/>
        </w:rPr>
        <w:t>нормативность образовательной программы специальности как документа реализуется через систему требований, критериев, ориентиров, предст</w:t>
      </w:r>
      <w:r>
        <w:rPr>
          <w:rFonts w:ascii="Times New Roman" w:eastAsia="Times New Roman" w:hAnsi="Times New Roman" w:cs="Times New Roman"/>
          <w:sz w:val="28"/>
          <w:szCs w:val="28"/>
        </w:rPr>
        <w:t>авленных в учебных материалах, которая</w:t>
      </w:r>
      <w:r w:rsidRPr="007B2AA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является частью </w:t>
      </w:r>
      <w:proofErr w:type="spellStart"/>
      <w:r>
        <w:rPr>
          <w:rFonts w:ascii="Times New Roman" w:eastAsia="Times New Roman" w:hAnsi="Times New Roman" w:cs="Times New Roman"/>
          <w:sz w:val="28"/>
          <w:szCs w:val="28"/>
        </w:rPr>
        <w:t>каррикулума</w:t>
      </w:r>
      <w:proofErr w:type="spellEnd"/>
      <w:r>
        <w:rPr>
          <w:rFonts w:ascii="Times New Roman" w:eastAsia="Times New Roman" w:hAnsi="Times New Roman" w:cs="Times New Roman"/>
          <w:sz w:val="28"/>
          <w:szCs w:val="28"/>
        </w:rPr>
        <w:t xml:space="preserve"> т.е. </w:t>
      </w:r>
      <w:r w:rsidRPr="007B2AAD">
        <w:rPr>
          <w:rFonts w:ascii="Times New Roman" w:eastAsia="Times New Roman" w:hAnsi="Times New Roman" w:cs="Times New Roman"/>
          <w:sz w:val="28"/>
          <w:szCs w:val="28"/>
        </w:rPr>
        <w:t xml:space="preserve">учебного плана, программа, </w:t>
      </w:r>
      <w:r>
        <w:rPr>
          <w:rFonts w:ascii="Times New Roman" w:eastAsia="Times New Roman" w:hAnsi="Times New Roman" w:cs="Times New Roman"/>
          <w:sz w:val="28"/>
          <w:szCs w:val="28"/>
        </w:rPr>
        <w:t>рекомендаций для преподавателей</w:t>
      </w:r>
      <w:r w:rsidRPr="007B2AAD">
        <w:rPr>
          <w:rFonts w:ascii="Times New Roman" w:eastAsia="Times New Roman" w:hAnsi="Times New Roman" w:cs="Times New Roman"/>
          <w:sz w:val="28"/>
          <w:szCs w:val="28"/>
        </w:rPr>
        <w:t xml:space="preserve">. </w:t>
      </w:r>
    </w:p>
    <w:p w14:paraId="27EB2BB1" w14:textId="76957A74"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Вторая задача формирующего эксперимента заключается в реализации разработанной модели формирования </w:t>
      </w:r>
      <w:r w:rsidR="00173074">
        <w:rPr>
          <w:rFonts w:ascii="Times New Roman" w:hAnsi="Times New Roman" w:cs="Times New Roman"/>
          <w:sz w:val="28"/>
          <w:szCs w:val="28"/>
        </w:rPr>
        <w:t>ИК</w:t>
      </w:r>
      <w:r>
        <w:rPr>
          <w:rFonts w:ascii="Times New Roman" w:hAnsi="Times New Roman" w:cs="Times New Roman"/>
          <w:sz w:val="28"/>
          <w:szCs w:val="28"/>
        </w:rPr>
        <w:t xml:space="preserve"> студент</w:t>
      </w:r>
      <w:r w:rsidR="00173074">
        <w:rPr>
          <w:rFonts w:ascii="Times New Roman" w:hAnsi="Times New Roman" w:cs="Times New Roman"/>
          <w:sz w:val="28"/>
          <w:szCs w:val="28"/>
        </w:rPr>
        <w:t>ов</w:t>
      </w:r>
      <w:r>
        <w:rPr>
          <w:rFonts w:ascii="Times New Roman" w:hAnsi="Times New Roman" w:cs="Times New Roman"/>
          <w:sz w:val="28"/>
          <w:szCs w:val="28"/>
        </w:rPr>
        <w:t xml:space="preserve">. </w:t>
      </w:r>
    </w:p>
    <w:p w14:paraId="03F7F3FB" w14:textId="4EE0CB86"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данном этапе педагогического эксперимента была проведена работа по приобретению методологических знаний и исследовательских умений. Разработана программа курса </w:t>
      </w:r>
      <w:r w:rsidRPr="00687F1B">
        <w:rPr>
          <w:rFonts w:ascii="Times New Roman" w:hAnsi="Times New Roman" w:cs="Times New Roman"/>
          <w:sz w:val="28"/>
          <w:szCs w:val="28"/>
        </w:rPr>
        <w:t>«Основы исследовательской деятельности учителя и учащихся»</w:t>
      </w:r>
      <w:r>
        <w:rPr>
          <w:rFonts w:ascii="Times New Roman" w:hAnsi="Times New Roman" w:cs="Times New Roman"/>
          <w:sz w:val="28"/>
          <w:szCs w:val="28"/>
        </w:rPr>
        <w:t xml:space="preserve">, которая представлена лекциями, практическими занятиями, самостоятельной работой обучающихся и </w:t>
      </w:r>
      <w:r w:rsidR="00173074">
        <w:rPr>
          <w:rFonts w:ascii="Times New Roman" w:hAnsi="Times New Roman" w:cs="Times New Roman"/>
          <w:sz w:val="28"/>
          <w:szCs w:val="28"/>
        </w:rPr>
        <w:t xml:space="preserve">дополнительными </w:t>
      </w:r>
      <w:r>
        <w:rPr>
          <w:rFonts w:ascii="Times New Roman" w:hAnsi="Times New Roman" w:cs="Times New Roman"/>
          <w:sz w:val="28"/>
          <w:szCs w:val="28"/>
        </w:rPr>
        <w:t xml:space="preserve">практическими упражнениями. Всего 90 часов (3 кредита). Календарное планирование курса </w:t>
      </w:r>
      <w:r w:rsidR="002F747A">
        <w:rPr>
          <w:rFonts w:ascii="Times New Roman" w:hAnsi="Times New Roman" w:cs="Times New Roman"/>
          <w:sz w:val="28"/>
          <w:szCs w:val="28"/>
          <w:lang w:val="kk-KZ"/>
        </w:rPr>
        <w:t>(</w:t>
      </w:r>
      <w:r w:rsidR="002F747A">
        <w:rPr>
          <w:rFonts w:ascii="Times New Roman" w:hAnsi="Times New Roman" w:cs="Times New Roman"/>
          <w:sz w:val="28"/>
          <w:szCs w:val="28"/>
        </w:rPr>
        <w:t xml:space="preserve">Приложении </w:t>
      </w:r>
      <w:r w:rsidR="00112270">
        <w:rPr>
          <w:rFonts w:ascii="Times New Roman" w:hAnsi="Times New Roman" w:cs="Times New Roman"/>
          <w:sz w:val="28"/>
          <w:szCs w:val="28"/>
          <w:lang w:val="kk-KZ"/>
        </w:rPr>
        <w:t>Ж</w:t>
      </w:r>
      <w:r w:rsidR="002F747A">
        <w:rPr>
          <w:rFonts w:ascii="Times New Roman" w:hAnsi="Times New Roman" w:cs="Times New Roman"/>
          <w:sz w:val="28"/>
          <w:szCs w:val="28"/>
          <w:lang w:val="kk-KZ"/>
        </w:rPr>
        <w:t>)</w:t>
      </w:r>
      <w:r>
        <w:rPr>
          <w:rFonts w:ascii="Times New Roman" w:hAnsi="Times New Roman" w:cs="Times New Roman"/>
          <w:sz w:val="28"/>
          <w:szCs w:val="28"/>
        </w:rPr>
        <w:t xml:space="preserve">. </w:t>
      </w:r>
    </w:p>
    <w:p w14:paraId="5A578D05" w14:textId="77777777" w:rsidR="00A03EAD" w:rsidRPr="00687F1B" w:rsidRDefault="00A03EAD" w:rsidP="00402EDE">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После</w:t>
      </w:r>
      <w:r w:rsidRPr="00687F1B">
        <w:rPr>
          <w:rFonts w:ascii="Times New Roman" w:hAnsi="Times New Roman" w:cs="Times New Roman"/>
          <w:sz w:val="28"/>
          <w:szCs w:val="28"/>
        </w:rPr>
        <w:t xml:space="preserve"> изучения курса студенты </w:t>
      </w:r>
      <w:r>
        <w:rPr>
          <w:rFonts w:ascii="Times New Roman" w:hAnsi="Times New Roman" w:cs="Times New Roman"/>
          <w:sz w:val="28"/>
          <w:szCs w:val="28"/>
        </w:rPr>
        <w:t>способны</w:t>
      </w:r>
      <w:r w:rsidRPr="00687F1B">
        <w:rPr>
          <w:rFonts w:ascii="Times New Roman" w:hAnsi="Times New Roman" w:cs="Times New Roman"/>
          <w:sz w:val="28"/>
          <w:szCs w:val="28"/>
        </w:rPr>
        <w:t xml:space="preserve"> находить, обрабатывать и анализировать информацию из различных источников; оценивать надежность и достоверность информации; к самостоятельной организации и планированию; ставить цели и достигать их; к работе с базами данных и информационными системами; владеть методами научного исследования; проектировать и прогнозировать; проводить внедрение результатов экспериментально-исследовательской работы в области методик преподавания иностранных языков.</w:t>
      </w:r>
    </w:p>
    <w:p w14:paraId="6BC9D26E" w14:textId="77777777" w:rsidR="00A03EAD" w:rsidRPr="00687F1B" w:rsidRDefault="00A03EAD" w:rsidP="00402EDE">
      <w:pPr>
        <w:spacing w:after="0" w:line="240" w:lineRule="auto"/>
        <w:ind w:firstLine="708"/>
        <w:jc w:val="both"/>
        <w:rPr>
          <w:rFonts w:ascii="Times New Roman" w:hAnsi="Times New Roman" w:cs="Times New Roman"/>
          <w:sz w:val="28"/>
          <w:szCs w:val="28"/>
        </w:rPr>
      </w:pPr>
      <w:r w:rsidRPr="00C56DE2">
        <w:rPr>
          <w:rFonts w:ascii="Times New Roman" w:hAnsi="Times New Roman" w:cs="Times New Roman"/>
          <w:sz w:val="28"/>
          <w:szCs w:val="28"/>
        </w:rPr>
        <w:t>Цель курса:</w:t>
      </w:r>
      <w:r w:rsidRPr="00687F1B">
        <w:rPr>
          <w:rFonts w:ascii="Times New Roman" w:hAnsi="Times New Roman" w:cs="Times New Roman"/>
          <w:sz w:val="28"/>
          <w:szCs w:val="28"/>
        </w:rPr>
        <w:t xml:space="preserve"> сформировать исследовательскую компетентность студентов и подготовить их к исследовательской деятельности в области образования.  </w:t>
      </w:r>
    </w:p>
    <w:p w14:paraId="389AA918" w14:textId="77777777" w:rsidR="00A03EAD" w:rsidRPr="00C56DE2" w:rsidRDefault="00A03EAD" w:rsidP="00402EDE">
      <w:pPr>
        <w:spacing w:after="0" w:line="240" w:lineRule="auto"/>
        <w:ind w:firstLine="708"/>
        <w:jc w:val="both"/>
        <w:rPr>
          <w:rFonts w:ascii="Times New Roman" w:hAnsi="Times New Roman" w:cs="Times New Roman"/>
          <w:sz w:val="28"/>
          <w:szCs w:val="28"/>
        </w:rPr>
      </w:pPr>
      <w:r w:rsidRPr="00C56DE2">
        <w:rPr>
          <w:rFonts w:ascii="Times New Roman" w:hAnsi="Times New Roman" w:cs="Times New Roman"/>
          <w:sz w:val="28"/>
          <w:szCs w:val="28"/>
        </w:rPr>
        <w:t xml:space="preserve">Задачи курса: </w:t>
      </w:r>
    </w:p>
    <w:p w14:paraId="2055BD2F" w14:textId="45195552" w:rsidR="00A03EAD" w:rsidRPr="00687F1B" w:rsidRDefault="00744C41"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ознакомить студентов с этапами организации исследований;</w:t>
      </w:r>
    </w:p>
    <w:p w14:paraId="14478826" w14:textId="10D506DE" w:rsidR="00A03EAD" w:rsidRPr="00687F1B" w:rsidRDefault="00744C41"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ознакомить с основными методами исследования;</w:t>
      </w:r>
    </w:p>
    <w:p w14:paraId="173EC5A4" w14:textId="4438EBD0" w:rsidR="00A03EAD" w:rsidRPr="00687F1B" w:rsidRDefault="00744C41"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сформировать умения проектно-исследовательской работы;</w:t>
      </w:r>
    </w:p>
    <w:p w14:paraId="5E30E205" w14:textId="706EB969" w:rsidR="00A03EAD" w:rsidRPr="00687F1B" w:rsidRDefault="00744C41"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w:t>
      </w:r>
      <w:r w:rsidR="00A03EAD" w:rsidRPr="00687F1B">
        <w:rPr>
          <w:rFonts w:ascii="Times New Roman" w:hAnsi="Times New Roman" w:cs="Times New Roman"/>
          <w:sz w:val="28"/>
          <w:szCs w:val="28"/>
        </w:rPr>
        <w:t xml:space="preserve"> развивать способности будущих учителей выполнять научно-исследовательские и опытно-конструкторские работы, творчески решать учебные и педагогические задачи;</w:t>
      </w:r>
    </w:p>
    <w:p w14:paraId="145BB18F" w14:textId="44F6B514" w:rsidR="00A03EAD" w:rsidRPr="00687F1B" w:rsidRDefault="00744C41"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развивать профессионально значимые качества личности будущего учителя. </w:t>
      </w:r>
    </w:p>
    <w:p w14:paraId="1CB78954" w14:textId="77777777" w:rsidR="00A03EAD" w:rsidRPr="00687F1B" w:rsidRDefault="00A03EAD" w:rsidP="00402EDE">
      <w:pPr>
        <w:spacing w:after="0" w:line="240" w:lineRule="auto"/>
        <w:ind w:firstLine="709"/>
        <w:jc w:val="both"/>
        <w:rPr>
          <w:rFonts w:ascii="Times New Roman" w:hAnsi="Times New Roman" w:cs="Times New Roman"/>
          <w:sz w:val="28"/>
          <w:szCs w:val="28"/>
        </w:rPr>
      </w:pPr>
      <w:r w:rsidRPr="00687F1B">
        <w:rPr>
          <w:rFonts w:ascii="Times New Roman" w:hAnsi="Times New Roman" w:cs="Times New Roman"/>
          <w:sz w:val="28"/>
          <w:szCs w:val="28"/>
        </w:rPr>
        <w:t>По окончанию курса студент должен знать:</w:t>
      </w:r>
    </w:p>
    <w:p w14:paraId="481C0ED7" w14:textId="1F57E43B" w:rsidR="00A03EAD" w:rsidRPr="00687F1B" w:rsidRDefault="00744C4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теоретические основы научных исследований;</w:t>
      </w:r>
    </w:p>
    <w:p w14:paraId="77723833" w14:textId="438697C5" w:rsidR="00A03EAD" w:rsidRPr="00687F1B" w:rsidRDefault="00744C4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общую структуру и научный аппарат исследования;</w:t>
      </w:r>
    </w:p>
    <w:p w14:paraId="73E30485" w14:textId="4CBA30DC" w:rsidR="00A03EAD" w:rsidRPr="00687F1B" w:rsidRDefault="00744C4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методику исследовательской работы;</w:t>
      </w:r>
    </w:p>
    <w:p w14:paraId="6731563A" w14:textId="4DEFEAEE" w:rsidR="00A03EAD" w:rsidRPr="00687F1B" w:rsidRDefault="00744C4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этапы теоретической и экспериментальной исследовательской работы;</w:t>
      </w:r>
    </w:p>
    <w:p w14:paraId="6AC5EF45" w14:textId="17DE1939" w:rsidR="00A03EAD" w:rsidRPr="00687F1B" w:rsidRDefault="00744C4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способы поиска и обработки научной информации, оформление результатов исследовательской работы.</w:t>
      </w:r>
    </w:p>
    <w:p w14:paraId="4679221A" w14:textId="77777777" w:rsidR="00A03EAD" w:rsidRPr="00687F1B" w:rsidRDefault="00A03EAD" w:rsidP="00402EDE">
      <w:pPr>
        <w:spacing w:after="0" w:line="240" w:lineRule="auto"/>
        <w:ind w:firstLine="709"/>
        <w:jc w:val="both"/>
        <w:rPr>
          <w:rFonts w:ascii="Times New Roman" w:hAnsi="Times New Roman" w:cs="Times New Roman"/>
          <w:sz w:val="28"/>
          <w:szCs w:val="28"/>
        </w:rPr>
      </w:pPr>
      <w:r w:rsidRPr="00687F1B">
        <w:rPr>
          <w:rFonts w:ascii="Times New Roman" w:hAnsi="Times New Roman" w:cs="Times New Roman"/>
          <w:sz w:val="28"/>
          <w:szCs w:val="28"/>
        </w:rPr>
        <w:t>Студент должен приобрести следующие умения и навыки:</w:t>
      </w:r>
    </w:p>
    <w:p w14:paraId="301E18FC" w14:textId="46C7E951" w:rsidR="00A03EAD" w:rsidRPr="00687F1B"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сформулировать тему, цель, задачи, объект и предмет исследования; </w:t>
      </w:r>
    </w:p>
    <w:p w14:paraId="0DB157B6" w14:textId="29A85CE5" w:rsidR="00A03EAD" w:rsidRPr="00687F1B"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разъяснять и обосновывать актуальность исследования;</w:t>
      </w:r>
    </w:p>
    <w:p w14:paraId="677EA4A0" w14:textId="1D56461F" w:rsidR="00A03EAD" w:rsidRPr="00687F1B"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применять научные методы исследования для решения практических задач в педагогическом процессе;</w:t>
      </w:r>
    </w:p>
    <w:p w14:paraId="007E8138" w14:textId="77F11254" w:rsidR="00A03EAD" w:rsidRPr="00687F1B"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писать аннотации, статьи, доклады, тезисы, эссе, реферат;</w:t>
      </w:r>
    </w:p>
    <w:p w14:paraId="102FF4D3" w14:textId="5437C55E" w:rsidR="00A03EAD" w:rsidRPr="00687F1B"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работать с различными источниками информации, осуществлять сбор и интерпретировать информацию из интернет-сайтов, научных журналов, сборников статей и другими литературными изданиями;</w:t>
      </w:r>
    </w:p>
    <w:p w14:paraId="1ACFEDF7" w14:textId="39A207BD" w:rsidR="00A03EAD" w:rsidRPr="00687F1B"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систематизировать, обобщать и интерпретировать полученные данные; </w:t>
      </w:r>
    </w:p>
    <w:p w14:paraId="35E8DB42" w14:textId="2E7DF57C" w:rsidR="00A03EAD" w:rsidRPr="00687F1B"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проанализировать, оформить и презентовать результаты исследовательской работы;</w:t>
      </w:r>
    </w:p>
    <w:p w14:paraId="41304FDA" w14:textId="65759A05" w:rsidR="00A03EAD" w:rsidRPr="00687F1B"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составлять проектные работы и руководить проектными работами учащихся;</w:t>
      </w:r>
    </w:p>
    <w:p w14:paraId="75742A52" w14:textId="593E5663" w:rsidR="00A03EAD" w:rsidRPr="00687F1B"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687F1B">
        <w:rPr>
          <w:rFonts w:ascii="Times New Roman" w:hAnsi="Times New Roman" w:cs="Times New Roman"/>
          <w:sz w:val="28"/>
          <w:szCs w:val="28"/>
        </w:rPr>
        <w:t xml:space="preserve"> видеть перспективы использования своих результатов исследовательской работы в профессиональной деятельности. </w:t>
      </w:r>
    </w:p>
    <w:p w14:paraId="04887A9D" w14:textId="77777777" w:rsidR="00A03EAD" w:rsidRDefault="00A03EAD" w:rsidP="00402EDE">
      <w:pPr>
        <w:spacing w:after="0" w:line="240" w:lineRule="auto"/>
        <w:ind w:firstLine="709"/>
        <w:jc w:val="both"/>
        <w:rPr>
          <w:rFonts w:ascii="Times New Roman" w:hAnsi="Times New Roman" w:cs="Times New Roman"/>
          <w:sz w:val="28"/>
          <w:szCs w:val="28"/>
        </w:rPr>
      </w:pPr>
      <w:r w:rsidRPr="00687F1B">
        <w:rPr>
          <w:rFonts w:ascii="Times New Roman" w:hAnsi="Times New Roman" w:cs="Times New Roman"/>
          <w:sz w:val="28"/>
          <w:szCs w:val="28"/>
        </w:rPr>
        <w:t>Студент должен овладеть следующими понятиями: актуальность, анализ, апробация, гипотеза, дедукция, задачи, индукция, метод, моделирование, наблюдение, наука, новизна, обо</w:t>
      </w:r>
      <w:r>
        <w:rPr>
          <w:rFonts w:ascii="Times New Roman" w:hAnsi="Times New Roman" w:cs="Times New Roman"/>
          <w:sz w:val="28"/>
          <w:szCs w:val="28"/>
        </w:rPr>
        <w:t>б</w:t>
      </w:r>
      <w:r w:rsidRPr="00687F1B">
        <w:rPr>
          <w:rFonts w:ascii="Times New Roman" w:hAnsi="Times New Roman" w:cs="Times New Roman"/>
          <w:sz w:val="28"/>
          <w:szCs w:val="28"/>
        </w:rPr>
        <w:t xml:space="preserve">щение, объект исследования, предмет исследования, проблема, практическая значимость, тема, теоретическая значимость, синтез, сравнение, теория, цель, эксперимент. </w:t>
      </w:r>
    </w:p>
    <w:p w14:paraId="02D47F07" w14:textId="77777777" w:rsidR="00A03EAD" w:rsidRPr="003935A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Курс предоставлен 12 темами:</w:t>
      </w:r>
    </w:p>
    <w:p w14:paraId="2D19E68B" w14:textId="77777777" w:rsidR="00A03EAD" w:rsidRDefault="00A03EAD" w:rsidP="00402EDE">
      <w:pPr>
        <w:pStyle w:val="5"/>
        <w:spacing w:before="0" w:after="0" w:line="240" w:lineRule="auto"/>
        <w:ind w:firstLine="709"/>
        <w:jc w:val="both"/>
        <w:rPr>
          <w:sz w:val="28"/>
          <w:szCs w:val="28"/>
          <w:lang w:val="kk-KZ"/>
        </w:rPr>
      </w:pPr>
      <w:r w:rsidRPr="003935AB">
        <w:rPr>
          <w:sz w:val="28"/>
          <w:szCs w:val="28"/>
        </w:rPr>
        <w:t>Тема 1.</w:t>
      </w:r>
      <w:r>
        <w:rPr>
          <w:b/>
          <w:sz w:val="28"/>
          <w:szCs w:val="28"/>
          <w:lang w:val="kk-KZ"/>
        </w:rPr>
        <w:t xml:space="preserve"> </w:t>
      </w:r>
      <w:r>
        <w:rPr>
          <w:bCs/>
          <w:iCs/>
          <w:sz w:val="28"/>
          <w:szCs w:val="28"/>
          <w:lang w:val="kk-KZ"/>
        </w:rPr>
        <w:t>Методология исследователькой деятельности.</w:t>
      </w:r>
      <w:r w:rsidRPr="00616858">
        <w:rPr>
          <w:sz w:val="28"/>
          <w:szCs w:val="28"/>
          <w:lang w:val="kk-KZ"/>
        </w:rPr>
        <w:t xml:space="preserve"> </w:t>
      </w:r>
      <w:r>
        <w:rPr>
          <w:sz w:val="28"/>
          <w:szCs w:val="28"/>
          <w:lang w:val="kk-KZ"/>
        </w:rPr>
        <w:t>Основные понятия исследовательской деятельности: актуальность, тема, цель, задачи, гипотеза, объект исследования, предмет исследования, проблема, новизна, теоретическая и практическая значимости.</w:t>
      </w:r>
    </w:p>
    <w:p w14:paraId="55AE2269" w14:textId="77777777" w:rsidR="00A03EAD" w:rsidRPr="003935AB" w:rsidRDefault="00A03EAD" w:rsidP="00402EDE">
      <w:pPr>
        <w:pStyle w:val="5"/>
        <w:spacing w:before="0" w:after="0" w:line="240" w:lineRule="auto"/>
        <w:ind w:firstLine="709"/>
        <w:jc w:val="both"/>
        <w:rPr>
          <w:sz w:val="28"/>
          <w:szCs w:val="28"/>
          <w:lang w:val="kk-KZ"/>
        </w:rPr>
      </w:pPr>
      <w:r w:rsidRPr="003935AB">
        <w:rPr>
          <w:sz w:val="28"/>
          <w:szCs w:val="28"/>
        </w:rPr>
        <w:t>Тема 2.</w:t>
      </w:r>
      <w:r>
        <w:rPr>
          <w:b/>
          <w:sz w:val="28"/>
          <w:szCs w:val="28"/>
          <w:lang w:val="kk-KZ"/>
        </w:rPr>
        <w:t xml:space="preserve"> </w:t>
      </w:r>
      <w:r w:rsidRPr="00E74078">
        <w:rPr>
          <w:sz w:val="28"/>
          <w:szCs w:val="28"/>
        </w:rPr>
        <w:t xml:space="preserve">Структура и </w:t>
      </w:r>
      <w:r>
        <w:rPr>
          <w:sz w:val="28"/>
          <w:szCs w:val="28"/>
        </w:rPr>
        <w:t>этапы организации исследовательской деятельности. Обоснование темы, составление плана. Работа над содержанием исследовательской работы. Накопление информации, обработка данных, составление библиографического списка, анализ, оформление и презентация результатов исследовательской работы.</w:t>
      </w:r>
      <w:r w:rsidRPr="00D7021B">
        <w:rPr>
          <w:sz w:val="28"/>
          <w:szCs w:val="28"/>
          <w:lang w:val="kk-KZ"/>
        </w:rPr>
        <w:t xml:space="preserve"> </w:t>
      </w:r>
      <w:r>
        <w:rPr>
          <w:sz w:val="28"/>
          <w:szCs w:val="28"/>
          <w:lang w:val="kk-KZ"/>
        </w:rPr>
        <w:t xml:space="preserve">Виды исследовательских работ: доклад, стендовай доклад, статья, реферат, курсовая работа, проект, димломная работа, </w:t>
      </w:r>
      <w:r>
        <w:rPr>
          <w:sz w:val="28"/>
          <w:szCs w:val="28"/>
          <w:lang w:val="kk-KZ"/>
        </w:rPr>
        <w:lastRenderedPageBreak/>
        <w:t xml:space="preserve">выпускная квалификационная работа.  </w:t>
      </w:r>
    </w:p>
    <w:p w14:paraId="146B04AB" w14:textId="4784FA8B" w:rsidR="00A03EAD" w:rsidRPr="00D7021B" w:rsidRDefault="00A03EAD" w:rsidP="00402EDE">
      <w:pPr>
        <w:pStyle w:val="5"/>
        <w:spacing w:before="0" w:after="0" w:line="240" w:lineRule="auto"/>
        <w:ind w:firstLine="709"/>
        <w:jc w:val="both"/>
        <w:rPr>
          <w:bCs/>
          <w:iCs/>
          <w:sz w:val="28"/>
          <w:szCs w:val="28"/>
        </w:rPr>
      </w:pPr>
      <w:r w:rsidRPr="003935AB">
        <w:rPr>
          <w:sz w:val="28"/>
          <w:szCs w:val="28"/>
        </w:rPr>
        <w:t>Тема 3.</w:t>
      </w:r>
      <w:r>
        <w:rPr>
          <w:b/>
          <w:sz w:val="28"/>
          <w:szCs w:val="28"/>
          <w:lang w:val="kk-KZ"/>
        </w:rPr>
        <w:t xml:space="preserve"> </w:t>
      </w:r>
      <w:r>
        <w:rPr>
          <w:sz w:val="28"/>
          <w:szCs w:val="28"/>
        </w:rPr>
        <w:t>Методы</w:t>
      </w:r>
      <w:r w:rsidRPr="00E74078">
        <w:rPr>
          <w:sz w:val="28"/>
          <w:szCs w:val="28"/>
        </w:rPr>
        <w:t xml:space="preserve"> научного исследования</w:t>
      </w:r>
      <w:r>
        <w:rPr>
          <w:sz w:val="28"/>
          <w:szCs w:val="28"/>
        </w:rPr>
        <w:t>. Понятие и структура.</w:t>
      </w:r>
      <w:r w:rsidRPr="00D7021B">
        <w:rPr>
          <w:bCs/>
          <w:iCs/>
          <w:sz w:val="28"/>
          <w:szCs w:val="28"/>
        </w:rPr>
        <w:t xml:space="preserve"> </w:t>
      </w:r>
      <w:r>
        <w:rPr>
          <w:bCs/>
          <w:iCs/>
          <w:sz w:val="28"/>
          <w:szCs w:val="28"/>
        </w:rPr>
        <w:t>Теоретические методы исследования. Анализ, синтез, индукция, дедукция, абстрагирование, сравнение, конкретизация, обобщение, педагогическое моделирование. Эмпирические методы исследования. Наблюдение, беседа, интервью, анкетирование, тестирование, педагогический эксперимент.</w:t>
      </w:r>
      <w:r w:rsidRPr="00D7021B">
        <w:rPr>
          <w:bCs/>
          <w:iCs/>
          <w:sz w:val="28"/>
          <w:szCs w:val="28"/>
        </w:rPr>
        <w:t xml:space="preserve"> </w:t>
      </w:r>
      <w:r>
        <w:rPr>
          <w:bCs/>
          <w:iCs/>
          <w:sz w:val="28"/>
          <w:szCs w:val="28"/>
        </w:rPr>
        <w:t>Статистические методы исследования. Статистические методы обработки данных. Статистическое наблюдение. Метод регистрации. Ранжирование. Шкалирование. Метод вычисления элементарных статистик. Графопостроение.</w:t>
      </w:r>
    </w:p>
    <w:p w14:paraId="689EC486" w14:textId="538C7386" w:rsidR="00A03EAD" w:rsidRPr="003935AB" w:rsidRDefault="00A03EAD" w:rsidP="00402EDE">
      <w:pPr>
        <w:pStyle w:val="5"/>
        <w:spacing w:before="0" w:after="0" w:line="240" w:lineRule="auto"/>
        <w:ind w:firstLine="709"/>
        <w:jc w:val="both"/>
        <w:rPr>
          <w:bCs/>
          <w:iCs/>
          <w:sz w:val="28"/>
          <w:szCs w:val="28"/>
        </w:rPr>
      </w:pPr>
      <w:r w:rsidRPr="003935AB">
        <w:rPr>
          <w:sz w:val="28"/>
          <w:szCs w:val="28"/>
        </w:rPr>
        <w:t>Тема 4.</w:t>
      </w:r>
      <w:r w:rsidRPr="003935AB">
        <w:rPr>
          <w:sz w:val="28"/>
          <w:szCs w:val="28"/>
          <w:lang w:val="kk-KZ"/>
        </w:rPr>
        <w:t xml:space="preserve"> </w:t>
      </w:r>
      <w:r>
        <w:rPr>
          <w:bCs/>
          <w:iCs/>
          <w:sz w:val="28"/>
          <w:szCs w:val="28"/>
        </w:rPr>
        <w:t xml:space="preserve">Технология исследовательского обучения. Продуктивные методы обучения. Личностные методы стимулирования творческого мышления. </w:t>
      </w:r>
      <w:r w:rsidR="00173074">
        <w:rPr>
          <w:bCs/>
          <w:iCs/>
          <w:sz w:val="28"/>
          <w:szCs w:val="28"/>
        </w:rPr>
        <w:t xml:space="preserve">Развитие умений классифицировать понятия. </w:t>
      </w:r>
      <w:r>
        <w:rPr>
          <w:bCs/>
          <w:iCs/>
          <w:sz w:val="28"/>
          <w:szCs w:val="28"/>
        </w:rPr>
        <w:t xml:space="preserve">Развитие способности видеть проблему. </w:t>
      </w:r>
      <w:r w:rsidR="00173074">
        <w:rPr>
          <w:bCs/>
          <w:iCs/>
          <w:sz w:val="28"/>
          <w:szCs w:val="28"/>
        </w:rPr>
        <w:t xml:space="preserve">Развитие умений давать определения. </w:t>
      </w:r>
      <w:r>
        <w:rPr>
          <w:bCs/>
          <w:iCs/>
          <w:sz w:val="28"/>
          <w:szCs w:val="28"/>
        </w:rPr>
        <w:t xml:space="preserve">Развитие умений выдвигать гипотезы. Развитие умений задавать вопросы. </w:t>
      </w:r>
    </w:p>
    <w:p w14:paraId="2DE62F8F" w14:textId="4E38AB07" w:rsidR="00A03EAD" w:rsidRDefault="00A03EAD" w:rsidP="00402EDE">
      <w:pPr>
        <w:pStyle w:val="5"/>
        <w:spacing w:before="0" w:after="0" w:line="240" w:lineRule="auto"/>
        <w:ind w:firstLine="709"/>
        <w:jc w:val="both"/>
        <w:rPr>
          <w:bCs/>
          <w:iCs/>
          <w:sz w:val="28"/>
          <w:szCs w:val="28"/>
        </w:rPr>
      </w:pPr>
      <w:r w:rsidRPr="003935AB">
        <w:rPr>
          <w:sz w:val="28"/>
          <w:szCs w:val="28"/>
        </w:rPr>
        <w:t>Тема 5.</w:t>
      </w:r>
      <w:r>
        <w:rPr>
          <w:sz w:val="28"/>
          <w:szCs w:val="28"/>
        </w:rPr>
        <w:t xml:space="preserve"> </w:t>
      </w:r>
      <w:r w:rsidRPr="00840C19">
        <w:rPr>
          <w:bCs/>
          <w:iCs/>
          <w:sz w:val="28"/>
          <w:szCs w:val="28"/>
        </w:rPr>
        <w:t>Основ</w:t>
      </w:r>
      <w:r>
        <w:rPr>
          <w:bCs/>
          <w:iCs/>
          <w:sz w:val="28"/>
          <w:szCs w:val="28"/>
        </w:rPr>
        <w:t>н</w:t>
      </w:r>
      <w:r w:rsidRPr="00840C19">
        <w:rPr>
          <w:bCs/>
          <w:iCs/>
          <w:sz w:val="28"/>
          <w:szCs w:val="28"/>
        </w:rPr>
        <w:t>ые методы поиска, накопления и обработки научной информации</w:t>
      </w:r>
      <w:r>
        <w:rPr>
          <w:bCs/>
          <w:iCs/>
          <w:sz w:val="28"/>
          <w:szCs w:val="28"/>
        </w:rPr>
        <w:t>. Первичные, вторичные документы. Текстовые, графические, аудиовизуальные, машиночитаемые документы. Читательские каталоги. Этапы сбора информации. Обработка данных: классификация данных, сортировка данных, получение новых данных, агрегирование (укрупнение данных), цитирование.</w:t>
      </w:r>
    </w:p>
    <w:p w14:paraId="72BB437C" w14:textId="6F061317" w:rsidR="00A03EAD" w:rsidRDefault="00A03EAD" w:rsidP="00402EDE">
      <w:pPr>
        <w:pStyle w:val="5"/>
        <w:spacing w:before="0" w:after="0" w:line="240" w:lineRule="auto"/>
        <w:ind w:firstLine="709"/>
        <w:jc w:val="both"/>
        <w:rPr>
          <w:bCs/>
          <w:iCs/>
          <w:sz w:val="28"/>
          <w:szCs w:val="28"/>
        </w:rPr>
      </w:pPr>
      <w:r w:rsidRPr="003935AB">
        <w:rPr>
          <w:sz w:val="28"/>
          <w:szCs w:val="28"/>
        </w:rPr>
        <w:t>Тема 6.</w:t>
      </w:r>
      <w:r>
        <w:rPr>
          <w:bCs/>
          <w:iCs/>
          <w:sz w:val="28"/>
          <w:szCs w:val="28"/>
        </w:rPr>
        <w:t xml:space="preserve"> Индивидуально-личностные характеристики исследователя. Наблюдательность. Организованность. Вдумчивость в решении проблем. Познавательная потребность. Последовательность. Целенаправленность. Ответственность </w:t>
      </w:r>
      <w:r w:rsidR="00173074">
        <w:rPr>
          <w:bCs/>
          <w:iCs/>
          <w:sz w:val="28"/>
          <w:szCs w:val="28"/>
        </w:rPr>
        <w:t>за свои результаты</w:t>
      </w:r>
      <w:r>
        <w:rPr>
          <w:bCs/>
          <w:iCs/>
          <w:sz w:val="28"/>
          <w:szCs w:val="28"/>
        </w:rPr>
        <w:t xml:space="preserve">. Высокий уровень развития логического мышления. Оригинальность и гибкость мышления. </w:t>
      </w:r>
    </w:p>
    <w:p w14:paraId="1518D147" w14:textId="57175A9B" w:rsidR="00A03EAD" w:rsidRPr="003935AB" w:rsidRDefault="00A03EAD" w:rsidP="00402EDE">
      <w:pPr>
        <w:pStyle w:val="5"/>
        <w:spacing w:before="0" w:after="0" w:line="240" w:lineRule="auto"/>
        <w:ind w:firstLine="709"/>
        <w:jc w:val="both"/>
        <w:rPr>
          <w:bCs/>
          <w:iCs/>
          <w:sz w:val="28"/>
          <w:szCs w:val="28"/>
        </w:rPr>
      </w:pPr>
      <w:r w:rsidRPr="003935AB">
        <w:rPr>
          <w:sz w:val="28"/>
          <w:szCs w:val="28"/>
        </w:rPr>
        <w:t>Тема 7.</w:t>
      </w:r>
      <w:r>
        <w:rPr>
          <w:bCs/>
          <w:iCs/>
          <w:sz w:val="28"/>
          <w:szCs w:val="28"/>
        </w:rPr>
        <w:t xml:space="preserve"> Научное общение в вузе. Начало самостоятельной деятельности. Коллективная исследовательская деятельность. Поведенческие сценарии преподавателя и студента в исследовательской деятельности. Научное руководство исследовательской работой студентов. </w:t>
      </w:r>
    </w:p>
    <w:p w14:paraId="7421538D" w14:textId="35FBD2E3" w:rsidR="00A03EAD" w:rsidRDefault="00A03EAD" w:rsidP="00402EDE">
      <w:pPr>
        <w:pStyle w:val="5"/>
        <w:spacing w:before="0" w:after="0" w:line="240" w:lineRule="auto"/>
        <w:ind w:firstLine="709"/>
        <w:jc w:val="both"/>
        <w:rPr>
          <w:bCs/>
          <w:iCs/>
          <w:sz w:val="28"/>
          <w:szCs w:val="28"/>
        </w:rPr>
      </w:pPr>
      <w:r w:rsidRPr="003935AB">
        <w:rPr>
          <w:sz w:val="28"/>
          <w:szCs w:val="28"/>
        </w:rPr>
        <w:t>Тема 8.</w:t>
      </w:r>
      <w:r>
        <w:rPr>
          <w:bCs/>
          <w:iCs/>
          <w:sz w:val="28"/>
          <w:szCs w:val="28"/>
        </w:rPr>
        <w:t xml:space="preserve"> </w:t>
      </w:r>
      <w:r w:rsidRPr="00840C19">
        <w:rPr>
          <w:bCs/>
          <w:iCs/>
          <w:sz w:val="28"/>
          <w:szCs w:val="28"/>
        </w:rPr>
        <w:t xml:space="preserve">Работа с </w:t>
      </w:r>
      <w:proofErr w:type="spellStart"/>
      <w:r>
        <w:rPr>
          <w:bCs/>
          <w:iCs/>
          <w:sz w:val="28"/>
          <w:szCs w:val="28"/>
        </w:rPr>
        <w:t>наукометрическими</w:t>
      </w:r>
      <w:proofErr w:type="spellEnd"/>
      <w:r>
        <w:rPr>
          <w:bCs/>
          <w:iCs/>
          <w:sz w:val="28"/>
          <w:szCs w:val="28"/>
        </w:rPr>
        <w:t xml:space="preserve"> </w:t>
      </w:r>
      <w:r w:rsidRPr="00840C19">
        <w:rPr>
          <w:bCs/>
          <w:iCs/>
          <w:sz w:val="28"/>
          <w:szCs w:val="28"/>
        </w:rPr>
        <w:t>базами данных</w:t>
      </w:r>
      <w:r>
        <w:rPr>
          <w:bCs/>
          <w:iCs/>
          <w:sz w:val="28"/>
          <w:szCs w:val="28"/>
        </w:rPr>
        <w:t xml:space="preserve">. Платформа </w:t>
      </w:r>
      <w:r>
        <w:rPr>
          <w:bCs/>
          <w:iCs/>
          <w:sz w:val="28"/>
          <w:szCs w:val="28"/>
          <w:lang w:val="en-US"/>
        </w:rPr>
        <w:t>Web</w:t>
      </w:r>
      <w:r w:rsidRPr="00A575F0">
        <w:rPr>
          <w:bCs/>
          <w:iCs/>
          <w:sz w:val="28"/>
          <w:szCs w:val="28"/>
        </w:rPr>
        <w:t xml:space="preserve"> </w:t>
      </w:r>
      <w:r>
        <w:rPr>
          <w:bCs/>
          <w:iCs/>
          <w:sz w:val="28"/>
          <w:szCs w:val="28"/>
          <w:lang w:val="en-US"/>
        </w:rPr>
        <w:t>of</w:t>
      </w:r>
      <w:r w:rsidRPr="00A575F0">
        <w:rPr>
          <w:bCs/>
          <w:iCs/>
          <w:sz w:val="28"/>
          <w:szCs w:val="28"/>
        </w:rPr>
        <w:t xml:space="preserve"> </w:t>
      </w:r>
      <w:r>
        <w:rPr>
          <w:bCs/>
          <w:iCs/>
          <w:sz w:val="28"/>
          <w:szCs w:val="28"/>
          <w:lang w:val="en-US"/>
        </w:rPr>
        <w:t>Knowledge</w:t>
      </w:r>
      <w:r w:rsidRPr="00A575F0">
        <w:rPr>
          <w:bCs/>
          <w:iCs/>
          <w:sz w:val="28"/>
          <w:szCs w:val="28"/>
        </w:rPr>
        <w:t xml:space="preserve">. </w:t>
      </w:r>
      <w:r>
        <w:rPr>
          <w:bCs/>
          <w:iCs/>
          <w:sz w:val="28"/>
          <w:szCs w:val="28"/>
        </w:rPr>
        <w:t xml:space="preserve">Реферативная база данных </w:t>
      </w:r>
      <w:r>
        <w:rPr>
          <w:bCs/>
          <w:iCs/>
          <w:sz w:val="28"/>
          <w:szCs w:val="28"/>
          <w:lang w:val="en-US"/>
        </w:rPr>
        <w:t>Scopus</w:t>
      </w:r>
      <w:r>
        <w:rPr>
          <w:bCs/>
          <w:iCs/>
          <w:sz w:val="28"/>
          <w:szCs w:val="28"/>
        </w:rPr>
        <w:t>.</w:t>
      </w:r>
      <w:r w:rsidRPr="00A575F0">
        <w:rPr>
          <w:bCs/>
          <w:iCs/>
          <w:sz w:val="28"/>
          <w:szCs w:val="28"/>
        </w:rPr>
        <w:t xml:space="preserve"> </w:t>
      </w:r>
      <w:r>
        <w:rPr>
          <w:bCs/>
          <w:iCs/>
          <w:sz w:val="28"/>
          <w:szCs w:val="28"/>
          <w:lang w:val="en-US"/>
        </w:rPr>
        <w:t>Index</w:t>
      </w:r>
      <w:r w:rsidRPr="00A575F0">
        <w:rPr>
          <w:bCs/>
          <w:iCs/>
          <w:sz w:val="28"/>
          <w:szCs w:val="28"/>
        </w:rPr>
        <w:t xml:space="preserve"> </w:t>
      </w:r>
      <w:r>
        <w:rPr>
          <w:bCs/>
          <w:iCs/>
          <w:sz w:val="28"/>
          <w:szCs w:val="28"/>
          <w:lang w:val="en-US"/>
        </w:rPr>
        <w:t>Copernicus</w:t>
      </w:r>
      <w:r w:rsidRPr="00A575F0">
        <w:rPr>
          <w:bCs/>
          <w:iCs/>
          <w:sz w:val="28"/>
          <w:szCs w:val="28"/>
        </w:rPr>
        <w:t>.</w:t>
      </w:r>
      <w:r>
        <w:rPr>
          <w:bCs/>
          <w:iCs/>
          <w:sz w:val="28"/>
          <w:szCs w:val="28"/>
        </w:rPr>
        <w:t xml:space="preserve"> Российский индекс научного цитирования (РИНЦ).</w:t>
      </w:r>
      <w:r w:rsidRPr="00A575F0">
        <w:rPr>
          <w:bCs/>
          <w:iCs/>
          <w:sz w:val="28"/>
          <w:szCs w:val="28"/>
        </w:rPr>
        <w:t xml:space="preserve"> </w:t>
      </w:r>
      <w:r>
        <w:rPr>
          <w:bCs/>
          <w:iCs/>
          <w:sz w:val="28"/>
          <w:szCs w:val="28"/>
        </w:rPr>
        <w:t>Основные понятия наукометрии.</w:t>
      </w:r>
    </w:p>
    <w:p w14:paraId="3D8F425B" w14:textId="18D61B7E" w:rsidR="00A03EAD" w:rsidRPr="003935AB" w:rsidRDefault="00A03EAD" w:rsidP="00402EDE">
      <w:pPr>
        <w:pStyle w:val="5"/>
        <w:spacing w:before="0" w:after="0" w:line="240" w:lineRule="auto"/>
        <w:ind w:firstLine="709"/>
        <w:jc w:val="both"/>
        <w:rPr>
          <w:sz w:val="28"/>
          <w:szCs w:val="28"/>
        </w:rPr>
      </w:pPr>
      <w:r w:rsidRPr="003935AB">
        <w:rPr>
          <w:sz w:val="28"/>
          <w:szCs w:val="28"/>
        </w:rPr>
        <w:t>Тема 9.</w:t>
      </w:r>
      <w:r>
        <w:rPr>
          <w:bCs/>
          <w:iCs/>
          <w:sz w:val="28"/>
          <w:szCs w:val="28"/>
        </w:rPr>
        <w:t xml:space="preserve"> </w:t>
      </w:r>
      <w:r>
        <w:rPr>
          <w:color w:val="000000"/>
          <w:sz w:val="28"/>
          <w:szCs w:val="28"/>
        </w:rPr>
        <w:t>Основы проекта и проектной деятельности.</w:t>
      </w:r>
      <w:r w:rsidRPr="00325433">
        <w:rPr>
          <w:sz w:val="28"/>
          <w:szCs w:val="28"/>
        </w:rPr>
        <w:t xml:space="preserve"> </w:t>
      </w:r>
      <w:r w:rsidRPr="00E704B8">
        <w:rPr>
          <w:sz w:val="28"/>
          <w:szCs w:val="28"/>
        </w:rPr>
        <w:t xml:space="preserve">Понятие и сущность проекта. Цели, задачи и функции проектной деятельности. Система организации проектной деятельности, её структура и параметры. </w:t>
      </w:r>
      <w:r>
        <w:rPr>
          <w:sz w:val="28"/>
          <w:szCs w:val="28"/>
        </w:rPr>
        <w:t xml:space="preserve">Постановка проблемы, тема проекта, цель и задачи проекта, гипотеза, план работы, продукт проекта, итог проекта. </w:t>
      </w:r>
      <w:r w:rsidRPr="00E704B8">
        <w:rPr>
          <w:sz w:val="28"/>
          <w:szCs w:val="28"/>
        </w:rPr>
        <w:t>Принципы организации проектной деятельности.</w:t>
      </w:r>
    </w:p>
    <w:p w14:paraId="3BF179E5" w14:textId="68E9801F" w:rsidR="00A03EAD" w:rsidRPr="003935AB" w:rsidRDefault="00A03EAD" w:rsidP="00402EDE">
      <w:pPr>
        <w:spacing w:after="0" w:line="240" w:lineRule="auto"/>
        <w:ind w:firstLine="709"/>
        <w:jc w:val="both"/>
        <w:rPr>
          <w:rFonts w:ascii="Times New Roman" w:hAnsi="Times New Roman" w:cs="Times New Roman"/>
          <w:sz w:val="28"/>
          <w:szCs w:val="28"/>
        </w:rPr>
      </w:pPr>
      <w:r w:rsidRPr="003935AB">
        <w:rPr>
          <w:rFonts w:ascii="Times New Roman" w:hAnsi="Times New Roman" w:cs="Times New Roman"/>
          <w:sz w:val="28"/>
          <w:szCs w:val="28"/>
        </w:rPr>
        <w:t>Тема 10.</w:t>
      </w:r>
      <w:r w:rsidRPr="00E704B8">
        <w:rPr>
          <w:rFonts w:ascii="Times New Roman" w:hAnsi="Times New Roman" w:cs="Times New Roman"/>
          <w:sz w:val="28"/>
          <w:szCs w:val="28"/>
          <w:lang w:val="kk-KZ"/>
        </w:rPr>
        <w:t xml:space="preserve"> </w:t>
      </w:r>
      <w:r>
        <w:rPr>
          <w:rFonts w:ascii="Times New Roman" w:hAnsi="Times New Roman"/>
          <w:color w:val="000000"/>
          <w:sz w:val="28"/>
          <w:szCs w:val="28"/>
        </w:rPr>
        <w:t xml:space="preserve">Использование мобильных приложений в исследованиях. Роль мобильных приложений в системе образования. </w:t>
      </w:r>
      <w:r>
        <w:rPr>
          <w:rFonts w:ascii="Times New Roman" w:hAnsi="Times New Roman"/>
          <w:color w:val="000000"/>
          <w:sz w:val="28"/>
          <w:szCs w:val="28"/>
          <w:lang w:val="en-US"/>
        </w:rPr>
        <w:t>Web</w:t>
      </w:r>
      <w:r w:rsidRPr="00367C73">
        <w:rPr>
          <w:rFonts w:ascii="Times New Roman" w:hAnsi="Times New Roman"/>
          <w:color w:val="000000"/>
          <w:sz w:val="28"/>
          <w:szCs w:val="28"/>
        </w:rPr>
        <w:t>-</w:t>
      </w:r>
      <w:r>
        <w:rPr>
          <w:rFonts w:ascii="Times New Roman" w:hAnsi="Times New Roman"/>
          <w:color w:val="000000"/>
          <w:sz w:val="28"/>
          <w:szCs w:val="28"/>
        </w:rPr>
        <w:t xml:space="preserve">технологии. Организация урочной и внеурочной исследовательской деятельности с помощью мобильных приложений. </w:t>
      </w:r>
    </w:p>
    <w:p w14:paraId="39DE220E" w14:textId="60E50CD0" w:rsidR="00A03EAD" w:rsidRDefault="00A03EAD" w:rsidP="00402EDE">
      <w:pPr>
        <w:pStyle w:val="5"/>
        <w:spacing w:before="0" w:after="0" w:line="240" w:lineRule="auto"/>
        <w:ind w:firstLine="709"/>
        <w:jc w:val="both"/>
        <w:rPr>
          <w:sz w:val="28"/>
          <w:szCs w:val="28"/>
          <w:lang w:val="kk-KZ"/>
        </w:rPr>
      </w:pPr>
      <w:r w:rsidRPr="003935AB">
        <w:rPr>
          <w:sz w:val="28"/>
          <w:szCs w:val="28"/>
        </w:rPr>
        <w:t>Тема 11.</w:t>
      </w:r>
      <w:r w:rsidRPr="00616858">
        <w:rPr>
          <w:sz w:val="28"/>
          <w:szCs w:val="28"/>
          <w:lang w:val="kk-KZ"/>
        </w:rPr>
        <w:t xml:space="preserve"> </w:t>
      </w:r>
      <w:r>
        <w:rPr>
          <w:sz w:val="28"/>
          <w:szCs w:val="28"/>
          <w:lang w:val="kk-KZ"/>
        </w:rPr>
        <w:t xml:space="preserve">Подготовка и оформление научно-исследовательской работы. Правила оформления текста исследовательской работы в </w:t>
      </w:r>
      <w:r>
        <w:rPr>
          <w:sz w:val="28"/>
          <w:szCs w:val="28"/>
          <w:lang w:val="en-US"/>
        </w:rPr>
        <w:t>Word</w:t>
      </w:r>
      <w:r>
        <w:rPr>
          <w:sz w:val="28"/>
          <w:szCs w:val="28"/>
        </w:rPr>
        <w:t xml:space="preserve"> и </w:t>
      </w:r>
      <w:r>
        <w:rPr>
          <w:sz w:val="28"/>
          <w:szCs w:val="28"/>
          <w:lang w:val="en-US"/>
        </w:rPr>
        <w:t>Power</w:t>
      </w:r>
      <w:r w:rsidRPr="00840C19">
        <w:rPr>
          <w:sz w:val="28"/>
          <w:szCs w:val="28"/>
        </w:rPr>
        <w:t xml:space="preserve"> </w:t>
      </w:r>
      <w:r>
        <w:rPr>
          <w:sz w:val="28"/>
          <w:szCs w:val="28"/>
          <w:lang w:val="en-US"/>
        </w:rPr>
        <w:t>Point</w:t>
      </w:r>
      <w:r w:rsidRPr="00840C19">
        <w:rPr>
          <w:sz w:val="28"/>
          <w:szCs w:val="28"/>
        </w:rPr>
        <w:t>.</w:t>
      </w:r>
      <w:r>
        <w:rPr>
          <w:sz w:val="28"/>
          <w:szCs w:val="28"/>
        </w:rPr>
        <w:t xml:space="preserve"> </w:t>
      </w:r>
      <w:r>
        <w:rPr>
          <w:sz w:val="28"/>
          <w:szCs w:val="28"/>
          <w:lang w:val="kk-KZ"/>
        </w:rPr>
        <w:t>Оформление титульного листа и содержания, списка литературы.</w:t>
      </w:r>
    </w:p>
    <w:p w14:paraId="19CD4117" w14:textId="4E296273" w:rsidR="00A03EAD" w:rsidRDefault="00A03EAD" w:rsidP="00402EDE">
      <w:pPr>
        <w:pStyle w:val="5"/>
        <w:spacing w:before="0" w:after="0" w:line="240" w:lineRule="auto"/>
        <w:ind w:firstLine="709"/>
        <w:jc w:val="both"/>
        <w:rPr>
          <w:sz w:val="28"/>
          <w:szCs w:val="28"/>
          <w:lang w:val="kk-KZ"/>
        </w:rPr>
      </w:pPr>
      <w:r w:rsidRPr="003935AB">
        <w:rPr>
          <w:sz w:val="28"/>
          <w:szCs w:val="28"/>
        </w:rPr>
        <w:lastRenderedPageBreak/>
        <w:t>Тема 12.</w:t>
      </w:r>
      <w:r>
        <w:rPr>
          <w:sz w:val="28"/>
          <w:szCs w:val="28"/>
          <w:lang w:val="kk-KZ"/>
        </w:rPr>
        <w:t xml:space="preserve"> </w:t>
      </w:r>
      <w:r w:rsidRPr="00840C19">
        <w:rPr>
          <w:sz w:val="28"/>
          <w:szCs w:val="28"/>
        </w:rPr>
        <w:t>Представление результатов научно-исследовательской работы</w:t>
      </w:r>
      <w:r>
        <w:rPr>
          <w:sz w:val="28"/>
          <w:szCs w:val="28"/>
        </w:rPr>
        <w:t xml:space="preserve">. Использование технических средств для представления результатов исследовательской работы. Культура выступления и ведение дискуссии.  </w:t>
      </w:r>
    </w:p>
    <w:p w14:paraId="7246C633" w14:textId="77777777" w:rsidR="00A03EAD" w:rsidRDefault="00A03EAD" w:rsidP="00402EDE">
      <w:pPr>
        <w:spacing w:after="0" w:line="240" w:lineRule="auto"/>
        <w:ind w:firstLine="709"/>
        <w:jc w:val="both"/>
        <w:rPr>
          <w:rFonts w:ascii="Times New Roman" w:hAnsi="Times New Roman" w:cs="Times New Roman"/>
          <w:sz w:val="28"/>
          <w:szCs w:val="28"/>
        </w:rPr>
      </w:pPr>
      <w:r w:rsidRPr="00453FA6">
        <w:rPr>
          <w:rFonts w:ascii="Times New Roman" w:hAnsi="Times New Roman" w:cs="Times New Roman"/>
          <w:sz w:val="28"/>
          <w:szCs w:val="28"/>
        </w:rPr>
        <w:t>В программе предусматриваются практические упражнения: упреждения на прогнозирование, анализ ситуаций, решения кейс-</w:t>
      </w:r>
      <w:proofErr w:type="spellStart"/>
      <w:r w:rsidRPr="00453FA6">
        <w:rPr>
          <w:rFonts w:ascii="Times New Roman" w:hAnsi="Times New Roman" w:cs="Times New Roman"/>
          <w:sz w:val="28"/>
          <w:szCs w:val="28"/>
        </w:rPr>
        <w:t>стади</w:t>
      </w:r>
      <w:proofErr w:type="spellEnd"/>
      <w:r w:rsidRPr="00453FA6">
        <w:rPr>
          <w:rFonts w:ascii="Times New Roman" w:hAnsi="Times New Roman" w:cs="Times New Roman"/>
          <w:sz w:val="28"/>
          <w:szCs w:val="28"/>
        </w:rPr>
        <w:t xml:space="preserve">, упражнения на развитие коммуникативных умений, творческие упражнения, </w:t>
      </w:r>
      <w:r>
        <w:rPr>
          <w:rFonts w:ascii="Times New Roman" w:hAnsi="Times New Roman" w:cs="Times New Roman"/>
          <w:sz w:val="28"/>
          <w:szCs w:val="28"/>
        </w:rPr>
        <w:t xml:space="preserve">упражнения на развитие умений видеть и решать проблему, </w:t>
      </w:r>
      <w:r w:rsidRPr="00453FA6">
        <w:rPr>
          <w:rFonts w:ascii="Times New Roman" w:hAnsi="Times New Roman" w:cs="Times New Roman"/>
          <w:sz w:val="28"/>
          <w:szCs w:val="28"/>
        </w:rPr>
        <w:t>развитие умений находить необходимую информац</w:t>
      </w:r>
      <w:r>
        <w:rPr>
          <w:rFonts w:ascii="Times New Roman" w:hAnsi="Times New Roman" w:cs="Times New Roman"/>
          <w:sz w:val="28"/>
          <w:szCs w:val="28"/>
        </w:rPr>
        <w:t xml:space="preserve">ию, </w:t>
      </w:r>
      <w:r w:rsidRPr="00687F1B">
        <w:rPr>
          <w:rFonts w:ascii="Times New Roman" w:hAnsi="Times New Roman" w:cs="Times New Roman"/>
          <w:sz w:val="28"/>
          <w:szCs w:val="28"/>
        </w:rPr>
        <w:t xml:space="preserve">работать с различными источниками </w:t>
      </w:r>
      <w:r>
        <w:rPr>
          <w:rFonts w:ascii="Times New Roman" w:hAnsi="Times New Roman" w:cs="Times New Roman"/>
          <w:sz w:val="28"/>
          <w:szCs w:val="28"/>
        </w:rPr>
        <w:t xml:space="preserve">и обрабатывать полученные данные, упражнения на развитие умений наблюдать и выдвигать гипотезы, упражнения на развитие умений делать выводы, упражнения на применение полученной информации в профессиональной деятельности. Практические упражнения привели к овладению следующих умений и навыков: самостоятельности в обучении, готовности к саморазвитию, рефлексивной деятельности, к анализу вариантов решений. Практические упражнения представлены в приложении.  </w:t>
      </w:r>
    </w:p>
    <w:p w14:paraId="202E913C"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Лекции проходили с применением презентаций – демонстраций слайдов, аудио-, видеоматериалов, обучающих платформ, электронного учебни</w:t>
      </w:r>
      <w:r w:rsidR="00386D72">
        <w:rPr>
          <w:rFonts w:ascii="Times New Roman" w:hAnsi="Times New Roman" w:cs="Times New Roman"/>
          <w:sz w:val="28"/>
          <w:szCs w:val="28"/>
        </w:rPr>
        <w:t>ка и массового открытого онлайн-</w:t>
      </w:r>
      <w:r>
        <w:rPr>
          <w:rFonts w:ascii="Times New Roman" w:hAnsi="Times New Roman" w:cs="Times New Roman"/>
          <w:sz w:val="28"/>
          <w:szCs w:val="28"/>
        </w:rPr>
        <w:t xml:space="preserve">курса (МООК), разработанные автором, обучающих программ, поисковых систем и электронных библиотечных систем. Некоторые лекции проходили в форме лекций пресс-конференций, активность студентов достигалась с помощью участия каждого студента в процессе обсуждения вопросов, которые носили проблемный характер. </w:t>
      </w:r>
    </w:p>
    <w:p w14:paraId="35866445" w14:textId="5F2D9C2D"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Также существует необходимость разработки и внедрения онлайн</w:t>
      </w:r>
      <w:r w:rsidR="006A46CE">
        <w:rPr>
          <w:rFonts w:ascii="Times New Roman" w:hAnsi="Times New Roman" w:cs="Times New Roman"/>
          <w:sz w:val="28"/>
          <w:szCs w:val="28"/>
        </w:rPr>
        <w:t>-</w:t>
      </w:r>
      <w:r>
        <w:rPr>
          <w:rFonts w:ascii="Times New Roman" w:hAnsi="Times New Roman" w:cs="Times New Roman"/>
          <w:sz w:val="28"/>
          <w:szCs w:val="28"/>
        </w:rPr>
        <w:t xml:space="preserve">курсов различных образовательных платформ в учебный процесс, что позволит взаимодействовать с обучающимися в аудиторное и внеаудиторное время.  </w:t>
      </w:r>
    </w:p>
    <w:p w14:paraId="7FC16AC0" w14:textId="608278E5"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Разработанный нами массовый открытый онлайн курс (МООК) </w:t>
      </w:r>
      <w:r w:rsidRPr="00246C4E">
        <w:rPr>
          <w:rFonts w:ascii="Times New Roman" w:hAnsi="Times New Roman" w:cs="Times New Roman"/>
          <w:sz w:val="28"/>
          <w:szCs w:val="28"/>
        </w:rPr>
        <w:t>“</w:t>
      </w:r>
      <w:r>
        <w:rPr>
          <w:rFonts w:ascii="Times New Roman" w:hAnsi="Times New Roman" w:cs="Times New Roman"/>
          <w:sz w:val="28"/>
          <w:szCs w:val="28"/>
          <w:lang w:val="en-US"/>
        </w:rPr>
        <w:t>Action</w:t>
      </w:r>
      <w:r w:rsidRPr="00246C4E">
        <w:rPr>
          <w:rFonts w:ascii="Times New Roman" w:hAnsi="Times New Roman" w:cs="Times New Roman"/>
          <w:sz w:val="28"/>
          <w:szCs w:val="28"/>
        </w:rPr>
        <w:t xml:space="preserve"> </w:t>
      </w:r>
      <w:r>
        <w:rPr>
          <w:rFonts w:ascii="Times New Roman" w:hAnsi="Times New Roman" w:cs="Times New Roman"/>
          <w:sz w:val="28"/>
          <w:szCs w:val="28"/>
          <w:lang w:val="en-US"/>
        </w:rPr>
        <w:t>Research</w:t>
      </w:r>
      <w:r w:rsidRPr="00246C4E">
        <w:rPr>
          <w:rFonts w:ascii="Times New Roman" w:hAnsi="Times New Roman" w:cs="Times New Roman"/>
          <w:sz w:val="28"/>
          <w:szCs w:val="28"/>
        </w:rPr>
        <w:t>”</w:t>
      </w:r>
      <w:r>
        <w:rPr>
          <w:rFonts w:ascii="Times New Roman" w:hAnsi="Times New Roman" w:cs="Times New Roman"/>
          <w:sz w:val="28"/>
          <w:szCs w:val="28"/>
        </w:rPr>
        <w:t xml:space="preserve"> на международной платформе </w:t>
      </w:r>
      <w:r>
        <w:rPr>
          <w:rFonts w:ascii="Times New Roman" w:hAnsi="Times New Roman" w:cs="Times New Roman"/>
          <w:sz w:val="28"/>
          <w:szCs w:val="28"/>
          <w:lang w:val="en-US"/>
        </w:rPr>
        <w:t>Eduardo</w:t>
      </w:r>
      <w:r w:rsidRPr="002C2975">
        <w:rPr>
          <w:rFonts w:ascii="Times New Roman" w:hAnsi="Times New Roman" w:cs="Times New Roman"/>
          <w:sz w:val="28"/>
          <w:szCs w:val="28"/>
        </w:rPr>
        <w:t xml:space="preserve"> </w:t>
      </w:r>
      <w:r>
        <w:rPr>
          <w:rFonts w:ascii="Times New Roman" w:hAnsi="Times New Roman" w:cs="Times New Roman"/>
          <w:sz w:val="28"/>
          <w:szCs w:val="28"/>
          <w:lang w:val="en-US"/>
        </w:rPr>
        <w:t>Studio</w:t>
      </w:r>
      <w:r>
        <w:rPr>
          <w:rFonts w:ascii="Times New Roman" w:hAnsi="Times New Roman" w:cs="Times New Roman"/>
          <w:sz w:val="28"/>
          <w:szCs w:val="28"/>
        </w:rPr>
        <w:t xml:space="preserve"> внедрён в учебный процесс для обучающихся образовательной программы «Иностранный язык: два иностранных языка» в Павлодарском педагогическом университете и в </w:t>
      </w:r>
      <w:proofErr w:type="spellStart"/>
      <w:r>
        <w:rPr>
          <w:rFonts w:ascii="Times New Roman" w:hAnsi="Times New Roman" w:cs="Times New Roman"/>
          <w:sz w:val="28"/>
          <w:szCs w:val="28"/>
        </w:rPr>
        <w:t>Торайгыров</w:t>
      </w:r>
      <w:proofErr w:type="spellEnd"/>
      <w:r>
        <w:rPr>
          <w:rFonts w:ascii="Times New Roman" w:hAnsi="Times New Roman" w:cs="Times New Roman"/>
          <w:sz w:val="28"/>
          <w:szCs w:val="28"/>
        </w:rPr>
        <w:t xml:space="preserve"> университете. </w:t>
      </w:r>
      <w:r w:rsidRPr="00DD36C9">
        <w:rPr>
          <w:rFonts w:ascii="Times New Roman" w:hAnsi="Times New Roman" w:cs="Times New Roman"/>
          <w:color w:val="000000"/>
          <w:sz w:val="28"/>
          <w:szCs w:val="28"/>
        </w:rPr>
        <w:t>Массовый открытый онлайн</w:t>
      </w:r>
      <w:r w:rsidR="008A5D66">
        <w:rPr>
          <w:rFonts w:ascii="Times New Roman" w:hAnsi="Times New Roman" w:cs="Times New Roman"/>
          <w:color w:val="000000"/>
          <w:sz w:val="28"/>
          <w:szCs w:val="28"/>
        </w:rPr>
        <w:t>-</w:t>
      </w:r>
      <w:r w:rsidRPr="00DD36C9">
        <w:rPr>
          <w:rFonts w:ascii="Times New Roman" w:hAnsi="Times New Roman" w:cs="Times New Roman"/>
          <w:color w:val="000000"/>
          <w:sz w:val="28"/>
          <w:szCs w:val="28"/>
        </w:rPr>
        <w:t xml:space="preserve">курс </w:t>
      </w:r>
      <w:r>
        <w:rPr>
          <w:rFonts w:ascii="Times New Roman" w:hAnsi="Times New Roman" w:cs="Times New Roman"/>
          <w:sz w:val="28"/>
          <w:szCs w:val="28"/>
        </w:rPr>
        <w:t>применялся в таких дисциплинах как «Основы исследовательской деятельности</w:t>
      </w:r>
      <w:r w:rsidR="00386D72">
        <w:rPr>
          <w:rFonts w:ascii="Times New Roman" w:hAnsi="Times New Roman" w:cs="Times New Roman"/>
          <w:sz w:val="28"/>
          <w:szCs w:val="28"/>
        </w:rPr>
        <w:t xml:space="preserve"> учителя и учащихся</w:t>
      </w:r>
      <w:r>
        <w:rPr>
          <w:rFonts w:ascii="Times New Roman" w:hAnsi="Times New Roman" w:cs="Times New Roman"/>
          <w:sz w:val="28"/>
          <w:szCs w:val="28"/>
        </w:rPr>
        <w:t xml:space="preserve">», «Академическое письмо» и «Деловой язык». </w:t>
      </w:r>
    </w:p>
    <w:p w14:paraId="3A295717" w14:textId="1D2D74FC" w:rsidR="00A03EAD" w:rsidRPr="00EC525A" w:rsidRDefault="00A03EAD" w:rsidP="00402EDE">
      <w:pPr>
        <w:spacing w:after="0" w:line="240" w:lineRule="auto"/>
        <w:ind w:firstLine="709"/>
        <w:jc w:val="both"/>
        <w:rPr>
          <w:rFonts w:ascii="Times New Roman" w:hAnsi="Times New Roman" w:cs="Times New Roman"/>
          <w:sz w:val="28"/>
          <w:szCs w:val="28"/>
        </w:rPr>
      </w:pPr>
      <w:r w:rsidRPr="00DD36C9">
        <w:rPr>
          <w:rFonts w:ascii="Times New Roman" w:hAnsi="Times New Roman" w:cs="Times New Roman"/>
          <w:color w:val="000000"/>
          <w:sz w:val="28"/>
          <w:szCs w:val="28"/>
        </w:rPr>
        <w:t xml:space="preserve"> </w:t>
      </w:r>
      <w:r>
        <w:rPr>
          <w:rFonts w:ascii="Times New Roman" w:hAnsi="Times New Roman" w:cs="Times New Roman"/>
          <w:sz w:val="28"/>
          <w:szCs w:val="28"/>
        </w:rPr>
        <w:t>МООК</w:t>
      </w:r>
      <w:r w:rsidRPr="00DD36C9">
        <w:rPr>
          <w:rFonts w:ascii="Times New Roman" w:hAnsi="Times New Roman" w:cs="Times New Roman"/>
          <w:color w:val="000000"/>
          <w:sz w:val="28"/>
          <w:szCs w:val="28"/>
        </w:rPr>
        <w:t xml:space="preserve"> «</w:t>
      </w:r>
      <w:r w:rsidRPr="00DD36C9">
        <w:rPr>
          <w:rFonts w:ascii="Times New Roman" w:hAnsi="Times New Roman" w:cs="Times New Roman"/>
          <w:color w:val="000000"/>
          <w:sz w:val="28"/>
          <w:szCs w:val="28"/>
          <w:lang w:val="en-US"/>
        </w:rPr>
        <w:t>Action</w:t>
      </w:r>
      <w:r w:rsidRPr="00DD36C9">
        <w:rPr>
          <w:rFonts w:ascii="Times New Roman" w:hAnsi="Times New Roman" w:cs="Times New Roman"/>
          <w:color w:val="000000"/>
          <w:sz w:val="28"/>
          <w:szCs w:val="28"/>
        </w:rPr>
        <w:t xml:space="preserve"> </w:t>
      </w:r>
      <w:r w:rsidRPr="00DD36C9">
        <w:rPr>
          <w:rFonts w:ascii="Times New Roman" w:hAnsi="Times New Roman" w:cs="Times New Roman"/>
          <w:color w:val="000000"/>
          <w:sz w:val="28"/>
          <w:szCs w:val="28"/>
          <w:lang w:val="en-US"/>
        </w:rPr>
        <w:t>Research</w:t>
      </w:r>
      <w:r w:rsidRPr="00DD36C9">
        <w:rPr>
          <w:rFonts w:ascii="Times New Roman" w:hAnsi="Times New Roman" w:cs="Times New Roman"/>
          <w:color w:val="000000"/>
          <w:sz w:val="28"/>
          <w:szCs w:val="28"/>
        </w:rPr>
        <w:t xml:space="preserve">» </w:t>
      </w:r>
      <w:r w:rsidRPr="00DD36C9">
        <w:rPr>
          <w:rFonts w:ascii="Times New Roman" w:hAnsi="Times New Roman" w:cs="Times New Roman"/>
          <w:sz w:val="28"/>
          <w:szCs w:val="28"/>
        </w:rPr>
        <w:t>состоит из разделов, направленные формирование исследовательской компетен</w:t>
      </w:r>
      <w:r w:rsidR="00173074">
        <w:rPr>
          <w:rFonts w:ascii="Times New Roman" w:hAnsi="Times New Roman" w:cs="Times New Roman"/>
          <w:sz w:val="28"/>
          <w:szCs w:val="28"/>
        </w:rPr>
        <w:t>тности</w:t>
      </w:r>
      <w:r w:rsidRPr="00DD36C9">
        <w:rPr>
          <w:rFonts w:ascii="Times New Roman" w:hAnsi="Times New Roman" w:cs="Times New Roman"/>
          <w:sz w:val="28"/>
          <w:szCs w:val="28"/>
        </w:rPr>
        <w:t xml:space="preserve"> студентов. В результате изучения данного курса, обучающиеся способны находить, обрабатывать и анализировать информацию из реферативных баз данных, электронных библиотечных систем, писать и оформлять статьи и использовать инфографику в своих исследованиях.</w:t>
      </w:r>
      <w:r>
        <w:rPr>
          <w:rFonts w:ascii="Times New Roman" w:hAnsi="Times New Roman" w:cs="Times New Roman"/>
          <w:sz w:val="28"/>
          <w:szCs w:val="28"/>
        </w:rPr>
        <w:t xml:space="preserve"> Онлайн</w:t>
      </w:r>
      <w:r w:rsidR="008A5D66">
        <w:rPr>
          <w:rFonts w:ascii="Times New Roman" w:hAnsi="Times New Roman" w:cs="Times New Roman"/>
          <w:sz w:val="28"/>
          <w:szCs w:val="28"/>
        </w:rPr>
        <w:t>-</w:t>
      </w:r>
      <w:r>
        <w:rPr>
          <w:rFonts w:ascii="Times New Roman" w:hAnsi="Times New Roman" w:cs="Times New Roman"/>
          <w:sz w:val="28"/>
          <w:szCs w:val="28"/>
        </w:rPr>
        <w:t xml:space="preserve">курс помогает контролировать асинхронную работу обучающихся, растёт самостоятельность самого студента, а также умение пользоваться мультимедийными учебными материалами и образовательными ресурсами. </w:t>
      </w:r>
      <w:r>
        <w:rPr>
          <w:rFonts w:ascii="Times New Roman" w:hAnsi="Times New Roman" w:cs="Times New Roman"/>
          <w:color w:val="000000"/>
          <w:sz w:val="28"/>
          <w:szCs w:val="28"/>
        </w:rPr>
        <w:t>О</w:t>
      </w:r>
      <w:r w:rsidRPr="00DD36C9">
        <w:rPr>
          <w:rFonts w:ascii="Times New Roman" w:hAnsi="Times New Roman" w:cs="Times New Roman"/>
          <w:color w:val="000000"/>
          <w:sz w:val="28"/>
          <w:szCs w:val="28"/>
        </w:rPr>
        <w:t>нлайн</w:t>
      </w:r>
      <w:r w:rsidR="00625835" w:rsidRPr="00625835">
        <w:rPr>
          <w:rFonts w:ascii="Times New Roman" w:hAnsi="Times New Roman" w:cs="Times New Roman"/>
          <w:color w:val="000000"/>
          <w:sz w:val="28"/>
          <w:szCs w:val="28"/>
        </w:rPr>
        <w:t>-</w:t>
      </w:r>
      <w:r w:rsidRPr="00DD36C9">
        <w:rPr>
          <w:rFonts w:ascii="Times New Roman" w:hAnsi="Times New Roman" w:cs="Times New Roman"/>
          <w:color w:val="000000"/>
          <w:sz w:val="28"/>
          <w:szCs w:val="28"/>
        </w:rPr>
        <w:t>курс</w:t>
      </w:r>
      <w:r>
        <w:rPr>
          <w:rFonts w:ascii="Times New Roman" w:hAnsi="Times New Roman" w:cs="Times New Roman"/>
          <w:color w:val="000000"/>
          <w:sz w:val="28"/>
          <w:szCs w:val="28"/>
        </w:rPr>
        <w:t xml:space="preserve"> </w:t>
      </w:r>
      <w:r w:rsidRPr="00DD36C9">
        <w:rPr>
          <w:rFonts w:ascii="Times New Roman" w:hAnsi="Times New Roman" w:cs="Times New Roman"/>
          <w:color w:val="000000"/>
          <w:sz w:val="28"/>
          <w:szCs w:val="28"/>
        </w:rPr>
        <w:t>«</w:t>
      </w:r>
      <w:r w:rsidRPr="00DD36C9">
        <w:rPr>
          <w:rFonts w:ascii="Times New Roman" w:hAnsi="Times New Roman" w:cs="Times New Roman"/>
          <w:color w:val="000000"/>
          <w:sz w:val="28"/>
          <w:szCs w:val="28"/>
          <w:lang w:val="en-US"/>
        </w:rPr>
        <w:t>Action</w:t>
      </w:r>
      <w:r w:rsidRPr="00DD36C9">
        <w:rPr>
          <w:rFonts w:ascii="Times New Roman" w:hAnsi="Times New Roman" w:cs="Times New Roman"/>
          <w:color w:val="000000"/>
          <w:sz w:val="28"/>
          <w:szCs w:val="28"/>
        </w:rPr>
        <w:t xml:space="preserve"> </w:t>
      </w:r>
      <w:r w:rsidRPr="00DD36C9">
        <w:rPr>
          <w:rFonts w:ascii="Times New Roman" w:hAnsi="Times New Roman" w:cs="Times New Roman"/>
          <w:color w:val="000000"/>
          <w:sz w:val="28"/>
          <w:szCs w:val="28"/>
          <w:lang w:val="en-US"/>
        </w:rPr>
        <w:t>Research</w:t>
      </w:r>
      <w:r>
        <w:rPr>
          <w:rFonts w:ascii="Times New Roman" w:hAnsi="Times New Roman" w:cs="Times New Roman"/>
          <w:color w:val="000000"/>
          <w:sz w:val="28"/>
          <w:szCs w:val="28"/>
        </w:rPr>
        <w:t>» разработан</w:t>
      </w:r>
      <w:r w:rsidR="00625835" w:rsidRPr="00625835">
        <w:rPr>
          <w:rFonts w:ascii="Times New Roman" w:hAnsi="Times New Roman" w:cs="Times New Roman"/>
          <w:color w:val="000000"/>
          <w:sz w:val="28"/>
          <w:szCs w:val="28"/>
        </w:rPr>
        <w:t xml:space="preserve"> </w:t>
      </w:r>
      <w:r w:rsidR="00625835">
        <w:rPr>
          <w:rFonts w:ascii="Times New Roman" w:hAnsi="Times New Roman" w:cs="Times New Roman"/>
          <w:color w:val="000000"/>
          <w:sz w:val="28"/>
          <w:szCs w:val="28"/>
        </w:rPr>
        <w:t>для дисциплины «Академическое письмо»</w:t>
      </w:r>
      <w:r>
        <w:rPr>
          <w:rFonts w:ascii="Times New Roman" w:hAnsi="Times New Roman" w:cs="Times New Roman"/>
          <w:color w:val="000000"/>
          <w:sz w:val="28"/>
          <w:szCs w:val="28"/>
        </w:rPr>
        <w:t xml:space="preserve"> </w:t>
      </w:r>
      <w:r>
        <w:rPr>
          <w:rFonts w:ascii="Times New Roman" w:hAnsi="Times New Roman" w:cs="Times New Roman"/>
          <w:sz w:val="28"/>
          <w:szCs w:val="28"/>
        </w:rPr>
        <w:t>на английском языке</w:t>
      </w:r>
      <w:r w:rsidRPr="00DD36C9">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DD36C9">
        <w:rPr>
          <w:rFonts w:ascii="Times New Roman" w:hAnsi="Times New Roman" w:cs="Times New Roman"/>
          <w:sz w:val="28"/>
          <w:szCs w:val="28"/>
        </w:rPr>
        <w:t>состоит из 8 разделов</w:t>
      </w:r>
      <w:r w:rsidR="00386D72">
        <w:rPr>
          <w:rFonts w:ascii="Times New Roman" w:hAnsi="Times New Roman" w:cs="Times New Roman"/>
          <w:sz w:val="28"/>
          <w:szCs w:val="28"/>
        </w:rPr>
        <w:t xml:space="preserve"> </w:t>
      </w:r>
      <w:r w:rsidR="00386D72" w:rsidRPr="00386D72">
        <w:rPr>
          <w:rFonts w:ascii="Times New Roman" w:hAnsi="Times New Roman" w:cs="Times New Roman"/>
          <w:sz w:val="28"/>
          <w:szCs w:val="28"/>
        </w:rPr>
        <w:t>[1</w:t>
      </w:r>
      <w:r w:rsidR="006D0CDB">
        <w:rPr>
          <w:rFonts w:ascii="Times New Roman" w:hAnsi="Times New Roman" w:cs="Times New Roman"/>
          <w:sz w:val="28"/>
          <w:szCs w:val="28"/>
        </w:rPr>
        <w:t>8</w:t>
      </w:r>
      <w:r w:rsidR="003A1256">
        <w:rPr>
          <w:rFonts w:ascii="Times New Roman" w:hAnsi="Times New Roman" w:cs="Times New Roman"/>
          <w:sz w:val="28"/>
          <w:szCs w:val="28"/>
        </w:rPr>
        <w:t>9</w:t>
      </w:r>
      <w:r w:rsidR="00386D72" w:rsidRPr="00386D72">
        <w:rPr>
          <w:rFonts w:ascii="Times New Roman" w:hAnsi="Times New Roman" w:cs="Times New Roman"/>
          <w:sz w:val="28"/>
          <w:szCs w:val="28"/>
        </w:rPr>
        <w:t>]</w:t>
      </w:r>
      <w:r>
        <w:rPr>
          <w:rFonts w:ascii="Times New Roman" w:hAnsi="Times New Roman" w:cs="Times New Roman"/>
          <w:sz w:val="28"/>
          <w:szCs w:val="28"/>
        </w:rPr>
        <w:t xml:space="preserve">.  </w:t>
      </w:r>
    </w:p>
    <w:p w14:paraId="5EFED343" w14:textId="77EDDC36" w:rsidR="00A03EAD" w:rsidRPr="0029397A"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lastRenderedPageBreak/>
        <w:t>На в разделе «Сбор данных» (</w:t>
      </w:r>
      <w:r>
        <w:rPr>
          <w:rFonts w:ascii="Times New Roman" w:hAnsi="Times New Roman" w:cs="Times New Roman"/>
          <w:color w:val="000000" w:themeColor="text1"/>
          <w:sz w:val="28"/>
          <w:szCs w:val="28"/>
          <w:lang w:val="en-US"/>
        </w:rPr>
        <w:t>Data</w:t>
      </w:r>
      <w:r w:rsidRPr="00850731">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lang w:val="en-US"/>
        </w:rPr>
        <w:t>Collection</w:t>
      </w:r>
      <w:r w:rsidRPr="0085073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описываются правила работы с международными базами данных. В разделе</w:t>
      </w:r>
      <w:r w:rsidRPr="00B819E3">
        <w:rPr>
          <w:rFonts w:ascii="Times New Roman" w:hAnsi="Times New Roman" w:cs="Times New Roman"/>
          <w:sz w:val="28"/>
          <w:szCs w:val="28"/>
        </w:rPr>
        <w:t xml:space="preserve"> </w:t>
      </w:r>
      <w:r>
        <w:rPr>
          <w:rFonts w:ascii="Times New Roman" w:hAnsi="Times New Roman" w:cs="Times New Roman"/>
          <w:sz w:val="28"/>
          <w:szCs w:val="28"/>
        </w:rPr>
        <w:t>«</w:t>
      </w:r>
      <w:r w:rsidRPr="00B819E3">
        <w:rPr>
          <w:rFonts w:ascii="Times New Roman" w:hAnsi="Times New Roman" w:cs="Times New Roman"/>
          <w:sz w:val="28"/>
          <w:szCs w:val="28"/>
        </w:rPr>
        <w:t>Правила написания статей</w:t>
      </w:r>
      <w:r>
        <w:rPr>
          <w:rFonts w:ascii="Times New Roman" w:hAnsi="Times New Roman" w:cs="Times New Roman"/>
          <w:sz w:val="28"/>
          <w:szCs w:val="28"/>
        </w:rPr>
        <w:t>»</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Writing</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an</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article</w:t>
      </w:r>
      <w:r>
        <w:rPr>
          <w:rFonts w:ascii="Times New Roman" w:hAnsi="Times New Roman" w:cs="Times New Roman"/>
          <w:sz w:val="28"/>
          <w:szCs w:val="28"/>
        </w:rPr>
        <w:t>) представлены</w:t>
      </w:r>
      <w:r w:rsidRPr="0033364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правила</w:t>
      </w:r>
      <w:r w:rsidRPr="00333648">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формулировки </w:t>
      </w:r>
      <w:r w:rsidRPr="00333648">
        <w:rPr>
          <w:rFonts w:ascii="Times New Roman" w:hAnsi="Times New Roman" w:cs="Times New Roman"/>
          <w:sz w:val="28"/>
          <w:szCs w:val="28"/>
          <w:shd w:val="clear" w:color="auto" w:fill="FFFFFF"/>
        </w:rPr>
        <w:t>ключ</w:t>
      </w:r>
      <w:r>
        <w:rPr>
          <w:rFonts w:ascii="Times New Roman" w:hAnsi="Times New Roman" w:cs="Times New Roman"/>
          <w:sz w:val="28"/>
          <w:szCs w:val="28"/>
          <w:shd w:val="clear" w:color="auto" w:fill="FFFFFF"/>
        </w:rPr>
        <w:t>евые слова при написании статьи, а также а</w:t>
      </w:r>
      <w:r>
        <w:rPr>
          <w:rFonts w:ascii="Times New Roman" w:hAnsi="Times New Roman" w:cs="Times New Roman"/>
          <w:sz w:val="28"/>
          <w:szCs w:val="28"/>
        </w:rPr>
        <w:t>ннотации</w:t>
      </w:r>
      <w:r w:rsidRPr="000D7970">
        <w:rPr>
          <w:rFonts w:ascii="Times New Roman" w:hAnsi="Times New Roman" w:cs="Times New Roman"/>
          <w:sz w:val="28"/>
          <w:szCs w:val="28"/>
        </w:rPr>
        <w:t xml:space="preserve"> </w:t>
      </w:r>
      <w:r>
        <w:rPr>
          <w:rFonts w:ascii="Times New Roman" w:hAnsi="Times New Roman" w:cs="Times New Roman"/>
          <w:sz w:val="28"/>
          <w:szCs w:val="28"/>
        </w:rPr>
        <w:t>как</w:t>
      </w:r>
      <w:r w:rsidRPr="000D7970">
        <w:rPr>
          <w:rFonts w:ascii="Times New Roman" w:hAnsi="Times New Roman" w:cs="Times New Roman"/>
          <w:sz w:val="28"/>
          <w:szCs w:val="28"/>
        </w:rPr>
        <w:t xml:space="preserve"> краткое изложение исследовательской работы, включающая основные аспекты всей статьи в установленной </w:t>
      </w:r>
      <w:r>
        <w:rPr>
          <w:rFonts w:ascii="Times New Roman" w:hAnsi="Times New Roman" w:cs="Times New Roman"/>
          <w:sz w:val="28"/>
          <w:szCs w:val="28"/>
        </w:rPr>
        <w:t>последовательности.</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 xml:space="preserve">При прохождении МООК студенты знакомятся с форматом </w:t>
      </w:r>
      <w:r w:rsidRPr="009F6E85">
        <w:rPr>
          <w:rFonts w:ascii="Times New Roman" w:hAnsi="Times New Roman" w:cs="Times New Roman"/>
          <w:sz w:val="28"/>
          <w:szCs w:val="28"/>
          <w:lang w:val="en-US"/>
        </w:rPr>
        <w:t>IMRAD</w:t>
      </w:r>
      <w:r>
        <w:rPr>
          <w:rFonts w:ascii="Times New Roman" w:hAnsi="Times New Roman" w:cs="Times New Roman"/>
          <w:sz w:val="28"/>
          <w:szCs w:val="28"/>
        </w:rPr>
        <w:t xml:space="preserve"> (</w:t>
      </w:r>
      <w:r>
        <w:rPr>
          <w:rFonts w:ascii="Times New Roman" w:hAnsi="Times New Roman" w:cs="Times New Roman"/>
          <w:sz w:val="28"/>
          <w:szCs w:val="28"/>
          <w:lang w:val="en-US"/>
        </w:rPr>
        <w:t>Introduction</w:t>
      </w:r>
      <w:r w:rsidRPr="0058567D">
        <w:rPr>
          <w:rFonts w:ascii="Times New Roman" w:hAnsi="Times New Roman" w:cs="Times New Roman"/>
          <w:sz w:val="28"/>
          <w:szCs w:val="28"/>
        </w:rPr>
        <w:t xml:space="preserve"> </w:t>
      </w:r>
      <w:r>
        <w:rPr>
          <w:rFonts w:ascii="Times New Roman" w:hAnsi="Times New Roman" w:cs="Times New Roman"/>
          <w:sz w:val="28"/>
          <w:szCs w:val="28"/>
        </w:rPr>
        <w:t>–</w:t>
      </w:r>
      <w:r w:rsidRPr="0058567D">
        <w:rPr>
          <w:rFonts w:ascii="Times New Roman" w:hAnsi="Times New Roman" w:cs="Times New Roman"/>
          <w:sz w:val="28"/>
          <w:szCs w:val="28"/>
        </w:rPr>
        <w:t xml:space="preserve"> </w:t>
      </w:r>
      <w:r>
        <w:rPr>
          <w:rFonts w:ascii="Times New Roman" w:hAnsi="Times New Roman" w:cs="Times New Roman"/>
          <w:sz w:val="28"/>
          <w:szCs w:val="28"/>
        </w:rPr>
        <w:t xml:space="preserve">Введение, </w:t>
      </w:r>
      <w:r>
        <w:rPr>
          <w:rFonts w:ascii="Times New Roman" w:hAnsi="Times New Roman" w:cs="Times New Roman"/>
          <w:sz w:val="28"/>
          <w:szCs w:val="28"/>
          <w:lang w:val="en-US"/>
        </w:rPr>
        <w:t>Methods</w:t>
      </w:r>
      <w:r w:rsidRPr="002D2DA4">
        <w:rPr>
          <w:rFonts w:ascii="Times New Roman" w:hAnsi="Times New Roman" w:cs="Times New Roman"/>
          <w:sz w:val="28"/>
          <w:szCs w:val="28"/>
        </w:rPr>
        <w:t xml:space="preserve"> </w:t>
      </w:r>
      <w:r>
        <w:rPr>
          <w:rFonts w:ascii="Times New Roman" w:hAnsi="Times New Roman" w:cs="Times New Roman"/>
          <w:sz w:val="28"/>
          <w:szCs w:val="28"/>
        </w:rPr>
        <w:t>–</w:t>
      </w:r>
      <w:r w:rsidRPr="002D2DA4">
        <w:rPr>
          <w:rFonts w:ascii="Times New Roman" w:hAnsi="Times New Roman" w:cs="Times New Roman"/>
          <w:sz w:val="28"/>
          <w:szCs w:val="28"/>
        </w:rPr>
        <w:t xml:space="preserve"> </w:t>
      </w:r>
      <w:r>
        <w:rPr>
          <w:rFonts w:ascii="Times New Roman" w:hAnsi="Times New Roman" w:cs="Times New Roman"/>
          <w:sz w:val="28"/>
          <w:szCs w:val="28"/>
        </w:rPr>
        <w:t xml:space="preserve">Методы, </w:t>
      </w:r>
      <w:r>
        <w:rPr>
          <w:rFonts w:ascii="Times New Roman" w:hAnsi="Times New Roman" w:cs="Times New Roman"/>
          <w:sz w:val="28"/>
          <w:szCs w:val="28"/>
          <w:lang w:val="en-US"/>
        </w:rPr>
        <w:t>Results</w:t>
      </w:r>
      <w:r w:rsidRPr="002D2DA4">
        <w:rPr>
          <w:rFonts w:ascii="Times New Roman" w:hAnsi="Times New Roman" w:cs="Times New Roman"/>
          <w:sz w:val="28"/>
          <w:szCs w:val="28"/>
        </w:rPr>
        <w:t xml:space="preserve"> </w:t>
      </w:r>
      <w:r>
        <w:rPr>
          <w:rFonts w:ascii="Times New Roman" w:hAnsi="Times New Roman" w:cs="Times New Roman"/>
          <w:sz w:val="28"/>
          <w:szCs w:val="28"/>
        </w:rPr>
        <w:t>–</w:t>
      </w:r>
      <w:r w:rsidRPr="002D2DA4">
        <w:rPr>
          <w:rFonts w:ascii="Times New Roman" w:hAnsi="Times New Roman" w:cs="Times New Roman"/>
          <w:sz w:val="28"/>
          <w:szCs w:val="28"/>
        </w:rPr>
        <w:t xml:space="preserve"> </w:t>
      </w:r>
      <w:r>
        <w:rPr>
          <w:rFonts w:ascii="Times New Roman" w:hAnsi="Times New Roman" w:cs="Times New Roman"/>
          <w:sz w:val="28"/>
          <w:szCs w:val="28"/>
        </w:rPr>
        <w:t xml:space="preserve">Результаты, </w:t>
      </w:r>
      <w:r>
        <w:rPr>
          <w:rFonts w:ascii="Times New Roman" w:hAnsi="Times New Roman" w:cs="Times New Roman"/>
          <w:sz w:val="28"/>
          <w:szCs w:val="28"/>
          <w:lang w:val="en-US"/>
        </w:rPr>
        <w:t>and</w:t>
      </w:r>
      <w:r w:rsidRPr="002D2DA4">
        <w:rPr>
          <w:rFonts w:ascii="Times New Roman" w:hAnsi="Times New Roman" w:cs="Times New Roman"/>
          <w:sz w:val="28"/>
          <w:szCs w:val="28"/>
        </w:rPr>
        <w:t xml:space="preserve"> </w:t>
      </w:r>
      <w:r>
        <w:rPr>
          <w:rFonts w:ascii="Times New Roman" w:hAnsi="Times New Roman" w:cs="Times New Roman"/>
          <w:sz w:val="28"/>
          <w:szCs w:val="28"/>
          <w:lang w:val="en-US"/>
        </w:rPr>
        <w:t>Discussion</w:t>
      </w:r>
      <w:r w:rsidRPr="002D2DA4">
        <w:rPr>
          <w:rFonts w:ascii="Times New Roman" w:hAnsi="Times New Roman" w:cs="Times New Roman"/>
          <w:sz w:val="28"/>
          <w:szCs w:val="28"/>
        </w:rPr>
        <w:t xml:space="preserve"> </w:t>
      </w:r>
      <w:r>
        <w:rPr>
          <w:rFonts w:ascii="Times New Roman" w:hAnsi="Times New Roman" w:cs="Times New Roman"/>
          <w:sz w:val="28"/>
          <w:szCs w:val="28"/>
        </w:rPr>
        <w:t>–</w:t>
      </w:r>
      <w:r w:rsidRPr="002D2DA4">
        <w:rPr>
          <w:rFonts w:ascii="Times New Roman" w:hAnsi="Times New Roman" w:cs="Times New Roman"/>
          <w:sz w:val="28"/>
          <w:szCs w:val="28"/>
        </w:rPr>
        <w:t xml:space="preserve"> </w:t>
      </w:r>
      <w:r>
        <w:rPr>
          <w:rFonts w:ascii="Times New Roman" w:hAnsi="Times New Roman" w:cs="Times New Roman"/>
          <w:sz w:val="28"/>
          <w:szCs w:val="28"/>
        </w:rPr>
        <w:t>Обсуждение).</w:t>
      </w:r>
      <w:r w:rsidRPr="009F6E85">
        <w:rPr>
          <w:rFonts w:ascii="Times New Roman" w:hAnsi="Times New Roman" w:cs="Times New Roman"/>
          <w:sz w:val="28"/>
          <w:szCs w:val="28"/>
        </w:rPr>
        <w:t xml:space="preserve"> </w:t>
      </w:r>
      <w:r>
        <w:rPr>
          <w:rFonts w:ascii="Times New Roman" w:hAnsi="Times New Roman" w:cs="Times New Roman"/>
          <w:sz w:val="28"/>
          <w:szCs w:val="28"/>
        </w:rPr>
        <w:t>Данный</w:t>
      </w:r>
      <w:r w:rsidRPr="009F6E85">
        <w:rPr>
          <w:rFonts w:ascii="Times New Roman" w:hAnsi="Times New Roman" w:cs="Times New Roman"/>
          <w:sz w:val="28"/>
          <w:szCs w:val="28"/>
        </w:rPr>
        <w:t xml:space="preserve"> формат обеспечивает четкую и логичную структуру, которая помогает читателю быстрее просматривать статьи в поисках нужной информации. Кроме того, документы и отчеты, написанные по методу </w:t>
      </w:r>
      <w:r w:rsidRPr="009F6E85">
        <w:rPr>
          <w:rFonts w:ascii="Times New Roman" w:hAnsi="Times New Roman" w:cs="Times New Roman"/>
          <w:sz w:val="28"/>
          <w:szCs w:val="28"/>
          <w:lang w:val="en-US"/>
        </w:rPr>
        <w:t>IMRAD</w:t>
      </w:r>
      <w:r w:rsidRPr="005D1AAD">
        <w:rPr>
          <w:rFonts w:ascii="Times New Roman" w:hAnsi="Times New Roman" w:cs="Times New Roman"/>
          <w:sz w:val="28"/>
          <w:szCs w:val="28"/>
        </w:rPr>
        <w:t>,</w:t>
      </w:r>
      <w:r w:rsidRPr="009F6E85">
        <w:rPr>
          <w:rFonts w:ascii="Times New Roman" w:hAnsi="Times New Roman" w:cs="Times New Roman"/>
          <w:sz w:val="28"/>
          <w:szCs w:val="28"/>
        </w:rPr>
        <w:t xml:space="preserve"> содержат всю необходимую информацию для оценки качества исследования без лишних деталей. </w:t>
      </w:r>
      <w:r w:rsidR="007A5970">
        <w:rPr>
          <w:rFonts w:ascii="Times New Roman" w:hAnsi="Times New Roman" w:cs="Times New Roman"/>
          <w:sz w:val="28"/>
          <w:szCs w:val="28"/>
        </w:rPr>
        <w:t>В</w:t>
      </w:r>
      <w:r>
        <w:rPr>
          <w:rFonts w:ascii="Times New Roman" w:hAnsi="Times New Roman" w:cs="Times New Roman"/>
          <w:sz w:val="28"/>
          <w:szCs w:val="28"/>
        </w:rPr>
        <w:t xml:space="preserve"> разделе «</w:t>
      </w:r>
      <w:r w:rsidRPr="00B819E3">
        <w:rPr>
          <w:rFonts w:ascii="Times New Roman" w:hAnsi="Times New Roman" w:cs="Times New Roman"/>
          <w:sz w:val="28"/>
          <w:szCs w:val="28"/>
        </w:rPr>
        <w:t>Инфографика</w:t>
      </w:r>
      <w:r>
        <w:rPr>
          <w:rFonts w:ascii="Times New Roman" w:hAnsi="Times New Roman" w:cs="Times New Roman"/>
          <w:sz w:val="28"/>
          <w:szCs w:val="28"/>
        </w:rPr>
        <w:t>»</w:t>
      </w:r>
      <w:r w:rsidRPr="00B819E3">
        <w:rPr>
          <w:rFonts w:ascii="Times New Roman" w:hAnsi="Times New Roman" w:cs="Times New Roman"/>
          <w:sz w:val="28"/>
          <w:szCs w:val="28"/>
        </w:rPr>
        <w:t xml:space="preserve"> в исследовательских работах (</w:t>
      </w:r>
      <w:r w:rsidRPr="00B819E3">
        <w:rPr>
          <w:rFonts w:ascii="Times New Roman" w:hAnsi="Times New Roman" w:cs="Times New Roman"/>
          <w:sz w:val="28"/>
          <w:szCs w:val="28"/>
          <w:lang w:val="en-US"/>
        </w:rPr>
        <w:t>Infographics</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in</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research</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papers</w:t>
      </w:r>
      <w:r w:rsidRPr="00B819E3">
        <w:rPr>
          <w:rFonts w:ascii="Times New Roman" w:hAnsi="Times New Roman" w:cs="Times New Roman"/>
          <w:sz w:val="28"/>
          <w:szCs w:val="28"/>
        </w:rPr>
        <w:t>).</w:t>
      </w:r>
      <w:r>
        <w:rPr>
          <w:rFonts w:ascii="Times New Roman" w:hAnsi="Times New Roman" w:cs="Times New Roman"/>
          <w:b/>
          <w:sz w:val="28"/>
          <w:szCs w:val="28"/>
        </w:rPr>
        <w:t xml:space="preserve"> </w:t>
      </w:r>
      <w:r w:rsidRPr="002D2DA4">
        <w:rPr>
          <w:rFonts w:ascii="Times New Roman" w:hAnsi="Times New Roman" w:cs="Times New Roman"/>
          <w:sz w:val="28"/>
          <w:szCs w:val="28"/>
        </w:rPr>
        <w:t>В разделе инфографики</w:t>
      </w:r>
      <w:r>
        <w:rPr>
          <w:rFonts w:ascii="Times New Roman" w:hAnsi="Times New Roman" w:cs="Times New Roman"/>
          <w:b/>
          <w:sz w:val="28"/>
          <w:szCs w:val="28"/>
        </w:rPr>
        <w:t xml:space="preserve"> </w:t>
      </w:r>
      <w:r>
        <w:rPr>
          <w:rFonts w:ascii="Times New Roman" w:hAnsi="Times New Roman" w:cs="Times New Roman"/>
          <w:sz w:val="28"/>
          <w:szCs w:val="28"/>
        </w:rPr>
        <w:t>представлены различные типы диаграмм, графиков, использующиеся</w:t>
      </w:r>
      <w:r w:rsidRPr="00A1136D">
        <w:rPr>
          <w:rFonts w:ascii="Times New Roman" w:hAnsi="Times New Roman" w:cs="Times New Roman"/>
          <w:sz w:val="28"/>
          <w:szCs w:val="28"/>
        </w:rPr>
        <w:t xml:space="preserve"> для визуализации значения </w:t>
      </w:r>
      <w:r>
        <w:rPr>
          <w:rFonts w:ascii="Times New Roman" w:hAnsi="Times New Roman" w:cs="Times New Roman"/>
          <w:sz w:val="28"/>
          <w:szCs w:val="28"/>
        </w:rPr>
        <w:t>какого-либо результата, которые могут быть использованы в исследовательских работах обучающихся. В раздел «</w:t>
      </w:r>
      <w:r w:rsidRPr="00B819E3">
        <w:rPr>
          <w:rFonts w:ascii="Times New Roman" w:hAnsi="Times New Roman" w:cs="Times New Roman"/>
          <w:sz w:val="28"/>
          <w:szCs w:val="28"/>
        </w:rPr>
        <w:t xml:space="preserve">Разработка тестов и опросников с применением </w:t>
      </w:r>
      <w:r w:rsidRPr="00B819E3">
        <w:rPr>
          <w:rFonts w:ascii="Times New Roman" w:hAnsi="Times New Roman" w:cs="Times New Roman"/>
          <w:sz w:val="28"/>
          <w:szCs w:val="28"/>
          <w:lang w:val="en-US"/>
        </w:rPr>
        <w:t>Google</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forms</w:t>
      </w:r>
      <w:r>
        <w:rPr>
          <w:rFonts w:ascii="Times New Roman" w:hAnsi="Times New Roman" w:cs="Times New Roman"/>
          <w:sz w:val="28"/>
          <w:szCs w:val="28"/>
        </w:rPr>
        <w:t>»</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Creating</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tests</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and</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surveys</w:t>
      </w:r>
      <w:r>
        <w:rPr>
          <w:rFonts w:ascii="Times New Roman" w:hAnsi="Times New Roman" w:cs="Times New Roman"/>
          <w:sz w:val="28"/>
          <w:szCs w:val="28"/>
        </w:rPr>
        <w:t>) загружены видеоматериалы и инструкции по созданию тестов и опросников для будущих исследований. В «</w:t>
      </w:r>
      <w:r w:rsidRPr="00B819E3">
        <w:rPr>
          <w:rFonts w:ascii="Times New Roman" w:hAnsi="Times New Roman" w:cs="Times New Roman"/>
          <w:sz w:val="28"/>
          <w:szCs w:val="28"/>
        </w:rPr>
        <w:t>Веб-квест</w:t>
      </w:r>
      <w:r>
        <w:rPr>
          <w:rFonts w:ascii="Times New Roman" w:hAnsi="Times New Roman" w:cs="Times New Roman"/>
          <w:sz w:val="28"/>
          <w:szCs w:val="28"/>
        </w:rPr>
        <w:t>»</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Web</w:t>
      </w:r>
      <w:r w:rsidRPr="00B819E3">
        <w:rPr>
          <w:rFonts w:ascii="Times New Roman" w:hAnsi="Times New Roman" w:cs="Times New Roman"/>
          <w:sz w:val="28"/>
          <w:szCs w:val="28"/>
        </w:rPr>
        <w:t xml:space="preserve"> </w:t>
      </w:r>
      <w:r w:rsidRPr="00B819E3">
        <w:rPr>
          <w:rFonts w:ascii="Times New Roman" w:hAnsi="Times New Roman" w:cs="Times New Roman"/>
          <w:sz w:val="28"/>
          <w:szCs w:val="28"/>
          <w:lang w:val="en-US"/>
        </w:rPr>
        <w:t>Quest</w:t>
      </w:r>
      <w:r>
        <w:rPr>
          <w:rFonts w:ascii="Times New Roman" w:hAnsi="Times New Roman" w:cs="Times New Roman"/>
          <w:sz w:val="28"/>
          <w:szCs w:val="28"/>
        </w:rPr>
        <w:t xml:space="preserve">) даны проблемные задания, которые должны быть выполнены с использованием Интернет-ресурсов.   </w:t>
      </w:r>
    </w:p>
    <w:p w14:paraId="70FB9D3C" w14:textId="004F451A"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разработанный массовый открытый онлайн</w:t>
      </w:r>
      <w:r w:rsidR="008A5D66">
        <w:rPr>
          <w:rFonts w:ascii="Times New Roman" w:hAnsi="Times New Roman" w:cs="Times New Roman"/>
          <w:sz w:val="28"/>
          <w:szCs w:val="28"/>
        </w:rPr>
        <w:t>-</w:t>
      </w:r>
      <w:r>
        <w:rPr>
          <w:rFonts w:ascii="Times New Roman" w:hAnsi="Times New Roman" w:cs="Times New Roman"/>
          <w:sz w:val="28"/>
          <w:szCs w:val="28"/>
        </w:rPr>
        <w:t xml:space="preserve">курс </w:t>
      </w:r>
      <w:r w:rsidRPr="00504A52">
        <w:rPr>
          <w:rFonts w:ascii="Times New Roman" w:hAnsi="Times New Roman" w:cs="Times New Roman"/>
          <w:sz w:val="28"/>
          <w:szCs w:val="28"/>
        </w:rPr>
        <w:t>“</w:t>
      </w:r>
      <w:r>
        <w:rPr>
          <w:rFonts w:ascii="Times New Roman" w:hAnsi="Times New Roman" w:cs="Times New Roman"/>
          <w:sz w:val="28"/>
          <w:szCs w:val="28"/>
          <w:lang w:val="en-US"/>
        </w:rPr>
        <w:t>Action</w:t>
      </w:r>
      <w:r w:rsidRPr="00504A52">
        <w:rPr>
          <w:rFonts w:ascii="Times New Roman" w:hAnsi="Times New Roman" w:cs="Times New Roman"/>
          <w:sz w:val="28"/>
          <w:szCs w:val="28"/>
        </w:rPr>
        <w:t xml:space="preserve"> </w:t>
      </w:r>
      <w:r>
        <w:rPr>
          <w:rFonts w:ascii="Times New Roman" w:hAnsi="Times New Roman" w:cs="Times New Roman"/>
          <w:sz w:val="28"/>
          <w:szCs w:val="28"/>
          <w:lang w:val="en-US"/>
        </w:rPr>
        <w:t>Research</w:t>
      </w:r>
      <w:r w:rsidRPr="00504A52">
        <w:rPr>
          <w:rFonts w:ascii="Times New Roman" w:hAnsi="Times New Roman" w:cs="Times New Roman"/>
          <w:sz w:val="28"/>
          <w:szCs w:val="28"/>
        </w:rPr>
        <w:t xml:space="preserve">” </w:t>
      </w:r>
      <w:r>
        <w:rPr>
          <w:rFonts w:ascii="Times New Roman" w:hAnsi="Times New Roman" w:cs="Times New Roman"/>
          <w:sz w:val="28"/>
          <w:szCs w:val="28"/>
        </w:rPr>
        <w:t xml:space="preserve">позволяет обучающимся управлять учебным контентом, что повышает их самостоятельность и ответственность за своё обучение. По завершении онлайн курса, студенты выработали навыки поиска и обработки информации из электронных библиотечных систем, баз данных, использования диаграмм и графиков в исследовательских работах и внеаудиторной коммуникации. </w:t>
      </w:r>
    </w:p>
    <w:p w14:paraId="7FCBF636" w14:textId="117136A0"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Лекции на разработанном курсе носили проблемный характер. На практических занятиях использовались методы обучения,</w:t>
      </w:r>
      <w:r w:rsidR="00665C51">
        <w:rPr>
          <w:rFonts w:ascii="Times New Roman" w:hAnsi="Times New Roman" w:cs="Times New Roman"/>
          <w:sz w:val="28"/>
          <w:szCs w:val="28"/>
        </w:rPr>
        <w:t xml:space="preserve"> </w:t>
      </w:r>
      <w:r>
        <w:rPr>
          <w:rFonts w:ascii="Times New Roman" w:hAnsi="Times New Roman" w:cs="Times New Roman"/>
          <w:sz w:val="28"/>
          <w:szCs w:val="28"/>
        </w:rPr>
        <w:t>разви</w:t>
      </w:r>
      <w:r w:rsidR="00665C51">
        <w:rPr>
          <w:rFonts w:ascii="Times New Roman" w:hAnsi="Times New Roman" w:cs="Times New Roman"/>
          <w:sz w:val="28"/>
          <w:szCs w:val="28"/>
        </w:rPr>
        <w:t>вающие</w:t>
      </w:r>
      <w:r>
        <w:rPr>
          <w:rFonts w:ascii="Times New Roman" w:hAnsi="Times New Roman" w:cs="Times New Roman"/>
          <w:sz w:val="28"/>
          <w:szCs w:val="28"/>
        </w:rPr>
        <w:t xml:space="preserve"> умения самостоятельно мыслить, творчески</w:t>
      </w:r>
      <w:r w:rsidR="00665C51">
        <w:rPr>
          <w:rFonts w:ascii="Times New Roman" w:hAnsi="Times New Roman" w:cs="Times New Roman"/>
          <w:sz w:val="28"/>
          <w:szCs w:val="28"/>
        </w:rPr>
        <w:t>е</w:t>
      </w:r>
      <w:r>
        <w:rPr>
          <w:rFonts w:ascii="Times New Roman" w:hAnsi="Times New Roman" w:cs="Times New Roman"/>
          <w:sz w:val="28"/>
          <w:szCs w:val="28"/>
        </w:rPr>
        <w:t xml:space="preserve"> способност</w:t>
      </w:r>
      <w:r w:rsidR="00665C51">
        <w:rPr>
          <w:rFonts w:ascii="Times New Roman" w:hAnsi="Times New Roman" w:cs="Times New Roman"/>
          <w:sz w:val="28"/>
          <w:szCs w:val="28"/>
        </w:rPr>
        <w:t>и</w:t>
      </w:r>
      <w:r>
        <w:rPr>
          <w:rFonts w:ascii="Times New Roman" w:hAnsi="Times New Roman" w:cs="Times New Roman"/>
          <w:sz w:val="28"/>
          <w:szCs w:val="28"/>
        </w:rPr>
        <w:t xml:space="preserve"> обучающихся, умения формулировать свою точку зрения, </w:t>
      </w:r>
      <w:r w:rsidR="00665C51">
        <w:rPr>
          <w:rFonts w:ascii="Times New Roman" w:hAnsi="Times New Roman" w:cs="Times New Roman"/>
          <w:sz w:val="28"/>
          <w:szCs w:val="28"/>
        </w:rPr>
        <w:t>и все то, что</w:t>
      </w:r>
      <w:r>
        <w:rPr>
          <w:rFonts w:ascii="Times New Roman" w:hAnsi="Times New Roman" w:cs="Times New Roman"/>
          <w:sz w:val="28"/>
          <w:szCs w:val="28"/>
        </w:rPr>
        <w:t xml:space="preserve"> способствует формированию исследовательской компетентности. </w:t>
      </w:r>
    </w:p>
    <w:p w14:paraId="4EB179B7" w14:textId="77777777" w:rsidR="00A03EAD" w:rsidRPr="00550C53" w:rsidRDefault="00A03EAD" w:rsidP="00402EDE">
      <w:pPr>
        <w:pStyle w:val="a7"/>
        <w:ind w:left="0" w:firstLine="709"/>
        <w:jc w:val="both"/>
        <w:rPr>
          <w:rFonts w:ascii="Times New Roman" w:hAnsi="Times New Roman" w:cs="Times New Roman"/>
          <w:szCs w:val="28"/>
        </w:rPr>
      </w:pPr>
      <w:r w:rsidRPr="00550C53">
        <w:rPr>
          <w:rFonts w:ascii="Times New Roman" w:hAnsi="Times New Roman" w:cs="Times New Roman"/>
          <w:szCs w:val="28"/>
        </w:rPr>
        <w:t>Пример</w:t>
      </w:r>
      <w:r>
        <w:rPr>
          <w:rFonts w:ascii="Times New Roman" w:hAnsi="Times New Roman" w:cs="Times New Roman"/>
          <w:szCs w:val="28"/>
        </w:rPr>
        <w:t>ы</w:t>
      </w:r>
      <w:r w:rsidRPr="00550C53">
        <w:rPr>
          <w:rFonts w:ascii="Times New Roman" w:hAnsi="Times New Roman" w:cs="Times New Roman"/>
          <w:szCs w:val="28"/>
        </w:rPr>
        <w:t xml:space="preserve"> из опытно-экспериментальной работы по формированию</w:t>
      </w:r>
      <w:r>
        <w:rPr>
          <w:rFonts w:ascii="Times New Roman" w:hAnsi="Times New Roman" w:cs="Times New Roman"/>
          <w:szCs w:val="28"/>
        </w:rPr>
        <w:t xml:space="preserve"> исследовательской компетентности студентов. </w:t>
      </w:r>
    </w:p>
    <w:p w14:paraId="09974451" w14:textId="474BACBA" w:rsidR="00A03EAD" w:rsidRDefault="007A5970" w:rsidP="00402EDE">
      <w:pPr>
        <w:pStyle w:val="a7"/>
        <w:ind w:left="0" w:firstLine="709"/>
        <w:jc w:val="both"/>
        <w:rPr>
          <w:rFonts w:ascii="Times New Roman" w:hAnsi="Times New Roman" w:cs="Times New Roman"/>
          <w:szCs w:val="28"/>
        </w:rPr>
      </w:pPr>
      <w:r>
        <w:rPr>
          <w:rFonts w:ascii="Times New Roman" w:hAnsi="Times New Roman" w:cs="Times New Roman"/>
          <w:szCs w:val="28"/>
        </w:rPr>
        <w:t>–</w:t>
      </w:r>
      <w:r w:rsidR="00A03EAD">
        <w:rPr>
          <w:rFonts w:ascii="Times New Roman" w:hAnsi="Times New Roman" w:cs="Times New Roman"/>
          <w:szCs w:val="28"/>
        </w:rPr>
        <w:t xml:space="preserve"> </w:t>
      </w:r>
      <w:r w:rsidRPr="00AE2F82">
        <w:rPr>
          <w:rFonts w:ascii="Times New Roman" w:hAnsi="Times New Roman" w:cs="Times New Roman"/>
          <w:szCs w:val="28"/>
        </w:rPr>
        <w:t>с</w:t>
      </w:r>
      <w:r w:rsidR="00A03EAD" w:rsidRPr="00AE2F82">
        <w:rPr>
          <w:rFonts w:ascii="Times New Roman" w:hAnsi="Times New Roman" w:cs="Times New Roman"/>
          <w:szCs w:val="28"/>
        </w:rPr>
        <w:t>оставьте интеллект-карту на</w:t>
      </w:r>
      <w:r w:rsidR="00A03EAD" w:rsidRPr="0052299C">
        <w:rPr>
          <w:rFonts w:ascii="Times New Roman" w:hAnsi="Times New Roman" w:cs="Times New Roman"/>
          <w:szCs w:val="28"/>
        </w:rPr>
        <w:t xml:space="preserve"> </w:t>
      </w:r>
      <w:r w:rsidR="00A03EAD">
        <w:rPr>
          <w:rFonts w:ascii="Times New Roman" w:hAnsi="Times New Roman" w:cs="Times New Roman"/>
          <w:szCs w:val="28"/>
        </w:rPr>
        <w:t>виды исследовательских работ. Какие виды исследовательских работ Вы знаете? Заполните интеллект-карту</w:t>
      </w:r>
      <w:r w:rsidR="00C54914">
        <w:rPr>
          <w:rFonts w:ascii="Times New Roman" w:hAnsi="Times New Roman" w:cs="Times New Roman"/>
          <w:szCs w:val="28"/>
        </w:rPr>
        <w:t xml:space="preserve"> (рисунок</w:t>
      </w:r>
      <w:r w:rsidR="00BC5AE0">
        <w:rPr>
          <w:rFonts w:ascii="Times New Roman" w:hAnsi="Times New Roman" w:cs="Times New Roman"/>
          <w:szCs w:val="28"/>
        </w:rPr>
        <w:t> </w:t>
      </w:r>
      <w:r w:rsidR="00C54914">
        <w:rPr>
          <w:rFonts w:ascii="Times New Roman" w:hAnsi="Times New Roman" w:cs="Times New Roman"/>
          <w:szCs w:val="28"/>
        </w:rPr>
        <w:t>23)</w:t>
      </w:r>
      <w:r w:rsidR="00BC5AE0">
        <w:rPr>
          <w:rFonts w:ascii="Times New Roman" w:hAnsi="Times New Roman" w:cs="Times New Roman"/>
          <w:szCs w:val="28"/>
        </w:rPr>
        <w:t>.</w:t>
      </w:r>
    </w:p>
    <w:p w14:paraId="0B247AF2" w14:textId="77777777" w:rsidR="00A03EAD" w:rsidRDefault="00A03EAD" w:rsidP="00402EDE">
      <w:pPr>
        <w:pStyle w:val="a7"/>
        <w:ind w:left="0" w:firstLine="709"/>
        <w:jc w:val="both"/>
        <w:rPr>
          <w:rFonts w:ascii="Times New Roman" w:hAnsi="Times New Roman" w:cs="Times New Roman"/>
          <w:szCs w:val="28"/>
        </w:rPr>
      </w:pPr>
    </w:p>
    <w:p w14:paraId="7B25FD73" w14:textId="77777777" w:rsidR="007A5970" w:rsidRDefault="007A5970" w:rsidP="00402EDE">
      <w:pPr>
        <w:pStyle w:val="a7"/>
        <w:ind w:left="0" w:firstLine="709"/>
        <w:jc w:val="both"/>
        <w:rPr>
          <w:rFonts w:ascii="Times New Roman" w:hAnsi="Times New Roman" w:cs="Times New Roman"/>
          <w:szCs w:val="28"/>
        </w:rPr>
      </w:pPr>
    </w:p>
    <w:p w14:paraId="56A99D69" w14:textId="2158E704" w:rsidR="007A5970" w:rsidRDefault="007A5970" w:rsidP="00C54914">
      <w:pPr>
        <w:jc w:val="both"/>
        <w:rPr>
          <w:rFonts w:ascii="Times New Roman" w:hAnsi="Times New Roman" w:cs="Times New Roman"/>
          <w:szCs w:val="28"/>
        </w:rPr>
      </w:pPr>
    </w:p>
    <w:p w14:paraId="6AA35407" w14:textId="77777777" w:rsidR="00C54914" w:rsidRPr="00C54914" w:rsidRDefault="00C54914" w:rsidP="00C54914">
      <w:pPr>
        <w:jc w:val="both"/>
        <w:rPr>
          <w:rFonts w:ascii="Times New Roman" w:hAnsi="Times New Roman" w:cs="Times New Roman"/>
          <w:szCs w:val="28"/>
        </w:rPr>
      </w:pPr>
    </w:p>
    <w:p w14:paraId="4408B29D" w14:textId="77777777" w:rsidR="007A5970" w:rsidRDefault="007A5970" w:rsidP="00402EDE">
      <w:pPr>
        <w:pStyle w:val="a7"/>
        <w:ind w:left="0" w:firstLine="709"/>
        <w:jc w:val="both"/>
        <w:rPr>
          <w:rFonts w:ascii="Times New Roman" w:hAnsi="Times New Roman" w:cs="Times New Roman"/>
          <w:szCs w:val="28"/>
        </w:rPr>
      </w:pPr>
    </w:p>
    <w:p w14:paraId="1CB91956" w14:textId="77777777" w:rsidR="007A5970" w:rsidRDefault="007A5970" w:rsidP="00402EDE">
      <w:pPr>
        <w:pStyle w:val="a7"/>
        <w:ind w:left="0" w:firstLine="709"/>
        <w:jc w:val="both"/>
        <w:rPr>
          <w:rFonts w:ascii="Times New Roman" w:hAnsi="Times New Roman" w:cs="Times New Roman"/>
          <w:szCs w:val="28"/>
        </w:rPr>
      </w:pPr>
    </w:p>
    <w:p w14:paraId="118D4D24" w14:textId="77777777" w:rsidR="00A03EAD" w:rsidRPr="00AE2F82" w:rsidRDefault="00A03EAD" w:rsidP="00402EDE">
      <w:pPr>
        <w:pStyle w:val="a7"/>
        <w:ind w:left="0" w:firstLine="709"/>
        <w:jc w:val="center"/>
        <w:rPr>
          <w:rFonts w:ascii="Times New Roman" w:hAnsi="Times New Roman" w:cs="Times New Roman"/>
          <w:szCs w:val="28"/>
        </w:rPr>
      </w:pPr>
      <w:r>
        <w:rPr>
          <w:rFonts w:ascii="Times New Roman" w:hAnsi="Times New Roman" w:cs="Times New Roman"/>
          <w:noProof/>
          <w:szCs w:val="28"/>
          <w:lang w:eastAsia="ru-RU" w:bidi="ar-SA"/>
        </w:rPr>
        <mc:AlternateContent>
          <mc:Choice Requires="wps">
            <w:drawing>
              <wp:anchor distT="0" distB="0" distL="114300" distR="114300" simplePos="0" relativeHeight="251683328" behindDoc="0" locked="0" layoutInCell="1" allowOverlap="1" wp14:anchorId="18385AF3" wp14:editId="15DBC29A">
                <wp:simplePos x="0" y="0"/>
                <wp:positionH relativeFrom="margin">
                  <wp:align>center</wp:align>
                </wp:positionH>
                <wp:positionV relativeFrom="paragraph">
                  <wp:posOffset>12700</wp:posOffset>
                </wp:positionV>
                <wp:extent cx="762000" cy="400050"/>
                <wp:effectExtent l="0" t="0" r="19050" b="19050"/>
                <wp:wrapNone/>
                <wp:docPr id="123" name="Овал 123"/>
                <wp:cNvGraphicFramePr/>
                <a:graphic xmlns:a="http://schemas.openxmlformats.org/drawingml/2006/main">
                  <a:graphicData uri="http://schemas.microsoft.com/office/word/2010/wordprocessingShape">
                    <wps:wsp>
                      <wps:cNvSpPr/>
                      <wps:spPr>
                        <a:xfrm>
                          <a:off x="0" y="0"/>
                          <a:ext cx="762000"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BA41B9" id="Овал 123" o:spid="_x0000_s1026" style="position:absolute;margin-left:0;margin-top:1pt;width:60pt;height:31.5pt;z-index:251683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" fillcolor="#5b9bd5 [3204]" strokecolor="#1f4d78 [1604]" strokeweight="1pt">
                <v:stroke joinstyle="miter"/>
                <w10:wrap anchorx="margin"/>
              </v:oval>
            </w:pict>
          </mc:Fallback>
        </mc:AlternateContent>
      </w:r>
    </w:p>
    <w:p w14:paraId="74D50C88" w14:textId="77777777" w:rsidR="00A03EAD" w:rsidRPr="00AE2F82" w:rsidRDefault="00A03EAD" w:rsidP="00402EDE">
      <w:pPr>
        <w:pStyle w:val="a7"/>
        <w:ind w:left="0" w:firstLine="709"/>
        <w:jc w:val="both"/>
        <w:rPr>
          <w:rFonts w:ascii="Times New Roman" w:hAnsi="Times New Roman" w:cs="Times New Roman"/>
          <w:szCs w:val="28"/>
        </w:rPr>
      </w:pPr>
      <w:r>
        <w:rPr>
          <w:rFonts w:ascii="Times New Roman" w:hAnsi="Times New Roman" w:cs="Times New Roman"/>
          <w:noProof/>
          <w:szCs w:val="28"/>
          <w:lang w:eastAsia="ru-RU" w:bidi="ar-SA"/>
        </w:rPr>
        <mc:AlternateContent>
          <mc:Choice Requires="wps">
            <w:drawing>
              <wp:anchor distT="0" distB="0" distL="114300" distR="114300" simplePos="0" relativeHeight="251682304" behindDoc="0" locked="0" layoutInCell="1" allowOverlap="1" wp14:anchorId="09DABDFB" wp14:editId="2AC53A74">
                <wp:simplePos x="0" y="0"/>
                <wp:positionH relativeFrom="column">
                  <wp:posOffset>4444365</wp:posOffset>
                </wp:positionH>
                <wp:positionV relativeFrom="paragraph">
                  <wp:posOffset>8890</wp:posOffset>
                </wp:positionV>
                <wp:extent cx="762000" cy="438150"/>
                <wp:effectExtent l="0" t="0" r="19050" b="19050"/>
                <wp:wrapNone/>
                <wp:docPr id="124" name="Овал 124"/>
                <wp:cNvGraphicFramePr/>
                <a:graphic xmlns:a="http://schemas.openxmlformats.org/drawingml/2006/main">
                  <a:graphicData uri="http://schemas.microsoft.com/office/word/2010/wordprocessingShape">
                    <wps:wsp>
                      <wps:cNvSpPr/>
                      <wps:spPr>
                        <a:xfrm>
                          <a:off x="0" y="0"/>
                          <a:ext cx="762000" cy="4381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B00168" id="Овал 124" o:spid="_x0000_s1026" style="position:absolute;margin-left:349.95pt;margin-top:.7pt;width:60pt;height:34.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" fillcolor="#5b9bd5 [3204]" strokecolor="#1f4d78 [1604]" strokeweight="1pt">
                <v:stroke joinstyle="miter"/>
              </v:oval>
            </w:pict>
          </mc:Fallback>
        </mc:AlternateContent>
      </w:r>
      <w:r>
        <w:rPr>
          <w:rFonts w:ascii="Times New Roman" w:hAnsi="Times New Roman" w:cs="Times New Roman"/>
          <w:noProof/>
          <w:szCs w:val="28"/>
          <w:lang w:eastAsia="ru-RU" w:bidi="ar-SA"/>
        </w:rPr>
        <mc:AlternateContent>
          <mc:Choice Requires="wps">
            <w:drawing>
              <wp:anchor distT="0" distB="0" distL="114300" distR="114300" simplePos="0" relativeHeight="251672064" behindDoc="0" locked="0" layoutInCell="1" allowOverlap="1" wp14:anchorId="31441DB0" wp14:editId="6B6049EE">
                <wp:simplePos x="0" y="0"/>
                <wp:positionH relativeFrom="column">
                  <wp:posOffset>2996564</wp:posOffset>
                </wp:positionH>
                <wp:positionV relativeFrom="paragraph">
                  <wp:posOffset>199390</wp:posOffset>
                </wp:positionV>
                <wp:extent cx="45719" cy="238125"/>
                <wp:effectExtent l="57150" t="38100" r="50165" b="28575"/>
                <wp:wrapNone/>
                <wp:docPr id="125" name="Прямая со стрелкой 125"/>
                <wp:cNvGraphicFramePr/>
                <a:graphic xmlns:a="http://schemas.openxmlformats.org/drawingml/2006/main">
                  <a:graphicData uri="http://schemas.microsoft.com/office/word/2010/wordprocessingShape">
                    <wps:wsp>
                      <wps:cNvCnPr/>
                      <wps:spPr>
                        <a:xfrm flipH="1" flipV="1">
                          <a:off x="0" y="0"/>
                          <a:ext cx="45719"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FCCCD6" id="Прямая со стрелкой 125" o:spid="_x0000_s1026" type="#_x0000_t32" style="position:absolute;margin-left:235.95pt;margin-top:15.7pt;width:3.6pt;height:18.75pt;flip:x 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" strokecolor="#5b9bd5 [3204]" strokeweight=".5pt">
                <v:stroke endarrow="block" joinstyle="miter"/>
              </v:shape>
            </w:pict>
          </mc:Fallback>
        </mc:AlternateContent>
      </w:r>
    </w:p>
    <w:p w14:paraId="2C4EAEED" w14:textId="77777777" w:rsidR="00A03EAD" w:rsidRPr="00AE2F82" w:rsidRDefault="00A03EAD" w:rsidP="00402EDE">
      <w:pPr>
        <w:pStyle w:val="a7"/>
        <w:ind w:left="0" w:firstLine="709"/>
        <w:jc w:val="both"/>
        <w:rPr>
          <w:rFonts w:ascii="Times New Roman" w:hAnsi="Times New Roman" w:cs="Times New Roman"/>
          <w:szCs w:val="28"/>
        </w:rPr>
      </w:pPr>
      <w:r>
        <w:rPr>
          <w:rFonts w:ascii="Times New Roman" w:hAnsi="Times New Roman" w:cs="Times New Roman"/>
          <w:noProof/>
          <w:szCs w:val="28"/>
          <w:lang w:eastAsia="ru-RU" w:bidi="ar-SA"/>
        </w:rPr>
        <mc:AlternateContent>
          <mc:Choice Requires="wps">
            <w:drawing>
              <wp:anchor distT="0" distB="0" distL="114300" distR="114300" simplePos="0" relativeHeight="251667968" behindDoc="0" locked="0" layoutInCell="1" allowOverlap="1" wp14:anchorId="65BE5E39" wp14:editId="68012ED6">
                <wp:simplePos x="0" y="0"/>
                <wp:positionH relativeFrom="column">
                  <wp:posOffset>3853815</wp:posOffset>
                </wp:positionH>
                <wp:positionV relativeFrom="paragraph">
                  <wp:posOffset>52070</wp:posOffset>
                </wp:positionV>
                <wp:extent cx="581025" cy="390525"/>
                <wp:effectExtent l="0" t="38100" r="47625" b="28575"/>
                <wp:wrapNone/>
                <wp:docPr id="126" name="Прямая со стрелкой 126"/>
                <wp:cNvGraphicFramePr/>
                <a:graphic xmlns:a="http://schemas.openxmlformats.org/drawingml/2006/main">
                  <a:graphicData uri="http://schemas.microsoft.com/office/word/2010/wordprocessingShape">
                    <wps:wsp>
                      <wps:cNvCnPr/>
                      <wps:spPr>
                        <a:xfrm flipV="1">
                          <a:off x="0" y="0"/>
                          <a:ext cx="581025" cy="390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12A6EE" id="Прямая со стрелкой 126" o:spid="_x0000_s1026" type="#_x0000_t32" style="position:absolute;margin-left:303.45pt;margin-top:4.1pt;width:45.75pt;height:30.75pt;flip:y;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" strokecolor="#5b9bd5 [3204]" strokeweight=".5pt">
                <v:stroke endarrow="block" joinstyle="miter"/>
              </v:shape>
            </w:pict>
          </mc:Fallback>
        </mc:AlternateContent>
      </w:r>
      <w:r>
        <w:rPr>
          <w:rFonts w:ascii="Times New Roman" w:hAnsi="Times New Roman" w:cs="Times New Roman"/>
          <w:noProof/>
          <w:szCs w:val="28"/>
          <w:lang w:eastAsia="ru-RU" w:bidi="ar-SA"/>
        </w:rPr>
        <mc:AlternateContent>
          <mc:Choice Requires="wps">
            <w:drawing>
              <wp:anchor distT="0" distB="0" distL="114300" distR="114300" simplePos="0" relativeHeight="251676160" behindDoc="0" locked="0" layoutInCell="1" allowOverlap="1" wp14:anchorId="2FC7E115" wp14:editId="106EBFDB">
                <wp:simplePos x="0" y="0"/>
                <wp:positionH relativeFrom="column">
                  <wp:posOffset>853440</wp:posOffset>
                </wp:positionH>
                <wp:positionV relativeFrom="paragraph">
                  <wp:posOffset>13970</wp:posOffset>
                </wp:positionV>
                <wp:extent cx="762000" cy="400050"/>
                <wp:effectExtent l="0" t="0" r="19050" b="19050"/>
                <wp:wrapNone/>
                <wp:docPr id="127" name="Овал 127"/>
                <wp:cNvGraphicFramePr/>
                <a:graphic xmlns:a="http://schemas.openxmlformats.org/drawingml/2006/main">
                  <a:graphicData uri="http://schemas.microsoft.com/office/word/2010/wordprocessingShape">
                    <wps:wsp>
                      <wps:cNvSpPr/>
                      <wps:spPr>
                        <a:xfrm>
                          <a:off x="0" y="0"/>
                          <a:ext cx="762000"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2FB36A" id="Овал 127" o:spid="_x0000_s1026" style="position:absolute;margin-left:67.2pt;margin-top:1.1pt;width:60pt;height:3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" fillcolor="#5b9bd5 [3204]" strokecolor="#1f4d78 [1604]" strokeweight="1pt">
                <v:stroke joinstyle="miter"/>
              </v:oval>
            </w:pict>
          </mc:Fallback>
        </mc:AlternateContent>
      </w:r>
    </w:p>
    <w:p w14:paraId="619974C4" w14:textId="77777777" w:rsidR="00A03EAD" w:rsidRPr="00AE2F82"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3088" behindDoc="0" locked="0" layoutInCell="1" allowOverlap="1" wp14:anchorId="42C6E56C" wp14:editId="03C2EE8F">
                <wp:simplePos x="0" y="0"/>
                <wp:positionH relativeFrom="column">
                  <wp:posOffset>1614805</wp:posOffset>
                </wp:positionH>
                <wp:positionV relativeFrom="paragraph">
                  <wp:posOffset>56515</wp:posOffset>
                </wp:positionV>
                <wp:extent cx="600075" cy="123825"/>
                <wp:effectExtent l="19050" t="57150" r="28575" b="28575"/>
                <wp:wrapNone/>
                <wp:docPr id="128" name="Прямая со стрелкой 128"/>
                <wp:cNvGraphicFramePr/>
                <a:graphic xmlns:a="http://schemas.openxmlformats.org/drawingml/2006/main">
                  <a:graphicData uri="http://schemas.microsoft.com/office/word/2010/wordprocessingShape">
                    <wps:wsp>
                      <wps:cNvCnPr/>
                      <wps:spPr>
                        <a:xfrm flipH="1" flipV="1">
                          <a:off x="0" y="0"/>
                          <a:ext cx="600075" cy="123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9F8409" id="Прямая со стрелкой 128" o:spid="_x0000_s1026" type="#_x0000_t32" style="position:absolute;margin-left:127.15pt;margin-top:4.45pt;width:47.25pt;height:9.75pt;flip:x 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" strokecolor="#5b9bd5 [3204]"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6944" behindDoc="0" locked="0" layoutInCell="1" allowOverlap="1" wp14:anchorId="64AB36E2" wp14:editId="684687B0">
                <wp:simplePos x="0" y="0"/>
                <wp:positionH relativeFrom="column">
                  <wp:posOffset>1901190</wp:posOffset>
                </wp:positionH>
                <wp:positionV relativeFrom="paragraph">
                  <wp:posOffset>9525</wp:posOffset>
                </wp:positionV>
                <wp:extent cx="2228850" cy="1038225"/>
                <wp:effectExtent l="0" t="0" r="19050" b="28575"/>
                <wp:wrapNone/>
                <wp:docPr id="129" name="Овал 129"/>
                <wp:cNvGraphicFramePr/>
                <a:graphic xmlns:a="http://schemas.openxmlformats.org/drawingml/2006/main">
                  <a:graphicData uri="http://schemas.microsoft.com/office/word/2010/wordprocessingShape">
                    <wps:wsp>
                      <wps:cNvSpPr/>
                      <wps:spPr>
                        <a:xfrm>
                          <a:off x="0" y="0"/>
                          <a:ext cx="2228850" cy="10382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579CAC5" w14:textId="77777777" w:rsidR="00AC3D5A" w:rsidRPr="0052299C" w:rsidRDefault="00AC3D5A" w:rsidP="00A03EAD">
                            <w:pPr>
                              <w:jc w:val="center"/>
                              <w:rPr>
                                <w:rFonts w:ascii="Times New Roman" w:hAnsi="Times New Roman" w:cs="Times New Roman"/>
                                <w:sz w:val="24"/>
                                <w:szCs w:val="24"/>
                              </w:rPr>
                            </w:pPr>
                            <w:r w:rsidRPr="0052299C">
                              <w:rPr>
                                <w:rFonts w:ascii="Times New Roman" w:hAnsi="Times New Roman" w:cs="Times New Roman"/>
                                <w:sz w:val="24"/>
                                <w:szCs w:val="24"/>
                              </w:rPr>
                              <w:t>Виды исследовательских работ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4AB36E2" id="Овал 129" o:spid="_x0000_s1064" style="position:absolute;left:0;text-align:left;margin-left:149.7pt;margin-top:.75pt;width:175.5pt;height:81.75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" fillcolor="#5b9bd5 [3204]" strokecolor="#1f4d78 [1604]" strokeweight="1pt">
                <v:stroke joinstyle="miter"/>
                <v:textbox>
                  <w:txbxContent>
                    <w:p w14:paraId="4579CAC5" w14:textId="77777777" w:rsidR="00AC3D5A" w:rsidRPr="0052299C" w:rsidRDefault="00AC3D5A" w:rsidP="00A03EAD">
                      <w:pPr>
                        <w:jc w:val="center"/>
                        <w:rPr>
                          <w:rFonts w:ascii="Times New Roman" w:hAnsi="Times New Roman" w:cs="Times New Roman"/>
                          <w:sz w:val="24"/>
                          <w:szCs w:val="24"/>
                        </w:rPr>
                      </w:pPr>
                      <w:r w:rsidRPr="0052299C">
                        <w:rPr>
                          <w:rFonts w:ascii="Times New Roman" w:hAnsi="Times New Roman" w:cs="Times New Roman"/>
                          <w:sz w:val="24"/>
                          <w:szCs w:val="24"/>
                        </w:rPr>
                        <w:t>Виды исследовательских работ</w:t>
                      </w:r>
                    </w:p>
                  </w:txbxContent>
                </v:textbox>
              </v:oval>
            </w:pict>
          </mc:Fallback>
        </mc:AlternateContent>
      </w:r>
    </w:p>
    <w:p w14:paraId="572165A8"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4112" behindDoc="0" locked="0" layoutInCell="1" allowOverlap="1" wp14:anchorId="271FFEE5" wp14:editId="74D05D6D">
                <wp:simplePos x="0" y="0"/>
                <wp:positionH relativeFrom="column">
                  <wp:posOffset>1558290</wp:posOffset>
                </wp:positionH>
                <wp:positionV relativeFrom="paragraph">
                  <wp:posOffset>405130</wp:posOffset>
                </wp:positionV>
                <wp:extent cx="685800" cy="438150"/>
                <wp:effectExtent l="38100" t="0" r="19050" b="57150"/>
                <wp:wrapNone/>
                <wp:docPr id="130" name="Прямая со стрелкой 130"/>
                <wp:cNvGraphicFramePr/>
                <a:graphic xmlns:a="http://schemas.openxmlformats.org/drawingml/2006/main">
                  <a:graphicData uri="http://schemas.microsoft.com/office/word/2010/wordprocessingShape">
                    <wps:wsp>
                      <wps:cNvCnPr/>
                      <wps:spPr>
                        <a:xfrm flipH="1">
                          <a:off x="0" y="0"/>
                          <a:ext cx="685800" cy="4381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6A5096" id="Прямая со стрелкой 130" o:spid="_x0000_s1026" type="#_x0000_t32" style="position:absolute;margin-left:122.7pt;margin-top:31.9pt;width:54pt;height:34.5pt;flip:x;z-index:25167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" strokecolor="#5b9bd5 [3204]" strokeweight=".5pt">
                <v:stroke endarrow="block" joinstyle="miter"/>
              </v:shape>
            </w:pict>
          </mc:Fallback>
        </mc:AlternateContent>
      </w:r>
    </w:p>
    <w:p w14:paraId="3745D1CC" w14:textId="77777777" w:rsidR="00A03EAD" w:rsidRPr="0052299C" w:rsidRDefault="00A03EAD" w:rsidP="00402EDE">
      <w:pPr>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1280" behindDoc="0" locked="0" layoutInCell="1" allowOverlap="1" wp14:anchorId="51E12C7A" wp14:editId="7B208C2D">
                <wp:simplePos x="0" y="0"/>
                <wp:positionH relativeFrom="column">
                  <wp:posOffset>4768215</wp:posOffset>
                </wp:positionH>
                <wp:positionV relativeFrom="paragraph">
                  <wp:posOffset>257810</wp:posOffset>
                </wp:positionV>
                <wp:extent cx="762000" cy="400050"/>
                <wp:effectExtent l="0" t="0" r="19050" b="19050"/>
                <wp:wrapNone/>
                <wp:docPr id="131" name="Овал 131"/>
                <wp:cNvGraphicFramePr/>
                <a:graphic xmlns:a="http://schemas.openxmlformats.org/drawingml/2006/main">
                  <a:graphicData uri="http://schemas.microsoft.com/office/word/2010/wordprocessingShape">
                    <wps:wsp>
                      <wps:cNvSpPr/>
                      <wps:spPr>
                        <a:xfrm>
                          <a:off x="0" y="0"/>
                          <a:ext cx="762000"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72EE2D" id="Овал 131" o:spid="_x0000_s1026" style="position:absolute;margin-left:375.45pt;margin-top:20.3pt;width:60pt;height:3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" fillcolor="#5b9bd5 [3204]" strokecolor="#1f4d78 [1604]" strokeweight="1pt">
                <v:stroke joinstyle="miter"/>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0016" behindDoc="0" locked="0" layoutInCell="1" allowOverlap="1" wp14:anchorId="719E8694" wp14:editId="2AAE9861">
                <wp:simplePos x="0" y="0"/>
                <wp:positionH relativeFrom="column">
                  <wp:posOffset>4091940</wp:posOffset>
                </wp:positionH>
                <wp:positionV relativeFrom="paragraph">
                  <wp:posOffset>238760</wp:posOffset>
                </wp:positionV>
                <wp:extent cx="676275" cy="190500"/>
                <wp:effectExtent l="0" t="0" r="66675" b="76200"/>
                <wp:wrapNone/>
                <wp:docPr id="132" name="Прямая со стрелкой 132"/>
                <wp:cNvGraphicFramePr/>
                <a:graphic xmlns:a="http://schemas.openxmlformats.org/drawingml/2006/main">
                  <a:graphicData uri="http://schemas.microsoft.com/office/word/2010/wordprocessingShape">
                    <wps:wsp>
                      <wps:cNvCnPr/>
                      <wps:spPr>
                        <a:xfrm>
                          <a:off x="0" y="0"/>
                          <a:ext cx="676275"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148C40" id="Прямая со стрелкой 132" o:spid="_x0000_s1026" type="#_x0000_t32" style="position:absolute;margin-left:322.2pt;margin-top:18.8pt;width:53.25pt;height: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" strokecolor="#5b9bd5 [3204]" strokeweight=".5pt">
                <v:stroke endarrow="block" joinstyle="miter"/>
              </v:shape>
            </w:pict>
          </mc:Fallback>
        </mc:AlternateContent>
      </w:r>
    </w:p>
    <w:p w14:paraId="0C8E4AF1" w14:textId="77777777" w:rsidR="00A03EAD" w:rsidRDefault="00A03EAD" w:rsidP="00402EDE">
      <w:pPr>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9232" behindDoc="0" locked="0" layoutInCell="1" allowOverlap="1" wp14:anchorId="667A1CF2" wp14:editId="071888CC">
                <wp:simplePos x="0" y="0"/>
                <wp:positionH relativeFrom="column">
                  <wp:posOffset>828675</wp:posOffset>
                </wp:positionH>
                <wp:positionV relativeFrom="paragraph">
                  <wp:posOffset>160020</wp:posOffset>
                </wp:positionV>
                <wp:extent cx="762000" cy="400050"/>
                <wp:effectExtent l="0" t="0" r="19050" b="19050"/>
                <wp:wrapNone/>
                <wp:docPr id="133" name="Овал 133"/>
                <wp:cNvGraphicFramePr/>
                <a:graphic xmlns:a="http://schemas.openxmlformats.org/drawingml/2006/main">
                  <a:graphicData uri="http://schemas.microsoft.com/office/word/2010/wordprocessingShape">
                    <wps:wsp>
                      <wps:cNvSpPr/>
                      <wps:spPr>
                        <a:xfrm>
                          <a:off x="0" y="0"/>
                          <a:ext cx="762000"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F3C47B" id="Овал 133" o:spid="_x0000_s1026" style="position:absolute;margin-left:65.25pt;margin-top:12.6pt;width:60pt;height:3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" fillcolor="#5b9bd5 [3204]" strokecolor="#1f4d78 [1604]" strokeweight="1pt">
                <v:stroke joinstyle="miter"/>
              </v:oval>
            </w:pict>
          </mc:Fallback>
        </mc:AlternateContent>
      </w:r>
    </w:p>
    <w:p w14:paraId="49DDAC22" w14:textId="77777777" w:rsidR="00A03EAD" w:rsidRDefault="00A03EAD" w:rsidP="00402EDE">
      <w:pPr>
        <w:tabs>
          <w:tab w:val="left" w:pos="2340"/>
        </w:tabs>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80256" behindDoc="0" locked="0" layoutInCell="1" allowOverlap="1" wp14:anchorId="480ED4F2" wp14:editId="5344BF7E">
                <wp:simplePos x="0" y="0"/>
                <wp:positionH relativeFrom="column">
                  <wp:posOffset>2790825</wp:posOffset>
                </wp:positionH>
                <wp:positionV relativeFrom="paragraph">
                  <wp:posOffset>390525</wp:posOffset>
                </wp:positionV>
                <wp:extent cx="762000" cy="400050"/>
                <wp:effectExtent l="0" t="0" r="19050" b="19050"/>
                <wp:wrapNone/>
                <wp:docPr id="134" name="Овал 134"/>
                <wp:cNvGraphicFramePr/>
                <a:graphic xmlns:a="http://schemas.openxmlformats.org/drawingml/2006/main">
                  <a:graphicData uri="http://schemas.microsoft.com/office/word/2010/wordprocessingShape">
                    <wps:wsp>
                      <wps:cNvSpPr/>
                      <wps:spPr>
                        <a:xfrm>
                          <a:off x="0" y="0"/>
                          <a:ext cx="762000" cy="4000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E956D5" id="Овал 134" o:spid="_x0000_s1026" style="position:absolute;margin-left:219.75pt;margin-top:30.75pt;width:60pt;height:3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" fillcolor="#5b9bd5 [3204]" strokecolor="#1f4d78 [1604]" strokeweight="1pt">
                <v:stroke joinstyle="miter"/>
              </v:oval>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1040" behindDoc="0" locked="0" layoutInCell="1" allowOverlap="1" wp14:anchorId="7B51D9EF" wp14:editId="0F732642">
                <wp:simplePos x="0" y="0"/>
                <wp:positionH relativeFrom="column">
                  <wp:posOffset>3093720</wp:posOffset>
                </wp:positionH>
                <wp:positionV relativeFrom="paragraph">
                  <wp:posOffset>22859</wp:posOffset>
                </wp:positionV>
                <wp:extent cx="45719" cy="371475"/>
                <wp:effectExtent l="38100" t="0" r="69215" b="47625"/>
                <wp:wrapNone/>
                <wp:docPr id="135" name="Прямая со стрелкой 135"/>
                <wp:cNvGraphicFramePr/>
                <a:graphic xmlns:a="http://schemas.openxmlformats.org/drawingml/2006/main">
                  <a:graphicData uri="http://schemas.microsoft.com/office/word/2010/wordprocessingShape">
                    <wps:wsp>
                      <wps:cNvCnPr/>
                      <wps:spPr>
                        <a:xfrm>
                          <a:off x="0" y="0"/>
                          <a:ext cx="45719" cy="3714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504985" id="Прямая со стрелкой 135" o:spid="_x0000_s1026" type="#_x0000_t32" style="position:absolute;margin-left:243.6pt;margin-top:1.8pt;width:3.6pt;height:29.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" strokecolor="#5b9bd5 [3204]" strokeweight=".5pt">
                <v:stroke endarrow="block" joinstyle="miter"/>
              </v:shape>
            </w:pict>
          </mc:Fallback>
        </mc:AlternateContent>
      </w:r>
      <w:r>
        <w:rPr>
          <w:rFonts w:ascii="Times New Roman" w:hAnsi="Times New Roman" w:cs="Times New Roman"/>
          <w:sz w:val="28"/>
          <w:szCs w:val="28"/>
        </w:rPr>
        <w:tab/>
      </w:r>
    </w:p>
    <w:p w14:paraId="5821711D" w14:textId="77777777" w:rsidR="00A03EAD" w:rsidRPr="001B4790" w:rsidRDefault="00A03EAD" w:rsidP="00402EDE">
      <w:pPr>
        <w:spacing w:after="0" w:line="240" w:lineRule="auto"/>
        <w:rPr>
          <w:rFonts w:ascii="Times New Roman" w:hAnsi="Times New Roman" w:cs="Times New Roman"/>
          <w:sz w:val="28"/>
          <w:szCs w:val="28"/>
        </w:rPr>
      </w:pPr>
    </w:p>
    <w:p w14:paraId="15FD3A6F" w14:textId="77777777" w:rsidR="00A03EAD" w:rsidRDefault="00A03EAD" w:rsidP="00402EDE">
      <w:pPr>
        <w:spacing w:after="0" w:line="240" w:lineRule="auto"/>
        <w:rPr>
          <w:rFonts w:ascii="Times New Roman" w:hAnsi="Times New Roman" w:cs="Times New Roman"/>
          <w:sz w:val="28"/>
          <w:szCs w:val="28"/>
        </w:rPr>
      </w:pPr>
    </w:p>
    <w:p w14:paraId="2EB76015" w14:textId="77777777" w:rsidR="00A03EAD" w:rsidRDefault="00A03EAD" w:rsidP="00402EDE">
      <w:pPr>
        <w:spacing w:after="0" w:line="240" w:lineRule="auto"/>
        <w:ind w:firstLine="709"/>
        <w:jc w:val="both"/>
        <w:rPr>
          <w:rFonts w:ascii="Times New Roman" w:hAnsi="Times New Roman" w:cs="Times New Roman"/>
          <w:b/>
          <w:sz w:val="28"/>
          <w:szCs w:val="28"/>
        </w:rPr>
      </w:pPr>
    </w:p>
    <w:p w14:paraId="618B7F08" w14:textId="77777777" w:rsidR="007A5970" w:rsidRPr="00BC5AE0" w:rsidRDefault="007A5970" w:rsidP="007A5970">
      <w:pPr>
        <w:spacing w:after="0" w:line="240" w:lineRule="auto"/>
        <w:jc w:val="both"/>
        <w:rPr>
          <w:rFonts w:ascii="Times New Roman" w:hAnsi="Times New Roman" w:cs="Times New Roman"/>
          <w:sz w:val="28"/>
          <w:szCs w:val="28"/>
        </w:rPr>
      </w:pPr>
    </w:p>
    <w:p w14:paraId="3F953B36" w14:textId="0219AE94" w:rsidR="007A5970" w:rsidRPr="00BC5AE0" w:rsidRDefault="007A5970" w:rsidP="007A5970">
      <w:pPr>
        <w:spacing w:after="0" w:line="240" w:lineRule="auto"/>
        <w:jc w:val="center"/>
        <w:rPr>
          <w:rFonts w:ascii="Times New Roman" w:hAnsi="Times New Roman" w:cs="Times New Roman"/>
          <w:sz w:val="28"/>
          <w:szCs w:val="28"/>
        </w:rPr>
      </w:pPr>
      <w:r w:rsidRPr="00BC5AE0">
        <w:rPr>
          <w:rFonts w:ascii="Times New Roman" w:hAnsi="Times New Roman" w:cs="Times New Roman"/>
          <w:sz w:val="28"/>
          <w:szCs w:val="28"/>
        </w:rPr>
        <w:t xml:space="preserve">Рисунок </w:t>
      </w:r>
      <w:r w:rsidR="00C54914" w:rsidRPr="00BC5AE0">
        <w:rPr>
          <w:rFonts w:ascii="Times New Roman" w:hAnsi="Times New Roman" w:cs="Times New Roman"/>
          <w:sz w:val="28"/>
          <w:szCs w:val="28"/>
        </w:rPr>
        <w:t>23</w:t>
      </w:r>
      <w:r w:rsidRPr="00BC5AE0">
        <w:rPr>
          <w:rFonts w:ascii="Times New Roman" w:hAnsi="Times New Roman" w:cs="Times New Roman"/>
          <w:sz w:val="28"/>
          <w:szCs w:val="28"/>
        </w:rPr>
        <w:t xml:space="preserve"> – </w:t>
      </w:r>
      <w:r w:rsidR="00C54914" w:rsidRPr="00BC5AE0">
        <w:rPr>
          <w:rFonts w:ascii="Times New Roman" w:hAnsi="Times New Roman" w:cs="Times New Roman"/>
          <w:sz w:val="28"/>
          <w:szCs w:val="28"/>
        </w:rPr>
        <w:t>Интеллект-карта на виды исследовательских работ</w:t>
      </w:r>
    </w:p>
    <w:p w14:paraId="5B0D5045" w14:textId="77777777" w:rsidR="007A5970" w:rsidRPr="00BC5AE0" w:rsidRDefault="007A5970" w:rsidP="00402EDE">
      <w:pPr>
        <w:spacing w:after="0" w:line="240" w:lineRule="auto"/>
        <w:ind w:firstLine="709"/>
        <w:jc w:val="both"/>
        <w:rPr>
          <w:rFonts w:ascii="Times New Roman" w:hAnsi="Times New Roman" w:cs="Times New Roman"/>
          <w:sz w:val="28"/>
          <w:szCs w:val="28"/>
        </w:rPr>
      </w:pPr>
    </w:p>
    <w:p w14:paraId="4BEDE277" w14:textId="135559B0" w:rsidR="00A03EAD"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w:t>
      </w:r>
      <w:r>
        <w:rPr>
          <w:rFonts w:ascii="Times New Roman" w:hAnsi="Times New Roman" w:cs="Times New Roman"/>
          <w:sz w:val="28"/>
          <w:szCs w:val="28"/>
        </w:rPr>
        <w:t>в</w:t>
      </w:r>
      <w:r w:rsidR="00A03EAD">
        <w:rPr>
          <w:rFonts w:ascii="Times New Roman" w:hAnsi="Times New Roman" w:cs="Times New Roman"/>
          <w:sz w:val="28"/>
          <w:szCs w:val="28"/>
        </w:rPr>
        <w:t>ыберите и п</w:t>
      </w:r>
      <w:r w:rsidR="00A03EAD" w:rsidRPr="00346634">
        <w:rPr>
          <w:rFonts w:ascii="Times New Roman" w:hAnsi="Times New Roman" w:cs="Times New Roman"/>
          <w:sz w:val="28"/>
          <w:szCs w:val="28"/>
        </w:rPr>
        <w:t xml:space="preserve">рочитайте </w:t>
      </w:r>
      <w:r w:rsidR="00A03EAD">
        <w:rPr>
          <w:rFonts w:ascii="Times New Roman" w:hAnsi="Times New Roman" w:cs="Times New Roman"/>
          <w:sz w:val="28"/>
          <w:szCs w:val="28"/>
        </w:rPr>
        <w:t>научную статью в педагогическом журнале, выпишите 5-6 ключевых слов из данной статьи</w:t>
      </w:r>
      <w:r>
        <w:rPr>
          <w:rFonts w:ascii="Times New Roman" w:hAnsi="Times New Roman" w:cs="Times New Roman"/>
          <w:sz w:val="28"/>
          <w:szCs w:val="28"/>
        </w:rPr>
        <w:t>;</w:t>
      </w:r>
      <w:r w:rsidR="00A03EAD">
        <w:rPr>
          <w:rFonts w:ascii="Times New Roman" w:hAnsi="Times New Roman" w:cs="Times New Roman"/>
          <w:sz w:val="28"/>
          <w:szCs w:val="28"/>
        </w:rPr>
        <w:t xml:space="preserve"> </w:t>
      </w:r>
    </w:p>
    <w:p w14:paraId="0015CB19" w14:textId="609B70DB" w:rsidR="00A03EAD" w:rsidRPr="00266236" w:rsidRDefault="007A5970" w:rsidP="00402EDE">
      <w:pPr>
        <w:spacing w:after="0" w:line="240" w:lineRule="auto"/>
        <w:ind w:firstLine="709"/>
        <w:jc w:val="both"/>
        <w:rPr>
          <w:rFonts w:ascii="Times New Roman" w:hAnsi="Times New Roman" w:cs="Times New Roman"/>
          <w:sz w:val="28"/>
          <w:szCs w:val="28"/>
        </w:rPr>
      </w:pPr>
      <w:r w:rsidRPr="007A5970">
        <w:rPr>
          <w:rFonts w:ascii="Times New Roman" w:hAnsi="Times New Roman" w:cs="Times New Roman"/>
          <w:sz w:val="28"/>
          <w:szCs w:val="28"/>
        </w:rPr>
        <w:t>–</w:t>
      </w:r>
      <w:r w:rsidR="00A03EAD" w:rsidRPr="007A5970">
        <w:rPr>
          <w:rFonts w:ascii="Times New Roman" w:hAnsi="Times New Roman" w:cs="Times New Roman"/>
          <w:sz w:val="28"/>
          <w:szCs w:val="28"/>
        </w:rPr>
        <w:t xml:space="preserve"> </w:t>
      </w:r>
      <w:r>
        <w:rPr>
          <w:rFonts w:ascii="Times New Roman" w:hAnsi="Times New Roman" w:cs="Times New Roman"/>
          <w:sz w:val="28"/>
          <w:szCs w:val="28"/>
        </w:rPr>
        <w:t>в</w:t>
      </w:r>
      <w:r w:rsidR="00A03EAD">
        <w:rPr>
          <w:rFonts w:ascii="Times New Roman" w:hAnsi="Times New Roman" w:cs="Times New Roman"/>
          <w:sz w:val="28"/>
          <w:szCs w:val="28"/>
        </w:rPr>
        <w:t>ыберите и п</w:t>
      </w:r>
      <w:r w:rsidR="00A03EAD" w:rsidRPr="00346634">
        <w:rPr>
          <w:rFonts w:ascii="Times New Roman" w:hAnsi="Times New Roman" w:cs="Times New Roman"/>
          <w:sz w:val="28"/>
          <w:szCs w:val="28"/>
        </w:rPr>
        <w:t xml:space="preserve">рочитайте </w:t>
      </w:r>
      <w:r w:rsidR="00A03EAD">
        <w:rPr>
          <w:rFonts w:ascii="Times New Roman" w:hAnsi="Times New Roman" w:cs="Times New Roman"/>
          <w:sz w:val="28"/>
          <w:szCs w:val="28"/>
        </w:rPr>
        <w:t>научную статью в педагогическом журнале, напишете аннотацию к данной статье</w:t>
      </w:r>
      <w:r>
        <w:rPr>
          <w:rFonts w:ascii="Times New Roman" w:hAnsi="Times New Roman" w:cs="Times New Roman"/>
          <w:sz w:val="28"/>
          <w:szCs w:val="28"/>
        </w:rPr>
        <w:t>;</w:t>
      </w:r>
      <w:r w:rsidR="00A03EAD">
        <w:rPr>
          <w:rFonts w:ascii="Times New Roman" w:hAnsi="Times New Roman" w:cs="Times New Roman"/>
          <w:sz w:val="28"/>
          <w:szCs w:val="28"/>
        </w:rPr>
        <w:t xml:space="preserve"> </w:t>
      </w:r>
    </w:p>
    <w:p w14:paraId="5F1D25B8" w14:textId="4B1910FC" w:rsidR="00A03EAD"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7A5970">
        <w:rPr>
          <w:rFonts w:ascii="Times New Roman" w:hAnsi="Times New Roman" w:cs="Times New Roman"/>
          <w:sz w:val="28"/>
          <w:szCs w:val="28"/>
        </w:rPr>
        <w:t xml:space="preserve"> </w:t>
      </w:r>
      <w:r>
        <w:rPr>
          <w:rFonts w:ascii="Times New Roman" w:hAnsi="Times New Roman" w:cs="Times New Roman"/>
          <w:sz w:val="28"/>
          <w:szCs w:val="28"/>
        </w:rPr>
        <w:t>о</w:t>
      </w:r>
      <w:r w:rsidR="00A03EAD">
        <w:rPr>
          <w:rFonts w:ascii="Times New Roman" w:hAnsi="Times New Roman" w:cs="Times New Roman"/>
          <w:sz w:val="28"/>
          <w:szCs w:val="28"/>
        </w:rPr>
        <w:t xml:space="preserve">знакомьтесь со статьёй </w:t>
      </w:r>
      <w:proofErr w:type="spellStart"/>
      <w:r w:rsidR="00A03EAD" w:rsidRPr="00346634">
        <w:rPr>
          <w:rFonts w:ascii="Times New Roman" w:hAnsi="Times New Roman" w:cs="Times New Roman"/>
          <w:sz w:val="28"/>
          <w:szCs w:val="28"/>
        </w:rPr>
        <w:t>Жампеисова</w:t>
      </w:r>
      <w:proofErr w:type="spellEnd"/>
      <w:r w:rsidR="00A03EAD" w:rsidRPr="00346634">
        <w:rPr>
          <w:rFonts w:ascii="Times New Roman" w:hAnsi="Times New Roman" w:cs="Times New Roman"/>
          <w:sz w:val="28"/>
          <w:szCs w:val="28"/>
        </w:rPr>
        <w:t xml:space="preserve"> К.К., Хан Н.Н., </w:t>
      </w:r>
      <w:proofErr w:type="spellStart"/>
      <w:r w:rsidR="00A03EAD" w:rsidRPr="00346634">
        <w:rPr>
          <w:rFonts w:ascii="Times New Roman" w:hAnsi="Times New Roman" w:cs="Times New Roman"/>
          <w:sz w:val="28"/>
          <w:szCs w:val="28"/>
        </w:rPr>
        <w:t>Колумбаева</w:t>
      </w:r>
      <w:proofErr w:type="spellEnd"/>
      <w:r w:rsidR="00A03EAD" w:rsidRPr="00346634">
        <w:rPr>
          <w:rFonts w:ascii="Times New Roman" w:hAnsi="Times New Roman" w:cs="Times New Roman"/>
          <w:sz w:val="28"/>
          <w:szCs w:val="28"/>
        </w:rPr>
        <w:t xml:space="preserve"> Ш.Ж. Профессиональный портрет учителя </w:t>
      </w:r>
      <w:r w:rsidR="00A03EAD" w:rsidRPr="00346634">
        <w:rPr>
          <w:rFonts w:ascii="Times New Roman" w:hAnsi="Times New Roman" w:cs="Times New Roman"/>
          <w:sz w:val="28"/>
          <w:szCs w:val="28"/>
          <w:lang w:val="en-US"/>
        </w:rPr>
        <w:t>XXI</w:t>
      </w:r>
      <w:r w:rsidR="00A03EAD" w:rsidRPr="00346634">
        <w:rPr>
          <w:rFonts w:ascii="Times New Roman" w:hAnsi="Times New Roman" w:cs="Times New Roman"/>
          <w:sz w:val="28"/>
          <w:szCs w:val="28"/>
        </w:rPr>
        <w:t xml:space="preserve"> века // Вестник </w:t>
      </w:r>
      <w:proofErr w:type="spellStart"/>
      <w:r w:rsidR="00A03EAD" w:rsidRPr="00346634">
        <w:rPr>
          <w:rFonts w:ascii="Times New Roman" w:hAnsi="Times New Roman" w:cs="Times New Roman"/>
          <w:sz w:val="28"/>
          <w:szCs w:val="28"/>
        </w:rPr>
        <w:t>КазНПУ</w:t>
      </w:r>
      <w:proofErr w:type="spellEnd"/>
      <w:r w:rsidR="00A03EAD" w:rsidRPr="00346634">
        <w:rPr>
          <w:rFonts w:ascii="Times New Roman" w:hAnsi="Times New Roman" w:cs="Times New Roman"/>
          <w:sz w:val="28"/>
          <w:szCs w:val="28"/>
        </w:rPr>
        <w:t xml:space="preserve"> им. Абая, серия «Педагогические науки»</w:t>
      </w:r>
      <w:r w:rsidR="00625835">
        <w:rPr>
          <w:rFonts w:ascii="Times New Roman" w:hAnsi="Times New Roman" w:cs="Times New Roman"/>
          <w:sz w:val="28"/>
          <w:szCs w:val="28"/>
        </w:rPr>
        <w:t xml:space="preserve"> </w:t>
      </w:r>
      <w:r w:rsidR="00625835" w:rsidRPr="00625835">
        <w:rPr>
          <w:rFonts w:ascii="Times New Roman" w:hAnsi="Times New Roman" w:cs="Times New Roman"/>
          <w:sz w:val="28"/>
          <w:szCs w:val="28"/>
        </w:rPr>
        <w:t>[</w:t>
      </w:r>
      <w:r w:rsidR="003A1256">
        <w:rPr>
          <w:rFonts w:ascii="Times New Roman" w:hAnsi="Times New Roman" w:cs="Times New Roman"/>
          <w:sz w:val="28"/>
          <w:szCs w:val="28"/>
        </w:rPr>
        <w:t>28</w:t>
      </w:r>
      <w:r>
        <w:rPr>
          <w:rFonts w:ascii="Times New Roman" w:hAnsi="Times New Roman" w:cs="Times New Roman"/>
          <w:sz w:val="28"/>
          <w:szCs w:val="28"/>
        </w:rPr>
        <w:t>, с. 3</w:t>
      </w:r>
      <w:r w:rsidR="00625835" w:rsidRPr="00625835">
        <w:rPr>
          <w:rFonts w:ascii="Times New Roman" w:hAnsi="Times New Roman" w:cs="Times New Roman"/>
          <w:sz w:val="28"/>
          <w:szCs w:val="28"/>
        </w:rPr>
        <w:t>].</w:t>
      </w:r>
      <w:r w:rsidR="00A03EAD">
        <w:rPr>
          <w:rFonts w:ascii="Times New Roman" w:hAnsi="Times New Roman" w:cs="Times New Roman"/>
          <w:sz w:val="28"/>
          <w:szCs w:val="28"/>
        </w:rPr>
        <w:t xml:space="preserve"> Законспектируйте основные положения данной статьи. </w:t>
      </w:r>
    </w:p>
    <w:p w14:paraId="7C3CE10D" w14:textId="498DF82D" w:rsidR="00A03EAD" w:rsidRDefault="007A5970" w:rsidP="00402EDE">
      <w:pPr>
        <w:spacing w:after="0" w:line="240" w:lineRule="auto"/>
        <w:ind w:firstLine="709"/>
        <w:rPr>
          <w:rFonts w:ascii="Times New Roman" w:hAnsi="Times New Roman" w:cs="Times New Roman"/>
          <w:sz w:val="28"/>
          <w:szCs w:val="28"/>
        </w:rPr>
      </w:pPr>
      <w:r w:rsidRPr="007A5970">
        <w:rPr>
          <w:rFonts w:ascii="Times New Roman" w:hAnsi="Times New Roman" w:cs="Times New Roman"/>
          <w:sz w:val="28"/>
          <w:szCs w:val="28"/>
        </w:rPr>
        <w:t>–</w:t>
      </w:r>
      <w:r w:rsidR="00A03EAD" w:rsidRPr="007A5970">
        <w:rPr>
          <w:rFonts w:ascii="Times New Roman" w:hAnsi="Times New Roman" w:cs="Times New Roman"/>
          <w:sz w:val="28"/>
          <w:szCs w:val="28"/>
        </w:rPr>
        <w:t xml:space="preserve"> </w:t>
      </w:r>
      <w:r w:rsidRPr="00DC6380">
        <w:rPr>
          <w:rFonts w:ascii="Times New Roman" w:hAnsi="Times New Roman" w:cs="Times New Roman"/>
          <w:sz w:val="28"/>
          <w:szCs w:val="28"/>
        </w:rPr>
        <w:t>з</w:t>
      </w:r>
      <w:r w:rsidR="00A03EAD" w:rsidRPr="00DC6380">
        <w:rPr>
          <w:rFonts w:ascii="Times New Roman" w:hAnsi="Times New Roman" w:cs="Times New Roman"/>
          <w:sz w:val="28"/>
          <w:szCs w:val="28"/>
        </w:rPr>
        <w:t>адания для развития умения видеть проблемы</w:t>
      </w:r>
      <w:r w:rsidR="00A03EAD">
        <w:rPr>
          <w:rFonts w:ascii="Times New Roman" w:hAnsi="Times New Roman" w:cs="Times New Roman"/>
          <w:sz w:val="28"/>
          <w:szCs w:val="28"/>
        </w:rPr>
        <w:t>.</w:t>
      </w:r>
    </w:p>
    <w:p w14:paraId="4692BC10" w14:textId="7049AA84" w:rsidR="00A03EAD" w:rsidRPr="00C80C62"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7A5970">
        <w:rPr>
          <w:rFonts w:ascii="Times New Roman" w:hAnsi="Times New Roman" w:cs="Times New Roman"/>
          <w:sz w:val="28"/>
          <w:szCs w:val="28"/>
        </w:rPr>
        <w:t>.</w:t>
      </w:r>
      <w:r>
        <w:rPr>
          <w:rFonts w:ascii="Times New Roman" w:hAnsi="Times New Roman" w:cs="Times New Roman"/>
          <w:sz w:val="28"/>
          <w:szCs w:val="28"/>
        </w:rPr>
        <w:t xml:space="preserve"> Задание «Продолжи рассказ» развивает способность смотреть на одни и те же явления и события с разных точек зрения. Например, «В пятом классе все ученики увлечены видеоигрой </w:t>
      </w:r>
      <w:r w:rsidRPr="004F3A4A">
        <w:rPr>
          <w:rFonts w:ascii="Times New Roman" w:hAnsi="Times New Roman" w:cs="Times New Roman"/>
          <w:sz w:val="28"/>
          <w:szCs w:val="28"/>
        </w:rPr>
        <w:t>“</w:t>
      </w:r>
      <w:r>
        <w:rPr>
          <w:rFonts w:ascii="Times New Roman" w:hAnsi="Times New Roman" w:cs="Times New Roman"/>
          <w:sz w:val="28"/>
          <w:szCs w:val="28"/>
          <w:lang w:val="en-US"/>
        </w:rPr>
        <w:t>Sims</w:t>
      </w:r>
      <w:r w:rsidRPr="004F3A4A">
        <w:rPr>
          <w:rFonts w:ascii="Times New Roman" w:hAnsi="Times New Roman" w:cs="Times New Roman"/>
          <w:sz w:val="28"/>
          <w:szCs w:val="28"/>
        </w:rPr>
        <w:t xml:space="preserve"> 4”</w:t>
      </w:r>
      <w:r>
        <w:rPr>
          <w:rFonts w:ascii="Times New Roman" w:hAnsi="Times New Roman" w:cs="Times New Roman"/>
          <w:sz w:val="28"/>
          <w:szCs w:val="28"/>
        </w:rPr>
        <w:t xml:space="preserve"> и играют в неё всю перемену…». Продолжите рассказ, оценив ситуацию с позиции классного руководителя, школьного психолога, студента-практиканта педагогического университета, учителя информатики и их одноклассника. </w:t>
      </w:r>
    </w:p>
    <w:p w14:paraId="064593E6" w14:textId="32BF77D7" w:rsidR="00A03EAD" w:rsidRPr="00C80C62" w:rsidRDefault="00A03EAD" w:rsidP="00402EDE">
      <w:pPr>
        <w:pStyle w:val="a7"/>
        <w:ind w:left="0" w:firstLine="709"/>
        <w:jc w:val="both"/>
        <w:rPr>
          <w:rFonts w:ascii="Times New Roman" w:hAnsi="Times New Roman" w:cs="Times New Roman"/>
          <w:szCs w:val="28"/>
        </w:rPr>
      </w:pPr>
      <w:r>
        <w:rPr>
          <w:rFonts w:ascii="Times New Roman" w:hAnsi="Times New Roman" w:cs="Times New Roman"/>
          <w:szCs w:val="28"/>
        </w:rPr>
        <w:t>2</w:t>
      </w:r>
      <w:r w:rsidR="007A5970">
        <w:rPr>
          <w:rFonts w:ascii="Times New Roman" w:hAnsi="Times New Roman" w:cs="Times New Roman"/>
          <w:szCs w:val="28"/>
        </w:rPr>
        <w:t>.</w:t>
      </w:r>
      <w:r>
        <w:rPr>
          <w:rFonts w:ascii="Times New Roman" w:hAnsi="Times New Roman" w:cs="Times New Roman"/>
          <w:szCs w:val="28"/>
        </w:rPr>
        <w:t xml:space="preserve"> Педагогическая ситуация. Составьте рассказ, используя данную концовку: «… прозвенел звонок с урока, а шестиклассник Руслан продолжал стоять у доски». Необходимо придумать, что было вначале и почему всё закончилось именно так. Оценивается логичность и оригинальность изложения.</w:t>
      </w:r>
    </w:p>
    <w:p w14:paraId="3647891D" w14:textId="78876585" w:rsidR="00A03EAD" w:rsidRPr="00266236"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sidRPr="007A5970">
        <w:rPr>
          <w:rFonts w:ascii="Times New Roman" w:hAnsi="Times New Roman" w:cs="Times New Roman"/>
          <w:sz w:val="28"/>
          <w:szCs w:val="28"/>
        </w:rPr>
        <w:t xml:space="preserve"> </w:t>
      </w:r>
      <w:r w:rsidRPr="00A1694D">
        <w:rPr>
          <w:rFonts w:ascii="Times New Roman" w:hAnsi="Times New Roman" w:cs="Times New Roman"/>
          <w:sz w:val="28"/>
          <w:szCs w:val="28"/>
        </w:rPr>
        <w:t>к</w:t>
      </w:r>
      <w:r w:rsidR="00A03EAD" w:rsidRPr="00A1694D">
        <w:rPr>
          <w:rFonts w:ascii="Times New Roman" w:hAnsi="Times New Roman" w:cs="Times New Roman"/>
          <w:sz w:val="28"/>
          <w:szCs w:val="28"/>
        </w:rPr>
        <w:t xml:space="preserve">акими профессиональными и личностными качествами должен обладать педагог </w:t>
      </w:r>
      <w:r w:rsidR="00A03EAD" w:rsidRPr="00A1694D">
        <w:rPr>
          <w:rFonts w:ascii="Times New Roman" w:hAnsi="Times New Roman" w:cs="Times New Roman"/>
          <w:sz w:val="28"/>
          <w:szCs w:val="28"/>
          <w:lang w:val="en-US"/>
        </w:rPr>
        <w:t>XXI</w:t>
      </w:r>
      <w:r w:rsidR="00A03EAD" w:rsidRPr="00A1694D">
        <w:rPr>
          <w:rFonts w:ascii="Times New Roman" w:hAnsi="Times New Roman" w:cs="Times New Roman"/>
          <w:sz w:val="28"/>
          <w:szCs w:val="28"/>
        </w:rPr>
        <w:t xml:space="preserve"> века. Напишите эссе</w:t>
      </w:r>
      <w:r>
        <w:rPr>
          <w:rFonts w:ascii="Times New Roman" w:hAnsi="Times New Roman" w:cs="Times New Roman"/>
          <w:sz w:val="28"/>
          <w:szCs w:val="28"/>
        </w:rPr>
        <w:t>;</w:t>
      </w:r>
      <w:r w:rsidR="00A03EAD" w:rsidRPr="00A1694D">
        <w:rPr>
          <w:rFonts w:ascii="Times New Roman" w:hAnsi="Times New Roman" w:cs="Times New Roman"/>
          <w:sz w:val="28"/>
          <w:szCs w:val="28"/>
        </w:rPr>
        <w:t xml:space="preserve"> </w:t>
      </w:r>
    </w:p>
    <w:p w14:paraId="7163FDF7" w14:textId="66ABC0CE" w:rsidR="00A03EAD" w:rsidRPr="00113959"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sz w:val="28"/>
          <w:szCs w:val="28"/>
        </w:rPr>
        <w:t xml:space="preserve"> </w:t>
      </w:r>
      <w:r>
        <w:rPr>
          <w:rFonts w:ascii="Times New Roman" w:hAnsi="Times New Roman" w:cs="Times New Roman"/>
          <w:sz w:val="28"/>
          <w:szCs w:val="28"/>
        </w:rPr>
        <w:t>п</w:t>
      </w:r>
      <w:r w:rsidR="00A03EAD">
        <w:rPr>
          <w:rFonts w:ascii="Times New Roman" w:hAnsi="Times New Roman" w:cs="Times New Roman"/>
          <w:sz w:val="28"/>
          <w:szCs w:val="28"/>
        </w:rPr>
        <w:t xml:space="preserve">ройдите по ссылке </w:t>
      </w:r>
      <w:hyperlink r:id="rId35" w:history="1">
        <w:r w:rsidR="00A03EAD" w:rsidRPr="007A5970">
          <w:rPr>
            <w:rStyle w:val="a6"/>
            <w:rFonts w:ascii="Times New Roman" w:hAnsi="Times New Roman" w:cs="Times New Roman"/>
            <w:color w:val="auto"/>
            <w:sz w:val="28"/>
            <w:szCs w:val="28"/>
          </w:rPr>
          <w:t>https://lms.eduardo.studio/courses/course-v1:sholpan_alimova+109183+1/info</w:t>
        </w:r>
      </w:hyperlink>
      <w:r w:rsidR="00A03EAD" w:rsidRPr="007A5970">
        <w:rPr>
          <w:rFonts w:ascii="Times New Roman" w:hAnsi="Times New Roman" w:cs="Times New Roman"/>
          <w:sz w:val="28"/>
          <w:szCs w:val="28"/>
        </w:rPr>
        <w:t xml:space="preserve"> н</w:t>
      </w:r>
      <w:r w:rsidR="00A03EAD">
        <w:rPr>
          <w:rFonts w:ascii="Times New Roman" w:hAnsi="Times New Roman" w:cs="Times New Roman"/>
          <w:sz w:val="28"/>
          <w:szCs w:val="28"/>
        </w:rPr>
        <w:t xml:space="preserve">а массовый открытый онлайн-курс (МООК), разработанный автором, зарегистрируйтесь и запишитесь на курс </w:t>
      </w:r>
      <w:r w:rsidR="00A03EAD" w:rsidRPr="00113959">
        <w:rPr>
          <w:rFonts w:ascii="Times New Roman" w:hAnsi="Times New Roman" w:cs="Times New Roman"/>
          <w:sz w:val="28"/>
          <w:szCs w:val="28"/>
        </w:rPr>
        <w:t>“</w:t>
      </w:r>
      <w:r w:rsidR="00A03EAD">
        <w:rPr>
          <w:rFonts w:ascii="Times New Roman" w:hAnsi="Times New Roman" w:cs="Times New Roman"/>
          <w:sz w:val="28"/>
          <w:szCs w:val="28"/>
          <w:lang w:val="en-US"/>
        </w:rPr>
        <w:t>Action</w:t>
      </w:r>
      <w:r w:rsidR="00A03EAD" w:rsidRPr="00113959">
        <w:rPr>
          <w:rFonts w:ascii="Times New Roman" w:hAnsi="Times New Roman" w:cs="Times New Roman"/>
          <w:sz w:val="28"/>
          <w:szCs w:val="28"/>
        </w:rPr>
        <w:t xml:space="preserve"> </w:t>
      </w:r>
      <w:r w:rsidR="00A03EAD">
        <w:rPr>
          <w:rFonts w:ascii="Times New Roman" w:hAnsi="Times New Roman" w:cs="Times New Roman"/>
          <w:sz w:val="28"/>
          <w:szCs w:val="28"/>
          <w:lang w:val="en-US"/>
        </w:rPr>
        <w:t>Research</w:t>
      </w:r>
      <w:r w:rsidR="00A03EAD" w:rsidRPr="00113959">
        <w:rPr>
          <w:rFonts w:ascii="Times New Roman" w:hAnsi="Times New Roman" w:cs="Times New Roman"/>
          <w:sz w:val="28"/>
          <w:szCs w:val="28"/>
        </w:rPr>
        <w:t>”</w:t>
      </w:r>
      <w:r w:rsidR="00A03EAD">
        <w:rPr>
          <w:rFonts w:ascii="Times New Roman" w:hAnsi="Times New Roman" w:cs="Times New Roman"/>
          <w:sz w:val="28"/>
          <w:szCs w:val="28"/>
        </w:rPr>
        <w:t xml:space="preserve">. Выполните задание 1 – </w:t>
      </w:r>
      <w:r w:rsidR="00A03EAD">
        <w:rPr>
          <w:rFonts w:ascii="Times New Roman" w:hAnsi="Times New Roman" w:cs="Times New Roman"/>
          <w:sz w:val="28"/>
          <w:szCs w:val="28"/>
          <w:lang w:val="en-US"/>
        </w:rPr>
        <w:t>Data</w:t>
      </w:r>
      <w:r w:rsidR="00A03EAD" w:rsidRPr="00113959">
        <w:rPr>
          <w:rFonts w:ascii="Times New Roman" w:hAnsi="Times New Roman" w:cs="Times New Roman"/>
          <w:sz w:val="28"/>
          <w:szCs w:val="28"/>
        </w:rPr>
        <w:t xml:space="preserve"> </w:t>
      </w:r>
      <w:r w:rsidR="00A03EAD">
        <w:rPr>
          <w:rFonts w:ascii="Times New Roman" w:hAnsi="Times New Roman" w:cs="Times New Roman"/>
          <w:sz w:val="28"/>
          <w:szCs w:val="28"/>
          <w:lang w:val="en-US"/>
        </w:rPr>
        <w:t>collection</w:t>
      </w:r>
      <w:r w:rsidR="00A03EAD" w:rsidRPr="00113959">
        <w:rPr>
          <w:rFonts w:ascii="Times New Roman" w:hAnsi="Times New Roman" w:cs="Times New Roman"/>
          <w:sz w:val="28"/>
          <w:szCs w:val="28"/>
        </w:rPr>
        <w:t xml:space="preserve">. </w:t>
      </w:r>
      <w:r w:rsidR="00A03EAD">
        <w:rPr>
          <w:rFonts w:ascii="Times New Roman" w:hAnsi="Times New Roman" w:cs="Times New Roman"/>
          <w:sz w:val="28"/>
          <w:szCs w:val="28"/>
        </w:rPr>
        <w:t xml:space="preserve"> </w:t>
      </w:r>
    </w:p>
    <w:p w14:paraId="2412E42B" w14:textId="50C83910" w:rsidR="00A03EAD" w:rsidRPr="00266236"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Просмотрите библиотеки цифровых ресурсов, которые включаю</w:t>
      </w:r>
      <w:r w:rsidRPr="00F64A80">
        <w:rPr>
          <w:rFonts w:ascii="Times New Roman" w:hAnsi="Times New Roman" w:cs="Times New Roman"/>
          <w:sz w:val="28"/>
          <w:szCs w:val="28"/>
        </w:rPr>
        <w:t xml:space="preserve">т газеты, журналы, научные журналы, диссертации, учебные пособия, планы уроков, видеоматериалы и ресурсы цифрового обучения. </w:t>
      </w:r>
      <w:r>
        <w:rPr>
          <w:rFonts w:ascii="Times New Roman" w:hAnsi="Times New Roman" w:cs="Times New Roman"/>
          <w:sz w:val="28"/>
          <w:szCs w:val="28"/>
        </w:rPr>
        <w:t>Ознакомьтесь с электронными библиотечными системами, представленные на онлайн-курсе</w:t>
      </w:r>
      <w:r w:rsidR="007A5970">
        <w:rPr>
          <w:rFonts w:ascii="Times New Roman" w:hAnsi="Times New Roman" w:cs="Times New Roman"/>
          <w:sz w:val="28"/>
          <w:szCs w:val="28"/>
        </w:rPr>
        <w:t>;</w:t>
      </w:r>
      <w:r>
        <w:rPr>
          <w:rFonts w:ascii="Times New Roman" w:hAnsi="Times New Roman" w:cs="Times New Roman"/>
          <w:sz w:val="28"/>
          <w:szCs w:val="28"/>
        </w:rPr>
        <w:t xml:space="preserve">  </w:t>
      </w:r>
    </w:p>
    <w:p w14:paraId="03C80DC8" w14:textId="0D730D7D" w:rsidR="00A03EAD" w:rsidRDefault="007A5970"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A03EAD">
        <w:rPr>
          <w:rFonts w:ascii="Times New Roman" w:hAnsi="Times New Roman" w:cs="Times New Roman"/>
          <w:sz w:val="28"/>
          <w:szCs w:val="28"/>
        </w:rPr>
        <w:t xml:space="preserve"> </w:t>
      </w:r>
      <w:r>
        <w:rPr>
          <w:rFonts w:ascii="Times New Roman" w:hAnsi="Times New Roman" w:cs="Times New Roman"/>
          <w:sz w:val="28"/>
          <w:szCs w:val="28"/>
        </w:rPr>
        <w:t>п</w:t>
      </w:r>
      <w:r w:rsidR="00A03EAD">
        <w:rPr>
          <w:rFonts w:ascii="Times New Roman" w:hAnsi="Times New Roman" w:cs="Times New Roman"/>
          <w:sz w:val="28"/>
          <w:szCs w:val="28"/>
        </w:rPr>
        <w:t xml:space="preserve">ройдите по ссылке </w:t>
      </w:r>
      <w:hyperlink r:id="rId36" w:history="1">
        <w:r w:rsidR="00A03EAD" w:rsidRPr="007A5970">
          <w:rPr>
            <w:rStyle w:val="a6"/>
            <w:rFonts w:ascii="Times New Roman" w:hAnsi="Times New Roman" w:cs="Times New Roman"/>
            <w:color w:val="auto"/>
            <w:sz w:val="28"/>
            <w:szCs w:val="28"/>
          </w:rPr>
          <w:t>https://lms.eduardo.studio/courses/course-v1:sholpan_alimova+109183+1/info</w:t>
        </w:r>
      </w:hyperlink>
      <w:r w:rsidR="00A03EAD" w:rsidRPr="007A5970">
        <w:rPr>
          <w:rFonts w:ascii="Times New Roman" w:hAnsi="Times New Roman" w:cs="Times New Roman"/>
          <w:sz w:val="28"/>
          <w:szCs w:val="28"/>
        </w:rPr>
        <w:t xml:space="preserve"> на м</w:t>
      </w:r>
      <w:r w:rsidR="00A03EAD">
        <w:rPr>
          <w:rFonts w:ascii="Times New Roman" w:hAnsi="Times New Roman" w:cs="Times New Roman"/>
          <w:sz w:val="28"/>
          <w:szCs w:val="28"/>
        </w:rPr>
        <w:t xml:space="preserve">ассовый открытый онлайн курс (МООК), разработанный автором, зарегистрируйтесь и запишитесь на курс </w:t>
      </w:r>
      <w:r w:rsidR="00A03EAD" w:rsidRPr="00113959">
        <w:rPr>
          <w:rFonts w:ascii="Times New Roman" w:hAnsi="Times New Roman" w:cs="Times New Roman"/>
          <w:sz w:val="28"/>
          <w:szCs w:val="28"/>
        </w:rPr>
        <w:t>“</w:t>
      </w:r>
      <w:r w:rsidR="00A03EAD">
        <w:rPr>
          <w:rFonts w:ascii="Times New Roman" w:hAnsi="Times New Roman" w:cs="Times New Roman"/>
          <w:sz w:val="28"/>
          <w:szCs w:val="28"/>
          <w:lang w:val="en-US"/>
        </w:rPr>
        <w:t>Action</w:t>
      </w:r>
      <w:r w:rsidR="00A03EAD" w:rsidRPr="00113959">
        <w:rPr>
          <w:rFonts w:ascii="Times New Roman" w:hAnsi="Times New Roman" w:cs="Times New Roman"/>
          <w:sz w:val="28"/>
          <w:szCs w:val="28"/>
        </w:rPr>
        <w:t xml:space="preserve"> </w:t>
      </w:r>
      <w:r w:rsidR="00A03EAD">
        <w:rPr>
          <w:rFonts w:ascii="Times New Roman" w:hAnsi="Times New Roman" w:cs="Times New Roman"/>
          <w:sz w:val="28"/>
          <w:szCs w:val="28"/>
          <w:lang w:val="en-US"/>
        </w:rPr>
        <w:t>Research</w:t>
      </w:r>
      <w:r w:rsidR="00A03EAD" w:rsidRPr="00113959">
        <w:rPr>
          <w:rFonts w:ascii="Times New Roman" w:hAnsi="Times New Roman" w:cs="Times New Roman"/>
          <w:sz w:val="28"/>
          <w:szCs w:val="28"/>
        </w:rPr>
        <w:t>”</w:t>
      </w:r>
      <w:r w:rsidR="00A03EAD">
        <w:rPr>
          <w:rFonts w:ascii="Times New Roman" w:hAnsi="Times New Roman" w:cs="Times New Roman"/>
          <w:sz w:val="28"/>
          <w:szCs w:val="28"/>
        </w:rPr>
        <w:t xml:space="preserve">. Выполните задание 2 – </w:t>
      </w:r>
      <w:r w:rsidR="00A03EAD">
        <w:rPr>
          <w:rFonts w:ascii="Times New Roman" w:hAnsi="Times New Roman" w:cs="Times New Roman"/>
          <w:sz w:val="28"/>
          <w:szCs w:val="28"/>
          <w:lang w:val="en-US"/>
        </w:rPr>
        <w:t>Reference</w:t>
      </w:r>
      <w:r w:rsidR="00A03EAD">
        <w:rPr>
          <w:rFonts w:ascii="Times New Roman" w:hAnsi="Times New Roman" w:cs="Times New Roman"/>
          <w:sz w:val="28"/>
          <w:szCs w:val="28"/>
        </w:rPr>
        <w:t>. Посмотрите требования к составлению списка литературы</w:t>
      </w:r>
      <w:r>
        <w:rPr>
          <w:rFonts w:ascii="Times New Roman" w:hAnsi="Times New Roman" w:cs="Times New Roman"/>
          <w:sz w:val="28"/>
          <w:szCs w:val="28"/>
        </w:rPr>
        <w:t>;</w:t>
      </w:r>
      <w:r w:rsidR="00A03EAD">
        <w:rPr>
          <w:rFonts w:ascii="Times New Roman" w:hAnsi="Times New Roman" w:cs="Times New Roman"/>
          <w:sz w:val="28"/>
          <w:szCs w:val="28"/>
        </w:rPr>
        <w:t xml:space="preserve"> </w:t>
      </w:r>
    </w:p>
    <w:p w14:paraId="2CC56210" w14:textId="60A805E0" w:rsidR="00A03EAD" w:rsidRPr="00BC5AE0" w:rsidRDefault="007A5970" w:rsidP="00402EDE">
      <w:pPr>
        <w:spacing w:after="0" w:line="240" w:lineRule="auto"/>
        <w:ind w:firstLine="709"/>
        <w:jc w:val="both"/>
        <w:rPr>
          <w:rFonts w:ascii="Times New Roman" w:hAnsi="Times New Roman" w:cs="Times New Roman"/>
          <w:sz w:val="28"/>
          <w:szCs w:val="28"/>
        </w:rPr>
      </w:pPr>
      <w:r w:rsidRPr="007A5970">
        <w:rPr>
          <w:rFonts w:ascii="Times New Roman" w:hAnsi="Times New Roman" w:cs="Times New Roman"/>
          <w:sz w:val="28"/>
          <w:szCs w:val="28"/>
        </w:rPr>
        <w:t>–</w:t>
      </w:r>
      <w:r w:rsidR="00A03EAD" w:rsidRPr="007A5970">
        <w:rPr>
          <w:rFonts w:ascii="Times New Roman" w:hAnsi="Times New Roman" w:cs="Times New Roman"/>
          <w:sz w:val="28"/>
          <w:szCs w:val="28"/>
        </w:rPr>
        <w:t xml:space="preserve"> </w:t>
      </w:r>
      <w:r>
        <w:rPr>
          <w:rFonts w:ascii="Times New Roman" w:hAnsi="Times New Roman" w:cs="Times New Roman"/>
          <w:sz w:val="28"/>
          <w:szCs w:val="28"/>
        </w:rPr>
        <w:t>п</w:t>
      </w:r>
      <w:r w:rsidR="00A03EAD">
        <w:rPr>
          <w:rFonts w:ascii="Times New Roman" w:hAnsi="Times New Roman" w:cs="Times New Roman"/>
          <w:sz w:val="28"/>
          <w:szCs w:val="28"/>
        </w:rPr>
        <w:t xml:space="preserve">ользуясь электронными библиотечными системами и </w:t>
      </w:r>
      <w:r w:rsidR="00386D72">
        <w:rPr>
          <w:rFonts w:ascii="Times New Roman" w:hAnsi="Times New Roman" w:cs="Times New Roman"/>
          <w:sz w:val="28"/>
          <w:szCs w:val="28"/>
        </w:rPr>
        <w:t>Интернет-ресурсами</w:t>
      </w:r>
      <w:r w:rsidR="00A03EAD">
        <w:rPr>
          <w:rFonts w:ascii="Times New Roman" w:hAnsi="Times New Roman" w:cs="Times New Roman"/>
          <w:sz w:val="28"/>
          <w:szCs w:val="28"/>
        </w:rPr>
        <w:t xml:space="preserve"> составьте библиографический список для студентов, обучающиеся по направлению «Педагогические науки» по теме: «Научно-исследовательская </w:t>
      </w:r>
      <w:r w:rsidR="00A03EAD" w:rsidRPr="00BC5AE0">
        <w:rPr>
          <w:rFonts w:ascii="Times New Roman" w:hAnsi="Times New Roman" w:cs="Times New Roman"/>
          <w:sz w:val="28"/>
          <w:szCs w:val="28"/>
        </w:rPr>
        <w:t>деятельность студентов в вузе»</w:t>
      </w:r>
      <w:r w:rsidRPr="00BC5AE0">
        <w:rPr>
          <w:rFonts w:ascii="Times New Roman" w:hAnsi="Times New Roman" w:cs="Times New Roman"/>
          <w:sz w:val="28"/>
          <w:szCs w:val="28"/>
        </w:rPr>
        <w:t>;</w:t>
      </w:r>
      <w:r w:rsidR="00A03EAD" w:rsidRPr="00BC5AE0">
        <w:rPr>
          <w:rFonts w:ascii="Times New Roman" w:hAnsi="Times New Roman" w:cs="Times New Roman"/>
          <w:sz w:val="28"/>
          <w:szCs w:val="28"/>
        </w:rPr>
        <w:t xml:space="preserve"> </w:t>
      </w:r>
    </w:p>
    <w:p w14:paraId="2B4FC054" w14:textId="1B06B798" w:rsidR="00A03EAD" w:rsidRPr="00BC5AE0" w:rsidRDefault="007A5970" w:rsidP="00402EDE">
      <w:pPr>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н</w:t>
      </w:r>
      <w:r w:rsidR="00A03EAD" w:rsidRPr="00BC5AE0">
        <w:rPr>
          <w:rFonts w:ascii="Times New Roman" w:hAnsi="Times New Roman" w:cs="Times New Roman"/>
          <w:sz w:val="28"/>
          <w:szCs w:val="28"/>
        </w:rPr>
        <w:t xml:space="preserve">аучное общение в вузе. Заполните </w:t>
      </w:r>
      <w:r w:rsidR="00E31215" w:rsidRPr="00BC5AE0">
        <w:rPr>
          <w:rFonts w:ascii="Times New Roman" w:hAnsi="Times New Roman" w:cs="Times New Roman"/>
          <w:sz w:val="28"/>
          <w:szCs w:val="28"/>
        </w:rPr>
        <w:t>рисунок 24</w:t>
      </w:r>
      <w:r w:rsidR="00A03EAD" w:rsidRPr="00BC5AE0">
        <w:rPr>
          <w:rFonts w:ascii="Times New Roman" w:hAnsi="Times New Roman" w:cs="Times New Roman"/>
          <w:sz w:val="28"/>
          <w:szCs w:val="28"/>
        </w:rPr>
        <w:t xml:space="preserve">. Какие функции выполняют преподаватель и студент в научном сообществе. </w:t>
      </w:r>
    </w:p>
    <w:p w14:paraId="2D92190E" w14:textId="77777777" w:rsidR="00A03EAD" w:rsidRPr="00BC5AE0" w:rsidRDefault="00A03EAD" w:rsidP="00402EDE">
      <w:pPr>
        <w:spacing w:after="0" w:line="240" w:lineRule="auto"/>
        <w:ind w:firstLine="709"/>
        <w:jc w:val="both"/>
        <w:rPr>
          <w:rFonts w:ascii="Times New Roman" w:hAnsi="Times New Roman" w:cs="Times New Roman"/>
          <w:b/>
          <w:sz w:val="28"/>
          <w:szCs w:val="28"/>
        </w:rPr>
      </w:pPr>
    </w:p>
    <w:p w14:paraId="58D7ECF3" w14:textId="77777777" w:rsidR="00A03EAD" w:rsidRPr="00BC5AE0" w:rsidRDefault="00A03EAD" w:rsidP="00402EDE">
      <w:pPr>
        <w:spacing w:after="0" w:line="240" w:lineRule="auto"/>
        <w:jc w:val="both"/>
        <w:rPr>
          <w:rFonts w:ascii="Times New Roman" w:hAnsi="Times New Roman" w:cs="Times New Roman"/>
          <w:b/>
          <w:sz w:val="28"/>
          <w:szCs w:val="28"/>
        </w:rPr>
      </w:pPr>
      <w:r w:rsidRPr="00BC5AE0">
        <w:rPr>
          <w:noProof/>
          <w:sz w:val="28"/>
          <w:szCs w:val="28"/>
        </w:rPr>
        <mc:AlternateContent>
          <mc:Choice Requires="wpc">
            <w:drawing>
              <wp:inline distT="0" distB="0" distL="0" distR="0" wp14:anchorId="60933FF2" wp14:editId="0C0913DD">
                <wp:extent cx="5753100" cy="2830830"/>
                <wp:effectExtent l="0" t="0" r="0" b="0"/>
                <wp:docPr id="159" name="Полотно 15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36" name="AutoShape 45"/>
                        <wps:cNvSpPr>
                          <a:spLocks noChangeArrowheads="1"/>
                        </wps:cNvSpPr>
                        <wps:spPr bwMode="auto">
                          <a:xfrm>
                            <a:off x="950423" y="619141"/>
                            <a:ext cx="1371778" cy="1257934"/>
                          </a:xfrm>
                          <a:prstGeom prst="octagon">
                            <a:avLst>
                              <a:gd name="adj" fmla="val 29287"/>
                            </a:avLst>
                          </a:prstGeom>
                          <a:solidFill>
                            <a:srgbClr val="FFFFFF"/>
                          </a:solidFill>
                          <a:ln w="15875">
                            <a:solidFill>
                              <a:srgbClr val="000000"/>
                            </a:solidFill>
                            <a:miter lim="800000"/>
                            <a:headEnd/>
                            <a:tailEnd/>
                          </a:ln>
                        </wps:spPr>
                        <wps:txbx>
                          <w:txbxContent>
                            <w:p w14:paraId="7195ED5B" w14:textId="77777777" w:rsidR="00AC3D5A" w:rsidRPr="007A5970" w:rsidRDefault="00AC3D5A" w:rsidP="00A03EAD">
                              <w:pPr>
                                <w:spacing w:after="0" w:line="240" w:lineRule="auto"/>
                                <w:jc w:val="center"/>
                                <w:rPr>
                                  <w:rFonts w:ascii="Times New Roman" w:hAnsi="Times New Roman" w:cs="Times New Roman"/>
                                  <w:bCs/>
                                  <w:i/>
                                  <w:sz w:val="24"/>
                                  <w:szCs w:val="24"/>
                                </w:rPr>
                              </w:pPr>
                              <w:r w:rsidRPr="007A5970">
                                <w:rPr>
                                  <w:rFonts w:ascii="Times New Roman" w:hAnsi="Times New Roman" w:cs="Times New Roman"/>
                                  <w:bCs/>
                                  <w:i/>
                                  <w:sz w:val="24"/>
                                  <w:szCs w:val="24"/>
                                </w:rPr>
                                <w:t>Преподаватель</w:t>
                              </w:r>
                            </w:p>
                          </w:txbxContent>
                        </wps:txbx>
                        <wps:bodyPr rot="0" vert="horz" wrap="square" lIns="91440" tIns="45720" rIns="91440" bIns="45720" anchor="t" anchorCtr="0" upright="1">
                          <a:noAutofit/>
                        </wps:bodyPr>
                      </wps:wsp>
                      <wps:wsp>
                        <wps:cNvPr id="137" name="AutoShape 46"/>
                        <wps:cNvSpPr>
                          <a:spLocks noChangeArrowheads="1"/>
                        </wps:cNvSpPr>
                        <wps:spPr bwMode="auto">
                          <a:xfrm>
                            <a:off x="3351034" y="619141"/>
                            <a:ext cx="1371778" cy="1257334"/>
                          </a:xfrm>
                          <a:prstGeom prst="octagon">
                            <a:avLst>
                              <a:gd name="adj" fmla="val 29287"/>
                            </a:avLst>
                          </a:prstGeom>
                          <a:solidFill>
                            <a:srgbClr val="FFFFFF"/>
                          </a:solidFill>
                          <a:ln w="15875">
                            <a:solidFill>
                              <a:srgbClr val="000000"/>
                            </a:solidFill>
                            <a:miter lim="800000"/>
                            <a:headEnd/>
                            <a:tailEnd/>
                          </a:ln>
                        </wps:spPr>
                        <wps:txbx>
                          <w:txbxContent>
                            <w:p w14:paraId="19EB24FC" w14:textId="77777777" w:rsidR="00AC3D5A" w:rsidRPr="007A5970" w:rsidRDefault="00AC3D5A" w:rsidP="00A03EAD">
                              <w:pPr>
                                <w:spacing w:after="0" w:line="240" w:lineRule="auto"/>
                                <w:jc w:val="center"/>
                                <w:rPr>
                                  <w:rFonts w:ascii="Times New Roman" w:hAnsi="Times New Roman" w:cs="Times New Roman"/>
                                  <w:bCs/>
                                  <w:i/>
                                  <w:sz w:val="24"/>
                                  <w:szCs w:val="24"/>
                                </w:rPr>
                              </w:pPr>
                              <w:r w:rsidRPr="007A5970">
                                <w:rPr>
                                  <w:rFonts w:ascii="Times New Roman" w:hAnsi="Times New Roman" w:cs="Times New Roman"/>
                                  <w:bCs/>
                                  <w:i/>
                                  <w:sz w:val="24"/>
                                  <w:szCs w:val="24"/>
                                </w:rPr>
                                <w:t>Студент</w:t>
                              </w:r>
                            </w:p>
                          </w:txbxContent>
                        </wps:txbx>
                        <wps:bodyPr rot="0" vert="horz" wrap="square" lIns="91440" tIns="45720" rIns="91440" bIns="45720" anchor="t" anchorCtr="0" upright="1">
                          <a:noAutofit/>
                        </wps:bodyPr>
                      </wps:wsp>
                      <wps:wsp>
                        <wps:cNvPr id="138" name="Oval 47"/>
                        <wps:cNvSpPr>
                          <a:spLocks noChangeArrowheads="1"/>
                        </wps:cNvSpPr>
                        <wps:spPr bwMode="auto">
                          <a:xfrm>
                            <a:off x="35905" y="47625"/>
                            <a:ext cx="685889" cy="68581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39" name="Oval 48"/>
                        <wps:cNvSpPr>
                          <a:spLocks noChangeArrowheads="1"/>
                        </wps:cNvSpPr>
                        <wps:spPr bwMode="auto">
                          <a:xfrm>
                            <a:off x="35905" y="847747"/>
                            <a:ext cx="685889" cy="68581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40" name="Oval 49"/>
                        <wps:cNvSpPr>
                          <a:spLocks noChangeArrowheads="1"/>
                        </wps:cNvSpPr>
                        <wps:spPr bwMode="auto">
                          <a:xfrm>
                            <a:off x="35905" y="1762172"/>
                            <a:ext cx="685889" cy="68581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41" name="Oval 50"/>
                        <wps:cNvSpPr>
                          <a:spLocks noChangeArrowheads="1"/>
                        </wps:cNvSpPr>
                        <wps:spPr bwMode="auto">
                          <a:xfrm>
                            <a:off x="2550830" y="47625"/>
                            <a:ext cx="685889" cy="68581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42" name="Oval 51"/>
                        <wps:cNvSpPr>
                          <a:spLocks noChangeArrowheads="1"/>
                        </wps:cNvSpPr>
                        <wps:spPr bwMode="auto">
                          <a:xfrm>
                            <a:off x="2550830" y="847747"/>
                            <a:ext cx="685889" cy="68581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43" name="Oval 52"/>
                        <wps:cNvSpPr>
                          <a:spLocks noChangeArrowheads="1"/>
                        </wps:cNvSpPr>
                        <wps:spPr bwMode="auto">
                          <a:xfrm>
                            <a:off x="2550830" y="1762172"/>
                            <a:ext cx="685889" cy="68581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44" name="Oval 53"/>
                        <wps:cNvSpPr>
                          <a:spLocks noChangeArrowheads="1"/>
                        </wps:cNvSpPr>
                        <wps:spPr bwMode="auto">
                          <a:xfrm>
                            <a:off x="4951441" y="47625"/>
                            <a:ext cx="685889" cy="68581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45" name="Oval 54"/>
                        <wps:cNvSpPr>
                          <a:spLocks noChangeArrowheads="1"/>
                        </wps:cNvSpPr>
                        <wps:spPr bwMode="auto">
                          <a:xfrm>
                            <a:off x="4951441" y="847747"/>
                            <a:ext cx="685889" cy="68581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46" name="Oval 55"/>
                        <wps:cNvSpPr>
                          <a:spLocks noChangeArrowheads="1"/>
                        </wps:cNvSpPr>
                        <wps:spPr bwMode="auto">
                          <a:xfrm>
                            <a:off x="4951441" y="1762172"/>
                            <a:ext cx="685889" cy="685819"/>
                          </a:xfrm>
                          <a:prstGeom prst="ellipse">
                            <a:avLst/>
                          </a:prstGeom>
                          <a:solidFill>
                            <a:srgbClr val="FFFFFF"/>
                          </a:solidFill>
                          <a:ln w="15875">
                            <a:solidFill>
                              <a:srgbClr val="000000"/>
                            </a:solidFill>
                            <a:round/>
                            <a:headEnd/>
                            <a:tailEnd/>
                          </a:ln>
                        </wps:spPr>
                        <wps:bodyPr rot="0" vert="horz" wrap="square" lIns="91440" tIns="45720" rIns="91440" bIns="45720" anchor="t" anchorCtr="0" upright="1">
                          <a:noAutofit/>
                        </wps:bodyPr>
                      </wps:wsp>
                      <wps:wsp>
                        <wps:cNvPr id="147" name="Line 56"/>
                        <wps:cNvCnPr>
                          <a:cxnSpLocks noChangeShapeType="1"/>
                        </wps:cNvCnPr>
                        <wps:spPr bwMode="auto">
                          <a:xfrm flipH="1" flipV="1">
                            <a:off x="721793" y="504838"/>
                            <a:ext cx="457259" cy="2286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 name="Line 57"/>
                        <wps:cNvCnPr>
                          <a:cxnSpLocks noChangeShapeType="1"/>
                        </wps:cNvCnPr>
                        <wps:spPr bwMode="auto">
                          <a:xfrm flipH="1">
                            <a:off x="721793" y="1190656"/>
                            <a:ext cx="2286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 name="Line 58"/>
                        <wps:cNvCnPr>
                          <a:cxnSpLocks noChangeShapeType="1"/>
                        </wps:cNvCnPr>
                        <wps:spPr bwMode="auto">
                          <a:xfrm flipH="1">
                            <a:off x="721793" y="1762172"/>
                            <a:ext cx="457259" cy="2286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 name="Line 59"/>
                        <wps:cNvCnPr>
                          <a:cxnSpLocks noChangeShapeType="1"/>
                        </wps:cNvCnPr>
                        <wps:spPr bwMode="auto">
                          <a:xfrm flipV="1">
                            <a:off x="2093571" y="504838"/>
                            <a:ext cx="457259" cy="2286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1" name="Line 60"/>
                        <wps:cNvCnPr>
                          <a:cxnSpLocks noChangeShapeType="1"/>
                        </wps:cNvCnPr>
                        <wps:spPr bwMode="auto">
                          <a:xfrm>
                            <a:off x="2322201" y="1190656"/>
                            <a:ext cx="2286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 name="Line 61"/>
                        <wps:cNvCnPr>
                          <a:cxnSpLocks noChangeShapeType="1"/>
                        </wps:cNvCnPr>
                        <wps:spPr bwMode="auto">
                          <a:xfrm>
                            <a:off x="2093571" y="1762172"/>
                            <a:ext cx="457259" cy="2286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3" name="Line 62"/>
                        <wps:cNvCnPr>
                          <a:cxnSpLocks noChangeShapeType="1"/>
                        </wps:cNvCnPr>
                        <wps:spPr bwMode="auto">
                          <a:xfrm flipH="1" flipV="1">
                            <a:off x="3236719" y="504838"/>
                            <a:ext cx="342944" cy="2286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 name="Line 63"/>
                        <wps:cNvCnPr>
                          <a:cxnSpLocks noChangeShapeType="1"/>
                        </wps:cNvCnPr>
                        <wps:spPr bwMode="auto">
                          <a:xfrm flipH="1">
                            <a:off x="3236719" y="1190656"/>
                            <a:ext cx="1143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 name="Line 64"/>
                        <wps:cNvCnPr>
                          <a:cxnSpLocks noChangeShapeType="1"/>
                        </wps:cNvCnPr>
                        <wps:spPr bwMode="auto">
                          <a:xfrm flipH="1">
                            <a:off x="3236719" y="1762172"/>
                            <a:ext cx="342944" cy="2286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Line 65"/>
                        <wps:cNvCnPr>
                          <a:cxnSpLocks noChangeShapeType="1"/>
                        </wps:cNvCnPr>
                        <wps:spPr bwMode="auto">
                          <a:xfrm flipV="1">
                            <a:off x="4494182" y="504838"/>
                            <a:ext cx="457259" cy="2286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Line 66"/>
                        <wps:cNvCnPr>
                          <a:cxnSpLocks noChangeShapeType="1"/>
                        </wps:cNvCnPr>
                        <wps:spPr bwMode="auto">
                          <a:xfrm>
                            <a:off x="4722812" y="1190656"/>
                            <a:ext cx="2286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8" name="Line 67"/>
                        <wps:cNvCnPr>
                          <a:cxnSpLocks noChangeShapeType="1"/>
                        </wps:cNvCnPr>
                        <wps:spPr bwMode="auto">
                          <a:xfrm>
                            <a:off x="4494182" y="1762172"/>
                            <a:ext cx="457259" cy="2286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0933FF2" id="Полотно 159" o:spid="_x0000_s1065" editas="canvas" style="width:453pt;height:222.9pt;mso-position-horizontal-relative:char;mso-position-vertical-relative:line" coordsize="57531,28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6" type="#_x0000_t75" style="position:absolute;width:57531;height:28308;visibility:visible;mso-wrap-style:square">
                  <v:fill o:detectmouseclick="t"/>
                  <v:path o:connecttype="none"/>
                </v:shape>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45" o:spid="_x0000_s1067" type="#_x0000_t10" style="position:absolute;left:9504;top:6191;width:13718;height:1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" strokeweight="1.25pt">
                  <v:textbox>
                    <w:txbxContent>
                      <w:p w14:paraId="7195ED5B" w14:textId="77777777" w:rsidR="00AC3D5A" w:rsidRPr="007A5970" w:rsidRDefault="00AC3D5A" w:rsidP="00A03EAD">
                        <w:pPr>
                          <w:spacing w:after="0" w:line="240" w:lineRule="auto"/>
                          <w:jc w:val="center"/>
                          <w:rPr>
                            <w:rFonts w:ascii="Times New Roman" w:hAnsi="Times New Roman" w:cs="Times New Roman"/>
                            <w:bCs/>
                            <w:i/>
                            <w:sz w:val="24"/>
                            <w:szCs w:val="24"/>
                          </w:rPr>
                        </w:pPr>
                        <w:r w:rsidRPr="007A5970">
                          <w:rPr>
                            <w:rFonts w:ascii="Times New Roman" w:hAnsi="Times New Roman" w:cs="Times New Roman"/>
                            <w:bCs/>
                            <w:i/>
                            <w:sz w:val="24"/>
                            <w:szCs w:val="24"/>
                          </w:rPr>
                          <w:t>Преподаватель</w:t>
                        </w:r>
                      </w:p>
                    </w:txbxContent>
                  </v:textbox>
                </v:shape>
                <v:shape id="AutoShape 46" o:spid="_x0000_s1068" type="#_x0000_t10" style="position:absolute;left:33510;top:6191;width:13718;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" strokeweight="1.25pt">
                  <v:textbox>
                    <w:txbxContent>
                      <w:p w14:paraId="19EB24FC" w14:textId="77777777" w:rsidR="00AC3D5A" w:rsidRPr="007A5970" w:rsidRDefault="00AC3D5A" w:rsidP="00A03EAD">
                        <w:pPr>
                          <w:spacing w:after="0" w:line="240" w:lineRule="auto"/>
                          <w:jc w:val="center"/>
                          <w:rPr>
                            <w:rFonts w:ascii="Times New Roman" w:hAnsi="Times New Roman" w:cs="Times New Roman"/>
                            <w:bCs/>
                            <w:i/>
                            <w:sz w:val="24"/>
                            <w:szCs w:val="24"/>
                          </w:rPr>
                        </w:pPr>
                        <w:r w:rsidRPr="007A5970">
                          <w:rPr>
                            <w:rFonts w:ascii="Times New Roman" w:hAnsi="Times New Roman" w:cs="Times New Roman"/>
                            <w:bCs/>
                            <w:i/>
                            <w:sz w:val="24"/>
                            <w:szCs w:val="24"/>
                          </w:rPr>
                          <w:t>Студент</w:t>
                        </w:r>
                      </w:p>
                    </w:txbxContent>
                  </v:textbox>
                </v:shape>
                <v:oval id="Oval 47" o:spid="_x0000_s1069" style="position:absolute;left:359;top:476;width:6858;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" strokeweight="1.25pt"/>
                <v:oval id="Oval 48" o:spid="_x0000_s1070" style="position:absolute;left:359;top:8477;width:6858;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" strokeweight="1.25pt"/>
                <v:oval id="Oval 49" o:spid="_x0000_s1071" style="position:absolute;left:359;top:17621;width:6858;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" strokeweight="1.25pt"/>
                <v:oval id="Oval 50" o:spid="_x0000_s1072" style="position:absolute;left:25508;top:476;width:6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" strokeweight="1.25pt"/>
                <v:oval id="Oval 51" o:spid="_x0000_s1073" style="position:absolute;left:25508;top:8477;width:6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" strokeweight="1.25pt"/>
                <v:oval id="Oval 52" o:spid="_x0000_s1074" style="position:absolute;left:25508;top:17621;width:6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" strokeweight="1.25pt"/>
                <v:oval id="Oval 53" o:spid="_x0000_s1075" style="position:absolute;left:49514;top:476;width:6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" strokeweight="1.25pt"/>
                <v:oval id="Oval 54" o:spid="_x0000_s1076" style="position:absolute;left:49514;top:8477;width:6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" strokeweight="1.25pt"/>
                <v:oval id="Oval 55" o:spid="_x0000_s1077" style="position:absolute;left:49514;top:17621;width:6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" strokeweight="1.25pt"/>
                <v:line id="Line 56" o:spid="_x0000_s1078" style="position:absolute;flip:x y;visibility:visible;mso-wrap-style:square" from="7217,5048" to="11790,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">
                  <v:stroke endarrow="block"/>
                </v:line>
                <v:line id="Line 57" o:spid="_x0000_s1079" style="position:absolute;flip:x;visibility:visible;mso-wrap-style:square" from="7217,11906" to="9504,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">
                  <v:stroke endarrow="block"/>
                </v:line>
                <v:line id="Line 58" o:spid="_x0000_s1080" style="position:absolute;flip:x;visibility:visible;mso-wrap-style:square" from="7217,17621" to="11790,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">
                  <v:stroke endarrow="block"/>
                </v:line>
                <v:line id="Line 59" o:spid="_x0000_s1081" style="position:absolute;flip:y;visibility:visible;mso-wrap-style:square" from="20935,5048" to="25508,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">
                  <v:stroke endarrow="block"/>
                </v:line>
                <v:line id="Line 60" o:spid="_x0000_s1082" style="position:absolute;visibility:visible;mso-wrap-style:square" from="23222,11906" to="25508,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">
                  <v:stroke endarrow="block"/>
                </v:line>
                <v:line id="Line 61" o:spid="_x0000_s1083" style="position:absolute;visibility:visible;mso-wrap-style:square" from="20935,17621" to="25508,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">
                  <v:stroke endarrow="block"/>
                </v:line>
                <v:line id="Line 62" o:spid="_x0000_s1084" style="position:absolute;flip:x y;visibility:visible;mso-wrap-style:square" from="32367,5048" to="35796,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">
                  <v:stroke endarrow="block"/>
                </v:line>
                <v:line id="Line 63" o:spid="_x0000_s1085" style="position:absolute;flip:x;visibility:visible;mso-wrap-style:square" from="32367,11906" to="33510,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">
                  <v:stroke endarrow="block"/>
                </v:line>
                <v:line id="Line 64" o:spid="_x0000_s1086" style="position:absolute;flip:x;visibility:visible;mso-wrap-style:square" from="32367,17621" to="35796,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">
                  <v:stroke endarrow="block"/>
                </v:line>
                <v:line id="Line 65" o:spid="_x0000_s1087" style="position:absolute;flip:y;visibility:visible;mso-wrap-style:square" from="44941,5048" to="49514,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">
                  <v:stroke endarrow="block"/>
                </v:line>
                <v:line id="Line 66" o:spid="_x0000_s1088" style="position:absolute;visibility:visible;mso-wrap-style:square" from="47228,11906" to="49514,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">
                  <v:stroke endarrow="block"/>
                </v:line>
                <v:line id="Line 67" o:spid="_x0000_s1089" style="position:absolute;visibility:visible;mso-wrap-style:square" from="44941,17621" to="49514,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">
                  <v:stroke endarrow="block"/>
                </v:line>
                <w10:anchorlock/>
              </v:group>
            </w:pict>
          </mc:Fallback>
        </mc:AlternateContent>
      </w:r>
    </w:p>
    <w:p w14:paraId="7884F111" w14:textId="032F3664" w:rsidR="007A5970" w:rsidRPr="00BC5AE0" w:rsidRDefault="007A5970" w:rsidP="007A5970">
      <w:pPr>
        <w:spacing w:after="0" w:line="240" w:lineRule="auto"/>
        <w:jc w:val="center"/>
        <w:rPr>
          <w:rFonts w:ascii="Times New Roman" w:hAnsi="Times New Roman" w:cs="Times New Roman"/>
          <w:sz w:val="28"/>
          <w:szCs w:val="28"/>
        </w:rPr>
      </w:pPr>
      <w:r w:rsidRPr="00BC5AE0">
        <w:rPr>
          <w:rFonts w:ascii="Times New Roman" w:hAnsi="Times New Roman" w:cs="Times New Roman"/>
          <w:sz w:val="28"/>
          <w:szCs w:val="28"/>
        </w:rPr>
        <w:t xml:space="preserve">Рисунок </w:t>
      </w:r>
      <w:r w:rsidR="00E31215" w:rsidRPr="00BC5AE0">
        <w:rPr>
          <w:rFonts w:ascii="Times New Roman" w:hAnsi="Times New Roman" w:cs="Times New Roman"/>
          <w:sz w:val="28"/>
          <w:szCs w:val="28"/>
        </w:rPr>
        <w:t>24</w:t>
      </w:r>
      <w:r w:rsidRPr="00BC5AE0">
        <w:rPr>
          <w:rFonts w:ascii="Times New Roman" w:hAnsi="Times New Roman" w:cs="Times New Roman"/>
          <w:sz w:val="28"/>
          <w:szCs w:val="28"/>
        </w:rPr>
        <w:t xml:space="preserve"> – </w:t>
      </w:r>
      <w:r w:rsidR="00E31215" w:rsidRPr="00BC5AE0">
        <w:rPr>
          <w:rFonts w:ascii="Times New Roman" w:hAnsi="Times New Roman" w:cs="Times New Roman"/>
          <w:sz w:val="28"/>
          <w:szCs w:val="28"/>
        </w:rPr>
        <w:t>Научное общение в вузе</w:t>
      </w:r>
    </w:p>
    <w:p w14:paraId="46F6CCE0" w14:textId="77777777" w:rsidR="007A5970" w:rsidRPr="00BC5AE0" w:rsidRDefault="007A5970" w:rsidP="00402EDE">
      <w:pPr>
        <w:spacing w:after="0" w:line="240" w:lineRule="auto"/>
        <w:ind w:firstLine="709"/>
        <w:jc w:val="both"/>
        <w:rPr>
          <w:rFonts w:ascii="Times New Roman" w:hAnsi="Times New Roman" w:cs="Times New Roman"/>
          <w:sz w:val="28"/>
          <w:szCs w:val="28"/>
        </w:rPr>
      </w:pPr>
    </w:p>
    <w:p w14:paraId="6EAA0F53" w14:textId="365A1B8B" w:rsidR="00A03EAD" w:rsidRPr="00BC5AE0" w:rsidRDefault="007A5970" w:rsidP="00402EDE">
      <w:pPr>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в</w:t>
      </w:r>
      <w:r w:rsidR="00A03EAD" w:rsidRPr="00BC5AE0">
        <w:rPr>
          <w:rFonts w:ascii="Times New Roman" w:hAnsi="Times New Roman" w:cs="Times New Roman"/>
          <w:sz w:val="28"/>
          <w:szCs w:val="28"/>
        </w:rPr>
        <w:t xml:space="preserve"> чём заключается отличие учебно-исследовательской от научно-исследовательской деятельности. Напишите ответ в таблице</w:t>
      </w:r>
      <w:r w:rsidRPr="00BC5AE0">
        <w:rPr>
          <w:rFonts w:ascii="Times New Roman" w:hAnsi="Times New Roman" w:cs="Times New Roman"/>
          <w:sz w:val="28"/>
          <w:szCs w:val="28"/>
        </w:rPr>
        <w:t xml:space="preserve"> </w:t>
      </w:r>
      <w:r w:rsidR="00E31215" w:rsidRPr="00BC5AE0">
        <w:rPr>
          <w:rFonts w:ascii="Times New Roman" w:hAnsi="Times New Roman" w:cs="Times New Roman"/>
          <w:sz w:val="28"/>
          <w:szCs w:val="28"/>
        </w:rPr>
        <w:t>24</w:t>
      </w:r>
      <w:r w:rsidR="00A03EAD" w:rsidRPr="00BC5AE0">
        <w:rPr>
          <w:rFonts w:ascii="Times New Roman" w:hAnsi="Times New Roman" w:cs="Times New Roman"/>
          <w:sz w:val="28"/>
          <w:szCs w:val="28"/>
        </w:rPr>
        <w:t>.</w:t>
      </w:r>
    </w:p>
    <w:p w14:paraId="0D1AD652" w14:textId="77777777" w:rsidR="00A03EAD" w:rsidRPr="00BC5AE0" w:rsidRDefault="00A03EAD" w:rsidP="00402EDE">
      <w:pPr>
        <w:spacing w:after="0" w:line="240" w:lineRule="auto"/>
        <w:ind w:firstLine="709"/>
        <w:jc w:val="both"/>
        <w:rPr>
          <w:rFonts w:ascii="Times New Roman" w:hAnsi="Times New Roman" w:cs="Times New Roman"/>
          <w:sz w:val="28"/>
          <w:szCs w:val="28"/>
        </w:rPr>
      </w:pPr>
    </w:p>
    <w:p w14:paraId="1F210453" w14:textId="084377F5" w:rsidR="007A5970" w:rsidRPr="00BC5AE0" w:rsidRDefault="007A5970" w:rsidP="007A5970">
      <w:pPr>
        <w:spacing w:after="0" w:line="240" w:lineRule="auto"/>
        <w:jc w:val="both"/>
        <w:rPr>
          <w:rFonts w:ascii="Times New Roman" w:hAnsi="Times New Roman" w:cs="Times New Roman"/>
          <w:sz w:val="28"/>
          <w:szCs w:val="28"/>
        </w:rPr>
      </w:pPr>
      <w:r w:rsidRPr="00BC5AE0">
        <w:rPr>
          <w:rFonts w:ascii="Times New Roman" w:hAnsi="Times New Roman" w:cs="Times New Roman"/>
          <w:sz w:val="28"/>
          <w:szCs w:val="28"/>
        </w:rPr>
        <w:t xml:space="preserve">Таблица </w:t>
      </w:r>
      <w:r w:rsidR="00E31215" w:rsidRPr="00BC5AE0">
        <w:rPr>
          <w:rFonts w:ascii="Times New Roman" w:hAnsi="Times New Roman" w:cs="Times New Roman"/>
          <w:sz w:val="28"/>
          <w:szCs w:val="28"/>
        </w:rPr>
        <w:t>24</w:t>
      </w:r>
      <w:r w:rsidRPr="00BC5AE0">
        <w:rPr>
          <w:rFonts w:ascii="Times New Roman" w:hAnsi="Times New Roman" w:cs="Times New Roman"/>
          <w:sz w:val="28"/>
          <w:szCs w:val="28"/>
        </w:rPr>
        <w:t xml:space="preserve"> – </w:t>
      </w:r>
      <w:r w:rsidR="00E31215" w:rsidRPr="00BC5AE0">
        <w:rPr>
          <w:rFonts w:ascii="Times New Roman" w:hAnsi="Times New Roman" w:cs="Times New Roman"/>
          <w:sz w:val="28"/>
          <w:szCs w:val="28"/>
        </w:rPr>
        <w:t xml:space="preserve">Отличие учебно-исследовательской от научно-исследовательской деятельности </w:t>
      </w:r>
    </w:p>
    <w:p w14:paraId="6A91D134" w14:textId="77777777" w:rsidR="007A5970" w:rsidRPr="007A5970" w:rsidRDefault="007A5970" w:rsidP="007A5970">
      <w:pPr>
        <w:spacing w:after="0" w:line="240" w:lineRule="auto"/>
        <w:jc w:val="both"/>
        <w:rPr>
          <w:rFonts w:ascii="Times New Roman" w:hAnsi="Times New Roman" w:cs="Times New Roman"/>
          <w:sz w:val="16"/>
          <w:szCs w:val="16"/>
        </w:rPr>
      </w:pPr>
    </w:p>
    <w:tbl>
      <w:tblPr>
        <w:tblStyle w:val="a3"/>
        <w:tblW w:w="0" w:type="auto"/>
        <w:tblInd w:w="164" w:type="dxa"/>
        <w:tblLook w:val="04A0" w:firstRow="1" w:lastRow="0" w:firstColumn="1" w:lastColumn="0" w:noHBand="0" w:noVBand="1"/>
      </w:tblPr>
      <w:tblGrid>
        <w:gridCol w:w="3542"/>
        <w:gridCol w:w="3051"/>
        <w:gridCol w:w="2982"/>
      </w:tblGrid>
      <w:tr w:rsidR="00A03EAD" w14:paraId="479B7710" w14:textId="77777777" w:rsidTr="007A5970">
        <w:tc>
          <w:tcPr>
            <w:tcW w:w="3542" w:type="dxa"/>
            <w:vAlign w:val="center"/>
          </w:tcPr>
          <w:p w14:paraId="599CC24F" w14:textId="77777777" w:rsidR="00A03EAD" w:rsidRPr="007A5970" w:rsidRDefault="00A03EAD" w:rsidP="007A5970">
            <w:pPr>
              <w:spacing w:after="0" w:line="240" w:lineRule="auto"/>
              <w:jc w:val="center"/>
              <w:rPr>
                <w:rFonts w:ascii="Times New Roman" w:hAnsi="Times New Roman" w:cs="Times New Roman"/>
                <w:sz w:val="24"/>
                <w:szCs w:val="24"/>
              </w:rPr>
            </w:pPr>
            <w:r w:rsidRPr="007A5970">
              <w:rPr>
                <w:rFonts w:ascii="Times New Roman" w:hAnsi="Times New Roman" w:cs="Times New Roman"/>
                <w:sz w:val="24"/>
                <w:szCs w:val="24"/>
              </w:rPr>
              <w:t>Критерии сравнения</w:t>
            </w:r>
          </w:p>
        </w:tc>
        <w:tc>
          <w:tcPr>
            <w:tcW w:w="3051" w:type="dxa"/>
            <w:vAlign w:val="center"/>
          </w:tcPr>
          <w:p w14:paraId="6DD72537" w14:textId="77777777" w:rsidR="00A03EAD" w:rsidRPr="007A5970" w:rsidRDefault="00A03EAD" w:rsidP="007A5970">
            <w:pPr>
              <w:spacing w:after="0" w:line="240" w:lineRule="auto"/>
              <w:jc w:val="center"/>
              <w:rPr>
                <w:rFonts w:ascii="Times New Roman" w:hAnsi="Times New Roman" w:cs="Times New Roman"/>
                <w:sz w:val="24"/>
                <w:szCs w:val="24"/>
              </w:rPr>
            </w:pPr>
            <w:r w:rsidRPr="007A5970">
              <w:rPr>
                <w:rFonts w:ascii="Times New Roman" w:hAnsi="Times New Roman" w:cs="Times New Roman"/>
                <w:sz w:val="24"/>
                <w:szCs w:val="24"/>
              </w:rPr>
              <w:t>Учебно-исследовательская деятельность</w:t>
            </w:r>
          </w:p>
        </w:tc>
        <w:tc>
          <w:tcPr>
            <w:tcW w:w="2982" w:type="dxa"/>
            <w:vAlign w:val="center"/>
          </w:tcPr>
          <w:p w14:paraId="71BBAAFC" w14:textId="77777777" w:rsidR="00A03EAD" w:rsidRPr="007A5970" w:rsidRDefault="00A03EAD" w:rsidP="007A5970">
            <w:pPr>
              <w:spacing w:after="0" w:line="240" w:lineRule="auto"/>
              <w:jc w:val="center"/>
              <w:rPr>
                <w:rFonts w:ascii="Times New Roman" w:hAnsi="Times New Roman" w:cs="Times New Roman"/>
                <w:sz w:val="24"/>
                <w:szCs w:val="24"/>
              </w:rPr>
            </w:pPr>
            <w:r w:rsidRPr="007A5970">
              <w:rPr>
                <w:rFonts w:ascii="Times New Roman" w:hAnsi="Times New Roman" w:cs="Times New Roman"/>
                <w:sz w:val="24"/>
                <w:szCs w:val="24"/>
              </w:rPr>
              <w:t>Научно-исследовательская деятельность</w:t>
            </w:r>
          </w:p>
        </w:tc>
      </w:tr>
      <w:tr w:rsidR="00A03EAD" w14:paraId="31442C67" w14:textId="77777777" w:rsidTr="007A5970">
        <w:tc>
          <w:tcPr>
            <w:tcW w:w="3542" w:type="dxa"/>
          </w:tcPr>
          <w:p w14:paraId="323381D9" w14:textId="77777777" w:rsidR="00A03EAD" w:rsidRPr="00D366E7"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Цель деятельности </w:t>
            </w:r>
          </w:p>
        </w:tc>
        <w:tc>
          <w:tcPr>
            <w:tcW w:w="3051" w:type="dxa"/>
          </w:tcPr>
          <w:p w14:paraId="7D091DEC" w14:textId="77777777" w:rsidR="00A03EAD" w:rsidRPr="00D366E7" w:rsidRDefault="00A03EAD" w:rsidP="00402EDE">
            <w:pPr>
              <w:spacing w:after="0" w:line="240" w:lineRule="auto"/>
              <w:jc w:val="center"/>
              <w:rPr>
                <w:rFonts w:ascii="Times New Roman" w:hAnsi="Times New Roman" w:cs="Times New Roman"/>
                <w:sz w:val="24"/>
                <w:szCs w:val="24"/>
              </w:rPr>
            </w:pPr>
          </w:p>
        </w:tc>
        <w:tc>
          <w:tcPr>
            <w:tcW w:w="2982" w:type="dxa"/>
          </w:tcPr>
          <w:p w14:paraId="61CDDA7F" w14:textId="77777777" w:rsidR="00A03EAD" w:rsidRPr="00D366E7" w:rsidRDefault="00A03EAD" w:rsidP="00402EDE">
            <w:pPr>
              <w:spacing w:after="0" w:line="240" w:lineRule="auto"/>
              <w:jc w:val="center"/>
              <w:rPr>
                <w:rFonts w:ascii="Times New Roman" w:hAnsi="Times New Roman" w:cs="Times New Roman"/>
                <w:sz w:val="24"/>
                <w:szCs w:val="24"/>
              </w:rPr>
            </w:pPr>
          </w:p>
        </w:tc>
      </w:tr>
      <w:tr w:rsidR="00A03EAD" w14:paraId="1A04763F" w14:textId="77777777" w:rsidTr="007A5970">
        <w:tc>
          <w:tcPr>
            <w:tcW w:w="3542" w:type="dxa"/>
          </w:tcPr>
          <w:p w14:paraId="1F684556" w14:textId="77777777" w:rsidR="00A03EAD" w:rsidRPr="00D366E7" w:rsidRDefault="00A03EAD" w:rsidP="00402EDE">
            <w:pPr>
              <w:spacing w:after="0" w:line="240" w:lineRule="auto"/>
              <w:jc w:val="both"/>
              <w:rPr>
                <w:rFonts w:ascii="Times New Roman" w:hAnsi="Times New Roman" w:cs="Times New Roman"/>
                <w:sz w:val="24"/>
                <w:szCs w:val="24"/>
              </w:rPr>
            </w:pPr>
            <w:r w:rsidRPr="00D366E7">
              <w:rPr>
                <w:rFonts w:ascii="Times New Roman" w:hAnsi="Times New Roman" w:cs="Times New Roman"/>
                <w:sz w:val="24"/>
                <w:szCs w:val="24"/>
              </w:rPr>
              <w:t xml:space="preserve">Организация деятельности </w:t>
            </w:r>
          </w:p>
        </w:tc>
        <w:tc>
          <w:tcPr>
            <w:tcW w:w="3051" w:type="dxa"/>
          </w:tcPr>
          <w:p w14:paraId="7E38A684" w14:textId="77777777" w:rsidR="00A03EAD" w:rsidRPr="00D366E7" w:rsidRDefault="00A03EAD" w:rsidP="00402EDE">
            <w:pPr>
              <w:spacing w:after="0" w:line="240" w:lineRule="auto"/>
              <w:jc w:val="center"/>
              <w:rPr>
                <w:rFonts w:ascii="Times New Roman" w:hAnsi="Times New Roman" w:cs="Times New Roman"/>
                <w:sz w:val="24"/>
                <w:szCs w:val="24"/>
              </w:rPr>
            </w:pPr>
          </w:p>
        </w:tc>
        <w:tc>
          <w:tcPr>
            <w:tcW w:w="2982" w:type="dxa"/>
          </w:tcPr>
          <w:p w14:paraId="5E591195" w14:textId="77777777" w:rsidR="00A03EAD" w:rsidRPr="00D366E7" w:rsidRDefault="00A03EAD" w:rsidP="00402EDE">
            <w:pPr>
              <w:spacing w:after="0" w:line="240" w:lineRule="auto"/>
              <w:jc w:val="center"/>
              <w:rPr>
                <w:rFonts w:ascii="Times New Roman" w:hAnsi="Times New Roman" w:cs="Times New Roman"/>
                <w:sz w:val="24"/>
                <w:szCs w:val="24"/>
              </w:rPr>
            </w:pPr>
          </w:p>
        </w:tc>
      </w:tr>
      <w:tr w:rsidR="00A03EAD" w14:paraId="262E957C" w14:textId="77777777" w:rsidTr="007A5970">
        <w:tc>
          <w:tcPr>
            <w:tcW w:w="3542" w:type="dxa"/>
          </w:tcPr>
          <w:p w14:paraId="3838FEB1" w14:textId="77777777" w:rsidR="00A03EAD" w:rsidRPr="00D366E7" w:rsidRDefault="00A03EAD" w:rsidP="00402EDE">
            <w:pPr>
              <w:spacing w:after="0" w:line="240" w:lineRule="auto"/>
              <w:rPr>
                <w:rFonts w:ascii="Times New Roman" w:hAnsi="Times New Roman" w:cs="Times New Roman"/>
                <w:sz w:val="24"/>
                <w:szCs w:val="24"/>
              </w:rPr>
            </w:pPr>
            <w:r w:rsidRPr="00D366E7">
              <w:rPr>
                <w:rFonts w:ascii="Times New Roman" w:hAnsi="Times New Roman" w:cs="Times New Roman"/>
                <w:sz w:val="24"/>
                <w:szCs w:val="24"/>
              </w:rPr>
              <w:t>Степень самостоятельности студентов</w:t>
            </w:r>
          </w:p>
        </w:tc>
        <w:tc>
          <w:tcPr>
            <w:tcW w:w="3051" w:type="dxa"/>
          </w:tcPr>
          <w:p w14:paraId="7D8FA1CA" w14:textId="77777777" w:rsidR="00A03EAD" w:rsidRPr="00D366E7" w:rsidRDefault="00A03EAD" w:rsidP="00402EDE">
            <w:pPr>
              <w:spacing w:after="0" w:line="240" w:lineRule="auto"/>
              <w:rPr>
                <w:rFonts w:ascii="Times New Roman" w:hAnsi="Times New Roman" w:cs="Times New Roman"/>
                <w:sz w:val="24"/>
                <w:szCs w:val="24"/>
              </w:rPr>
            </w:pPr>
          </w:p>
        </w:tc>
        <w:tc>
          <w:tcPr>
            <w:tcW w:w="2982" w:type="dxa"/>
          </w:tcPr>
          <w:p w14:paraId="0A3ECC41" w14:textId="77777777" w:rsidR="00A03EAD" w:rsidRPr="00D366E7" w:rsidRDefault="00A03EAD" w:rsidP="00402EDE">
            <w:pPr>
              <w:spacing w:after="0" w:line="240" w:lineRule="auto"/>
              <w:rPr>
                <w:rFonts w:ascii="Times New Roman" w:hAnsi="Times New Roman" w:cs="Times New Roman"/>
                <w:sz w:val="24"/>
                <w:szCs w:val="24"/>
              </w:rPr>
            </w:pPr>
          </w:p>
        </w:tc>
      </w:tr>
      <w:tr w:rsidR="00A03EAD" w14:paraId="43D7F8CE" w14:textId="77777777" w:rsidTr="007A5970">
        <w:tc>
          <w:tcPr>
            <w:tcW w:w="3542" w:type="dxa"/>
          </w:tcPr>
          <w:p w14:paraId="64296E8A" w14:textId="77777777" w:rsidR="00A03EAD" w:rsidRPr="00D366E7" w:rsidRDefault="00A03EAD" w:rsidP="00402EDE">
            <w:pPr>
              <w:spacing w:after="0" w:line="240" w:lineRule="auto"/>
              <w:rPr>
                <w:rFonts w:ascii="Times New Roman" w:hAnsi="Times New Roman" w:cs="Times New Roman"/>
                <w:sz w:val="24"/>
                <w:szCs w:val="24"/>
              </w:rPr>
            </w:pPr>
            <w:r w:rsidRPr="00D366E7">
              <w:rPr>
                <w:rFonts w:ascii="Times New Roman" w:hAnsi="Times New Roman" w:cs="Times New Roman"/>
                <w:sz w:val="24"/>
                <w:szCs w:val="24"/>
              </w:rPr>
              <w:t xml:space="preserve">Формы представления результатов </w:t>
            </w:r>
          </w:p>
        </w:tc>
        <w:tc>
          <w:tcPr>
            <w:tcW w:w="3051" w:type="dxa"/>
          </w:tcPr>
          <w:p w14:paraId="2482A2B0" w14:textId="77777777" w:rsidR="00A03EAD" w:rsidRPr="00D366E7" w:rsidRDefault="00A03EAD" w:rsidP="00402EDE">
            <w:pPr>
              <w:spacing w:after="0" w:line="240" w:lineRule="auto"/>
              <w:rPr>
                <w:rFonts w:ascii="Times New Roman" w:hAnsi="Times New Roman" w:cs="Times New Roman"/>
                <w:sz w:val="24"/>
                <w:szCs w:val="24"/>
              </w:rPr>
            </w:pPr>
          </w:p>
        </w:tc>
        <w:tc>
          <w:tcPr>
            <w:tcW w:w="2982" w:type="dxa"/>
          </w:tcPr>
          <w:p w14:paraId="42A80BC2" w14:textId="77777777" w:rsidR="00A03EAD" w:rsidRPr="00D366E7" w:rsidRDefault="00A03EAD" w:rsidP="00402EDE">
            <w:pPr>
              <w:spacing w:after="0" w:line="240" w:lineRule="auto"/>
              <w:rPr>
                <w:rFonts w:ascii="Times New Roman" w:hAnsi="Times New Roman" w:cs="Times New Roman"/>
                <w:sz w:val="24"/>
                <w:szCs w:val="24"/>
              </w:rPr>
            </w:pPr>
          </w:p>
        </w:tc>
      </w:tr>
      <w:tr w:rsidR="00A03EAD" w14:paraId="3700713F" w14:textId="77777777" w:rsidTr="007A5970">
        <w:tc>
          <w:tcPr>
            <w:tcW w:w="3542" w:type="dxa"/>
          </w:tcPr>
          <w:p w14:paraId="4F70BCD1" w14:textId="77777777" w:rsidR="00A03EAD" w:rsidRPr="009862CC" w:rsidRDefault="00A03EAD" w:rsidP="00402EDE">
            <w:pPr>
              <w:spacing w:after="0" w:line="240" w:lineRule="auto"/>
              <w:rPr>
                <w:rFonts w:ascii="Times New Roman" w:hAnsi="Times New Roman" w:cs="Times New Roman"/>
                <w:sz w:val="24"/>
                <w:szCs w:val="24"/>
              </w:rPr>
            </w:pPr>
            <w:r w:rsidRPr="009862CC">
              <w:rPr>
                <w:rFonts w:ascii="Times New Roman" w:hAnsi="Times New Roman" w:cs="Times New Roman"/>
                <w:sz w:val="24"/>
                <w:szCs w:val="24"/>
              </w:rPr>
              <w:t>Значимость результатов исследования</w:t>
            </w:r>
          </w:p>
        </w:tc>
        <w:tc>
          <w:tcPr>
            <w:tcW w:w="3051" w:type="dxa"/>
          </w:tcPr>
          <w:p w14:paraId="330890CB" w14:textId="77777777" w:rsidR="00A03EAD" w:rsidRDefault="00A03EAD" w:rsidP="00402EDE">
            <w:pPr>
              <w:spacing w:after="0" w:line="240" w:lineRule="auto"/>
              <w:rPr>
                <w:rFonts w:ascii="Times New Roman" w:hAnsi="Times New Roman" w:cs="Times New Roman"/>
                <w:sz w:val="28"/>
                <w:szCs w:val="28"/>
              </w:rPr>
            </w:pPr>
          </w:p>
        </w:tc>
        <w:tc>
          <w:tcPr>
            <w:tcW w:w="2982" w:type="dxa"/>
          </w:tcPr>
          <w:p w14:paraId="6AA780AE" w14:textId="77777777" w:rsidR="00A03EAD" w:rsidRDefault="00A03EAD" w:rsidP="00402EDE">
            <w:pPr>
              <w:spacing w:after="0" w:line="240" w:lineRule="auto"/>
              <w:rPr>
                <w:rFonts w:ascii="Times New Roman" w:hAnsi="Times New Roman" w:cs="Times New Roman"/>
                <w:sz w:val="28"/>
                <w:szCs w:val="28"/>
              </w:rPr>
            </w:pPr>
          </w:p>
        </w:tc>
      </w:tr>
    </w:tbl>
    <w:p w14:paraId="27055627" w14:textId="77777777" w:rsidR="00A03EAD" w:rsidRDefault="00A03EAD" w:rsidP="00402EDE">
      <w:pPr>
        <w:spacing w:after="0" w:line="240" w:lineRule="auto"/>
        <w:ind w:firstLine="709"/>
        <w:rPr>
          <w:rFonts w:ascii="Times New Roman" w:hAnsi="Times New Roman" w:cs="Times New Roman"/>
          <w:b/>
          <w:sz w:val="28"/>
          <w:szCs w:val="28"/>
        </w:rPr>
      </w:pPr>
    </w:p>
    <w:p w14:paraId="12C6EEF6" w14:textId="538A8184" w:rsidR="00A03EAD" w:rsidRDefault="007A5970" w:rsidP="00402EDE">
      <w:pPr>
        <w:spacing w:after="0" w:line="240" w:lineRule="auto"/>
        <w:ind w:firstLine="709"/>
        <w:jc w:val="both"/>
        <w:rPr>
          <w:rFonts w:ascii="Times New Roman" w:hAnsi="Times New Roman" w:cs="Times New Roman"/>
          <w:sz w:val="28"/>
          <w:szCs w:val="28"/>
        </w:rPr>
      </w:pPr>
      <w:r w:rsidRPr="007A5970">
        <w:rPr>
          <w:rFonts w:ascii="Times New Roman" w:hAnsi="Times New Roman" w:cs="Times New Roman"/>
          <w:sz w:val="28"/>
          <w:szCs w:val="28"/>
        </w:rPr>
        <w:lastRenderedPageBreak/>
        <w:t>–</w:t>
      </w:r>
      <w:r w:rsidR="00A03EAD">
        <w:rPr>
          <w:rFonts w:ascii="Times New Roman" w:hAnsi="Times New Roman" w:cs="Times New Roman"/>
          <w:b/>
          <w:sz w:val="28"/>
          <w:szCs w:val="28"/>
        </w:rPr>
        <w:t xml:space="preserve"> </w:t>
      </w:r>
      <w:r w:rsidRPr="00EE0198">
        <w:rPr>
          <w:rFonts w:ascii="Times New Roman" w:hAnsi="Times New Roman" w:cs="Times New Roman"/>
          <w:sz w:val="28"/>
          <w:szCs w:val="28"/>
        </w:rPr>
        <w:t>д</w:t>
      </w:r>
      <w:r w:rsidR="00A03EAD" w:rsidRPr="00EE0198">
        <w:rPr>
          <w:rFonts w:ascii="Times New Roman" w:hAnsi="Times New Roman" w:cs="Times New Roman"/>
          <w:sz w:val="28"/>
          <w:szCs w:val="28"/>
        </w:rPr>
        <w:t>ля прив</w:t>
      </w:r>
      <w:r w:rsidR="00A03EAD">
        <w:rPr>
          <w:rFonts w:ascii="Times New Roman" w:hAnsi="Times New Roman" w:cs="Times New Roman"/>
          <w:sz w:val="28"/>
          <w:szCs w:val="28"/>
        </w:rPr>
        <w:t xml:space="preserve">лечения обучающихся к научно-исследовательской деятельности огромную роль играет информирование. На Ваш взгляд, какой из предложенных способов информирования обучающихся наиболее эффективен и почему?  </w:t>
      </w:r>
    </w:p>
    <w:p w14:paraId="74CA1035" w14:textId="77777777" w:rsidR="00A03EAD" w:rsidRDefault="00A03EAD" w:rsidP="00402EDE">
      <w:pPr>
        <w:pStyle w:val="a7"/>
        <w:widowControl/>
        <w:numPr>
          <w:ilvl w:val="0"/>
          <w:numId w:val="8"/>
        </w:numPr>
        <w:suppressAutoHyphens w:val="0"/>
        <w:contextualSpacing/>
        <w:jc w:val="both"/>
        <w:rPr>
          <w:rFonts w:ascii="Times New Roman" w:hAnsi="Times New Roman" w:cs="Times New Roman"/>
          <w:szCs w:val="28"/>
        </w:rPr>
      </w:pPr>
      <w:r>
        <w:rPr>
          <w:rFonts w:ascii="Times New Roman" w:hAnsi="Times New Roman" w:cs="Times New Roman"/>
          <w:szCs w:val="28"/>
        </w:rPr>
        <w:t>объявление;</w:t>
      </w:r>
    </w:p>
    <w:p w14:paraId="06DCADFB" w14:textId="77777777" w:rsidR="00A03EAD" w:rsidRDefault="00A03EAD" w:rsidP="00402EDE">
      <w:pPr>
        <w:pStyle w:val="a7"/>
        <w:widowControl/>
        <w:numPr>
          <w:ilvl w:val="0"/>
          <w:numId w:val="8"/>
        </w:numPr>
        <w:suppressAutoHyphens w:val="0"/>
        <w:contextualSpacing/>
        <w:jc w:val="both"/>
        <w:rPr>
          <w:rFonts w:ascii="Times New Roman" w:hAnsi="Times New Roman" w:cs="Times New Roman"/>
          <w:szCs w:val="28"/>
        </w:rPr>
      </w:pPr>
      <w:r>
        <w:rPr>
          <w:rFonts w:ascii="Times New Roman" w:hAnsi="Times New Roman" w:cs="Times New Roman"/>
          <w:szCs w:val="28"/>
        </w:rPr>
        <w:t>выступление на родительском собрании;</w:t>
      </w:r>
    </w:p>
    <w:p w14:paraId="5B0B18E0" w14:textId="77777777" w:rsidR="00A03EAD" w:rsidRDefault="00A03EAD" w:rsidP="00402EDE">
      <w:pPr>
        <w:pStyle w:val="a7"/>
        <w:widowControl/>
        <w:numPr>
          <w:ilvl w:val="0"/>
          <w:numId w:val="8"/>
        </w:numPr>
        <w:suppressAutoHyphens w:val="0"/>
        <w:contextualSpacing/>
        <w:jc w:val="both"/>
        <w:rPr>
          <w:rFonts w:ascii="Times New Roman" w:hAnsi="Times New Roman" w:cs="Times New Roman"/>
          <w:szCs w:val="28"/>
        </w:rPr>
      </w:pPr>
      <w:r>
        <w:rPr>
          <w:rFonts w:ascii="Times New Roman" w:hAnsi="Times New Roman" w:cs="Times New Roman"/>
          <w:szCs w:val="28"/>
        </w:rPr>
        <w:t>рассылка на электронную почту;</w:t>
      </w:r>
    </w:p>
    <w:p w14:paraId="73D4600E" w14:textId="550FEAFF" w:rsidR="00A03EAD" w:rsidRPr="00BC5AE0" w:rsidRDefault="00A03EAD" w:rsidP="00402EDE">
      <w:pPr>
        <w:pStyle w:val="a7"/>
        <w:widowControl/>
        <w:numPr>
          <w:ilvl w:val="0"/>
          <w:numId w:val="8"/>
        </w:numPr>
        <w:tabs>
          <w:tab w:val="left" w:pos="1134"/>
        </w:tabs>
        <w:suppressAutoHyphens w:val="0"/>
        <w:ind w:left="0" w:firstLine="709"/>
        <w:contextualSpacing/>
        <w:jc w:val="both"/>
        <w:rPr>
          <w:rFonts w:ascii="Times New Roman" w:hAnsi="Times New Roman" w:cs="Times New Roman"/>
          <w:szCs w:val="28"/>
        </w:rPr>
      </w:pPr>
      <w:r w:rsidRPr="00BC5AE0">
        <w:rPr>
          <w:rFonts w:ascii="Times New Roman" w:hAnsi="Times New Roman" w:cs="Times New Roman"/>
          <w:szCs w:val="28"/>
        </w:rPr>
        <w:t>агитация через социальные сети (</w:t>
      </w:r>
      <w:r w:rsidRPr="00BC5AE0">
        <w:rPr>
          <w:rFonts w:ascii="Times New Roman" w:hAnsi="Times New Roman" w:cs="Times New Roman"/>
          <w:szCs w:val="28"/>
          <w:lang w:val="en-US"/>
        </w:rPr>
        <w:t>Facebook</w:t>
      </w:r>
      <w:r w:rsidRPr="00BC5AE0">
        <w:rPr>
          <w:rFonts w:ascii="Times New Roman" w:hAnsi="Times New Roman" w:cs="Times New Roman"/>
          <w:szCs w:val="28"/>
        </w:rPr>
        <w:t xml:space="preserve">, </w:t>
      </w:r>
      <w:r w:rsidRPr="00BC5AE0">
        <w:rPr>
          <w:rFonts w:ascii="Times New Roman" w:hAnsi="Times New Roman" w:cs="Times New Roman"/>
          <w:szCs w:val="28"/>
          <w:lang w:val="en-US"/>
        </w:rPr>
        <w:t>Instagram</w:t>
      </w:r>
      <w:r w:rsidRPr="00BC5AE0">
        <w:rPr>
          <w:rFonts w:ascii="Times New Roman" w:hAnsi="Times New Roman" w:cs="Times New Roman"/>
          <w:szCs w:val="28"/>
        </w:rPr>
        <w:t xml:space="preserve">, </w:t>
      </w:r>
      <w:r w:rsidRPr="00BC5AE0">
        <w:rPr>
          <w:rFonts w:ascii="Times New Roman" w:hAnsi="Times New Roman" w:cs="Times New Roman"/>
          <w:szCs w:val="28"/>
          <w:lang w:val="en-US"/>
        </w:rPr>
        <w:t>Twitter</w:t>
      </w:r>
      <w:r w:rsidRPr="00BC5AE0">
        <w:rPr>
          <w:rFonts w:ascii="Times New Roman" w:hAnsi="Times New Roman" w:cs="Times New Roman"/>
          <w:szCs w:val="28"/>
        </w:rPr>
        <w:t>,</w:t>
      </w:r>
      <w:r w:rsidR="00BC5AE0">
        <w:rPr>
          <w:rFonts w:ascii="Times New Roman" w:hAnsi="Times New Roman" w:cs="Times New Roman"/>
          <w:szCs w:val="28"/>
        </w:rPr>
        <w:t xml:space="preserve"> </w:t>
      </w:r>
      <w:r w:rsidRPr="00BC5AE0">
        <w:rPr>
          <w:rFonts w:ascii="Times New Roman" w:hAnsi="Times New Roman" w:cs="Times New Roman"/>
          <w:szCs w:val="28"/>
        </w:rPr>
        <w:t xml:space="preserve">ВКонтакте, </w:t>
      </w:r>
      <w:r w:rsidRPr="00BC5AE0">
        <w:rPr>
          <w:rFonts w:ascii="Times New Roman" w:hAnsi="Times New Roman" w:cs="Times New Roman"/>
          <w:szCs w:val="28"/>
          <w:lang w:val="en-US"/>
        </w:rPr>
        <w:t>LinkedIn</w:t>
      </w:r>
      <w:r w:rsidRPr="00BC5AE0">
        <w:rPr>
          <w:rFonts w:ascii="Times New Roman" w:hAnsi="Times New Roman" w:cs="Times New Roman"/>
          <w:szCs w:val="28"/>
        </w:rPr>
        <w:t xml:space="preserve"> и т.д.).</w:t>
      </w:r>
    </w:p>
    <w:p w14:paraId="3575E67B" w14:textId="77777777" w:rsidR="00A03EAD" w:rsidRPr="00F80D27" w:rsidRDefault="00A03EAD" w:rsidP="00402EDE">
      <w:pPr>
        <w:pStyle w:val="a7"/>
        <w:widowControl/>
        <w:numPr>
          <w:ilvl w:val="0"/>
          <w:numId w:val="8"/>
        </w:numPr>
        <w:suppressAutoHyphens w:val="0"/>
        <w:contextualSpacing/>
        <w:jc w:val="both"/>
        <w:rPr>
          <w:rFonts w:ascii="Times New Roman" w:hAnsi="Times New Roman" w:cs="Times New Roman"/>
          <w:szCs w:val="28"/>
        </w:rPr>
      </w:pPr>
      <w:r>
        <w:rPr>
          <w:rFonts w:ascii="Times New Roman" w:hAnsi="Times New Roman" w:cs="Times New Roman"/>
          <w:szCs w:val="28"/>
        </w:rPr>
        <w:t>информация на официальном сайте университета;</w:t>
      </w:r>
    </w:p>
    <w:p w14:paraId="0717DE05" w14:textId="77777777" w:rsidR="00A03EAD" w:rsidRPr="00F80D27" w:rsidRDefault="00A03EAD" w:rsidP="00402EDE">
      <w:pPr>
        <w:pStyle w:val="a7"/>
        <w:widowControl/>
        <w:numPr>
          <w:ilvl w:val="0"/>
          <w:numId w:val="8"/>
        </w:numPr>
        <w:suppressAutoHyphens w:val="0"/>
        <w:contextualSpacing/>
        <w:jc w:val="both"/>
        <w:rPr>
          <w:rFonts w:ascii="Times New Roman" w:hAnsi="Times New Roman" w:cs="Times New Roman"/>
          <w:szCs w:val="28"/>
        </w:rPr>
      </w:pPr>
      <w:r w:rsidRPr="00F80D27">
        <w:rPr>
          <w:rFonts w:ascii="Times New Roman" w:hAnsi="Times New Roman" w:cs="Times New Roman"/>
          <w:szCs w:val="28"/>
        </w:rPr>
        <w:t>день открытых дверей;</w:t>
      </w:r>
    </w:p>
    <w:p w14:paraId="39AD176B" w14:textId="77777777" w:rsidR="00A03EAD" w:rsidRDefault="00A03EAD" w:rsidP="00402EDE">
      <w:pPr>
        <w:pStyle w:val="a7"/>
        <w:widowControl/>
        <w:numPr>
          <w:ilvl w:val="0"/>
          <w:numId w:val="8"/>
        </w:numPr>
        <w:suppressAutoHyphens w:val="0"/>
        <w:contextualSpacing/>
        <w:jc w:val="both"/>
        <w:rPr>
          <w:rFonts w:ascii="Times New Roman" w:hAnsi="Times New Roman" w:cs="Times New Roman"/>
          <w:szCs w:val="28"/>
        </w:rPr>
      </w:pPr>
      <w:r>
        <w:rPr>
          <w:rFonts w:ascii="Times New Roman" w:hAnsi="Times New Roman" w:cs="Times New Roman"/>
          <w:szCs w:val="28"/>
        </w:rPr>
        <w:t>презентации;</w:t>
      </w:r>
    </w:p>
    <w:p w14:paraId="40684727" w14:textId="77777777" w:rsidR="00A03EAD" w:rsidRDefault="00A03EAD" w:rsidP="00402EDE">
      <w:pPr>
        <w:pStyle w:val="a7"/>
        <w:widowControl/>
        <w:numPr>
          <w:ilvl w:val="0"/>
          <w:numId w:val="8"/>
        </w:numPr>
        <w:suppressAutoHyphens w:val="0"/>
        <w:contextualSpacing/>
        <w:jc w:val="both"/>
        <w:rPr>
          <w:rFonts w:ascii="Times New Roman" w:hAnsi="Times New Roman" w:cs="Times New Roman"/>
          <w:szCs w:val="28"/>
        </w:rPr>
      </w:pPr>
      <w:r>
        <w:rPr>
          <w:rFonts w:ascii="Times New Roman" w:hAnsi="Times New Roman" w:cs="Times New Roman"/>
          <w:szCs w:val="28"/>
          <w:lang w:val="en-US"/>
        </w:rPr>
        <w:t xml:space="preserve">SMS </w:t>
      </w:r>
      <w:r>
        <w:rPr>
          <w:rFonts w:ascii="Times New Roman" w:hAnsi="Times New Roman" w:cs="Times New Roman"/>
          <w:szCs w:val="28"/>
        </w:rPr>
        <w:t xml:space="preserve">или </w:t>
      </w:r>
      <w:r>
        <w:rPr>
          <w:rFonts w:ascii="Times New Roman" w:hAnsi="Times New Roman" w:cs="Times New Roman"/>
          <w:szCs w:val="28"/>
          <w:lang w:val="en-US"/>
        </w:rPr>
        <w:t xml:space="preserve">WhatsApp </w:t>
      </w:r>
      <w:r>
        <w:rPr>
          <w:rFonts w:ascii="Times New Roman" w:hAnsi="Times New Roman" w:cs="Times New Roman"/>
          <w:szCs w:val="28"/>
        </w:rPr>
        <w:t>рассылка;</w:t>
      </w:r>
    </w:p>
    <w:p w14:paraId="7B7E707E" w14:textId="77777777" w:rsidR="00A03EAD" w:rsidRDefault="00A03EAD" w:rsidP="00402EDE">
      <w:pPr>
        <w:pStyle w:val="a7"/>
        <w:widowControl/>
        <w:numPr>
          <w:ilvl w:val="0"/>
          <w:numId w:val="8"/>
        </w:numPr>
        <w:suppressAutoHyphens w:val="0"/>
        <w:contextualSpacing/>
        <w:jc w:val="both"/>
        <w:rPr>
          <w:rFonts w:ascii="Times New Roman" w:hAnsi="Times New Roman" w:cs="Times New Roman"/>
          <w:szCs w:val="28"/>
        </w:rPr>
      </w:pPr>
      <w:r>
        <w:rPr>
          <w:rFonts w:ascii="Times New Roman" w:hAnsi="Times New Roman" w:cs="Times New Roman"/>
          <w:szCs w:val="28"/>
        </w:rPr>
        <w:t>экскурсия по библиотекам и лабораториям вуза;</w:t>
      </w:r>
    </w:p>
    <w:p w14:paraId="3CAE7CFF" w14:textId="77777777" w:rsidR="00A03EAD" w:rsidRPr="00EE0198" w:rsidRDefault="00A03EAD" w:rsidP="00402EDE">
      <w:pPr>
        <w:pStyle w:val="a7"/>
        <w:ind w:left="709"/>
        <w:jc w:val="both"/>
        <w:rPr>
          <w:rFonts w:ascii="Times New Roman" w:hAnsi="Times New Roman" w:cs="Times New Roman"/>
          <w:szCs w:val="28"/>
        </w:rPr>
      </w:pPr>
      <w:r>
        <w:rPr>
          <w:rFonts w:ascii="Times New Roman" w:hAnsi="Times New Roman" w:cs="Times New Roman"/>
          <w:szCs w:val="28"/>
        </w:rPr>
        <w:t xml:space="preserve">10) листовки. </w:t>
      </w:r>
    </w:p>
    <w:p w14:paraId="0CFE19C8" w14:textId="10B1CC6F" w:rsidR="00A03EAD" w:rsidRPr="003F782E" w:rsidRDefault="007A5970" w:rsidP="00402EDE">
      <w:pPr>
        <w:pStyle w:val="Default"/>
        <w:ind w:firstLine="709"/>
        <w:jc w:val="both"/>
        <w:rPr>
          <w:sz w:val="28"/>
          <w:szCs w:val="28"/>
        </w:rPr>
      </w:pPr>
      <w:r>
        <w:rPr>
          <w:sz w:val="28"/>
          <w:szCs w:val="28"/>
        </w:rPr>
        <w:t>–</w:t>
      </w:r>
      <w:r w:rsidR="00A03EAD">
        <w:rPr>
          <w:sz w:val="28"/>
          <w:szCs w:val="28"/>
        </w:rPr>
        <w:t xml:space="preserve"> </w:t>
      </w:r>
      <w:r>
        <w:rPr>
          <w:sz w:val="28"/>
          <w:szCs w:val="28"/>
        </w:rPr>
        <w:t>и</w:t>
      </w:r>
      <w:r w:rsidR="00A03EAD">
        <w:rPr>
          <w:sz w:val="28"/>
          <w:szCs w:val="28"/>
        </w:rPr>
        <w:t xml:space="preserve">зучите источник из дополнительного списка литературы: </w:t>
      </w:r>
      <w:proofErr w:type="spellStart"/>
      <w:r w:rsidR="00A03EAD">
        <w:rPr>
          <w:sz w:val="28"/>
          <w:szCs w:val="28"/>
        </w:rPr>
        <w:t>Мынбаева</w:t>
      </w:r>
      <w:proofErr w:type="spellEnd"/>
      <w:r>
        <w:rPr>
          <w:sz w:val="28"/>
          <w:szCs w:val="28"/>
        </w:rPr>
        <w:t> </w:t>
      </w:r>
      <w:r w:rsidR="00A03EAD">
        <w:rPr>
          <w:sz w:val="28"/>
          <w:szCs w:val="28"/>
        </w:rPr>
        <w:t xml:space="preserve">А.К., </w:t>
      </w:r>
      <w:proofErr w:type="spellStart"/>
      <w:r w:rsidR="00A03EAD">
        <w:rPr>
          <w:sz w:val="28"/>
          <w:szCs w:val="28"/>
        </w:rPr>
        <w:t>Садвакасова</w:t>
      </w:r>
      <w:proofErr w:type="spellEnd"/>
      <w:r w:rsidR="00A03EAD">
        <w:rPr>
          <w:sz w:val="28"/>
          <w:szCs w:val="28"/>
        </w:rPr>
        <w:t xml:space="preserve"> З.М. Инновационные методы обучения, </w:t>
      </w:r>
      <w:proofErr w:type="gramStart"/>
      <w:r w:rsidR="00A03EAD">
        <w:rPr>
          <w:sz w:val="28"/>
          <w:szCs w:val="28"/>
        </w:rPr>
        <w:t>или Как</w:t>
      </w:r>
      <w:proofErr w:type="gramEnd"/>
      <w:r w:rsidR="00A03EAD">
        <w:rPr>
          <w:sz w:val="28"/>
          <w:szCs w:val="28"/>
        </w:rPr>
        <w:t xml:space="preserve"> интересно преподавать: </w:t>
      </w:r>
      <w:r>
        <w:rPr>
          <w:sz w:val="28"/>
          <w:szCs w:val="28"/>
        </w:rPr>
        <w:t>у</w:t>
      </w:r>
      <w:r w:rsidR="00A03EAD">
        <w:rPr>
          <w:sz w:val="28"/>
          <w:szCs w:val="28"/>
        </w:rPr>
        <w:t>чебное пособие</w:t>
      </w:r>
      <w:r w:rsidR="003E47D3">
        <w:rPr>
          <w:sz w:val="28"/>
          <w:szCs w:val="28"/>
        </w:rPr>
        <w:t xml:space="preserve"> </w:t>
      </w:r>
      <w:r w:rsidR="00386D72" w:rsidRPr="00386D72">
        <w:rPr>
          <w:sz w:val="28"/>
          <w:szCs w:val="28"/>
        </w:rPr>
        <w:t>[1</w:t>
      </w:r>
      <w:r w:rsidR="003A1256">
        <w:rPr>
          <w:sz w:val="28"/>
          <w:szCs w:val="28"/>
        </w:rPr>
        <w:t>90</w:t>
      </w:r>
      <w:r w:rsidR="00386D72" w:rsidRPr="00386D72">
        <w:rPr>
          <w:sz w:val="28"/>
          <w:szCs w:val="28"/>
        </w:rPr>
        <w:t>]</w:t>
      </w:r>
      <w:r w:rsidR="00625835" w:rsidRPr="00625835">
        <w:rPr>
          <w:sz w:val="28"/>
          <w:szCs w:val="28"/>
        </w:rPr>
        <w:t>.</w:t>
      </w:r>
      <w:r w:rsidR="00A03EAD">
        <w:rPr>
          <w:sz w:val="28"/>
          <w:szCs w:val="28"/>
        </w:rPr>
        <w:t xml:space="preserve"> </w:t>
      </w:r>
    </w:p>
    <w:p w14:paraId="0B2FCAA7" w14:textId="35EE9D40" w:rsidR="00A03EAD" w:rsidRDefault="00A03EAD" w:rsidP="003E47D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Составьте трехчастный дневник одного из разделов данного учебного пособия </w:t>
      </w:r>
      <w:r w:rsidR="00E31215">
        <w:rPr>
          <w:rFonts w:ascii="Times New Roman" w:hAnsi="Times New Roman" w:cs="Times New Roman"/>
          <w:sz w:val="28"/>
          <w:szCs w:val="28"/>
        </w:rPr>
        <w:t>в таблице 25</w:t>
      </w:r>
      <w:r>
        <w:rPr>
          <w:rFonts w:ascii="Times New Roman" w:hAnsi="Times New Roman" w:cs="Times New Roman"/>
          <w:sz w:val="28"/>
          <w:szCs w:val="28"/>
        </w:rPr>
        <w:t>:</w:t>
      </w:r>
    </w:p>
    <w:p w14:paraId="31C39289" w14:textId="77777777" w:rsidR="003E47D3" w:rsidRDefault="003E47D3" w:rsidP="00402EDE">
      <w:pPr>
        <w:spacing w:after="0" w:line="240" w:lineRule="auto"/>
        <w:ind w:firstLine="709"/>
        <w:rPr>
          <w:rFonts w:ascii="Times New Roman" w:hAnsi="Times New Roman" w:cs="Times New Roman"/>
          <w:sz w:val="28"/>
          <w:szCs w:val="28"/>
        </w:rPr>
      </w:pPr>
    </w:p>
    <w:p w14:paraId="437E1699" w14:textId="21674075" w:rsidR="00A03EAD" w:rsidRPr="00BC5AE0" w:rsidRDefault="003E47D3" w:rsidP="003E47D3">
      <w:pPr>
        <w:spacing w:after="0" w:line="240" w:lineRule="auto"/>
        <w:rPr>
          <w:rFonts w:ascii="Times New Roman" w:hAnsi="Times New Roman" w:cs="Times New Roman"/>
          <w:sz w:val="28"/>
          <w:szCs w:val="28"/>
        </w:rPr>
      </w:pPr>
      <w:r w:rsidRPr="00BC5AE0">
        <w:rPr>
          <w:rFonts w:ascii="Times New Roman" w:hAnsi="Times New Roman" w:cs="Times New Roman"/>
          <w:sz w:val="28"/>
          <w:szCs w:val="28"/>
        </w:rPr>
        <w:t xml:space="preserve">Таблица </w:t>
      </w:r>
      <w:r w:rsidR="00E31215" w:rsidRPr="00BC5AE0">
        <w:rPr>
          <w:rFonts w:ascii="Times New Roman" w:hAnsi="Times New Roman" w:cs="Times New Roman"/>
          <w:sz w:val="28"/>
          <w:szCs w:val="28"/>
        </w:rPr>
        <w:t>25</w:t>
      </w:r>
      <w:r w:rsidRPr="00BC5AE0">
        <w:rPr>
          <w:rFonts w:ascii="Times New Roman" w:hAnsi="Times New Roman" w:cs="Times New Roman"/>
          <w:sz w:val="28"/>
          <w:szCs w:val="28"/>
        </w:rPr>
        <w:t xml:space="preserve"> – </w:t>
      </w:r>
      <w:r w:rsidR="00E31215" w:rsidRPr="00BC5AE0">
        <w:rPr>
          <w:rFonts w:ascii="Times New Roman" w:hAnsi="Times New Roman" w:cs="Times New Roman"/>
          <w:sz w:val="28"/>
          <w:szCs w:val="28"/>
        </w:rPr>
        <w:t>Трехчастный дневник</w:t>
      </w:r>
    </w:p>
    <w:p w14:paraId="36D9508F" w14:textId="77777777" w:rsidR="003E47D3" w:rsidRPr="003E47D3" w:rsidRDefault="003E47D3" w:rsidP="003E47D3">
      <w:pPr>
        <w:spacing w:after="0" w:line="240" w:lineRule="auto"/>
        <w:rPr>
          <w:rFonts w:ascii="Times New Roman" w:hAnsi="Times New Roman" w:cs="Times New Roman"/>
          <w:sz w:val="16"/>
          <w:szCs w:val="16"/>
        </w:rPr>
      </w:pPr>
    </w:p>
    <w:tbl>
      <w:tblPr>
        <w:tblStyle w:val="a3"/>
        <w:tblW w:w="0" w:type="auto"/>
        <w:tblInd w:w="122" w:type="dxa"/>
        <w:tblLook w:val="04A0" w:firstRow="1" w:lastRow="0" w:firstColumn="1" w:lastColumn="0" w:noHBand="0" w:noVBand="1"/>
      </w:tblPr>
      <w:tblGrid>
        <w:gridCol w:w="2993"/>
        <w:gridCol w:w="3115"/>
        <w:gridCol w:w="3481"/>
      </w:tblGrid>
      <w:tr w:rsidR="00A03EAD" w:rsidRPr="003E47D3" w14:paraId="1C3DEA9A" w14:textId="77777777" w:rsidTr="003E47D3">
        <w:tc>
          <w:tcPr>
            <w:tcW w:w="2993" w:type="dxa"/>
          </w:tcPr>
          <w:p w14:paraId="5735D2AF" w14:textId="77777777" w:rsidR="00A03EAD" w:rsidRPr="003E47D3" w:rsidRDefault="00A03EAD" w:rsidP="00402EDE">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Понравившаяся цитата</w:t>
            </w:r>
          </w:p>
        </w:tc>
        <w:tc>
          <w:tcPr>
            <w:tcW w:w="3115" w:type="dxa"/>
          </w:tcPr>
          <w:p w14:paraId="46E05B04" w14:textId="77777777" w:rsidR="00A03EAD" w:rsidRPr="003E47D3" w:rsidRDefault="00A03EAD" w:rsidP="00402EDE">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Мои комментарии</w:t>
            </w:r>
          </w:p>
        </w:tc>
        <w:tc>
          <w:tcPr>
            <w:tcW w:w="3481" w:type="dxa"/>
          </w:tcPr>
          <w:p w14:paraId="28108152" w14:textId="77777777" w:rsidR="00A03EAD" w:rsidRPr="003E47D3" w:rsidRDefault="00A03EAD" w:rsidP="00402EDE">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 xml:space="preserve">Возникшие вопросы </w:t>
            </w:r>
          </w:p>
        </w:tc>
      </w:tr>
      <w:tr w:rsidR="00A03EAD" w14:paraId="011C42A9" w14:textId="77777777" w:rsidTr="003E47D3">
        <w:tc>
          <w:tcPr>
            <w:tcW w:w="2993" w:type="dxa"/>
          </w:tcPr>
          <w:p w14:paraId="0E5DD82F" w14:textId="77777777" w:rsidR="00A03EAD" w:rsidRPr="00145221" w:rsidRDefault="00A03EAD" w:rsidP="00402EDE">
            <w:pPr>
              <w:spacing w:after="0" w:line="240" w:lineRule="auto"/>
              <w:rPr>
                <w:rFonts w:ascii="Times New Roman" w:hAnsi="Times New Roman" w:cs="Times New Roman"/>
                <w:sz w:val="24"/>
                <w:szCs w:val="24"/>
              </w:rPr>
            </w:pPr>
          </w:p>
        </w:tc>
        <w:tc>
          <w:tcPr>
            <w:tcW w:w="3115" w:type="dxa"/>
          </w:tcPr>
          <w:p w14:paraId="413B4C6E" w14:textId="77777777" w:rsidR="00A03EAD" w:rsidRPr="00145221" w:rsidRDefault="00A03EAD" w:rsidP="00402EDE">
            <w:pPr>
              <w:spacing w:after="0" w:line="240" w:lineRule="auto"/>
              <w:rPr>
                <w:rFonts w:ascii="Times New Roman" w:hAnsi="Times New Roman" w:cs="Times New Roman"/>
                <w:sz w:val="24"/>
                <w:szCs w:val="24"/>
              </w:rPr>
            </w:pPr>
          </w:p>
        </w:tc>
        <w:tc>
          <w:tcPr>
            <w:tcW w:w="3481" w:type="dxa"/>
          </w:tcPr>
          <w:p w14:paraId="1AEFEB22" w14:textId="77777777" w:rsidR="00A03EAD" w:rsidRPr="00145221" w:rsidRDefault="00A03EAD" w:rsidP="00402EDE">
            <w:pPr>
              <w:spacing w:after="0" w:line="240" w:lineRule="auto"/>
              <w:rPr>
                <w:rFonts w:ascii="Times New Roman" w:hAnsi="Times New Roman" w:cs="Times New Roman"/>
                <w:sz w:val="24"/>
                <w:szCs w:val="24"/>
              </w:rPr>
            </w:pPr>
          </w:p>
        </w:tc>
      </w:tr>
      <w:tr w:rsidR="00A03EAD" w14:paraId="3F935544" w14:textId="77777777" w:rsidTr="003E47D3">
        <w:tc>
          <w:tcPr>
            <w:tcW w:w="2993" w:type="dxa"/>
          </w:tcPr>
          <w:p w14:paraId="3435EF90" w14:textId="77777777" w:rsidR="00A03EAD" w:rsidRPr="00145221" w:rsidRDefault="00A03EAD" w:rsidP="00402EDE">
            <w:pPr>
              <w:spacing w:after="0" w:line="240" w:lineRule="auto"/>
              <w:rPr>
                <w:rFonts w:ascii="Times New Roman" w:hAnsi="Times New Roman" w:cs="Times New Roman"/>
                <w:sz w:val="24"/>
                <w:szCs w:val="24"/>
              </w:rPr>
            </w:pPr>
          </w:p>
        </w:tc>
        <w:tc>
          <w:tcPr>
            <w:tcW w:w="3115" w:type="dxa"/>
          </w:tcPr>
          <w:p w14:paraId="14343A90" w14:textId="77777777" w:rsidR="00A03EAD" w:rsidRPr="00145221" w:rsidRDefault="00A03EAD" w:rsidP="00402EDE">
            <w:pPr>
              <w:spacing w:after="0" w:line="240" w:lineRule="auto"/>
              <w:rPr>
                <w:rFonts w:ascii="Times New Roman" w:hAnsi="Times New Roman" w:cs="Times New Roman"/>
                <w:sz w:val="24"/>
                <w:szCs w:val="24"/>
              </w:rPr>
            </w:pPr>
          </w:p>
        </w:tc>
        <w:tc>
          <w:tcPr>
            <w:tcW w:w="3481" w:type="dxa"/>
          </w:tcPr>
          <w:p w14:paraId="32B75DB9" w14:textId="77777777" w:rsidR="00A03EAD" w:rsidRPr="00145221" w:rsidRDefault="00A03EAD" w:rsidP="00402EDE">
            <w:pPr>
              <w:spacing w:after="0" w:line="240" w:lineRule="auto"/>
              <w:rPr>
                <w:rFonts w:ascii="Times New Roman" w:hAnsi="Times New Roman" w:cs="Times New Roman"/>
                <w:sz w:val="24"/>
                <w:szCs w:val="24"/>
              </w:rPr>
            </w:pPr>
          </w:p>
        </w:tc>
      </w:tr>
    </w:tbl>
    <w:p w14:paraId="123AE5BD" w14:textId="77777777" w:rsidR="00A03EAD" w:rsidRPr="00A96272" w:rsidRDefault="00A03EAD" w:rsidP="00402EDE">
      <w:pPr>
        <w:spacing w:after="0" w:line="240" w:lineRule="auto"/>
        <w:rPr>
          <w:rFonts w:ascii="Times New Roman" w:hAnsi="Times New Roman" w:cs="Times New Roman"/>
          <w:sz w:val="28"/>
          <w:szCs w:val="28"/>
        </w:rPr>
      </w:pPr>
    </w:p>
    <w:p w14:paraId="788C3F26" w14:textId="564652CB" w:rsidR="00A03EAD" w:rsidRDefault="003E47D3"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03EAD">
        <w:rPr>
          <w:rFonts w:ascii="Times New Roman" w:hAnsi="Times New Roman" w:cs="Times New Roman"/>
          <w:b/>
          <w:sz w:val="28"/>
          <w:szCs w:val="28"/>
        </w:rPr>
        <w:t xml:space="preserve"> </w:t>
      </w:r>
      <w:r>
        <w:rPr>
          <w:rFonts w:ascii="Times New Roman" w:hAnsi="Times New Roman" w:cs="Times New Roman"/>
          <w:sz w:val="28"/>
          <w:szCs w:val="28"/>
        </w:rPr>
        <w:t>п</w:t>
      </w:r>
      <w:r w:rsidR="00A03EAD">
        <w:rPr>
          <w:rFonts w:ascii="Times New Roman" w:hAnsi="Times New Roman" w:cs="Times New Roman"/>
          <w:sz w:val="28"/>
          <w:szCs w:val="28"/>
        </w:rPr>
        <w:t xml:space="preserve">редставьте проект внеаудиторного мероприятия для учащихся 8-9 классов. Необходимо учесть актуальность темы мероприятия, предметное направление, цель, задачи, этапы проекта и возможность использования полученных результатов в педагогической практике. </w:t>
      </w:r>
    </w:p>
    <w:p w14:paraId="375F9D8D" w14:textId="3F49640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Обязательным условием после проведённых занятий было предоставление продукта деятельности: графики, схемы, модели, идеи, планы решения задач, трехчастные дневники, проекты.</w:t>
      </w:r>
    </w:p>
    <w:p w14:paraId="6A2BF0BA"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этапе о</w:t>
      </w:r>
      <w:r w:rsidRPr="003D42C5">
        <w:rPr>
          <w:rFonts w:ascii="Times New Roman" w:hAnsi="Times New Roman" w:cs="Times New Roman"/>
          <w:sz w:val="28"/>
          <w:szCs w:val="28"/>
        </w:rPr>
        <w:t xml:space="preserve">бъединения теоретических дисциплин и </w:t>
      </w:r>
      <w:r>
        <w:rPr>
          <w:rFonts w:ascii="Times New Roman" w:hAnsi="Times New Roman" w:cs="Times New Roman"/>
          <w:sz w:val="28"/>
          <w:szCs w:val="28"/>
        </w:rPr>
        <w:t xml:space="preserve">педагогических </w:t>
      </w:r>
      <w:r w:rsidRPr="003D42C5">
        <w:rPr>
          <w:rFonts w:ascii="Times New Roman" w:hAnsi="Times New Roman" w:cs="Times New Roman"/>
          <w:sz w:val="28"/>
          <w:szCs w:val="28"/>
        </w:rPr>
        <w:t xml:space="preserve">практик </w:t>
      </w:r>
      <w:r>
        <w:rPr>
          <w:rFonts w:ascii="Times New Roman" w:hAnsi="Times New Roman" w:cs="Times New Roman"/>
          <w:sz w:val="28"/>
          <w:szCs w:val="28"/>
        </w:rPr>
        <w:t>студентами реализовывался процесс обучения и исследования. Базами для прохождения профессиональной педагогической практики являлись СОШ №9, 14, 41 и Наза</w:t>
      </w:r>
      <w:r w:rsidR="008626F7">
        <w:rPr>
          <w:rFonts w:ascii="Times New Roman" w:hAnsi="Times New Roman" w:cs="Times New Roman"/>
          <w:sz w:val="28"/>
          <w:szCs w:val="28"/>
        </w:rPr>
        <w:t>рбаев Интеллектуальная школа</w:t>
      </w:r>
      <w:r>
        <w:rPr>
          <w:rFonts w:ascii="Times New Roman" w:hAnsi="Times New Roman" w:cs="Times New Roman"/>
          <w:sz w:val="28"/>
          <w:szCs w:val="28"/>
        </w:rPr>
        <w:t xml:space="preserve"> г. Павлодар. Студентам экспериментальной группы были предложены исследовательские задания, микроисследования и проведение педагогического эксперимента для предстоящей дипломной работы (проекта). </w:t>
      </w:r>
    </w:p>
    <w:p w14:paraId="32BF0CDA"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Примеры микроисследований студентов экспериментальной группы:</w:t>
      </w:r>
    </w:p>
    <w:p w14:paraId="665CD5A5"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CC3BAE">
        <w:rPr>
          <w:rFonts w:ascii="Times New Roman" w:hAnsi="Times New Roman" w:cs="Times New Roman"/>
          <w:sz w:val="28"/>
          <w:szCs w:val="28"/>
        </w:rPr>
        <w:t>Сауле</w:t>
      </w:r>
      <w:r>
        <w:rPr>
          <w:rFonts w:ascii="Times New Roman" w:hAnsi="Times New Roman" w:cs="Times New Roman"/>
          <w:sz w:val="28"/>
          <w:szCs w:val="28"/>
        </w:rPr>
        <w:t xml:space="preserve">. </w:t>
      </w:r>
      <w:r w:rsidRPr="00CC3BAE">
        <w:rPr>
          <w:rFonts w:ascii="Times New Roman" w:hAnsi="Times New Roman" w:cs="Times New Roman"/>
          <w:sz w:val="28"/>
          <w:szCs w:val="28"/>
        </w:rPr>
        <w:t xml:space="preserve">Тема: «Развитие иноязычных коммуникативных умений учащихся средней общеобразовательной школе на основе виртуальных туров </w:t>
      </w:r>
      <w:r w:rsidRPr="00CC3BAE">
        <w:rPr>
          <w:rFonts w:ascii="Times New Roman" w:hAnsi="Times New Roman" w:cs="Times New Roman"/>
          <w:sz w:val="28"/>
          <w:szCs w:val="28"/>
          <w:lang w:val="en-US"/>
        </w:rPr>
        <w:t>Google</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Earth</w:t>
      </w:r>
      <w:r w:rsidRPr="00CC3BAE">
        <w:rPr>
          <w:rFonts w:ascii="Times New Roman" w:hAnsi="Times New Roman" w:cs="Times New Roman"/>
          <w:sz w:val="28"/>
          <w:szCs w:val="28"/>
        </w:rPr>
        <w:t>/</w:t>
      </w:r>
      <w:r w:rsidRPr="00CC3BAE">
        <w:rPr>
          <w:rFonts w:ascii="Times New Roman" w:hAnsi="Times New Roman" w:cs="Times New Roman"/>
          <w:sz w:val="28"/>
          <w:szCs w:val="28"/>
          <w:lang w:val="en-US"/>
        </w:rPr>
        <w:t>Google</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Map</w:t>
      </w:r>
      <w:r w:rsidRPr="00CC3BAE">
        <w:rPr>
          <w:rFonts w:ascii="Times New Roman" w:hAnsi="Times New Roman" w:cs="Times New Roman"/>
          <w:sz w:val="28"/>
          <w:szCs w:val="28"/>
        </w:rPr>
        <w:t>».</w:t>
      </w:r>
      <w:r>
        <w:rPr>
          <w:rFonts w:ascii="Times New Roman" w:hAnsi="Times New Roman" w:cs="Times New Roman"/>
          <w:sz w:val="28"/>
          <w:szCs w:val="28"/>
        </w:rPr>
        <w:t xml:space="preserve"> </w:t>
      </w:r>
    </w:p>
    <w:p w14:paraId="127CFB9A" w14:textId="77777777" w:rsidR="00A03EAD" w:rsidRDefault="00A03EAD" w:rsidP="00402EDE">
      <w:pPr>
        <w:spacing w:after="0" w:line="240" w:lineRule="auto"/>
        <w:ind w:firstLine="709"/>
        <w:jc w:val="both"/>
        <w:rPr>
          <w:rFonts w:ascii="Times New Roman" w:hAnsi="Times New Roman" w:cs="Times New Roman"/>
          <w:sz w:val="28"/>
          <w:szCs w:val="28"/>
        </w:rPr>
      </w:pPr>
      <w:r w:rsidRPr="00CC3BAE">
        <w:rPr>
          <w:rFonts w:ascii="Times New Roman" w:hAnsi="Times New Roman" w:cs="Times New Roman"/>
          <w:sz w:val="28"/>
          <w:szCs w:val="28"/>
        </w:rPr>
        <w:lastRenderedPageBreak/>
        <w:t>«Во время урока были использованы три этапа:</w:t>
      </w:r>
    </w:p>
    <w:p w14:paraId="5FCD028F" w14:textId="77777777" w:rsidR="00A03EAD" w:rsidRPr="00CC3BAE"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Pr="00CC3BAE">
        <w:rPr>
          <w:rFonts w:ascii="Times New Roman" w:hAnsi="Times New Roman" w:cs="Times New Roman"/>
          <w:sz w:val="28"/>
          <w:szCs w:val="28"/>
        </w:rPr>
        <w:t xml:space="preserve"> </w:t>
      </w:r>
      <w:proofErr w:type="spellStart"/>
      <w:r w:rsidRPr="00CC3BAE">
        <w:rPr>
          <w:rFonts w:ascii="Times New Roman" w:hAnsi="Times New Roman" w:cs="Times New Roman"/>
          <w:sz w:val="28"/>
          <w:szCs w:val="28"/>
        </w:rPr>
        <w:t>преддемонстрационный</w:t>
      </w:r>
      <w:proofErr w:type="spellEnd"/>
      <w:r w:rsidRPr="00CC3BAE">
        <w:rPr>
          <w:rFonts w:ascii="Times New Roman" w:hAnsi="Times New Roman" w:cs="Times New Roman"/>
          <w:sz w:val="28"/>
          <w:szCs w:val="28"/>
        </w:rPr>
        <w:t xml:space="preserve"> (подготовительный);</w:t>
      </w:r>
    </w:p>
    <w:p w14:paraId="56E809F4" w14:textId="77777777" w:rsidR="00A03EAD" w:rsidRPr="00CC3BAE"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CC3BAE">
        <w:rPr>
          <w:rFonts w:ascii="Times New Roman" w:hAnsi="Times New Roman" w:cs="Times New Roman"/>
          <w:sz w:val="28"/>
          <w:szCs w:val="28"/>
        </w:rPr>
        <w:t xml:space="preserve"> демонстрационный (обеспечение развития коммуникативных умений);</w:t>
      </w:r>
    </w:p>
    <w:p w14:paraId="1ED2C5F6" w14:textId="77777777" w:rsidR="00A03EAD" w:rsidRPr="00CC3BAE" w:rsidRDefault="00A03EAD" w:rsidP="00402EDE">
      <w:pPr>
        <w:spacing w:after="0" w:line="240" w:lineRule="auto"/>
        <w:ind w:firstLine="709"/>
        <w:jc w:val="both"/>
        <w:rPr>
          <w:rFonts w:ascii="Times New Roman" w:hAnsi="Times New Roman" w:cs="Times New Roman"/>
          <w:sz w:val="28"/>
          <w:szCs w:val="28"/>
        </w:rPr>
      </w:pPr>
      <w:r w:rsidRPr="00CC3BAE">
        <w:rPr>
          <w:rFonts w:ascii="Times New Roman" w:hAnsi="Times New Roman" w:cs="Times New Roman"/>
          <w:sz w:val="28"/>
          <w:szCs w:val="28"/>
        </w:rPr>
        <w:t>3</w:t>
      </w:r>
      <w:r>
        <w:rPr>
          <w:rFonts w:ascii="Times New Roman" w:hAnsi="Times New Roman" w:cs="Times New Roman"/>
          <w:sz w:val="28"/>
          <w:szCs w:val="28"/>
        </w:rPr>
        <w:t>)</w:t>
      </w:r>
      <w:r w:rsidRPr="00CC3BAE">
        <w:rPr>
          <w:rFonts w:ascii="Times New Roman" w:hAnsi="Times New Roman" w:cs="Times New Roman"/>
          <w:sz w:val="28"/>
          <w:szCs w:val="28"/>
        </w:rPr>
        <w:t xml:space="preserve"> </w:t>
      </w:r>
      <w:proofErr w:type="spellStart"/>
      <w:r w:rsidRPr="00CC3BAE">
        <w:rPr>
          <w:rFonts w:ascii="Times New Roman" w:hAnsi="Times New Roman" w:cs="Times New Roman"/>
          <w:sz w:val="28"/>
          <w:szCs w:val="28"/>
        </w:rPr>
        <w:t>последемонстрационный</w:t>
      </w:r>
      <w:proofErr w:type="spellEnd"/>
      <w:r w:rsidRPr="00CC3BAE">
        <w:rPr>
          <w:rFonts w:ascii="Times New Roman" w:hAnsi="Times New Roman" w:cs="Times New Roman"/>
          <w:sz w:val="28"/>
          <w:szCs w:val="28"/>
        </w:rPr>
        <w:t xml:space="preserve"> (проверка понимания учащихся).</w:t>
      </w:r>
    </w:p>
    <w:p w14:paraId="17012C8F" w14:textId="77777777" w:rsidR="00A03EAD" w:rsidRDefault="00A03EAD" w:rsidP="00402EDE">
      <w:pPr>
        <w:spacing w:after="0" w:line="240" w:lineRule="auto"/>
        <w:ind w:firstLine="709"/>
        <w:jc w:val="both"/>
        <w:rPr>
          <w:rFonts w:ascii="Times New Roman" w:hAnsi="Times New Roman" w:cs="Times New Roman"/>
          <w:sz w:val="28"/>
          <w:szCs w:val="28"/>
        </w:rPr>
      </w:pPr>
      <w:r w:rsidRPr="00CC3BAE">
        <w:rPr>
          <w:rFonts w:ascii="Times New Roman" w:hAnsi="Times New Roman" w:cs="Times New Roman"/>
          <w:sz w:val="28"/>
          <w:szCs w:val="28"/>
        </w:rPr>
        <w:t>Эксперимент показал, что обучение иностранному языку с помощью виртуальных туров только тогда будет успешным, если данный процесс будет контролироваться педагогом и проходить поэтапно. Результаты эксперимента свидетельствует о том, что виртуальные туры являются эффективным средством развития речевых умений при соблюдении критериев материала. На занятиях было замечено, что работа с виртуальными турами способствует речевой активности учащихся».</w:t>
      </w:r>
    </w:p>
    <w:p w14:paraId="23173AA6" w14:textId="40184E47" w:rsidR="00A03EAD" w:rsidRPr="00CC3BAE"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3E47D3">
        <w:rPr>
          <w:rFonts w:ascii="Times New Roman" w:hAnsi="Times New Roman" w:cs="Times New Roman"/>
          <w:sz w:val="28"/>
          <w:szCs w:val="28"/>
        </w:rPr>
        <w:t>.</w:t>
      </w:r>
      <w:r>
        <w:rPr>
          <w:rFonts w:ascii="Times New Roman" w:hAnsi="Times New Roman" w:cs="Times New Roman"/>
          <w:sz w:val="28"/>
          <w:szCs w:val="28"/>
        </w:rPr>
        <w:t xml:space="preserve"> </w:t>
      </w:r>
      <w:r w:rsidRPr="00CC3BAE">
        <w:rPr>
          <w:rFonts w:ascii="Times New Roman" w:hAnsi="Times New Roman" w:cs="Times New Roman"/>
          <w:sz w:val="28"/>
          <w:szCs w:val="28"/>
        </w:rPr>
        <w:t>Валерий</w:t>
      </w:r>
      <w:r>
        <w:rPr>
          <w:rFonts w:ascii="Times New Roman" w:hAnsi="Times New Roman" w:cs="Times New Roman"/>
          <w:sz w:val="28"/>
          <w:szCs w:val="28"/>
        </w:rPr>
        <w:t xml:space="preserve">. </w:t>
      </w:r>
      <w:r w:rsidRPr="00CC3BAE">
        <w:rPr>
          <w:rFonts w:ascii="Times New Roman" w:hAnsi="Times New Roman" w:cs="Times New Roman"/>
          <w:sz w:val="28"/>
          <w:szCs w:val="28"/>
        </w:rPr>
        <w:t>Тема: «Использование мобильных приложений для обучения говорению на английском языке учащихся средних классов».</w:t>
      </w:r>
    </w:p>
    <w:p w14:paraId="4D31BDD5" w14:textId="77777777" w:rsidR="00A03EAD" w:rsidRPr="00CC3BAE" w:rsidRDefault="00A03EAD" w:rsidP="00402EDE">
      <w:pPr>
        <w:spacing w:after="0" w:line="240" w:lineRule="auto"/>
        <w:ind w:firstLine="709"/>
        <w:jc w:val="both"/>
        <w:rPr>
          <w:rFonts w:ascii="Times New Roman" w:hAnsi="Times New Roman" w:cs="Times New Roman"/>
          <w:sz w:val="28"/>
          <w:szCs w:val="28"/>
        </w:rPr>
      </w:pPr>
      <w:r w:rsidRPr="00CC3BAE">
        <w:rPr>
          <w:rFonts w:ascii="Times New Roman" w:hAnsi="Times New Roman" w:cs="Times New Roman"/>
          <w:sz w:val="28"/>
          <w:szCs w:val="28"/>
        </w:rPr>
        <w:t>«Целью нашего микроисследования была необходимость выявления уровня о</w:t>
      </w:r>
      <w:r w:rsidR="008471FF">
        <w:rPr>
          <w:rFonts w:ascii="Times New Roman" w:hAnsi="Times New Roman" w:cs="Times New Roman"/>
          <w:sz w:val="28"/>
          <w:szCs w:val="28"/>
        </w:rPr>
        <w:t xml:space="preserve">сведомлённости учеников НИШ </w:t>
      </w:r>
      <w:r w:rsidRPr="00CC3BAE">
        <w:rPr>
          <w:rFonts w:ascii="Times New Roman" w:hAnsi="Times New Roman" w:cs="Times New Roman"/>
          <w:sz w:val="28"/>
          <w:szCs w:val="28"/>
        </w:rPr>
        <w:t xml:space="preserve">г. Павлодар в возможности использования в ходе уроков таких мобильных приложений, как </w:t>
      </w:r>
      <w:r w:rsidRPr="00CC3BAE">
        <w:rPr>
          <w:rFonts w:ascii="Times New Roman" w:hAnsi="Times New Roman" w:cs="Times New Roman"/>
          <w:sz w:val="28"/>
          <w:szCs w:val="28"/>
          <w:lang w:val="en-US"/>
        </w:rPr>
        <w:t>ABA</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Learn</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English</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Duolingo</w:t>
      </w:r>
      <w:r w:rsidRPr="00CC3BAE">
        <w:rPr>
          <w:rFonts w:ascii="Times New Roman" w:hAnsi="Times New Roman" w:cs="Times New Roman"/>
          <w:sz w:val="28"/>
          <w:szCs w:val="28"/>
        </w:rPr>
        <w:t xml:space="preserve">, </w:t>
      </w:r>
      <w:proofErr w:type="spellStart"/>
      <w:r w:rsidRPr="00CC3BAE">
        <w:rPr>
          <w:rFonts w:ascii="Times New Roman" w:hAnsi="Times New Roman" w:cs="Times New Roman"/>
          <w:sz w:val="28"/>
          <w:szCs w:val="28"/>
          <w:lang w:val="en-US"/>
        </w:rPr>
        <w:t>Lingualeo</w:t>
      </w:r>
      <w:proofErr w:type="spellEnd"/>
      <w:r w:rsidRPr="00CC3BAE">
        <w:rPr>
          <w:rFonts w:ascii="Times New Roman" w:hAnsi="Times New Roman" w:cs="Times New Roman"/>
          <w:sz w:val="28"/>
          <w:szCs w:val="28"/>
        </w:rPr>
        <w:t xml:space="preserve">, </w:t>
      </w:r>
      <w:proofErr w:type="spellStart"/>
      <w:r w:rsidRPr="00CC3BAE">
        <w:rPr>
          <w:rFonts w:ascii="Times New Roman" w:hAnsi="Times New Roman" w:cs="Times New Roman"/>
          <w:sz w:val="28"/>
          <w:szCs w:val="28"/>
          <w:lang w:val="en-US"/>
        </w:rPr>
        <w:t>Edwords</w:t>
      </w:r>
      <w:proofErr w:type="spellEnd"/>
      <w:r w:rsidRPr="00CC3BAE">
        <w:rPr>
          <w:rFonts w:ascii="Times New Roman" w:hAnsi="Times New Roman" w:cs="Times New Roman"/>
          <w:sz w:val="28"/>
          <w:szCs w:val="28"/>
        </w:rPr>
        <w:t xml:space="preserve">. Для этого был проведен опрос на платформе </w:t>
      </w:r>
      <w:r w:rsidRPr="00CC3BAE">
        <w:rPr>
          <w:rFonts w:ascii="Times New Roman" w:hAnsi="Times New Roman" w:cs="Times New Roman"/>
          <w:sz w:val="28"/>
          <w:szCs w:val="28"/>
          <w:lang w:val="en-US"/>
        </w:rPr>
        <w:t>Google</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Form</w:t>
      </w:r>
      <w:r w:rsidRPr="00CC3BAE">
        <w:rPr>
          <w:rFonts w:ascii="Times New Roman" w:hAnsi="Times New Roman" w:cs="Times New Roman"/>
          <w:sz w:val="28"/>
          <w:szCs w:val="28"/>
        </w:rPr>
        <w:t>. Опрос состоял из десяти вопросов для получения наиболее точной и детальной информации</w:t>
      </w:r>
      <w:r>
        <w:rPr>
          <w:rFonts w:ascii="Times New Roman" w:hAnsi="Times New Roman" w:cs="Times New Roman"/>
          <w:sz w:val="28"/>
          <w:szCs w:val="28"/>
        </w:rPr>
        <w:t>.</w:t>
      </w:r>
    </w:p>
    <w:p w14:paraId="084C71D1" w14:textId="681A262C" w:rsidR="00A03EAD" w:rsidRDefault="00A03EAD" w:rsidP="00402EDE">
      <w:pPr>
        <w:spacing w:after="0" w:line="240" w:lineRule="auto"/>
        <w:ind w:firstLine="709"/>
        <w:jc w:val="both"/>
        <w:rPr>
          <w:rFonts w:ascii="Times New Roman" w:hAnsi="Times New Roman" w:cs="Times New Roman"/>
          <w:sz w:val="28"/>
          <w:szCs w:val="28"/>
        </w:rPr>
      </w:pPr>
      <w:r w:rsidRPr="00CC3BAE">
        <w:rPr>
          <w:rFonts w:ascii="Times New Roman" w:hAnsi="Times New Roman" w:cs="Times New Roman"/>
          <w:sz w:val="28"/>
          <w:szCs w:val="28"/>
        </w:rPr>
        <w:t xml:space="preserve">Всего в исследовании приняло участие 100 человек (учащихся и учителей): 48% – учащиеся 9-х классов; 24,1% – 8-х классов; 11,1% </w:t>
      </w:r>
      <w:r w:rsidR="003E47D3">
        <w:rPr>
          <w:rFonts w:ascii="Times New Roman" w:hAnsi="Times New Roman" w:cs="Times New Roman"/>
          <w:sz w:val="28"/>
          <w:szCs w:val="28"/>
        </w:rPr>
        <w:t>–</w:t>
      </w:r>
      <w:r w:rsidRPr="00CC3BAE">
        <w:rPr>
          <w:rFonts w:ascii="Times New Roman" w:hAnsi="Times New Roman" w:cs="Times New Roman"/>
          <w:sz w:val="28"/>
          <w:szCs w:val="28"/>
        </w:rPr>
        <w:t xml:space="preserve"> 10-х классов; 1,9% – 6-х классов; 1,9% – 11 классов; 1,9 – 7 классов и 11,1% учителей». Нами были представлены 11 различных мобильных приложений среди которых выявили наиболее популярные и используемые среди наших учащихся и учителей. Среди самых популярных и часто используемых ресурсов – это </w:t>
      </w:r>
      <w:r w:rsidRPr="00CC3BAE">
        <w:rPr>
          <w:rFonts w:ascii="Times New Roman" w:hAnsi="Times New Roman" w:cs="Times New Roman"/>
          <w:sz w:val="28"/>
          <w:szCs w:val="28"/>
          <w:lang w:val="en-US"/>
        </w:rPr>
        <w:t>Duolingo</w:t>
      </w:r>
      <w:r>
        <w:rPr>
          <w:rFonts w:ascii="Times New Roman" w:hAnsi="Times New Roman" w:cs="Times New Roman"/>
          <w:sz w:val="28"/>
          <w:szCs w:val="28"/>
        </w:rPr>
        <w:t xml:space="preserve"> и</w:t>
      </w:r>
      <w:r w:rsidRPr="00CC3BAE">
        <w:rPr>
          <w:rFonts w:ascii="Times New Roman" w:hAnsi="Times New Roman" w:cs="Times New Roman"/>
          <w:sz w:val="28"/>
          <w:szCs w:val="28"/>
        </w:rPr>
        <w:t xml:space="preserve"> </w:t>
      </w:r>
      <w:proofErr w:type="spellStart"/>
      <w:r w:rsidRPr="00CC3BAE">
        <w:rPr>
          <w:rFonts w:ascii="Times New Roman" w:hAnsi="Times New Roman" w:cs="Times New Roman"/>
          <w:sz w:val="28"/>
          <w:szCs w:val="28"/>
          <w:lang w:val="en-US"/>
        </w:rPr>
        <w:t>Lingualeo</w:t>
      </w:r>
      <w:proofErr w:type="spellEnd"/>
      <w:r>
        <w:rPr>
          <w:rFonts w:ascii="Times New Roman" w:hAnsi="Times New Roman" w:cs="Times New Roman"/>
          <w:sz w:val="28"/>
          <w:szCs w:val="28"/>
        </w:rPr>
        <w:t xml:space="preserve">. </w:t>
      </w:r>
      <w:r w:rsidRPr="00CC3BAE">
        <w:rPr>
          <w:rFonts w:ascii="Times New Roman" w:hAnsi="Times New Roman" w:cs="Times New Roman"/>
          <w:sz w:val="28"/>
          <w:szCs w:val="28"/>
        </w:rPr>
        <w:t>Большинство учеников осведомлено о целях использования данных приложений и считает, что использование таких ресурсов облегчает процесс обучения и д</w:t>
      </w:r>
      <w:r>
        <w:rPr>
          <w:rFonts w:ascii="Times New Roman" w:hAnsi="Times New Roman" w:cs="Times New Roman"/>
          <w:sz w:val="28"/>
          <w:szCs w:val="28"/>
        </w:rPr>
        <w:t>елает уроки более интересными».</w:t>
      </w:r>
    </w:p>
    <w:p w14:paraId="77B725CE" w14:textId="3DF65582" w:rsidR="00A03EAD" w:rsidRPr="00CC3BAE"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3E47D3">
        <w:rPr>
          <w:rFonts w:ascii="Times New Roman" w:hAnsi="Times New Roman" w:cs="Times New Roman"/>
          <w:sz w:val="28"/>
          <w:szCs w:val="28"/>
        </w:rPr>
        <w:t>.</w:t>
      </w:r>
      <w:r w:rsidRPr="00CC3BAE">
        <w:rPr>
          <w:rFonts w:ascii="Times New Roman" w:hAnsi="Times New Roman" w:cs="Times New Roman"/>
          <w:sz w:val="28"/>
          <w:szCs w:val="28"/>
        </w:rPr>
        <w:t xml:space="preserve"> </w:t>
      </w:r>
      <w:proofErr w:type="spellStart"/>
      <w:r w:rsidRPr="00CC3BAE">
        <w:rPr>
          <w:rFonts w:ascii="Times New Roman" w:hAnsi="Times New Roman" w:cs="Times New Roman"/>
          <w:sz w:val="28"/>
          <w:szCs w:val="28"/>
        </w:rPr>
        <w:t>Камила</w:t>
      </w:r>
      <w:proofErr w:type="spellEnd"/>
      <w:r w:rsidRPr="00CC3BAE">
        <w:rPr>
          <w:rFonts w:ascii="Times New Roman" w:hAnsi="Times New Roman" w:cs="Times New Roman"/>
          <w:sz w:val="28"/>
          <w:szCs w:val="28"/>
        </w:rPr>
        <w:t>. Тема: «Использование ресурсов сети Интернет на уроке английского языка в старших классах средней школы».</w:t>
      </w:r>
    </w:p>
    <w:p w14:paraId="48324998" w14:textId="77777777" w:rsidR="00A03EAD" w:rsidRPr="00CC3BAE" w:rsidRDefault="00A03EAD" w:rsidP="00402EDE">
      <w:pPr>
        <w:spacing w:after="0" w:line="240" w:lineRule="auto"/>
        <w:ind w:firstLine="709"/>
        <w:jc w:val="both"/>
        <w:rPr>
          <w:rFonts w:ascii="Times New Roman" w:hAnsi="Times New Roman" w:cs="Times New Roman"/>
          <w:sz w:val="28"/>
          <w:szCs w:val="28"/>
        </w:rPr>
      </w:pPr>
      <w:r w:rsidRPr="00CC3BAE">
        <w:rPr>
          <w:rFonts w:ascii="Times New Roman" w:hAnsi="Times New Roman" w:cs="Times New Roman"/>
          <w:sz w:val="28"/>
          <w:szCs w:val="28"/>
        </w:rPr>
        <w:t xml:space="preserve">«Цель исследования – выявление уровня осведомлённости использования Интернет-ресурсов на уроках английского языка. Опрос проведён на платформе </w:t>
      </w:r>
      <w:r w:rsidRPr="00CC3BAE">
        <w:rPr>
          <w:rFonts w:ascii="Times New Roman" w:hAnsi="Times New Roman" w:cs="Times New Roman"/>
          <w:sz w:val="28"/>
          <w:szCs w:val="28"/>
          <w:lang w:val="en-US"/>
        </w:rPr>
        <w:t>Google</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Form</w:t>
      </w:r>
      <w:r w:rsidRPr="00CC3BAE">
        <w:rPr>
          <w:rFonts w:ascii="Times New Roman" w:hAnsi="Times New Roman" w:cs="Times New Roman"/>
          <w:sz w:val="28"/>
          <w:szCs w:val="28"/>
        </w:rPr>
        <w:t>. Опрос состоял из 59 вопросов.</w:t>
      </w:r>
    </w:p>
    <w:p w14:paraId="4C3E2C80" w14:textId="77777777" w:rsidR="00A03EAD" w:rsidRDefault="00A03EAD" w:rsidP="00402EDE">
      <w:pPr>
        <w:spacing w:after="0" w:line="240" w:lineRule="auto"/>
        <w:ind w:firstLine="709"/>
        <w:jc w:val="both"/>
        <w:rPr>
          <w:rFonts w:ascii="Times New Roman" w:hAnsi="Times New Roman" w:cs="Times New Roman"/>
          <w:sz w:val="28"/>
          <w:szCs w:val="28"/>
        </w:rPr>
      </w:pPr>
      <w:r w:rsidRPr="00CC3BAE">
        <w:rPr>
          <w:rFonts w:ascii="Times New Roman" w:hAnsi="Times New Roman" w:cs="Times New Roman"/>
          <w:sz w:val="28"/>
          <w:szCs w:val="28"/>
        </w:rPr>
        <w:t xml:space="preserve">Всего в исследовании приняли участие 54 ученика старших классов. Нами были представлены 17 различных набирающие популярность Интернет-ресурсы: </w:t>
      </w:r>
      <w:r w:rsidRPr="00CC3BAE">
        <w:rPr>
          <w:rFonts w:ascii="Times New Roman" w:hAnsi="Times New Roman" w:cs="Times New Roman"/>
          <w:sz w:val="28"/>
          <w:szCs w:val="28"/>
          <w:lang w:val="en-US"/>
        </w:rPr>
        <w:t>All</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Ears</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English</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BBC</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Learning</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English</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Podcast</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Cake</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Crops</w:t>
      </w:r>
      <w:r w:rsidRPr="00CC3BAE">
        <w:rPr>
          <w:rFonts w:ascii="Times New Roman" w:hAnsi="Times New Roman" w:cs="Times New Roman"/>
          <w:sz w:val="28"/>
          <w:szCs w:val="28"/>
        </w:rPr>
        <w:t xml:space="preserve">, </w:t>
      </w:r>
      <w:proofErr w:type="spellStart"/>
      <w:r w:rsidRPr="00CC3BAE">
        <w:rPr>
          <w:rFonts w:ascii="Times New Roman" w:hAnsi="Times New Roman" w:cs="Times New Roman"/>
          <w:sz w:val="28"/>
          <w:szCs w:val="28"/>
          <w:lang w:val="en-US"/>
        </w:rPr>
        <w:t>Duolingua</w:t>
      </w:r>
      <w:proofErr w:type="spellEnd"/>
      <w:r w:rsidRPr="00CC3BAE">
        <w:rPr>
          <w:rFonts w:ascii="Times New Roman" w:hAnsi="Times New Roman" w:cs="Times New Roman"/>
          <w:sz w:val="28"/>
          <w:szCs w:val="28"/>
        </w:rPr>
        <w:t xml:space="preserve">, </w:t>
      </w:r>
      <w:proofErr w:type="spellStart"/>
      <w:r w:rsidRPr="00CC3BAE">
        <w:rPr>
          <w:rFonts w:ascii="Times New Roman" w:hAnsi="Times New Roman" w:cs="Times New Roman"/>
          <w:sz w:val="28"/>
          <w:szCs w:val="28"/>
          <w:lang w:val="en-US"/>
        </w:rPr>
        <w:t>Lelang</w:t>
      </w:r>
      <w:proofErr w:type="spellEnd"/>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English</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Lyrics</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Training</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TED</w:t>
      </w:r>
      <w:r w:rsidRPr="00CC3BAE">
        <w:rPr>
          <w:rFonts w:ascii="Times New Roman" w:hAnsi="Times New Roman" w:cs="Times New Roman"/>
          <w:sz w:val="28"/>
          <w:szCs w:val="28"/>
        </w:rPr>
        <w:t xml:space="preserve">, </w:t>
      </w:r>
      <w:proofErr w:type="spellStart"/>
      <w:r w:rsidRPr="00CC3BAE">
        <w:rPr>
          <w:rFonts w:ascii="Times New Roman" w:hAnsi="Times New Roman" w:cs="Times New Roman"/>
          <w:sz w:val="28"/>
          <w:szCs w:val="28"/>
          <w:lang w:val="en-US"/>
        </w:rPr>
        <w:t>Memrise</w:t>
      </w:r>
      <w:proofErr w:type="spellEnd"/>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Quizlet</w:t>
      </w:r>
      <w:r w:rsidRPr="00CC3BAE">
        <w:rPr>
          <w:rFonts w:ascii="Times New Roman" w:hAnsi="Times New Roman" w:cs="Times New Roman"/>
          <w:sz w:val="28"/>
          <w:szCs w:val="28"/>
        </w:rPr>
        <w:t xml:space="preserve"> </w:t>
      </w:r>
      <w:r w:rsidRPr="00CC3BAE">
        <w:rPr>
          <w:rFonts w:ascii="Times New Roman" w:hAnsi="Times New Roman" w:cs="Times New Roman"/>
          <w:sz w:val="28"/>
          <w:szCs w:val="28"/>
          <w:lang w:val="en-US"/>
        </w:rPr>
        <w:t>Simpler</w:t>
      </w:r>
      <w:r w:rsidRPr="00CC3BAE">
        <w:rPr>
          <w:rFonts w:ascii="Times New Roman" w:hAnsi="Times New Roman" w:cs="Times New Roman"/>
          <w:sz w:val="28"/>
          <w:szCs w:val="28"/>
        </w:rPr>
        <w:t xml:space="preserve"> и т.д. Учащимся было предложено ответить на вопросы, связанные с каждым из вышеперечисленных ресурсов, в ходе чего было выявлено, что более 50% не слышали либо не пользовались предложенными ресурсами. Большинство учащихся утверждает, что необходимо использовать Интернет-ресурсы на уроках английского языка, только 15% опрошенных считает, что использование не облегчает процесс изучения иностранного языка». </w:t>
      </w:r>
    </w:p>
    <w:p w14:paraId="083E1401" w14:textId="2E8513A5" w:rsidR="00A03EAD" w:rsidRPr="00CC3BAE"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4</w:t>
      </w:r>
      <w:r w:rsidR="003E47D3">
        <w:rPr>
          <w:rFonts w:ascii="Times New Roman" w:hAnsi="Times New Roman" w:cs="Times New Roman"/>
          <w:sz w:val="28"/>
          <w:szCs w:val="28"/>
        </w:rPr>
        <w:t>.</w:t>
      </w:r>
      <w:r>
        <w:rPr>
          <w:rFonts w:ascii="Times New Roman" w:hAnsi="Times New Roman" w:cs="Times New Roman"/>
          <w:sz w:val="28"/>
          <w:szCs w:val="28"/>
        </w:rPr>
        <w:t xml:space="preserve"> </w:t>
      </w:r>
      <w:r w:rsidRPr="00CC3BAE">
        <w:rPr>
          <w:rFonts w:ascii="Times New Roman" w:hAnsi="Times New Roman" w:cs="Times New Roman"/>
          <w:sz w:val="28"/>
          <w:szCs w:val="28"/>
        </w:rPr>
        <w:t>Татьяна</w:t>
      </w:r>
      <w:r>
        <w:rPr>
          <w:rFonts w:ascii="Times New Roman" w:hAnsi="Times New Roman" w:cs="Times New Roman"/>
          <w:sz w:val="28"/>
          <w:szCs w:val="28"/>
        </w:rPr>
        <w:t xml:space="preserve">. </w:t>
      </w:r>
      <w:r w:rsidRPr="00CC3BAE">
        <w:rPr>
          <w:rFonts w:ascii="Times New Roman" w:hAnsi="Times New Roman" w:cs="Times New Roman"/>
          <w:sz w:val="28"/>
          <w:szCs w:val="28"/>
        </w:rPr>
        <w:t>Тема: «Развитие критического мышления на уроке иностранного языка»</w:t>
      </w:r>
      <w:r>
        <w:rPr>
          <w:rFonts w:ascii="Times New Roman" w:hAnsi="Times New Roman" w:cs="Times New Roman"/>
          <w:sz w:val="28"/>
          <w:szCs w:val="28"/>
        </w:rPr>
        <w:t>.</w:t>
      </w:r>
    </w:p>
    <w:p w14:paraId="5092143F" w14:textId="77777777" w:rsidR="00A03EAD" w:rsidRDefault="00A03EAD" w:rsidP="00402EDE">
      <w:pPr>
        <w:spacing w:after="0" w:line="240" w:lineRule="auto"/>
        <w:ind w:firstLine="709"/>
        <w:jc w:val="both"/>
        <w:rPr>
          <w:rFonts w:ascii="Times New Roman" w:hAnsi="Times New Roman" w:cs="Times New Roman"/>
          <w:sz w:val="28"/>
          <w:szCs w:val="28"/>
        </w:rPr>
      </w:pPr>
      <w:r w:rsidRPr="00CC3BAE">
        <w:rPr>
          <w:rFonts w:ascii="Times New Roman" w:hAnsi="Times New Roman" w:cs="Times New Roman"/>
          <w:sz w:val="28"/>
          <w:szCs w:val="28"/>
        </w:rPr>
        <w:t>«Целью нашего исследования явилось определение эффективности использования упражнений в учебном процессе по иностранному языку для развития критического мышления учащихся. На первом этапе был проведен срез знаний по методике Ю.Ф. Гущина и Н.В. Смирновой. Далее нами проводился педагогический эксперимент. После проведения опытно-педагогической работы, которая включала в себя использование упражнений для развития критического мышления на уроках иностранного языка, был проведен контрольный срез. В контрольной группе уровень развития критического мышления остался прежним, в экспериментальной группе – повысился. Таким образом, подводя итоги работы, можно утверждать, что использование упражнений для развития критического мышления в учебном процессе является эффективным».</w:t>
      </w:r>
    </w:p>
    <w:p w14:paraId="1469F6BC" w14:textId="77777777" w:rsidR="00665C51"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профессиональная педагогическая </w:t>
      </w:r>
      <w:r w:rsidR="002F5BF7">
        <w:rPr>
          <w:rFonts w:ascii="Times New Roman" w:hAnsi="Times New Roman" w:cs="Times New Roman"/>
          <w:sz w:val="28"/>
          <w:szCs w:val="28"/>
        </w:rPr>
        <w:t>практика, несомненно,</w:t>
      </w:r>
      <w:r>
        <w:rPr>
          <w:rFonts w:ascii="Times New Roman" w:hAnsi="Times New Roman" w:cs="Times New Roman"/>
          <w:sz w:val="28"/>
          <w:szCs w:val="28"/>
        </w:rPr>
        <w:t xml:space="preserve"> способствовала овладению студентами исследовательских умений</w:t>
      </w:r>
      <w:r w:rsidR="00665C51">
        <w:rPr>
          <w:rFonts w:ascii="Times New Roman" w:hAnsi="Times New Roman" w:cs="Times New Roman"/>
          <w:sz w:val="28"/>
          <w:szCs w:val="28"/>
        </w:rPr>
        <w:t>.</w:t>
      </w:r>
    </w:p>
    <w:p w14:paraId="424F7157" w14:textId="77777777" w:rsidR="003E47D3" w:rsidRDefault="003E47D3" w:rsidP="00402EDE">
      <w:pPr>
        <w:spacing w:after="0" w:line="240" w:lineRule="auto"/>
        <w:ind w:firstLine="709"/>
        <w:jc w:val="both"/>
        <w:rPr>
          <w:rFonts w:ascii="Times New Roman" w:hAnsi="Times New Roman" w:cs="Times New Roman"/>
          <w:b/>
          <w:sz w:val="28"/>
          <w:szCs w:val="28"/>
        </w:rPr>
      </w:pPr>
    </w:p>
    <w:p w14:paraId="1664AED9" w14:textId="1A6AE113" w:rsidR="00A03EAD" w:rsidRPr="00E6443A" w:rsidRDefault="00A03EAD"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3.4</w:t>
      </w:r>
      <w:r w:rsidRPr="00E6443A">
        <w:rPr>
          <w:rFonts w:ascii="Times New Roman" w:hAnsi="Times New Roman" w:cs="Times New Roman"/>
          <w:b/>
          <w:sz w:val="28"/>
          <w:szCs w:val="28"/>
        </w:rPr>
        <w:t xml:space="preserve"> Результаты опытно-экспериментальной работы по формированию исследовательской компетентности студент</w:t>
      </w:r>
      <w:r w:rsidR="00356B63">
        <w:rPr>
          <w:rFonts w:ascii="Times New Roman" w:hAnsi="Times New Roman" w:cs="Times New Roman"/>
          <w:b/>
          <w:sz w:val="28"/>
          <w:szCs w:val="28"/>
        </w:rPr>
        <w:t>ов</w:t>
      </w:r>
    </w:p>
    <w:p w14:paraId="2B664395" w14:textId="77777777" w:rsidR="00665C51"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Целью данного подраздела является анализ и оценка результатов проведённого формирующего эксперимента, выявление эффективности разработанной модели формирования исследовательской компетентности студент</w:t>
      </w:r>
      <w:r w:rsidR="00665C51">
        <w:rPr>
          <w:rFonts w:ascii="Times New Roman" w:hAnsi="Times New Roman" w:cs="Times New Roman"/>
          <w:sz w:val="28"/>
          <w:szCs w:val="28"/>
        </w:rPr>
        <w:t>ов</w:t>
      </w:r>
      <w:r>
        <w:rPr>
          <w:rFonts w:ascii="Times New Roman" w:hAnsi="Times New Roman" w:cs="Times New Roman"/>
          <w:sz w:val="28"/>
          <w:szCs w:val="28"/>
        </w:rPr>
        <w:t xml:space="preserve">, а также подтверждения/опровержения гипотезы диссертационного исследования. </w:t>
      </w:r>
    </w:p>
    <w:p w14:paraId="0CA98E7A" w14:textId="5B679B66" w:rsidR="00A03EAD" w:rsidRDefault="00665C5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р</w:t>
      </w:r>
      <w:r w:rsidR="00A03EAD">
        <w:rPr>
          <w:rFonts w:ascii="Times New Roman" w:hAnsi="Times New Roman" w:cs="Times New Roman"/>
          <w:sz w:val="28"/>
          <w:szCs w:val="28"/>
        </w:rPr>
        <w:t>езультат</w:t>
      </w:r>
      <w:r>
        <w:rPr>
          <w:rFonts w:ascii="Times New Roman" w:hAnsi="Times New Roman" w:cs="Times New Roman"/>
          <w:sz w:val="28"/>
          <w:szCs w:val="28"/>
        </w:rPr>
        <w:t>ов</w:t>
      </w:r>
      <w:r w:rsidR="00A03EAD">
        <w:rPr>
          <w:rFonts w:ascii="Times New Roman" w:hAnsi="Times New Roman" w:cs="Times New Roman"/>
          <w:sz w:val="28"/>
          <w:szCs w:val="28"/>
        </w:rPr>
        <w:t xml:space="preserve"> опытно-экспериментальной работы по формированию </w:t>
      </w:r>
      <w:r>
        <w:rPr>
          <w:rFonts w:ascii="Times New Roman" w:hAnsi="Times New Roman" w:cs="Times New Roman"/>
          <w:sz w:val="28"/>
          <w:szCs w:val="28"/>
        </w:rPr>
        <w:t>ИК</w:t>
      </w:r>
      <w:r w:rsidR="00A03EAD">
        <w:rPr>
          <w:rFonts w:ascii="Times New Roman" w:hAnsi="Times New Roman" w:cs="Times New Roman"/>
          <w:sz w:val="28"/>
          <w:szCs w:val="28"/>
        </w:rPr>
        <w:t xml:space="preserve"> использовался тот же самый диагностический инструментарий, </w:t>
      </w:r>
      <w:r>
        <w:rPr>
          <w:rFonts w:ascii="Times New Roman" w:hAnsi="Times New Roman" w:cs="Times New Roman"/>
          <w:sz w:val="28"/>
          <w:szCs w:val="28"/>
        </w:rPr>
        <w:t xml:space="preserve">который применялся </w:t>
      </w:r>
      <w:r w:rsidR="00A03EAD">
        <w:rPr>
          <w:rFonts w:ascii="Times New Roman" w:hAnsi="Times New Roman" w:cs="Times New Roman"/>
          <w:sz w:val="28"/>
          <w:szCs w:val="28"/>
        </w:rPr>
        <w:t xml:space="preserve">на констатирующем этапе </w:t>
      </w:r>
      <w:r>
        <w:rPr>
          <w:rFonts w:ascii="Times New Roman" w:hAnsi="Times New Roman" w:cs="Times New Roman"/>
          <w:sz w:val="28"/>
          <w:szCs w:val="28"/>
        </w:rPr>
        <w:t xml:space="preserve">нашего </w:t>
      </w:r>
      <w:r w:rsidR="00A03EAD">
        <w:rPr>
          <w:rFonts w:ascii="Times New Roman" w:hAnsi="Times New Roman" w:cs="Times New Roman"/>
          <w:sz w:val="28"/>
          <w:szCs w:val="28"/>
        </w:rPr>
        <w:t>эксперимента. Диагностика включает четыре компонента: мотивационный, когнитивный, деятельностный и рефлексивный.</w:t>
      </w:r>
    </w:p>
    <w:p w14:paraId="5FCB82F5"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диагностирован</w:t>
      </w:r>
      <w:r w:rsidR="00386D72">
        <w:rPr>
          <w:rFonts w:ascii="Times New Roman" w:hAnsi="Times New Roman" w:cs="Times New Roman"/>
          <w:sz w:val="28"/>
          <w:szCs w:val="28"/>
        </w:rPr>
        <w:t>ии исследовательской компетентности</w:t>
      </w:r>
      <w:r>
        <w:rPr>
          <w:rFonts w:ascii="Times New Roman" w:hAnsi="Times New Roman" w:cs="Times New Roman"/>
          <w:sz w:val="28"/>
          <w:szCs w:val="28"/>
        </w:rPr>
        <w:t xml:space="preserve"> по мотивационному компоненту использовался сравнительный анализ данных контрольной и экспериментальной групп, который показывает, что после формирующего эксперимента у экспериментальной группы повысилась мотивация к осуществлению исследовательской деятельности. </w:t>
      </w:r>
    </w:p>
    <w:p w14:paraId="1D6BEA64" w14:textId="77777777" w:rsidR="00A03EAD" w:rsidRPr="00FF218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FF218B">
        <w:rPr>
          <w:rFonts w:ascii="Times New Roman" w:hAnsi="Times New Roman" w:cs="Times New Roman"/>
          <w:sz w:val="28"/>
          <w:szCs w:val="28"/>
        </w:rPr>
        <w:t xml:space="preserve">тудентам </w:t>
      </w:r>
      <w:r>
        <w:rPr>
          <w:rFonts w:ascii="Times New Roman" w:hAnsi="Times New Roman" w:cs="Times New Roman"/>
          <w:sz w:val="28"/>
          <w:szCs w:val="28"/>
        </w:rPr>
        <w:t xml:space="preserve">обеих групп </w:t>
      </w:r>
      <w:r w:rsidRPr="00FF218B">
        <w:rPr>
          <w:rFonts w:ascii="Times New Roman" w:hAnsi="Times New Roman" w:cs="Times New Roman"/>
          <w:sz w:val="28"/>
          <w:szCs w:val="28"/>
        </w:rPr>
        <w:t>был</w:t>
      </w:r>
      <w:r>
        <w:rPr>
          <w:rFonts w:ascii="Times New Roman" w:hAnsi="Times New Roman" w:cs="Times New Roman"/>
          <w:sz w:val="28"/>
          <w:szCs w:val="28"/>
        </w:rPr>
        <w:t>и предложены</w:t>
      </w:r>
      <w:r w:rsidRPr="00FF218B">
        <w:rPr>
          <w:rFonts w:ascii="Times New Roman" w:hAnsi="Times New Roman" w:cs="Times New Roman"/>
          <w:sz w:val="28"/>
          <w:szCs w:val="28"/>
        </w:rPr>
        <w:t xml:space="preserve"> </w:t>
      </w:r>
      <w:r>
        <w:rPr>
          <w:rFonts w:ascii="Times New Roman" w:hAnsi="Times New Roman" w:cs="Times New Roman"/>
          <w:sz w:val="28"/>
          <w:szCs w:val="28"/>
        </w:rPr>
        <w:t>те же</w:t>
      </w:r>
      <w:r w:rsidRPr="00FF218B">
        <w:rPr>
          <w:rFonts w:ascii="Times New Roman" w:hAnsi="Times New Roman" w:cs="Times New Roman"/>
          <w:sz w:val="28"/>
          <w:szCs w:val="28"/>
        </w:rPr>
        <w:t xml:space="preserve"> утверждения</w:t>
      </w:r>
      <w:r>
        <w:rPr>
          <w:rFonts w:ascii="Times New Roman" w:hAnsi="Times New Roman" w:cs="Times New Roman"/>
          <w:sz w:val="28"/>
          <w:szCs w:val="28"/>
        </w:rPr>
        <w:t>, что и на констатирующем этапе эксперимента,</w:t>
      </w:r>
      <w:r w:rsidRPr="00FF218B">
        <w:rPr>
          <w:rFonts w:ascii="Times New Roman" w:hAnsi="Times New Roman" w:cs="Times New Roman"/>
          <w:sz w:val="28"/>
          <w:szCs w:val="28"/>
        </w:rPr>
        <w:t xml:space="preserve"> варианты ответов </w:t>
      </w:r>
      <w:r>
        <w:rPr>
          <w:rFonts w:ascii="Times New Roman" w:hAnsi="Times New Roman" w:cs="Times New Roman"/>
          <w:sz w:val="28"/>
          <w:szCs w:val="28"/>
        </w:rPr>
        <w:t xml:space="preserve">представлены </w:t>
      </w:r>
      <w:r w:rsidRPr="00FF218B">
        <w:rPr>
          <w:rFonts w:ascii="Times New Roman" w:hAnsi="Times New Roman" w:cs="Times New Roman"/>
          <w:sz w:val="28"/>
          <w:szCs w:val="28"/>
        </w:rPr>
        <w:t>по 5-бальной шкале по степени согласия</w:t>
      </w:r>
      <w:r w:rsidR="00FA6718">
        <w:rPr>
          <w:rFonts w:ascii="Times New Roman" w:hAnsi="Times New Roman" w:cs="Times New Roman"/>
          <w:sz w:val="28"/>
          <w:szCs w:val="28"/>
        </w:rPr>
        <w:t>.</w:t>
      </w:r>
    </w:p>
    <w:p w14:paraId="6D2C6C6F" w14:textId="41C4ABB1" w:rsidR="00A03EAD" w:rsidRPr="00FF218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w:t>
      </w:r>
      <w:r w:rsidRPr="00FF218B">
        <w:rPr>
          <w:rFonts w:ascii="Times New Roman" w:hAnsi="Times New Roman" w:cs="Times New Roman"/>
          <w:sz w:val="28"/>
          <w:szCs w:val="28"/>
        </w:rPr>
        <w:t xml:space="preserve"> контрольной группы</w:t>
      </w:r>
      <w:r>
        <w:rPr>
          <w:rFonts w:ascii="Times New Roman" w:hAnsi="Times New Roman" w:cs="Times New Roman"/>
          <w:sz w:val="28"/>
          <w:szCs w:val="28"/>
        </w:rPr>
        <w:t xml:space="preserve"> </w:t>
      </w:r>
      <w:r w:rsidRPr="00FF218B">
        <w:rPr>
          <w:rFonts w:ascii="Times New Roman" w:hAnsi="Times New Roman" w:cs="Times New Roman"/>
          <w:sz w:val="28"/>
          <w:szCs w:val="28"/>
        </w:rPr>
        <w:t>(</w:t>
      </w:r>
      <w:r>
        <w:rPr>
          <w:rFonts w:ascii="Times New Roman" w:hAnsi="Times New Roman" w:cs="Times New Roman"/>
          <w:sz w:val="28"/>
          <w:szCs w:val="28"/>
          <w:lang w:val="en-US"/>
        </w:rPr>
        <w:t>n</w:t>
      </w:r>
      <w:r>
        <w:rPr>
          <w:rFonts w:ascii="Times New Roman" w:hAnsi="Times New Roman" w:cs="Times New Roman"/>
          <w:sz w:val="28"/>
          <w:szCs w:val="28"/>
        </w:rPr>
        <w:t>=54</w:t>
      </w:r>
      <w:r w:rsidRPr="00FF218B">
        <w:rPr>
          <w:rFonts w:ascii="Times New Roman" w:hAnsi="Times New Roman" w:cs="Times New Roman"/>
          <w:sz w:val="28"/>
          <w:szCs w:val="28"/>
        </w:rPr>
        <w:t xml:space="preserve">) </w:t>
      </w:r>
      <w:r>
        <w:rPr>
          <w:rFonts w:ascii="Times New Roman" w:hAnsi="Times New Roman" w:cs="Times New Roman"/>
          <w:sz w:val="28"/>
          <w:szCs w:val="28"/>
        </w:rPr>
        <w:t>на заключительном этапе исследования представлены в рисунке</w:t>
      </w:r>
      <w:r w:rsidR="00386D72">
        <w:rPr>
          <w:rFonts w:ascii="Times New Roman" w:hAnsi="Times New Roman" w:cs="Times New Roman"/>
          <w:sz w:val="28"/>
          <w:szCs w:val="28"/>
        </w:rPr>
        <w:t xml:space="preserve"> 2</w:t>
      </w:r>
      <w:r w:rsidR="00CF5A84">
        <w:rPr>
          <w:rFonts w:ascii="Times New Roman" w:hAnsi="Times New Roman" w:cs="Times New Roman"/>
          <w:sz w:val="28"/>
          <w:szCs w:val="28"/>
        </w:rPr>
        <w:t>5</w:t>
      </w:r>
      <w:r w:rsidR="00386D72">
        <w:rPr>
          <w:rFonts w:ascii="Times New Roman" w:hAnsi="Times New Roman" w:cs="Times New Roman"/>
          <w:sz w:val="28"/>
          <w:szCs w:val="28"/>
        </w:rPr>
        <w:t>.</w:t>
      </w:r>
    </w:p>
    <w:p w14:paraId="5C48D72F" w14:textId="77777777" w:rsidR="00A03EAD" w:rsidRDefault="00A03EAD" w:rsidP="00402EDE">
      <w:pPr>
        <w:spacing w:after="0" w:line="240" w:lineRule="auto"/>
        <w:ind w:firstLine="709"/>
        <w:jc w:val="both"/>
        <w:rPr>
          <w:rFonts w:ascii="Times New Roman" w:hAnsi="Times New Roman" w:cs="Times New Roman"/>
          <w:sz w:val="24"/>
          <w:szCs w:val="24"/>
        </w:rPr>
      </w:pPr>
    </w:p>
    <w:p w14:paraId="7173FF76" w14:textId="77777777" w:rsidR="00A03EAD"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34BBCCE" wp14:editId="4D109407">
            <wp:extent cx="5915025" cy="2298065"/>
            <wp:effectExtent l="0" t="0" r="0" b="698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A1C4676" w14:textId="77777777" w:rsidR="00A03EAD" w:rsidRPr="003E47D3" w:rsidRDefault="00A03EAD" w:rsidP="00402EDE">
      <w:pPr>
        <w:spacing w:after="0" w:line="240" w:lineRule="auto"/>
        <w:jc w:val="center"/>
        <w:rPr>
          <w:rFonts w:ascii="Times New Roman" w:hAnsi="Times New Roman" w:cs="Times New Roman"/>
          <w:sz w:val="16"/>
          <w:szCs w:val="16"/>
        </w:rPr>
      </w:pPr>
    </w:p>
    <w:p w14:paraId="79C7C241" w14:textId="395AEFFF" w:rsidR="00A03EAD" w:rsidRDefault="00386D72" w:rsidP="00402EDE">
      <w:pPr>
        <w:spacing w:after="0" w:line="240" w:lineRule="auto"/>
        <w:jc w:val="center"/>
        <w:rPr>
          <w:rFonts w:ascii="Times New Roman" w:hAnsi="Times New Roman" w:cs="Times New Roman"/>
          <w:sz w:val="24"/>
          <w:szCs w:val="24"/>
        </w:rPr>
      </w:pPr>
      <w:r>
        <w:rPr>
          <w:rFonts w:ascii="Times New Roman" w:hAnsi="Times New Roman" w:cs="Times New Roman"/>
          <w:sz w:val="28"/>
          <w:szCs w:val="28"/>
        </w:rPr>
        <w:t>Рисунок 2</w:t>
      </w:r>
      <w:r w:rsidR="00CF5A84">
        <w:rPr>
          <w:rFonts w:ascii="Times New Roman" w:hAnsi="Times New Roman" w:cs="Times New Roman"/>
          <w:sz w:val="28"/>
          <w:szCs w:val="28"/>
        </w:rPr>
        <w:t>5</w:t>
      </w:r>
      <w:r>
        <w:rPr>
          <w:rFonts w:ascii="Times New Roman" w:hAnsi="Times New Roman" w:cs="Times New Roman"/>
          <w:sz w:val="28"/>
          <w:szCs w:val="28"/>
        </w:rPr>
        <w:t xml:space="preserve"> </w:t>
      </w:r>
      <w:r w:rsidR="00A03EAD">
        <w:rPr>
          <w:rFonts w:ascii="Times New Roman" w:hAnsi="Times New Roman" w:cs="Times New Roman"/>
          <w:sz w:val="28"/>
          <w:szCs w:val="28"/>
        </w:rPr>
        <w:t>–</w:t>
      </w:r>
      <w:r w:rsidR="00A03EAD" w:rsidRPr="00FF218B">
        <w:rPr>
          <w:rFonts w:ascii="Times New Roman" w:hAnsi="Times New Roman" w:cs="Times New Roman"/>
          <w:sz w:val="24"/>
          <w:szCs w:val="24"/>
        </w:rPr>
        <w:t xml:space="preserve"> </w:t>
      </w:r>
      <w:r w:rsidR="00A03EAD">
        <w:rPr>
          <w:rFonts w:ascii="Times New Roman" w:hAnsi="Times New Roman" w:cs="Times New Roman"/>
          <w:sz w:val="28"/>
          <w:szCs w:val="28"/>
        </w:rPr>
        <w:t>Результаты</w:t>
      </w:r>
      <w:r w:rsidR="00A03EAD" w:rsidRPr="00FF218B">
        <w:rPr>
          <w:rFonts w:ascii="Times New Roman" w:hAnsi="Times New Roman" w:cs="Times New Roman"/>
          <w:sz w:val="28"/>
          <w:szCs w:val="28"/>
        </w:rPr>
        <w:t xml:space="preserve"> контрольной группы</w:t>
      </w:r>
      <w:r w:rsidR="00A03EAD">
        <w:rPr>
          <w:rFonts w:ascii="Times New Roman" w:hAnsi="Times New Roman" w:cs="Times New Roman"/>
          <w:sz w:val="28"/>
          <w:szCs w:val="28"/>
        </w:rPr>
        <w:t xml:space="preserve"> на заключительном этапе исследования</w:t>
      </w:r>
    </w:p>
    <w:p w14:paraId="7F7429F3" w14:textId="77777777" w:rsidR="00A03EAD" w:rsidRDefault="00A03EAD" w:rsidP="00402EDE">
      <w:pPr>
        <w:spacing w:after="0" w:line="240" w:lineRule="auto"/>
        <w:rPr>
          <w:rFonts w:ascii="Times New Roman" w:hAnsi="Times New Roman" w:cs="Times New Roman"/>
          <w:sz w:val="24"/>
          <w:szCs w:val="24"/>
        </w:rPr>
      </w:pPr>
    </w:p>
    <w:p w14:paraId="267A56AD" w14:textId="09D0F46E" w:rsidR="00A03EAD" w:rsidRPr="00FF218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w:t>
      </w:r>
      <w:r w:rsidRPr="00FF218B">
        <w:rPr>
          <w:rFonts w:ascii="Times New Roman" w:hAnsi="Times New Roman" w:cs="Times New Roman"/>
          <w:sz w:val="28"/>
          <w:szCs w:val="28"/>
        </w:rPr>
        <w:t xml:space="preserve"> </w:t>
      </w:r>
      <w:r>
        <w:rPr>
          <w:rFonts w:ascii="Times New Roman" w:hAnsi="Times New Roman" w:cs="Times New Roman"/>
          <w:sz w:val="28"/>
          <w:szCs w:val="28"/>
        </w:rPr>
        <w:t xml:space="preserve">экспериментальной </w:t>
      </w:r>
      <w:r w:rsidRPr="00FF218B">
        <w:rPr>
          <w:rFonts w:ascii="Times New Roman" w:hAnsi="Times New Roman" w:cs="Times New Roman"/>
          <w:sz w:val="28"/>
          <w:szCs w:val="28"/>
        </w:rPr>
        <w:t>группы (</w:t>
      </w:r>
      <w:r>
        <w:rPr>
          <w:rFonts w:ascii="Times New Roman" w:hAnsi="Times New Roman" w:cs="Times New Roman"/>
          <w:sz w:val="28"/>
          <w:szCs w:val="28"/>
          <w:lang w:val="en-US"/>
        </w:rPr>
        <w:t>n</w:t>
      </w:r>
      <w:r>
        <w:rPr>
          <w:rFonts w:ascii="Times New Roman" w:hAnsi="Times New Roman" w:cs="Times New Roman"/>
          <w:sz w:val="28"/>
          <w:szCs w:val="28"/>
        </w:rPr>
        <w:t>=55</w:t>
      </w:r>
      <w:r w:rsidRPr="00FF218B">
        <w:rPr>
          <w:rFonts w:ascii="Times New Roman" w:hAnsi="Times New Roman" w:cs="Times New Roman"/>
          <w:sz w:val="28"/>
          <w:szCs w:val="28"/>
        </w:rPr>
        <w:t xml:space="preserve">) </w:t>
      </w:r>
      <w:r>
        <w:rPr>
          <w:rFonts w:ascii="Times New Roman" w:hAnsi="Times New Roman" w:cs="Times New Roman"/>
          <w:sz w:val="28"/>
          <w:szCs w:val="28"/>
        </w:rPr>
        <w:t xml:space="preserve">на заключительном этапе исследования </w:t>
      </w:r>
      <w:r w:rsidRPr="00FF218B">
        <w:rPr>
          <w:rFonts w:ascii="Times New Roman" w:hAnsi="Times New Roman" w:cs="Times New Roman"/>
          <w:sz w:val="28"/>
          <w:szCs w:val="28"/>
        </w:rPr>
        <w:t>представлены в рисунке</w:t>
      </w:r>
      <w:r w:rsidR="00386D72">
        <w:rPr>
          <w:rFonts w:ascii="Times New Roman" w:hAnsi="Times New Roman" w:cs="Times New Roman"/>
          <w:sz w:val="28"/>
          <w:szCs w:val="28"/>
        </w:rPr>
        <w:t xml:space="preserve"> 2</w:t>
      </w:r>
      <w:r w:rsidR="00CF5A84">
        <w:rPr>
          <w:rFonts w:ascii="Times New Roman" w:hAnsi="Times New Roman" w:cs="Times New Roman"/>
          <w:sz w:val="28"/>
          <w:szCs w:val="28"/>
        </w:rPr>
        <w:t>6</w:t>
      </w:r>
      <w:r w:rsidRPr="00FF218B">
        <w:rPr>
          <w:rFonts w:ascii="Times New Roman" w:hAnsi="Times New Roman" w:cs="Times New Roman"/>
          <w:sz w:val="28"/>
          <w:szCs w:val="28"/>
        </w:rPr>
        <w:t>.</w:t>
      </w:r>
    </w:p>
    <w:p w14:paraId="3E5BE704" w14:textId="77777777" w:rsidR="00A03EAD" w:rsidRDefault="00A03EAD" w:rsidP="00402EDE">
      <w:pPr>
        <w:spacing w:after="0" w:line="240" w:lineRule="auto"/>
        <w:jc w:val="center"/>
        <w:rPr>
          <w:rFonts w:ascii="Times New Roman" w:hAnsi="Times New Roman" w:cs="Times New Roman"/>
          <w:sz w:val="24"/>
          <w:szCs w:val="24"/>
        </w:rPr>
      </w:pPr>
    </w:p>
    <w:p w14:paraId="66BA58D2" w14:textId="77777777" w:rsidR="00A03EAD"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07EB14" wp14:editId="107B5B97">
            <wp:extent cx="5930721" cy="2298065"/>
            <wp:effectExtent l="0" t="0" r="0" b="6985"/>
            <wp:docPr id="160" name="Диаграмма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5EE5E5D" w14:textId="77777777" w:rsidR="00A03EAD" w:rsidRPr="003E47D3" w:rsidRDefault="00A03EAD" w:rsidP="00402EDE">
      <w:pPr>
        <w:spacing w:after="0" w:line="240" w:lineRule="auto"/>
        <w:jc w:val="both"/>
        <w:rPr>
          <w:rFonts w:ascii="Times New Roman" w:hAnsi="Times New Roman" w:cs="Times New Roman"/>
          <w:sz w:val="16"/>
          <w:szCs w:val="16"/>
        </w:rPr>
      </w:pPr>
    </w:p>
    <w:p w14:paraId="74A6C2BD" w14:textId="5152256D" w:rsidR="00A03EAD" w:rsidRPr="00FF218B"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8"/>
          <w:szCs w:val="28"/>
        </w:rPr>
        <w:t xml:space="preserve">Рисунок </w:t>
      </w:r>
      <w:r w:rsidR="00386D72">
        <w:rPr>
          <w:rFonts w:ascii="Times New Roman" w:hAnsi="Times New Roman" w:cs="Times New Roman"/>
          <w:sz w:val="28"/>
          <w:szCs w:val="28"/>
        </w:rPr>
        <w:t>2</w:t>
      </w:r>
      <w:r w:rsidR="00CF5A84">
        <w:rPr>
          <w:rFonts w:ascii="Times New Roman" w:hAnsi="Times New Roman" w:cs="Times New Roman"/>
          <w:sz w:val="28"/>
          <w:szCs w:val="28"/>
        </w:rPr>
        <w:t>6</w:t>
      </w:r>
      <w:r w:rsidR="00386D72">
        <w:rPr>
          <w:rFonts w:ascii="Times New Roman" w:hAnsi="Times New Roman" w:cs="Times New Roman"/>
          <w:sz w:val="28"/>
          <w:szCs w:val="28"/>
        </w:rPr>
        <w:t xml:space="preserve"> </w:t>
      </w:r>
      <w:r>
        <w:rPr>
          <w:rFonts w:ascii="Times New Roman" w:hAnsi="Times New Roman" w:cs="Times New Roman"/>
          <w:sz w:val="28"/>
          <w:szCs w:val="28"/>
        </w:rPr>
        <w:t>–</w:t>
      </w:r>
      <w:r w:rsidRPr="00FF218B">
        <w:rPr>
          <w:rFonts w:ascii="Times New Roman" w:hAnsi="Times New Roman" w:cs="Times New Roman"/>
          <w:sz w:val="28"/>
          <w:szCs w:val="28"/>
        </w:rPr>
        <w:t xml:space="preserve"> </w:t>
      </w:r>
      <w:r>
        <w:rPr>
          <w:rFonts w:ascii="Times New Roman" w:hAnsi="Times New Roman" w:cs="Times New Roman"/>
          <w:sz w:val="28"/>
          <w:szCs w:val="28"/>
        </w:rPr>
        <w:t>Результаты</w:t>
      </w:r>
      <w:r w:rsidRPr="00FF218B">
        <w:rPr>
          <w:rFonts w:ascii="Times New Roman" w:hAnsi="Times New Roman" w:cs="Times New Roman"/>
          <w:sz w:val="28"/>
          <w:szCs w:val="28"/>
        </w:rPr>
        <w:t xml:space="preserve"> </w:t>
      </w:r>
      <w:r>
        <w:rPr>
          <w:rFonts w:ascii="Times New Roman" w:hAnsi="Times New Roman" w:cs="Times New Roman"/>
          <w:sz w:val="28"/>
          <w:szCs w:val="28"/>
        </w:rPr>
        <w:t>экспериментальной</w:t>
      </w:r>
      <w:r w:rsidRPr="00FF218B">
        <w:rPr>
          <w:rFonts w:ascii="Times New Roman" w:hAnsi="Times New Roman" w:cs="Times New Roman"/>
          <w:sz w:val="28"/>
          <w:szCs w:val="28"/>
        </w:rPr>
        <w:t xml:space="preserve"> группы</w:t>
      </w:r>
      <w:r>
        <w:rPr>
          <w:rFonts w:ascii="Times New Roman" w:hAnsi="Times New Roman" w:cs="Times New Roman"/>
          <w:sz w:val="28"/>
          <w:szCs w:val="28"/>
        </w:rPr>
        <w:t xml:space="preserve"> на заключительном этапе исследования</w:t>
      </w:r>
    </w:p>
    <w:p w14:paraId="3C89CC43" w14:textId="77777777" w:rsidR="00A03EAD" w:rsidRDefault="00A03EAD" w:rsidP="00402EDE">
      <w:pPr>
        <w:spacing w:after="0" w:line="240" w:lineRule="auto"/>
        <w:jc w:val="both"/>
        <w:rPr>
          <w:rFonts w:ascii="Times New Roman" w:hAnsi="Times New Roman" w:cs="Times New Roman"/>
          <w:sz w:val="28"/>
          <w:szCs w:val="28"/>
        </w:rPr>
      </w:pPr>
    </w:p>
    <w:p w14:paraId="0D6E0D12" w14:textId="15F1B205"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формирующего эксперимента у студентов экспериментальной группы мотивация осуществлять исследовательскую деятельность повысилась </w:t>
      </w:r>
      <w:r w:rsidRPr="00FF220E">
        <w:rPr>
          <w:rFonts w:ascii="Times New Roman" w:hAnsi="Times New Roman" w:cs="Times New Roman"/>
          <w:sz w:val="28"/>
          <w:szCs w:val="28"/>
        </w:rPr>
        <w:t xml:space="preserve">на </w:t>
      </w:r>
      <w:r w:rsidR="000E5084">
        <w:rPr>
          <w:rFonts w:ascii="Times New Roman" w:hAnsi="Times New Roman" w:cs="Times New Roman"/>
          <w:sz w:val="28"/>
          <w:szCs w:val="28"/>
        </w:rPr>
        <w:t>3</w:t>
      </w:r>
      <w:r w:rsidRPr="00FF220E">
        <w:rPr>
          <w:rFonts w:ascii="Times New Roman" w:hAnsi="Times New Roman" w:cs="Times New Roman"/>
          <w:sz w:val="28"/>
          <w:szCs w:val="28"/>
        </w:rPr>
        <w:t>5,</w:t>
      </w:r>
      <w:r w:rsidR="001654E7">
        <w:rPr>
          <w:rFonts w:ascii="Times New Roman" w:hAnsi="Times New Roman" w:cs="Times New Roman"/>
          <w:sz w:val="28"/>
          <w:szCs w:val="28"/>
        </w:rPr>
        <w:t>7</w:t>
      </w:r>
      <w:r w:rsidRPr="00FF220E">
        <w:rPr>
          <w:rFonts w:ascii="Times New Roman" w:hAnsi="Times New Roman" w:cs="Times New Roman"/>
          <w:sz w:val="28"/>
          <w:szCs w:val="28"/>
        </w:rPr>
        <w:t>%. Наибольший прирост мотивации у студентов экспериментальной группы были в утверждениях «</w:t>
      </w:r>
      <w:r w:rsidRPr="00FF218B">
        <w:rPr>
          <w:rFonts w:ascii="Times New Roman" w:hAnsi="Times New Roman" w:cs="Times New Roman"/>
          <w:sz w:val="28"/>
          <w:szCs w:val="28"/>
        </w:rPr>
        <w:t>Заинтересован овладеть исследовательскими умениями</w:t>
      </w:r>
      <w:r w:rsidRPr="00FF220E">
        <w:rPr>
          <w:rFonts w:ascii="Times New Roman" w:hAnsi="Times New Roman" w:cs="Times New Roman"/>
          <w:sz w:val="28"/>
          <w:szCs w:val="28"/>
        </w:rPr>
        <w:t>», «Заинтересован активно обсуждать результаты своего исследования в коллективе» и «</w:t>
      </w:r>
      <w:r w:rsidRPr="00FF218B">
        <w:rPr>
          <w:rFonts w:ascii="Times New Roman" w:hAnsi="Times New Roman" w:cs="Times New Roman"/>
          <w:sz w:val="28"/>
          <w:szCs w:val="28"/>
        </w:rPr>
        <w:t>Есть интерес участвовать в студенческих конференциях, конкурсах, семинарах</w:t>
      </w:r>
      <w:r w:rsidRPr="00FF220E">
        <w:rPr>
          <w:rFonts w:ascii="Times New Roman" w:hAnsi="Times New Roman" w:cs="Times New Roman"/>
          <w:sz w:val="28"/>
          <w:szCs w:val="28"/>
        </w:rPr>
        <w:t>».</w:t>
      </w:r>
      <w:r w:rsidRPr="00374CF7">
        <w:rPr>
          <w:rFonts w:ascii="Times New Roman" w:hAnsi="Times New Roman" w:cs="Times New Roman"/>
          <w:sz w:val="28"/>
          <w:szCs w:val="28"/>
        </w:rPr>
        <w:t xml:space="preserve"> </w:t>
      </w:r>
    </w:p>
    <w:p w14:paraId="51F82023" w14:textId="77777777" w:rsidR="00A03EAD" w:rsidRPr="003B6AC2"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Более высокий уровень мотивации экспериментальная группа по сравнению с контрольной группой имеет в десяти случаях из десяти в перечисленных пунктах. Процентное выражение динамики мотивации к осуществлению исследовательской деятельности у экспериментальной группы выше по сравнению с контрольной. </w:t>
      </w:r>
    </w:p>
    <w:p w14:paraId="36F5CC30" w14:textId="62458895"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Результаты диагностики уровня мотивации исследовательской деятельности КГ и ЭГ на заключительном этапе эксперимента представлены в таблице</w:t>
      </w:r>
      <w:r w:rsidR="00386D72">
        <w:rPr>
          <w:rFonts w:ascii="Times New Roman" w:hAnsi="Times New Roman" w:cs="Times New Roman"/>
          <w:sz w:val="28"/>
          <w:szCs w:val="28"/>
        </w:rPr>
        <w:t xml:space="preserve"> 2</w:t>
      </w:r>
      <w:r w:rsidR="00CF5A84">
        <w:rPr>
          <w:rFonts w:ascii="Times New Roman" w:hAnsi="Times New Roman" w:cs="Times New Roman"/>
          <w:sz w:val="28"/>
          <w:szCs w:val="28"/>
        </w:rPr>
        <w:t>6</w:t>
      </w:r>
      <w:r w:rsidR="002F5BF7">
        <w:rPr>
          <w:rFonts w:ascii="Times New Roman" w:hAnsi="Times New Roman" w:cs="Times New Roman"/>
          <w:sz w:val="28"/>
          <w:szCs w:val="28"/>
        </w:rPr>
        <w:t>.</w:t>
      </w:r>
    </w:p>
    <w:p w14:paraId="0EA70F61" w14:textId="77777777" w:rsidR="00A03EAD" w:rsidRDefault="00A03EAD" w:rsidP="00402EDE">
      <w:pPr>
        <w:spacing w:after="0" w:line="240" w:lineRule="auto"/>
        <w:ind w:firstLine="709"/>
        <w:jc w:val="both"/>
        <w:rPr>
          <w:rFonts w:ascii="Times New Roman" w:hAnsi="Times New Roman" w:cs="Times New Roman"/>
          <w:sz w:val="28"/>
          <w:szCs w:val="28"/>
        </w:rPr>
      </w:pPr>
    </w:p>
    <w:p w14:paraId="3A05A9B8" w14:textId="2A47677C" w:rsidR="00A03EAD" w:rsidRDefault="00A03EAD" w:rsidP="00402ED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386D72">
        <w:rPr>
          <w:rFonts w:ascii="Times New Roman" w:hAnsi="Times New Roman" w:cs="Times New Roman"/>
          <w:sz w:val="28"/>
          <w:szCs w:val="28"/>
        </w:rPr>
        <w:t>2</w:t>
      </w:r>
      <w:r w:rsidR="00CF5A84">
        <w:rPr>
          <w:rFonts w:ascii="Times New Roman" w:hAnsi="Times New Roman" w:cs="Times New Roman"/>
          <w:sz w:val="28"/>
          <w:szCs w:val="28"/>
        </w:rPr>
        <w:t>6</w:t>
      </w:r>
      <w:r w:rsidR="00386D72">
        <w:rPr>
          <w:rFonts w:ascii="Times New Roman" w:hAnsi="Times New Roman" w:cs="Times New Roman"/>
          <w:sz w:val="28"/>
          <w:szCs w:val="28"/>
        </w:rPr>
        <w:t xml:space="preserve"> </w:t>
      </w:r>
      <w:r>
        <w:rPr>
          <w:rFonts w:ascii="Times New Roman" w:hAnsi="Times New Roman" w:cs="Times New Roman"/>
          <w:sz w:val="28"/>
          <w:szCs w:val="28"/>
        </w:rPr>
        <w:t>– Уровни мотивации исследовательской деятельности КГ и ЭГ</w:t>
      </w:r>
      <w:r w:rsidRPr="00ED7DF4">
        <w:rPr>
          <w:rFonts w:ascii="Times New Roman" w:hAnsi="Times New Roman" w:cs="Times New Roman"/>
          <w:sz w:val="28"/>
          <w:szCs w:val="28"/>
        </w:rPr>
        <w:t xml:space="preserve"> </w:t>
      </w:r>
      <w:r>
        <w:rPr>
          <w:rFonts w:ascii="Times New Roman" w:hAnsi="Times New Roman" w:cs="Times New Roman"/>
          <w:sz w:val="28"/>
          <w:szCs w:val="28"/>
        </w:rPr>
        <w:t>на за</w:t>
      </w:r>
      <w:r w:rsidR="005560BC">
        <w:rPr>
          <w:rFonts w:ascii="Times New Roman" w:hAnsi="Times New Roman" w:cs="Times New Roman"/>
          <w:sz w:val="28"/>
          <w:szCs w:val="28"/>
        </w:rPr>
        <w:t>ключительном этапе эксперимента</w:t>
      </w:r>
    </w:p>
    <w:p w14:paraId="7C9E74C9" w14:textId="77777777" w:rsidR="003E47D3" w:rsidRPr="003E47D3" w:rsidRDefault="003E47D3" w:rsidP="00402EDE">
      <w:pPr>
        <w:spacing w:after="0" w:line="240" w:lineRule="auto"/>
        <w:jc w:val="both"/>
        <w:rPr>
          <w:rFonts w:ascii="Times New Roman" w:hAnsi="Times New Roman" w:cs="Times New Roman"/>
          <w:sz w:val="16"/>
          <w:szCs w:val="16"/>
        </w:rPr>
      </w:pPr>
    </w:p>
    <w:tbl>
      <w:tblPr>
        <w:tblStyle w:val="a3"/>
        <w:tblW w:w="0" w:type="auto"/>
        <w:tblInd w:w="150" w:type="dxa"/>
        <w:tblLook w:val="04A0" w:firstRow="1" w:lastRow="0" w:firstColumn="1" w:lastColumn="0" w:noHBand="0" w:noVBand="1"/>
      </w:tblPr>
      <w:tblGrid>
        <w:gridCol w:w="2741"/>
        <w:gridCol w:w="1091"/>
        <w:gridCol w:w="1057"/>
        <w:gridCol w:w="1079"/>
        <w:gridCol w:w="1091"/>
        <w:gridCol w:w="1057"/>
        <w:gridCol w:w="1487"/>
      </w:tblGrid>
      <w:tr w:rsidR="00A03EAD" w:rsidRPr="006F7B92" w14:paraId="07171CE9" w14:textId="77777777" w:rsidTr="003E47D3">
        <w:tc>
          <w:tcPr>
            <w:tcW w:w="2741" w:type="dxa"/>
            <w:vMerge w:val="restart"/>
            <w:vAlign w:val="center"/>
          </w:tcPr>
          <w:p w14:paraId="4D8D874E" w14:textId="77777777" w:rsidR="00A03EAD" w:rsidRPr="003E47D3" w:rsidRDefault="00A03EAD" w:rsidP="003E47D3">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Этап</w:t>
            </w:r>
          </w:p>
        </w:tc>
        <w:tc>
          <w:tcPr>
            <w:tcW w:w="3227" w:type="dxa"/>
            <w:gridSpan w:val="3"/>
          </w:tcPr>
          <w:p w14:paraId="498C91F4" w14:textId="77777777" w:rsidR="00A03EAD" w:rsidRPr="003E47D3" w:rsidRDefault="00A03EAD" w:rsidP="00402EDE">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Контрольная группа</w:t>
            </w:r>
          </w:p>
        </w:tc>
        <w:tc>
          <w:tcPr>
            <w:tcW w:w="3635" w:type="dxa"/>
            <w:gridSpan w:val="3"/>
          </w:tcPr>
          <w:p w14:paraId="30C81695" w14:textId="77777777" w:rsidR="00A03EAD" w:rsidRPr="003E47D3" w:rsidRDefault="00A03EAD" w:rsidP="00402EDE">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 xml:space="preserve">Экспериментальная группа </w:t>
            </w:r>
          </w:p>
        </w:tc>
      </w:tr>
      <w:tr w:rsidR="00A03EAD" w:rsidRPr="006F7B92" w14:paraId="5A77DEB0" w14:textId="77777777" w:rsidTr="003E47D3">
        <w:tc>
          <w:tcPr>
            <w:tcW w:w="2741" w:type="dxa"/>
            <w:vMerge/>
          </w:tcPr>
          <w:p w14:paraId="1CBCD4C3" w14:textId="77777777" w:rsidR="00A03EAD" w:rsidRPr="003E47D3" w:rsidRDefault="00A03EAD" w:rsidP="00402EDE">
            <w:pPr>
              <w:spacing w:after="0" w:line="240" w:lineRule="auto"/>
              <w:jc w:val="both"/>
              <w:rPr>
                <w:rFonts w:ascii="Times New Roman" w:hAnsi="Times New Roman" w:cs="Times New Roman"/>
                <w:sz w:val="24"/>
                <w:szCs w:val="24"/>
              </w:rPr>
            </w:pPr>
          </w:p>
        </w:tc>
        <w:tc>
          <w:tcPr>
            <w:tcW w:w="6862" w:type="dxa"/>
            <w:gridSpan w:val="6"/>
          </w:tcPr>
          <w:p w14:paraId="133B0693" w14:textId="1639048B" w:rsidR="00A03EAD" w:rsidRPr="003E47D3" w:rsidRDefault="003E47D3" w:rsidP="00402EDE">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у</w:t>
            </w:r>
            <w:r w:rsidR="00A03EAD" w:rsidRPr="003E47D3">
              <w:rPr>
                <w:rFonts w:ascii="Times New Roman" w:hAnsi="Times New Roman" w:cs="Times New Roman"/>
                <w:sz w:val="24"/>
                <w:szCs w:val="24"/>
              </w:rPr>
              <w:t>ровни в %</w:t>
            </w:r>
          </w:p>
        </w:tc>
      </w:tr>
      <w:tr w:rsidR="00A03EAD" w:rsidRPr="006F7B92" w14:paraId="43D0FD6C" w14:textId="77777777" w:rsidTr="003E47D3">
        <w:tc>
          <w:tcPr>
            <w:tcW w:w="2741" w:type="dxa"/>
            <w:vMerge/>
          </w:tcPr>
          <w:p w14:paraId="43A6E300" w14:textId="77777777" w:rsidR="00A03EAD" w:rsidRPr="006F7B92" w:rsidRDefault="00A03EAD" w:rsidP="00402EDE">
            <w:pPr>
              <w:spacing w:after="0" w:line="240" w:lineRule="auto"/>
              <w:jc w:val="both"/>
              <w:rPr>
                <w:rFonts w:ascii="Times New Roman" w:hAnsi="Times New Roman" w:cs="Times New Roman"/>
                <w:sz w:val="24"/>
                <w:szCs w:val="24"/>
              </w:rPr>
            </w:pPr>
          </w:p>
        </w:tc>
        <w:tc>
          <w:tcPr>
            <w:tcW w:w="1091" w:type="dxa"/>
          </w:tcPr>
          <w:p w14:paraId="745F4167"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057" w:type="dxa"/>
          </w:tcPr>
          <w:p w14:paraId="055CF46C"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079" w:type="dxa"/>
          </w:tcPr>
          <w:p w14:paraId="5A198B34"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c>
          <w:tcPr>
            <w:tcW w:w="1091" w:type="dxa"/>
          </w:tcPr>
          <w:p w14:paraId="20FE3E08"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057" w:type="dxa"/>
          </w:tcPr>
          <w:p w14:paraId="549E8136"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487" w:type="dxa"/>
          </w:tcPr>
          <w:p w14:paraId="5FCFD952"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r>
      <w:tr w:rsidR="00A03EAD" w:rsidRPr="006F7B92" w14:paraId="6C716CBD" w14:textId="77777777" w:rsidTr="003E47D3">
        <w:tc>
          <w:tcPr>
            <w:tcW w:w="2741" w:type="dxa"/>
          </w:tcPr>
          <w:p w14:paraId="439701E2"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Контрольный</w:t>
            </w:r>
          </w:p>
        </w:tc>
        <w:tc>
          <w:tcPr>
            <w:tcW w:w="1091" w:type="dxa"/>
          </w:tcPr>
          <w:p w14:paraId="1330194A"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1057" w:type="dxa"/>
          </w:tcPr>
          <w:p w14:paraId="3746EBB9"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56,0</w:t>
            </w:r>
          </w:p>
        </w:tc>
        <w:tc>
          <w:tcPr>
            <w:tcW w:w="1079" w:type="dxa"/>
          </w:tcPr>
          <w:p w14:paraId="36CDE8C1"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22,0</w:t>
            </w:r>
          </w:p>
        </w:tc>
        <w:tc>
          <w:tcPr>
            <w:tcW w:w="1091" w:type="dxa"/>
          </w:tcPr>
          <w:p w14:paraId="14671812"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w:t>
            </w:r>
          </w:p>
        </w:tc>
        <w:tc>
          <w:tcPr>
            <w:tcW w:w="1057" w:type="dxa"/>
          </w:tcPr>
          <w:p w14:paraId="521329DA"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54,7</w:t>
            </w:r>
          </w:p>
        </w:tc>
        <w:tc>
          <w:tcPr>
            <w:tcW w:w="1487" w:type="dxa"/>
          </w:tcPr>
          <w:p w14:paraId="44397CB1"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22,6</w:t>
            </w:r>
          </w:p>
        </w:tc>
      </w:tr>
      <w:tr w:rsidR="00A03EAD" w:rsidRPr="006F7B92" w14:paraId="057F25F7" w14:textId="77777777" w:rsidTr="003E47D3">
        <w:tc>
          <w:tcPr>
            <w:tcW w:w="2741" w:type="dxa"/>
          </w:tcPr>
          <w:p w14:paraId="566571B7" w14:textId="77777777" w:rsidR="00A03EAD"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Заключительный </w:t>
            </w:r>
          </w:p>
        </w:tc>
        <w:tc>
          <w:tcPr>
            <w:tcW w:w="1091" w:type="dxa"/>
          </w:tcPr>
          <w:p w14:paraId="0CC8586B" w14:textId="3838787A" w:rsidR="00A03EAD" w:rsidRDefault="000E5084"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3EAD">
              <w:rPr>
                <w:rFonts w:ascii="Times New Roman" w:hAnsi="Times New Roman" w:cs="Times New Roman"/>
                <w:sz w:val="24"/>
                <w:szCs w:val="24"/>
              </w:rPr>
              <w:t>9,1</w:t>
            </w:r>
          </w:p>
        </w:tc>
        <w:tc>
          <w:tcPr>
            <w:tcW w:w="1057" w:type="dxa"/>
          </w:tcPr>
          <w:p w14:paraId="7CF4B9AA" w14:textId="12CC7D76" w:rsidR="00A03EAD" w:rsidRDefault="000E5084"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8C2576">
              <w:rPr>
                <w:rFonts w:ascii="Times New Roman" w:hAnsi="Times New Roman" w:cs="Times New Roman"/>
                <w:sz w:val="24"/>
                <w:szCs w:val="24"/>
              </w:rPr>
              <w:t>4</w:t>
            </w:r>
            <w:r w:rsidR="00A03EAD">
              <w:rPr>
                <w:rFonts w:ascii="Times New Roman" w:hAnsi="Times New Roman" w:cs="Times New Roman"/>
                <w:sz w:val="24"/>
                <w:szCs w:val="24"/>
              </w:rPr>
              <w:t>,6</w:t>
            </w:r>
          </w:p>
        </w:tc>
        <w:tc>
          <w:tcPr>
            <w:tcW w:w="1079" w:type="dxa"/>
          </w:tcPr>
          <w:p w14:paraId="5383A2D2" w14:textId="74C6294D"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008C2576">
              <w:rPr>
                <w:rFonts w:ascii="Times New Roman" w:hAnsi="Times New Roman" w:cs="Times New Roman"/>
                <w:sz w:val="24"/>
                <w:szCs w:val="24"/>
              </w:rPr>
              <w:t>6</w:t>
            </w:r>
            <w:r>
              <w:rPr>
                <w:rFonts w:ascii="Times New Roman" w:hAnsi="Times New Roman" w:cs="Times New Roman"/>
                <w:sz w:val="24"/>
                <w:szCs w:val="24"/>
              </w:rPr>
              <w:t>,3</w:t>
            </w:r>
          </w:p>
        </w:tc>
        <w:tc>
          <w:tcPr>
            <w:tcW w:w="1091" w:type="dxa"/>
          </w:tcPr>
          <w:p w14:paraId="7C0A3A10" w14:textId="66ED5E1A" w:rsidR="00A03EAD" w:rsidRDefault="00C41FD2"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8,4</w:t>
            </w:r>
          </w:p>
        </w:tc>
        <w:tc>
          <w:tcPr>
            <w:tcW w:w="1057" w:type="dxa"/>
          </w:tcPr>
          <w:p w14:paraId="2F62679B" w14:textId="1FB037A6" w:rsidR="00A03EAD" w:rsidRDefault="00C41FD2"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0,0</w:t>
            </w:r>
          </w:p>
        </w:tc>
        <w:tc>
          <w:tcPr>
            <w:tcW w:w="1487" w:type="dxa"/>
          </w:tcPr>
          <w:p w14:paraId="6D2D7F72"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A03EAD" w:rsidRPr="006F7B92" w14:paraId="00510BCC" w14:textId="77777777" w:rsidTr="003E47D3">
        <w:tc>
          <w:tcPr>
            <w:tcW w:w="2741" w:type="dxa"/>
          </w:tcPr>
          <w:p w14:paraId="79E0176B" w14:textId="77777777" w:rsidR="00A03EAD"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Сравнение</w:t>
            </w:r>
          </w:p>
        </w:tc>
        <w:tc>
          <w:tcPr>
            <w:tcW w:w="1091" w:type="dxa"/>
          </w:tcPr>
          <w:p w14:paraId="24EF67E6" w14:textId="5ACCD641"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0E5084">
              <w:rPr>
                <w:rFonts w:ascii="Times New Roman" w:hAnsi="Times New Roman" w:cs="Times New Roman"/>
                <w:sz w:val="24"/>
                <w:szCs w:val="24"/>
              </w:rPr>
              <w:t>1</w:t>
            </w:r>
            <w:r>
              <w:rPr>
                <w:rFonts w:ascii="Times New Roman" w:hAnsi="Times New Roman" w:cs="Times New Roman"/>
                <w:sz w:val="24"/>
                <w:szCs w:val="24"/>
              </w:rPr>
              <w:t>7,1</w:t>
            </w:r>
          </w:p>
        </w:tc>
        <w:tc>
          <w:tcPr>
            <w:tcW w:w="1057" w:type="dxa"/>
          </w:tcPr>
          <w:p w14:paraId="0F719822" w14:textId="01BD1BA4"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8C2576">
              <w:rPr>
                <w:rFonts w:ascii="Times New Roman" w:hAnsi="Times New Roman" w:cs="Times New Roman"/>
                <w:sz w:val="24"/>
                <w:szCs w:val="24"/>
              </w:rPr>
              <w:t>11</w:t>
            </w:r>
            <w:r>
              <w:rPr>
                <w:rFonts w:ascii="Times New Roman" w:hAnsi="Times New Roman" w:cs="Times New Roman"/>
                <w:sz w:val="24"/>
                <w:szCs w:val="24"/>
              </w:rPr>
              <w:t>,4</w:t>
            </w:r>
          </w:p>
        </w:tc>
        <w:tc>
          <w:tcPr>
            <w:tcW w:w="1079" w:type="dxa"/>
          </w:tcPr>
          <w:p w14:paraId="13E5FEF6" w14:textId="744DD7B8"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8C2576">
              <w:rPr>
                <w:rFonts w:ascii="Times New Roman" w:hAnsi="Times New Roman" w:cs="Times New Roman"/>
                <w:sz w:val="24"/>
                <w:szCs w:val="24"/>
              </w:rPr>
              <w:t>5</w:t>
            </w:r>
            <w:r>
              <w:rPr>
                <w:rFonts w:ascii="Times New Roman" w:hAnsi="Times New Roman" w:cs="Times New Roman"/>
                <w:sz w:val="24"/>
                <w:szCs w:val="24"/>
              </w:rPr>
              <w:t>,7</w:t>
            </w:r>
          </w:p>
        </w:tc>
        <w:tc>
          <w:tcPr>
            <w:tcW w:w="1091" w:type="dxa"/>
          </w:tcPr>
          <w:p w14:paraId="7972D617" w14:textId="4C7FCD2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0E5084">
              <w:rPr>
                <w:rFonts w:ascii="Times New Roman" w:hAnsi="Times New Roman" w:cs="Times New Roman"/>
                <w:sz w:val="24"/>
                <w:szCs w:val="24"/>
              </w:rPr>
              <w:t>35,</w:t>
            </w:r>
            <w:r w:rsidR="001654E7">
              <w:rPr>
                <w:rFonts w:ascii="Times New Roman" w:hAnsi="Times New Roman" w:cs="Times New Roman"/>
                <w:sz w:val="24"/>
                <w:szCs w:val="24"/>
              </w:rPr>
              <w:t>7</w:t>
            </w:r>
          </w:p>
        </w:tc>
        <w:tc>
          <w:tcPr>
            <w:tcW w:w="1057" w:type="dxa"/>
          </w:tcPr>
          <w:p w14:paraId="458C2F6F" w14:textId="0F377938"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C41FD2">
              <w:rPr>
                <w:rFonts w:ascii="Times New Roman" w:hAnsi="Times New Roman" w:cs="Times New Roman"/>
                <w:sz w:val="24"/>
                <w:szCs w:val="24"/>
              </w:rPr>
              <w:t>1</w:t>
            </w:r>
            <w:r>
              <w:rPr>
                <w:rFonts w:ascii="Times New Roman" w:hAnsi="Times New Roman" w:cs="Times New Roman"/>
                <w:sz w:val="24"/>
                <w:szCs w:val="24"/>
              </w:rPr>
              <w:t>4,7</w:t>
            </w:r>
          </w:p>
        </w:tc>
        <w:tc>
          <w:tcPr>
            <w:tcW w:w="1487" w:type="dxa"/>
          </w:tcPr>
          <w:p w14:paraId="2E049190"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- 21,0</w:t>
            </w:r>
          </w:p>
        </w:tc>
      </w:tr>
    </w:tbl>
    <w:p w14:paraId="403E335A" w14:textId="77777777" w:rsidR="00A03EAD" w:rsidRPr="00374CF7" w:rsidRDefault="00A03EAD" w:rsidP="00402EDE">
      <w:pPr>
        <w:spacing w:after="0" w:line="240" w:lineRule="auto"/>
        <w:ind w:firstLine="709"/>
        <w:jc w:val="both"/>
        <w:rPr>
          <w:rFonts w:ascii="Times New Roman" w:hAnsi="Times New Roman" w:cs="Times New Roman"/>
          <w:sz w:val="28"/>
          <w:szCs w:val="28"/>
        </w:rPr>
      </w:pPr>
    </w:p>
    <w:p w14:paraId="2D44DDE9"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Позиции студентов подт</w:t>
      </w:r>
      <w:r w:rsidRPr="00C274B0">
        <w:rPr>
          <w:rFonts w:ascii="Times New Roman" w:hAnsi="Times New Roman" w:cs="Times New Roman"/>
          <w:sz w:val="28"/>
          <w:szCs w:val="28"/>
        </w:rPr>
        <w:t>верждают важность вовлечения их в исследовательскую де</w:t>
      </w:r>
      <w:r>
        <w:rPr>
          <w:rFonts w:ascii="Times New Roman" w:hAnsi="Times New Roman" w:cs="Times New Roman"/>
          <w:sz w:val="28"/>
          <w:szCs w:val="28"/>
        </w:rPr>
        <w:t xml:space="preserve">ятельность в процессе обучения. </w:t>
      </w:r>
      <w:r w:rsidRPr="00C274B0">
        <w:rPr>
          <w:rFonts w:ascii="Times New Roman" w:hAnsi="Times New Roman" w:cs="Times New Roman"/>
          <w:sz w:val="28"/>
          <w:szCs w:val="28"/>
        </w:rPr>
        <w:t>Вовлеченность студентов в исследовательскую деятельность в университете, позволят достичь поставленных целей и подготовить высококв</w:t>
      </w:r>
      <w:r>
        <w:rPr>
          <w:rFonts w:ascii="Times New Roman" w:hAnsi="Times New Roman" w:cs="Times New Roman"/>
          <w:sz w:val="28"/>
          <w:szCs w:val="28"/>
        </w:rPr>
        <w:t xml:space="preserve">алифицированных специалистов в области образования. </w:t>
      </w:r>
    </w:p>
    <w:p w14:paraId="4602102E" w14:textId="3FD5DC41"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Диагностирован</w:t>
      </w:r>
      <w:r w:rsidR="00386D72">
        <w:rPr>
          <w:rFonts w:ascii="Times New Roman" w:hAnsi="Times New Roman" w:cs="Times New Roman"/>
          <w:sz w:val="28"/>
          <w:szCs w:val="28"/>
        </w:rPr>
        <w:t xml:space="preserve">ие </w:t>
      </w:r>
      <w:r w:rsidR="001F7383">
        <w:rPr>
          <w:rFonts w:ascii="Times New Roman" w:hAnsi="Times New Roman" w:cs="Times New Roman"/>
          <w:sz w:val="28"/>
          <w:szCs w:val="28"/>
        </w:rPr>
        <w:t>исследовательской компетентности</w:t>
      </w:r>
      <w:r>
        <w:rPr>
          <w:rFonts w:ascii="Times New Roman" w:hAnsi="Times New Roman" w:cs="Times New Roman"/>
          <w:sz w:val="28"/>
          <w:szCs w:val="28"/>
        </w:rPr>
        <w:t xml:space="preserve"> по когнитивному компоненту позволяет определить уровень способностей к анализу на констатирующем этапе эксперимента у обеих групп: контрольной и экспериментальной. </w:t>
      </w:r>
    </w:p>
    <w:p w14:paraId="58339B10" w14:textId="607BFCFB" w:rsidR="00A03EAD" w:rsidRDefault="00A03EAD" w:rsidP="00402EDE">
      <w:pPr>
        <w:tabs>
          <w:tab w:val="left" w:pos="41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когнитивному компоненту были даны исследовательские задания, схожие заданиям констатирующего этапа эксперимента. Результаты итогового</w:t>
      </w:r>
      <w:r w:rsidRPr="00E97645">
        <w:rPr>
          <w:rFonts w:ascii="Times New Roman" w:hAnsi="Times New Roman" w:cs="Times New Roman"/>
          <w:sz w:val="28"/>
          <w:szCs w:val="28"/>
        </w:rPr>
        <w:t xml:space="preserve"> </w:t>
      </w:r>
      <w:r>
        <w:rPr>
          <w:rFonts w:ascii="Times New Roman" w:hAnsi="Times New Roman" w:cs="Times New Roman"/>
          <w:sz w:val="28"/>
          <w:szCs w:val="28"/>
        </w:rPr>
        <w:t>среза</w:t>
      </w:r>
      <w:r w:rsidRPr="00E97645">
        <w:rPr>
          <w:rFonts w:ascii="Times New Roman" w:hAnsi="Times New Roman" w:cs="Times New Roman"/>
          <w:sz w:val="28"/>
          <w:szCs w:val="28"/>
        </w:rPr>
        <w:t xml:space="preserve"> </w:t>
      </w:r>
      <w:r>
        <w:rPr>
          <w:rFonts w:ascii="Times New Roman" w:hAnsi="Times New Roman" w:cs="Times New Roman"/>
          <w:sz w:val="28"/>
          <w:szCs w:val="28"/>
        </w:rPr>
        <w:t>представлены в таблице</w:t>
      </w:r>
      <w:r w:rsidRPr="00E97645">
        <w:rPr>
          <w:rFonts w:ascii="Times New Roman" w:hAnsi="Times New Roman" w:cs="Times New Roman"/>
          <w:sz w:val="28"/>
          <w:szCs w:val="28"/>
        </w:rPr>
        <w:t xml:space="preserve"> </w:t>
      </w:r>
      <w:r w:rsidR="00386D72">
        <w:rPr>
          <w:rFonts w:ascii="Times New Roman" w:hAnsi="Times New Roman" w:cs="Times New Roman"/>
          <w:sz w:val="28"/>
          <w:szCs w:val="28"/>
        </w:rPr>
        <w:t>2</w:t>
      </w:r>
      <w:r w:rsidR="00CF5A84">
        <w:rPr>
          <w:rFonts w:ascii="Times New Roman" w:hAnsi="Times New Roman" w:cs="Times New Roman"/>
          <w:sz w:val="28"/>
          <w:szCs w:val="28"/>
        </w:rPr>
        <w:t>7</w:t>
      </w:r>
      <w:r w:rsidR="00386D72">
        <w:rPr>
          <w:rFonts w:ascii="Times New Roman" w:hAnsi="Times New Roman" w:cs="Times New Roman"/>
          <w:sz w:val="28"/>
          <w:szCs w:val="28"/>
        </w:rPr>
        <w:t>.</w:t>
      </w:r>
    </w:p>
    <w:p w14:paraId="4ED0934C" w14:textId="77777777" w:rsidR="00A03EAD" w:rsidRPr="00E97645" w:rsidRDefault="00A03EAD" w:rsidP="00402EDE">
      <w:pPr>
        <w:tabs>
          <w:tab w:val="left" w:pos="4109"/>
        </w:tabs>
        <w:spacing w:after="0" w:line="240" w:lineRule="auto"/>
        <w:ind w:firstLine="709"/>
        <w:jc w:val="both"/>
        <w:rPr>
          <w:rFonts w:ascii="Times New Roman" w:hAnsi="Times New Roman" w:cs="Times New Roman"/>
          <w:sz w:val="28"/>
          <w:szCs w:val="28"/>
        </w:rPr>
      </w:pPr>
    </w:p>
    <w:p w14:paraId="32AFA653" w14:textId="4D1D990D" w:rsidR="00A03EAD" w:rsidRDefault="00A03EAD" w:rsidP="00402EDE">
      <w:pPr>
        <w:tabs>
          <w:tab w:val="left" w:pos="41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w:t>
      </w:r>
      <w:r w:rsidR="00386D72">
        <w:rPr>
          <w:rFonts w:ascii="Times New Roman" w:hAnsi="Times New Roman" w:cs="Times New Roman"/>
          <w:sz w:val="28"/>
          <w:szCs w:val="28"/>
        </w:rPr>
        <w:t xml:space="preserve"> 2</w:t>
      </w:r>
      <w:r w:rsidR="00CF5A84">
        <w:rPr>
          <w:rFonts w:ascii="Times New Roman" w:hAnsi="Times New Roman" w:cs="Times New Roman"/>
          <w:sz w:val="28"/>
          <w:szCs w:val="28"/>
        </w:rPr>
        <w:t>7</w:t>
      </w:r>
      <w:r w:rsidRPr="00E97645">
        <w:rPr>
          <w:rFonts w:ascii="Times New Roman" w:hAnsi="Times New Roman" w:cs="Times New Roman"/>
          <w:sz w:val="28"/>
          <w:szCs w:val="28"/>
        </w:rPr>
        <w:t xml:space="preserve"> – Результаты </w:t>
      </w:r>
      <w:r>
        <w:rPr>
          <w:rFonts w:ascii="Times New Roman" w:hAnsi="Times New Roman" w:cs="Times New Roman"/>
          <w:sz w:val="28"/>
          <w:szCs w:val="28"/>
        </w:rPr>
        <w:t>заключительного эт</w:t>
      </w:r>
      <w:r w:rsidR="005560BC">
        <w:rPr>
          <w:rFonts w:ascii="Times New Roman" w:hAnsi="Times New Roman" w:cs="Times New Roman"/>
          <w:sz w:val="28"/>
          <w:szCs w:val="28"/>
        </w:rPr>
        <w:t xml:space="preserve">апа по когнитивному компоненту </w:t>
      </w:r>
    </w:p>
    <w:p w14:paraId="246FF707" w14:textId="77777777" w:rsidR="003E47D3" w:rsidRPr="003E47D3" w:rsidRDefault="003E47D3" w:rsidP="00402EDE">
      <w:pPr>
        <w:tabs>
          <w:tab w:val="left" w:pos="4109"/>
        </w:tabs>
        <w:spacing w:after="0" w:line="240" w:lineRule="auto"/>
        <w:jc w:val="both"/>
        <w:rPr>
          <w:rFonts w:ascii="Times New Roman" w:hAnsi="Times New Roman" w:cs="Times New Roman"/>
          <w:sz w:val="16"/>
          <w:szCs w:val="16"/>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9"/>
        <w:gridCol w:w="1739"/>
        <w:gridCol w:w="1741"/>
        <w:gridCol w:w="1741"/>
        <w:gridCol w:w="2149"/>
      </w:tblGrid>
      <w:tr w:rsidR="00A03EAD" w:rsidRPr="00E97645" w14:paraId="6D5D4B56" w14:textId="77777777" w:rsidTr="003E47D3">
        <w:tc>
          <w:tcPr>
            <w:tcW w:w="2219" w:type="dxa"/>
            <w:tcBorders>
              <w:top w:val="single" w:sz="4" w:space="0" w:color="auto"/>
              <w:left w:val="single" w:sz="4" w:space="0" w:color="auto"/>
              <w:bottom w:val="single" w:sz="4" w:space="0" w:color="auto"/>
              <w:right w:val="single" w:sz="4" w:space="0" w:color="auto"/>
            </w:tcBorders>
            <w:vAlign w:val="center"/>
          </w:tcPr>
          <w:p w14:paraId="178C7E38" w14:textId="77777777" w:rsidR="00A03EAD" w:rsidRPr="003E47D3" w:rsidRDefault="00A03EAD" w:rsidP="003E47D3">
            <w:pPr>
              <w:tabs>
                <w:tab w:val="left" w:pos="4109"/>
              </w:tabs>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Задания</w:t>
            </w:r>
          </w:p>
        </w:tc>
        <w:tc>
          <w:tcPr>
            <w:tcW w:w="1739" w:type="dxa"/>
            <w:tcBorders>
              <w:top w:val="single" w:sz="4" w:space="0" w:color="auto"/>
              <w:left w:val="single" w:sz="4" w:space="0" w:color="auto"/>
              <w:bottom w:val="single" w:sz="4" w:space="0" w:color="auto"/>
              <w:right w:val="single" w:sz="4" w:space="0" w:color="auto"/>
            </w:tcBorders>
            <w:vAlign w:val="center"/>
          </w:tcPr>
          <w:p w14:paraId="03D2E970" w14:textId="77777777" w:rsidR="00A03EAD" w:rsidRPr="003E47D3" w:rsidRDefault="00A03EAD" w:rsidP="003E47D3">
            <w:pPr>
              <w:tabs>
                <w:tab w:val="left" w:pos="4109"/>
              </w:tabs>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Среднее количество правильных ответов (КГ)</w:t>
            </w:r>
          </w:p>
        </w:tc>
        <w:tc>
          <w:tcPr>
            <w:tcW w:w="1741" w:type="dxa"/>
            <w:tcBorders>
              <w:top w:val="single" w:sz="4" w:space="0" w:color="auto"/>
              <w:left w:val="single" w:sz="4" w:space="0" w:color="auto"/>
              <w:bottom w:val="single" w:sz="4" w:space="0" w:color="auto"/>
              <w:right w:val="single" w:sz="4" w:space="0" w:color="auto"/>
            </w:tcBorders>
            <w:vAlign w:val="center"/>
          </w:tcPr>
          <w:p w14:paraId="4D521EEA" w14:textId="77777777" w:rsidR="00A03EAD" w:rsidRPr="003E47D3" w:rsidRDefault="00A03EAD" w:rsidP="003E47D3">
            <w:pPr>
              <w:tabs>
                <w:tab w:val="left" w:pos="4109"/>
              </w:tabs>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Средняя доля правильных ответов, % (КГ)</w:t>
            </w:r>
          </w:p>
        </w:tc>
        <w:tc>
          <w:tcPr>
            <w:tcW w:w="1741" w:type="dxa"/>
            <w:tcBorders>
              <w:top w:val="single" w:sz="4" w:space="0" w:color="auto"/>
              <w:left w:val="single" w:sz="4" w:space="0" w:color="auto"/>
              <w:bottom w:val="single" w:sz="4" w:space="0" w:color="auto"/>
              <w:right w:val="single" w:sz="4" w:space="0" w:color="auto"/>
            </w:tcBorders>
            <w:vAlign w:val="center"/>
          </w:tcPr>
          <w:p w14:paraId="6278DDCF" w14:textId="77777777" w:rsidR="00A03EAD" w:rsidRPr="003E47D3" w:rsidRDefault="00A03EAD" w:rsidP="003E47D3">
            <w:pPr>
              <w:tabs>
                <w:tab w:val="left" w:pos="4109"/>
              </w:tabs>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Среднее количество правильных ответов (ЭГ)</w:t>
            </w:r>
          </w:p>
        </w:tc>
        <w:tc>
          <w:tcPr>
            <w:tcW w:w="2149" w:type="dxa"/>
            <w:tcBorders>
              <w:top w:val="single" w:sz="4" w:space="0" w:color="auto"/>
              <w:left w:val="single" w:sz="4" w:space="0" w:color="auto"/>
              <w:bottom w:val="single" w:sz="4" w:space="0" w:color="auto"/>
              <w:right w:val="single" w:sz="4" w:space="0" w:color="auto"/>
            </w:tcBorders>
            <w:vAlign w:val="center"/>
          </w:tcPr>
          <w:p w14:paraId="51E23021" w14:textId="77777777" w:rsidR="00A03EAD" w:rsidRPr="003E47D3" w:rsidRDefault="00A03EAD" w:rsidP="003E47D3">
            <w:pPr>
              <w:tabs>
                <w:tab w:val="left" w:pos="4109"/>
              </w:tabs>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Средняя доля правильных ответов, % (ЭГ)</w:t>
            </w:r>
          </w:p>
        </w:tc>
      </w:tr>
      <w:tr w:rsidR="00A03EAD" w:rsidRPr="00E97645" w14:paraId="2C165771" w14:textId="77777777" w:rsidTr="003E47D3">
        <w:tc>
          <w:tcPr>
            <w:tcW w:w="2219" w:type="dxa"/>
            <w:tcBorders>
              <w:top w:val="single" w:sz="4" w:space="0" w:color="auto"/>
              <w:left w:val="single" w:sz="4" w:space="0" w:color="auto"/>
              <w:bottom w:val="single" w:sz="4" w:space="0" w:color="auto"/>
              <w:right w:val="single" w:sz="4" w:space="0" w:color="auto"/>
            </w:tcBorders>
          </w:tcPr>
          <w:p w14:paraId="2F200AEB" w14:textId="77777777" w:rsidR="00A03EAD" w:rsidRPr="005C2B84" w:rsidRDefault="00A03EAD" w:rsidP="00402EDE">
            <w:pPr>
              <w:tabs>
                <w:tab w:val="left" w:pos="41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Заключительный</w:t>
            </w:r>
          </w:p>
        </w:tc>
        <w:tc>
          <w:tcPr>
            <w:tcW w:w="1739" w:type="dxa"/>
            <w:tcBorders>
              <w:top w:val="single" w:sz="4" w:space="0" w:color="auto"/>
              <w:left w:val="single" w:sz="4" w:space="0" w:color="auto"/>
              <w:bottom w:val="single" w:sz="4" w:space="0" w:color="auto"/>
              <w:right w:val="single" w:sz="4" w:space="0" w:color="auto"/>
            </w:tcBorders>
          </w:tcPr>
          <w:p w14:paraId="7B4FA9C4" w14:textId="77777777" w:rsidR="00A03EAD" w:rsidRPr="005C2B84" w:rsidRDefault="00A03EAD" w:rsidP="003E47D3">
            <w:pPr>
              <w:tabs>
                <w:tab w:val="left" w:pos="41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741" w:type="dxa"/>
            <w:tcBorders>
              <w:top w:val="single" w:sz="4" w:space="0" w:color="auto"/>
              <w:left w:val="single" w:sz="4" w:space="0" w:color="auto"/>
              <w:bottom w:val="single" w:sz="4" w:space="0" w:color="auto"/>
              <w:right w:val="single" w:sz="4" w:space="0" w:color="auto"/>
            </w:tcBorders>
          </w:tcPr>
          <w:p w14:paraId="3A30C096" w14:textId="77777777" w:rsidR="00A03EAD" w:rsidRPr="005C2B84" w:rsidRDefault="00A03EAD" w:rsidP="003E47D3">
            <w:pPr>
              <w:tabs>
                <w:tab w:val="left" w:pos="41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1741" w:type="dxa"/>
            <w:tcBorders>
              <w:top w:val="single" w:sz="4" w:space="0" w:color="auto"/>
              <w:left w:val="single" w:sz="4" w:space="0" w:color="auto"/>
              <w:bottom w:val="single" w:sz="4" w:space="0" w:color="auto"/>
              <w:right w:val="single" w:sz="4" w:space="0" w:color="auto"/>
            </w:tcBorders>
          </w:tcPr>
          <w:p w14:paraId="7B59020C" w14:textId="77777777" w:rsidR="00A03EAD" w:rsidRPr="005C2B84" w:rsidRDefault="00A03EAD" w:rsidP="003E47D3">
            <w:pPr>
              <w:tabs>
                <w:tab w:val="left" w:pos="41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2149" w:type="dxa"/>
            <w:tcBorders>
              <w:top w:val="single" w:sz="4" w:space="0" w:color="auto"/>
              <w:left w:val="single" w:sz="4" w:space="0" w:color="auto"/>
              <w:bottom w:val="single" w:sz="4" w:space="0" w:color="auto"/>
              <w:right w:val="single" w:sz="4" w:space="0" w:color="auto"/>
            </w:tcBorders>
          </w:tcPr>
          <w:p w14:paraId="20B0721C" w14:textId="77777777" w:rsidR="00A03EAD" w:rsidRPr="005C2B84" w:rsidRDefault="00A03EAD" w:rsidP="003E47D3">
            <w:pPr>
              <w:tabs>
                <w:tab w:val="left" w:pos="4109"/>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90</w:t>
            </w:r>
          </w:p>
        </w:tc>
      </w:tr>
    </w:tbl>
    <w:p w14:paraId="70255786" w14:textId="77777777" w:rsidR="00A03EAD" w:rsidRPr="00E97645" w:rsidRDefault="00A03EAD" w:rsidP="00402EDE">
      <w:pPr>
        <w:spacing w:after="0" w:line="240" w:lineRule="auto"/>
        <w:jc w:val="both"/>
        <w:rPr>
          <w:rFonts w:ascii="Times New Roman" w:hAnsi="Times New Roman" w:cs="Times New Roman"/>
          <w:sz w:val="28"/>
          <w:szCs w:val="28"/>
        </w:rPr>
      </w:pPr>
    </w:p>
    <w:p w14:paraId="639BA8D6" w14:textId="70E28CAA" w:rsidR="00A03EAD" w:rsidRDefault="00A03EAD" w:rsidP="00402EDE">
      <w:pPr>
        <w:tabs>
          <w:tab w:val="left" w:pos="4109"/>
        </w:tabs>
        <w:spacing w:after="0" w:line="240" w:lineRule="auto"/>
        <w:ind w:firstLine="709"/>
        <w:jc w:val="both"/>
        <w:rPr>
          <w:rFonts w:ascii="Times New Roman" w:hAnsi="Times New Roman" w:cs="Times New Roman"/>
          <w:sz w:val="28"/>
          <w:szCs w:val="28"/>
        </w:rPr>
      </w:pPr>
      <w:r w:rsidRPr="00E97645">
        <w:rPr>
          <w:rFonts w:ascii="Times New Roman" w:hAnsi="Times New Roman" w:cs="Times New Roman"/>
          <w:sz w:val="28"/>
          <w:szCs w:val="28"/>
        </w:rPr>
        <w:t xml:space="preserve">Результаты </w:t>
      </w:r>
      <w:r>
        <w:rPr>
          <w:rFonts w:ascii="Times New Roman" w:hAnsi="Times New Roman" w:cs="Times New Roman"/>
          <w:sz w:val="28"/>
          <w:szCs w:val="28"/>
        </w:rPr>
        <w:t>выполненных заданий</w:t>
      </w:r>
      <w:r w:rsidRPr="00E97645">
        <w:rPr>
          <w:rFonts w:ascii="Times New Roman" w:hAnsi="Times New Roman" w:cs="Times New Roman"/>
          <w:sz w:val="28"/>
          <w:szCs w:val="28"/>
        </w:rPr>
        <w:t xml:space="preserve"> </w:t>
      </w:r>
      <w:r>
        <w:rPr>
          <w:rFonts w:ascii="Times New Roman" w:hAnsi="Times New Roman" w:cs="Times New Roman"/>
          <w:sz w:val="28"/>
          <w:szCs w:val="28"/>
        </w:rPr>
        <w:t xml:space="preserve">на заключительном этапе </w:t>
      </w:r>
      <w:r w:rsidRPr="00E97645">
        <w:rPr>
          <w:rFonts w:ascii="Times New Roman" w:hAnsi="Times New Roman" w:cs="Times New Roman"/>
          <w:sz w:val="28"/>
          <w:szCs w:val="28"/>
        </w:rPr>
        <w:t xml:space="preserve">выявили </w:t>
      </w:r>
      <w:r>
        <w:rPr>
          <w:rFonts w:ascii="Times New Roman" w:hAnsi="Times New Roman" w:cs="Times New Roman"/>
          <w:sz w:val="28"/>
          <w:szCs w:val="28"/>
        </w:rPr>
        <w:t xml:space="preserve">незначительное увеличение </w:t>
      </w:r>
      <w:r w:rsidRPr="00E97645">
        <w:rPr>
          <w:rFonts w:ascii="Times New Roman" w:hAnsi="Times New Roman" w:cs="Times New Roman"/>
          <w:sz w:val="28"/>
          <w:szCs w:val="28"/>
        </w:rPr>
        <w:t xml:space="preserve">правильных ответов у </w:t>
      </w:r>
      <w:r>
        <w:rPr>
          <w:rFonts w:ascii="Times New Roman" w:hAnsi="Times New Roman" w:cs="Times New Roman"/>
          <w:sz w:val="28"/>
          <w:szCs w:val="28"/>
        </w:rPr>
        <w:t>студентов</w:t>
      </w:r>
      <w:r w:rsidRPr="00E97645">
        <w:rPr>
          <w:rFonts w:ascii="Times New Roman" w:hAnsi="Times New Roman" w:cs="Times New Roman"/>
          <w:sz w:val="28"/>
          <w:szCs w:val="28"/>
        </w:rPr>
        <w:t xml:space="preserve"> </w:t>
      </w:r>
      <w:r>
        <w:rPr>
          <w:rFonts w:ascii="Times New Roman" w:hAnsi="Times New Roman" w:cs="Times New Roman"/>
          <w:sz w:val="28"/>
          <w:szCs w:val="28"/>
        </w:rPr>
        <w:t xml:space="preserve">КГ с 11 (55%) до 14 (70%), повышение составляет 3 правильных ответов (15%). </w:t>
      </w:r>
      <w:r w:rsidRPr="00E97645">
        <w:rPr>
          <w:rFonts w:ascii="Times New Roman" w:hAnsi="Times New Roman" w:cs="Times New Roman"/>
          <w:sz w:val="28"/>
          <w:szCs w:val="28"/>
        </w:rPr>
        <w:t xml:space="preserve">Результаты </w:t>
      </w:r>
      <w:r>
        <w:rPr>
          <w:rFonts w:ascii="Times New Roman" w:hAnsi="Times New Roman" w:cs="Times New Roman"/>
          <w:sz w:val="28"/>
          <w:szCs w:val="28"/>
        </w:rPr>
        <w:t>выполненных заданий</w:t>
      </w:r>
      <w:r w:rsidRPr="00E97645">
        <w:rPr>
          <w:rFonts w:ascii="Times New Roman" w:hAnsi="Times New Roman" w:cs="Times New Roman"/>
          <w:sz w:val="28"/>
          <w:szCs w:val="28"/>
        </w:rPr>
        <w:t xml:space="preserve"> выявили положительную динамику и увеличение правильных ответов на у </w:t>
      </w:r>
      <w:r>
        <w:rPr>
          <w:rFonts w:ascii="Times New Roman" w:hAnsi="Times New Roman" w:cs="Times New Roman"/>
          <w:sz w:val="28"/>
          <w:szCs w:val="28"/>
        </w:rPr>
        <w:t>студентов</w:t>
      </w:r>
      <w:r w:rsidRPr="00E97645">
        <w:rPr>
          <w:rFonts w:ascii="Times New Roman" w:hAnsi="Times New Roman" w:cs="Times New Roman"/>
          <w:sz w:val="28"/>
          <w:szCs w:val="28"/>
        </w:rPr>
        <w:t xml:space="preserve"> ЭГ посл</w:t>
      </w:r>
      <w:r>
        <w:rPr>
          <w:rFonts w:ascii="Times New Roman" w:hAnsi="Times New Roman" w:cs="Times New Roman"/>
          <w:sz w:val="28"/>
          <w:szCs w:val="28"/>
        </w:rPr>
        <w:t xml:space="preserve">е формирующего эксперимента: с 9 (45%) до 18 (90%), повышение составило 9 правильных ответов.  </w:t>
      </w:r>
    </w:p>
    <w:p w14:paraId="21B17D78" w14:textId="0A6F8867" w:rsidR="00A03EAD" w:rsidRDefault="00A03EAD" w:rsidP="001F738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Диагностирован</w:t>
      </w:r>
      <w:r w:rsidR="006858F0">
        <w:rPr>
          <w:rFonts w:ascii="Times New Roman" w:hAnsi="Times New Roman" w:cs="Times New Roman"/>
          <w:sz w:val="28"/>
          <w:szCs w:val="28"/>
        </w:rPr>
        <w:t xml:space="preserve">ие </w:t>
      </w:r>
      <w:r w:rsidR="001F7383">
        <w:rPr>
          <w:rFonts w:ascii="Times New Roman" w:hAnsi="Times New Roman" w:cs="Times New Roman"/>
          <w:sz w:val="28"/>
          <w:szCs w:val="28"/>
        </w:rPr>
        <w:t>исследовательской компетентности</w:t>
      </w:r>
      <w:r>
        <w:rPr>
          <w:rFonts w:ascii="Times New Roman" w:hAnsi="Times New Roman" w:cs="Times New Roman"/>
          <w:sz w:val="28"/>
          <w:szCs w:val="28"/>
        </w:rPr>
        <w:t xml:space="preserve"> по деятельностному компоненту. Сравнительный анализ данных контрольной и экспериментальной групп указывает на повышение уровня исследовательской компете</w:t>
      </w:r>
      <w:r w:rsidR="008A5D66">
        <w:rPr>
          <w:rFonts w:ascii="Times New Roman" w:hAnsi="Times New Roman" w:cs="Times New Roman"/>
          <w:sz w:val="28"/>
          <w:szCs w:val="28"/>
        </w:rPr>
        <w:t>нтности</w:t>
      </w:r>
      <w:r>
        <w:rPr>
          <w:rFonts w:ascii="Times New Roman" w:hAnsi="Times New Roman" w:cs="Times New Roman"/>
          <w:sz w:val="28"/>
          <w:szCs w:val="28"/>
        </w:rPr>
        <w:t xml:space="preserve"> у экспериментальной группы после формирующего эксперимента (таблица</w:t>
      </w:r>
      <w:r w:rsidR="006858F0">
        <w:rPr>
          <w:rFonts w:ascii="Times New Roman" w:hAnsi="Times New Roman" w:cs="Times New Roman"/>
          <w:sz w:val="28"/>
          <w:szCs w:val="28"/>
        </w:rPr>
        <w:t xml:space="preserve"> </w:t>
      </w:r>
      <w:r w:rsidR="002F5BF7">
        <w:rPr>
          <w:rFonts w:ascii="Times New Roman" w:hAnsi="Times New Roman" w:cs="Times New Roman"/>
          <w:sz w:val="28"/>
          <w:szCs w:val="28"/>
        </w:rPr>
        <w:t>2</w:t>
      </w:r>
      <w:r w:rsidR="00CF5A84">
        <w:rPr>
          <w:rFonts w:ascii="Times New Roman" w:hAnsi="Times New Roman" w:cs="Times New Roman"/>
          <w:sz w:val="28"/>
          <w:szCs w:val="28"/>
        </w:rPr>
        <w:t>8</w:t>
      </w:r>
      <w:r>
        <w:rPr>
          <w:rFonts w:ascii="Times New Roman" w:hAnsi="Times New Roman" w:cs="Times New Roman"/>
          <w:sz w:val="28"/>
          <w:szCs w:val="28"/>
        </w:rPr>
        <w:t>)</w:t>
      </w:r>
      <w:r w:rsidR="006858F0">
        <w:rPr>
          <w:rFonts w:ascii="Times New Roman" w:hAnsi="Times New Roman" w:cs="Times New Roman"/>
          <w:sz w:val="28"/>
          <w:szCs w:val="28"/>
        </w:rPr>
        <w:t>.</w:t>
      </w:r>
    </w:p>
    <w:p w14:paraId="312731D9" w14:textId="4198E2A4" w:rsidR="00A03EAD" w:rsidRDefault="00A03EAD" w:rsidP="00402EDE">
      <w:pPr>
        <w:tabs>
          <w:tab w:val="left" w:pos="41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Таблица</w:t>
      </w:r>
      <w:r w:rsidRPr="00E97645">
        <w:rPr>
          <w:rFonts w:ascii="Times New Roman" w:hAnsi="Times New Roman" w:cs="Times New Roman"/>
          <w:sz w:val="28"/>
          <w:szCs w:val="28"/>
        </w:rPr>
        <w:t xml:space="preserve"> </w:t>
      </w:r>
      <w:r w:rsidR="002F5BF7">
        <w:rPr>
          <w:rFonts w:ascii="Times New Roman" w:hAnsi="Times New Roman" w:cs="Times New Roman"/>
          <w:sz w:val="28"/>
          <w:szCs w:val="28"/>
        </w:rPr>
        <w:t>2</w:t>
      </w:r>
      <w:r w:rsidR="00CF5A84">
        <w:rPr>
          <w:rFonts w:ascii="Times New Roman" w:hAnsi="Times New Roman" w:cs="Times New Roman"/>
          <w:sz w:val="28"/>
          <w:szCs w:val="28"/>
        </w:rPr>
        <w:t>8</w:t>
      </w:r>
      <w:r w:rsidR="006858F0">
        <w:rPr>
          <w:rFonts w:ascii="Times New Roman" w:hAnsi="Times New Roman" w:cs="Times New Roman"/>
          <w:sz w:val="28"/>
          <w:szCs w:val="28"/>
        </w:rPr>
        <w:t xml:space="preserve"> </w:t>
      </w:r>
      <w:r w:rsidRPr="00E97645">
        <w:rPr>
          <w:rFonts w:ascii="Times New Roman" w:hAnsi="Times New Roman" w:cs="Times New Roman"/>
          <w:sz w:val="28"/>
          <w:szCs w:val="28"/>
        </w:rPr>
        <w:t>–</w:t>
      </w:r>
      <w:r>
        <w:rPr>
          <w:rFonts w:ascii="Times New Roman" w:hAnsi="Times New Roman" w:cs="Times New Roman"/>
          <w:sz w:val="28"/>
          <w:szCs w:val="28"/>
        </w:rPr>
        <w:t xml:space="preserve"> Уровни</w:t>
      </w:r>
      <w:r w:rsidRPr="00E97645">
        <w:rPr>
          <w:rFonts w:ascii="Times New Roman" w:hAnsi="Times New Roman" w:cs="Times New Roman"/>
          <w:sz w:val="28"/>
          <w:szCs w:val="28"/>
        </w:rPr>
        <w:t xml:space="preserve"> сформированности исслед</w:t>
      </w:r>
      <w:r w:rsidR="006858F0">
        <w:rPr>
          <w:rFonts w:ascii="Times New Roman" w:hAnsi="Times New Roman" w:cs="Times New Roman"/>
          <w:sz w:val="28"/>
          <w:szCs w:val="28"/>
        </w:rPr>
        <w:t>овательской компетентности</w:t>
      </w:r>
    </w:p>
    <w:p w14:paraId="163A4098" w14:textId="77777777" w:rsidR="003E47D3" w:rsidRPr="003E47D3" w:rsidRDefault="003E47D3" w:rsidP="00402EDE">
      <w:pPr>
        <w:tabs>
          <w:tab w:val="left" w:pos="4109"/>
        </w:tabs>
        <w:spacing w:after="0" w:line="240" w:lineRule="auto"/>
        <w:jc w:val="both"/>
        <w:rPr>
          <w:rFonts w:ascii="Times New Roman" w:hAnsi="Times New Roman" w:cs="Times New Roman"/>
          <w:sz w:val="16"/>
          <w:szCs w:val="16"/>
        </w:rPr>
      </w:pPr>
    </w:p>
    <w:tbl>
      <w:tblPr>
        <w:tblStyle w:val="a3"/>
        <w:tblW w:w="0" w:type="auto"/>
        <w:tblInd w:w="122" w:type="dxa"/>
        <w:tblLook w:val="04A0" w:firstRow="1" w:lastRow="0" w:firstColumn="1" w:lastColumn="0" w:noHBand="0" w:noVBand="1"/>
      </w:tblPr>
      <w:tblGrid>
        <w:gridCol w:w="3004"/>
        <w:gridCol w:w="1091"/>
        <w:gridCol w:w="1057"/>
        <w:gridCol w:w="1091"/>
        <w:gridCol w:w="1091"/>
        <w:gridCol w:w="1057"/>
        <w:gridCol w:w="1240"/>
      </w:tblGrid>
      <w:tr w:rsidR="00A03EAD" w:rsidRPr="006F7B92" w14:paraId="4BE05D8F" w14:textId="77777777" w:rsidTr="003E47D3">
        <w:tc>
          <w:tcPr>
            <w:tcW w:w="3004" w:type="dxa"/>
            <w:vMerge w:val="restart"/>
            <w:vAlign w:val="center"/>
          </w:tcPr>
          <w:p w14:paraId="48580765" w14:textId="77777777" w:rsidR="00A03EAD" w:rsidRPr="003E47D3" w:rsidRDefault="00A03EAD" w:rsidP="003E47D3">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Утверждения</w:t>
            </w:r>
          </w:p>
        </w:tc>
        <w:tc>
          <w:tcPr>
            <w:tcW w:w="3239" w:type="dxa"/>
            <w:gridSpan w:val="3"/>
          </w:tcPr>
          <w:p w14:paraId="742089B3" w14:textId="77777777" w:rsidR="00A03EAD" w:rsidRPr="003E47D3" w:rsidRDefault="00A03EAD" w:rsidP="00402EDE">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Контрольная группа</w:t>
            </w:r>
          </w:p>
        </w:tc>
        <w:tc>
          <w:tcPr>
            <w:tcW w:w="3388" w:type="dxa"/>
            <w:gridSpan w:val="3"/>
          </w:tcPr>
          <w:p w14:paraId="1F4F9A54" w14:textId="77777777" w:rsidR="00A03EAD" w:rsidRPr="003E47D3" w:rsidRDefault="00A03EAD" w:rsidP="00402EDE">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 xml:space="preserve">Экспериментальная группа </w:t>
            </w:r>
          </w:p>
        </w:tc>
      </w:tr>
      <w:tr w:rsidR="00A03EAD" w:rsidRPr="006F7B92" w14:paraId="2053327A" w14:textId="77777777" w:rsidTr="003E47D3">
        <w:tc>
          <w:tcPr>
            <w:tcW w:w="3004" w:type="dxa"/>
            <w:vMerge/>
          </w:tcPr>
          <w:p w14:paraId="79721701" w14:textId="77777777" w:rsidR="00A03EAD" w:rsidRPr="003E47D3" w:rsidRDefault="00A03EAD" w:rsidP="00402EDE">
            <w:pPr>
              <w:spacing w:after="0" w:line="240" w:lineRule="auto"/>
              <w:jc w:val="both"/>
              <w:rPr>
                <w:rFonts w:ascii="Times New Roman" w:hAnsi="Times New Roman" w:cs="Times New Roman"/>
                <w:sz w:val="24"/>
                <w:szCs w:val="24"/>
              </w:rPr>
            </w:pPr>
          </w:p>
        </w:tc>
        <w:tc>
          <w:tcPr>
            <w:tcW w:w="6627" w:type="dxa"/>
            <w:gridSpan w:val="6"/>
          </w:tcPr>
          <w:p w14:paraId="28E97C53" w14:textId="23FD9833" w:rsidR="00A03EAD" w:rsidRPr="003E47D3" w:rsidRDefault="003E47D3" w:rsidP="00402EDE">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 xml:space="preserve">уровни </w:t>
            </w:r>
            <w:r w:rsidR="00A03EAD" w:rsidRPr="003E47D3">
              <w:rPr>
                <w:rFonts w:ascii="Times New Roman" w:hAnsi="Times New Roman" w:cs="Times New Roman"/>
                <w:sz w:val="24"/>
                <w:szCs w:val="24"/>
              </w:rPr>
              <w:t>в %</w:t>
            </w:r>
          </w:p>
        </w:tc>
      </w:tr>
      <w:tr w:rsidR="00A03EAD" w:rsidRPr="006F7B92" w14:paraId="1E4EAD00" w14:textId="77777777" w:rsidTr="003E47D3">
        <w:tc>
          <w:tcPr>
            <w:tcW w:w="3004" w:type="dxa"/>
            <w:vMerge/>
          </w:tcPr>
          <w:p w14:paraId="32C4403F" w14:textId="77777777" w:rsidR="00A03EAD" w:rsidRPr="006F7B92" w:rsidRDefault="00A03EAD" w:rsidP="00402EDE">
            <w:pPr>
              <w:spacing w:after="0" w:line="240" w:lineRule="auto"/>
              <w:jc w:val="both"/>
              <w:rPr>
                <w:rFonts w:ascii="Times New Roman" w:hAnsi="Times New Roman" w:cs="Times New Roman"/>
                <w:sz w:val="24"/>
                <w:szCs w:val="24"/>
              </w:rPr>
            </w:pPr>
          </w:p>
        </w:tc>
        <w:tc>
          <w:tcPr>
            <w:tcW w:w="1091" w:type="dxa"/>
          </w:tcPr>
          <w:p w14:paraId="2DE18721"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057" w:type="dxa"/>
          </w:tcPr>
          <w:p w14:paraId="4009D973"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091" w:type="dxa"/>
          </w:tcPr>
          <w:p w14:paraId="54E7F029"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c>
          <w:tcPr>
            <w:tcW w:w="1091" w:type="dxa"/>
          </w:tcPr>
          <w:p w14:paraId="60F53780"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057" w:type="dxa"/>
          </w:tcPr>
          <w:p w14:paraId="3A5F04D7"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240" w:type="dxa"/>
          </w:tcPr>
          <w:p w14:paraId="6A496FB0"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r>
      <w:tr w:rsidR="00A03EAD" w:rsidRPr="006F7B92" w14:paraId="0D2FBE4E" w14:textId="77777777" w:rsidTr="003E47D3">
        <w:tc>
          <w:tcPr>
            <w:tcW w:w="3004" w:type="dxa"/>
          </w:tcPr>
          <w:p w14:paraId="4B4F885B"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Способен</w:t>
            </w:r>
            <w:r w:rsidRPr="00237A41">
              <w:rPr>
                <w:rFonts w:ascii="Times New Roman" w:hAnsi="Times New Roman" w:cs="Times New Roman"/>
                <w:sz w:val="24"/>
                <w:szCs w:val="24"/>
              </w:rPr>
              <w:t xml:space="preserve"> самостоятельно сформулировать тему реферата, курсовой работы, дипломной работы или проекта</w:t>
            </w:r>
          </w:p>
        </w:tc>
        <w:tc>
          <w:tcPr>
            <w:tcW w:w="1091" w:type="dxa"/>
            <w:vAlign w:val="center"/>
          </w:tcPr>
          <w:p w14:paraId="452EDD1B" w14:textId="32B2198D"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3EAD">
              <w:rPr>
                <w:rFonts w:ascii="Times New Roman" w:hAnsi="Times New Roman" w:cs="Times New Roman"/>
                <w:sz w:val="24"/>
                <w:szCs w:val="24"/>
              </w:rPr>
              <w:t>2,2</w:t>
            </w:r>
          </w:p>
        </w:tc>
        <w:tc>
          <w:tcPr>
            <w:tcW w:w="1057" w:type="dxa"/>
            <w:vAlign w:val="center"/>
          </w:tcPr>
          <w:p w14:paraId="31E52AAD" w14:textId="6E1D6017"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9,3</w:t>
            </w:r>
          </w:p>
        </w:tc>
        <w:tc>
          <w:tcPr>
            <w:tcW w:w="1091" w:type="dxa"/>
            <w:vAlign w:val="center"/>
          </w:tcPr>
          <w:p w14:paraId="3FA30ED5" w14:textId="77777777" w:rsidR="00A03EAD"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18,5</w:t>
            </w:r>
          </w:p>
          <w:p w14:paraId="6D7CCF01" w14:textId="77777777" w:rsidR="00A03EAD" w:rsidRPr="006F7B92" w:rsidRDefault="00A03EAD" w:rsidP="003E47D3">
            <w:pPr>
              <w:spacing w:after="0" w:line="240" w:lineRule="auto"/>
              <w:jc w:val="center"/>
              <w:rPr>
                <w:rFonts w:ascii="Times New Roman" w:hAnsi="Times New Roman" w:cs="Times New Roman"/>
                <w:sz w:val="24"/>
                <w:szCs w:val="24"/>
              </w:rPr>
            </w:pPr>
          </w:p>
        </w:tc>
        <w:tc>
          <w:tcPr>
            <w:tcW w:w="1091" w:type="dxa"/>
            <w:vAlign w:val="center"/>
          </w:tcPr>
          <w:p w14:paraId="681E3A18" w14:textId="33CB6A5E"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1,8</w:t>
            </w:r>
          </w:p>
        </w:tc>
        <w:tc>
          <w:tcPr>
            <w:tcW w:w="1057" w:type="dxa"/>
            <w:vAlign w:val="center"/>
          </w:tcPr>
          <w:p w14:paraId="6AA797BD" w14:textId="60E0EEEB"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8,2</w:t>
            </w:r>
          </w:p>
        </w:tc>
        <w:tc>
          <w:tcPr>
            <w:tcW w:w="1240" w:type="dxa"/>
            <w:vAlign w:val="center"/>
          </w:tcPr>
          <w:p w14:paraId="38541829" w14:textId="670C4070" w:rsidR="00A03EAD" w:rsidRPr="006F7B92" w:rsidRDefault="003E47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7AAE375D" w14:textId="77777777" w:rsidTr="003E47D3">
        <w:tc>
          <w:tcPr>
            <w:tcW w:w="3004" w:type="dxa"/>
          </w:tcPr>
          <w:p w14:paraId="7BA46EE7" w14:textId="5C10E66C"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w:t>
            </w:r>
            <w:r w:rsidRPr="00237A41">
              <w:rPr>
                <w:rFonts w:ascii="Times New Roman" w:hAnsi="Times New Roman" w:cs="Times New Roman"/>
                <w:sz w:val="24"/>
                <w:szCs w:val="24"/>
              </w:rPr>
              <w:t xml:space="preserve">пособен четко </w:t>
            </w:r>
            <w:proofErr w:type="spellStart"/>
            <w:r w:rsidRPr="00237A41">
              <w:rPr>
                <w:rFonts w:ascii="Times New Roman" w:hAnsi="Times New Roman" w:cs="Times New Roman"/>
                <w:sz w:val="24"/>
                <w:szCs w:val="24"/>
              </w:rPr>
              <w:t>сформули</w:t>
            </w:r>
            <w:proofErr w:type="spellEnd"/>
            <w:r w:rsidR="003E47D3">
              <w:rPr>
                <w:rFonts w:ascii="Times New Roman" w:hAnsi="Times New Roman" w:cs="Times New Roman"/>
                <w:sz w:val="24"/>
                <w:szCs w:val="24"/>
              </w:rPr>
              <w:t xml:space="preserve"> </w:t>
            </w:r>
            <w:proofErr w:type="spellStart"/>
            <w:r w:rsidRPr="00237A41">
              <w:rPr>
                <w:rFonts w:ascii="Times New Roman" w:hAnsi="Times New Roman" w:cs="Times New Roman"/>
                <w:sz w:val="24"/>
                <w:szCs w:val="24"/>
              </w:rPr>
              <w:t>ровать</w:t>
            </w:r>
            <w:proofErr w:type="spellEnd"/>
            <w:r w:rsidRPr="00237A41">
              <w:rPr>
                <w:rFonts w:ascii="Times New Roman" w:hAnsi="Times New Roman" w:cs="Times New Roman"/>
                <w:sz w:val="24"/>
                <w:szCs w:val="24"/>
              </w:rPr>
              <w:t xml:space="preserve"> цель и задачи моего исследования</w:t>
            </w:r>
          </w:p>
        </w:tc>
        <w:tc>
          <w:tcPr>
            <w:tcW w:w="1091" w:type="dxa"/>
            <w:vAlign w:val="center"/>
          </w:tcPr>
          <w:p w14:paraId="6E3F9970" w14:textId="72C6098D"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3EAD">
              <w:rPr>
                <w:rFonts w:ascii="Times New Roman" w:hAnsi="Times New Roman" w:cs="Times New Roman"/>
                <w:sz w:val="24"/>
                <w:szCs w:val="24"/>
              </w:rPr>
              <w:t>4,8</w:t>
            </w:r>
          </w:p>
        </w:tc>
        <w:tc>
          <w:tcPr>
            <w:tcW w:w="1057" w:type="dxa"/>
            <w:vAlign w:val="center"/>
          </w:tcPr>
          <w:p w14:paraId="18EE51E7" w14:textId="21D6394A"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r w:rsidR="00A03EAD">
              <w:rPr>
                <w:rFonts w:ascii="Times New Roman" w:hAnsi="Times New Roman" w:cs="Times New Roman"/>
                <w:sz w:val="24"/>
                <w:szCs w:val="24"/>
              </w:rPr>
              <w:t>4,1</w:t>
            </w:r>
          </w:p>
        </w:tc>
        <w:tc>
          <w:tcPr>
            <w:tcW w:w="1091" w:type="dxa"/>
            <w:vAlign w:val="center"/>
          </w:tcPr>
          <w:p w14:paraId="09C8DA45" w14:textId="67C2E766"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w:t>
            </w:r>
          </w:p>
        </w:tc>
        <w:tc>
          <w:tcPr>
            <w:tcW w:w="1091" w:type="dxa"/>
            <w:vAlign w:val="center"/>
          </w:tcPr>
          <w:p w14:paraId="796A4A40" w14:textId="51D4C39B"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0,0</w:t>
            </w:r>
          </w:p>
        </w:tc>
        <w:tc>
          <w:tcPr>
            <w:tcW w:w="1057" w:type="dxa"/>
            <w:vAlign w:val="center"/>
          </w:tcPr>
          <w:p w14:paraId="7DAF7A7F" w14:textId="0529ED91"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0</w:t>
            </w:r>
          </w:p>
        </w:tc>
        <w:tc>
          <w:tcPr>
            <w:tcW w:w="1240" w:type="dxa"/>
            <w:vAlign w:val="center"/>
          </w:tcPr>
          <w:p w14:paraId="4FFB6714" w14:textId="3B343276"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412BC4BE" w14:textId="77777777" w:rsidTr="003E47D3">
        <w:tc>
          <w:tcPr>
            <w:tcW w:w="3004" w:type="dxa"/>
          </w:tcPr>
          <w:p w14:paraId="088EE778"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Способен разъяснить и обосновать актуальность исследования </w:t>
            </w:r>
          </w:p>
        </w:tc>
        <w:tc>
          <w:tcPr>
            <w:tcW w:w="1091" w:type="dxa"/>
            <w:vAlign w:val="center"/>
          </w:tcPr>
          <w:p w14:paraId="6D52A3A8" w14:textId="0EE1C87D"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3EAD">
              <w:rPr>
                <w:rFonts w:ascii="Times New Roman" w:hAnsi="Times New Roman" w:cs="Times New Roman"/>
                <w:sz w:val="24"/>
                <w:szCs w:val="24"/>
              </w:rPr>
              <w:t>2,2</w:t>
            </w:r>
          </w:p>
        </w:tc>
        <w:tc>
          <w:tcPr>
            <w:tcW w:w="1057" w:type="dxa"/>
            <w:vAlign w:val="center"/>
          </w:tcPr>
          <w:p w14:paraId="165D65A9" w14:textId="3F0D8F89"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9,3</w:t>
            </w:r>
          </w:p>
        </w:tc>
        <w:tc>
          <w:tcPr>
            <w:tcW w:w="1091" w:type="dxa"/>
            <w:vAlign w:val="center"/>
          </w:tcPr>
          <w:p w14:paraId="1811C12A" w14:textId="5C809CC0"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18,5</w:t>
            </w:r>
          </w:p>
        </w:tc>
        <w:tc>
          <w:tcPr>
            <w:tcW w:w="1091" w:type="dxa"/>
            <w:vAlign w:val="center"/>
          </w:tcPr>
          <w:p w14:paraId="7C2C27A5" w14:textId="23EA79D0"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7,3</w:t>
            </w:r>
          </w:p>
        </w:tc>
        <w:tc>
          <w:tcPr>
            <w:tcW w:w="1057" w:type="dxa"/>
            <w:vAlign w:val="center"/>
          </w:tcPr>
          <w:p w14:paraId="44F9D868" w14:textId="66CA007A"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2,7</w:t>
            </w:r>
          </w:p>
        </w:tc>
        <w:tc>
          <w:tcPr>
            <w:tcW w:w="1240" w:type="dxa"/>
            <w:vAlign w:val="center"/>
          </w:tcPr>
          <w:p w14:paraId="71115661" w14:textId="575211B7" w:rsidR="00A03EAD" w:rsidRPr="006F7B92" w:rsidRDefault="003E47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3E28A66F" w14:textId="77777777" w:rsidTr="003E47D3">
        <w:tc>
          <w:tcPr>
            <w:tcW w:w="3004" w:type="dxa"/>
          </w:tcPr>
          <w:p w14:paraId="47279074" w14:textId="77777777" w:rsidR="00A03EAD" w:rsidRPr="00237A41" w:rsidRDefault="00A03EA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w:t>
            </w:r>
            <w:r w:rsidRPr="00237A41">
              <w:rPr>
                <w:rFonts w:ascii="Times New Roman" w:hAnsi="Times New Roman" w:cs="Times New Roman"/>
                <w:sz w:val="24"/>
                <w:szCs w:val="24"/>
              </w:rPr>
              <w:t>пособен выделить объект и предмет исследования</w:t>
            </w:r>
          </w:p>
        </w:tc>
        <w:tc>
          <w:tcPr>
            <w:tcW w:w="1091" w:type="dxa"/>
            <w:vAlign w:val="center"/>
          </w:tcPr>
          <w:p w14:paraId="53DD8D67" w14:textId="38406F9C"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3EAD">
              <w:rPr>
                <w:rFonts w:ascii="Times New Roman" w:hAnsi="Times New Roman" w:cs="Times New Roman"/>
                <w:sz w:val="24"/>
                <w:szCs w:val="24"/>
              </w:rPr>
              <w:t>4,8</w:t>
            </w:r>
          </w:p>
        </w:tc>
        <w:tc>
          <w:tcPr>
            <w:tcW w:w="1057" w:type="dxa"/>
            <w:vAlign w:val="center"/>
          </w:tcPr>
          <w:p w14:paraId="75868B65" w14:textId="7037E773"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r w:rsidR="00A03EAD">
              <w:rPr>
                <w:rFonts w:ascii="Times New Roman" w:hAnsi="Times New Roman" w:cs="Times New Roman"/>
                <w:sz w:val="24"/>
                <w:szCs w:val="24"/>
              </w:rPr>
              <w:t>0,4</w:t>
            </w:r>
          </w:p>
        </w:tc>
        <w:tc>
          <w:tcPr>
            <w:tcW w:w="1091" w:type="dxa"/>
            <w:vAlign w:val="center"/>
          </w:tcPr>
          <w:p w14:paraId="459E9FDF" w14:textId="77777777"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14,8</w:t>
            </w:r>
          </w:p>
        </w:tc>
        <w:tc>
          <w:tcPr>
            <w:tcW w:w="1091" w:type="dxa"/>
            <w:vAlign w:val="center"/>
          </w:tcPr>
          <w:p w14:paraId="7168035A" w14:textId="171280EE"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9,1</w:t>
            </w:r>
          </w:p>
        </w:tc>
        <w:tc>
          <w:tcPr>
            <w:tcW w:w="1057" w:type="dxa"/>
            <w:vAlign w:val="center"/>
          </w:tcPr>
          <w:p w14:paraId="3E558FA1" w14:textId="6ECE251C"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0,9</w:t>
            </w:r>
          </w:p>
        </w:tc>
        <w:tc>
          <w:tcPr>
            <w:tcW w:w="1240" w:type="dxa"/>
            <w:vAlign w:val="center"/>
          </w:tcPr>
          <w:p w14:paraId="7373D7BF" w14:textId="4D0A6151"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0DBC1EDD" w14:textId="77777777" w:rsidTr="003E47D3">
        <w:tc>
          <w:tcPr>
            <w:tcW w:w="3004" w:type="dxa"/>
          </w:tcPr>
          <w:p w14:paraId="3885C777"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М</w:t>
            </w:r>
            <w:r w:rsidRPr="00237A41">
              <w:rPr>
                <w:rFonts w:ascii="Times New Roman" w:hAnsi="Times New Roman" w:cs="Times New Roman"/>
                <w:sz w:val="24"/>
                <w:szCs w:val="24"/>
              </w:rPr>
              <w:t xml:space="preserve">огу использовать </w:t>
            </w:r>
            <w:r>
              <w:rPr>
                <w:rFonts w:ascii="Times New Roman" w:hAnsi="Times New Roman" w:cs="Times New Roman"/>
                <w:sz w:val="24"/>
                <w:szCs w:val="24"/>
              </w:rPr>
              <w:t>научные</w:t>
            </w:r>
            <w:r w:rsidRPr="00237A41">
              <w:rPr>
                <w:rFonts w:ascii="Times New Roman" w:hAnsi="Times New Roman" w:cs="Times New Roman"/>
                <w:sz w:val="24"/>
                <w:szCs w:val="24"/>
              </w:rPr>
              <w:t xml:space="preserve"> методы </w:t>
            </w:r>
            <w:r>
              <w:rPr>
                <w:rFonts w:ascii="Times New Roman" w:hAnsi="Times New Roman" w:cs="Times New Roman"/>
                <w:sz w:val="24"/>
                <w:szCs w:val="24"/>
              </w:rPr>
              <w:t xml:space="preserve">и приемы </w:t>
            </w:r>
            <w:r w:rsidRPr="00237A41">
              <w:rPr>
                <w:rFonts w:ascii="Times New Roman" w:hAnsi="Times New Roman" w:cs="Times New Roman"/>
                <w:sz w:val="24"/>
                <w:szCs w:val="24"/>
              </w:rPr>
              <w:t>исследования</w:t>
            </w:r>
          </w:p>
        </w:tc>
        <w:tc>
          <w:tcPr>
            <w:tcW w:w="1091" w:type="dxa"/>
            <w:vAlign w:val="center"/>
          </w:tcPr>
          <w:p w14:paraId="7F420395" w14:textId="66BFFD21"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3EAD">
              <w:rPr>
                <w:rFonts w:ascii="Times New Roman" w:hAnsi="Times New Roman" w:cs="Times New Roman"/>
                <w:sz w:val="24"/>
                <w:szCs w:val="24"/>
              </w:rPr>
              <w:t>2,2</w:t>
            </w:r>
          </w:p>
        </w:tc>
        <w:tc>
          <w:tcPr>
            <w:tcW w:w="1057" w:type="dxa"/>
            <w:vAlign w:val="center"/>
          </w:tcPr>
          <w:p w14:paraId="229065CA" w14:textId="2BFD8154"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5,6</w:t>
            </w:r>
          </w:p>
        </w:tc>
        <w:tc>
          <w:tcPr>
            <w:tcW w:w="1091" w:type="dxa"/>
            <w:vAlign w:val="center"/>
          </w:tcPr>
          <w:p w14:paraId="189DB733" w14:textId="77777777"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22,2</w:t>
            </w:r>
          </w:p>
        </w:tc>
        <w:tc>
          <w:tcPr>
            <w:tcW w:w="1091" w:type="dxa"/>
            <w:vAlign w:val="center"/>
          </w:tcPr>
          <w:p w14:paraId="7589D792" w14:textId="725FF1C9"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3,6</w:t>
            </w:r>
          </w:p>
        </w:tc>
        <w:tc>
          <w:tcPr>
            <w:tcW w:w="1057" w:type="dxa"/>
            <w:vAlign w:val="center"/>
          </w:tcPr>
          <w:p w14:paraId="441FF725" w14:textId="495CF259"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6,4</w:t>
            </w:r>
          </w:p>
        </w:tc>
        <w:tc>
          <w:tcPr>
            <w:tcW w:w="1240" w:type="dxa"/>
            <w:vAlign w:val="center"/>
          </w:tcPr>
          <w:p w14:paraId="19593111" w14:textId="22444C06"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4B83C1BE" w14:textId="77777777" w:rsidTr="003E47D3">
        <w:tc>
          <w:tcPr>
            <w:tcW w:w="3004" w:type="dxa"/>
          </w:tcPr>
          <w:p w14:paraId="04F8B4EB"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Владею</w:t>
            </w:r>
            <w:r w:rsidRPr="00237A41">
              <w:rPr>
                <w:rFonts w:ascii="Times New Roman" w:hAnsi="Times New Roman" w:cs="Times New Roman"/>
                <w:sz w:val="24"/>
                <w:szCs w:val="24"/>
              </w:rPr>
              <w:t xml:space="preserve"> умение</w:t>
            </w:r>
            <w:r>
              <w:rPr>
                <w:rFonts w:ascii="Times New Roman" w:hAnsi="Times New Roman" w:cs="Times New Roman"/>
                <w:sz w:val="24"/>
                <w:szCs w:val="24"/>
              </w:rPr>
              <w:t>м</w:t>
            </w:r>
            <w:r w:rsidRPr="00237A41">
              <w:rPr>
                <w:rFonts w:ascii="Times New Roman" w:hAnsi="Times New Roman" w:cs="Times New Roman"/>
                <w:sz w:val="24"/>
                <w:szCs w:val="24"/>
              </w:rPr>
              <w:t xml:space="preserve"> писать статьи, рефераты или доклад</w:t>
            </w:r>
            <w:r>
              <w:rPr>
                <w:rFonts w:ascii="Times New Roman" w:hAnsi="Times New Roman" w:cs="Times New Roman"/>
                <w:sz w:val="24"/>
                <w:szCs w:val="24"/>
              </w:rPr>
              <w:t>ы</w:t>
            </w:r>
          </w:p>
        </w:tc>
        <w:tc>
          <w:tcPr>
            <w:tcW w:w="1091" w:type="dxa"/>
            <w:vAlign w:val="center"/>
          </w:tcPr>
          <w:p w14:paraId="54414A6D" w14:textId="44B5FEE2"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3EAD">
              <w:rPr>
                <w:rFonts w:ascii="Times New Roman" w:hAnsi="Times New Roman" w:cs="Times New Roman"/>
                <w:sz w:val="24"/>
                <w:szCs w:val="24"/>
              </w:rPr>
              <w:t>4,1</w:t>
            </w:r>
          </w:p>
        </w:tc>
        <w:tc>
          <w:tcPr>
            <w:tcW w:w="1057" w:type="dxa"/>
            <w:vAlign w:val="center"/>
          </w:tcPr>
          <w:p w14:paraId="67D11422" w14:textId="2A39D980"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9,2</w:t>
            </w:r>
          </w:p>
        </w:tc>
        <w:tc>
          <w:tcPr>
            <w:tcW w:w="1091" w:type="dxa"/>
            <w:vAlign w:val="center"/>
          </w:tcPr>
          <w:p w14:paraId="5AFE42B4" w14:textId="312555BA"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16,7</w:t>
            </w:r>
          </w:p>
        </w:tc>
        <w:tc>
          <w:tcPr>
            <w:tcW w:w="1091" w:type="dxa"/>
            <w:vAlign w:val="center"/>
          </w:tcPr>
          <w:p w14:paraId="6751D1E0" w14:textId="4DDAC3A6"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9,1</w:t>
            </w:r>
          </w:p>
        </w:tc>
        <w:tc>
          <w:tcPr>
            <w:tcW w:w="1057" w:type="dxa"/>
            <w:vAlign w:val="center"/>
          </w:tcPr>
          <w:p w14:paraId="48ED5A16" w14:textId="1BF66BB2"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0,9</w:t>
            </w:r>
          </w:p>
        </w:tc>
        <w:tc>
          <w:tcPr>
            <w:tcW w:w="1240" w:type="dxa"/>
            <w:vAlign w:val="center"/>
          </w:tcPr>
          <w:p w14:paraId="7B38C252" w14:textId="6917F655" w:rsidR="00A03EAD" w:rsidRPr="006F7B92" w:rsidRDefault="003E47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26D8C73D" w14:textId="77777777" w:rsidTr="003E47D3">
        <w:tc>
          <w:tcPr>
            <w:tcW w:w="3004" w:type="dxa"/>
          </w:tcPr>
          <w:p w14:paraId="18AC7CE7"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У</w:t>
            </w:r>
            <w:r w:rsidRPr="00237A41">
              <w:rPr>
                <w:rFonts w:ascii="Times New Roman" w:hAnsi="Times New Roman" w:cs="Times New Roman"/>
                <w:sz w:val="24"/>
                <w:szCs w:val="24"/>
              </w:rPr>
              <w:t>мею писать аннотации к статьям, дипломной работе/проекту</w:t>
            </w:r>
            <w:r>
              <w:rPr>
                <w:rFonts w:ascii="Times New Roman" w:hAnsi="Times New Roman" w:cs="Times New Roman"/>
                <w:sz w:val="24"/>
                <w:szCs w:val="24"/>
              </w:rPr>
              <w:t xml:space="preserve"> </w:t>
            </w:r>
          </w:p>
        </w:tc>
        <w:tc>
          <w:tcPr>
            <w:tcW w:w="1091" w:type="dxa"/>
            <w:vAlign w:val="center"/>
          </w:tcPr>
          <w:p w14:paraId="2C406C75" w14:textId="3B229F35"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3EAD">
              <w:rPr>
                <w:rFonts w:ascii="Times New Roman" w:hAnsi="Times New Roman" w:cs="Times New Roman"/>
                <w:sz w:val="24"/>
                <w:szCs w:val="24"/>
              </w:rPr>
              <w:t>6,7</w:t>
            </w:r>
          </w:p>
        </w:tc>
        <w:tc>
          <w:tcPr>
            <w:tcW w:w="1057" w:type="dxa"/>
            <w:vAlign w:val="center"/>
          </w:tcPr>
          <w:p w14:paraId="3E8D835F" w14:textId="793153EC"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2,9</w:t>
            </w:r>
          </w:p>
        </w:tc>
        <w:tc>
          <w:tcPr>
            <w:tcW w:w="1091" w:type="dxa"/>
            <w:vAlign w:val="center"/>
          </w:tcPr>
          <w:p w14:paraId="55F59632" w14:textId="0056885B"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20,4</w:t>
            </w:r>
          </w:p>
        </w:tc>
        <w:tc>
          <w:tcPr>
            <w:tcW w:w="1091" w:type="dxa"/>
            <w:vAlign w:val="center"/>
          </w:tcPr>
          <w:p w14:paraId="498FEF54" w14:textId="3164E6E2"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r w:rsidR="00A03EAD">
              <w:rPr>
                <w:rFonts w:ascii="Times New Roman" w:hAnsi="Times New Roman" w:cs="Times New Roman"/>
                <w:sz w:val="24"/>
                <w:szCs w:val="24"/>
              </w:rPr>
              <w:t>0,9</w:t>
            </w:r>
          </w:p>
        </w:tc>
        <w:tc>
          <w:tcPr>
            <w:tcW w:w="1057" w:type="dxa"/>
            <w:vAlign w:val="center"/>
          </w:tcPr>
          <w:p w14:paraId="31DD4A53" w14:textId="08DF4552"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3EAD">
              <w:rPr>
                <w:rFonts w:ascii="Times New Roman" w:hAnsi="Times New Roman" w:cs="Times New Roman"/>
                <w:sz w:val="24"/>
                <w:szCs w:val="24"/>
              </w:rPr>
              <w:t>9,1</w:t>
            </w:r>
          </w:p>
        </w:tc>
        <w:tc>
          <w:tcPr>
            <w:tcW w:w="1240" w:type="dxa"/>
            <w:vAlign w:val="center"/>
          </w:tcPr>
          <w:p w14:paraId="6EC21627" w14:textId="4E3BD99B" w:rsidR="00A03EAD" w:rsidRPr="006F7B92" w:rsidRDefault="003E47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169B7BED" w14:textId="77777777" w:rsidTr="003E47D3">
        <w:tc>
          <w:tcPr>
            <w:tcW w:w="3004" w:type="dxa"/>
          </w:tcPr>
          <w:p w14:paraId="65602661" w14:textId="225A9630"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Владею</w:t>
            </w:r>
            <w:r w:rsidRPr="00237A41">
              <w:rPr>
                <w:rFonts w:ascii="Times New Roman" w:hAnsi="Times New Roman" w:cs="Times New Roman"/>
                <w:sz w:val="24"/>
                <w:szCs w:val="24"/>
              </w:rPr>
              <w:t xml:space="preserve"> умение</w:t>
            </w:r>
            <w:r>
              <w:rPr>
                <w:rFonts w:ascii="Times New Roman" w:hAnsi="Times New Roman" w:cs="Times New Roman"/>
                <w:sz w:val="24"/>
                <w:szCs w:val="24"/>
              </w:rPr>
              <w:t>м</w:t>
            </w:r>
            <w:r w:rsidRPr="00237A41">
              <w:rPr>
                <w:rFonts w:ascii="Times New Roman" w:hAnsi="Times New Roman" w:cs="Times New Roman"/>
                <w:sz w:val="24"/>
                <w:szCs w:val="24"/>
              </w:rPr>
              <w:t xml:space="preserve"> </w:t>
            </w:r>
            <w:proofErr w:type="spellStart"/>
            <w:r>
              <w:rPr>
                <w:rFonts w:ascii="Times New Roman" w:hAnsi="Times New Roman" w:cs="Times New Roman"/>
                <w:sz w:val="24"/>
                <w:szCs w:val="24"/>
              </w:rPr>
              <w:t>осуществ</w:t>
            </w:r>
            <w:proofErr w:type="spellEnd"/>
            <w:r w:rsidR="003E47D3">
              <w:rPr>
                <w:rFonts w:ascii="Times New Roman" w:hAnsi="Times New Roman" w:cs="Times New Roman"/>
                <w:sz w:val="24"/>
                <w:szCs w:val="24"/>
              </w:rPr>
              <w:t xml:space="preserve"> </w:t>
            </w:r>
            <w:proofErr w:type="spellStart"/>
            <w:r>
              <w:rPr>
                <w:rFonts w:ascii="Times New Roman" w:hAnsi="Times New Roman" w:cs="Times New Roman"/>
                <w:sz w:val="24"/>
                <w:szCs w:val="24"/>
              </w:rPr>
              <w:t>лять</w:t>
            </w:r>
            <w:proofErr w:type="spellEnd"/>
            <w:r>
              <w:rPr>
                <w:rFonts w:ascii="Times New Roman" w:hAnsi="Times New Roman" w:cs="Times New Roman"/>
                <w:sz w:val="24"/>
                <w:szCs w:val="24"/>
              </w:rPr>
              <w:t xml:space="preserve"> сбор и </w:t>
            </w:r>
            <w:proofErr w:type="spellStart"/>
            <w:r>
              <w:rPr>
                <w:rFonts w:ascii="Times New Roman" w:hAnsi="Times New Roman" w:cs="Times New Roman"/>
                <w:sz w:val="24"/>
                <w:szCs w:val="24"/>
              </w:rPr>
              <w:t>интерпрети</w:t>
            </w:r>
            <w:proofErr w:type="spellEnd"/>
            <w:r w:rsidR="003E47D3">
              <w:rPr>
                <w:rFonts w:ascii="Times New Roman" w:hAnsi="Times New Roman" w:cs="Times New Roman"/>
                <w:sz w:val="24"/>
                <w:szCs w:val="24"/>
              </w:rPr>
              <w:t xml:space="preserve"> </w:t>
            </w:r>
            <w:proofErr w:type="spellStart"/>
            <w:r>
              <w:rPr>
                <w:rFonts w:ascii="Times New Roman" w:hAnsi="Times New Roman" w:cs="Times New Roman"/>
                <w:sz w:val="24"/>
                <w:szCs w:val="24"/>
              </w:rPr>
              <w:t>ровать</w:t>
            </w:r>
            <w:proofErr w:type="spellEnd"/>
            <w:r>
              <w:rPr>
                <w:rFonts w:ascii="Times New Roman" w:hAnsi="Times New Roman" w:cs="Times New Roman"/>
                <w:sz w:val="24"/>
                <w:szCs w:val="24"/>
              </w:rPr>
              <w:t xml:space="preserve"> информацию из журналов и сборников </w:t>
            </w:r>
            <w:r w:rsidRPr="00237A41">
              <w:rPr>
                <w:rFonts w:ascii="Times New Roman" w:hAnsi="Times New Roman" w:cs="Times New Roman"/>
                <w:sz w:val="24"/>
                <w:szCs w:val="24"/>
              </w:rPr>
              <w:t xml:space="preserve">статей </w:t>
            </w:r>
          </w:p>
        </w:tc>
        <w:tc>
          <w:tcPr>
            <w:tcW w:w="1091" w:type="dxa"/>
            <w:vAlign w:val="center"/>
          </w:tcPr>
          <w:p w14:paraId="34AD526C" w14:textId="251B8E5C"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00A03EAD">
              <w:rPr>
                <w:rFonts w:ascii="Times New Roman" w:hAnsi="Times New Roman" w:cs="Times New Roman"/>
                <w:sz w:val="24"/>
                <w:szCs w:val="24"/>
              </w:rPr>
              <w:t>2,2</w:t>
            </w:r>
          </w:p>
        </w:tc>
        <w:tc>
          <w:tcPr>
            <w:tcW w:w="1057" w:type="dxa"/>
            <w:vAlign w:val="center"/>
          </w:tcPr>
          <w:p w14:paraId="783FC462" w14:textId="287D9DC4"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7,4</w:t>
            </w:r>
          </w:p>
        </w:tc>
        <w:tc>
          <w:tcPr>
            <w:tcW w:w="1091" w:type="dxa"/>
            <w:vAlign w:val="center"/>
          </w:tcPr>
          <w:p w14:paraId="4B0A3B5F" w14:textId="7AE09EAA" w:rsidR="00A03EAD" w:rsidRPr="006F7B92" w:rsidRDefault="003E47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20,4</w:t>
            </w:r>
          </w:p>
        </w:tc>
        <w:tc>
          <w:tcPr>
            <w:tcW w:w="1091" w:type="dxa"/>
            <w:vAlign w:val="center"/>
          </w:tcPr>
          <w:p w14:paraId="62948AF8" w14:textId="4657CE64"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8,2</w:t>
            </w:r>
          </w:p>
        </w:tc>
        <w:tc>
          <w:tcPr>
            <w:tcW w:w="1057" w:type="dxa"/>
            <w:vAlign w:val="center"/>
          </w:tcPr>
          <w:p w14:paraId="77A435AA" w14:textId="710E1756"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1,8</w:t>
            </w:r>
          </w:p>
        </w:tc>
        <w:tc>
          <w:tcPr>
            <w:tcW w:w="1240" w:type="dxa"/>
            <w:vAlign w:val="center"/>
          </w:tcPr>
          <w:p w14:paraId="63CBA590" w14:textId="1633D528" w:rsidR="00A03EAD" w:rsidRPr="006F7B92" w:rsidRDefault="003E47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651AA946" w14:textId="77777777" w:rsidTr="003E47D3">
        <w:tc>
          <w:tcPr>
            <w:tcW w:w="3004" w:type="dxa"/>
          </w:tcPr>
          <w:p w14:paraId="65EDFB2D" w14:textId="08406AC9"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w:t>
            </w:r>
            <w:r w:rsidRPr="00237A41">
              <w:rPr>
                <w:rFonts w:ascii="Times New Roman" w:hAnsi="Times New Roman" w:cs="Times New Roman"/>
                <w:sz w:val="24"/>
                <w:szCs w:val="24"/>
              </w:rPr>
              <w:t xml:space="preserve">пособен </w:t>
            </w:r>
            <w:proofErr w:type="spellStart"/>
            <w:r>
              <w:rPr>
                <w:rFonts w:ascii="Times New Roman" w:hAnsi="Times New Roman" w:cs="Times New Roman"/>
                <w:sz w:val="24"/>
                <w:szCs w:val="24"/>
              </w:rPr>
              <w:t>проанализи</w:t>
            </w:r>
            <w:proofErr w:type="spellEnd"/>
            <w:r w:rsidR="003E47D3">
              <w:rPr>
                <w:rFonts w:ascii="Times New Roman" w:hAnsi="Times New Roman" w:cs="Times New Roman"/>
                <w:sz w:val="24"/>
                <w:szCs w:val="24"/>
              </w:rPr>
              <w:t xml:space="preserve"> </w:t>
            </w:r>
            <w:proofErr w:type="spellStart"/>
            <w:r>
              <w:rPr>
                <w:rFonts w:ascii="Times New Roman" w:hAnsi="Times New Roman" w:cs="Times New Roman"/>
                <w:sz w:val="24"/>
                <w:szCs w:val="24"/>
              </w:rPr>
              <w:t>ровать</w:t>
            </w:r>
            <w:proofErr w:type="spellEnd"/>
            <w:r w:rsidRPr="00237A41">
              <w:rPr>
                <w:rFonts w:ascii="Times New Roman" w:hAnsi="Times New Roman" w:cs="Times New Roman"/>
                <w:sz w:val="24"/>
                <w:szCs w:val="24"/>
              </w:rPr>
              <w:t xml:space="preserve"> результаты </w:t>
            </w:r>
            <w:r>
              <w:rPr>
                <w:rFonts w:ascii="Times New Roman" w:hAnsi="Times New Roman" w:cs="Times New Roman"/>
                <w:sz w:val="24"/>
                <w:szCs w:val="24"/>
              </w:rPr>
              <w:t xml:space="preserve">своего </w:t>
            </w:r>
            <w:r w:rsidRPr="00237A41">
              <w:rPr>
                <w:rFonts w:ascii="Times New Roman" w:hAnsi="Times New Roman" w:cs="Times New Roman"/>
                <w:sz w:val="24"/>
                <w:szCs w:val="24"/>
              </w:rPr>
              <w:t>исследования</w:t>
            </w:r>
          </w:p>
        </w:tc>
        <w:tc>
          <w:tcPr>
            <w:tcW w:w="1091" w:type="dxa"/>
            <w:vAlign w:val="center"/>
          </w:tcPr>
          <w:p w14:paraId="75C9E382" w14:textId="5212EC2B"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3,3</w:t>
            </w:r>
          </w:p>
        </w:tc>
        <w:tc>
          <w:tcPr>
            <w:tcW w:w="1057" w:type="dxa"/>
            <w:vAlign w:val="center"/>
          </w:tcPr>
          <w:p w14:paraId="5D29DD39" w14:textId="66E902BD"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4,8</w:t>
            </w:r>
          </w:p>
        </w:tc>
        <w:tc>
          <w:tcPr>
            <w:tcW w:w="1091" w:type="dxa"/>
            <w:vAlign w:val="center"/>
          </w:tcPr>
          <w:p w14:paraId="2A18BC3C" w14:textId="12B9BEFD" w:rsidR="00A03EAD" w:rsidRPr="006F7B92" w:rsidRDefault="00A03EAD"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1091" w:type="dxa"/>
            <w:vAlign w:val="center"/>
          </w:tcPr>
          <w:p w14:paraId="11FA0C30" w14:textId="57EC08EB"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6,4</w:t>
            </w:r>
          </w:p>
        </w:tc>
        <w:tc>
          <w:tcPr>
            <w:tcW w:w="1057" w:type="dxa"/>
            <w:vAlign w:val="center"/>
          </w:tcPr>
          <w:p w14:paraId="40B23E5E" w14:textId="2005E45E"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3,6</w:t>
            </w:r>
          </w:p>
        </w:tc>
        <w:tc>
          <w:tcPr>
            <w:tcW w:w="1240" w:type="dxa"/>
            <w:vAlign w:val="center"/>
          </w:tcPr>
          <w:p w14:paraId="16F23652" w14:textId="5D850CB6" w:rsidR="00A03EAD" w:rsidRPr="006F7B92" w:rsidRDefault="003E47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7316F3EA" w14:textId="77777777" w:rsidTr="003E47D3">
        <w:tc>
          <w:tcPr>
            <w:tcW w:w="3004" w:type="dxa"/>
          </w:tcPr>
          <w:p w14:paraId="4ADCD931"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М</w:t>
            </w:r>
            <w:r w:rsidRPr="00237A41">
              <w:rPr>
                <w:rFonts w:ascii="Times New Roman" w:hAnsi="Times New Roman" w:cs="Times New Roman"/>
                <w:sz w:val="24"/>
                <w:szCs w:val="24"/>
              </w:rPr>
              <w:t xml:space="preserve">огу оформить и </w:t>
            </w:r>
            <w:r>
              <w:rPr>
                <w:rFonts w:ascii="Times New Roman" w:hAnsi="Times New Roman" w:cs="Times New Roman"/>
                <w:sz w:val="24"/>
                <w:szCs w:val="24"/>
              </w:rPr>
              <w:t>презентовать</w:t>
            </w:r>
            <w:r w:rsidRPr="00237A41">
              <w:rPr>
                <w:rFonts w:ascii="Times New Roman" w:hAnsi="Times New Roman" w:cs="Times New Roman"/>
                <w:sz w:val="24"/>
                <w:szCs w:val="24"/>
              </w:rPr>
              <w:t xml:space="preserve"> полученные результаты исследования</w:t>
            </w:r>
          </w:p>
        </w:tc>
        <w:tc>
          <w:tcPr>
            <w:tcW w:w="1091" w:type="dxa"/>
            <w:vAlign w:val="center"/>
          </w:tcPr>
          <w:p w14:paraId="158502D2" w14:textId="4E7EE754"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7</w:t>
            </w:r>
          </w:p>
        </w:tc>
        <w:tc>
          <w:tcPr>
            <w:tcW w:w="1057" w:type="dxa"/>
            <w:vAlign w:val="center"/>
          </w:tcPr>
          <w:p w14:paraId="2AC9F9D9" w14:textId="680682CA" w:rsidR="00A03EAD" w:rsidRPr="006F7B92" w:rsidRDefault="00CC4DFE"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3,7</w:t>
            </w:r>
          </w:p>
        </w:tc>
        <w:tc>
          <w:tcPr>
            <w:tcW w:w="1091" w:type="dxa"/>
            <w:vAlign w:val="center"/>
          </w:tcPr>
          <w:p w14:paraId="2FEE8277" w14:textId="0BBC34A2" w:rsidR="00A03EAD" w:rsidRPr="006F7B92" w:rsidRDefault="003E47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9,3</w:t>
            </w:r>
          </w:p>
        </w:tc>
        <w:tc>
          <w:tcPr>
            <w:tcW w:w="1091" w:type="dxa"/>
            <w:vAlign w:val="center"/>
          </w:tcPr>
          <w:p w14:paraId="6C0FCEC4" w14:textId="629E6384" w:rsidR="00A03EAD" w:rsidRPr="006F7B92" w:rsidRDefault="00B80B01"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r w:rsidR="00A03EAD">
              <w:rPr>
                <w:rFonts w:ascii="Times New Roman" w:hAnsi="Times New Roman" w:cs="Times New Roman"/>
                <w:sz w:val="24"/>
                <w:szCs w:val="24"/>
              </w:rPr>
              <w:t>8,2</w:t>
            </w:r>
          </w:p>
        </w:tc>
        <w:tc>
          <w:tcPr>
            <w:tcW w:w="1057" w:type="dxa"/>
            <w:vAlign w:val="center"/>
          </w:tcPr>
          <w:p w14:paraId="357C369B" w14:textId="0CA33B82" w:rsidR="00A03EAD" w:rsidRPr="006F7B92" w:rsidRDefault="00A32F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3EAD">
              <w:rPr>
                <w:rFonts w:ascii="Times New Roman" w:hAnsi="Times New Roman" w:cs="Times New Roman"/>
                <w:sz w:val="24"/>
                <w:szCs w:val="24"/>
              </w:rPr>
              <w:t>1,8</w:t>
            </w:r>
          </w:p>
        </w:tc>
        <w:tc>
          <w:tcPr>
            <w:tcW w:w="1240" w:type="dxa"/>
            <w:vAlign w:val="center"/>
          </w:tcPr>
          <w:p w14:paraId="4CC9C1A7" w14:textId="54459043" w:rsidR="00A03EAD" w:rsidRPr="006F7B92" w:rsidRDefault="003E47D3" w:rsidP="003E47D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bl>
    <w:p w14:paraId="52984674" w14:textId="77777777" w:rsidR="00A03EAD" w:rsidRDefault="00A03EAD" w:rsidP="00402EDE">
      <w:pPr>
        <w:tabs>
          <w:tab w:val="left" w:pos="4109"/>
        </w:tabs>
        <w:spacing w:after="0" w:line="240" w:lineRule="auto"/>
        <w:ind w:firstLine="709"/>
        <w:jc w:val="both"/>
        <w:rPr>
          <w:rFonts w:ascii="Times New Roman" w:hAnsi="Times New Roman" w:cs="Times New Roman"/>
          <w:sz w:val="28"/>
          <w:szCs w:val="28"/>
        </w:rPr>
      </w:pPr>
    </w:p>
    <w:p w14:paraId="111DE33F" w14:textId="77777777" w:rsidR="00E23547" w:rsidRDefault="00A03EAD" w:rsidP="00E23547">
      <w:pPr>
        <w:spacing w:after="0" w:line="240" w:lineRule="auto"/>
        <w:ind w:firstLine="709"/>
        <w:jc w:val="both"/>
        <w:rPr>
          <w:rFonts w:ascii="Times New Roman" w:hAnsi="Times New Roman" w:cs="Times New Roman"/>
          <w:sz w:val="28"/>
          <w:szCs w:val="28"/>
        </w:rPr>
      </w:pPr>
      <w:r w:rsidRPr="00AB7F62">
        <w:rPr>
          <w:rFonts w:ascii="Times New Roman" w:hAnsi="Times New Roman" w:cs="Times New Roman"/>
          <w:sz w:val="28"/>
          <w:szCs w:val="28"/>
        </w:rPr>
        <w:t>После проведённого формирующего эксперимента данные таблицы свидетельствуют о значительных изменениях уров</w:t>
      </w:r>
      <w:r w:rsidR="006858F0">
        <w:rPr>
          <w:rFonts w:ascii="Times New Roman" w:hAnsi="Times New Roman" w:cs="Times New Roman"/>
          <w:sz w:val="28"/>
          <w:szCs w:val="28"/>
        </w:rPr>
        <w:t>ня исследовательской компетентности</w:t>
      </w:r>
      <w:r w:rsidRPr="00AB7F62">
        <w:rPr>
          <w:rFonts w:ascii="Times New Roman" w:hAnsi="Times New Roman" w:cs="Times New Roman"/>
          <w:sz w:val="28"/>
          <w:szCs w:val="28"/>
        </w:rPr>
        <w:t xml:space="preserve"> студентов </w:t>
      </w:r>
      <w:r w:rsidR="001F7383">
        <w:rPr>
          <w:rFonts w:ascii="Times New Roman" w:hAnsi="Times New Roman" w:cs="Times New Roman"/>
          <w:sz w:val="28"/>
          <w:szCs w:val="28"/>
        </w:rPr>
        <w:t>экспериментальной группы</w:t>
      </w:r>
      <w:r w:rsidRPr="00AB7F62">
        <w:rPr>
          <w:rFonts w:ascii="Times New Roman" w:hAnsi="Times New Roman" w:cs="Times New Roman"/>
          <w:sz w:val="28"/>
          <w:szCs w:val="28"/>
        </w:rPr>
        <w:t xml:space="preserve">. У </w:t>
      </w:r>
      <w:r w:rsidR="001F7383">
        <w:rPr>
          <w:rFonts w:ascii="Times New Roman" w:hAnsi="Times New Roman" w:cs="Times New Roman"/>
          <w:sz w:val="28"/>
          <w:szCs w:val="28"/>
        </w:rPr>
        <w:t>контрольной группы</w:t>
      </w:r>
      <w:r w:rsidRPr="00AB7F62">
        <w:rPr>
          <w:rFonts w:ascii="Times New Roman" w:hAnsi="Times New Roman" w:cs="Times New Roman"/>
          <w:sz w:val="28"/>
          <w:szCs w:val="28"/>
        </w:rPr>
        <w:t xml:space="preserve"> также произошли положительные изменения, преимущественно на среднем уровне. </w:t>
      </w:r>
      <w:r w:rsidR="00E23547">
        <w:rPr>
          <w:rFonts w:ascii="Times New Roman" w:hAnsi="Times New Roman" w:cs="Times New Roman"/>
          <w:sz w:val="28"/>
          <w:szCs w:val="28"/>
        </w:rPr>
        <w:t xml:space="preserve">Применение непараметрического </w:t>
      </w:r>
      <w:r w:rsidR="00E23547">
        <w:rPr>
          <w:rFonts w:ascii="Times New Roman" w:hAnsi="Times New Roman" w:cs="Times New Roman"/>
          <w:sz w:val="28"/>
          <w:szCs w:val="28"/>
          <w:lang w:val="en-US"/>
        </w:rPr>
        <w:t>U</w:t>
      </w:r>
      <w:r w:rsidR="00E23547" w:rsidRPr="008366EB">
        <w:rPr>
          <w:rFonts w:ascii="Times New Roman" w:hAnsi="Times New Roman" w:cs="Times New Roman"/>
          <w:sz w:val="28"/>
          <w:szCs w:val="28"/>
        </w:rPr>
        <w:t>-</w:t>
      </w:r>
      <w:r w:rsidR="00E23547">
        <w:rPr>
          <w:rFonts w:ascii="Times New Roman" w:hAnsi="Times New Roman" w:cs="Times New Roman"/>
          <w:sz w:val="28"/>
          <w:szCs w:val="28"/>
        </w:rPr>
        <w:t xml:space="preserve">критерия Манна-Уитни показала, что произошли количественные изменения в экспериментальной группе в уровне сформированности компонентов ИК студентов. </w:t>
      </w:r>
    </w:p>
    <w:p w14:paraId="5934D707" w14:textId="18781CE0" w:rsidR="001F7383" w:rsidRDefault="00A03EAD" w:rsidP="00E23547">
      <w:pPr>
        <w:tabs>
          <w:tab w:val="left" w:pos="41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Сравнительная таблица диагностики уровня </w:t>
      </w:r>
      <w:r w:rsidRPr="00E97645">
        <w:rPr>
          <w:rFonts w:ascii="Times New Roman" w:hAnsi="Times New Roman" w:cs="Times New Roman"/>
          <w:sz w:val="28"/>
          <w:szCs w:val="28"/>
        </w:rPr>
        <w:t xml:space="preserve">сформированности </w:t>
      </w:r>
      <w:r w:rsidR="001F7383">
        <w:rPr>
          <w:rFonts w:ascii="Times New Roman" w:hAnsi="Times New Roman" w:cs="Times New Roman"/>
          <w:sz w:val="28"/>
          <w:szCs w:val="28"/>
        </w:rPr>
        <w:t>исследовательской компетентности</w:t>
      </w:r>
      <w:r>
        <w:rPr>
          <w:rFonts w:ascii="Times New Roman" w:hAnsi="Times New Roman" w:cs="Times New Roman"/>
          <w:sz w:val="28"/>
          <w:szCs w:val="28"/>
        </w:rPr>
        <w:t xml:space="preserve"> </w:t>
      </w:r>
      <w:r w:rsidR="00665C51">
        <w:rPr>
          <w:rFonts w:ascii="Times New Roman" w:hAnsi="Times New Roman" w:cs="Times New Roman"/>
          <w:sz w:val="28"/>
          <w:szCs w:val="28"/>
        </w:rPr>
        <w:t>контрольной</w:t>
      </w:r>
      <w:r>
        <w:rPr>
          <w:rFonts w:ascii="Times New Roman" w:hAnsi="Times New Roman" w:cs="Times New Roman"/>
          <w:sz w:val="28"/>
          <w:szCs w:val="28"/>
        </w:rPr>
        <w:t xml:space="preserve"> и </w:t>
      </w:r>
      <w:r w:rsidR="00665C51">
        <w:rPr>
          <w:rFonts w:ascii="Times New Roman" w:hAnsi="Times New Roman" w:cs="Times New Roman"/>
          <w:sz w:val="28"/>
          <w:szCs w:val="28"/>
        </w:rPr>
        <w:t>экспериментальной групп</w:t>
      </w:r>
      <w:r>
        <w:rPr>
          <w:rFonts w:ascii="Times New Roman" w:hAnsi="Times New Roman" w:cs="Times New Roman"/>
          <w:sz w:val="28"/>
          <w:szCs w:val="28"/>
        </w:rPr>
        <w:t xml:space="preserve"> на заключительном этапе эксперимента представлена в таблице </w:t>
      </w:r>
      <w:r w:rsidR="002F5BF7">
        <w:rPr>
          <w:rFonts w:ascii="Times New Roman" w:hAnsi="Times New Roman" w:cs="Times New Roman"/>
          <w:sz w:val="28"/>
          <w:szCs w:val="28"/>
        </w:rPr>
        <w:t>2</w:t>
      </w:r>
      <w:r w:rsidR="00CF5A84">
        <w:rPr>
          <w:rFonts w:ascii="Times New Roman" w:hAnsi="Times New Roman" w:cs="Times New Roman"/>
          <w:sz w:val="28"/>
          <w:szCs w:val="28"/>
        </w:rPr>
        <w:t>9</w:t>
      </w:r>
      <w:r w:rsidR="006858F0">
        <w:rPr>
          <w:rFonts w:ascii="Times New Roman" w:hAnsi="Times New Roman" w:cs="Times New Roman"/>
          <w:sz w:val="28"/>
          <w:szCs w:val="28"/>
        </w:rPr>
        <w:t>.</w:t>
      </w:r>
    </w:p>
    <w:p w14:paraId="2C8EB8F3" w14:textId="7A5A1452" w:rsidR="001F7383" w:rsidRDefault="00A03EAD" w:rsidP="00402EDE">
      <w:pPr>
        <w:tabs>
          <w:tab w:val="left" w:pos="41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2F5BF7">
        <w:rPr>
          <w:rFonts w:ascii="Times New Roman" w:hAnsi="Times New Roman" w:cs="Times New Roman"/>
          <w:sz w:val="28"/>
          <w:szCs w:val="28"/>
        </w:rPr>
        <w:t>2</w:t>
      </w:r>
      <w:r w:rsidR="00CF5A84">
        <w:rPr>
          <w:rFonts w:ascii="Times New Roman" w:hAnsi="Times New Roman" w:cs="Times New Roman"/>
          <w:sz w:val="28"/>
          <w:szCs w:val="28"/>
        </w:rPr>
        <w:t>9</w:t>
      </w:r>
      <w:r w:rsidR="006858F0">
        <w:rPr>
          <w:rFonts w:ascii="Times New Roman" w:hAnsi="Times New Roman" w:cs="Times New Roman"/>
          <w:sz w:val="28"/>
          <w:szCs w:val="28"/>
        </w:rPr>
        <w:t xml:space="preserve"> </w:t>
      </w:r>
      <w:r>
        <w:rPr>
          <w:rFonts w:ascii="Times New Roman" w:hAnsi="Times New Roman" w:cs="Times New Roman"/>
          <w:sz w:val="28"/>
          <w:szCs w:val="28"/>
        </w:rPr>
        <w:t xml:space="preserve">– Сравнительная таблица диагностики уровня </w:t>
      </w:r>
      <w:r w:rsidRPr="00E97645">
        <w:rPr>
          <w:rFonts w:ascii="Times New Roman" w:hAnsi="Times New Roman" w:cs="Times New Roman"/>
          <w:sz w:val="28"/>
          <w:szCs w:val="28"/>
        </w:rPr>
        <w:t>исслед</w:t>
      </w:r>
      <w:r>
        <w:rPr>
          <w:rFonts w:ascii="Times New Roman" w:hAnsi="Times New Roman" w:cs="Times New Roman"/>
          <w:sz w:val="28"/>
          <w:szCs w:val="28"/>
        </w:rPr>
        <w:t>овательской компетентности КГ и ЭГ на за</w:t>
      </w:r>
      <w:r w:rsidR="005560BC">
        <w:rPr>
          <w:rFonts w:ascii="Times New Roman" w:hAnsi="Times New Roman" w:cs="Times New Roman"/>
          <w:sz w:val="28"/>
          <w:szCs w:val="28"/>
        </w:rPr>
        <w:t>ключительном этапе эксперимента</w:t>
      </w:r>
    </w:p>
    <w:p w14:paraId="2A4D4F1A" w14:textId="77777777" w:rsidR="003E47D3" w:rsidRPr="003E47D3" w:rsidRDefault="003E47D3" w:rsidP="00402EDE">
      <w:pPr>
        <w:tabs>
          <w:tab w:val="left" w:pos="4109"/>
        </w:tabs>
        <w:spacing w:after="0" w:line="240" w:lineRule="auto"/>
        <w:jc w:val="both"/>
        <w:rPr>
          <w:rFonts w:ascii="Times New Roman" w:hAnsi="Times New Roman" w:cs="Times New Roman"/>
          <w:sz w:val="16"/>
          <w:szCs w:val="16"/>
        </w:rPr>
      </w:pPr>
    </w:p>
    <w:tbl>
      <w:tblPr>
        <w:tblStyle w:val="a3"/>
        <w:tblW w:w="0" w:type="auto"/>
        <w:tblInd w:w="150" w:type="dxa"/>
        <w:tblLook w:val="04A0" w:firstRow="1" w:lastRow="0" w:firstColumn="1" w:lastColumn="0" w:noHBand="0" w:noVBand="1"/>
      </w:tblPr>
      <w:tblGrid>
        <w:gridCol w:w="2741"/>
        <w:gridCol w:w="1091"/>
        <w:gridCol w:w="1057"/>
        <w:gridCol w:w="1079"/>
        <w:gridCol w:w="1091"/>
        <w:gridCol w:w="1057"/>
        <w:gridCol w:w="1487"/>
      </w:tblGrid>
      <w:tr w:rsidR="00A03EAD" w:rsidRPr="006F7B92" w14:paraId="2DCD41AB" w14:textId="77777777" w:rsidTr="003E47D3">
        <w:tc>
          <w:tcPr>
            <w:tcW w:w="2741" w:type="dxa"/>
            <w:vMerge w:val="restart"/>
            <w:vAlign w:val="center"/>
          </w:tcPr>
          <w:p w14:paraId="6679E4C7" w14:textId="77777777" w:rsidR="00A03EAD" w:rsidRPr="003E47D3" w:rsidRDefault="00A03EAD" w:rsidP="003E47D3">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Этап</w:t>
            </w:r>
          </w:p>
        </w:tc>
        <w:tc>
          <w:tcPr>
            <w:tcW w:w="3227" w:type="dxa"/>
            <w:gridSpan w:val="3"/>
            <w:vAlign w:val="center"/>
          </w:tcPr>
          <w:p w14:paraId="6D4A909D" w14:textId="77777777" w:rsidR="00A03EAD" w:rsidRPr="003E47D3" w:rsidRDefault="00A03EAD" w:rsidP="003E47D3">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Контрольная группа</w:t>
            </w:r>
          </w:p>
        </w:tc>
        <w:tc>
          <w:tcPr>
            <w:tcW w:w="3635" w:type="dxa"/>
            <w:gridSpan w:val="3"/>
            <w:vAlign w:val="center"/>
          </w:tcPr>
          <w:p w14:paraId="609ACD92" w14:textId="0FD60B36" w:rsidR="00A03EAD" w:rsidRPr="003E47D3" w:rsidRDefault="00A03EAD" w:rsidP="003E47D3">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Экспериментальная группа</w:t>
            </w:r>
          </w:p>
        </w:tc>
      </w:tr>
      <w:tr w:rsidR="00A03EAD" w:rsidRPr="006F7B92" w14:paraId="3903AC4E" w14:textId="77777777" w:rsidTr="003E47D3">
        <w:tc>
          <w:tcPr>
            <w:tcW w:w="2741" w:type="dxa"/>
            <w:vMerge/>
            <w:vAlign w:val="center"/>
          </w:tcPr>
          <w:p w14:paraId="365CF89D" w14:textId="77777777" w:rsidR="00A03EAD" w:rsidRPr="003E47D3" w:rsidRDefault="00A03EAD" w:rsidP="003E47D3">
            <w:pPr>
              <w:spacing w:after="0" w:line="240" w:lineRule="auto"/>
              <w:jc w:val="center"/>
              <w:rPr>
                <w:rFonts w:ascii="Times New Roman" w:hAnsi="Times New Roman" w:cs="Times New Roman"/>
                <w:sz w:val="24"/>
                <w:szCs w:val="24"/>
              </w:rPr>
            </w:pPr>
          </w:p>
        </w:tc>
        <w:tc>
          <w:tcPr>
            <w:tcW w:w="6862" w:type="dxa"/>
            <w:gridSpan w:val="6"/>
            <w:vAlign w:val="center"/>
          </w:tcPr>
          <w:p w14:paraId="27BA816B" w14:textId="6D043C9C" w:rsidR="00A03EAD" w:rsidRPr="003E47D3" w:rsidRDefault="003E47D3" w:rsidP="003E47D3">
            <w:pPr>
              <w:spacing w:after="0" w:line="240" w:lineRule="auto"/>
              <w:jc w:val="center"/>
              <w:rPr>
                <w:rFonts w:ascii="Times New Roman" w:hAnsi="Times New Roman" w:cs="Times New Roman"/>
                <w:sz w:val="24"/>
                <w:szCs w:val="24"/>
              </w:rPr>
            </w:pPr>
            <w:r w:rsidRPr="003E47D3">
              <w:rPr>
                <w:rFonts w:ascii="Times New Roman" w:hAnsi="Times New Roman" w:cs="Times New Roman"/>
                <w:sz w:val="24"/>
                <w:szCs w:val="24"/>
              </w:rPr>
              <w:t xml:space="preserve">уровни </w:t>
            </w:r>
            <w:r w:rsidR="00A03EAD" w:rsidRPr="003E47D3">
              <w:rPr>
                <w:rFonts w:ascii="Times New Roman" w:hAnsi="Times New Roman" w:cs="Times New Roman"/>
                <w:sz w:val="24"/>
                <w:szCs w:val="24"/>
              </w:rPr>
              <w:t>в %</w:t>
            </w:r>
          </w:p>
        </w:tc>
      </w:tr>
      <w:tr w:rsidR="00A03EAD" w:rsidRPr="006F7B92" w14:paraId="7D71683F" w14:textId="77777777" w:rsidTr="003E47D3">
        <w:tc>
          <w:tcPr>
            <w:tcW w:w="2741" w:type="dxa"/>
            <w:vMerge/>
          </w:tcPr>
          <w:p w14:paraId="5CF5FC48" w14:textId="77777777" w:rsidR="00A03EAD" w:rsidRPr="006F7B92" w:rsidRDefault="00A03EAD" w:rsidP="00402EDE">
            <w:pPr>
              <w:spacing w:after="0" w:line="240" w:lineRule="auto"/>
              <w:jc w:val="both"/>
              <w:rPr>
                <w:rFonts w:ascii="Times New Roman" w:hAnsi="Times New Roman" w:cs="Times New Roman"/>
                <w:sz w:val="24"/>
                <w:szCs w:val="24"/>
              </w:rPr>
            </w:pPr>
          </w:p>
        </w:tc>
        <w:tc>
          <w:tcPr>
            <w:tcW w:w="1091" w:type="dxa"/>
          </w:tcPr>
          <w:p w14:paraId="63DC4F17"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057" w:type="dxa"/>
          </w:tcPr>
          <w:p w14:paraId="15D305A4"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079" w:type="dxa"/>
          </w:tcPr>
          <w:p w14:paraId="5B8C27B6"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c>
          <w:tcPr>
            <w:tcW w:w="1091" w:type="dxa"/>
          </w:tcPr>
          <w:p w14:paraId="2ADC67BB"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высокий</w:t>
            </w:r>
          </w:p>
        </w:tc>
        <w:tc>
          <w:tcPr>
            <w:tcW w:w="1057" w:type="dxa"/>
          </w:tcPr>
          <w:p w14:paraId="64843903"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средний</w:t>
            </w:r>
          </w:p>
        </w:tc>
        <w:tc>
          <w:tcPr>
            <w:tcW w:w="1487" w:type="dxa"/>
          </w:tcPr>
          <w:p w14:paraId="3F8C1E41"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низкий </w:t>
            </w:r>
          </w:p>
        </w:tc>
      </w:tr>
      <w:tr w:rsidR="00A03EAD" w:rsidRPr="006F7B92" w14:paraId="3CDD881A" w14:textId="77777777" w:rsidTr="003E47D3">
        <w:tc>
          <w:tcPr>
            <w:tcW w:w="2741" w:type="dxa"/>
          </w:tcPr>
          <w:p w14:paraId="02B9216A" w14:textId="77777777" w:rsidR="00A03EAD" w:rsidRPr="00237A41"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Констатирующий</w:t>
            </w:r>
          </w:p>
        </w:tc>
        <w:tc>
          <w:tcPr>
            <w:tcW w:w="1091" w:type="dxa"/>
          </w:tcPr>
          <w:p w14:paraId="1343A1F9"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16,9</w:t>
            </w:r>
          </w:p>
        </w:tc>
        <w:tc>
          <w:tcPr>
            <w:tcW w:w="1057" w:type="dxa"/>
          </w:tcPr>
          <w:p w14:paraId="24A9855C"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55,2</w:t>
            </w:r>
          </w:p>
        </w:tc>
        <w:tc>
          <w:tcPr>
            <w:tcW w:w="1079" w:type="dxa"/>
          </w:tcPr>
          <w:p w14:paraId="166DD1DF"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27,9</w:t>
            </w:r>
          </w:p>
        </w:tc>
        <w:tc>
          <w:tcPr>
            <w:tcW w:w="1091" w:type="dxa"/>
          </w:tcPr>
          <w:p w14:paraId="0E191B60"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15,8</w:t>
            </w:r>
          </w:p>
        </w:tc>
        <w:tc>
          <w:tcPr>
            <w:tcW w:w="1057" w:type="dxa"/>
          </w:tcPr>
          <w:p w14:paraId="743BF0A9"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56,2</w:t>
            </w:r>
          </w:p>
        </w:tc>
        <w:tc>
          <w:tcPr>
            <w:tcW w:w="1487" w:type="dxa"/>
          </w:tcPr>
          <w:p w14:paraId="3A8C8BD7" w14:textId="77777777" w:rsidR="00A03EAD" w:rsidRPr="006F7B92"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A03EAD" w:rsidRPr="006F7B92" w14:paraId="1EFF307A" w14:textId="77777777" w:rsidTr="003E47D3">
        <w:tc>
          <w:tcPr>
            <w:tcW w:w="2741" w:type="dxa"/>
          </w:tcPr>
          <w:p w14:paraId="19BB34D9" w14:textId="77777777" w:rsidR="00A03EAD"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Заключительный </w:t>
            </w:r>
          </w:p>
        </w:tc>
        <w:tc>
          <w:tcPr>
            <w:tcW w:w="1091" w:type="dxa"/>
          </w:tcPr>
          <w:p w14:paraId="3DE735C9" w14:textId="5C834DF1" w:rsidR="00A03EAD" w:rsidRDefault="001F7383"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CC4DFE">
              <w:rPr>
                <w:rFonts w:ascii="Times New Roman" w:hAnsi="Times New Roman" w:cs="Times New Roman"/>
                <w:sz w:val="24"/>
                <w:szCs w:val="24"/>
              </w:rPr>
              <w:t>2</w:t>
            </w:r>
            <w:r w:rsidR="00A03EAD">
              <w:rPr>
                <w:rFonts w:ascii="Times New Roman" w:hAnsi="Times New Roman" w:cs="Times New Roman"/>
                <w:sz w:val="24"/>
                <w:szCs w:val="24"/>
              </w:rPr>
              <w:t>,9</w:t>
            </w:r>
          </w:p>
        </w:tc>
        <w:tc>
          <w:tcPr>
            <w:tcW w:w="1057" w:type="dxa"/>
          </w:tcPr>
          <w:p w14:paraId="6A072866" w14:textId="0A926457" w:rsidR="00A03EAD" w:rsidRDefault="001F7383"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1,7</w:t>
            </w:r>
          </w:p>
        </w:tc>
        <w:tc>
          <w:tcPr>
            <w:tcW w:w="1079" w:type="dxa"/>
          </w:tcPr>
          <w:p w14:paraId="2FA5BCBA"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15,4</w:t>
            </w:r>
          </w:p>
        </w:tc>
        <w:tc>
          <w:tcPr>
            <w:tcW w:w="1091" w:type="dxa"/>
          </w:tcPr>
          <w:p w14:paraId="04460616" w14:textId="6B737733" w:rsidR="00A03EAD" w:rsidRDefault="001F7383"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r w:rsidR="00A03EAD">
              <w:rPr>
                <w:rFonts w:ascii="Times New Roman" w:hAnsi="Times New Roman" w:cs="Times New Roman"/>
                <w:sz w:val="24"/>
                <w:szCs w:val="24"/>
              </w:rPr>
              <w:t>5,5</w:t>
            </w:r>
          </w:p>
        </w:tc>
        <w:tc>
          <w:tcPr>
            <w:tcW w:w="1057" w:type="dxa"/>
          </w:tcPr>
          <w:p w14:paraId="0D643DA8" w14:textId="4473B93B" w:rsidR="00A03EAD" w:rsidRDefault="001F7383"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A03EAD">
              <w:rPr>
                <w:rFonts w:ascii="Times New Roman" w:hAnsi="Times New Roman" w:cs="Times New Roman"/>
                <w:sz w:val="24"/>
                <w:szCs w:val="24"/>
              </w:rPr>
              <w:t>4,5</w:t>
            </w:r>
          </w:p>
        </w:tc>
        <w:tc>
          <w:tcPr>
            <w:tcW w:w="1487" w:type="dxa"/>
          </w:tcPr>
          <w:p w14:paraId="599E0A54"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A03EAD" w:rsidRPr="006F7B92" w14:paraId="4C75F262" w14:textId="77777777" w:rsidTr="003E47D3">
        <w:tc>
          <w:tcPr>
            <w:tcW w:w="2741" w:type="dxa"/>
          </w:tcPr>
          <w:p w14:paraId="3EF38ABE" w14:textId="77777777" w:rsidR="00A03EAD" w:rsidRDefault="00A03EA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Сравнение</w:t>
            </w:r>
          </w:p>
        </w:tc>
        <w:tc>
          <w:tcPr>
            <w:tcW w:w="1091" w:type="dxa"/>
          </w:tcPr>
          <w:p w14:paraId="201E6D5F" w14:textId="49B05945"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1F7383">
              <w:rPr>
                <w:rFonts w:ascii="Times New Roman" w:hAnsi="Times New Roman" w:cs="Times New Roman"/>
                <w:sz w:val="24"/>
                <w:szCs w:val="24"/>
              </w:rPr>
              <w:t>1</w:t>
            </w:r>
            <w:r w:rsidR="00CC4DFE">
              <w:rPr>
                <w:rFonts w:ascii="Times New Roman" w:hAnsi="Times New Roman" w:cs="Times New Roman"/>
                <w:sz w:val="24"/>
                <w:szCs w:val="24"/>
              </w:rPr>
              <w:t>6</w:t>
            </w:r>
            <w:r>
              <w:rPr>
                <w:rFonts w:ascii="Times New Roman" w:hAnsi="Times New Roman" w:cs="Times New Roman"/>
                <w:sz w:val="24"/>
                <w:szCs w:val="24"/>
              </w:rPr>
              <w:t>,0</w:t>
            </w:r>
          </w:p>
        </w:tc>
        <w:tc>
          <w:tcPr>
            <w:tcW w:w="1057" w:type="dxa"/>
          </w:tcPr>
          <w:p w14:paraId="4A56A0E4" w14:textId="249C7DE1" w:rsidR="00A03EAD" w:rsidRDefault="001F7383"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A03EAD">
              <w:rPr>
                <w:rFonts w:ascii="Times New Roman" w:hAnsi="Times New Roman" w:cs="Times New Roman"/>
                <w:sz w:val="24"/>
                <w:szCs w:val="24"/>
              </w:rPr>
              <w:t>,5</w:t>
            </w:r>
          </w:p>
        </w:tc>
        <w:tc>
          <w:tcPr>
            <w:tcW w:w="1079" w:type="dxa"/>
          </w:tcPr>
          <w:p w14:paraId="78671A53"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-12,5</w:t>
            </w:r>
          </w:p>
        </w:tc>
        <w:tc>
          <w:tcPr>
            <w:tcW w:w="1091" w:type="dxa"/>
          </w:tcPr>
          <w:p w14:paraId="2669D7A4" w14:textId="63CF455B"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1F7383">
              <w:rPr>
                <w:rFonts w:ascii="Times New Roman" w:hAnsi="Times New Roman" w:cs="Times New Roman"/>
                <w:sz w:val="24"/>
                <w:szCs w:val="24"/>
              </w:rPr>
              <w:t>3</w:t>
            </w:r>
            <w:r>
              <w:rPr>
                <w:rFonts w:ascii="Times New Roman" w:hAnsi="Times New Roman" w:cs="Times New Roman"/>
                <w:sz w:val="24"/>
                <w:szCs w:val="24"/>
              </w:rPr>
              <w:t>9,7</w:t>
            </w:r>
          </w:p>
        </w:tc>
        <w:tc>
          <w:tcPr>
            <w:tcW w:w="1057" w:type="dxa"/>
          </w:tcPr>
          <w:p w14:paraId="45828139" w14:textId="5F51015E"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r w:rsidR="001F7383">
              <w:rPr>
                <w:rFonts w:ascii="Times New Roman" w:hAnsi="Times New Roman" w:cs="Times New Roman"/>
                <w:sz w:val="24"/>
                <w:szCs w:val="24"/>
              </w:rPr>
              <w:t>1</w:t>
            </w:r>
            <w:r>
              <w:rPr>
                <w:rFonts w:ascii="Times New Roman" w:hAnsi="Times New Roman" w:cs="Times New Roman"/>
                <w:sz w:val="24"/>
                <w:szCs w:val="24"/>
              </w:rPr>
              <w:t>1,7</w:t>
            </w:r>
          </w:p>
        </w:tc>
        <w:tc>
          <w:tcPr>
            <w:tcW w:w="1487" w:type="dxa"/>
          </w:tcPr>
          <w:p w14:paraId="3AA44EF5" w14:textId="77777777" w:rsidR="00A03EAD" w:rsidRDefault="00A03EAD"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r>
    </w:tbl>
    <w:p w14:paraId="63E06A39" w14:textId="77777777" w:rsidR="00A03EAD" w:rsidRDefault="00A03EAD" w:rsidP="00402EDE">
      <w:pPr>
        <w:tabs>
          <w:tab w:val="left" w:pos="4109"/>
        </w:tabs>
        <w:spacing w:after="0" w:line="240" w:lineRule="auto"/>
        <w:ind w:firstLine="709"/>
        <w:jc w:val="both"/>
        <w:rPr>
          <w:rFonts w:ascii="Times New Roman" w:hAnsi="Times New Roman" w:cs="Times New Roman"/>
          <w:sz w:val="28"/>
          <w:szCs w:val="28"/>
        </w:rPr>
      </w:pPr>
    </w:p>
    <w:p w14:paraId="50C3BD0B" w14:textId="704600FF" w:rsidR="006858F0"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Данная статистическая процедура была проведена с контрольной группой педагогического эксперимента, которая не выявила статистически значимых изменений на уровне сформированности компонентов </w:t>
      </w:r>
      <w:r w:rsidR="00665C51">
        <w:rPr>
          <w:rFonts w:ascii="Times New Roman" w:hAnsi="Times New Roman" w:cs="Times New Roman"/>
          <w:sz w:val="28"/>
          <w:szCs w:val="28"/>
        </w:rPr>
        <w:t>ИК</w:t>
      </w:r>
      <w:r>
        <w:rPr>
          <w:rFonts w:ascii="Times New Roman" w:hAnsi="Times New Roman" w:cs="Times New Roman"/>
          <w:sz w:val="28"/>
          <w:szCs w:val="28"/>
        </w:rPr>
        <w:t xml:space="preserve"> на закл</w:t>
      </w:r>
      <w:r w:rsidR="006858F0">
        <w:rPr>
          <w:rFonts w:ascii="Times New Roman" w:hAnsi="Times New Roman" w:cs="Times New Roman"/>
          <w:sz w:val="28"/>
          <w:szCs w:val="28"/>
        </w:rPr>
        <w:t xml:space="preserve">ючительном этапе эксперимента. </w:t>
      </w:r>
    </w:p>
    <w:p w14:paraId="00383BDF" w14:textId="4C8AAC96" w:rsidR="00A03EAD" w:rsidRPr="006858F0"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защит дипломных работ студентов </w:t>
      </w:r>
      <w:r>
        <w:rPr>
          <w:rFonts w:ascii="Times New Roman" w:hAnsi="Times New Roman" w:cs="Times New Roman"/>
          <w:sz w:val="28"/>
          <w:szCs w:val="28"/>
          <w:lang w:val="kk-KZ"/>
        </w:rPr>
        <w:t xml:space="preserve">свидетельсвуют о необходимости формирования </w:t>
      </w:r>
      <w:r w:rsidR="00665C51">
        <w:rPr>
          <w:rFonts w:ascii="Times New Roman" w:hAnsi="Times New Roman" w:cs="Times New Roman"/>
          <w:sz w:val="28"/>
          <w:szCs w:val="28"/>
          <w:lang w:val="kk-KZ"/>
        </w:rPr>
        <w:t>ИК</w:t>
      </w:r>
      <w:r>
        <w:rPr>
          <w:rFonts w:ascii="Times New Roman" w:hAnsi="Times New Roman" w:cs="Times New Roman"/>
          <w:sz w:val="28"/>
          <w:szCs w:val="28"/>
          <w:lang w:val="kk-KZ"/>
        </w:rPr>
        <w:t xml:space="preserve"> студентов в процессе психолого-педагогической подготовки. Средний балл контрольной группы составляет 75,5%, В-, 2,67, а средний балл экспериментальной группы – 89,7%, В+, 3,33, что на 14,2% выше.</w:t>
      </w:r>
    </w:p>
    <w:p w14:paraId="085D8A92" w14:textId="194D456B"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Рефлексивный компонент диагностировался по методике, разработанной А.А. </w:t>
      </w:r>
      <w:proofErr w:type="spellStart"/>
      <w:r>
        <w:rPr>
          <w:rFonts w:ascii="Times New Roman" w:hAnsi="Times New Roman" w:cs="Times New Roman"/>
          <w:sz w:val="28"/>
          <w:szCs w:val="28"/>
        </w:rPr>
        <w:t>Кармановым</w:t>
      </w:r>
      <w:proofErr w:type="spellEnd"/>
      <w:r>
        <w:rPr>
          <w:rFonts w:ascii="Times New Roman" w:hAnsi="Times New Roman" w:cs="Times New Roman"/>
          <w:sz w:val="28"/>
          <w:szCs w:val="28"/>
        </w:rPr>
        <w:t xml:space="preserve"> </w:t>
      </w:r>
      <w:r w:rsidRPr="00395292">
        <w:rPr>
          <w:rFonts w:ascii="Times New Roman" w:hAnsi="Times New Roman" w:cs="Times New Roman"/>
          <w:sz w:val="28"/>
          <w:szCs w:val="28"/>
        </w:rPr>
        <w:t>[</w:t>
      </w:r>
      <w:r w:rsidR="006858F0">
        <w:rPr>
          <w:rFonts w:ascii="Times New Roman" w:hAnsi="Times New Roman" w:cs="Times New Roman"/>
          <w:sz w:val="28"/>
          <w:szCs w:val="28"/>
        </w:rPr>
        <w:t>1</w:t>
      </w:r>
      <w:r w:rsidR="00625835" w:rsidRPr="00625835">
        <w:rPr>
          <w:rFonts w:ascii="Times New Roman" w:hAnsi="Times New Roman" w:cs="Times New Roman"/>
          <w:sz w:val="28"/>
          <w:szCs w:val="28"/>
        </w:rPr>
        <w:t>71</w:t>
      </w:r>
      <w:r w:rsidRPr="00395292">
        <w:rPr>
          <w:rFonts w:ascii="Times New Roman" w:hAnsi="Times New Roman" w:cs="Times New Roman"/>
          <w:sz w:val="28"/>
          <w:szCs w:val="28"/>
        </w:rPr>
        <w:t xml:space="preserve">]. </w:t>
      </w:r>
      <w:r>
        <w:rPr>
          <w:rFonts w:ascii="Times New Roman" w:hAnsi="Times New Roman" w:cs="Times New Roman"/>
          <w:sz w:val="28"/>
          <w:szCs w:val="28"/>
        </w:rPr>
        <w:t>Результаты теста по методике «Цель – средство – результат» контрольной группы представлены на рисунке</w:t>
      </w:r>
      <w:r w:rsidR="006858F0">
        <w:rPr>
          <w:rFonts w:ascii="Times New Roman" w:hAnsi="Times New Roman" w:cs="Times New Roman"/>
          <w:sz w:val="28"/>
          <w:szCs w:val="28"/>
        </w:rPr>
        <w:t xml:space="preserve"> 2</w:t>
      </w:r>
      <w:r w:rsidR="00CF5A84">
        <w:rPr>
          <w:rFonts w:ascii="Times New Roman" w:hAnsi="Times New Roman" w:cs="Times New Roman"/>
          <w:sz w:val="28"/>
          <w:szCs w:val="28"/>
        </w:rPr>
        <w:t>7</w:t>
      </w:r>
      <w:r w:rsidR="006858F0">
        <w:rPr>
          <w:rFonts w:ascii="Times New Roman" w:hAnsi="Times New Roman" w:cs="Times New Roman"/>
          <w:sz w:val="28"/>
          <w:szCs w:val="28"/>
        </w:rPr>
        <w:t>.</w:t>
      </w:r>
      <w:r>
        <w:rPr>
          <w:rFonts w:ascii="Times New Roman" w:hAnsi="Times New Roman" w:cs="Times New Roman"/>
          <w:sz w:val="28"/>
          <w:szCs w:val="28"/>
        </w:rPr>
        <w:t xml:space="preserve">    </w:t>
      </w:r>
    </w:p>
    <w:p w14:paraId="0799AB22" w14:textId="77777777" w:rsidR="00A03EAD" w:rsidRDefault="00A03EAD" w:rsidP="00402EDE">
      <w:pPr>
        <w:spacing w:after="0" w:line="240" w:lineRule="auto"/>
        <w:ind w:firstLine="709"/>
        <w:jc w:val="both"/>
        <w:rPr>
          <w:rFonts w:ascii="Times New Roman" w:hAnsi="Times New Roman" w:cs="Times New Roman"/>
          <w:sz w:val="28"/>
          <w:szCs w:val="28"/>
        </w:rPr>
      </w:pPr>
    </w:p>
    <w:p w14:paraId="2D46D9A9" w14:textId="77777777" w:rsidR="00A03EAD" w:rsidRDefault="00A03EAD" w:rsidP="003E47D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04A08D3" wp14:editId="4D33B4DD">
            <wp:extent cx="5953125" cy="207645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218FA53" w14:textId="77777777" w:rsidR="00A03EAD" w:rsidRPr="003E47D3" w:rsidRDefault="00A03EAD" w:rsidP="00402EDE">
      <w:pPr>
        <w:spacing w:after="0" w:line="240" w:lineRule="auto"/>
        <w:jc w:val="center"/>
        <w:rPr>
          <w:rFonts w:ascii="Times New Roman" w:hAnsi="Times New Roman" w:cs="Times New Roman"/>
          <w:sz w:val="16"/>
          <w:szCs w:val="16"/>
        </w:rPr>
      </w:pPr>
    </w:p>
    <w:p w14:paraId="6347EB23" w14:textId="1DEBF70C" w:rsidR="00A03EAD" w:rsidRDefault="00A03EAD"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858F0">
        <w:rPr>
          <w:rFonts w:ascii="Times New Roman" w:hAnsi="Times New Roman" w:cs="Times New Roman"/>
          <w:sz w:val="28"/>
          <w:szCs w:val="28"/>
        </w:rPr>
        <w:t>2</w:t>
      </w:r>
      <w:r w:rsidR="00CF5A84">
        <w:rPr>
          <w:rFonts w:ascii="Times New Roman" w:hAnsi="Times New Roman" w:cs="Times New Roman"/>
          <w:sz w:val="28"/>
          <w:szCs w:val="28"/>
        </w:rPr>
        <w:t>7</w:t>
      </w:r>
      <w:r w:rsidR="006858F0">
        <w:rPr>
          <w:rFonts w:ascii="Times New Roman" w:hAnsi="Times New Roman" w:cs="Times New Roman"/>
          <w:sz w:val="28"/>
          <w:szCs w:val="28"/>
        </w:rPr>
        <w:t xml:space="preserve"> </w:t>
      </w:r>
      <w:r>
        <w:rPr>
          <w:rFonts w:ascii="Times New Roman" w:hAnsi="Times New Roman" w:cs="Times New Roman"/>
          <w:sz w:val="28"/>
          <w:szCs w:val="28"/>
        </w:rPr>
        <w:t xml:space="preserve">– Результаты теста по методике «Цель – средство – результат» КГ  </w:t>
      </w:r>
    </w:p>
    <w:p w14:paraId="59148544" w14:textId="77777777" w:rsidR="00A03EAD" w:rsidRDefault="00A03EAD" w:rsidP="00402EDE">
      <w:pPr>
        <w:spacing w:after="0" w:line="240" w:lineRule="auto"/>
        <w:jc w:val="both"/>
        <w:rPr>
          <w:rFonts w:ascii="Times New Roman" w:hAnsi="Times New Roman" w:cs="Times New Roman"/>
          <w:sz w:val="28"/>
          <w:szCs w:val="28"/>
        </w:rPr>
      </w:pPr>
    </w:p>
    <w:p w14:paraId="03495C98" w14:textId="1709E5F4"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теста по методике А.А. Карманова экспериментальной группы представлены на рисунке </w:t>
      </w:r>
      <w:r w:rsidR="006858F0">
        <w:rPr>
          <w:rFonts w:ascii="Times New Roman" w:hAnsi="Times New Roman" w:cs="Times New Roman"/>
          <w:sz w:val="28"/>
          <w:szCs w:val="28"/>
        </w:rPr>
        <w:t>2</w:t>
      </w:r>
      <w:r w:rsidR="00CF5A84">
        <w:rPr>
          <w:rFonts w:ascii="Times New Roman" w:hAnsi="Times New Roman" w:cs="Times New Roman"/>
          <w:sz w:val="28"/>
          <w:szCs w:val="28"/>
        </w:rPr>
        <w:t>8</w:t>
      </w:r>
      <w:r w:rsidR="006858F0">
        <w:rPr>
          <w:rFonts w:ascii="Times New Roman" w:hAnsi="Times New Roman" w:cs="Times New Roman"/>
          <w:sz w:val="28"/>
          <w:szCs w:val="28"/>
        </w:rPr>
        <w:t>.</w:t>
      </w:r>
      <w:r>
        <w:rPr>
          <w:rFonts w:ascii="Times New Roman" w:hAnsi="Times New Roman" w:cs="Times New Roman"/>
          <w:sz w:val="28"/>
          <w:szCs w:val="28"/>
        </w:rPr>
        <w:t xml:space="preserve">   </w:t>
      </w:r>
    </w:p>
    <w:p w14:paraId="3071F35C" w14:textId="77777777" w:rsidR="00A03EAD" w:rsidRDefault="00A03EAD" w:rsidP="00402EDE">
      <w:pPr>
        <w:spacing w:after="0" w:line="240" w:lineRule="auto"/>
        <w:ind w:firstLine="709"/>
        <w:jc w:val="both"/>
        <w:rPr>
          <w:rFonts w:ascii="Times New Roman" w:hAnsi="Times New Roman" w:cs="Times New Roman"/>
          <w:sz w:val="28"/>
          <w:szCs w:val="28"/>
        </w:rPr>
      </w:pPr>
    </w:p>
    <w:p w14:paraId="1E91D67C" w14:textId="77777777" w:rsidR="00A03EAD" w:rsidRDefault="00A03EAD" w:rsidP="003E47D3">
      <w:pPr>
        <w:spacing w:after="0" w:line="240" w:lineRule="auto"/>
        <w:ind w:left="142"/>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C060BA1" wp14:editId="64A59BBA">
            <wp:extent cx="5734050" cy="1857375"/>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BDE1728" w14:textId="77777777" w:rsidR="00A03EAD" w:rsidRPr="003E47D3" w:rsidRDefault="00A03EAD" w:rsidP="00402EDE">
      <w:pPr>
        <w:spacing w:after="0" w:line="240" w:lineRule="auto"/>
        <w:ind w:firstLine="709"/>
        <w:jc w:val="both"/>
        <w:rPr>
          <w:rFonts w:ascii="Times New Roman" w:hAnsi="Times New Roman" w:cs="Times New Roman"/>
          <w:sz w:val="16"/>
          <w:szCs w:val="16"/>
        </w:rPr>
      </w:pPr>
    </w:p>
    <w:p w14:paraId="722B37A3" w14:textId="0F2397B3" w:rsidR="00A03EAD" w:rsidRDefault="00A03EAD" w:rsidP="003E47D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858F0">
        <w:rPr>
          <w:rFonts w:ascii="Times New Roman" w:hAnsi="Times New Roman" w:cs="Times New Roman"/>
          <w:sz w:val="28"/>
          <w:szCs w:val="28"/>
        </w:rPr>
        <w:t>2</w:t>
      </w:r>
      <w:r w:rsidR="00CF5A84">
        <w:rPr>
          <w:rFonts w:ascii="Times New Roman" w:hAnsi="Times New Roman" w:cs="Times New Roman"/>
          <w:sz w:val="28"/>
          <w:szCs w:val="28"/>
        </w:rPr>
        <w:t>8</w:t>
      </w:r>
      <w:r w:rsidR="006858F0">
        <w:rPr>
          <w:rFonts w:ascii="Times New Roman" w:hAnsi="Times New Roman" w:cs="Times New Roman"/>
          <w:sz w:val="28"/>
          <w:szCs w:val="28"/>
        </w:rPr>
        <w:t xml:space="preserve"> </w:t>
      </w:r>
      <w:r>
        <w:rPr>
          <w:rFonts w:ascii="Times New Roman" w:hAnsi="Times New Roman" w:cs="Times New Roman"/>
          <w:sz w:val="28"/>
          <w:szCs w:val="28"/>
        </w:rPr>
        <w:t>– Результаты теста по методике «Цель – средство – результат» ЭГ</w:t>
      </w:r>
    </w:p>
    <w:p w14:paraId="7F026DCF" w14:textId="77777777" w:rsidR="00A03EAD" w:rsidRDefault="00A03EAD" w:rsidP="00402EDE">
      <w:pPr>
        <w:spacing w:after="0" w:line="240" w:lineRule="auto"/>
        <w:ind w:firstLine="709"/>
        <w:jc w:val="both"/>
        <w:rPr>
          <w:rFonts w:ascii="Times New Roman" w:hAnsi="Times New Roman" w:cs="Times New Roman"/>
          <w:sz w:val="28"/>
          <w:szCs w:val="28"/>
        </w:rPr>
      </w:pPr>
    </w:p>
    <w:p w14:paraId="1B3B994F"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формирующего эксперимента показатели по шкале «Цель» демонстрируют следующий результат: у 20 студента КГ (37%) и 11 студентов ЭГ (20%) возникает сложность в постановке целей. У 25 студентов (46,4%) КГ и 20 (36,4%) студентов ЭГ при выборе цели прибегают к помощи. 9 студентов (16,6%) КГ и 24 студента (43,6%) ЭГ ставят цели, настраиваются на результат, </w:t>
      </w:r>
    </w:p>
    <w:p w14:paraId="58752FF5"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результатам показателя шкалы «Средство» 21 испытуемых (38,9%) КГ и 12 (21,8%) из экспериментальной группы имеют недостаточно необходимых средств для достижения поставленных целей. 23 студентов (42,6%) КГ и 24 студента (43,6%) ЭГ периодически испытывают трудности при выборе средств. Результат 10 студентов (18,5%) КГ и 19 (34,6%) студентов ЭГ свидетельствует о свободе при выборе средств. </w:t>
      </w:r>
    </w:p>
    <w:p w14:paraId="22BDB60D"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теста по показателю «Результат» демонстрируют, что 19 студентов (35,2%) КГ и 9 студентов ЭГ (16,4%) переоценивают результаты проделанной работы. 23 студента (42,6%) контрольной группы и 25 студентов (45,4%) экспериментальной группы адекватно оценивают результаты своей деятельности. 12 респондентов (22,2%) КГ и 21 (38,2%) ЭГ постоянно совершенствуют свою деятельность, стремятся к личностному росту.</w:t>
      </w:r>
    </w:p>
    <w:p w14:paraId="62FDE7B6"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Изучив результаты личностных качеств студентов контрольной и экспериментальной групп после формирующего эксперимента, требуемые для осуществления профессиональной деятельности, установили средний уровень их проявления у контрольной группы и высокий уровень у экспериментальной. В результате зафиксирован низкий уровень у КГ – 3,8% и ЭГ – 1,9%. Средний уровень продемонстрировали 49,4% КГ и 22,2% ЭГ. Высокий уровень показали студенты КГ </w:t>
      </w:r>
      <w:r w:rsidRPr="00C11881">
        <w:rPr>
          <w:rFonts w:ascii="Times New Roman" w:hAnsi="Times New Roman"/>
          <w:bCs/>
          <w:szCs w:val="28"/>
        </w:rPr>
        <w:t>–</w:t>
      </w:r>
      <w:r>
        <w:rPr>
          <w:rFonts w:ascii="Times New Roman" w:hAnsi="Times New Roman" w:cs="Times New Roman"/>
          <w:sz w:val="28"/>
          <w:szCs w:val="28"/>
        </w:rPr>
        <w:t xml:space="preserve"> 46,8% и ЭГ </w:t>
      </w:r>
      <w:r w:rsidRPr="00C11881">
        <w:rPr>
          <w:rFonts w:ascii="Times New Roman" w:hAnsi="Times New Roman"/>
          <w:bCs/>
          <w:szCs w:val="28"/>
        </w:rPr>
        <w:t>–</w:t>
      </w:r>
      <w:r>
        <w:rPr>
          <w:rFonts w:ascii="Times New Roman" w:hAnsi="Times New Roman" w:cs="Times New Roman"/>
          <w:sz w:val="28"/>
          <w:szCs w:val="28"/>
        </w:rPr>
        <w:t xml:space="preserve"> 75,9%.</w:t>
      </w:r>
    </w:p>
    <w:p w14:paraId="41AF2CE6"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целенаправленная реализация программы курса, а также внедрение разработанных учебно-методического пособия и массового открытого онлайн-курса в учебный процесс приводит к положительной динамике и изменениям всех структурных компонентов исследовательской компетентности студентов в процессе психолого-педагогической подготовки. Реализация программы обучения обеспечили качественные изменения, что позволяет признать эффективное применение и результативность использования технологий на формирующем этапе исследования. </w:t>
      </w:r>
    </w:p>
    <w:p w14:paraId="785A5017" w14:textId="73B0CC3D"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 мотивационному компоненту – увеличение уровня мотивации в осуществлении исследовательской деятельности, признание значимости И</w:t>
      </w:r>
      <w:r w:rsidR="00010567">
        <w:rPr>
          <w:rFonts w:ascii="Times New Roman" w:hAnsi="Times New Roman" w:cs="Times New Roman"/>
          <w:sz w:val="28"/>
          <w:szCs w:val="28"/>
        </w:rPr>
        <w:t>К</w:t>
      </w:r>
      <w:r>
        <w:rPr>
          <w:rFonts w:ascii="Times New Roman" w:hAnsi="Times New Roman" w:cs="Times New Roman"/>
          <w:sz w:val="28"/>
          <w:szCs w:val="28"/>
        </w:rPr>
        <w:t xml:space="preserve"> как обязательной составляющей для эффективной профессиональной деятельности. </w:t>
      </w:r>
    </w:p>
    <w:p w14:paraId="3BBF68B5"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когнитивному компоненту – включение исследовательской деятельности в профессиональную деятельность. </w:t>
      </w:r>
    </w:p>
    <w:p w14:paraId="3920C664" w14:textId="50CDE47E"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деятельностному компоненту – использование различных методов обучения, разработка проектов, повышение степени владения умениями и навыками исследовательской деятельностью в педагогических ситуациях. Проверяемы экспериментальные условия оказывают заметное влияние на формирование деятельностного компонента исследовательской компетен</w:t>
      </w:r>
      <w:r w:rsidR="00010567">
        <w:rPr>
          <w:rFonts w:ascii="Times New Roman" w:hAnsi="Times New Roman" w:cs="Times New Roman"/>
          <w:sz w:val="28"/>
          <w:szCs w:val="28"/>
        </w:rPr>
        <w:t>тности</w:t>
      </w:r>
      <w:r>
        <w:rPr>
          <w:rFonts w:ascii="Times New Roman" w:hAnsi="Times New Roman" w:cs="Times New Roman"/>
          <w:sz w:val="28"/>
          <w:szCs w:val="28"/>
        </w:rPr>
        <w:t xml:space="preserve">. </w:t>
      </w:r>
    </w:p>
    <w:p w14:paraId="3967AD9D"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рефлексивному компоненту – адекватная оценка своих умений, навыков, способностей, своих результатов исследования, своих профессионально-значимых качеств.  </w:t>
      </w:r>
    </w:p>
    <w:p w14:paraId="597C3E38" w14:textId="77777777" w:rsidR="00A03EAD" w:rsidRDefault="00A03EAD" w:rsidP="00402EDE">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Результаты заключительного этапа исследования</w:t>
      </w:r>
      <w:proofErr w:type="gramEnd"/>
      <w:r>
        <w:rPr>
          <w:rFonts w:ascii="Times New Roman" w:hAnsi="Times New Roman" w:cs="Times New Roman"/>
          <w:sz w:val="28"/>
          <w:szCs w:val="28"/>
        </w:rPr>
        <w:t xml:space="preserve"> следующие:</w:t>
      </w:r>
    </w:p>
    <w:p w14:paraId="0E6BD08D" w14:textId="657EBC19" w:rsidR="00A03EAD" w:rsidRDefault="00A03EAD" w:rsidP="00402ED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 в</w:t>
      </w:r>
      <w:r w:rsidRPr="007C240E">
        <w:rPr>
          <w:rFonts w:ascii="Times New Roman" w:hAnsi="Times New Roman" w:cs="Times New Roman"/>
          <w:sz w:val="28"/>
          <w:szCs w:val="28"/>
        </w:rPr>
        <w:t>ыполнен анализ значимости типов компетенций для студентов</w:t>
      </w:r>
      <w:r>
        <w:rPr>
          <w:rFonts w:ascii="Times New Roman" w:hAnsi="Times New Roman" w:cs="Times New Roman"/>
          <w:sz w:val="28"/>
          <w:szCs w:val="28"/>
        </w:rPr>
        <w:t xml:space="preserve"> </w:t>
      </w:r>
      <w:r w:rsidR="00010567">
        <w:rPr>
          <w:rFonts w:ascii="Times New Roman" w:hAnsi="Times New Roman" w:cs="Times New Roman"/>
          <w:sz w:val="28"/>
          <w:szCs w:val="28"/>
        </w:rPr>
        <w:t>контрольной группы</w:t>
      </w:r>
      <w:r w:rsidR="00665C51">
        <w:rPr>
          <w:rFonts w:ascii="Times New Roman" w:hAnsi="Times New Roman" w:cs="Times New Roman"/>
          <w:sz w:val="28"/>
          <w:szCs w:val="28"/>
        </w:rPr>
        <w:t xml:space="preserve"> и </w:t>
      </w:r>
      <w:r w:rsidR="00010567">
        <w:rPr>
          <w:rFonts w:ascii="Times New Roman" w:hAnsi="Times New Roman" w:cs="Times New Roman"/>
          <w:sz w:val="28"/>
          <w:szCs w:val="28"/>
        </w:rPr>
        <w:t>экспериментальной группы</w:t>
      </w:r>
      <w:r>
        <w:rPr>
          <w:rFonts w:ascii="Times New Roman" w:hAnsi="Times New Roman" w:cs="Times New Roman"/>
          <w:sz w:val="28"/>
          <w:szCs w:val="28"/>
        </w:rPr>
        <w:t xml:space="preserve"> на заключительном этапе</w:t>
      </w:r>
      <w:r w:rsidRPr="007C240E">
        <w:rPr>
          <w:rFonts w:ascii="Times New Roman" w:hAnsi="Times New Roman" w:cs="Times New Roman"/>
          <w:sz w:val="28"/>
          <w:szCs w:val="28"/>
        </w:rPr>
        <w:t xml:space="preserve">, в результате которого </w:t>
      </w:r>
      <w:r>
        <w:rPr>
          <w:rFonts w:ascii="Times New Roman" w:hAnsi="Times New Roman" w:cs="Times New Roman"/>
          <w:sz w:val="28"/>
          <w:szCs w:val="28"/>
        </w:rPr>
        <w:t>установили</w:t>
      </w:r>
      <w:r w:rsidRPr="007C240E">
        <w:rPr>
          <w:rFonts w:ascii="Times New Roman" w:hAnsi="Times New Roman" w:cs="Times New Roman"/>
          <w:sz w:val="28"/>
          <w:szCs w:val="28"/>
        </w:rPr>
        <w:t xml:space="preserve"> ранжирование </w:t>
      </w:r>
      <w:r>
        <w:rPr>
          <w:rFonts w:ascii="Times New Roman" w:hAnsi="Times New Roman" w:cs="Times New Roman"/>
          <w:sz w:val="28"/>
          <w:szCs w:val="28"/>
        </w:rPr>
        <w:t xml:space="preserve">тех же 10 </w:t>
      </w:r>
      <w:r w:rsidRPr="007C240E">
        <w:rPr>
          <w:rFonts w:ascii="Times New Roman" w:hAnsi="Times New Roman" w:cs="Times New Roman"/>
          <w:sz w:val="28"/>
          <w:szCs w:val="28"/>
        </w:rPr>
        <w:t xml:space="preserve">типов компетенций </w:t>
      </w:r>
      <w:r>
        <w:rPr>
          <w:rFonts w:ascii="Times New Roman" w:hAnsi="Times New Roman" w:cs="Times New Roman"/>
          <w:sz w:val="28"/>
          <w:szCs w:val="28"/>
        </w:rPr>
        <w:t>студентов</w:t>
      </w:r>
      <w:r w:rsidRPr="007C240E">
        <w:rPr>
          <w:rFonts w:ascii="Times New Roman" w:hAnsi="Times New Roman" w:cs="Times New Roman"/>
          <w:sz w:val="28"/>
          <w:szCs w:val="28"/>
        </w:rPr>
        <w:t>.</w:t>
      </w:r>
    </w:p>
    <w:p w14:paraId="592C5B68" w14:textId="77777777" w:rsidR="00A03EAD" w:rsidRDefault="00A03EAD" w:rsidP="00402EDE">
      <w:pPr>
        <w:spacing w:after="0" w:line="240" w:lineRule="auto"/>
        <w:ind w:firstLine="709"/>
        <w:jc w:val="both"/>
        <w:rPr>
          <w:rFonts w:ascii="Times New Roman" w:hAnsi="Times New Roman" w:cs="Times New Roman"/>
          <w:sz w:val="28"/>
          <w:szCs w:val="28"/>
        </w:rPr>
      </w:pPr>
      <w:r w:rsidRPr="00E01C66">
        <w:rPr>
          <w:rFonts w:ascii="Times New Roman" w:hAnsi="Times New Roman" w:cs="Times New Roman"/>
          <w:sz w:val="28"/>
          <w:szCs w:val="28"/>
        </w:rPr>
        <w:t xml:space="preserve">Значимость компетенций </w:t>
      </w:r>
      <w:r>
        <w:rPr>
          <w:rFonts w:ascii="Times New Roman" w:hAnsi="Times New Roman" w:cs="Times New Roman"/>
          <w:sz w:val="28"/>
          <w:szCs w:val="28"/>
        </w:rPr>
        <w:t>студентов контрольной группы (54</w:t>
      </w:r>
      <w:r w:rsidRPr="00E01C66">
        <w:rPr>
          <w:rFonts w:ascii="Times New Roman" w:hAnsi="Times New Roman" w:cs="Times New Roman"/>
          <w:sz w:val="28"/>
          <w:szCs w:val="28"/>
        </w:rPr>
        <w:t xml:space="preserve"> студентов)</w:t>
      </w:r>
      <w:r>
        <w:rPr>
          <w:rFonts w:ascii="Times New Roman" w:hAnsi="Times New Roman" w:cs="Times New Roman"/>
          <w:sz w:val="28"/>
          <w:szCs w:val="28"/>
        </w:rPr>
        <w:t xml:space="preserve"> на заключительном этапе эксперимента распределилась следующим образом:</w:t>
      </w:r>
    </w:p>
    <w:p w14:paraId="15BB88BD" w14:textId="3FBC9525"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C16382">
        <w:rPr>
          <w:rFonts w:ascii="Times New Roman" w:hAnsi="Times New Roman" w:cs="Times New Roman"/>
          <w:sz w:val="28"/>
          <w:szCs w:val="28"/>
        </w:rPr>
        <w:t>Учебно-воспитательн</w:t>
      </w:r>
      <w:r>
        <w:rPr>
          <w:rFonts w:ascii="Times New Roman" w:hAnsi="Times New Roman" w:cs="Times New Roman"/>
          <w:sz w:val="28"/>
          <w:szCs w:val="28"/>
        </w:rPr>
        <w:t>ая компетенция – 18,5</w:t>
      </w:r>
      <w:r w:rsidRPr="00C16382">
        <w:rPr>
          <w:rFonts w:ascii="Times New Roman" w:hAnsi="Times New Roman" w:cs="Times New Roman"/>
          <w:sz w:val="28"/>
          <w:szCs w:val="28"/>
        </w:rPr>
        <w:t>% (1</w:t>
      </w:r>
      <w:r>
        <w:rPr>
          <w:rFonts w:ascii="Times New Roman" w:hAnsi="Times New Roman" w:cs="Times New Roman"/>
          <w:sz w:val="28"/>
          <w:szCs w:val="28"/>
        </w:rPr>
        <w:t>0 студентов)</w:t>
      </w:r>
      <w:r w:rsidR="003E47D3">
        <w:rPr>
          <w:rFonts w:ascii="Times New Roman" w:hAnsi="Times New Roman" w:cs="Times New Roman"/>
          <w:sz w:val="28"/>
          <w:szCs w:val="28"/>
        </w:rPr>
        <w:t>.</w:t>
      </w:r>
    </w:p>
    <w:p w14:paraId="567979F9" w14:textId="1A1E7D9E"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Языковая компетенция – 16,7</w:t>
      </w:r>
      <w:r w:rsidRPr="00C16382">
        <w:rPr>
          <w:rFonts w:ascii="Times New Roman" w:hAnsi="Times New Roman" w:cs="Times New Roman"/>
          <w:sz w:val="28"/>
          <w:szCs w:val="28"/>
        </w:rPr>
        <w:t>% (</w:t>
      </w:r>
      <w:r>
        <w:rPr>
          <w:rFonts w:ascii="Times New Roman" w:hAnsi="Times New Roman" w:cs="Times New Roman"/>
          <w:sz w:val="28"/>
          <w:szCs w:val="28"/>
        </w:rPr>
        <w:t xml:space="preserve">9 </w:t>
      </w:r>
      <w:r w:rsidRPr="00C16382">
        <w:rPr>
          <w:rFonts w:ascii="Times New Roman" w:hAnsi="Times New Roman" w:cs="Times New Roman"/>
          <w:sz w:val="28"/>
          <w:szCs w:val="28"/>
        </w:rPr>
        <w:t>студентов)</w:t>
      </w:r>
      <w:r w:rsidR="003E47D3">
        <w:rPr>
          <w:rFonts w:ascii="Times New Roman" w:hAnsi="Times New Roman" w:cs="Times New Roman"/>
          <w:sz w:val="28"/>
          <w:szCs w:val="28"/>
        </w:rPr>
        <w:t>.</w:t>
      </w:r>
      <w:r w:rsidRPr="00C16382">
        <w:rPr>
          <w:rFonts w:ascii="Times New Roman" w:hAnsi="Times New Roman" w:cs="Times New Roman"/>
          <w:sz w:val="28"/>
          <w:szCs w:val="28"/>
        </w:rPr>
        <w:t xml:space="preserve"> </w:t>
      </w:r>
    </w:p>
    <w:p w14:paraId="0D4931F5"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C16382">
        <w:rPr>
          <w:rFonts w:ascii="Times New Roman" w:hAnsi="Times New Roman" w:cs="Times New Roman"/>
          <w:sz w:val="28"/>
          <w:szCs w:val="28"/>
        </w:rPr>
        <w:t>Ком</w:t>
      </w:r>
      <w:r>
        <w:rPr>
          <w:rFonts w:ascii="Times New Roman" w:hAnsi="Times New Roman" w:cs="Times New Roman"/>
          <w:sz w:val="28"/>
          <w:szCs w:val="28"/>
        </w:rPr>
        <w:t>пьютерная компетенция – 14,8% (8</w:t>
      </w:r>
      <w:r w:rsidRPr="00C16382">
        <w:rPr>
          <w:rFonts w:ascii="Times New Roman" w:hAnsi="Times New Roman" w:cs="Times New Roman"/>
          <w:sz w:val="28"/>
          <w:szCs w:val="28"/>
        </w:rPr>
        <w:t xml:space="preserve"> студентов).</w:t>
      </w:r>
    </w:p>
    <w:p w14:paraId="4C0E3814" w14:textId="274E2BFC"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C16382">
        <w:rPr>
          <w:rFonts w:ascii="Times New Roman" w:hAnsi="Times New Roman" w:cs="Times New Roman"/>
          <w:sz w:val="28"/>
          <w:szCs w:val="28"/>
        </w:rPr>
        <w:t>Коммун</w:t>
      </w:r>
      <w:r>
        <w:rPr>
          <w:rFonts w:ascii="Times New Roman" w:hAnsi="Times New Roman" w:cs="Times New Roman"/>
          <w:sz w:val="28"/>
          <w:szCs w:val="28"/>
        </w:rPr>
        <w:t>икативная компетенция – 14,8% (8</w:t>
      </w:r>
      <w:r w:rsidRPr="00C16382">
        <w:rPr>
          <w:rFonts w:ascii="Times New Roman" w:hAnsi="Times New Roman" w:cs="Times New Roman"/>
          <w:sz w:val="28"/>
          <w:szCs w:val="28"/>
        </w:rPr>
        <w:t xml:space="preserve"> студентов)</w:t>
      </w:r>
      <w:r w:rsidR="003E47D3">
        <w:rPr>
          <w:rFonts w:ascii="Times New Roman" w:hAnsi="Times New Roman" w:cs="Times New Roman"/>
          <w:sz w:val="28"/>
          <w:szCs w:val="28"/>
        </w:rPr>
        <w:t>.</w:t>
      </w:r>
    </w:p>
    <w:p w14:paraId="588A3A52" w14:textId="251128FA"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C16382">
        <w:rPr>
          <w:rFonts w:ascii="Times New Roman" w:hAnsi="Times New Roman" w:cs="Times New Roman"/>
          <w:sz w:val="28"/>
          <w:szCs w:val="28"/>
        </w:rPr>
        <w:t>Акад</w:t>
      </w:r>
      <w:r>
        <w:rPr>
          <w:rFonts w:ascii="Times New Roman" w:hAnsi="Times New Roman" w:cs="Times New Roman"/>
          <w:sz w:val="28"/>
          <w:szCs w:val="28"/>
        </w:rPr>
        <w:t>емическая компетенция – 13,1% (7</w:t>
      </w:r>
      <w:r w:rsidRPr="00C16382">
        <w:rPr>
          <w:rFonts w:ascii="Times New Roman" w:hAnsi="Times New Roman" w:cs="Times New Roman"/>
          <w:sz w:val="28"/>
          <w:szCs w:val="28"/>
        </w:rPr>
        <w:t xml:space="preserve"> студентов)</w:t>
      </w:r>
      <w:r w:rsidR="003E47D3">
        <w:rPr>
          <w:rFonts w:ascii="Times New Roman" w:hAnsi="Times New Roman" w:cs="Times New Roman"/>
          <w:sz w:val="28"/>
          <w:szCs w:val="28"/>
        </w:rPr>
        <w:t>.</w:t>
      </w:r>
    </w:p>
    <w:p w14:paraId="49EC3A93" w14:textId="0FA9EFF4"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Pr="00C16382">
        <w:rPr>
          <w:rFonts w:ascii="Times New Roman" w:hAnsi="Times New Roman" w:cs="Times New Roman"/>
          <w:sz w:val="28"/>
          <w:szCs w:val="28"/>
        </w:rPr>
        <w:t>Исследователь</w:t>
      </w:r>
      <w:r>
        <w:rPr>
          <w:rFonts w:ascii="Times New Roman" w:hAnsi="Times New Roman" w:cs="Times New Roman"/>
          <w:sz w:val="28"/>
          <w:szCs w:val="28"/>
        </w:rPr>
        <w:t xml:space="preserve">ская компетенция – 11,1% (6 </w:t>
      </w:r>
      <w:r w:rsidRPr="00C16382">
        <w:rPr>
          <w:rFonts w:ascii="Times New Roman" w:hAnsi="Times New Roman" w:cs="Times New Roman"/>
          <w:sz w:val="28"/>
          <w:szCs w:val="28"/>
        </w:rPr>
        <w:t>студентов</w:t>
      </w:r>
      <w:r>
        <w:rPr>
          <w:rFonts w:ascii="Times New Roman" w:hAnsi="Times New Roman" w:cs="Times New Roman"/>
          <w:sz w:val="28"/>
          <w:szCs w:val="28"/>
        </w:rPr>
        <w:t>)</w:t>
      </w:r>
      <w:r w:rsidR="003E47D3">
        <w:rPr>
          <w:rFonts w:ascii="Times New Roman" w:hAnsi="Times New Roman" w:cs="Times New Roman"/>
          <w:sz w:val="28"/>
          <w:szCs w:val="28"/>
        </w:rPr>
        <w:t>.</w:t>
      </w:r>
      <w:r>
        <w:rPr>
          <w:rFonts w:ascii="Times New Roman" w:hAnsi="Times New Roman" w:cs="Times New Roman"/>
          <w:sz w:val="28"/>
          <w:szCs w:val="28"/>
        </w:rPr>
        <w:t xml:space="preserve"> </w:t>
      </w:r>
    </w:p>
    <w:p w14:paraId="068FEAA1" w14:textId="46E57D1F"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w:t>
      </w:r>
      <w:r w:rsidRPr="00C16382">
        <w:rPr>
          <w:rFonts w:ascii="Times New Roman" w:hAnsi="Times New Roman" w:cs="Times New Roman"/>
          <w:sz w:val="28"/>
          <w:szCs w:val="28"/>
        </w:rPr>
        <w:t>Социальная (межличностная, межк</w:t>
      </w:r>
      <w:r>
        <w:rPr>
          <w:rFonts w:ascii="Times New Roman" w:hAnsi="Times New Roman" w:cs="Times New Roman"/>
          <w:sz w:val="28"/>
          <w:szCs w:val="28"/>
        </w:rPr>
        <w:t>ультурная) компетенция – 5,6% (3</w:t>
      </w:r>
      <w:r w:rsidR="003E47D3">
        <w:rPr>
          <w:rFonts w:ascii="Times New Roman" w:hAnsi="Times New Roman" w:cs="Times New Roman"/>
          <w:sz w:val="28"/>
          <w:szCs w:val="28"/>
        </w:rPr>
        <w:t> </w:t>
      </w:r>
      <w:r w:rsidRPr="00C16382">
        <w:rPr>
          <w:rFonts w:ascii="Times New Roman" w:hAnsi="Times New Roman" w:cs="Times New Roman"/>
          <w:sz w:val="28"/>
          <w:szCs w:val="28"/>
        </w:rPr>
        <w:t>студента)</w:t>
      </w:r>
      <w:r w:rsidR="003E47D3">
        <w:rPr>
          <w:rFonts w:ascii="Times New Roman" w:hAnsi="Times New Roman" w:cs="Times New Roman"/>
          <w:sz w:val="28"/>
          <w:szCs w:val="28"/>
        </w:rPr>
        <w:t>.</w:t>
      </w:r>
    </w:p>
    <w:p w14:paraId="5A28D211" w14:textId="640E7B7F"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Pr="00C16382">
        <w:rPr>
          <w:rFonts w:ascii="Times New Roman" w:hAnsi="Times New Roman" w:cs="Times New Roman"/>
          <w:sz w:val="28"/>
          <w:szCs w:val="28"/>
        </w:rPr>
        <w:t>. Культурная компетенция</w:t>
      </w:r>
      <w:r>
        <w:rPr>
          <w:rFonts w:ascii="Times New Roman" w:hAnsi="Times New Roman" w:cs="Times New Roman"/>
          <w:sz w:val="28"/>
          <w:szCs w:val="28"/>
        </w:rPr>
        <w:t xml:space="preserve"> – 1,8% (1</w:t>
      </w:r>
      <w:r w:rsidRPr="00C16382">
        <w:rPr>
          <w:rFonts w:ascii="Times New Roman" w:hAnsi="Times New Roman" w:cs="Times New Roman"/>
          <w:sz w:val="28"/>
          <w:szCs w:val="28"/>
        </w:rPr>
        <w:t xml:space="preserve"> студент)</w:t>
      </w:r>
      <w:r w:rsidR="003E47D3">
        <w:rPr>
          <w:rFonts w:ascii="Times New Roman" w:hAnsi="Times New Roman" w:cs="Times New Roman"/>
          <w:sz w:val="28"/>
          <w:szCs w:val="28"/>
        </w:rPr>
        <w:t>.</w:t>
      </w:r>
      <w:r w:rsidRPr="00C16382">
        <w:rPr>
          <w:rFonts w:ascii="Times New Roman" w:hAnsi="Times New Roman" w:cs="Times New Roman"/>
          <w:sz w:val="28"/>
          <w:szCs w:val="28"/>
        </w:rPr>
        <w:t xml:space="preserve"> </w:t>
      </w:r>
    </w:p>
    <w:p w14:paraId="6B0FBD20" w14:textId="363DD9C9"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 </w:t>
      </w:r>
      <w:r w:rsidRPr="00C16382">
        <w:rPr>
          <w:rFonts w:ascii="Times New Roman" w:hAnsi="Times New Roman" w:cs="Times New Roman"/>
          <w:sz w:val="28"/>
          <w:szCs w:val="28"/>
        </w:rPr>
        <w:t>Организационно-</w:t>
      </w:r>
      <w:r>
        <w:rPr>
          <w:rFonts w:ascii="Times New Roman" w:hAnsi="Times New Roman" w:cs="Times New Roman"/>
          <w:sz w:val="28"/>
          <w:szCs w:val="28"/>
        </w:rPr>
        <w:t>управленческая компетенция – 1,8</w:t>
      </w:r>
      <w:r w:rsidRPr="00C16382">
        <w:rPr>
          <w:rFonts w:ascii="Times New Roman" w:hAnsi="Times New Roman" w:cs="Times New Roman"/>
          <w:sz w:val="28"/>
          <w:szCs w:val="28"/>
        </w:rPr>
        <w:t>% (</w:t>
      </w:r>
      <w:r>
        <w:rPr>
          <w:rFonts w:ascii="Times New Roman" w:hAnsi="Times New Roman" w:cs="Times New Roman"/>
          <w:sz w:val="28"/>
          <w:szCs w:val="28"/>
        </w:rPr>
        <w:t>1 студент)</w:t>
      </w:r>
      <w:r w:rsidR="003E47D3">
        <w:rPr>
          <w:rFonts w:ascii="Times New Roman" w:hAnsi="Times New Roman" w:cs="Times New Roman"/>
          <w:sz w:val="28"/>
          <w:szCs w:val="28"/>
        </w:rPr>
        <w:t>.</w:t>
      </w:r>
    </w:p>
    <w:p w14:paraId="55D7647E" w14:textId="01BA3E76"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 </w:t>
      </w:r>
      <w:r w:rsidRPr="00C16382">
        <w:rPr>
          <w:rFonts w:ascii="Times New Roman" w:hAnsi="Times New Roman" w:cs="Times New Roman"/>
          <w:sz w:val="28"/>
          <w:szCs w:val="28"/>
        </w:rPr>
        <w:t xml:space="preserve">Предпринимательская и экономическая компетенция – </w:t>
      </w:r>
      <w:r>
        <w:rPr>
          <w:rFonts w:ascii="Times New Roman" w:hAnsi="Times New Roman" w:cs="Times New Roman"/>
          <w:sz w:val="28"/>
          <w:szCs w:val="28"/>
        </w:rPr>
        <w:t>1,8% (1</w:t>
      </w:r>
      <w:r w:rsidR="003E47D3">
        <w:rPr>
          <w:rFonts w:ascii="Times New Roman" w:hAnsi="Times New Roman" w:cs="Times New Roman"/>
          <w:sz w:val="28"/>
          <w:szCs w:val="28"/>
        </w:rPr>
        <w:t> </w:t>
      </w:r>
      <w:r>
        <w:rPr>
          <w:rFonts w:ascii="Times New Roman" w:hAnsi="Times New Roman" w:cs="Times New Roman"/>
          <w:sz w:val="28"/>
          <w:szCs w:val="28"/>
        </w:rPr>
        <w:t>студент).</w:t>
      </w:r>
    </w:p>
    <w:p w14:paraId="433716F5" w14:textId="77777777" w:rsidR="00A03EAD" w:rsidRDefault="00A03EAD" w:rsidP="00402EDE">
      <w:pPr>
        <w:spacing w:after="0" w:line="240" w:lineRule="auto"/>
        <w:ind w:firstLine="709"/>
        <w:jc w:val="both"/>
        <w:rPr>
          <w:rFonts w:ascii="Times New Roman" w:hAnsi="Times New Roman" w:cs="Times New Roman"/>
        </w:rPr>
      </w:pPr>
      <w:r>
        <w:rPr>
          <w:rFonts w:ascii="Times New Roman" w:hAnsi="Times New Roman" w:cs="Times New Roman"/>
          <w:sz w:val="28"/>
          <w:szCs w:val="28"/>
        </w:rPr>
        <w:t xml:space="preserve">Анализ данных студентов контрольной группы на заключительном этапе эксперимента по методу ранжирования установил, что </w:t>
      </w:r>
      <w:r w:rsidRPr="00E01C66">
        <w:rPr>
          <w:rFonts w:ascii="Times New Roman" w:hAnsi="Times New Roman" w:cs="Times New Roman"/>
          <w:sz w:val="28"/>
          <w:szCs w:val="28"/>
        </w:rPr>
        <w:t xml:space="preserve">наиболее значимой компетенцией является </w:t>
      </w:r>
      <w:r>
        <w:rPr>
          <w:rFonts w:ascii="Times New Roman" w:hAnsi="Times New Roman" w:cs="Times New Roman"/>
          <w:sz w:val="28"/>
          <w:szCs w:val="28"/>
        </w:rPr>
        <w:t xml:space="preserve">для эффективной профессиональной деятельности также остаётся </w:t>
      </w:r>
      <w:r w:rsidRPr="00E01C66">
        <w:rPr>
          <w:rFonts w:ascii="Times New Roman" w:hAnsi="Times New Roman" w:cs="Times New Roman"/>
          <w:sz w:val="28"/>
          <w:szCs w:val="28"/>
        </w:rPr>
        <w:t>учебно-воспитательная компетенция</w:t>
      </w:r>
      <w:r>
        <w:rPr>
          <w:rFonts w:ascii="Times New Roman" w:hAnsi="Times New Roman" w:cs="Times New Roman"/>
          <w:sz w:val="28"/>
          <w:szCs w:val="28"/>
        </w:rPr>
        <w:t xml:space="preserve"> для студентов педагогической специальности. Компьютерная компетенция заняла третью позицию против пятой, прибавив 3,7%. Исследовательская компетенция у контрольной группы не изменила свою позицию, оставшись на 6 ранге.  </w:t>
      </w:r>
    </w:p>
    <w:p w14:paraId="33787F09"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Ранжирования типов</w:t>
      </w:r>
      <w:r w:rsidRPr="0004589B">
        <w:rPr>
          <w:rFonts w:ascii="Times New Roman" w:hAnsi="Times New Roman" w:cs="Times New Roman"/>
          <w:sz w:val="28"/>
          <w:szCs w:val="28"/>
        </w:rPr>
        <w:t xml:space="preserve"> компетенций, значимые для студен</w:t>
      </w:r>
      <w:r>
        <w:rPr>
          <w:rFonts w:ascii="Times New Roman" w:hAnsi="Times New Roman" w:cs="Times New Roman"/>
          <w:sz w:val="28"/>
          <w:szCs w:val="28"/>
        </w:rPr>
        <w:t>тов экспериментальной группы (55</w:t>
      </w:r>
      <w:r w:rsidRPr="0004589B">
        <w:rPr>
          <w:rFonts w:ascii="Times New Roman" w:hAnsi="Times New Roman" w:cs="Times New Roman"/>
          <w:sz w:val="28"/>
          <w:szCs w:val="28"/>
        </w:rPr>
        <w:t xml:space="preserve"> студентов) </w:t>
      </w:r>
      <w:r>
        <w:rPr>
          <w:rFonts w:ascii="Times New Roman" w:hAnsi="Times New Roman" w:cs="Times New Roman"/>
          <w:sz w:val="28"/>
          <w:szCs w:val="28"/>
        </w:rPr>
        <w:t>распределены таким образом:</w:t>
      </w:r>
    </w:p>
    <w:p w14:paraId="30AE416E" w14:textId="121B2764"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04589B">
        <w:rPr>
          <w:rFonts w:ascii="Times New Roman" w:hAnsi="Times New Roman" w:cs="Times New Roman"/>
          <w:sz w:val="28"/>
          <w:szCs w:val="28"/>
        </w:rPr>
        <w:t>Учебно-воспитательная компетенция –</w:t>
      </w:r>
      <w:r>
        <w:rPr>
          <w:rFonts w:ascii="Times New Roman" w:hAnsi="Times New Roman" w:cs="Times New Roman"/>
          <w:sz w:val="28"/>
          <w:szCs w:val="28"/>
        </w:rPr>
        <w:t xml:space="preserve"> 23,6% (13</w:t>
      </w:r>
      <w:r w:rsidRPr="0004589B">
        <w:rPr>
          <w:rFonts w:ascii="Times New Roman" w:hAnsi="Times New Roman" w:cs="Times New Roman"/>
          <w:sz w:val="28"/>
          <w:szCs w:val="28"/>
        </w:rPr>
        <w:t xml:space="preserve"> студентов)</w:t>
      </w:r>
      <w:r w:rsidR="003E47D3">
        <w:rPr>
          <w:rFonts w:ascii="Times New Roman" w:hAnsi="Times New Roman" w:cs="Times New Roman"/>
          <w:sz w:val="28"/>
          <w:szCs w:val="28"/>
        </w:rPr>
        <w:t>.</w:t>
      </w:r>
    </w:p>
    <w:p w14:paraId="2810E58A" w14:textId="6E02EEFA"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Языковая компетенция – 21,9% (12</w:t>
      </w:r>
      <w:r w:rsidRPr="0004589B">
        <w:rPr>
          <w:rFonts w:ascii="Times New Roman" w:hAnsi="Times New Roman" w:cs="Times New Roman"/>
          <w:sz w:val="28"/>
          <w:szCs w:val="28"/>
        </w:rPr>
        <w:t xml:space="preserve"> студентов)</w:t>
      </w:r>
      <w:r w:rsidR="003E47D3">
        <w:rPr>
          <w:rFonts w:ascii="Times New Roman" w:hAnsi="Times New Roman" w:cs="Times New Roman"/>
          <w:sz w:val="28"/>
          <w:szCs w:val="28"/>
        </w:rPr>
        <w:t>.</w:t>
      </w:r>
      <w:r w:rsidRPr="0002195F">
        <w:rPr>
          <w:rFonts w:ascii="Times New Roman" w:hAnsi="Times New Roman" w:cs="Times New Roman"/>
          <w:sz w:val="28"/>
          <w:szCs w:val="28"/>
        </w:rPr>
        <w:t xml:space="preserve"> </w:t>
      </w:r>
    </w:p>
    <w:p w14:paraId="2B42AB09" w14:textId="14B9C03F"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3. </w:t>
      </w:r>
      <w:r w:rsidRPr="0004589B">
        <w:rPr>
          <w:rFonts w:ascii="Times New Roman" w:hAnsi="Times New Roman" w:cs="Times New Roman"/>
          <w:sz w:val="28"/>
          <w:szCs w:val="28"/>
        </w:rPr>
        <w:t>Исследо</w:t>
      </w:r>
      <w:r>
        <w:rPr>
          <w:rFonts w:ascii="Times New Roman" w:hAnsi="Times New Roman" w:cs="Times New Roman"/>
          <w:sz w:val="28"/>
          <w:szCs w:val="28"/>
        </w:rPr>
        <w:t>вательская компетенция – 20% (11 студентов</w:t>
      </w:r>
      <w:r w:rsidRPr="0004589B">
        <w:rPr>
          <w:rFonts w:ascii="Times New Roman" w:hAnsi="Times New Roman" w:cs="Times New Roman"/>
          <w:sz w:val="28"/>
          <w:szCs w:val="28"/>
        </w:rPr>
        <w:t>)</w:t>
      </w:r>
      <w:r w:rsidR="003E47D3">
        <w:rPr>
          <w:rFonts w:ascii="Times New Roman" w:hAnsi="Times New Roman" w:cs="Times New Roman"/>
          <w:sz w:val="28"/>
          <w:szCs w:val="28"/>
        </w:rPr>
        <w:t>.</w:t>
      </w:r>
    </w:p>
    <w:p w14:paraId="37A8522F" w14:textId="469E59D6"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04589B">
        <w:rPr>
          <w:rFonts w:ascii="Times New Roman" w:hAnsi="Times New Roman" w:cs="Times New Roman"/>
          <w:sz w:val="28"/>
          <w:szCs w:val="28"/>
        </w:rPr>
        <w:t>Ко</w:t>
      </w:r>
      <w:r>
        <w:rPr>
          <w:rFonts w:ascii="Times New Roman" w:hAnsi="Times New Roman" w:cs="Times New Roman"/>
          <w:sz w:val="28"/>
          <w:szCs w:val="28"/>
        </w:rPr>
        <w:t>мпьютерная компетенция – 12,7% (7 студентов</w:t>
      </w:r>
      <w:r w:rsidR="003E47D3">
        <w:rPr>
          <w:rFonts w:ascii="Times New Roman" w:hAnsi="Times New Roman" w:cs="Times New Roman"/>
          <w:sz w:val="28"/>
          <w:szCs w:val="28"/>
        </w:rPr>
        <w:t>).</w:t>
      </w:r>
    </w:p>
    <w:p w14:paraId="4F65ADB7" w14:textId="63E14282"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04589B">
        <w:rPr>
          <w:rFonts w:ascii="Times New Roman" w:hAnsi="Times New Roman" w:cs="Times New Roman"/>
          <w:sz w:val="28"/>
          <w:szCs w:val="28"/>
        </w:rPr>
        <w:t>Коммун</w:t>
      </w:r>
      <w:r>
        <w:rPr>
          <w:rFonts w:ascii="Times New Roman" w:hAnsi="Times New Roman" w:cs="Times New Roman"/>
          <w:sz w:val="28"/>
          <w:szCs w:val="28"/>
        </w:rPr>
        <w:t>икативная компетенция – 7,3% (4</w:t>
      </w:r>
      <w:r w:rsidRPr="0004589B">
        <w:rPr>
          <w:rFonts w:ascii="Times New Roman" w:hAnsi="Times New Roman" w:cs="Times New Roman"/>
          <w:sz w:val="28"/>
          <w:szCs w:val="28"/>
        </w:rPr>
        <w:t xml:space="preserve"> студен</w:t>
      </w:r>
      <w:r>
        <w:rPr>
          <w:rFonts w:ascii="Times New Roman" w:hAnsi="Times New Roman" w:cs="Times New Roman"/>
          <w:sz w:val="28"/>
          <w:szCs w:val="28"/>
        </w:rPr>
        <w:t>та)</w:t>
      </w:r>
      <w:r w:rsidR="003E47D3">
        <w:rPr>
          <w:rFonts w:ascii="Times New Roman" w:hAnsi="Times New Roman" w:cs="Times New Roman"/>
          <w:sz w:val="28"/>
          <w:szCs w:val="28"/>
        </w:rPr>
        <w:t>.</w:t>
      </w:r>
    </w:p>
    <w:p w14:paraId="0AC61AC1" w14:textId="3ED1597F"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Pr="0004589B">
        <w:rPr>
          <w:rFonts w:ascii="Times New Roman" w:hAnsi="Times New Roman" w:cs="Times New Roman"/>
          <w:sz w:val="28"/>
          <w:szCs w:val="28"/>
        </w:rPr>
        <w:t>Акад</w:t>
      </w:r>
      <w:r>
        <w:rPr>
          <w:rFonts w:ascii="Times New Roman" w:hAnsi="Times New Roman" w:cs="Times New Roman"/>
          <w:sz w:val="28"/>
          <w:szCs w:val="28"/>
        </w:rPr>
        <w:t>емическая компетенция – 5,5% (3 студента</w:t>
      </w:r>
      <w:r w:rsidRPr="0004589B">
        <w:rPr>
          <w:rFonts w:ascii="Times New Roman" w:hAnsi="Times New Roman" w:cs="Times New Roman"/>
          <w:sz w:val="28"/>
          <w:szCs w:val="28"/>
        </w:rPr>
        <w:t>)</w:t>
      </w:r>
      <w:r w:rsidR="003E47D3">
        <w:rPr>
          <w:rFonts w:ascii="Times New Roman" w:hAnsi="Times New Roman" w:cs="Times New Roman"/>
          <w:sz w:val="28"/>
          <w:szCs w:val="28"/>
        </w:rPr>
        <w:t>.</w:t>
      </w:r>
      <w:r w:rsidRPr="0002195F">
        <w:rPr>
          <w:rFonts w:ascii="Times New Roman" w:hAnsi="Times New Roman" w:cs="Times New Roman"/>
          <w:sz w:val="28"/>
          <w:szCs w:val="28"/>
        </w:rPr>
        <w:t xml:space="preserve"> </w:t>
      </w:r>
    </w:p>
    <w:p w14:paraId="6CFD0659" w14:textId="795225B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w:t>
      </w:r>
      <w:r w:rsidRPr="0004589B">
        <w:rPr>
          <w:rFonts w:ascii="Times New Roman" w:hAnsi="Times New Roman" w:cs="Times New Roman"/>
          <w:sz w:val="28"/>
          <w:szCs w:val="28"/>
        </w:rPr>
        <w:t>К</w:t>
      </w:r>
      <w:r>
        <w:rPr>
          <w:rFonts w:ascii="Times New Roman" w:hAnsi="Times New Roman" w:cs="Times New Roman"/>
          <w:sz w:val="28"/>
          <w:szCs w:val="28"/>
        </w:rPr>
        <w:t>ультурная компетенция – 3,6% (2 студента</w:t>
      </w:r>
      <w:r w:rsidRPr="0004589B">
        <w:rPr>
          <w:rFonts w:ascii="Times New Roman" w:hAnsi="Times New Roman" w:cs="Times New Roman"/>
          <w:sz w:val="28"/>
          <w:szCs w:val="28"/>
        </w:rPr>
        <w:t>)</w:t>
      </w:r>
      <w:r w:rsidR="003E47D3">
        <w:rPr>
          <w:rFonts w:ascii="Times New Roman" w:hAnsi="Times New Roman" w:cs="Times New Roman"/>
          <w:sz w:val="28"/>
          <w:szCs w:val="28"/>
        </w:rPr>
        <w:t>.</w:t>
      </w:r>
      <w:r w:rsidRPr="0004589B">
        <w:rPr>
          <w:rFonts w:ascii="Times New Roman" w:hAnsi="Times New Roman" w:cs="Times New Roman"/>
          <w:sz w:val="28"/>
          <w:szCs w:val="28"/>
        </w:rPr>
        <w:t xml:space="preserve"> </w:t>
      </w:r>
    </w:p>
    <w:p w14:paraId="41E972ED" w14:textId="66700501" w:rsidR="00A03EAD" w:rsidRPr="0004589B" w:rsidRDefault="00A03EAD" w:rsidP="00402EDE">
      <w:pPr>
        <w:spacing w:after="0" w:line="240" w:lineRule="auto"/>
        <w:ind w:firstLine="709"/>
        <w:jc w:val="both"/>
        <w:rPr>
          <w:rFonts w:ascii="Times New Roman" w:hAnsi="Times New Roman" w:cs="Times New Roman"/>
          <w:sz w:val="28"/>
          <w:szCs w:val="28"/>
        </w:rPr>
      </w:pPr>
      <w:r w:rsidRPr="0004589B">
        <w:rPr>
          <w:rFonts w:ascii="Times New Roman" w:hAnsi="Times New Roman" w:cs="Times New Roman"/>
          <w:sz w:val="28"/>
          <w:szCs w:val="28"/>
        </w:rPr>
        <w:t>8. Социальная (межличностная</w:t>
      </w:r>
      <w:r>
        <w:rPr>
          <w:rFonts w:ascii="Times New Roman" w:hAnsi="Times New Roman" w:cs="Times New Roman"/>
          <w:sz w:val="28"/>
          <w:szCs w:val="28"/>
        </w:rPr>
        <w:t>, межкультурная) компетенция – 1,8% (1</w:t>
      </w:r>
      <w:r w:rsidR="003E47D3">
        <w:rPr>
          <w:rFonts w:ascii="Times New Roman" w:hAnsi="Times New Roman" w:cs="Times New Roman"/>
          <w:sz w:val="28"/>
          <w:szCs w:val="28"/>
        </w:rPr>
        <w:t> </w:t>
      </w:r>
      <w:r>
        <w:rPr>
          <w:rFonts w:ascii="Times New Roman" w:hAnsi="Times New Roman" w:cs="Times New Roman"/>
          <w:sz w:val="28"/>
          <w:szCs w:val="28"/>
        </w:rPr>
        <w:t>студент)</w:t>
      </w:r>
      <w:r w:rsidR="003E47D3">
        <w:rPr>
          <w:rFonts w:ascii="Times New Roman" w:hAnsi="Times New Roman" w:cs="Times New Roman"/>
          <w:sz w:val="28"/>
          <w:szCs w:val="28"/>
        </w:rPr>
        <w:t>.</w:t>
      </w:r>
    </w:p>
    <w:p w14:paraId="33EACBD6" w14:textId="3517A4F9"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Pr="0004589B">
        <w:rPr>
          <w:rFonts w:ascii="Times New Roman" w:hAnsi="Times New Roman" w:cs="Times New Roman"/>
          <w:sz w:val="28"/>
          <w:szCs w:val="28"/>
        </w:rPr>
        <w:t>. Предпринимательская и</w:t>
      </w:r>
      <w:r>
        <w:rPr>
          <w:rFonts w:ascii="Times New Roman" w:hAnsi="Times New Roman" w:cs="Times New Roman"/>
          <w:sz w:val="28"/>
          <w:szCs w:val="28"/>
        </w:rPr>
        <w:t xml:space="preserve"> экономическая компетенция – 1,8% (1</w:t>
      </w:r>
      <w:r w:rsidR="003E47D3">
        <w:rPr>
          <w:rFonts w:ascii="Times New Roman" w:hAnsi="Times New Roman" w:cs="Times New Roman"/>
          <w:sz w:val="28"/>
          <w:szCs w:val="28"/>
        </w:rPr>
        <w:t> </w:t>
      </w:r>
      <w:r>
        <w:rPr>
          <w:rFonts w:ascii="Times New Roman" w:hAnsi="Times New Roman" w:cs="Times New Roman"/>
          <w:sz w:val="28"/>
          <w:szCs w:val="28"/>
        </w:rPr>
        <w:t>студент)</w:t>
      </w:r>
      <w:r w:rsidR="003E47D3">
        <w:rPr>
          <w:rFonts w:ascii="Times New Roman" w:hAnsi="Times New Roman" w:cs="Times New Roman"/>
          <w:sz w:val="28"/>
          <w:szCs w:val="28"/>
        </w:rPr>
        <w:t>.</w:t>
      </w:r>
    </w:p>
    <w:p w14:paraId="519A8D22" w14:textId="77777777" w:rsidR="00A03EAD" w:rsidRPr="0004589B"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Pr="0004589B">
        <w:rPr>
          <w:rFonts w:ascii="Times New Roman" w:hAnsi="Times New Roman" w:cs="Times New Roman"/>
          <w:sz w:val="28"/>
          <w:szCs w:val="28"/>
        </w:rPr>
        <w:t>. Организационно-упра</w:t>
      </w:r>
      <w:r>
        <w:rPr>
          <w:rFonts w:ascii="Times New Roman" w:hAnsi="Times New Roman" w:cs="Times New Roman"/>
          <w:sz w:val="28"/>
          <w:szCs w:val="28"/>
        </w:rPr>
        <w:t>вленческая компетенция – 1,8% (1 студент).</w:t>
      </w:r>
    </w:p>
    <w:p w14:paraId="31253AA1"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списка наиболее значимых типов компетенций для студентов ЭГ подверглись значительным изменениям. Обучающиеся ЭГ выделили учебно-воспитательная компетенцию как наиболее важную, на второй позиции расположилась языковая компетенция. </w:t>
      </w:r>
    </w:p>
    <w:p w14:paraId="7C46EDD4" w14:textId="291241E8"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Сравнительный анализ значимости типов компетенций для профессиональной педагогической деятельности </w:t>
      </w:r>
      <w:r w:rsidR="00010567">
        <w:rPr>
          <w:rFonts w:ascii="Times New Roman" w:hAnsi="Times New Roman" w:cs="Times New Roman"/>
          <w:sz w:val="28"/>
          <w:szCs w:val="28"/>
        </w:rPr>
        <w:t>контрольной группы</w:t>
      </w:r>
      <w:r>
        <w:rPr>
          <w:rFonts w:ascii="Times New Roman" w:hAnsi="Times New Roman" w:cs="Times New Roman"/>
          <w:sz w:val="28"/>
          <w:szCs w:val="28"/>
        </w:rPr>
        <w:t xml:space="preserve"> и </w:t>
      </w:r>
      <w:r w:rsidR="00010567">
        <w:rPr>
          <w:rFonts w:ascii="Times New Roman" w:hAnsi="Times New Roman" w:cs="Times New Roman"/>
          <w:sz w:val="28"/>
          <w:szCs w:val="28"/>
        </w:rPr>
        <w:t>экспериментальной группы</w:t>
      </w:r>
      <w:r>
        <w:rPr>
          <w:rFonts w:ascii="Times New Roman" w:hAnsi="Times New Roman" w:cs="Times New Roman"/>
          <w:sz w:val="28"/>
          <w:szCs w:val="28"/>
        </w:rPr>
        <w:t xml:space="preserve"> на заключительном этапе экспе</w:t>
      </w:r>
      <w:r w:rsidR="006858F0">
        <w:rPr>
          <w:rFonts w:ascii="Times New Roman" w:hAnsi="Times New Roman" w:cs="Times New Roman"/>
          <w:sz w:val="28"/>
          <w:szCs w:val="28"/>
        </w:rPr>
        <w:t>римента представлен на рисунке 2</w:t>
      </w:r>
      <w:r w:rsidR="00CF5A84">
        <w:rPr>
          <w:rFonts w:ascii="Times New Roman" w:hAnsi="Times New Roman" w:cs="Times New Roman"/>
          <w:sz w:val="28"/>
          <w:szCs w:val="28"/>
        </w:rPr>
        <w:t>9</w:t>
      </w:r>
      <w:r w:rsidR="006858F0">
        <w:rPr>
          <w:rFonts w:ascii="Times New Roman" w:hAnsi="Times New Roman" w:cs="Times New Roman"/>
          <w:sz w:val="28"/>
          <w:szCs w:val="28"/>
        </w:rPr>
        <w:t>.</w:t>
      </w:r>
      <w:r>
        <w:rPr>
          <w:rFonts w:ascii="Times New Roman" w:hAnsi="Times New Roman" w:cs="Times New Roman"/>
          <w:sz w:val="28"/>
          <w:szCs w:val="28"/>
        </w:rPr>
        <w:t xml:space="preserve"> </w:t>
      </w:r>
    </w:p>
    <w:p w14:paraId="481ED8D3" w14:textId="77777777" w:rsidR="00A03EAD" w:rsidRDefault="00A03EAD" w:rsidP="00402EDE">
      <w:pPr>
        <w:spacing w:after="0" w:line="240" w:lineRule="auto"/>
        <w:jc w:val="both"/>
        <w:rPr>
          <w:rFonts w:ascii="Times New Roman" w:hAnsi="Times New Roman" w:cs="Times New Roman"/>
          <w:sz w:val="28"/>
          <w:szCs w:val="28"/>
        </w:rPr>
      </w:pPr>
    </w:p>
    <w:p w14:paraId="6270E566" w14:textId="77777777" w:rsidR="00A03EAD" w:rsidRPr="0004589B" w:rsidRDefault="00A03EAD" w:rsidP="003E47D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0F4D804" wp14:editId="0DD1E8BA">
            <wp:extent cx="5610225" cy="280987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01D7696" w14:textId="77777777" w:rsidR="00A03EAD" w:rsidRPr="003E47D3" w:rsidRDefault="00A03EAD" w:rsidP="00402EDE">
      <w:pPr>
        <w:spacing w:after="0" w:line="240" w:lineRule="auto"/>
        <w:ind w:firstLine="708"/>
        <w:jc w:val="both"/>
        <w:rPr>
          <w:rFonts w:ascii="Times New Roman" w:hAnsi="Times New Roman" w:cs="Times New Roman"/>
          <w:sz w:val="16"/>
          <w:szCs w:val="16"/>
        </w:rPr>
      </w:pPr>
    </w:p>
    <w:p w14:paraId="255B2DFD" w14:textId="5F3E8D2F" w:rsidR="00A03EAD" w:rsidRDefault="00A03EAD"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6858F0">
        <w:rPr>
          <w:rFonts w:ascii="Times New Roman" w:hAnsi="Times New Roman" w:cs="Times New Roman"/>
          <w:sz w:val="28"/>
          <w:szCs w:val="28"/>
        </w:rPr>
        <w:t>2</w:t>
      </w:r>
      <w:r w:rsidR="00CF5A84">
        <w:rPr>
          <w:rFonts w:ascii="Times New Roman" w:hAnsi="Times New Roman" w:cs="Times New Roman"/>
          <w:sz w:val="28"/>
          <w:szCs w:val="28"/>
        </w:rPr>
        <w:t>9</w:t>
      </w:r>
      <w:r w:rsidR="006858F0">
        <w:rPr>
          <w:rFonts w:ascii="Times New Roman" w:hAnsi="Times New Roman" w:cs="Times New Roman"/>
          <w:sz w:val="28"/>
          <w:szCs w:val="28"/>
        </w:rPr>
        <w:t xml:space="preserve"> </w:t>
      </w:r>
      <w:r>
        <w:rPr>
          <w:rFonts w:ascii="Times New Roman" w:hAnsi="Times New Roman" w:cs="Times New Roman"/>
          <w:sz w:val="28"/>
          <w:szCs w:val="28"/>
        </w:rPr>
        <w:t>– Сравнительный анализ значимости типов компетенций КГ и ЭК на</w:t>
      </w:r>
      <w:r w:rsidRPr="00D561AF">
        <w:rPr>
          <w:rFonts w:ascii="Times New Roman" w:hAnsi="Times New Roman" w:cs="Times New Roman"/>
          <w:sz w:val="28"/>
          <w:szCs w:val="28"/>
        </w:rPr>
        <w:t xml:space="preserve"> </w:t>
      </w:r>
      <w:r>
        <w:rPr>
          <w:rFonts w:ascii="Times New Roman" w:hAnsi="Times New Roman" w:cs="Times New Roman"/>
          <w:sz w:val="28"/>
          <w:szCs w:val="28"/>
        </w:rPr>
        <w:t xml:space="preserve">заключительном этапе эксперимента </w:t>
      </w:r>
    </w:p>
    <w:p w14:paraId="3600000D" w14:textId="77777777" w:rsidR="00A03EAD" w:rsidRDefault="00A03EAD" w:rsidP="00402EDE">
      <w:pPr>
        <w:spacing w:after="0" w:line="240" w:lineRule="auto"/>
        <w:jc w:val="center"/>
        <w:rPr>
          <w:rFonts w:ascii="Times New Roman" w:hAnsi="Times New Roman" w:cs="Times New Roman"/>
          <w:sz w:val="28"/>
          <w:szCs w:val="28"/>
        </w:rPr>
      </w:pPr>
    </w:p>
    <w:p w14:paraId="434F5B04" w14:textId="6E8A8715" w:rsidR="00010567" w:rsidRDefault="00A03EAD" w:rsidP="000105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студенты экспериментальной группы выделили учебно-воспитательную, языковую и исследовательскую компетенции как важные и необходимые компетенции в профессиональной деятельности будущего педагога. Рассматриваемая исследовательская компетенция у </w:t>
      </w:r>
      <w:r w:rsidRPr="00DC5CF0">
        <w:rPr>
          <w:rFonts w:ascii="Times New Roman" w:hAnsi="Times New Roman" w:cs="Times New Roman"/>
          <w:sz w:val="28"/>
          <w:szCs w:val="28"/>
        </w:rPr>
        <w:t>экспериментальной групп</w:t>
      </w:r>
      <w:r>
        <w:rPr>
          <w:rFonts w:ascii="Times New Roman" w:hAnsi="Times New Roman" w:cs="Times New Roman"/>
          <w:sz w:val="28"/>
          <w:szCs w:val="28"/>
        </w:rPr>
        <w:t>ы располагается на третьем месте из десяти на заключительном этапе эксперимента, прибавив три позиции и 11% по сравнению с контрольным этапом.</w:t>
      </w:r>
      <w:r w:rsidRPr="00DC5CF0">
        <w:rPr>
          <w:rFonts w:ascii="Times New Roman" w:hAnsi="Times New Roman" w:cs="Times New Roman"/>
          <w:sz w:val="28"/>
          <w:szCs w:val="28"/>
        </w:rPr>
        <w:t xml:space="preserve"> </w:t>
      </w:r>
      <w:r w:rsidR="006858F0">
        <w:rPr>
          <w:rFonts w:ascii="Times New Roman" w:hAnsi="Times New Roman" w:cs="Times New Roman"/>
          <w:sz w:val="28"/>
          <w:szCs w:val="28"/>
        </w:rPr>
        <w:t xml:space="preserve">  </w:t>
      </w:r>
    </w:p>
    <w:p w14:paraId="536D1C3A" w14:textId="77777777" w:rsidR="00010567" w:rsidRPr="00010567" w:rsidRDefault="00010567" w:rsidP="00010567">
      <w:pPr>
        <w:spacing w:after="0" w:line="240" w:lineRule="auto"/>
        <w:ind w:firstLine="709"/>
        <w:jc w:val="both"/>
        <w:rPr>
          <w:rFonts w:ascii="Times New Roman" w:hAnsi="Times New Roman" w:cs="Times New Roman"/>
          <w:sz w:val="28"/>
          <w:szCs w:val="28"/>
        </w:rPr>
      </w:pPr>
    </w:p>
    <w:p w14:paraId="3DB7CDB1" w14:textId="77777777" w:rsidR="00A03EAD" w:rsidRDefault="00A03EAD" w:rsidP="003E47D3">
      <w:pPr>
        <w:spacing w:after="0" w:line="240" w:lineRule="auto"/>
        <w:ind w:firstLine="709"/>
        <w:rPr>
          <w:rFonts w:ascii="Times New Roman" w:hAnsi="Times New Roman" w:cs="Times New Roman"/>
          <w:b/>
          <w:sz w:val="28"/>
          <w:szCs w:val="28"/>
        </w:rPr>
      </w:pPr>
      <w:r>
        <w:rPr>
          <w:rFonts w:ascii="Times New Roman" w:hAnsi="Times New Roman" w:cs="Times New Roman"/>
          <w:b/>
          <w:sz w:val="28"/>
          <w:szCs w:val="28"/>
        </w:rPr>
        <w:lastRenderedPageBreak/>
        <w:t>Выводы по третьему разделу</w:t>
      </w:r>
    </w:p>
    <w:p w14:paraId="4F5AD11F" w14:textId="77777777" w:rsidR="00A03EAD" w:rsidRDefault="00A03EAD"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Проведенная экспериментальная работа показывает, что в ходе обучения происходит качественные изменения в становлении исследовательской компетентности, а именно в мотивационном компоненте происходит сдвиг с учебных мотивов на научно-исследовательские мотивы, содержательном компоненте – сдвиг с предметных знаний на методологические знания, в деятельностном компоненте – сдвиг с учебных умений на исследовательские умения. В рефлексивном компоненте – сдвиг с оценки на рефлексию. Данные изменения подтверждаются результатами формирующего эксперимента. </w:t>
      </w:r>
    </w:p>
    <w:p w14:paraId="6A157996" w14:textId="47E9E03A" w:rsidR="00A03EAD" w:rsidRPr="007F65DC" w:rsidRDefault="00A03EAD" w:rsidP="00402EDE">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Полученные экспериментальные данные, связанные с формированием </w:t>
      </w:r>
      <w:r w:rsidR="002F5BF7">
        <w:rPr>
          <w:rFonts w:ascii="Times New Roman" w:hAnsi="Times New Roman" w:cs="Times New Roman"/>
          <w:sz w:val="28"/>
          <w:szCs w:val="28"/>
        </w:rPr>
        <w:t>исследовательской компетентности студентов,</w:t>
      </w:r>
      <w:r>
        <w:rPr>
          <w:rFonts w:ascii="Times New Roman" w:hAnsi="Times New Roman" w:cs="Times New Roman"/>
          <w:sz w:val="28"/>
          <w:szCs w:val="28"/>
        </w:rPr>
        <w:t xml:space="preserve"> показывают, что </w:t>
      </w:r>
      <w:r w:rsidRPr="001609FC">
        <w:rPr>
          <w:rFonts w:ascii="Times New Roman" w:hAnsi="Times New Roman" w:cs="Times New Roman"/>
          <w:sz w:val="28"/>
          <w:szCs w:val="28"/>
        </w:rPr>
        <w:t xml:space="preserve">методика формирования исследовательской компетентности студентов </w:t>
      </w:r>
      <w:r>
        <w:rPr>
          <w:rFonts w:ascii="Times New Roman" w:hAnsi="Times New Roman" w:cs="Times New Roman"/>
          <w:sz w:val="28"/>
          <w:szCs w:val="28"/>
        </w:rPr>
        <w:t>доступна для большинства студентов. Анализ продуктов исследовательской деятельности студентов контрольной и экспериментальной групп, позволяет выделить общие и специфические черты процесса исследовательск</w:t>
      </w:r>
      <w:r w:rsidR="00010567">
        <w:rPr>
          <w:rFonts w:ascii="Times New Roman" w:hAnsi="Times New Roman" w:cs="Times New Roman"/>
          <w:sz w:val="28"/>
          <w:szCs w:val="28"/>
        </w:rPr>
        <w:t>ой</w:t>
      </w:r>
      <w:r>
        <w:rPr>
          <w:rFonts w:ascii="Times New Roman" w:hAnsi="Times New Roman" w:cs="Times New Roman"/>
          <w:sz w:val="28"/>
          <w:szCs w:val="28"/>
        </w:rPr>
        <w:t xml:space="preserve"> деятельности и наметить уровни сформированности</w:t>
      </w:r>
      <w:r w:rsidR="006562FF">
        <w:rPr>
          <w:rFonts w:ascii="Times New Roman" w:hAnsi="Times New Roman" w:cs="Times New Roman"/>
          <w:sz w:val="28"/>
          <w:szCs w:val="28"/>
        </w:rPr>
        <w:t xml:space="preserve"> </w:t>
      </w:r>
      <w:r w:rsidR="00665C51">
        <w:rPr>
          <w:rFonts w:ascii="Times New Roman" w:hAnsi="Times New Roman" w:cs="Times New Roman"/>
          <w:sz w:val="28"/>
          <w:szCs w:val="28"/>
        </w:rPr>
        <w:t>ИК</w:t>
      </w:r>
      <w:r>
        <w:rPr>
          <w:rFonts w:ascii="Times New Roman" w:hAnsi="Times New Roman" w:cs="Times New Roman"/>
          <w:sz w:val="28"/>
          <w:szCs w:val="28"/>
        </w:rPr>
        <w:t xml:space="preserve"> в процессе психолого-педагогической подготовки. Данные по каждому из представленных компонентов подтверждают необходимость специального формирования исследовательской компетентности студентов путем применения технологий обучения, проведения онлайн-курсов. Кроме того, выделение уровней способствует в</w:t>
      </w:r>
      <w:r w:rsidR="006562FF">
        <w:rPr>
          <w:rFonts w:ascii="Times New Roman" w:hAnsi="Times New Roman" w:cs="Times New Roman"/>
          <w:sz w:val="28"/>
          <w:szCs w:val="28"/>
        </w:rPr>
        <w:t>в</w:t>
      </w:r>
      <w:r>
        <w:rPr>
          <w:rFonts w:ascii="Times New Roman" w:hAnsi="Times New Roman" w:cs="Times New Roman"/>
          <w:sz w:val="28"/>
          <w:szCs w:val="28"/>
        </w:rPr>
        <w:t xml:space="preserve">едение в организацию практических занятий, практики индивидуального подхода к студентам. </w:t>
      </w:r>
    </w:p>
    <w:p w14:paraId="54E65BD6" w14:textId="77777777" w:rsidR="00A03EAD" w:rsidRPr="001609FC" w:rsidRDefault="00A03EAD" w:rsidP="00402EDE">
      <w:pPr>
        <w:spacing w:after="0" w:line="240" w:lineRule="auto"/>
        <w:rPr>
          <w:rFonts w:ascii="Times New Roman" w:hAnsi="Times New Roman" w:cs="Times New Roman"/>
          <w:sz w:val="28"/>
          <w:szCs w:val="28"/>
        </w:rPr>
      </w:pPr>
    </w:p>
    <w:p w14:paraId="245E139C" w14:textId="77777777" w:rsidR="00A03EAD" w:rsidRDefault="00A03EAD" w:rsidP="00402EDE">
      <w:pPr>
        <w:spacing w:after="0" w:line="240" w:lineRule="auto"/>
        <w:jc w:val="both"/>
        <w:rPr>
          <w:rFonts w:ascii="Times New Roman" w:hAnsi="Times New Roman" w:cs="Times New Roman"/>
          <w:b/>
          <w:sz w:val="28"/>
          <w:szCs w:val="28"/>
        </w:rPr>
      </w:pPr>
    </w:p>
    <w:p w14:paraId="48230C9B" w14:textId="77777777" w:rsidR="00A03EAD" w:rsidRDefault="00A03EAD" w:rsidP="00402EDE">
      <w:pPr>
        <w:spacing w:after="0" w:line="240" w:lineRule="auto"/>
        <w:jc w:val="both"/>
        <w:rPr>
          <w:rFonts w:ascii="Times New Roman" w:hAnsi="Times New Roman" w:cs="Times New Roman"/>
          <w:b/>
          <w:sz w:val="28"/>
          <w:szCs w:val="28"/>
        </w:rPr>
      </w:pPr>
    </w:p>
    <w:p w14:paraId="03A77459" w14:textId="77777777" w:rsidR="007C0301" w:rsidRDefault="007C0301" w:rsidP="00402EDE">
      <w:pPr>
        <w:spacing w:after="0" w:line="240" w:lineRule="auto"/>
        <w:jc w:val="both"/>
        <w:rPr>
          <w:rFonts w:ascii="Times New Roman" w:hAnsi="Times New Roman" w:cs="Times New Roman"/>
          <w:b/>
          <w:sz w:val="28"/>
          <w:szCs w:val="28"/>
        </w:rPr>
      </w:pPr>
    </w:p>
    <w:p w14:paraId="4A272C3C" w14:textId="77777777" w:rsidR="007C0301" w:rsidRDefault="007C0301" w:rsidP="00402EDE">
      <w:pPr>
        <w:spacing w:after="0" w:line="240" w:lineRule="auto"/>
        <w:jc w:val="both"/>
        <w:rPr>
          <w:rFonts w:ascii="Times New Roman" w:hAnsi="Times New Roman" w:cs="Times New Roman"/>
          <w:b/>
          <w:sz w:val="28"/>
          <w:szCs w:val="28"/>
        </w:rPr>
      </w:pPr>
    </w:p>
    <w:p w14:paraId="5BD8D296" w14:textId="77777777" w:rsidR="007C0301" w:rsidRDefault="007C0301" w:rsidP="00402EDE">
      <w:pPr>
        <w:spacing w:after="0" w:line="240" w:lineRule="auto"/>
        <w:jc w:val="both"/>
        <w:rPr>
          <w:rFonts w:ascii="Times New Roman" w:hAnsi="Times New Roman" w:cs="Times New Roman"/>
          <w:b/>
          <w:sz w:val="28"/>
          <w:szCs w:val="28"/>
        </w:rPr>
      </w:pPr>
    </w:p>
    <w:p w14:paraId="2813A7B3" w14:textId="77777777" w:rsidR="007C0301" w:rsidRDefault="007C0301" w:rsidP="00402EDE">
      <w:pPr>
        <w:spacing w:after="0" w:line="240" w:lineRule="auto"/>
        <w:jc w:val="both"/>
        <w:rPr>
          <w:rFonts w:ascii="Times New Roman" w:hAnsi="Times New Roman" w:cs="Times New Roman"/>
          <w:b/>
          <w:sz w:val="28"/>
          <w:szCs w:val="28"/>
        </w:rPr>
      </w:pPr>
    </w:p>
    <w:p w14:paraId="15154463" w14:textId="77777777" w:rsidR="007C0301" w:rsidRDefault="007C0301" w:rsidP="00402EDE">
      <w:pPr>
        <w:spacing w:after="0" w:line="240" w:lineRule="auto"/>
        <w:jc w:val="both"/>
        <w:rPr>
          <w:rFonts w:ascii="Times New Roman" w:hAnsi="Times New Roman" w:cs="Times New Roman"/>
          <w:b/>
          <w:sz w:val="28"/>
          <w:szCs w:val="28"/>
        </w:rPr>
      </w:pPr>
    </w:p>
    <w:p w14:paraId="6BED52F1" w14:textId="77777777" w:rsidR="007C0301" w:rsidRDefault="007C0301" w:rsidP="00402EDE">
      <w:pPr>
        <w:spacing w:after="0" w:line="240" w:lineRule="auto"/>
        <w:jc w:val="both"/>
        <w:rPr>
          <w:rFonts w:ascii="Times New Roman" w:hAnsi="Times New Roman" w:cs="Times New Roman"/>
          <w:b/>
          <w:sz w:val="28"/>
          <w:szCs w:val="28"/>
        </w:rPr>
      </w:pPr>
    </w:p>
    <w:p w14:paraId="0A93E49C" w14:textId="77777777" w:rsidR="007C0301" w:rsidRDefault="007C0301" w:rsidP="00402EDE">
      <w:pPr>
        <w:spacing w:after="0" w:line="240" w:lineRule="auto"/>
        <w:jc w:val="both"/>
        <w:rPr>
          <w:rFonts w:ascii="Times New Roman" w:hAnsi="Times New Roman" w:cs="Times New Roman"/>
          <w:b/>
          <w:sz w:val="28"/>
          <w:szCs w:val="28"/>
        </w:rPr>
      </w:pPr>
    </w:p>
    <w:p w14:paraId="66B5EE4A" w14:textId="77777777" w:rsidR="007C0301" w:rsidRDefault="007C0301" w:rsidP="00402EDE">
      <w:pPr>
        <w:spacing w:after="0" w:line="240" w:lineRule="auto"/>
        <w:jc w:val="both"/>
        <w:rPr>
          <w:rFonts w:ascii="Times New Roman" w:hAnsi="Times New Roman" w:cs="Times New Roman"/>
          <w:b/>
          <w:sz w:val="28"/>
          <w:szCs w:val="28"/>
        </w:rPr>
      </w:pPr>
    </w:p>
    <w:p w14:paraId="6C8380DF" w14:textId="77777777" w:rsidR="007C0301" w:rsidRDefault="007C0301" w:rsidP="00402EDE">
      <w:pPr>
        <w:spacing w:after="0" w:line="240" w:lineRule="auto"/>
        <w:jc w:val="both"/>
        <w:rPr>
          <w:rFonts w:ascii="Times New Roman" w:hAnsi="Times New Roman" w:cs="Times New Roman"/>
          <w:b/>
          <w:sz w:val="28"/>
          <w:szCs w:val="28"/>
        </w:rPr>
      </w:pPr>
    </w:p>
    <w:p w14:paraId="0BF3CBBF" w14:textId="76FFC9B4" w:rsidR="007C0301" w:rsidRDefault="007C0301" w:rsidP="00402EDE">
      <w:pPr>
        <w:spacing w:after="0" w:line="240" w:lineRule="auto"/>
        <w:jc w:val="both"/>
        <w:rPr>
          <w:rFonts w:ascii="Times New Roman" w:hAnsi="Times New Roman" w:cs="Times New Roman"/>
          <w:b/>
          <w:sz w:val="28"/>
          <w:szCs w:val="28"/>
        </w:rPr>
      </w:pPr>
    </w:p>
    <w:p w14:paraId="4DEA0749" w14:textId="26264FF7" w:rsidR="00665C51" w:rsidRDefault="00665C51" w:rsidP="00402EDE">
      <w:pPr>
        <w:spacing w:after="0" w:line="240" w:lineRule="auto"/>
        <w:jc w:val="both"/>
        <w:rPr>
          <w:rFonts w:ascii="Times New Roman" w:hAnsi="Times New Roman" w:cs="Times New Roman"/>
          <w:b/>
          <w:sz w:val="28"/>
          <w:szCs w:val="28"/>
        </w:rPr>
      </w:pPr>
    </w:p>
    <w:p w14:paraId="26D68568" w14:textId="0EC8B5FC" w:rsidR="00665C51" w:rsidRDefault="00665C51" w:rsidP="00402EDE">
      <w:pPr>
        <w:spacing w:after="0" w:line="240" w:lineRule="auto"/>
        <w:jc w:val="both"/>
        <w:rPr>
          <w:rFonts w:ascii="Times New Roman" w:hAnsi="Times New Roman" w:cs="Times New Roman"/>
          <w:b/>
          <w:sz w:val="28"/>
          <w:szCs w:val="28"/>
        </w:rPr>
      </w:pPr>
    </w:p>
    <w:p w14:paraId="44FA37CC" w14:textId="4E3B703D" w:rsidR="00665C51" w:rsidRDefault="00665C51" w:rsidP="00402EDE">
      <w:pPr>
        <w:spacing w:after="0" w:line="240" w:lineRule="auto"/>
        <w:jc w:val="both"/>
        <w:rPr>
          <w:rFonts w:ascii="Times New Roman" w:hAnsi="Times New Roman" w:cs="Times New Roman"/>
          <w:b/>
          <w:sz w:val="28"/>
          <w:szCs w:val="28"/>
        </w:rPr>
      </w:pPr>
    </w:p>
    <w:p w14:paraId="594DB9E9" w14:textId="15E2131D" w:rsidR="00665C51" w:rsidRDefault="00665C51" w:rsidP="00402EDE">
      <w:pPr>
        <w:spacing w:after="0" w:line="240" w:lineRule="auto"/>
        <w:jc w:val="both"/>
        <w:rPr>
          <w:rFonts w:ascii="Times New Roman" w:hAnsi="Times New Roman" w:cs="Times New Roman"/>
          <w:b/>
          <w:sz w:val="28"/>
          <w:szCs w:val="28"/>
        </w:rPr>
      </w:pPr>
    </w:p>
    <w:p w14:paraId="1D03EF7E" w14:textId="3B0771D7" w:rsidR="00665C51" w:rsidRDefault="00665C51" w:rsidP="00402EDE">
      <w:pPr>
        <w:spacing w:after="0" w:line="240" w:lineRule="auto"/>
        <w:jc w:val="both"/>
        <w:rPr>
          <w:rFonts w:ascii="Times New Roman" w:hAnsi="Times New Roman" w:cs="Times New Roman"/>
          <w:b/>
          <w:sz w:val="28"/>
          <w:szCs w:val="28"/>
        </w:rPr>
      </w:pPr>
    </w:p>
    <w:p w14:paraId="27A7205F" w14:textId="51919921" w:rsidR="00665C51" w:rsidRDefault="00665C51" w:rsidP="00402EDE">
      <w:pPr>
        <w:spacing w:after="0" w:line="240" w:lineRule="auto"/>
        <w:jc w:val="both"/>
        <w:rPr>
          <w:rFonts w:ascii="Times New Roman" w:hAnsi="Times New Roman" w:cs="Times New Roman"/>
          <w:b/>
          <w:sz w:val="28"/>
          <w:szCs w:val="28"/>
        </w:rPr>
      </w:pPr>
    </w:p>
    <w:p w14:paraId="09140CF5" w14:textId="6C887291" w:rsidR="00665C51" w:rsidRDefault="00665C51" w:rsidP="00402EDE">
      <w:pPr>
        <w:spacing w:after="0" w:line="240" w:lineRule="auto"/>
        <w:jc w:val="both"/>
        <w:rPr>
          <w:rFonts w:ascii="Times New Roman" w:hAnsi="Times New Roman" w:cs="Times New Roman"/>
          <w:b/>
          <w:sz w:val="28"/>
          <w:szCs w:val="28"/>
        </w:rPr>
      </w:pPr>
    </w:p>
    <w:p w14:paraId="49A02806" w14:textId="77777777" w:rsidR="00010567" w:rsidRDefault="00010567" w:rsidP="00402EDE">
      <w:pPr>
        <w:spacing w:after="0" w:line="240" w:lineRule="auto"/>
        <w:jc w:val="both"/>
        <w:rPr>
          <w:rFonts w:ascii="Times New Roman" w:hAnsi="Times New Roman" w:cs="Times New Roman"/>
          <w:b/>
          <w:sz w:val="28"/>
          <w:szCs w:val="28"/>
        </w:rPr>
      </w:pPr>
    </w:p>
    <w:p w14:paraId="324E7B08" w14:textId="07D2A92B" w:rsidR="00665C51" w:rsidRDefault="00665C51" w:rsidP="00402EDE">
      <w:pPr>
        <w:spacing w:after="0" w:line="240" w:lineRule="auto"/>
        <w:jc w:val="both"/>
        <w:rPr>
          <w:rFonts w:ascii="Times New Roman" w:hAnsi="Times New Roman" w:cs="Times New Roman"/>
          <w:b/>
          <w:sz w:val="28"/>
          <w:szCs w:val="28"/>
        </w:rPr>
      </w:pPr>
    </w:p>
    <w:p w14:paraId="191BA068" w14:textId="77777777" w:rsidR="007C0301" w:rsidRDefault="007C0301" w:rsidP="00402EDE">
      <w:pPr>
        <w:spacing w:after="0" w:line="240" w:lineRule="auto"/>
        <w:jc w:val="center"/>
        <w:rPr>
          <w:rFonts w:ascii="Times New Roman" w:hAnsi="Times New Roman" w:cs="Times New Roman"/>
          <w:b/>
          <w:sz w:val="28"/>
          <w:szCs w:val="28"/>
        </w:rPr>
      </w:pPr>
      <w:r w:rsidRPr="00906EB2">
        <w:rPr>
          <w:rFonts w:ascii="Times New Roman" w:hAnsi="Times New Roman" w:cs="Times New Roman"/>
          <w:b/>
          <w:sz w:val="28"/>
          <w:szCs w:val="28"/>
        </w:rPr>
        <w:lastRenderedPageBreak/>
        <w:t xml:space="preserve">ЗАКЛЮЧЕНИЕ </w:t>
      </w:r>
    </w:p>
    <w:p w14:paraId="53E570E6" w14:textId="77777777" w:rsidR="007C0301" w:rsidRDefault="007C0301" w:rsidP="00402EDE">
      <w:pPr>
        <w:spacing w:after="0" w:line="240" w:lineRule="auto"/>
        <w:jc w:val="center"/>
        <w:rPr>
          <w:rFonts w:ascii="Times New Roman" w:hAnsi="Times New Roman" w:cs="Times New Roman"/>
          <w:b/>
          <w:sz w:val="28"/>
          <w:szCs w:val="28"/>
        </w:rPr>
      </w:pPr>
    </w:p>
    <w:p w14:paraId="24290D76" w14:textId="2B8FD67B" w:rsidR="007C0301" w:rsidRDefault="007C030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906EB2">
        <w:rPr>
          <w:rFonts w:ascii="Times New Roman" w:hAnsi="Times New Roman" w:cs="Times New Roman"/>
          <w:sz w:val="28"/>
          <w:szCs w:val="28"/>
        </w:rPr>
        <w:t xml:space="preserve">В процессе решения первой задачи </w:t>
      </w:r>
      <w:r w:rsidR="006562FF">
        <w:rPr>
          <w:rFonts w:ascii="Times New Roman" w:hAnsi="Times New Roman" w:cs="Times New Roman"/>
          <w:sz w:val="28"/>
          <w:szCs w:val="28"/>
        </w:rPr>
        <w:t>исследования определены</w:t>
      </w:r>
      <w:r>
        <w:rPr>
          <w:rFonts w:ascii="Times New Roman" w:hAnsi="Times New Roman" w:cs="Times New Roman"/>
          <w:sz w:val="28"/>
          <w:szCs w:val="28"/>
        </w:rPr>
        <w:t xml:space="preserve"> </w:t>
      </w:r>
      <w:r w:rsidR="006562FF">
        <w:rPr>
          <w:rFonts w:ascii="Times New Roman" w:hAnsi="Times New Roman" w:cs="Times New Roman"/>
          <w:sz w:val="28"/>
          <w:szCs w:val="28"/>
        </w:rPr>
        <w:t xml:space="preserve">исходные теоретические основания по представлению исследования в </w:t>
      </w:r>
      <w:r w:rsidR="0085730F">
        <w:rPr>
          <w:rFonts w:ascii="Times New Roman" w:hAnsi="Times New Roman" w:cs="Times New Roman"/>
          <w:sz w:val="28"/>
          <w:szCs w:val="28"/>
        </w:rPr>
        <w:t>программах</w:t>
      </w:r>
      <w:r w:rsidR="006562FF">
        <w:rPr>
          <w:rFonts w:ascii="Times New Roman" w:hAnsi="Times New Roman" w:cs="Times New Roman"/>
          <w:sz w:val="28"/>
          <w:szCs w:val="28"/>
        </w:rPr>
        <w:t xml:space="preserve"> развития высшего профессионального образования в рамках компетентностного подхода.</w:t>
      </w:r>
    </w:p>
    <w:p w14:paraId="55F61C8A" w14:textId="6DB50A0E" w:rsidR="007C0301" w:rsidRDefault="007C030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В процессе решения второй задачи исследования </w:t>
      </w:r>
      <w:r w:rsidR="0085730F">
        <w:rPr>
          <w:rFonts w:ascii="Times New Roman" w:hAnsi="Times New Roman" w:cs="Times New Roman"/>
          <w:sz w:val="28"/>
          <w:szCs w:val="28"/>
        </w:rPr>
        <w:t>проанализировано</w:t>
      </w:r>
      <w:r>
        <w:rPr>
          <w:rFonts w:ascii="Times New Roman" w:hAnsi="Times New Roman" w:cs="Times New Roman"/>
          <w:sz w:val="28"/>
          <w:szCs w:val="28"/>
        </w:rPr>
        <w:t xml:space="preserve"> содержание, структура</w:t>
      </w:r>
      <w:r w:rsidRPr="00542065">
        <w:rPr>
          <w:rFonts w:ascii="Times New Roman" w:hAnsi="Times New Roman" w:cs="Times New Roman"/>
          <w:sz w:val="28"/>
          <w:szCs w:val="28"/>
        </w:rPr>
        <w:t xml:space="preserve"> исследовательской деятельности </w:t>
      </w:r>
      <w:r w:rsidR="00665C51">
        <w:rPr>
          <w:rFonts w:ascii="Times New Roman" w:hAnsi="Times New Roman" w:cs="Times New Roman"/>
          <w:sz w:val="28"/>
          <w:szCs w:val="28"/>
        </w:rPr>
        <w:t>студента педагогической специальности</w:t>
      </w:r>
      <w:r w:rsidRPr="00542065">
        <w:rPr>
          <w:rFonts w:ascii="Times New Roman" w:hAnsi="Times New Roman" w:cs="Times New Roman"/>
          <w:sz w:val="28"/>
          <w:szCs w:val="28"/>
        </w:rPr>
        <w:t xml:space="preserve"> в </w:t>
      </w:r>
      <w:r>
        <w:rPr>
          <w:rFonts w:ascii="Times New Roman" w:hAnsi="Times New Roman" w:cs="Times New Roman"/>
          <w:sz w:val="28"/>
          <w:szCs w:val="28"/>
        </w:rPr>
        <w:t xml:space="preserve">казахстанском, российском и британском </w:t>
      </w:r>
      <w:r w:rsidRPr="00542065">
        <w:rPr>
          <w:rFonts w:ascii="Times New Roman" w:hAnsi="Times New Roman" w:cs="Times New Roman"/>
          <w:sz w:val="28"/>
          <w:szCs w:val="28"/>
        </w:rPr>
        <w:t xml:space="preserve">стандартах образования, </w:t>
      </w:r>
      <w:r>
        <w:rPr>
          <w:rFonts w:ascii="Times New Roman" w:hAnsi="Times New Roman" w:cs="Times New Roman"/>
          <w:sz w:val="28"/>
          <w:szCs w:val="28"/>
        </w:rPr>
        <w:t>определён</w:t>
      </w:r>
      <w:r w:rsidRPr="00542065">
        <w:rPr>
          <w:rFonts w:ascii="Times New Roman" w:hAnsi="Times New Roman" w:cs="Times New Roman"/>
          <w:sz w:val="28"/>
          <w:szCs w:val="28"/>
        </w:rPr>
        <w:t xml:space="preserve"> объ</w:t>
      </w:r>
      <w:r w:rsidR="0085730F">
        <w:rPr>
          <w:rFonts w:ascii="Times New Roman" w:hAnsi="Times New Roman" w:cs="Times New Roman"/>
          <w:sz w:val="28"/>
          <w:szCs w:val="28"/>
        </w:rPr>
        <w:t>ё</w:t>
      </w:r>
      <w:r w:rsidRPr="00542065">
        <w:rPr>
          <w:rFonts w:ascii="Times New Roman" w:hAnsi="Times New Roman" w:cs="Times New Roman"/>
          <w:sz w:val="28"/>
          <w:szCs w:val="28"/>
        </w:rPr>
        <w:t>м исследовательской компетен</w:t>
      </w:r>
      <w:r w:rsidR="0085730F">
        <w:rPr>
          <w:rFonts w:ascii="Times New Roman" w:hAnsi="Times New Roman" w:cs="Times New Roman"/>
          <w:sz w:val="28"/>
          <w:szCs w:val="28"/>
        </w:rPr>
        <w:t>ции</w:t>
      </w:r>
      <w:r>
        <w:rPr>
          <w:rFonts w:ascii="Times New Roman" w:hAnsi="Times New Roman" w:cs="Times New Roman"/>
          <w:sz w:val="28"/>
          <w:szCs w:val="28"/>
        </w:rPr>
        <w:t xml:space="preserve">, </w:t>
      </w:r>
      <w:r w:rsidR="0085730F">
        <w:rPr>
          <w:rFonts w:ascii="Times New Roman" w:hAnsi="Times New Roman" w:cs="Times New Roman"/>
          <w:sz w:val="28"/>
          <w:szCs w:val="28"/>
        </w:rPr>
        <w:t>рассмотрено</w:t>
      </w:r>
      <w:r w:rsidRPr="00542065">
        <w:rPr>
          <w:rFonts w:ascii="Times New Roman" w:hAnsi="Times New Roman" w:cs="Times New Roman"/>
          <w:sz w:val="28"/>
          <w:szCs w:val="28"/>
        </w:rPr>
        <w:t xml:space="preserve"> наличие исследовательской компете</w:t>
      </w:r>
      <w:r w:rsidR="0085730F">
        <w:rPr>
          <w:rFonts w:ascii="Times New Roman" w:hAnsi="Times New Roman" w:cs="Times New Roman"/>
          <w:sz w:val="28"/>
          <w:szCs w:val="28"/>
        </w:rPr>
        <w:t>нции</w:t>
      </w:r>
      <w:r w:rsidRPr="00542065">
        <w:rPr>
          <w:rFonts w:ascii="Times New Roman" w:hAnsi="Times New Roman" w:cs="Times New Roman"/>
          <w:sz w:val="28"/>
          <w:szCs w:val="28"/>
        </w:rPr>
        <w:t xml:space="preserve"> в психолого-педагогической подготовке студента</w:t>
      </w:r>
      <w:r>
        <w:rPr>
          <w:rFonts w:ascii="Times New Roman" w:hAnsi="Times New Roman" w:cs="Times New Roman"/>
          <w:sz w:val="28"/>
          <w:szCs w:val="28"/>
        </w:rPr>
        <w:t xml:space="preserve">. </w:t>
      </w:r>
    </w:p>
    <w:p w14:paraId="5DB1CE92" w14:textId="0441B729" w:rsidR="006562FF" w:rsidRDefault="007C030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В процессе решения третьей зад</w:t>
      </w:r>
      <w:r w:rsidR="006562FF">
        <w:rPr>
          <w:rFonts w:ascii="Times New Roman" w:hAnsi="Times New Roman" w:cs="Times New Roman"/>
          <w:sz w:val="28"/>
          <w:szCs w:val="28"/>
        </w:rPr>
        <w:t xml:space="preserve">ачи </w:t>
      </w:r>
      <w:r w:rsidR="0085730F">
        <w:rPr>
          <w:rFonts w:ascii="Times New Roman" w:hAnsi="Times New Roman" w:cs="Times New Roman"/>
          <w:sz w:val="28"/>
          <w:szCs w:val="28"/>
        </w:rPr>
        <w:t>выявлен</w:t>
      </w:r>
      <w:r w:rsidR="006562FF">
        <w:rPr>
          <w:rFonts w:ascii="Times New Roman" w:hAnsi="Times New Roman" w:cs="Times New Roman"/>
          <w:sz w:val="28"/>
          <w:szCs w:val="28"/>
        </w:rPr>
        <w:t xml:space="preserve"> потенциал психолого-педагогической подготовки студентов в аспекте исследовательской компетентности: разработка </w:t>
      </w:r>
      <w:r w:rsidR="006562FF" w:rsidRPr="00E710DA">
        <w:rPr>
          <w:rFonts w:ascii="Times New Roman" w:hAnsi="Times New Roman" w:cs="Times New Roman"/>
          <w:sz w:val="28"/>
          <w:szCs w:val="28"/>
        </w:rPr>
        <w:t>о</w:t>
      </w:r>
      <w:r w:rsidR="006562FF">
        <w:rPr>
          <w:rFonts w:ascii="Times New Roman" w:hAnsi="Times New Roman" w:cs="Times New Roman"/>
          <w:sz w:val="28"/>
          <w:szCs w:val="28"/>
        </w:rPr>
        <w:t xml:space="preserve">бразовательной программы, расширение содержания образования имеющихся дисциплин за счёт введения новых тем, </w:t>
      </w:r>
      <w:r w:rsidR="00D103C0">
        <w:rPr>
          <w:rFonts w:ascii="Times New Roman" w:hAnsi="Times New Roman"/>
          <w:sz w:val="28"/>
          <w:szCs w:val="28"/>
        </w:rPr>
        <w:t>объединение</w:t>
      </w:r>
      <w:r w:rsidR="00D103C0" w:rsidRPr="00DB5220">
        <w:rPr>
          <w:rFonts w:ascii="Times New Roman" w:hAnsi="Times New Roman"/>
          <w:sz w:val="28"/>
          <w:szCs w:val="28"/>
        </w:rPr>
        <w:t xml:space="preserve"> теоретических дисциплин и практик на основе межпредметных связей</w:t>
      </w:r>
      <w:r w:rsidR="00D103C0">
        <w:rPr>
          <w:rFonts w:ascii="Times New Roman" w:hAnsi="Times New Roman"/>
          <w:sz w:val="28"/>
          <w:szCs w:val="28"/>
        </w:rPr>
        <w:t>,</w:t>
      </w:r>
      <w:r w:rsidR="00D103C0">
        <w:rPr>
          <w:rFonts w:ascii="Times New Roman" w:hAnsi="Times New Roman" w:cs="Times New Roman"/>
          <w:sz w:val="28"/>
          <w:szCs w:val="28"/>
        </w:rPr>
        <w:t xml:space="preserve"> </w:t>
      </w:r>
      <w:r w:rsidR="007474DE">
        <w:rPr>
          <w:rFonts w:ascii="Times New Roman" w:hAnsi="Times New Roman" w:cs="Times New Roman"/>
          <w:sz w:val="28"/>
          <w:szCs w:val="28"/>
        </w:rPr>
        <w:t>усиления</w:t>
      </w:r>
      <w:r w:rsidR="006562FF">
        <w:rPr>
          <w:rFonts w:ascii="Times New Roman" w:hAnsi="Times New Roman" w:cs="Times New Roman"/>
          <w:sz w:val="28"/>
          <w:szCs w:val="28"/>
        </w:rPr>
        <w:t xml:space="preserve"> учебно-исследовательской работы за счёт введения курсовых/письменных работ, </w:t>
      </w:r>
      <w:r w:rsidR="00664E21">
        <w:rPr>
          <w:rFonts w:ascii="Times New Roman" w:hAnsi="Times New Roman" w:cs="Times New Roman"/>
          <w:sz w:val="28"/>
          <w:szCs w:val="28"/>
        </w:rPr>
        <w:t>внедрение педагогических технологий, развивающую научн</w:t>
      </w:r>
      <w:r w:rsidR="007474DE">
        <w:rPr>
          <w:rFonts w:ascii="Times New Roman" w:hAnsi="Times New Roman" w:cs="Times New Roman"/>
          <w:sz w:val="28"/>
          <w:szCs w:val="28"/>
        </w:rPr>
        <w:t>о-исследовательскую</w:t>
      </w:r>
      <w:r w:rsidR="00664E21">
        <w:rPr>
          <w:rFonts w:ascii="Times New Roman" w:hAnsi="Times New Roman" w:cs="Times New Roman"/>
          <w:sz w:val="28"/>
          <w:szCs w:val="28"/>
        </w:rPr>
        <w:t xml:space="preserve"> деятельность студентов, </w:t>
      </w:r>
      <w:r w:rsidR="006562FF">
        <w:rPr>
          <w:rFonts w:ascii="Times New Roman" w:hAnsi="Times New Roman" w:cs="Times New Roman"/>
          <w:sz w:val="28"/>
          <w:szCs w:val="28"/>
        </w:rPr>
        <w:t xml:space="preserve">организация научно-исследовательской работы во внеучебное время.  </w:t>
      </w:r>
      <w:r w:rsidRPr="00542065">
        <w:rPr>
          <w:rFonts w:ascii="Times New Roman" w:hAnsi="Times New Roman" w:cs="Times New Roman"/>
          <w:sz w:val="28"/>
          <w:szCs w:val="28"/>
        </w:rPr>
        <w:t xml:space="preserve"> </w:t>
      </w:r>
    </w:p>
    <w:p w14:paraId="094E9B39" w14:textId="2A840B9F" w:rsidR="006562FF" w:rsidRDefault="007C0301" w:rsidP="00402EDE">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4. Решение четвёртой задачи </w:t>
      </w:r>
      <w:r w:rsidR="0085730F">
        <w:rPr>
          <w:rFonts w:ascii="Times New Roman" w:hAnsi="Times New Roman" w:cs="Times New Roman"/>
          <w:sz w:val="28"/>
          <w:szCs w:val="28"/>
        </w:rPr>
        <w:t>сконструирована</w:t>
      </w:r>
      <w:r w:rsidR="006562FF">
        <w:rPr>
          <w:rFonts w:ascii="Times New Roman" w:hAnsi="Times New Roman" w:cs="Times New Roman"/>
          <w:sz w:val="28"/>
          <w:szCs w:val="28"/>
        </w:rPr>
        <w:t xml:space="preserve"> </w:t>
      </w:r>
      <w:r w:rsidR="00D96B58">
        <w:rPr>
          <w:rFonts w:ascii="Times New Roman" w:hAnsi="Times New Roman" w:cs="Times New Roman"/>
          <w:sz w:val="28"/>
          <w:szCs w:val="28"/>
        </w:rPr>
        <w:t xml:space="preserve">многокомпонентная </w:t>
      </w:r>
      <w:r w:rsidR="006562FF">
        <w:rPr>
          <w:rFonts w:ascii="Times New Roman" w:hAnsi="Times New Roman" w:cs="Times New Roman"/>
          <w:sz w:val="28"/>
          <w:szCs w:val="28"/>
        </w:rPr>
        <w:t xml:space="preserve">модель исследовательской компетентности </w:t>
      </w:r>
      <w:r w:rsidR="00664E21">
        <w:rPr>
          <w:rFonts w:ascii="Times New Roman" w:hAnsi="Times New Roman" w:cs="Times New Roman"/>
          <w:sz w:val="28"/>
          <w:szCs w:val="28"/>
        </w:rPr>
        <w:t xml:space="preserve">будущего </w:t>
      </w:r>
      <w:r w:rsidR="006562FF">
        <w:rPr>
          <w:rFonts w:ascii="Times New Roman" w:hAnsi="Times New Roman" w:cs="Times New Roman"/>
          <w:sz w:val="28"/>
          <w:szCs w:val="28"/>
        </w:rPr>
        <w:t xml:space="preserve">педагога и описаны её компоненты.  </w:t>
      </w:r>
    </w:p>
    <w:p w14:paraId="27A58791" w14:textId="59D2ED96" w:rsidR="007C0301" w:rsidRPr="00542065" w:rsidRDefault="007C030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В рамках решения пятой задачи </w:t>
      </w:r>
      <w:r w:rsidR="0085730F">
        <w:rPr>
          <w:rFonts w:ascii="Times New Roman" w:hAnsi="Times New Roman" w:cs="Times New Roman"/>
          <w:sz w:val="28"/>
          <w:szCs w:val="28"/>
        </w:rPr>
        <w:t>обозначена</w:t>
      </w:r>
      <w:r w:rsidR="006562FF">
        <w:rPr>
          <w:rFonts w:ascii="Times New Roman" w:hAnsi="Times New Roman" w:cs="Times New Roman"/>
          <w:sz w:val="28"/>
          <w:szCs w:val="28"/>
        </w:rPr>
        <w:t xml:space="preserve"> зона формирования исследовательской компетентности</w:t>
      </w:r>
      <w:r w:rsidR="0085730F">
        <w:rPr>
          <w:rFonts w:ascii="Times New Roman" w:hAnsi="Times New Roman" w:cs="Times New Roman"/>
          <w:sz w:val="28"/>
          <w:szCs w:val="28"/>
        </w:rPr>
        <w:t xml:space="preserve"> студентов</w:t>
      </w:r>
      <w:r w:rsidR="006562FF">
        <w:rPr>
          <w:rFonts w:ascii="Times New Roman" w:hAnsi="Times New Roman" w:cs="Times New Roman"/>
          <w:sz w:val="28"/>
          <w:szCs w:val="28"/>
        </w:rPr>
        <w:t xml:space="preserve"> в </w:t>
      </w:r>
      <w:r w:rsidR="00BB616D">
        <w:rPr>
          <w:rFonts w:ascii="Times New Roman" w:hAnsi="Times New Roman" w:cs="Times New Roman"/>
          <w:sz w:val="28"/>
          <w:szCs w:val="28"/>
        </w:rPr>
        <w:t>целостном педагогическом процессе</w:t>
      </w:r>
      <w:r w:rsidR="006562FF">
        <w:rPr>
          <w:rFonts w:ascii="Times New Roman" w:hAnsi="Times New Roman" w:cs="Times New Roman"/>
          <w:sz w:val="28"/>
          <w:szCs w:val="28"/>
        </w:rPr>
        <w:t xml:space="preserve">. </w:t>
      </w:r>
      <w:r>
        <w:rPr>
          <w:rFonts w:ascii="Times New Roman" w:hAnsi="Times New Roman"/>
          <w:sz w:val="28"/>
          <w:szCs w:val="28"/>
        </w:rPr>
        <w:t xml:space="preserve">В исследовании представлен </w:t>
      </w:r>
      <w:r>
        <w:rPr>
          <w:rFonts w:ascii="Times New Roman" w:hAnsi="Times New Roman"/>
          <w:bCs/>
          <w:sz w:val="28"/>
          <w:szCs w:val="28"/>
        </w:rPr>
        <w:t>п</w:t>
      </w:r>
      <w:r w:rsidRPr="00B6242F">
        <w:rPr>
          <w:rFonts w:ascii="Times New Roman" w:hAnsi="Times New Roman"/>
          <w:bCs/>
          <w:sz w:val="28"/>
          <w:szCs w:val="28"/>
        </w:rPr>
        <w:t xml:space="preserve">роцесс </w:t>
      </w:r>
      <w:r>
        <w:rPr>
          <w:rFonts w:ascii="Times New Roman" w:hAnsi="Times New Roman"/>
          <w:bCs/>
          <w:sz w:val="28"/>
          <w:szCs w:val="28"/>
        </w:rPr>
        <w:t>разработки модульной</w:t>
      </w:r>
      <w:r w:rsidRPr="00B6242F">
        <w:rPr>
          <w:rFonts w:ascii="Times New Roman" w:hAnsi="Times New Roman"/>
          <w:bCs/>
          <w:sz w:val="28"/>
          <w:szCs w:val="28"/>
        </w:rPr>
        <w:t xml:space="preserve"> образовательной программы</w:t>
      </w:r>
      <w:r>
        <w:rPr>
          <w:rFonts w:ascii="Times New Roman" w:hAnsi="Times New Roman"/>
          <w:bCs/>
          <w:sz w:val="28"/>
          <w:szCs w:val="28"/>
        </w:rPr>
        <w:t xml:space="preserve"> подготовки педагога-исследователя,</w:t>
      </w:r>
      <w:r w:rsidRPr="00B6242F">
        <w:rPr>
          <w:rFonts w:ascii="Times New Roman" w:hAnsi="Times New Roman"/>
          <w:bCs/>
          <w:sz w:val="28"/>
          <w:szCs w:val="28"/>
        </w:rPr>
        <w:t xml:space="preserve"> основан</w:t>
      </w:r>
      <w:r>
        <w:rPr>
          <w:rFonts w:ascii="Times New Roman" w:hAnsi="Times New Roman"/>
          <w:bCs/>
          <w:sz w:val="28"/>
          <w:szCs w:val="28"/>
        </w:rPr>
        <w:t>ной</w:t>
      </w:r>
      <w:r w:rsidRPr="00B6242F">
        <w:rPr>
          <w:rFonts w:ascii="Times New Roman" w:hAnsi="Times New Roman"/>
          <w:bCs/>
          <w:sz w:val="28"/>
          <w:szCs w:val="28"/>
        </w:rPr>
        <w:t xml:space="preserve"> на </w:t>
      </w:r>
      <w:r>
        <w:rPr>
          <w:rFonts w:ascii="Times New Roman" w:hAnsi="Times New Roman"/>
          <w:bCs/>
          <w:sz w:val="28"/>
          <w:szCs w:val="28"/>
        </w:rPr>
        <w:t xml:space="preserve">нескольких </w:t>
      </w:r>
      <w:r w:rsidRPr="00B6242F">
        <w:rPr>
          <w:rFonts w:ascii="Times New Roman" w:hAnsi="Times New Roman"/>
          <w:bCs/>
          <w:sz w:val="28"/>
          <w:szCs w:val="28"/>
        </w:rPr>
        <w:t>принципах</w:t>
      </w:r>
      <w:r>
        <w:rPr>
          <w:rFonts w:ascii="Times New Roman" w:hAnsi="Times New Roman"/>
          <w:bCs/>
          <w:sz w:val="28"/>
          <w:szCs w:val="28"/>
        </w:rPr>
        <w:t xml:space="preserve">. Во-первых, рассмотрена корреляция образовательной программы с рынком труда </w:t>
      </w:r>
      <w:r w:rsidRPr="00D7771B">
        <w:rPr>
          <w:rFonts w:ascii="Times New Roman" w:hAnsi="Times New Roman"/>
          <w:bCs/>
          <w:sz w:val="28"/>
          <w:szCs w:val="28"/>
        </w:rPr>
        <w:t>с учетом направлений на уровне потребностей работодателей и рынка труда.</w:t>
      </w:r>
      <w:r>
        <w:rPr>
          <w:rFonts w:ascii="Times New Roman" w:hAnsi="Times New Roman"/>
          <w:bCs/>
          <w:sz w:val="28"/>
          <w:szCs w:val="28"/>
        </w:rPr>
        <w:t xml:space="preserve"> Во-вторых, проанализирована </w:t>
      </w:r>
      <w:r w:rsidRPr="00D7771B">
        <w:rPr>
          <w:rFonts w:ascii="Times New Roman" w:hAnsi="Times New Roman"/>
          <w:sz w:val="28"/>
          <w:szCs w:val="28"/>
        </w:rPr>
        <w:t>гибкость и соответствие изменяющимся потребностям среднего образования</w:t>
      </w:r>
      <w:r>
        <w:rPr>
          <w:rFonts w:ascii="Times New Roman" w:hAnsi="Times New Roman"/>
          <w:sz w:val="28"/>
          <w:szCs w:val="28"/>
        </w:rPr>
        <w:t>, которая</w:t>
      </w:r>
      <w:r w:rsidRPr="003F2FE6">
        <w:rPr>
          <w:rFonts w:ascii="Times New Roman" w:hAnsi="Times New Roman"/>
          <w:sz w:val="28"/>
          <w:szCs w:val="28"/>
        </w:rPr>
        <w:t xml:space="preserve"> </w:t>
      </w:r>
      <w:r w:rsidRPr="00D7771B">
        <w:rPr>
          <w:rFonts w:ascii="Times New Roman" w:hAnsi="Times New Roman"/>
          <w:sz w:val="28"/>
          <w:szCs w:val="28"/>
        </w:rPr>
        <w:t>лежит в основе разработки каталога элективных дисциплин</w:t>
      </w:r>
      <w:r>
        <w:rPr>
          <w:rFonts w:ascii="Times New Roman" w:hAnsi="Times New Roman"/>
          <w:sz w:val="28"/>
          <w:szCs w:val="28"/>
        </w:rPr>
        <w:t>. В-третьих, рассмотрены условия удовлетворенности</w:t>
      </w:r>
      <w:r w:rsidRPr="00A54A25">
        <w:rPr>
          <w:rFonts w:ascii="Times New Roman" w:hAnsi="Times New Roman"/>
          <w:sz w:val="28"/>
          <w:szCs w:val="28"/>
        </w:rPr>
        <w:t xml:space="preserve"> требованиям работод</w:t>
      </w:r>
      <w:r>
        <w:rPr>
          <w:rFonts w:ascii="Times New Roman" w:hAnsi="Times New Roman"/>
          <w:sz w:val="28"/>
          <w:szCs w:val="28"/>
        </w:rPr>
        <w:t xml:space="preserve">ателей или модели специалиста, которая </w:t>
      </w:r>
      <w:r w:rsidRPr="00A54A25">
        <w:rPr>
          <w:rFonts w:ascii="Times New Roman" w:hAnsi="Times New Roman"/>
          <w:sz w:val="28"/>
          <w:szCs w:val="28"/>
        </w:rPr>
        <w:t>связан</w:t>
      </w:r>
      <w:r>
        <w:rPr>
          <w:rFonts w:ascii="Times New Roman" w:hAnsi="Times New Roman"/>
          <w:sz w:val="28"/>
          <w:szCs w:val="28"/>
        </w:rPr>
        <w:t>а</w:t>
      </w:r>
      <w:r w:rsidRPr="00A54A25">
        <w:rPr>
          <w:rFonts w:ascii="Times New Roman" w:hAnsi="Times New Roman"/>
          <w:sz w:val="28"/>
          <w:szCs w:val="28"/>
        </w:rPr>
        <w:t xml:space="preserve"> с</w:t>
      </w:r>
      <w:r w:rsidRPr="00D7771B">
        <w:rPr>
          <w:rFonts w:ascii="Times New Roman" w:hAnsi="Times New Roman"/>
          <w:b/>
          <w:sz w:val="28"/>
          <w:szCs w:val="28"/>
        </w:rPr>
        <w:t xml:space="preserve"> </w:t>
      </w:r>
      <w:r w:rsidRPr="00D7771B">
        <w:rPr>
          <w:rFonts w:ascii="Times New Roman" w:hAnsi="Times New Roman"/>
          <w:bCs/>
          <w:sz w:val="28"/>
          <w:szCs w:val="28"/>
        </w:rPr>
        <w:t>условиями наполнения содержанием дисциплин по выбору</w:t>
      </w:r>
      <w:r>
        <w:rPr>
          <w:rFonts w:ascii="Times New Roman" w:hAnsi="Times New Roman"/>
          <w:bCs/>
          <w:sz w:val="28"/>
          <w:szCs w:val="28"/>
        </w:rPr>
        <w:t xml:space="preserve">. В-четвертых, </w:t>
      </w:r>
      <w:r>
        <w:rPr>
          <w:rFonts w:ascii="Times New Roman" w:hAnsi="Times New Roman"/>
          <w:sz w:val="28"/>
          <w:szCs w:val="28"/>
        </w:rPr>
        <w:t>определён</w:t>
      </w:r>
      <w:r w:rsidRPr="003F2FE6">
        <w:rPr>
          <w:rFonts w:ascii="Times New Roman" w:hAnsi="Times New Roman"/>
          <w:sz w:val="28"/>
          <w:szCs w:val="28"/>
        </w:rPr>
        <w:t xml:space="preserve"> механизм разработки структурно-логической схеме образовательной программы по специальности</w:t>
      </w:r>
      <w:r>
        <w:rPr>
          <w:rFonts w:ascii="Times New Roman" w:hAnsi="Times New Roman"/>
          <w:sz w:val="28"/>
          <w:szCs w:val="28"/>
        </w:rPr>
        <w:t>.</w:t>
      </w:r>
    </w:p>
    <w:p w14:paraId="144E7F73" w14:textId="53DCDE78" w:rsidR="007C0301" w:rsidRDefault="007C030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Шестая задача исследования заключалась </w:t>
      </w:r>
      <w:r w:rsidR="006562FF">
        <w:rPr>
          <w:rFonts w:ascii="Times New Roman" w:hAnsi="Times New Roman" w:cs="Times New Roman"/>
          <w:sz w:val="28"/>
          <w:szCs w:val="28"/>
        </w:rPr>
        <w:t xml:space="preserve">в </w:t>
      </w:r>
      <w:r w:rsidR="0085730F">
        <w:rPr>
          <w:rFonts w:ascii="Times New Roman" w:hAnsi="Times New Roman" w:cs="Times New Roman"/>
          <w:sz w:val="28"/>
          <w:szCs w:val="28"/>
        </w:rPr>
        <w:t>проектировании</w:t>
      </w:r>
      <w:r w:rsidR="006562FF">
        <w:rPr>
          <w:rFonts w:ascii="Times New Roman" w:hAnsi="Times New Roman" w:cs="Times New Roman"/>
          <w:sz w:val="28"/>
          <w:szCs w:val="28"/>
        </w:rPr>
        <w:t xml:space="preserve"> модели формирования </w:t>
      </w:r>
      <w:r w:rsidR="007474DE">
        <w:rPr>
          <w:rFonts w:ascii="Times New Roman" w:hAnsi="Times New Roman" w:cs="Times New Roman"/>
          <w:sz w:val="28"/>
          <w:szCs w:val="28"/>
        </w:rPr>
        <w:t>исследовательской компетентности</w:t>
      </w:r>
      <w:r w:rsidR="00664E21">
        <w:rPr>
          <w:rFonts w:ascii="Times New Roman" w:hAnsi="Times New Roman" w:cs="Times New Roman"/>
          <w:sz w:val="28"/>
          <w:szCs w:val="28"/>
        </w:rPr>
        <w:t xml:space="preserve"> студентов</w:t>
      </w:r>
      <w:r w:rsidR="006562FF">
        <w:rPr>
          <w:rFonts w:ascii="Times New Roman" w:hAnsi="Times New Roman" w:cs="Times New Roman"/>
          <w:sz w:val="28"/>
          <w:szCs w:val="28"/>
        </w:rPr>
        <w:t xml:space="preserve"> в </w:t>
      </w:r>
      <w:r w:rsidR="00664E21">
        <w:rPr>
          <w:rFonts w:ascii="Times New Roman" w:hAnsi="Times New Roman" w:cs="Times New Roman"/>
          <w:sz w:val="28"/>
          <w:szCs w:val="28"/>
        </w:rPr>
        <w:t>процессе обучения и исследования</w:t>
      </w:r>
      <w:r w:rsidR="006562FF">
        <w:rPr>
          <w:rFonts w:ascii="Times New Roman" w:hAnsi="Times New Roman" w:cs="Times New Roman"/>
          <w:sz w:val="28"/>
          <w:szCs w:val="28"/>
        </w:rPr>
        <w:t xml:space="preserve"> и описании её компонентов</w:t>
      </w:r>
      <w:r>
        <w:rPr>
          <w:rFonts w:ascii="Times New Roman" w:hAnsi="Times New Roman" w:cs="Times New Roman"/>
          <w:sz w:val="28"/>
          <w:szCs w:val="28"/>
        </w:rPr>
        <w:t xml:space="preserve">. </w:t>
      </w:r>
    </w:p>
    <w:p w14:paraId="227C13FB" w14:textId="273AE779" w:rsidR="006562FF" w:rsidRDefault="007C030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В процессе решения седьмой задачи </w:t>
      </w:r>
      <w:r w:rsidR="00664E21">
        <w:rPr>
          <w:rFonts w:ascii="Times New Roman" w:hAnsi="Times New Roman" w:cs="Times New Roman"/>
          <w:sz w:val="28"/>
          <w:szCs w:val="28"/>
        </w:rPr>
        <w:t>внедрена</w:t>
      </w:r>
      <w:r w:rsidR="006562FF">
        <w:rPr>
          <w:rFonts w:ascii="Times New Roman" w:hAnsi="Times New Roman" w:cs="Times New Roman"/>
          <w:sz w:val="28"/>
          <w:szCs w:val="28"/>
        </w:rPr>
        <w:t xml:space="preserve"> модель формирования исследовательской компетентности </w:t>
      </w:r>
      <w:r w:rsidR="00664E21">
        <w:rPr>
          <w:rFonts w:ascii="Times New Roman" w:hAnsi="Times New Roman" w:cs="Times New Roman"/>
          <w:sz w:val="28"/>
          <w:szCs w:val="28"/>
        </w:rPr>
        <w:t>студентов в процессе обучения и исследования</w:t>
      </w:r>
      <w:r w:rsidR="006562FF">
        <w:rPr>
          <w:rFonts w:ascii="Times New Roman" w:hAnsi="Times New Roman" w:cs="Times New Roman"/>
          <w:sz w:val="28"/>
          <w:szCs w:val="28"/>
        </w:rPr>
        <w:t xml:space="preserve"> и определены уровни сформированности исследовательской </w:t>
      </w:r>
      <w:r w:rsidR="00814F23">
        <w:rPr>
          <w:rFonts w:ascii="Times New Roman" w:hAnsi="Times New Roman" w:cs="Times New Roman"/>
          <w:sz w:val="28"/>
          <w:szCs w:val="28"/>
        </w:rPr>
        <w:t>компетентности</w:t>
      </w:r>
      <w:r w:rsidR="006562FF">
        <w:rPr>
          <w:rFonts w:ascii="Times New Roman" w:hAnsi="Times New Roman" w:cs="Times New Roman"/>
          <w:sz w:val="28"/>
          <w:szCs w:val="28"/>
        </w:rPr>
        <w:t xml:space="preserve"> студентов. </w:t>
      </w:r>
    </w:p>
    <w:p w14:paraId="0D173650" w14:textId="22DBCECD" w:rsidR="007C0301" w:rsidRPr="00A01D27" w:rsidRDefault="007C0301" w:rsidP="00402EDE">
      <w:pPr>
        <w:tabs>
          <w:tab w:val="left" w:pos="4109"/>
        </w:tabs>
        <w:spacing w:after="0" w:line="240" w:lineRule="auto"/>
        <w:ind w:firstLine="709"/>
        <w:jc w:val="both"/>
        <w:rPr>
          <w:rFonts w:ascii="Times New Roman" w:hAnsi="Times New Roman"/>
          <w:sz w:val="28"/>
          <w:szCs w:val="28"/>
        </w:rPr>
      </w:pPr>
      <w:r>
        <w:rPr>
          <w:rFonts w:ascii="Times New Roman" w:hAnsi="Times New Roman"/>
          <w:sz w:val="28"/>
          <w:szCs w:val="28"/>
        </w:rPr>
        <w:lastRenderedPageBreak/>
        <w:t>Полученные в ходе исследования статистические данные подтверждают эффективность принципов разработки образовательной программы и способов</w:t>
      </w:r>
      <w:r w:rsidRPr="00FC5273">
        <w:rPr>
          <w:rFonts w:ascii="Times New Roman" w:hAnsi="Times New Roman"/>
          <w:sz w:val="28"/>
          <w:szCs w:val="28"/>
        </w:rPr>
        <w:t xml:space="preserve"> включения моду</w:t>
      </w:r>
      <w:r w:rsidR="006562FF">
        <w:rPr>
          <w:rFonts w:ascii="Times New Roman" w:hAnsi="Times New Roman"/>
          <w:sz w:val="28"/>
          <w:szCs w:val="28"/>
        </w:rPr>
        <w:t>ля «Исследовательская компетентность</w:t>
      </w:r>
      <w:r w:rsidRPr="00FC5273">
        <w:rPr>
          <w:rFonts w:ascii="Times New Roman" w:hAnsi="Times New Roman"/>
          <w:sz w:val="28"/>
          <w:szCs w:val="28"/>
        </w:rPr>
        <w:t>»</w:t>
      </w:r>
      <w:r>
        <w:rPr>
          <w:rFonts w:ascii="Times New Roman" w:hAnsi="Times New Roman"/>
          <w:sz w:val="28"/>
          <w:szCs w:val="28"/>
        </w:rPr>
        <w:t xml:space="preserve"> в учебный план. В работе показан результат эффективного моделирования образовательной программы, что является одним из основных условий повышения качества </w:t>
      </w:r>
      <w:r w:rsidR="008D28E3">
        <w:rPr>
          <w:rFonts w:ascii="Times New Roman" w:hAnsi="Times New Roman"/>
          <w:sz w:val="28"/>
          <w:szCs w:val="28"/>
        </w:rPr>
        <w:t xml:space="preserve">психолого-педагогической </w:t>
      </w:r>
      <w:r>
        <w:rPr>
          <w:rFonts w:ascii="Times New Roman" w:hAnsi="Times New Roman"/>
          <w:sz w:val="28"/>
          <w:szCs w:val="28"/>
        </w:rPr>
        <w:t>подготовки</w:t>
      </w:r>
      <w:r w:rsidR="008D28E3">
        <w:rPr>
          <w:rFonts w:ascii="Times New Roman" w:hAnsi="Times New Roman"/>
          <w:sz w:val="28"/>
          <w:szCs w:val="28"/>
        </w:rPr>
        <w:t xml:space="preserve"> студентов</w:t>
      </w:r>
      <w:r>
        <w:rPr>
          <w:rFonts w:ascii="Times New Roman" w:hAnsi="Times New Roman"/>
          <w:sz w:val="28"/>
          <w:szCs w:val="28"/>
        </w:rPr>
        <w:t xml:space="preserve">. </w:t>
      </w:r>
      <w:r w:rsidR="00665C51">
        <w:rPr>
          <w:rFonts w:ascii="Times New Roman" w:hAnsi="Times New Roman"/>
          <w:sz w:val="28"/>
          <w:szCs w:val="28"/>
        </w:rPr>
        <w:t>Данные свидетельствуют о значительных изменениях уровня сформированности ИК студентов экспериментальной группы по сравнению с контрольной группой после проведенного формирующего эксперимента.</w:t>
      </w:r>
    </w:p>
    <w:p w14:paraId="4E8B6265" w14:textId="4D1698E4" w:rsidR="007C0301" w:rsidRPr="00542065" w:rsidRDefault="007C0301"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была подтверждена гипотеза исследования: </w:t>
      </w:r>
      <w:r w:rsidR="00814F23">
        <w:rPr>
          <w:rFonts w:ascii="Times New Roman" w:hAnsi="Times New Roman" w:cs="Times New Roman"/>
          <w:sz w:val="28"/>
          <w:szCs w:val="28"/>
        </w:rPr>
        <w:t>е</w:t>
      </w:r>
      <w:r w:rsidRPr="00542065">
        <w:rPr>
          <w:rFonts w:ascii="Times New Roman" w:hAnsi="Times New Roman" w:cs="Times New Roman"/>
          <w:sz w:val="28"/>
          <w:szCs w:val="28"/>
        </w:rPr>
        <w:t>сли в процессе</w:t>
      </w:r>
      <w:r w:rsidRPr="00542065">
        <w:rPr>
          <w:rFonts w:ascii="Times New Roman" w:hAnsi="Times New Roman" w:cs="Times New Roman"/>
          <w:color w:val="FF0000"/>
          <w:sz w:val="28"/>
          <w:szCs w:val="28"/>
        </w:rPr>
        <w:t xml:space="preserve"> </w:t>
      </w:r>
      <w:r w:rsidRPr="00542065">
        <w:rPr>
          <w:rFonts w:ascii="Times New Roman" w:hAnsi="Times New Roman" w:cs="Times New Roman"/>
          <w:sz w:val="28"/>
          <w:szCs w:val="28"/>
        </w:rPr>
        <w:t>психолого-педагогической подготовки студентов</w:t>
      </w:r>
      <w:r w:rsidRPr="00542065">
        <w:rPr>
          <w:rFonts w:ascii="Times New Roman" w:hAnsi="Times New Roman" w:cs="Times New Roman"/>
          <w:color w:val="FF0000"/>
          <w:sz w:val="28"/>
          <w:szCs w:val="28"/>
        </w:rPr>
        <w:t xml:space="preserve"> </w:t>
      </w:r>
      <w:r w:rsidRPr="00542065">
        <w:rPr>
          <w:rFonts w:ascii="Times New Roman" w:hAnsi="Times New Roman" w:cs="Times New Roman"/>
          <w:color w:val="000000" w:themeColor="text1"/>
          <w:sz w:val="28"/>
          <w:szCs w:val="28"/>
        </w:rPr>
        <w:t xml:space="preserve">осуществлять формирование исследовательской компетентности, то подготовка к профессиональной деятельности будет эффективнее, так как исследовательская компетентность – это ресурс для непрерывного профессионального развития </w:t>
      </w:r>
      <w:r w:rsidR="008D28E3">
        <w:rPr>
          <w:rFonts w:ascii="Times New Roman" w:hAnsi="Times New Roman" w:cs="Times New Roman"/>
          <w:color w:val="000000" w:themeColor="text1"/>
          <w:sz w:val="28"/>
          <w:szCs w:val="28"/>
        </w:rPr>
        <w:t xml:space="preserve">будущего </w:t>
      </w:r>
      <w:r w:rsidRPr="00542065">
        <w:rPr>
          <w:rFonts w:ascii="Times New Roman" w:hAnsi="Times New Roman" w:cs="Times New Roman"/>
          <w:color w:val="000000" w:themeColor="text1"/>
          <w:sz w:val="28"/>
          <w:szCs w:val="28"/>
        </w:rPr>
        <w:t>педагога.</w:t>
      </w:r>
    </w:p>
    <w:p w14:paraId="544A9388" w14:textId="77777777" w:rsidR="007C0301" w:rsidRPr="00542065" w:rsidRDefault="007C0301" w:rsidP="00402EDE">
      <w:pPr>
        <w:spacing w:after="0" w:line="240" w:lineRule="auto"/>
        <w:ind w:firstLine="709"/>
        <w:jc w:val="both"/>
        <w:rPr>
          <w:rFonts w:ascii="Times New Roman" w:eastAsia="Times New Roman" w:hAnsi="Times New Roman" w:cs="Times New Roman"/>
          <w:sz w:val="28"/>
          <w:szCs w:val="28"/>
        </w:rPr>
      </w:pPr>
    </w:p>
    <w:p w14:paraId="4C0AB640" w14:textId="77777777" w:rsidR="007C0301" w:rsidRPr="00906EB2" w:rsidRDefault="007C0301" w:rsidP="00402EDE">
      <w:pPr>
        <w:spacing w:after="0" w:line="240" w:lineRule="auto"/>
        <w:ind w:firstLine="709"/>
        <w:jc w:val="both"/>
        <w:rPr>
          <w:rFonts w:ascii="Times New Roman" w:hAnsi="Times New Roman" w:cs="Times New Roman"/>
          <w:sz w:val="28"/>
          <w:szCs w:val="28"/>
        </w:rPr>
      </w:pPr>
    </w:p>
    <w:p w14:paraId="51FE9A07" w14:textId="77777777" w:rsidR="007C0301" w:rsidRDefault="007C0301" w:rsidP="00402EDE">
      <w:pPr>
        <w:spacing w:after="0" w:line="240" w:lineRule="auto"/>
        <w:jc w:val="both"/>
        <w:rPr>
          <w:rFonts w:ascii="Times New Roman" w:hAnsi="Times New Roman" w:cs="Times New Roman"/>
          <w:b/>
          <w:sz w:val="28"/>
          <w:szCs w:val="28"/>
        </w:rPr>
      </w:pPr>
    </w:p>
    <w:p w14:paraId="2F67E426" w14:textId="77777777" w:rsidR="007C0301" w:rsidRDefault="007C0301" w:rsidP="00402EDE">
      <w:pPr>
        <w:spacing w:after="0" w:line="240" w:lineRule="auto"/>
        <w:jc w:val="both"/>
        <w:rPr>
          <w:rFonts w:ascii="Times New Roman" w:hAnsi="Times New Roman" w:cs="Times New Roman"/>
          <w:b/>
          <w:sz w:val="28"/>
          <w:szCs w:val="28"/>
        </w:rPr>
      </w:pPr>
    </w:p>
    <w:p w14:paraId="3FA844F8" w14:textId="77777777" w:rsidR="007C0301" w:rsidRDefault="007C0301" w:rsidP="00402EDE">
      <w:pPr>
        <w:spacing w:after="0" w:line="240" w:lineRule="auto"/>
        <w:jc w:val="both"/>
        <w:rPr>
          <w:rFonts w:ascii="Times New Roman" w:hAnsi="Times New Roman" w:cs="Times New Roman"/>
          <w:b/>
          <w:sz w:val="28"/>
          <w:szCs w:val="28"/>
        </w:rPr>
      </w:pPr>
    </w:p>
    <w:p w14:paraId="356ABCA7" w14:textId="77777777" w:rsidR="007C0301" w:rsidRDefault="007C0301" w:rsidP="00402EDE">
      <w:pPr>
        <w:spacing w:after="0" w:line="240" w:lineRule="auto"/>
        <w:jc w:val="both"/>
        <w:rPr>
          <w:rFonts w:ascii="Times New Roman" w:hAnsi="Times New Roman" w:cs="Times New Roman"/>
          <w:b/>
          <w:sz w:val="28"/>
          <w:szCs w:val="28"/>
        </w:rPr>
      </w:pPr>
    </w:p>
    <w:p w14:paraId="5AD43559" w14:textId="77777777" w:rsidR="007C0301" w:rsidRDefault="007C0301" w:rsidP="00402EDE">
      <w:pPr>
        <w:spacing w:after="0" w:line="240" w:lineRule="auto"/>
        <w:jc w:val="both"/>
        <w:rPr>
          <w:rFonts w:ascii="Times New Roman" w:hAnsi="Times New Roman" w:cs="Times New Roman"/>
          <w:b/>
          <w:sz w:val="28"/>
          <w:szCs w:val="28"/>
        </w:rPr>
      </w:pPr>
    </w:p>
    <w:p w14:paraId="1A0F79A4" w14:textId="77777777" w:rsidR="007C0301" w:rsidRDefault="007C0301" w:rsidP="00402EDE">
      <w:pPr>
        <w:spacing w:after="0" w:line="240" w:lineRule="auto"/>
        <w:jc w:val="both"/>
        <w:rPr>
          <w:rFonts w:ascii="Times New Roman" w:hAnsi="Times New Roman" w:cs="Times New Roman"/>
          <w:b/>
          <w:sz w:val="28"/>
          <w:szCs w:val="28"/>
        </w:rPr>
      </w:pPr>
    </w:p>
    <w:p w14:paraId="5EBA480A" w14:textId="77777777" w:rsidR="007C0301" w:rsidRDefault="007C0301" w:rsidP="00402EDE">
      <w:pPr>
        <w:spacing w:after="0" w:line="240" w:lineRule="auto"/>
        <w:jc w:val="both"/>
        <w:rPr>
          <w:rFonts w:ascii="Times New Roman" w:hAnsi="Times New Roman" w:cs="Times New Roman"/>
          <w:b/>
          <w:sz w:val="28"/>
          <w:szCs w:val="28"/>
        </w:rPr>
      </w:pPr>
    </w:p>
    <w:p w14:paraId="2B6AA211" w14:textId="77777777" w:rsidR="007C0301" w:rsidRDefault="007C0301" w:rsidP="00402EDE">
      <w:pPr>
        <w:spacing w:after="0" w:line="240" w:lineRule="auto"/>
        <w:jc w:val="both"/>
        <w:rPr>
          <w:rFonts w:ascii="Times New Roman" w:hAnsi="Times New Roman" w:cs="Times New Roman"/>
          <w:b/>
          <w:sz w:val="28"/>
          <w:szCs w:val="28"/>
        </w:rPr>
      </w:pPr>
    </w:p>
    <w:p w14:paraId="34D83860" w14:textId="77777777" w:rsidR="007C0301" w:rsidRDefault="007C0301" w:rsidP="00402EDE">
      <w:pPr>
        <w:spacing w:after="0" w:line="240" w:lineRule="auto"/>
        <w:jc w:val="both"/>
        <w:rPr>
          <w:rFonts w:ascii="Times New Roman" w:hAnsi="Times New Roman" w:cs="Times New Roman"/>
          <w:b/>
          <w:sz w:val="28"/>
          <w:szCs w:val="28"/>
        </w:rPr>
      </w:pPr>
    </w:p>
    <w:p w14:paraId="65F77850" w14:textId="77777777" w:rsidR="007C0301" w:rsidRDefault="007C0301" w:rsidP="00402EDE">
      <w:pPr>
        <w:spacing w:after="0" w:line="240" w:lineRule="auto"/>
        <w:jc w:val="both"/>
        <w:rPr>
          <w:rFonts w:ascii="Times New Roman" w:hAnsi="Times New Roman" w:cs="Times New Roman"/>
          <w:b/>
          <w:sz w:val="28"/>
          <w:szCs w:val="28"/>
        </w:rPr>
      </w:pPr>
    </w:p>
    <w:p w14:paraId="61CF932A" w14:textId="77777777" w:rsidR="007C0301" w:rsidRDefault="007C0301" w:rsidP="00402EDE">
      <w:pPr>
        <w:spacing w:after="0" w:line="240" w:lineRule="auto"/>
        <w:jc w:val="both"/>
        <w:rPr>
          <w:rFonts w:ascii="Times New Roman" w:hAnsi="Times New Roman" w:cs="Times New Roman"/>
          <w:b/>
          <w:sz w:val="28"/>
          <w:szCs w:val="28"/>
        </w:rPr>
      </w:pPr>
    </w:p>
    <w:p w14:paraId="734DA6FE" w14:textId="77777777" w:rsidR="007C0301" w:rsidRDefault="007C0301" w:rsidP="00402EDE">
      <w:pPr>
        <w:spacing w:after="0" w:line="240" w:lineRule="auto"/>
        <w:jc w:val="both"/>
        <w:rPr>
          <w:rFonts w:ascii="Times New Roman" w:hAnsi="Times New Roman" w:cs="Times New Roman"/>
          <w:b/>
          <w:sz w:val="28"/>
          <w:szCs w:val="28"/>
        </w:rPr>
      </w:pPr>
    </w:p>
    <w:p w14:paraId="050C5E54" w14:textId="77777777" w:rsidR="007C0301" w:rsidRDefault="007C0301" w:rsidP="00402EDE">
      <w:pPr>
        <w:spacing w:after="0" w:line="240" w:lineRule="auto"/>
        <w:jc w:val="both"/>
        <w:rPr>
          <w:rFonts w:ascii="Times New Roman" w:hAnsi="Times New Roman" w:cs="Times New Roman"/>
          <w:b/>
          <w:sz w:val="28"/>
          <w:szCs w:val="28"/>
        </w:rPr>
      </w:pPr>
    </w:p>
    <w:p w14:paraId="468B8053" w14:textId="77777777" w:rsidR="007C0301" w:rsidRDefault="007C0301" w:rsidP="00402EDE">
      <w:pPr>
        <w:spacing w:after="0" w:line="240" w:lineRule="auto"/>
        <w:jc w:val="both"/>
        <w:rPr>
          <w:rFonts w:ascii="Times New Roman" w:hAnsi="Times New Roman" w:cs="Times New Roman"/>
          <w:b/>
          <w:sz w:val="28"/>
          <w:szCs w:val="28"/>
        </w:rPr>
      </w:pPr>
    </w:p>
    <w:p w14:paraId="70C6D8C0" w14:textId="77777777" w:rsidR="007C0301" w:rsidRDefault="007C0301" w:rsidP="00402EDE">
      <w:pPr>
        <w:spacing w:after="0" w:line="240" w:lineRule="auto"/>
        <w:jc w:val="both"/>
        <w:rPr>
          <w:rFonts w:ascii="Times New Roman" w:hAnsi="Times New Roman" w:cs="Times New Roman"/>
          <w:b/>
          <w:sz w:val="28"/>
          <w:szCs w:val="28"/>
        </w:rPr>
      </w:pPr>
    </w:p>
    <w:p w14:paraId="17762D79" w14:textId="77777777" w:rsidR="007C0301" w:rsidRDefault="007C0301" w:rsidP="00402EDE">
      <w:pPr>
        <w:spacing w:after="0" w:line="240" w:lineRule="auto"/>
        <w:jc w:val="both"/>
        <w:rPr>
          <w:rFonts w:ascii="Times New Roman" w:hAnsi="Times New Roman" w:cs="Times New Roman"/>
          <w:b/>
          <w:sz w:val="28"/>
          <w:szCs w:val="28"/>
        </w:rPr>
      </w:pPr>
    </w:p>
    <w:p w14:paraId="2BBB27D7" w14:textId="77777777" w:rsidR="007C0301" w:rsidRDefault="007C0301" w:rsidP="00402EDE">
      <w:pPr>
        <w:spacing w:after="0" w:line="240" w:lineRule="auto"/>
        <w:jc w:val="both"/>
        <w:rPr>
          <w:rFonts w:ascii="Times New Roman" w:hAnsi="Times New Roman" w:cs="Times New Roman"/>
          <w:b/>
          <w:sz w:val="28"/>
          <w:szCs w:val="28"/>
        </w:rPr>
      </w:pPr>
    </w:p>
    <w:p w14:paraId="45F43560" w14:textId="77777777" w:rsidR="007C0301" w:rsidRDefault="007C0301" w:rsidP="00402EDE">
      <w:pPr>
        <w:spacing w:after="0" w:line="240" w:lineRule="auto"/>
        <w:jc w:val="both"/>
        <w:rPr>
          <w:rFonts w:ascii="Times New Roman" w:hAnsi="Times New Roman" w:cs="Times New Roman"/>
          <w:b/>
          <w:sz w:val="28"/>
          <w:szCs w:val="28"/>
        </w:rPr>
      </w:pPr>
    </w:p>
    <w:p w14:paraId="44B08EA6" w14:textId="77777777" w:rsidR="007C0301" w:rsidRDefault="007C0301" w:rsidP="00402EDE">
      <w:pPr>
        <w:spacing w:after="0" w:line="240" w:lineRule="auto"/>
        <w:jc w:val="both"/>
        <w:rPr>
          <w:rFonts w:ascii="Times New Roman" w:hAnsi="Times New Roman" w:cs="Times New Roman"/>
          <w:b/>
          <w:sz w:val="28"/>
          <w:szCs w:val="28"/>
        </w:rPr>
      </w:pPr>
    </w:p>
    <w:p w14:paraId="445D49ED" w14:textId="77777777" w:rsidR="007C0301" w:rsidRDefault="007C0301" w:rsidP="00402EDE">
      <w:pPr>
        <w:spacing w:after="0" w:line="240" w:lineRule="auto"/>
        <w:jc w:val="both"/>
        <w:rPr>
          <w:rFonts w:ascii="Times New Roman" w:hAnsi="Times New Roman" w:cs="Times New Roman"/>
          <w:b/>
          <w:sz w:val="28"/>
          <w:szCs w:val="28"/>
        </w:rPr>
      </w:pPr>
    </w:p>
    <w:p w14:paraId="49E9D7D9" w14:textId="77777777" w:rsidR="007C0301" w:rsidRDefault="007C0301" w:rsidP="00402EDE">
      <w:pPr>
        <w:spacing w:after="0" w:line="240" w:lineRule="auto"/>
        <w:jc w:val="both"/>
        <w:rPr>
          <w:rFonts w:ascii="Times New Roman" w:hAnsi="Times New Roman" w:cs="Times New Roman"/>
          <w:b/>
          <w:sz w:val="28"/>
          <w:szCs w:val="28"/>
        </w:rPr>
      </w:pPr>
    </w:p>
    <w:p w14:paraId="2B0A7600" w14:textId="77777777" w:rsidR="007C0301" w:rsidRDefault="007C0301" w:rsidP="00402EDE">
      <w:pPr>
        <w:spacing w:after="0" w:line="240" w:lineRule="auto"/>
        <w:jc w:val="both"/>
        <w:rPr>
          <w:rFonts w:ascii="Times New Roman" w:hAnsi="Times New Roman" w:cs="Times New Roman"/>
          <w:b/>
          <w:sz w:val="28"/>
          <w:szCs w:val="28"/>
        </w:rPr>
      </w:pPr>
    </w:p>
    <w:p w14:paraId="4B5DB37E" w14:textId="77777777" w:rsidR="006562FF" w:rsidRDefault="006562FF" w:rsidP="00402EDE">
      <w:pPr>
        <w:spacing w:after="0" w:line="240" w:lineRule="auto"/>
        <w:jc w:val="both"/>
        <w:rPr>
          <w:rFonts w:ascii="Times New Roman" w:hAnsi="Times New Roman" w:cs="Times New Roman"/>
          <w:b/>
          <w:sz w:val="28"/>
          <w:szCs w:val="28"/>
        </w:rPr>
      </w:pPr>
    </w:p>
    <w:p w14:paraId="64BBCC47" w14:textId="02722F79" w:rsidR="007C0301" w:rsidRDefault="007C0301" w:rsidP="00402EDE">
      <w:pPr>
        <w:spacing w:after="0" w:line="240" w:lineRule="auto"/>
        <w:jc w:val="both"/>
        <w:rPr>
          <w:rFonts w:ascii="Times New Roman" w:hAnsi="Times New Roman" w:cs="Times New Roman"/>
          <w:b/>
          <w:sz w:val="28"/>
          <w:szCs w:val="28"/>
        </w:rPr>
      </w:pPr>
    </w:p>
    <w:p w14:paraId="7193E13D" w14:textId="77777777" w:rsidR="00C72D88" w:rsidRDefault="00C72D88" w:rsidP="00402EDE">
      <w:pPr>
        <w:spacing w:after="0" w:line="240" w:lineRule="auto"/>
        <w:jc w:val="both"/>
        <w:rPr>
          <w:rFonts w:ascii="Times New Roman" w:hAnsi="Times New Roman" w:cs="Times New Roman"/>
          <w:b/>
          <w:sz w:val="28"/>
          <w:szCs w:val="28"/>
        </w:rPr>
      </w:pPr>
    </w:p>
    <w:p w14:paraId="618C9F0A" w14:textId="76F43EC3" w:rsidR="005560BC" w:rsidRDefault="005560BC" w:rsidP="00402EDE">
      <w:pPr>
        <w:spacing w:after="0" w:line="240" w:lineRule="auto"/>
        <w:jc w:val="both"/>
        <w:rPr>
          <w:rFonts w:ascii="Times New Roman" w:hAnsi="Times New Roman" w:cs="Times New Roman"/>
          <w:b/>
          <w:sz w:val="28"/>
          <w:szCs w:val="28"/>
        </w:rPr>
      </w:pPr>
    </w:p>
    <w:p w14:paraId="1318BA2D" w14:textId="77777777" w:rsidR="008D28E3" w:rsidRDefault="008D28E3" w:rsidP="00402EDE">
      <w:pPr>
        <w:spacing w:after="0" w:line="240" w:lineRule="auto"/>
        <w:jc w:val="both"/>
        <w:rPr>
          <w:rFonts w:ascii="Times New Roman" w:hAnsi="Times New Roman" w:cs="Times New Roman"/>
          <w:b/>
          <w:sz w:val="28"/>
          <w:szCs w:val="28"/>
        </w:rPr>
      </w:pPr>
    </w:p>
    <w:p w14:paraId="6ABE1AD2" w14:textId="611BDF20" w:rsidR="00DC3E07" w:rsidRPr="00C9088A" w:rsidRDefault="00DC3E07" w:rsidP="00402EDE">
      <w:pPr>
        <w:tabs>
          <w:tab w:val="left" w:pos="480"/>
        </w:tabs>
        <w:spacing w:after="0" w:line="240" w:lineRule="auto"/>
        <w:jc w:val="center"/>
        <w:rPr>
          <w:rFonts w:ascii="Times New Roman" w:hAnsi="Times New Roman" w:cs="Times New Roman"/>
          <w:sz w:val="28"/>
          <w:szCs w:val="28"/>
        </w:rPr>
      </w:pPr>
      <w:r w:rsidRPr="00C9088A">
        <w:rPr>
          <w:rFonts w:ascii="Times New Roman" w:hAnsi="Times New Roman" w:cs="Times New Roman"/>
          <w:b/>
          <w:sz w:val="28"/>
          <w:szCs w:val="28"/>
        </w:rPr>
        <w:lastRenderedPageBreak/>
        <w:t>СПИСОК ИСПОЛЬЗОВАННЫХ ИСТОЧНИКОВ</w:t>
      </w:r>
    </w:p>
    <w:p w14:paraId="1A17E27A" w14:textId="77777777" w:rsidR="007C0301" w:rsidRDefault="007C0301" w:rsidP="00402EDE">
      <w:pPr>
        <w:spacing w:after="0" w:line="240" w:lineRule="auto"/>
        <w:jc w:val="both"/>
        <w:rPr>
          <w:rFonts w:ascii="Times New Roman" w:hAnsi="Times New Roman" w:cs="Times New Roman"/>
          <w:b/>
          <w:sz w:val="28"/>
          <w:szCs w:val="28"/>
        </w:rPr>
      </w:pPr>
    </w:p>
    <w:p w14:paraId="21582349" w14:textId="623B95EB" w:rsidR="008A541B" w:rsidRPr="00BC5AE0" w:rsidRDefault="008A541B" w:rsidP="00514A8D">
      <w:pPr>
        <w:tabs>
          <w:tab w:val="left" w:pos="480"/>
        </w:tabs>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1 Закон Республики Казахстан</w:t>
      </w:r>
      <w:r w:rsidR="0000674B" w:rsidRPr="00BC5AE0">
        <w:rPr>
          <w:rFonts w:ascii="Times New Roman" w:hAnsi="Times New Roman" w:cs="Times New Roman"/>
          <w:sz w:val="28"/>
          <w:szCs w:val="28"/>
        </w:rPr>
        <w:t xml:space="preserve">. </w:t>
      </w:r>
      <w:r w:rsidRPr="00BC5AE0">
        <w:rPr>
          <w:rFonts w:ascii="Times New Roman" w:hAnsi="Times New Roman" w:cs="Times New Roman"/>
          <w:sz w:val="28"/>
          <w:szCs w:val="28"/>
        </w:rPr>
        <w:t>О статусе педагога</w:t>
      </w:r>
      <w:r w:rsidR="0000674B" w:rsidRPr="00BC5AE0">
        <w:rPr>
          <w:rFonts w:ascii="Times New Roman" w:hAnsi="Times New Roman" w:cs="Times New Roman"/>
          <w:sz w:val="28"/>
          <w:szCs w:val="28"/>
        </w:rPr>
        <w:t xml:space="preserve">: принят </w:t>
      </w:r>
      <w:r w:rsidR="004F0E8D" w:rsidRPr="00BC5AE0">
        <w:rPr>
          <w:rFonts w:ascii="Times New Roman" w:hAnsi="Times New Roman" w:cs="Times New Roman"/>
          <w:sz w:val="28"/>
          <w:szCs w:val="28"/>
        </w:rPr>
        <w:t>27 декабря 2019 года, №293-</w:t>
      </w:r>
      <w:r w:rsidR="004F0E8D" w:rsidRPr="00BC5AE0">
        <w:rPr>
          <w:rFonts w:ascii="Times New Roman" w:hAnsi="Times New Roman" w:cs="Times New Roman"/>
          <w:sz w:val="28"/>
          <w:szCs w:val="28"/>
          <w:lang w:val="en-US"/>
        </w:rPr>
        <w:t>VI</w:t>
      </w:r>
      <w:r w:rsidR="004F0E8D" w:rsidRPr="00BC5AE0">
        <w:rPr>
          <w:rFonts w:ascii="Times New Roman" w:hAnsi="Times New Roman" w:cs="Times New Roman"/>
          <w:sz w:val="28"/>
          <w:szCs w:val="28"/>
        </w:rPr>
        <w:t xml:space="preserve"> </w:t>
      </w:r>
      <w:r w:rsidR="0000674B" w:rsidRPr="00BC5AE0">
        <w:rPr>
          <w:rFonts w:ascii="Times New Roman" w:hAnsi="Times New Roman" w:cs="Times New Roman"/>
          <w:sz w:val="28"/>
          <w:szCs w:val="28"/>
        </w:rPr>
        <w:t>//</w:t>
      </w:r>
      <w:r w:rsidRPr="00BC5AE0">
        <w:rPr>
          <w:rFonts w:ascii="Times New Roman" w:hAnsi="Times New Roman" w:cs="Times New Roman"/>
          <w:sz w:val="28"/>
          <w:szCs w:val="28"/>
        </w:rPr>
        <w:t xml:space="preserve"> </w:t>
      </w:r>
      <w:hyperlink r:id="rId42" w:history="1">
        <w:r w:rsidR="00BC5AE0" w:rsidRPr="00BC5AE0">
          <w:rPr>
            <w:rStyle w:val="a6"/>
            <w:rFonts w:ascii="Times New Roman" w:hAnsi="Times New Roman" w:cs="Times New Roman"/>
            <w:color w:val="auto"/>
            <w:sz w:val="28"/>
            <w:szCs w:val="28"/>
          </w:rPr>
          <w:t>https://online.zakon.kz/m/document</w:t>
        </w:r>
      </w:hyperlink>
      <w:r w:rsidR="0000674B" w:rsidRPr="00BC5AE0">
        <w:rPr>
          <w:rStyle w:val="a6"/>
          <w:rFonts w:ascii="Times New Roman" w:hAnsi="Times New Roman" w:cs="Times New Roman"/>
          <w:color w:val="auto"/>
          <w:sz w:val="28"/>
          <w:szCs w:val="28"/>
        </w:rPr>
        <w:t>.</w:t>
      </w:r>
      <w:r w:rsidRPr="00BC5AE0">
        <w:rPr>
          <w:rFonts w:ascii="Times New Roman" w:hAnsi="Times New Roman" w:cs="Times New Roman"/>
          <w:sz w:val="28"/>
          <w:szCs w:val="28"/>
        </w:rPr>
        <w:t xml:space="preserve"> 15.06.2020.</w:t>
      </w:r>
    </w:p>
    <w:p w14:paraId="4D4E6D81" w14:textId="149C9227" w:rsidR="008A541B" w:rsidRPr="00514A8D" w:rsidRDefault="008A541B" w:rsidP="00514A8D">
      <w:pPr>
        <w:tabs>
          <w:tab w:val="left" w:pos="480"/>
        </w:tab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2 Аттестация учителей: правила, заявление </w:t>
      </w:r>
      <w:r w:rsidR="008273D4">
        <w:rPr>
          <w:rFonts w:ascii="Times New Roman" w:hAnsi="Times New Roman" w:cs="Times New Roman"/>
          <w:sz w:val="28"/>
          <w:szCs w:val="28"/>
        </w:rPr>
        <w:t xml:space="preserve">// </w:t>
      </w:r>
      <w:hyperlink r:id="rId43" w:history="1">
        <w:r w:rsidR="0000674B" w:rsidRPr="0000674B">
          <w:rPr>
            <w:rStyle w:val="a6"/>
            <w:rFonts w:ascii="Times New Roman" w:hAnsi="Times New Roman" w:cs="Times New Roman"/>
            <w:color w:val="auto"/>
            <w:sz w:val="28"/>
            <w:szCs w:val="28"/>
          </w:rPr>
          <w:t xml:space="preserve">https://edu.mcfr.kz./ </w:t>
        </w:r>
        <w:proofErr w:type="spellStart"/>
        <w:r w:rsidR="0000674B" w:rsidRPr="0000674B">
          <w:rPr>
            <w:rStyle w:val="a6"/>
            <w:rFonts w:ascii="Times New Roman" w:hAnsi="Times New Roman" w:cs="Times New Roman"/>
            <w:color w:val="auto"/>
            <w:sz w:val="28"/>
            <w:szCs w:val="28"/>
          </w:rPr>
          <w:t>article</w:t>
        </w:r>
        <w:proofErr w:type="spellEnd"/>
        <w:r w:rsidR="0000674B" w:rsidRPr="0000674B">
          <w:rPr>
            <w:rStyle w:val="a6"/>
            <w:rFonts w:ascii="Times New Roman" w:hAnsi="Times New Roman" w:cs="Times New Roman"/>
            <w:color w:val="auto"/>
            <w:sz w:val="28"/>
            <w:szCs w:val="28"/>
          </w:rPr>
          <w:t>/3456-attestatsiya-uchiteley</w:t>
        </w:r>
      </w:hyperlink>
      <w:r w:rsidR="008273D4" w:rsidRPr="0000674B">
        <w:rPr>
          <w:rStyle w:val="a6"/>
          <w:rFonts w:ascii="Times New Roman" w:hAnsi="Times New Roman" w:cs="Times New Roman"/>
          <w:color w:val="auto"/>
          <w:sz w:val="28"/>
          <w:szCs w:val="28"/>
        </w:rPr>
        <w:t>.</w:t>
      </w:r>
      <w:r w:rsidRPr="00514A8D">
        <w:rPr>
          <w:rFonts w:ascii="Times New Roman" w:hAnsi="Times New Roman" w:cs="Times New Roman"/>
          <w:sz w:val="28"/>
          <w:szCs w:val="28"/>
        </w:rPr>
        <w:t xml:space="preserve"> 18.06.2020. </w:t>
      </w:r>
    </w:p>
    <w:p w14:paraId="54CBBA5D" w14:textId="4F012E72" w:rsidR="008A541B" w:rsidRPr="00BC5AE0" w:rsidRDefault="008A541B" w:rsidP="004F0E8D">
      <w:pPr>
        <w:spacing w:after="0" w:line="240" w:lineRule="auto"/>
        <w:ind w:firstLine="709"/>
        <w:jc w:val="both"/>
        <w:rPr>
          <w:rStyle w:val="a6"/>
          <w:rFonts w:ascii="Times New Roman" w:hAnsi="Times New Roman" w:cs="Times New Roman"/>
          <w:color w:val="auto"/>
          <w:sz w:val="28"/>
          <w:szCs w:val="28"/>
        </w:rPr>
      </w:pPr>
      <w:r w:rsidRPr="00BC5AE0">
        <w:rPr>
          <w:rFonts w:ascii="Times New Roman" w:hAnsi="Times New Roman" w:cs="Times New Roman"/>
          <w:sz w:val="28"/>
          <w:szCs w:val="28"/>
        </w:rPr>
        <w:t>3 Государственная программа развития образования и науки Республики Казахстан на 2020-2025 годы</w:t>
      </w:r>
      <w:r w:rsidR="008273D4" w:rsidRPr="00BC5AE0">
        <w:rPr>
          <w:rFonts w:ascii="Times New Roman" w:hAnsi="Times New Roman" w:cs="Times New Roman"/>
          <w:sz w:val="28"/>
          <w:szCs w:val="28"/>
        </w:rPr>
        <w:t>:</w:t>
      </w:r>
      <w:r w:rsidRPr="00BC5AE0">
        <w:rPr>
          <w:rFonts w:ascii="Times New Roman" w:hAnsi="Times New Roman" w:cs="Times New Roman"/>
          <w:sz w:val="28"/>
          <w:szCs w:val="28"/>
        </w:rPr>
        <w:t xml:space="preserve"> </w:t>
      </w:r>
      <w:r w:rsidR="004F0E8D" w:rsidRPr="00BC5AE0">
        <w:rPr>
          <w:rFonts w:ascii="Times New Roman" w:hAnsi="Times New Roman" w:cs="Times New Roman"/>
          <w:sz w:val="28"/>
          <w:szCs w:val="28"/>
        </w:rPr>
        <w:t>утв. Постановлением Правительства Республики Казахстан от 27 декабря 2019 года, №988</w:t>
      </w:r>
      <w:r w:rsidR="00B87A6F" w:rsidRPr="00BC5AE0">
        <w:rPr>
          <w:rFonts w:ascii="Times New Roman" w:hAnsi="Times New Roman" w:cs="Times New Roman"/>
          <w:sz w:val="28"/>
          <w:szCs w:val="28"/>
        </w:rPr>
        <w:t xml:space="preserve"> //</w:t>
      </w:r>
      <w:r w:rsidR="004F0E8D" w:rsidRPr="00BC5AE0">
        <w:rPr>
          <w:rFonts w:ascii="Times New Roman" w:hAnsi="Times New Roman" w:cs="Times New Roman"/>
          <w:sz w:val="28"/>
          <w:szCs w:val="28"/>
        </w:rPr>
        <w:t xml:space="preserve"> </w:t>
      </w:r>
      <w:hyperlink r:id="rId44" w:history="1">
        <w:r w:rsidR="008273D4" w:rsidRPr="00BC5AE0">
          <w:rPr>
            <w:rStyle w:val="a6"/>
            <w:rFonts w:ascii="Times New Roman" w:hAnsi="Times New Roman" w:cs="Times New Roman"/>
            <w:color w:val="auto"/>
            <w:sz w:val="28"/>
            <w:szCs w:val="28"/>
          </w:rPr>
          <w:t>https://www.zakon.kz.</w:t>
        </w:r>
      </w:hyperlink>
      <w:r w:rsidRPr="00BC5AE0">
        <w:rPr>
          <w:rStyle w:val="a6"/>
          <w:rFonts w:ascii="Times New Roman" w:hAnsi="Times New Roman" w:cs="Times New Roman"/>
          <w:color w:val="auto"/>
          <w:sz w:val="28"/>
          <w:szCs w:val="28"/>
        </w:rPr>
        <w:t xml:space="preserve"> 20.05.2020.</w:t>
      </w:r>
    </w:p>
    <w:p w14:paraId="26B96D16" w14:textId="0DAFDEC1" w:rsidR="008A541B" w:rsidRPr="00BC5AE0" w:rsidRDefault="008A541B" w:rsidP="00B87A6F">
      <w:pPr>
        <w:spacing w:after="0" w:line="240" w:lineRule="auto"/>
        <w:ind w:firstLine="709"/>
        <w:jc w:val="both"/>
        <w:rPr>
          <w:rStyle w:val="a6"/>
          <w:rFonts w:ascii="Times New Roman" w:hAnsi="Times New Roman" w:cs="Times New Roman"/>
          <w:color w:val="auto"/>
          <w:sz w:val="28"/>
          <w:szCs w:val="28"/>
        </w:rPr>
      </w:pPr>
      <w:r w:rsidRPr="00BC5AE0">
        <w:rPr>
          <w:rFonts w:ascii="Times New Roman" w:hAnsi="Times New Roman" w:cs="Times New Roman"/>
          <w:sz w:val="28"/>
          <w:szCs w:val="28"/>
        </w:rPr>
        <w:t>4 Государственный общеобязательный стандарт высшего образования</w:t>
      </w:r>
      <w:r w:rsidR="008273D4" w:rsidRPr="00BC5AE0">
        <w:rPr>
          <w:rFonts w:ascii="Times New Roman" w:hAnsi="Times New Roman" w:cs="Times New Roman"/>
          <w:sz w:val="28"/>
          <w:szCs w:val="28"/>
        </w:rPr>
        <w:t>:</w:t>
      </w:r>
      <w:r w:rsidR="008273D4">
        <w:rPr>
          <w:rFonts w:ascii="Times New Roman" w:hAnsi="Times New Roman" w:cs="Times New Roman"/>
          <w:sz w:val="28"/>
          <w:szCs w:val="28"/>
        </w:rPr>
        <w:t xml:space="preserve"> </w:t>
      </w:r>
      <w:r w:rsidR="008273D4" w:rsidRPr="00BC5AE0">
        <w:rPr>
          <w:rFonts w:ascii="Times New Roman" w:hAnsi="Times New Roman" w:cs="Times New Roman"/>
          <w:sz w:val="28"/>
          <w:szCs w:val="28"/>
        </w:rPr>
        <w:t xml:space="preserve">утв. </w:t>
      </w:r>
      <w:r w:rsidR="00B87A6F" w:rsidRPr="00BC5AE0">
        <w:rPr>
          <w:rFonts w:ascii="Times New Roman" w:hAnsi="Times New Roman" w:cs="Times New Roman"/>
          <w:sz w:val="28"/>
          <w:szCs w:val="28"/>
        </w:rPr>
        <w:t>положение №7 к приказу Министра образования и науки Республики Казахстан: утв. 31 октября 2018 года, №604</w:t>
      </w:r>
      <w:r w:rsidR="008273D4" w:rsidRPr="00BC5AE0">
        <w:rPr>
          <w:rFonts w:ascii="Times New Roman" w:hAnsi="Times New Roman" w:cs="Times New Roman"/>
          <w:sz w:val="28"/>
          <w:szCs w:val="28"/>
        </w:rPr>
        <w:t xml:space="preserve"> //</w:t>
      </w:r>
      <w:r w:rsidRPr="00BC5AE0">
        <w:rPr>
          <w:rFonts w:ascii="Times New Roman" w:hAnsi="Times New Roman" w:cs="Times New Roman"/>
          <w:sz w:val="28"/>
          <w:szCs w:val="28"/>
        </w:rPr>
        <w:t xml:space="preserve"> </w:t>
      </w:r>
      <w:hyperlink r:id="rId45" w:history="1">
        <w:r w:rsidR="00BC5AE0" w:rsidRPr="00BC5AE0">
          <w:rPr>
            <w:rStyle w:val="a6"/>
            <w:rFonts w:ascii="Times New Roman" w:hAnsi="Times New Roman" w:cs="Times New Roman"/>
            <w:color w:val="auto"/>
            <w:sz w:val="28"/>
            <w:szCs w:val="28"/>
          </w:rPr>
          <w:t>https://www.zakon.kz.</w:t>
        </w:r>
      </w:hyperlink>
      <w:r w:rsidR="00B87A6F" w:rsidRPr="00BC5AE0">
        <w:rPr>
          <w:rStyle w:val="a6"/>
          <w:rFonts w:ascii="Times New Roman" w:hAnsi="Times New Roman" w:cs="Times New Roman"/>
          <w:color w:val="auto"/>
          <w:sz w:val="28"/>
          <w:szCs w:val="28"/>
        </w:rPr>
        <w:t xml:space="preserve"> 10.07.2020. </w:t>
      </w:r>
    </w:p>
    <w:p w14:paraId="01914813" w14:textId="53D0368F" w:rsidR="00511C57" w:rsidRPr="00BC5AE0" w:rsidRDefault="00511C57" w:rsidP="00514A8D">
      <w:pPr>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xml:space="preserve">5 Обзор прогресса в области образования для устойчивого развития в центральной Азии: достижения, примеры хорошей практики и предложения </w:t>
      </w:r>
      <w:r w:rsidR="008273D4" w:rsidRPr="00BC5AE0">
        <w:rPr>
          <w:rFonts w:ascii="Times New Roman" w:hAnsi="Times New Roman" w:cs="Times New Roman"/>
          <w:sz w:val="28"/>
          <w:szCs w:val="28"/>
        </w:rPr>
        <w:t xml:space="preserve">// </w:t>
      </w:r>
      <w:hyperlink r:id="rId46" w:history="1">
        <w:r w:rsidR="008273D4" w:rsidRPr="00BC5AE0">
          <w:rPr>
            <w:rStyle w:val="a6"/>
            <w:rFonts w:ascii="Times New Roman" w:hAnsi="Times New Roman" w:cs="Times New Roman"/>
            <w:color w:val="auto"/>
            <w:sz w:val="28"/>
            <w:szCs w:val="28"/>
          </w:rPr>
          <w:t>https://unece.org/fileadmin/DAM/env/esd/Implementation/Reports</w:t>
        </w:r>
      </w:hyperlink>
      <w:r w:rsidR="008273D4" w:rsidRPr="00BC5AE0">
        <w:rPr>
          <w:rFonts w:ascii="Times New Roman" w:hAnsi="Times New Roman" w:cs="Times New Roman"/>
          <w:sz w:val="28"/>
          <w:szCs w:val="28"/>
        </w:rPr>
        <w:t xml:space="preserve">. </w:t>
      </w:r>
      <w:r w:rsidR="00B87A6F" w:rsidRPr="00BC5AE0">
        <w:rPr>
          <w:rStyle w:val="a6"/>
          <w:rFonts w:ascii="Times New Roman" w:hAnsi="Times New Roman" w:cs="Times New Roman"/>
          <w:color w:val="auto"/>
          <w:sz w:val="28"/>
          <w:szCs w:val="28"/>
        </w:rPr>
        <w:t>16.03.2021.</w:t>
      </w:r>
    </w:p>
    <w:p w14:paraId="7064F9C7" w14:textId="2B8D99D0" w:rsidR="00511C57" w:rsidRPr="00BC5AE0" w:rsidRDefault="00511C57" w:rsidP="00514A8D">
      <w:pPr>
        <w:autoSpaceDE w:val="0"/>
        <w:autoSpaceDN w:val="0"/>
        <w:adjustRightInd w:val="0"/>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xml:space="preserve">6 </w:t>
      </w:r>
      <w:proofErr w:type="spellStart"/>
      <w:r w:rsidRPr="00BC5AE0">
        <w:rPr>
          <w:rFonts w:ascii="Times New Roman" w:hAnsi="Times New Roman" w:cs="Times New Roman"/>
          <w:sz w:val="28"/>
          <w:szCs w:val="28"/>
        </w:rPr>
        <w:t>Бондаревская</w:t>
      </w:r>
      <w:proofErr w:type="spellEnd"/>
      <w:r w:rsidRPr="00BC5AE0">
        <w:rPr>
          <w:rFonts w:ascii="Times New Roman" w:hAnsi="Times New Roman" w:cs="Times New Roman"/>
          <w:sz w:val="28"/>
          <w:szCs w:val="28"/>
        </w:rPr>
        <w:t xml:space="preserve"> Е.В. Гуманитарная методология науки о воспитании // Педагогика Культуры. – 2013. – №7. – С. 3-13.</w:t>
      </w:r>
    </w:p>
    <w:p w14:paraId="63C92968" w14:textId="36234B0E" w:rsidR="00511C57" w:rsidRPr="00BC5AE0" w:rsidRDefault="00511C57" w:rsidP="00514A8D">
      <w:pPr>
        <w:autoSpaceDE w:val="0"/>
        <w:autoSpaceDN w:val="0"/>
        <w:adjustRightInd w:val="0"/>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xml:space="preserve">7 </w:t>
      </w:r>
      <w:proofErr w:type="spellStart"/>
      <w:r w:rsidRPr="00BC5AE0">
        <w:rPr>
          <w:rFonts w:ascii="Times New Roman" w:hAnsi="Times New Roman" w:cs="Times New Roman"/>
          <w:sz w:val="28"/>
          <w:szCs w:val="28"/>
        </w:rPr>
        <w:t>Бондаревская</w:t>
      </w:r>
      <w:proofErr w:type="spellEnd"/>
      <w:r w:rsidRPr="00BC5AE0">
        <w:rPr>
          <w:rFonts w:ascii="Times New Roman" w:hAnsi="Times New Roman" w:cs="Times New Roman"/>
          <w:sz w:val="28"/>
          <w:szCs w:val="28"/>
        </w:rPr>
        <w:t xml:space="preserve"> Е.В. Личностно-ориентированный подход как технология модернизации образования // </w:t>
      </w:r>
      <w:r w:rsidR="00890697" w:rsidRPr="00BC5AE0">
        <w:rPr>
          <w:rFonts w:ascii="Times New Roman" w:hAnsi="Times New Roman" w:cs="Times New Roman"/>
          <w:sz w:val="28"/>
          <w:szCs w:val="28"/>
        </w:rPr>
        <w:t>Методист</w:t>
      </w:r>
      <w:r w:rsidR="008273D4" w:rsidRPr="00BC5AE0">
        <w:rPr>
          <w:rFonts w:ascii="Times New Roman" w:hAnsi="Times New Roman" w:cs="Times New Roman"/>
          <w:sz w:val="28"/>
          <w:szCs w:val="28"/>
        </w:rPr>
        <w:t xml:space="preserve">. </w:t>
      </w:r>
      <w:r w:rsidRPr="00BC5AE0">
        <w:rPr>
          <w:rFonts w:ascii="Times New Roman" w:hAnsi="Times New Roman" w:cs="Times New Roman"/>
          <w:sz w:val="28"/>
          <w:szCs w:val="28"/>
        </w:rPr>
        <w:t>– 20</w:t>
      </w:r>
      <w:r w:rsidR="00890697" w:rsidRPr="00BC5AE0">
        <w:rPr>
          <w:rFonts w:ascii="Times New Roman" w:hAnsi="Times New Roman" w:cs="Times New Roman"/>
          <w:sz w:val="28"/>
          <w:szCs w:val="28"/>
        </w:rPr>
        <w:t>0</w:t>
      </w:r>
      <w:r w:rsidRPr="00BC5AE0">
        <w:rPr>
          <w:rFonts w:ascii="Times New Roman" w:hAnsi="Times New Roman" w:cs="Times New Roman"/>
          <w:sz w:val="28"/>
          <w:szCs w:val="28"/>
        </w:rPr>
        <w:t>3. – №2. – С. 2-6.</w:t>
      </w:r>
    </w:p>
    <w:p w14:paraId="655B78AC" w14:textId="6CB51745" w:rsidR="0003798E" w:rsidRPr="00514A8D" w:rsidRDefault="00511C57" w:rsidP="00514A8D">
      <w:pPr>
        <w:spacing w:after="0" w:line="240" w:lineRule="auto"/>
        <w:ind w:firstLine="709"/>
        <w:jc w:val="both"/>
        <w:rPr>
          <w:rStyle w:val="a6"/>
          <w:rFonts w:ascii="Times New Roman" w:hAnsi="Times New Roman" w:cs="Times New Roman"/>
          <w:color w:val="auto"/>
          <w:sz w:val="28"/>
          <w:szCs w:val="28"/>
        </w:rPr>
      </w:pPr>
      <w:r w:rsidRPr="00BC5AE0">
        <w:rPr>
          <w:rFonts w:ascii="Times New Roman" w:hAnsi="Times New Roman" w:cs="Times New Roman"/>
          <w:sz w:val="28"/>
          <w:szCs w:val="28"/>
        </w:rPr>
        <w:t>8</w:t>
      </w:r>
      <w:r w:rsidR="0003798E" w:rsidRPr="00BC5AE0">
        <w:rPr>
          <w:rFonts w:ascii="Times New Roman" w:hAnsi="Times New Roman" w:cs="Times New Roman"/>
          <w:sz w:val="28"/>
          <w:szCs w:val="28"/>
        </w:rPr>
        <w:t xml:space="preserve"> </w:t>
      </w:r>
      <w:r w:rsidR="0003798E" w:rsidRPr="00BC5AE0">
        <w:rPr>
          <w:rStyle w:val="a6"/>
          <w:rFonts w:ascii="Times New Roman" w:hAnsi="Times New Roman" w:cs="Times New Roman"/>
          <w:color w:val="auto"/>
          <w:sz w:val="28"/>
          <w:szCs w:val="28"/>
        </w:rPr>
        <w:t>Краевский В.В. Методология педагогики: пособие для педагогов-</w:t>
      </w:r>
      <w:r w:rsidR="0003798E" w:rsidRPr="00514A8D">
        <w:rPr>
          <w:rStyle w:val="a6"/>
          <w:rFonts w:ascii="Times New Roman" w:hAnsi="Times New Roman" w:cs="Times New Roman"/>
          <w:color w:val="auto"/>
          <w:sz w:val="28"/>
          <w:szCs w:val="28"/>
        </w:rPr>
        <w:t xml:space="preserve">исследователей. – Чебоксары: </w:t>
      </w:r>
      <w:r w:rsidR="008273D4" w:rsidRPr="00514A8D">
        <w:rPr>
          <w:rStyle w:val="a6"/>
          <w:rFonts w:ascii="Times New Roman" w:hAnsi="Times New Roman" w:cs="Times New Roman"/>
          <w:color w:val="auto"/>
          <w:sz w:val="28"/>
          <w:szCs w:val="28"/>
        </w:rPr>
        <w:t>Изд</w:t>
      </w:r>
      <w:r w:rsidR="0003798E" w:rsidRPr="00514A8D">
        <w:rPr>
          <w:rStyle w:val="a6"/>
          <w:rFonts w:ascii="Times New Roman" w:hAnsi="Times New Roman" w:cs="Times New Roman"/>
          <w:color w:val="auto"/>
          <w:sz w:val="28"/>
          <w:szCs w:val="28"/>
        </w:rPr>
        <w:t xml:space="preserve">-во Чувашского ун-та, 2001. – 244 с. </w:t>
      </w:r>
    </w:p>
    <w:p w14:paraId="22680F92" w14:textId="79CCA816" w:rsidR="00511C57" w:rsidRPr="00514A8D" w:rsidRDefault="0003798E"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9 </w:t>
      </w:r>
      <w:r w:rsidR="008273D4" w:rsidRPr="00514A8D">
        <w:rPr>
          <w:rFonts w:ascii="Times New Roman" w:hAnsi="Times New Roman" w:cs="Times New Roman"/>
          <w:sz w:val="28"/>
          <w:szCs w:val="28"/>
        </w:rPr>
        <w:t>Федоров</w:t>
      </w:r>
      <w:r w:rsidR="008273D4" w:rsidRPr="008273D4">
        <w:rPr>
          <w:rFonts w:ascii="Times New Roman" w:hAnsi="Times New Roman" w:cs="Times New Roman"/>
          <w:sz w:val="28"/>
          <w:szCs w:val="28"/>
        </w:rPr>
        <w:t xml:space="preserve"> </w:t>
      </w:r>
      <w:r w:rsidR="008273D4" w:rsidRPr="00514A8D">
        <w:rPr>
          <w:rFonts w:ascii="Times New Roman" w:hAnsi="Times New Roman" w:cs="Times New Roman"/>
          <w:sz w:val="28"/>
          <w:szCs w:val="28"/>
        </w:rPr>
        <w:t>А.Э., Метелев</w:t>
      </w:r>
      <w:r w:rsidR="008273D4" w:rsidRPr="008273D4">
        <w:rPr>
          <w:rFonts w:ascii="Times New Roman" w:hAnsi="Times New Roman" w:cs="Times New Roman"/>
          <w:sz w:val="28"/>
          <w:szCs w:val="28"/>
        </w:rPr>
        <w:t xml:space="preserve"> </w:t>
      </w:r>
      <w:r w:rsidR="008273D4" w:rsidRPr="00514A8D">
        <w:rPr>
          <w:rFonts w:ascii="Times New Roman" w:hAnsi="Times New Roman" w:cs="Times New Roman"/>
          <w:sz w:val="28"/>
          <w:szCs w:val="28"/>
        </w:rPr>
        <w:t>С.Е., Соловьев</w:t>
      </w:r>
      <w:r w:rsidR="008273D4" w:rsidRPr="008273D4">
        <w:rPr>
          <w:rFonts w:ascii="Times New Roman" w:hAnsi="Times New Roman" w:cs="Times New Roman"/>
          <w:sz w:val="28"/>
          <w:szCs w:val="28"/>
        </w:rPr>
        <w:t xml:space="preserve"> </w:t>
      </w:r>
      <w:r w:rsidR="008273D4" w:rsidRPr="00514A8D">
        <w:rPr>
          <w:rFonts w:ascii="Times New Roman" w:hAnsi="Times New Roman" w:cs="Times New Roman"/>
          <w:sz w:val="28"/>
          <w:szCs w:val="28"/>
        </w:rPr>
        <w:t>А.А.</w:t>
      </w:r>
      <w:r w:rsidR="008273D4">
        <w:rPr>
          <w:rFonts w:ascii="Times New Roman" w:hAnsi="Times New Roman" w:cs="Times New Roman"/>
          <w:sz w:val="28"/>
          <w:szCs w:val="28"/>
        </w:rPr>
        <w:t xml:space="preserve"> и др.</w:t>
      </w:r>
      <w:r w:rsidR="008273D4" w:rsidRPr="00514A8D">
        <w:rPr>
          <w:rFonts w:ascii="Times New Roman" w:hAnsi="Times New Roman" w:cs="Times New Roman"/>
          <w:sz w:val="28"/>
          <w:szCs w:val="28"/>
        </w:rPr>
        <w:t xml:space="preserve"> </w:t>
      </w:r>
      <w:r w:rsidRPr="00514A8D">
        <w:rPr>
          <w:rFonts w:ascii="Times New Roman" w:hAnsi="Times New Roman" w:cs="Times New Roman"/>
          <w:sz w:val="28"/>
          <w:szCs w:val="28"/>
        </w:rPr>
        <w:t>Компетентностный подход в образовательном процессе</w:t>
      </w:r>
      <w:r w:rsidR="008273D4">
        <w:rPr>
          <w:rFonts w:ascii="Times New Roman" w:hAnsi="Times New Roman" w:cs="Times New Roman"/>
          <w:sz w:val="28"/>
          <w:szCs w:val="28"/>
        </w:rPr>
        <w:t>:</w:t>
      </w:r>
      <w:r w:rsidRPr="00514A8D">
        <w:rPr>
          <w:rFonts w:ascii="Times New Roman" w:hAnsi="Times New Roman" w:cs="Times New Roman"/>
          <w:sz w:val="28"/>
          <w:szCs w:val="28"/>
        </w:rPr>
        <w:t xml:space="preserve"> </w:t>
      </w:r>
      <w:r w:rsidR="008273D4" w:rsidRPr="00514A8D">
        <w:rPr>
          <w:rFonts w:ascii="Times New Roman" w:hAnsi="Times New Roman" w:cs="Times New Roman"/>
          <w:sz w:val="28"/>
          <w:szCs w:val="28"/>
        </w:rPr>
        <w:t>м</w:t>
      </w:r>
      <w:r w:rsidRPr="00514A8D">
        <w:rPr>
          <w:rFonts w:ascii="Times New Roman" w:hAnsi="Times New Roman" w:cs="Times New Roman"/>
          <w:sz w:val="28"/>
          <w:szCs w:val="28"/>
        </w:rPr>
        <w:t>онография</w:t>
      </w:r>
      <w:r w:rsidR="008273D4">
        <w:rPr>
          <w:rFonts w:ascii="Times New Roman" w:hAnsi="Times New Roman" w:cs="Times New Roman"/>
          <w:sz w:val="28"/>
          <w:szCs w:val="28"/>
        </w:rPr>
        <w:t xml:space="preserve">. </w:t>
      </w:r>
      <w:r w:rsidRPr="00514A8D">
        <w:rPr>
          <w:rFonts w:ascii="Times New Roman" w:hAnsi="Times New Roman" w:cs="Times New Roman"/>
          <w:sz w:val="28"/>
          <w:szCs w:val="28"/>
        </w:rPr>
        <w:t>– Омск: Изд-во ООО «</w:t>
      </w:r>
      <w:proofErr w:type="spellStart"/>
      <w:r w:rsidRPr="00514A8D">
        <w:rPr>
          <w:rFonts w:ascii="Times New Roman" w:hAnsi="Times New Roman" w:cs="Times New Roman"/>
          <w:sz w:val="28"/>
          <w:szCs w:val="28"/>
        </w:rPr>
        <w:t>Омскбланкиздат</w:t>
      </w:r>
      <w:proofErr w:type="spellEnd"/>
      <w:r w:rsidRPr="00514A8D">
        <w:rPr>
          <w:rFonts w:ascii="Times New Roman" w:hAnsi="Times New Roman" w:cs="Times New Roman"/>
          <w:sz w:val="28"/>
          <w:szCs w:val="28"/>
        </w:rPr>
        <w:t>», 2012. – 210 с.</w:t>
      </w:r>
    </w:p>
    <w:p w14:paraId="7E878A20" w14:textId="69126B8D" w:rsidR="0003798E" w:rsidRPr="00514A8D" w:rsidRDefault="0003798E"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10 </w:t>
      </w:r>
      <w:proofErr w:type="spellStart"/>
      <w:r w:rsidRPr="00514A8D">
        <w:rPr>
          <w:rFonts w:ascii="Times New Roman" w:hAnsi="Times New Roman" w:cs="Times New Roman"/>
          <w:sz w:val="28"/>
          <w:szCs w:val="28"/>
        </w:rPr>
        <w:t>Зеер</w:t>
      </w:r>
      <w:proofErr w:type="spellEnd"/>
      <w:r w:rsidRPr="00514A8D">
        <w:rPr>
          <w:rFonts w:ascii="Times New Roman" w:hAnsi="Times New Roman" w:cs="Times New Roman"/>
          <w:sz w:val="28"/>
          <w:szCs w:val="28"/>
        </w:rPr>
        <w:t xml:space="preserve"> Э.Ф. Модернизация профессионального образования: компетентностный подход // Образование и наука. – 2004. – №3(27). –</w:t>
      </w:r>
      <w:r w:rsidR="00CB6EF0">
        <w:rPr>
          <w:rFonts w:ascii="Times New Roman" w:hAnsi="Times New Roman" w:cs="Times New Roman"/>
          <w:sz w:val="28"/>
          <w:szCs w:val="28"/>
        </w:rPr>
        <w:t xml:space="preserve"> </w:t>
      </w:r>
      <w:r w:rsidRPr="00514A8D">
        <w:rPr>
          <w:rFonts w:ascii="Times New Roman" w:hAnsi="Times New Roman" w:cs="Times New Roman"/>
          <w:sz w:val="28"/>
          <w:szCs w:val="28"/>
        </w:rPr>
        <w:t xml:space="preserve">С. 42-53. </w:t>
      </w:r>
    </w:p>
    <w:p w14:paraId="0568B955" w14:textId="6DCCE8F8" w:rsidR="0003798E" w:rsidRPr="00BC5AE0" w:rsidRDefault="0003798E" w:rsidP="00514A8D">
      <w:pPr>
        <w:spacing w:after="0" w:line="240" w:lineRule="auto"/>
        <w:ind w:firstLine="709"/>
        <w:jc w:val="both"/>
        <w:rPr>
          <w:rFonts w:ascii="Times New Roman" w:hAnsi="Times New Roman" w:cs="Times New Roman"/>
          <w:sz w:val="28"/>
          <w:szCs w:val="28"/>
          <w:lang w:val="en-US"/>
        </w:rPr>
      </w:pPr>
      <w:r w:rsidRPr="00BC5AE0">
        <w:rPr>
          <w:rFonts w:ascii="Times New Roman" w:hAnsi="Times New Roman" w:cs="Times New Roman"/>
          <w:sz w:val="28"/>
          <w:szCs w:val="28"/>
        </w:rPr>
        <w:t>11 Болонская декларация</w:t>
      </w:r>
      <w:r w:rsidR="00CB6EF0" w:rsidRPr="00BC5AE0">
        <w:rPr>
          <w:rFonts w:ascii="Times New Roman" w:hAnsi="Times New Roman" w:cs="Times New Roman"/>
          <w:sz w:val="28"/>
          <w:szCs w:val="28"/>
        </w:rPr>
        <w:t xml:space="preserve"> </w:t>
      </w:r>
      <w:r w:rsidRPr="00BC5AE0">
        <w:rPr>
          <w:rFonts w:ascii="Times New Roman" w:hAnsi="Times New Roman" w:cs="Times New Roman"/>
          <w:sz w:val="28"/>
          <w:szCs w:val="28"/>
        </w:rPr>
        <w:t xml:space="preserve">– 1999 </w:t>
      </w:r>
      <w:r w:rsidR="00CB6EF0" w:rsidRPr="00BC5AE0">
        <w:rPr>
          <w:rFonts w:ascii="Times New Roman" w:hAnsi="Times New Roman" w:cs="Times New Roman"/>
          <w:sz w:val="28"/>
          <w:szCs w:val="28"/>
        </w:rPr>
        <w:t xml:space="preserve">// </w:t>
      </w:r>
      <w:hyperlink r:id="rId47" w:history="1">
        <w:r w:rsidR="00CB6EF0" w:rsidRPr="00BC5AE0">
          <w:rPr>
            <w:rStyle w:val="a6"/>
            <w:rFonts w:ascii="Times New Roman" w:hAnsi="Times New Roman" w:cs="Times New Roman"/>
            <w:color w:val="auto"/>
            <w:sz w:val="28"/>
            <w:szCs w:val="28"/>
          </w:rPr>
          <w:t>https://enic-kazakhstan.kz</w:t>
        </w:r>
      </w:hyperlink>
      <w:r w:rsidR="00CB6EF0" w:rsidRPr="00BC5AE0">
        <w:rPr>
          <w:rStyle w:val="a6"/>
          <w:rFonts w:ascii="Times New Roman" w:hAnsi="Times New Roman" w:cs="Times New Roman"/>
          <w:color w:val="auto"/>
          <w:sz w:val="28"/>
          <w:szCs w:val="28"/>
        </w:rPr>
        <w:t>.</w:t>
      </w:r>
      <w:r w:rsidRPr="00BC5AE0">
        <w:rPr>
          <w:rStyle w:val="a6"/>
          <w:rFonts w:ascii="Times New Roman" w:hAnsi="Times New Roman" w:cs="Times New Roman"/>
          <w:color w:val="auto"/>
          <w:sz w:val="28"/>
          <w:szCs w:val="28"/>
        </w:rPr>
        <w:t xml:space="preserve"> </w:t>
      </w:r>
      <w:r w:rsidRPr="00BC5AE0">
        <w:rPr>
          <w:rStyle w:val="a6"/>
          <w:rFonts w:ascii="Times New Roman" w:hAnsi="Times New Roman" w:cs="Times New Roman"/>
          <w:color w:val="auto"/>
          <w:sz w:val="28"/>
          <w:szCs w:val="28"/>
          <w:lang w:val="en-US"/>
        </w:rPr>
        <w:t>15.05.2020.</w:t>
      </w:r>
    </w:p>
    <w:p w14:paraId="251B24A5" w14:textId="413DA8E8" w:rsidR="0003798E" w:rsidRPr="00BC5AE0" w:rsidRDefault="0003798E" w:rsidP="00514A8D">
      <w:pPr>
        <w:autoSpaceDE w:val="0"/>
        <w:autoSpaceDN w:val="0"/>
        <w:adjustRightInd w:val="0"/>
        <w:spacing w:after="0" w:line="240" w:lineRule="auto"/>
        <w:ind w:firstLine="709"/>
        <w:jc w:val="both"/>
        <w:rPr>
          <w:rFonts w:ascii="Times New Roman" w:hAnsi="Times New Roman" w:cs="Times New Roman"/>
          <w:sz w:val="28"/>
          <w:szCs w:val="28"/>
          <w:lang w:val="en-US"/>
        </w:rPr>
      </w:pPr>
      <w:r w:rsidRPr="00211D57">
        <w:rPr>
          <w:rFonts w:ascii="Times New Roman" w:hAnsi="Times New Roman" w:cs="Times New Roman"/>
          <w:sz w:val="28"/>
          <w:szCs w:val="28"/>
          <w:lang w:val="en-US"/>
        </w:rPr>
        <w:t xml:space="preserve">12 </w:t>
      </w:r>
      <w:r w:rsidRPr="00BC5AE0">
        <w:rPr>
          <w:rFonts w:ascii="Times New Roman" w:hAnsi="Times New Roman" w:cs="Times New Roman"/>
          <w:sz w:val="28"/>
          <w:szCs w:val="28"/>
        </w:rPr>
        <w:t>Пражское</w:t>
      </w:r>
      <w:r w:rsidRPr="00211D57">
        <w:rPr>
          <w:rFonts w:ascii="Times New Roman" w:hAnsi="Times New Roman" w:cs="Times New Roman"/>
          <w:sz w:val="28"/>
          <w:szCs w:val="28"/>
          <w:lang w:val="en-US"/>
        </w:rPr>
        <w:t xml:space="preserve"> </w:t>
      </w:r>
      <w:r w:rsidRPr="00BC5AE0">
        <w:rPr>
          <w:rFonts w:ascii="Times New Roman" w:hAnsi="Times New Roman" w:cs="Times New Roman"/>
          <w:sz w:val="28"/>
          <w:szCs w:val="28"/>
        </w:rPr>
        <w:t>коммюнике</w:t>
      </w:r>
      <w:r w:rsidRPr="00211D57">
        <w:rPr>
          <w:rFonts w:ascii="Times New Roman" w:hAnsi="Times New Roman" w:cs="Times New Roman"/>
          <w:sz w:val="28"/>
          <w:szCs w:val="28"/>
          <w:lang w:val="en-US"/>
        </w:rPr>
        <w:t xml:space="preserve"> – 2001 </w:t>
      </w:r>
      <w:r w:rsidR="00CB6EF0" w:rsidRPr="00211D57">
        <w:rPr>
          <w:rFonts w:ascii="Times New Roman" w:hAnsi="Times New Roman" w:cs="Times New Roman"/>
          <w:sz w:val="28"/>
          <w:szCs w:val="28"/>
          <w:lang w:val="en-US"/>
        </w:rPr>
        <w:t>//</w:t>
      </w:r>
      <w:r w:rsidRPr="00211D57">
        <w:rPr>
          <w:rFonts w:ascii="Times New Roman" w:hAnsi="Times New Roman" w:cs="Times New Roman"/>
          <w:sz w:val="28"/>
          <w:szCs w:val="28"/>
          <w:lang w:val="en-US"/>
        </w:rPr>
        <w:t xml:space="preserve"> </w:t>
      </w:r>
      <w:hyperlink r:id="rId48" w:history="1">
        <w:r w:rsidR="00CB6EF0" w:rsidRPr="00BC5AE0">
          <w:rPr>
            <w:rStyle w:val="a6"/>
            <w:rFonts w:ascii="Times New Roman" w:hAnsi="Times New Roman" w:cs="Times New Roman"/>
            <w:color w:val="auto"/>
            <w:sz w:val="28"/>
            <w:szCs w:val="28"/>
            <w:lang w:val="en-US"/>
          </w:rPr>
          <w:t>https</w:t>
        </w:r>
        <w:r w:rsidR="00CB6EF0" w:rsidRPr="00211D57">
          <w:rPr>
            <w:rStyle w:val="a6"/>
            <w:rFonts w:ascii="Times New Roman" w:hAnsi="Times New Roman" w:cs="Times New Roman"/>
            <w:color w:val="auto"/>
            <w:sz w:val="28"/>
            <w:szCs w:val="28"/>
            <w:lang w:val="en-US"/>
          </w:rPr>
          <w:t>://</w:t>
        </w:r>
        <w:r w:rsidR="00CB6EF0" w:rsidRPr="00BC5AE0">
          <w:rPr>
            <w:rStyle w:val="a6"/>
            <w:rFonts w:ascii="Times New Roman" w:hAnsi="Times New Roman" w:cs="Times New Roman"/>
            <w:color w:val="auto"/>
            <w:sz w:val="28"/>
            <w:szCs w:val="28"/>
            <w:lang w:val="en-US"/>
          </w:rPr>
          <w:t>enic</w:t>
        </w:r>
        <w:r w:rsidR="00CB6EF0" w:rsidRPr="00211D57">
          <w:rPr>
            <w:rStyle w:val="a6"/>
            <w:rFonts w:ascii="Times New Roman" w:hAnsi="Times New Roman" w:cs="Times New Roman"/>
            <w:color w:val="auto"/>
            <w:sz w:val="28"/>
            <w:szCs w:val="28"/>
            <w:lang w:val="en-US"/>
          </w:rPr>
          <w:t>-</w:t>
        </w:r>
        <w:r w:rsidR="00CB6EF0" w:rsidRPr="00BC5AE0">
          <w:rPr>
            <w:rStyle w:val="a6"/>
            <w:rFonts w:ascii="Times New Roman" w:hAnsi="Times New Roman" w:cs="Times New Roman"/>
            <w:color w:val="auto"/>
            <w:sz w:val="28"/>
            <w:szCs w:val="28"/>
            <w:lang w:val="en-US"/>
          </w:rPr>
          <w:t>kazakhstan</w:t>
        </w:r>
        <w:r w:rsidR="00CB6EF0" w:rsidRPr="00211D57">
          <w:rPr>
            <w:rStyle w:val="a6"/>
            <w:rFonts w:ascii="Times New Roman" w:hAnsi="Times New Roman" w:cs="Times New Roman"/>
            <w:color w:val="auto"/>
            <w:sz w:val="28"/>
            <w:szCs w:val="28"/>
            <w:lang w:val="en-US"/>
          </w:rPr>
          <w:t>.</w:t>
        </w:r>
        <w:r w:rsidR="00CB6EF0" w:rsidRPr="00BC5AE0">
          <w:rPr>
            <w:rStyle w:val="a6"/>
            <w:rFonts w:ascii="Times New Roman" w:hAnsi="Times New Roman" w:cs="Times New Roman"/>
            <w:color w:val="auto"/>
            <w:sz w:val="28"/>
            <w:szCs w:val="28"/>
            <w:lang w:val="en-US"/>
          </w:rPr>
          <w:t>kz</w:t>
        </w:r>
        <w:r w:rsidR="00CB6EF0" w:rsidRPr="00211D57">
          <w:rPr>
            <w:rStyle w:val="a6"/>
            <w:rFonts w:ascii="Times New Roman" w:hAnsi="Times New Roman" w:cs="Times New Roman"/>
            <w:color w:val="auto"/>
            <w:sz w:val="28"/>
            <w:szCs w:val="28"/>
            <w:lang w:val="en-US"/>
          </w:rPr>
          <w:t>.</w:t>
        </w:r>
      </w:hyperlink>
      <w:r w:rsidR="00CB6EF0" w:rsidRPr="00211D57">
        <w:rPr>
          <w:rStyle w:val="a6"/>
          <w:rFonts w:ascii="Times New Roman" w:hAnsi="Times New Roman" w:cs="Times New Roman"/>
          <w:color w:val="auto"/>
          <w:sz w:val="28"/>
          <w:szCs w:val="28"/>
          <w:lang w:val="en-US"/>
        </w:rPr>
        <w:t xml:space="preserve"> </w:t>
      </w:r>
      <w:r w:rsidR="00B87A6F" w:rsidRPr="00BC5AE0">
        <w:rPr>
          <w:rStyle w:val="a6"/>
          <w:rFonts w:ascii="Times New Roman" w:hAnsi="Times New Roman" w:cs="Times New Roman"/>
          <w:color w:val="auto"/>
          <w:sz w:val="28"/>
          <w:szCs w:val="28"/>
          <w:lang w:val="en-US"/>
        </w:rPr>
        <w:t>16.05.2020.</w:t>
      </w:r>
    </w:p>
    <w:p w14:paraId="4753D7C8" w14:textId="0B49F32D" w:rsidR="0003798E" w:rsidRPr="00BC5AE0" w:rsidRDefault="0003798E" w:rsidP="00514A8D">
      <w:pPr>
        <w:autoSpaceDE w:val="0"/>
        <w:autoSpaceDN w:val="0"/>
        <w:adjustRightInd w:val="0"/>
        <w:spacing w:after="0" w:line="240" w:lineRule="auto"/>
        <w:ind w:firstLine="709"/>
        <w:jc w:val="both"/>
        <w:rPr>
          <w:rFonts w:ascii="Times New Roman" w:hAnsi="Times New Roman" w:cs="Times New Roman"/>
          <w:sz w:val="28"/>
          <w:szCs w:val="28"/>
          <w:lang w:val="en-US"/>
        </w:rPr>
      </w:pPr>
      <w:r w:rsidRPr="00BC5AE0">
        <w:rPr>
          <w:rFonts w:ascii="Times New Roman" w:hAnsi="Times New Roman" w:cs="Times New Roman"/>
          <w:sz w:val="28"/>
          <w:szCs w:val="28"/>
          <w:lang w:val="en-US"/>
        </w:rPr>
        <w:t>13 The European Qualifications Framework for Lifelong Learning (EQF)</w:t>
      </w:r>
      <w:r w:rsidR="00CB6EF0" w:rsidRPr="00BC5AE0">
        <w:rPr>
          <w:rFonts w:ascii="Times New Roman" w:hAnsi="Times New Roman" w:cs="Times New Roman"/>
          <w:sz w:val="28"/>
          <w:szCs w:val="28"/>
          <w:lang w:val="en-US"/>
        </w:rPr>
        <w:t xml:space="preserve"> / European Communities</w:t>
      </w:r>
      <w:r w:rsidRPr="00BC5AE0">
        <w:rPr>
          <w:rFonts w:ascii="Times New Roman" w:hAnsi="Times New Roman" w:cs="Times New Roman"/>
          <w:sz w:val="28"/>
          <w:szCs w:val="28"/>
          <w:lang w:val="en-US"/>
        </w:rPr>
        <w:t xml:space="preserve">: Luxembourg, 2008. – </w:t>
      </w:r>
      <w:r w:rsidR="00CB6EF0" w:rsidRPr="00BC5AE0">
        <w:rPr>
          <w:rFonts w:ascii="Times New Roman" w:hAnsi="Times New Roman" w:cs="Times New Roman"/>
          <w:sz w:val="28"/>
          <w:szCs w:val="28"/>
          <w:lang w:val="en-US"/>
        </w:rPr>
        <w:t>20</w:t>
      </w:r>
      <w:r w:rsidRPr="00BC5AE0">
        <w:rPr>
          <w:rFonts w:ascii="Times New Roman" w:hAnsi="Times New Roman" w:cs="Times New Roman"/>
          <w:sz w:val="28"/>
          <w:szCs w:val="28"/>
          <w:lang w:val="en-US"/>
        </w:rPr>
        <w:t xml:space="preserve"> p.  </w:t>
      </w:r>
    </w:p>
    <w:p w14:paraId="16DB305E" w14:textId="5CD751AF" w:rsidR="00B66134" w:rsidRPr="00BC5AE0" w:rsidRDefault="00B66134" w:rsidP="00CB6EF0">
      <w:pPr>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xml:space="preserve">14 Профессиональный стандарт «Педагог» Республики Казахстан </w:t>
      </w:r>
      <w:r w:rsidR="00CB6EF0" w:rsidRPr="00BC5AE0">
        <w:rPr>
          <w:rFonts w:ascii="Times New Roman" w:hAnsi="Times New Roman" w:cs="Times New Roman"/>
          <w:sz w:val="28"/>
          <w:szCs w:val="28"/>
        </w:rPr>
        <w:t xml:space="preserve">// </w:t>
      </w:r>
      <w:hyperlink r:id="rId49" w:history="1">
        <w:r w:rsidRPr="00BC5AE0">
          <w:rPr>
            <w:rStyle w:val="a6"/>
            <w:rFonts w:ascii="Times New Roman" w:hAnsi="Times New Roman" w:cs="Times New Roman"/>
            <w:color w:val="auto"/>
            <w:sz w:val="28"/>
            <w:szCs w:val="28"/>
          </w:rPr>
          <w:t>https://www.atameken.kz/uploads/content/files/ПС%20Педагог.pdf</w:t>
        </w:r>
      </w:hyperlink>
      <w:r w:rsidR="00CB6EF0" w:rsidRPr="00BC5AE0">
        <w:rPr>
          <w:rStyle w:val="a6"/>
          <w:rFonts w:ascii="Times New Roman" w:hAnsi="Times New Roman" w:cs="Times New Roman"/>
          <w:color w:val="auto"/>
          <w:sz w:val="28"/>
          <w:szCs w:val="28"/>
        </w:rPr>
        <w:t xml:space="preserve">. </w:t>
      </w:r>
      <w:r w:rsidR="00B87A6F" w:rsidRPr="00BC5AE0">
        <w:rPr>
          <w:rStyle w:val="a6"/>
          <w:rFonts w:ascii="Times New Roman" w:hAnsi="Times New Roman" w:cs="Times New Roman"/>
          <w:color w:val="auto"/>
          <w:sz w:val="28"/>
          <w:szCs w:val="28"/>
        </w:rPr>
        <w:t>11.08.2020.</w:t>
      </w:r>
    </w:p>
    <w:p w14:paraId="5FE02E0A" w14:textId="3538A671" w:rsidR="00B66134" w:rsidRPr="00514A8D" w:rsidRDefault="00B66134" w:rsidP="00514A8D">
      <w:pPr>
        <w:autoSpaceDE w:val="0"/>
        <w:autoSpaceDN w:val="0"/>
        <w:adjustRightInd w:val="0"/>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15 Болонский процесс: результаты обучения и компетентностный подход</w:t>
      </w:r>
      <w:r w:rsidR="00CB6EF0" w:rsidRPr="00BC5AE0">
        <w:rPr>
          <w:rFonts w:ascii="Times New Roman" w:hAnsi="Times New Roman" w:cs="Times New Roman"/>
          <w:sz w:val="28"/>
          <w:szCs w:val="28"/>
        </w:rPr>
        <w:t>:</w:t>
      </w:r>
      <w:r w:rsidRPr="00BC5AE0">
        <w:rPr>
          <w:rFonts w:ascii="Times New Roman" w:hAnsi="Times New Roman" w:cs="Times New Roman"/>
          <w:sz w:val="28"/>
          <w:szCs w:val="28"/>
        </w:rPr>
        <w:t xml:space="preserve"> </w:t>
      </w:r>
      <w:r w:rsidR="00CB6EF0" w:rsidRPr="00BC5AE0">
        <w:rPr>
          <w:rFonts w:ascii="Times New Roman" w:hAnsi="Times New Roman" w:cs="Times New Roman"/>
          <w:sz w:val="28"/>
          <w:szCs w:val="28"/>
        </w:rPr>
        <w:t>книга</w:t>
      </w:r>
      <w:r w:rsidRPr="00BC5AE0">
        <w:rPr>
          <w:rFonts w:ascii="Times New Roman" w:hAnsi="Times New Roman" w:cs="Times New Roman"/>
          <w:sz w:val="28"/>
          <w:szCs w:val="28"/>
        </w:rPr>
        <w:t xml:space="preserve">-приложение 1 / </w:t>
      </w:r>
      <w:r w:rsidR="00CB6EF0" w:rsidRPr="00BC5AE0">
        <w:rPr>
          <w:rFonts w:ascii="Times New Roman" w:hAnsi="Times New Roman" w:cs="Times New Roman"/>
          <w:sz w:val="28"/>
          <w:szCs w:val="28"/>
        </w:rPr>
        <w:t xml:space="preserve">под </w:t>
      </w:r>
      <w:r w:rsidRPr="00BC5AE0">
        <w:rPr>
          <w:rFonts w:ascii="Times New Roman" w:hAnsi="Times New Roman" w:cs="Times New Roman"/>
          <w:sz w:val="28"/>
          <w:szCs w:val="28"/>
        </w:rPr>
        <w:t xml:space="preserve">ред. В.И. </w:t>
      </w:r>
      <w:proofErr w:type="spellStart"/>
      <w:r w:rsidRPr="00BC5AE0">
        <w:rPr>
          <w:rFonts w:ascii="Times New Roman" w:hAnsi="Times New Roman" w:cs="Times New Roman"/>
          <w:sz w:val="28"/>
          <w:szCs w:val="28"/>
        </w:rPr>
        <w:t>Байденко</w:t>
      </w:r>
      <w:proofErr w:type="spellEnd"/>
      <w:r w:rsidRPr="00BC5AE0">
        <w:rPr>
          <w:rFonts w:ascii="Times New Roman" w:hAnsi="Times New Roman" w:cs="Times New Roman"/>
          <w:sz w:val="28"/>
          <w:szCs w:val="28"/>
        </w:rPr>
        <w:t xml:space="preserve">. – М.: Исследовательский центр </w:t>
      </w:r>
      <w:r w:rsidRPr="00514A8D">
        <w:rPr>
          <w:rFonts w:ascii="Times New Roman" w:hAnsi="Times New Roman" w:cs="Times New Roman"/>
          <w:sz w:val="28"/>
          <w:szCs w:val="28"/>
        </w:rPr>
        <w:t xml:space="preserve">проблем качества подготовки специалистов, 2009. – 536 с. </w:t>
      </w:r>
    </w:p>
    <w:p w14:paraId="2A7273C5" w14:textId="172E602E" w:rsidR="00B66134" w:rsidRPr="00514A8D" w:rsidRDefault="00BC5AE0" w:rsidP="00514A8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16 </w:t>
      </w:r>
      <w:proofErr w:type="spellStart"/>
      <w:r>
        <w:rPr>
          <w:rFonts w:ascii="Times New Roman" w:hAnsi="Times New Roman" w:cs="Times New Roman"/>
          <w:sz w:val="28"/>
          <w:szCs w:val="28"/>
        </w:rPr>
        <w:t>Байденко</w:t>
      </w:r>
      <w:proofErr w:type="spellEnd"/>
      <w:r>
        <w:rPr>
          <w:rFonts w:ascii="Times New Roman" w:hAnsi="Times New Roman" w:cs="Times New Roman"/>
          <w:sz w:val="28"/>
          <w:szCs w:val="28"/>
        </w:rPr>
        <w:t xml:space="preserve"> В.</w:t>
      </w:r>
      <w:r w:rsidR="00B66134" w:rsidRPr="00514A8D">
        <w:rPr>
          <w:rFonts w:ascii="Times New Roman" w:hAnsi="Times New Roman" w:cs="Times New Roman"/>
          <w:sz w:val="28"/>
          <w:szCs w:val="28"/>
        </w:rPr>
        <w:t>И. Выявление состава компетенций выпускников вузов как необходимый этап проектирования ГОС ВПО нового поколения: метод</w:t>
      </w:r>
      <w:r w:rsidR="00CB6EF0">
        <w:rPr>
          <w:rFonts w:ascii="Times New Roman" w:hAnsi="Times New Roman" w:cs="Times New Roman"/>
          <w:sz w:val="28"/>
          <w:szCs w:val="28"/>
        </w:rPr>
        <w:t>.</w:t>
      </w:r>
      <w:r w:rsidR="00B66134" w:rsidRPr="00514A8D">
        <w:rPr>
          <w:rFonts w:ascii="Times New Roman" w:hAnsi="Times New Roman" w:cs="Times New Roman"/>
          <w:sz w:val="28"/>
          <w:szCs w:val="28"/>
        </w:rPr>
        <w:t xml:space="preserve"> пос. – М., 2006. – 55 с.</w:t>
      </w:r>
    </w:p>
    <w:p w14:paraId="30746124" w14:textId="2A48305B" w:rsidR="0003798E" w:rsidRPr="00514A8D" w:rsidRDefault="009C6B27" w:rsidP="00514A8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17 </w:t>
      </w:r>
      <w:proofErr w:type="spellStart"/>
      <w:r>
        <w:rPr>
          <w:rFonts w:ascii="Times New Roman" w:hAnsi="Times New Roman" w:cs="Times New Roman"/>
          <w:sz w:val="28"/>
          <w:szCs w:val="28"/>
        </w:rPr>
        <w:t>Байденко</w:t>
      </w:r>
      <w:proofErr w:type="spellEnd"/>
      <w:r>
        <w:rPr>
          <w:rFonts w:ascii="Times New Roman" w:hAnsi="Times New Roman" w:cs="Times New Roman"/>
          <w:sz w:val="28"/>
          <w:szCs w:val="28"/>
        </w:rPr>
        <w:t xml:space="preserve"> В.</w:t>
      </w:r>
      <w:r w:rsidR="00B66134" w:rsidRPr="00514A8D">
        <w:rPr>
          <w:rFonts w:ascii="Times New Roman" w:hAnsi="Times New Roman" w:cs="Times New Roman"/>
          <w:sz w:val="28"/>
          <w:szCs w:val="28"/>
        </w:rPr>
        <w:t>И. Болонский процесс: проблемы, опыт, решения.</w:t>
      </w:r>
      <w:r>
        <w:rPr>
          <w:rFonts w:ascii="Times New Roman" w:hAnsi="Times New Roman" w:cs="Times New Roman"/>
          <w:sz w:val="28"/>
          <w:szCs w:val="28"/>
        </w:rPr>
        <w:t xml:space="preserve"> –</w:t>
      </w:r>
      <w:r w:rsidR="00B66134" w:rsidRPr="00514A8D">
        <w:rPr>
          <w:rFonts w:ascii="Times New Roman" w:hAnsi="Times New Roman" w:cs="Times New Roman"/>
          <w:sz w:val="28"/>
          <w:szCs w:val="28"/>
        </w:rPr>
        <w:t xml:space="preserve"> М.: Исследовательский центр проблем качества подготовки специалистов, 2006. – 112 с.</w:t>
      </w:r>
    </w:p>
    <w:p w14:paraId="3CB46D1E" w14:textId="6B506C7E" w:rsidR="007C1910" w:rsidRPr="00514A8D" w:rsidRDefault="007C1910" w:rsidP="00514A8D">
      <w:pPr>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 xml:space="preserve">18 </w:t>
      </w:r>
      <w:r w:rsidRPr="00514A8D">
        <w:rPr>
          <w:rStyle w:val="a6"/>
          <w:rFonts w:ascii="Times New Roman" w:hAnsi="Times New Roman" w:cs="Times New Roman"/>
          <w:color w:val="auto"/>
          <w:sz w:val="28"/>
          <w:szCs w:val="28"/>
        </w:rPr>
        <w:t>Левченко Т</w:t>
      </w:r>
      <w:r w:rsidR="009C6B27">
        <w:rPr>
          <w:rStyle w:val="a6"/>
          <w:rFonts w:ascii="Times New Roman" w:hAnsi="Times New Roman" w:cs="Times New Roman"/>
          <w:color w:val="auto"/>
          <w:sz w:val="28"/>
          <w:szCs w:val="28"/>
        </w:rPr>
        <w:t>.А., Агеева Л.</w:t>
      </w:r>
      <w:r w:rsidRPr="00514A8D">
        <w:rPr>
          <w:rStyle w:val="a6"/>
          <w:rFonts w:ascii="Times New Roman" w:hAnsi="Times New Roman" w:cs="Times New Roman"/>
          <w:color w:val="auto"/>
          <w:sz w:val="28"/>
          <w:szCs w:val="28"/>
        </w:rPr>
        <w:t>Е. Исследовательская компетентность как компонент профессиональной подготовки будущих педагогов</w:t>
      </w:r>
      <w:r w:rsidR="00BC5AE0">
        <w:rPr>
          <w:rStyle w:val="a6"/>
          <w:rFonts w:ascii="Times New Roman" w:hAnsi="Times New Roman" w:cs="Times New Roman"/>
          <w:color w:val="auto"/>
          <w:sz w:val="28"/>
          <w:szCs w:val="28"/>
        </w:rPr>
        <w:t xml:space="preserve"> // Вестник </w:t>
      </w:r>
      <w:proofErr w:type="spellStart"/>
      <w:r w:rsidR="00BC5AE0">
        <w:rPr>
          <w:rStyle w:val="a6"/>
          <w:rFonts w:ascii="Times New Roman" w:hAnsi="Times New Roman" w:cs="Times New Roman"/>
          <w:color w:val="auto"/>
          <w:sz w:val="28"/>
          <w:szCs w:val="28"/>
        </w:rPr>
        <w:t>КазНУ</w:t>
      </w:r>
      <w:proofErr w:type="spellEnd"/>
      <w:r w:rsidR="00BC5AE0">
        <w:rPr>
          <w:rStyle w:val="a6"/>
          <w:rFonts w:ascii="Times New Roman" w:hAnsi="Times New Roman" w:cs="Times New Roman"/>
          <w:color w:val="auto"/>
          <w:sz w:val="28"/>
          <w:szCs w:val="28"/>
        </w:rPr>
        <w:t>. – 2015. – №3</w:t>
      </w:r>
      <w:r w:rsidRPr="00514A8D">
        <w:rPr>
          <w:rStyle w:val="a6"/>
          <w:rFonts w:ascii="Times New Roman" w:hAnsi="Times New Roman" w:cs="Times New Roman"/>
          <w:color w:val="auto"/>
          <w:sz w:val="28"/>
          <w:szCs w:val="28"/>
        </w:rPr>
        <w:t xml:space="preserve">(46). – С. 87-93. </w:t>
      </w:r>
    </w:p>
    <w:p w14:paraId="2354C343" w14:textId="5A5EF7B9" w:rsidR="00511C57" w:rsidRPr="00514A8D" w:rsidRDefault="009C6B27" w:rsidP="00514A8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19 Жук О.</w:t>
      </w:r>
      <w:r w:rsidR="007C1910" w:rsidRPr="00514A8D">
        <w:rPr>
          <w:rFonts w:ascii="Times New Roman" w:hAnsi="Times New Roman" w:cs="Times New Roman"/>
          <w:sz w:val="28"/>
          <w:szCs w:val="28"/>
        </w:rPr>
        <w:t xml:space="preserve">Л. Педагогическая подготовка студентов: компетентностный подход: </w:t>
      </w:r>
      <w:r w:rsidRPr="00514A8D">
        <w:rPr>
          <w:rFonts w:ascii="Times New Roman" w:hAnsi="Times New Roman" w:cs="Times New Roman"/>
          <w:sz w:val="28"/>
          <w:szCs w:val="28"/>
        </w:rPr>
        <w:t>м</w:t>
      </w:r>
      <w:r w:rsidR="007C1910" w:rsidRPr="00514A8D">
        <w:rPr>
          <w:rFonts w:ascii="Times New Roman" w:hAnsi="Times New Roman" w:cs="Times New Roman"/>
          <w:sz w:val="28"/>
          <w:szCs w:val="28"/>
        </w:rPr>
        <w:t>онография. – Минск: РИВШ, 2009. – 336 с.</w:t>
      </w:r>
    </w:p>
    <w:p w14:paraId="6620E37C" w14:textId="4B65886E" w:rsidR="007C1910" w:rsidRPr="00514A8D" w:rsidRDefault="007C1910" w:rsidP="00514A8D">
      <w:pPr>
        <w:spacing w:after="0" w:line="240" w:lineRule="auto"/>
        <w:ind w:firstLine="709"/>
        <w:jc w:val="both"/>
        <w:rPr>
          <w:rStyle w:val="a6"/>
          <w:rFonts w:ascii="Times New Roman" w:hAnsi="Times New Roman" w:cs="Times New Roman"/>
          <w:sz w:val="28"/>
          <w:szCs w:val="28"/>
        </w:rPr>
      </w:pPr>
      <w:r w:rsidRPr="00514A8D">
        <w:rPr>
          <w:rFonts w:ascii="Times New Roman" w:hAnsi="Times New Roman" w:cs="Times New Roman"/>
          <w:sz w:val="28"/>
          <w:szCs w:val="28"/>
        </w:rPr>
        <w:t xml:space="preserve">20 Зимняя И.А. Ключевые компетенции – новая парадигма результата образования </w:t>
      </w:r>
      <w:r w:rsidR="00C81901">
        <w:rPr>
          <w:rFonts w:ascii="Times New Roman" w:hAnsi="Times New Roman" w:cs="Times New Roman"/>
          <w:sz w:val="28"/>
          <w:szCs w:val="28"/>
        </w:rPr>
        <w:t>//</w:t>
      </w:r>
      <w:r w:rsidRPr="00514A8D">
        <w:rPr>
          <w:rFonts w:ascii="Times New Roman" w:hAnsi="Times New Roman" w:cs="Times New Roman"/>
          <w:sz w:val="28"/>
          <w:szCs w:val="28"/>
        </w:rPr>
        <w:t xml:space="preserve"> </w:t>
      </w:r>
      <w:hyperlink r:id="rId50" w:history="1">
        <w:r w:rsidR="00C81901" w:rsidRPr="009C6B27">
          <w:rPr>
            <w:rStyle w:val="a6"/>
            <w:rFonts w:ascii="Times New Roman" w:hAnsi="Times New Roman" w:cs="Times New Roman"/>
            <w:color w:val="auto"/>
            <w:sz w:val="28"/>
            <w:szCs w:val="28"/>
          </w:rPr>
          <w:t>http://quality.petrsu.ru/file/74</w:t>
        </w:r>
      </w:hyperlink>
      <w:r w:rsidR="00C81901" w:rsidRPr="009C6B27">
        <w:rPr>
          <w:rStyle w:val="a6"/>
          <w:rFonts w:ascii="Times New Roman" w:hAnsi="Times New Roman" w:cs="Times New Roman"/>
          <w:color w:val="auto"/>
          <w:sz w:val="28"/>
          <w:szCs w:val="28"/>
        </w:rPr>
        <w:t>.</w:t>
      </w:r>
      <w:r w:rsidR="00C81901">
        <w:rPr>
          <w:rStyle w:val="a6"/>
          <w:rFonts w:ascii="Times New Roman" w:hAnsi="Times New Roman" w:cs="Times New Roman"/>
          <w:sz w:val="28"/>
          <w:szCs w:val="28"/>
        </w:rPr>
        <w:t xml:space="preserve"> </w:t>
      </w:r>
    </w:p>
    <w:p w14:paraId="494697B9" w14:textId="1DA21576" w:rsidR="007C1910" w:rsidRPr="00BC5AE0" w:rsidRDefault="007C1910" w:rsidP="00514A8D">
      <w:pPr>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xml:space="preserve">21 Лебедев О.Е. Компетентностный подход в образовании </w:t>
      </w:r>
      <w:r w:rsidR="00C81901" w:rsidRPr="00BC5AE0">
        <w:rPr>
          <w:rFonts w:ascii="Times New Roman" w:hAnsi="Times New Roman" w:cs="Times New Roman"/>
          <w:sz w:val="28"/>
          <w:szCs w:val="28"/>
        </w:rPr>
        <w:t>//</w:t>
      </w:r>
      <w:r w:rsidRPr="00BC5AE0">
        <w:rPr>
          <w:rFonts w:ascii="Times New Roman" w:hAnsi="Times New Roman" w:cs="Times New Roman"/>
          <w:sz w:val="28"/>
          <w:szCs w:val="28"/>
        </w:rPr>
        <w:t xml:space="preserve"> </w:t>
      </w:r>
      <w:hyperlink r:id="rId51" w:history="1">
        <w:r w:rsidR="009C6B27" w:rsidRPr="00BC5AE0">
          <w:rPr>
            <w:rStyle w:val="a6"/>
            <w:rFonts w:ascii="Times New Roman" w:hAnsi="Times New Roman" w:cs="Times New Roman"/>
            <w:color w:val="auto"/>
            <w:sz w:val="28"/>
            <w:szCs w:val="28"/>
          </w:rPr>
          <w:t>http://www.nekrasovspb.ru/publication/cgi-bin/publ.cgi?event=3&amp;id</w:t>
        </w:r>
      </w:hyperlink>
      <w:r w:rsidR="00C81901" w:rsidRPr="00BC5AE0">
        <w:rPr>
          <w:rStyle w:val="a6"/>
          <w:rFonts w:ascii="Times New Roman" w:hAnsi="Times New Roman" w:cs="Times New Roman"/>
          <w:color w:val="auto"/>
          <w:sz w:val="28"/>
          <w:szCs w:val="28"/>
        </w:rPr>
        <w:t xml:space="preserve">. </w:t>
      </w:r>
      <w:r w:rsidR="00B87A6F" w:rsidRPr="00BC5AE0">
        <w:rPr>
          <w:rStyle w:val="a6"/>
          <w:rFonts w:ascii="Times New Roman" w:hAnsi="Times New Roman" w:cs="Times New Roman"/>
          <w:color w:val="auto"/>
          <w:sz w:val="28"/>
          <w:szCs w:val="28"/>
        </w:rPr>
        <w:t>09.06.2020.</w:t>
      </w:r>
    </w:p>
    <w:p w14:paraId="4273B948" w14:textId="0C612DC4" w:rsidR="007C1910" w:rsidRPr="00BC5AE0" w:rsidRDefault="00DF2608" w:rsidP="00514A8D">
      <w:pPr>
        <w:autoSpaceDE w:val="0"/>
        <w:autoSpaceDN w:val="0"/>
        <w:adjustRightInd w:val="0"/>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22 Мирза Н.</w:t>
      </w:r>
      <w:r w:rsidR="007C1910" w:rsidRPr="00BC5AE0">
        <w:rPr>
          <w:rFonts w:ascii="Times New Roman" w:hAnsi="Times New Roman" w:cs="Times New Roman"/>
          <w:sz w:val="28"/>
          <w:szCs w:val="28"/>
        </w:rPr>
        <w:t>В. Формирование профессиональной компетентности будущего учителя иностранного языка в условиях вуза // Международный журнал экспериментального образования. – 2016. – №4 (2). – С. 249-253.</w:t>
      </w:r>
    </w:p>
    <w:p w14:paraId="26855D9B" w14:textId="2118D450" w:rsidR="007C1910" w:rsidRPr="00BC5AE0" w:rsidRDefault="00DF2608" w:rsidP="00514A8D">
      <w:pPr>
        <w:spacing w:after="0" w:line="240" w:lineRule="auto"/>
        <w:ind w:firstLine="709"/>
        <w:jc w:val="both"/>
        <w:rPr>
          <w:rFonts w:ascii="Times New Roman" w:hAnsi="Times New Roman" w:cs="Times New Roman"/>
          <w:sz w:val="28"/>
          <w:szCs w:val="28"/>
        </w:rPr>
      </w:pPr>
      <w:r w:rsidRPr="00BC5AE0">
        <w:rPr>
          <w:rFonts w:ascii="Times New Roman" w:hAnsi="Times New Roman" w:cs="Times New Roman"/>
          <w:sz w:val="28"/>
          <w:szCs w:val="28"/>
        </w:rPr>
        <w:t xml:space="preserve">23 </w:t>
      </w:r>
      <w:proofErr w:type="spellStart"/>
      <w:r w:rsidRPr="00BC5AE0">
        <w:rPr>
          <w:rFonts w:ascii="Times New Roman" w:hAnsi="Times New Roman" w:cs="Times New Roman"/>
          <w:sz w:val="28"/>
          <w:szCs w:val="28"/>
        </w:rPr>
        <w:t>Мухатаева</w:t>
      </w:r>
      <w:proofErr w:type="spellEnd"/>
      <w:r w:rsidRPr="00BC5AE0">
        <w:rPr>
          <w:rFonts w:ascii="Times New Roman" w:hAnsi="Times New Roman" w:cs="Times New Roman"/>
          <w:sz w:val="28"/>
          <w:szCs w:val="28"/>
        </w:rPr>
        <w:t xml:space="preserve"> Д.</w:t>
      </w:r>
      <w:r w:rsidR="007C1910" w:rsidRPr="00BC5AE0">
        <w:rPr>
          <w:rFonts w:ascii="Times New Roman" w:hAnsi="Times New Roman" w:cs="Times New Roman"/>
          <w:sz w:val="28"/>
          <w:szCs w:val="28"/>
        </w:rPr>
        <w:t xml:space="preserve">И. Социально-педагогическое сопровождение процесса формирования проектной компетентности студентов в системе университетского образования: </w:t>
      </w:r>
      <w:proofErr w:type="spellStart"/>
      <w:r w:rsidRPr="00BC5AE0">
        <w:rPr>
          <w:rFonts w:ascii="Times New Roman" w:hAnsi="Times New Roman" w:cs="Times New Roman"/>
          <w:sz w:val="28"/>
          <w:szCs w:val="28"/>
        </w:rPr>
        <w:t>дис</w:t>
      </w:r>
      <w:proofErr w:type="spellEnd"/>
      <w:r w:rsidRPr="00BC5AE0">
        <w:rPr>
          <w:rFonts w:ascii="Times New Roman" w:hAnsi="Times New Roman" w:cs="Times New Roman"/>
          <w:sz w:val="28"/>
          <w:szCs w:val="28"/>
        </w:rPr>
        <w:t xml:space="preserve">. … док. </w:t>
      </w:r>
      <w:r w:rsidR="007C1910" w:rsidRPr="00BC5AE0">
        <w:rPr>
          <w:rFonts w:ascii="Times New Roman" w:hAnsi="Times New Roman" w:cs="Times New Roman"/>
          <w:sz w:val="28"/>
          <w:szCs w:val="28"/>
          <w:lang w:val="en-US"/>
        </w:rPr>
        <w:t>PhD</w:t>
      </w:r>
      <w:r w:rsidRPr="00BC5AE0">
        <w:rPr>
          <w:rFonts w:ascii="Times New Roman" w:hAnsi="Times New Roman" w:cs="Times New Roman"/>
          <w:sz w:val="28"/>
          <w:szCs w:val="28"/>
        </w:rPr>
        <w:t xml:space="preserve">: </w:t>
      </w:r>
      <w:r w:rsidR="00C8266C" w:rsidRPr="00BC5AE0">
        <w:rPr>
          <w:rFonts w:ascii="Times New Roman" w:hAnsi="Times New Roman" w:cs="Times New Roman"/>
          <w:sz w:val="28"/>
          <w:szCs w:val="28"/>
        </w:rPr>
        <w:t>6</w:t>
      </w:r>
      <w:r w:rsidR="00C8266C" w:rsidRPr="00BC5AE0">
        <w:rPr>
          <w:rFonts w:ascii="Times New Roman" w:hAnsi="Times New Roman" w:cs="Times New Roman"/>
          <w:sz w:val="28"/>
          <w:szCs w:val="28"/>
          <w:lang w:val="en-US"/>
        </w:rPr>
        <w:t>D</w:t>
      </w:r>
      <w:r w:rsidR="00C8266C" w:rsidRPr="00BC5AE0">
        <w:rPr>
          <w:rFonts w:ascii="Times New Roman" w:hAnsi="Times New Roman" w:cs="Times New Roman"/>
          <w:sz w:val="28"/>
          <w:szCs w:val="28"/>
        </w:rPr>
        <w:t>012300.</w:t>
      </w:r>
      <w:r w:rsidR="007C1910" w:rsidRPr="00BC5AE0">
        <w:rPr>
          <w:rFonts w:ascii="Times New Roman" w:hAnsi="Times New Roman" w:cs="Times New Roman"/>
          <w:sz w:val="28"/>
          <w:szCs w:val="28"/>
        </w:rPr>
        <w:t xml:space="preserve"> – Алматы, 2018. – 189</w:t>
      </w:r>
      <w:r w:rsidRPr="00BC5AE0">
        <w:rPr>
          <w:rFonts w:ascii="Times New Roman" w:hAnsi="Times New Roman" w:cs="Times New Roman"/>
          <w:sz w:val="28"/>
          <w:szCs w:val="28"/>
        </w:rPr>
        <w:t> </w:t>
      </w:r>
      <w:r w:rsidR="007C1910" w:rsidRPr="00BC5AE0">
        <w:rPr>
          <w:rFonts w:ascii="Times New Roman" w:hAnsi="Times New Roman" w:cs="Times New Roman"/>
          <w:sz w:val="28"/>
          <w:szCs w:val="28"/>
        </w:rPr>
        <w:t>с.</w:t>
      </w:r>
    </w:p>
    <w:p w14:paraId="45CE8584" w14:textId="54F27672" w:rsidR="007C1910" w:rsidRPr="00514A8D" w:rsidRDefault="007C1910"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24 </w:t>
      </w:r>
      <w:proofErr w:type="spellStart"/>
      <w:r w:rsidRPr="00514A8D">
        <w:rPr>
          <w:rFonts w:ascii="Times New Roman" w:hAnsi="Times New Roman" w:cs="Times New Roman"/>
          <w:sz w:val="28"/>
          <w:szCs w:val="28"/>
        </w:rPr>
        <w:t>Мынбаева</w:t>
      </w:r>
      <w:proofErr w:type="spellEnd"/>
      <w:r w:rsidRPr="00514A8D">
        <w:rPr>
          <w:rFonts w:ascii="Times New Roman" w:hAnsi="Times New Roman" w:cs="Times New Roman"/>
          <w:sz w:val="28"/>
          <w:szCs w:val="28"/>
        </w:rPr>
        <w:t xml:space="preserve"> А.К. История, теория и технологии научной деятельности высшей школы: </w:t>
      </w:r>
      <w:r w:rsidR="00DF2608" w:rsidRPr="00514A8D">
        <w:rPr>
          <w:rFonts w:ascii="Times New Roman" w:hAnsi="Times New Roman" w:cs="Times New Roman"/>
          <w:sz w:val="28"/>
          <w:szCs w:val="28"/>
        </w:rPr>
        <w:t>м</w:t>
      </w:r>
      <w:r w:rsidRPr="00514A8D">
        <w:rPr>
          <w:rFonts w:ascii="Times New Roman" w:hAnsi="Times New Roman" w:cs="Times New Roman"/>
          <w:sz w:val="28"/>
          <w:szCs w:val="28"/>
        </w:rPr>
        <w:t>онография. – Алматы, 2010. – 249 с.</w:t>
      </w:r>
    </w:p>
    <w:p w14:paraId="32E83137" w14:textId="20970431" w:rsidR="007C1910" w:rsidRPr="00514A8D" w:rsidRDefault="007C1910"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25 Никитина Л.А. Становление исследовательской компетентности в методической подготовке студентов педагогического вуза в условиях </w:t>
      </w:r>
      <w:r w:rsidRPr="00BC5AE0">
        <w:rPr>
          <w:rFonts w:ascii="Times New Roman" w:hAnsi="Times New Roman" w:cs="Times New Roman"/>
          <w:sz w:val="28"/>
          <w:szCs w:val="28"/>
        </w:rPr>
        <w:t xml:space="preserve">инновационного развития образования: </w:t>
      </w:r>
      <w:proofErr w:type="spellStart"/>
      <w:r w:rsidR="00DF2608" w:rsidRPr="00BC5AE0">
        <w:rPr>
          <w:rFonts w:ascii="Times New Roman" w:hAnsi="Times New Roman" w:cs="Times New Roman"/>
          <w:sz w:val="28"/>
          <w:szCs w:val="28"/>
        </w:rPr>
        <w:t>дис</w:t>
      </w:r>
      <w:proofErr w:type="spellEnd"/>
      <w:r w:rsidR="00DF2608" w:rsidRPr="00BC5AE0">
        <w:rPr>
          <w:rFonts w:ascii="Times New Roman" w:hAnsi="Times New Roman" w:cs="Times New Roman"/>
          <w:sz w:val="28"/>
          <w:szCs w:val="28"/>
        </w:rPr>
        <w:t xml:space="preserve">. … </w:t>
      </w:r>
      <w:r w:rsidRPr="00BC5AE0">
        <w:rPr>
          <w:rFonts w:ascii="Times New Roman" w:hAnsi="Times New Roman" w:cs="Times New Roman"/>
          <w:sz w:val="28"/>
          <w:szCs w:val="28"/>
        </w:rPr>
        <w:t>док</w:t>
      </w:r>
      <w:r w:rsidR="00DF2608" w:rsidRPr="00BC5AE0">
        <w:rPr>
          <w:rFonts w:ascii="Times New Roman" w:hAnsi="Times New Roman" w:cs="Times New Roman"/>
          <w:sz w:val="28"/>
          <w:szCs w:val="28"/>
        </w:rPr>
        <w:t>.</w:t>
      </w:r>
      <w:r w:rsidRPr="00BC5AE0">
        <w:rPr>
          <w:rFonts w:ascii="Times New Roman" w:hAnsi="Times New Roman" w:cs="Times New Roman"/>
          <w:sz w:val="28"/>
          <w:szCs w:val="28"/>
        </w:rPr>
        <w:t xml:space="preserve"> пед. наук</w:t>
      </w:r>
      <w:r w:rsidR="00DF2608" w:rsidRPr="00BC5AE0">
        <w:rPr>
          <w:rFonts w:ascii="Times New Roman" w:hAnsi="Times New Roman" w:cs="Times New Roman"/>
          <w:sz w:val="28"/>
          <w:szCs w:val="28"/>
        </w:rPr>
        <w:t xml:space="preserve">: </w:t>
      </w:r>
      <w:r w:rsidR="00C8266C" w:rsidRPr="00BC5AE0">
        <w:rPr>
          <w:rFonts w:ascii="Times New Roman" w:hAnsi="Times New Roman" w:cs="Times New Roman"/>
          <w:sz w:val="28"/>
          <w:szCs w:val="28"/>
        </w:rPr>
        <w:t>13.00.08.</w:t>
      </w:r>
      <w:r w:rsidR="00DF2608" w:rsidRPr="00BC5AE0">
        <w:rPr>
          <w:rFonts w:ascii="Times New Roman" w:hAnsi="Times New Roman" w:cs="Times New Roman"/>
          <w:sz w:val="28"/>
          <w:szCs w:val="28"/>
        </w:rPr>
        <w:t xml:space="preserve"> </w:t>
      </w:r>
      <w:r w:rsidRPr="00BC5AE0">
        <w:rPr>
          <w:rFonts w:ascii="Times New Roman" w:hAnsi="Times New Roman" w:cs="Times New Roman"/>
          <w:sz w:val="28"/>
          <w:szCs w:val="28"/>
        </w:rPr>
        <w:t xml:space="preserve">– </w:t>
      </w:r>
      <w:r w:rsidRPr="00514A8D">
        <w:rPr>
          <w:rFonts w:ascii="Times New Roman" w:hAnsi="Times New Roman" w:cs="Times New Roman"/>
          <w:sz w:val="28"/>
          <w:szCs w:val="28"/>
        </w:rPr>
        <w:t>Барнаул, 2014. – 450 с.</w:t>
      </w:r>
    </w:p>
    <w:p w14:paraId="4760ED32" w14:textId="09239E2E" w:rsidR="007C1910" w:rsidRPr="00DF2608" w:rsidRDefault="007C1910" w:rsidP="00514A8D">
      <w:pPr>
        <w:autoSpaceDE w:val="0"/>
        <w:autoSpaceDN w:val="0"/>
        <w:adjustRightInd w:val="0"/>
        <w:spacing w:after="0" w:line="240" w:lineRule="auto"/>
        <w:ind w:firstLine="709"/>
        <w:jc w:val="both"/>
        <w:rPr>
          <w:rFonts w:ascii="Times New Roman" w:hAnsi="Times New Roman" w:cs="Times New Roman"/>
          <w:sz w:val="28"/>
          <w:szCs w:val="28"/>
          <w:lang w:val="en-US"/>
        </w:rPr>
      </w:pPr>
      <w:r w:rsidRPr="00DF2608">
        <w:rPr>
          <w:rFonts w:ascii="Times New Roman" w:hAnsi="Times New Roman" w:cs="Times New Roman"/>
          <w:sz w:val="28"/>
          <w:szCs w:val="28"/>
        </w:rPr>
        <w:t xml:space="preserve">26 </w:t>
      </w:r>
      <w:proofErr w:type="spellStart"/>
      <w:r w:rsidRPr="00514A8D">
        <w:rPr>
          <w:rFonts w:ascii="Times New Roman" w:hAnsi="Times New Roman" w:cs="Times New Roman"/>
          <w:sz w:val="28"/>
          <w:szCs w:val="28"/>
          <w:lang w:val="en-US"/>
        </w:rPr>
        <w:t>Sarybayeva</w:t>
      </w:r>
      <w:proofErr w:type="spellEnd"/>
      <w:r w:rsidRPr="00DF2608">
        <w:rPr>
          <w:rFonts w:ascii="Times New Roman" w:hAnsi="Times New Roman" w:cs="Times New Roman"/>
          <w:sz w:val="28"/>
          <w:szCs w:val="28"/>
        </w:rPr>
        <w:t xml:space="preserve"> </w:t>
      </w:r>
      <w:r w:rsidRPr="00514A8D">
        <w:rPr>
          <w:rFonts w:ascii="Times New Roman" w:hAnsi="Times New Roman" w:cs="Times New Roman"/>
          <w:sz w:val="28"/>
          <w:szCs w:val="28"/>
          <w:lang w:val="en-US"/>
        </w:rPr>
        <w:t>A</w:t>
      </w:r>
      <w:r w:rsidRPr="00DF2608">
        <w:rPr>
          <w:rFonts w:ascii="Times New Roman" w:hAnsi="Times New Roman" w:cs="Times New Roman"/>
          <w:sz w:val="28"/>
          <w:szCs w:val="28"/>
        </w:rPr>
        <w:t>.</w:t>
      </w:r>
      <w:proofErr w:type="spellStart"/>
      <w:r w:rsidRPr="00514A8D">
        <w:rPr>
          <w:rFonts w:ascii="Times New Roman" w:hAnsi="Times New Roman" w:cs="Times New Roman"/>
          <w:sz w:val="28"/>
          <w:szCs w:val="28"/>
          <w:lang w:val="en-US"/>
        </w:rPr>
        <w:t>Kh</w:t>
      </w:r>
      <w:proofErr w:type="spellEnd"/>
      <w:r w:rsidRPr="00DF2608">
        <w:rPr>
          <w:rFonts w:ascii="Times New Roman" w:hAnsi="Times New Roman" w:cs="Times New Roman"/>
          <w:sz w:val="28"/>
          <w:szCs w:val="28"/>
        </w:rPr>
        <w:t xml:space="preserve">., </w:t>
      </w:r>
      <w:proofErr w:type="spellStart"/>
      <w:r w:rsidRPr="00514A8D">
        <w:rPr>
          <w:rFonts w:ascii="Times New Roman" w:hAnsi="Times New Roman" w:cs="Times New Roman"/>
          <w:sz w:val="28"/>
          <w:szCs w:val="28"/>
          <w:lang w:val="en-US"/>
        </w:rPr>
        <w:t>Berkinbayev</w:t>
      </w:r>
      <w:proofErr w:type="spellEnd"/>
      <w:r w:rsidRPr="00DF2608">
        <w:rPr>
          <w:rFonts w:ascii="Times New Roman" w:hAnsi="Times New Roman" w:cs="Times New Roman"/>
          <w:sz w:val="28"/>
          <w:szCs w:val="28"/>
        </w:rPr>
        <w:t xml:space="preserve"> </w:t>
      </w:r>
      <w:r w:rsidRPr="00514A8D">
        <w:rPr>
          <w:rFonts w:ascii="Times New Roman" w:hAnsi="Times New Roman" w:cs="Times New Roman"/>
          <w:sz w:val="28"/>
          <w:szCs w:val="28"/>
          <w:lang w:val="en-US"/>
        </w:rPr>
        <w:t>M</w:t>
      </w:r>
      <w:r w:rsidRPr="00DF2608">
        <w:rPr>
          <w:rFonts w:ascii="Times New Roman" w:hAnsi="Times New Roman" w:cs="Times New Roman"/>
          <w:sz w:val="28"/>
          <w:szCs w:val="28"/>
        </w:rPr>
        <w:t>.</w:t>
      </w:r>
      <w:r w:rsidRPr="00514A8D">
        <w:rPr>
          <w:rFonts w:ascii="Times New Roman" w:hAnsi="Times New Roman" w:cs="Times New Roman"/>
          <w:sz w:val="28"/>
          <w:szCs w:val="28"/>
          <w:lang w:val="en-US"/>
        </w:rPr>
        <w:t>O</w:t>
      </w:r>
      <w:r w:rsidRPr="00DF2608">
        <w:rPr>
          <w:rFonts w:ascii="Times New Roman" w:hAnsi="Times New Roman" w:cs="Times New Roman"/>
          <w:sz w:val="28"/>
          <w:szCs w:val="28"/>
        </w:rPr>
        <w:t xml:space="preserve">., </w:t>
      </w:r>
      <w:proofErr w:type="spellStart"/>
      <w:r w:rsidRPr="00514A8D">
        <w:rPr>
          <w:rFonts w:ascii="Times New Roman" w:hAnsi="Times New Roman" w:cs="Times New Roman"/>
          <w:sz w:val="28"/>
          <w:szCs w:val="28"/>
          <w:lang w:val="en-US"/>
        </w:rPr>
        <w:t>Kurbanbekov</w:t>
      </w:r>
      <w:proofErr w:type="spellEnd"/>
      <w:r w:rsidRPr="00DF2608">
        <w:rPr>
          <w:rFonts w:ascii="Times New Roman" w:hAnsi="Times New Roman" w:cs="Times New Roman"/>
          <w:sz w:val="28"/>
          <w:szCs w:val="28"/>
        </w:rPr>
        <w:t xml:space="preserve"> </w:t>
      </w:r>
      <w:r w:rsidRPr="00514A8D">
        <w:rPr>
          <w:rFonts w:ascii="Times New Roman" w:hAnsi="Times New Roman" w:cs="Times New Roman"/>
          <w:sz w:val="28"/>
          <w:szCs w:val="28"/>
          <w:lang w:val="en-US"/>
        </w:rPr>
        <w:t>B</w:t>
      </w:r>
      <w:r w:rsidRPr="00DF2608">
        <w:rPr>
          <w:rFonts w:ascii="Times New Roman" w:hAnsi="Times New Roman" w:cs="Times New Roman"/>
          <w:sz w:val="28"/>
          <w:szCs w:val="28"/>
        </w:rPr>
        <w:t>.</w:t>
      </w:r>
      <w:r w:rsidRPr="00514A8D">
        <w:rPr>
          <w:rFonts w:ascii="Times New Roman" w:hAnsi="Times New Roman" w:cs="Times New Roman"/>
          <w:sz w:val="28"/>
          <w:szCs w:val="28"/>
          <w:lang w:val="en-US"/>
        </w:rPr>
        <w:t>A</w:t>
      </w:r>
      <w:r w:rsidRPr="00DF2608">
        <w:rPr>
          <w:rFonts w:ascii="Times New Roman" w:hAnsi="Times New Roman" w:cs="Times New Roman"/>
          <w:sz w:val="28"/>
          <w:szCs w:val="28"/>
        </w:rPr>
        <w:t>.</w:t>
      </w:r>
      <w:r w:rsidR="00DF2608" w:rsidRPr="00DF2608">
        <w:rPr>
          <w:rFonts w:ascii="Times New Roman" w:hAnsi="Times New Roman" w:cs="Times New Roman"/>
          <w:sz w:val="28"/>
          <w:szCs w:val="28"/>
        </w:rPr>
        <w:t xml:space="preserve"> </w:t>
      </w:r>
      <w:r w:rsidR="00DF2608">
        <w:rPr>
          <w:rFonts w:ascii="Times New Roman" w:hAnsi="Times New Roman" w:cs="Times New Roman"/>
          <w:sz w:val="28"/>
          <w:szCs w:val="28"/>
          <w:lang w:val="en-US"/>
        </w:rPr>
        <w:t>et</w:t>
      </w:r>
      <w:r w:rsidR="00DF2608" w:rsidRPr="00DF2608">
        <w:rPr>
          <w:rFonts w:ascii="Times New Roman" w:hAnsi="Times New Roman" w:cs="Times New Roman"/>
          <w:sz w:val="28"/>
          <w:szCs w:val="28"/>
        </w:rPr>
        <w:t xml:space="preserve"> </w:t>
      </w:r>
      <w:r w:rsidR="00DF2608">
        <w:rPr>
          <w:rFonts w:ascii="Times New Roman" w:hAnsi="Times New Roman" w:cs="Times New Roman"/>
          <w:sz w:val="28"/>
          <w:szCs w:val="28"/>
          <w:lang w:val="en-US"/>
        </w:rPr>
        <w:t>al</w:t>
      </w:r>
      <w:r w:rsidR="00DF2608" w:rsidRPr="00DF2608">
        <w:rPr>
          <w:rFonts w:ascii="Times New Roman" w:hAnsi="Times New Roman" w:cs="Times New Roman"/>
          <w:sz w:val="28"/>
          <w:szCs w:val="28"/>
        </w:rPr>
        <w:t>.</w:t>
      </w:r>
      <w:r w:rsidRPr="00DF2608">
        <w:rPr>
          <w:rFonts w:ascii="Times New Roman" w:hAnsi="Times New Roman" w:cs="Times New Roman"/>
          <w:sz w:val="28"/>
          <w:szCs w:val="28"/>
        </w:rPr>
        <w:t xml:space="preserve"> </w:t>
      </w:r>
      <w:r w:rsidRPr="00514A8D">
        <w:rPr>
          <w:rFonts w:ascii="Times New Roman" w:hAnsi="Times New Roman" w:cs="Times New Roman"/>
          <w:sz w:val="28"/>
          <w:szCs w:val="28"/>
          <w:lang w:val="en-US"/>
        </w:rPr>
        <w:t>The Conceptual Approach to the Development of Creative Competencies of Future Teachers in the System of Higher Pedagogical Education in Kazakhstan // European Journal of Contemporary Education</w:t>
      </w:r>
      <w:r w:rsidR="00DF2608" w:rsidRPr="00DF2608">
        <w:rPr>
          <w:rFonts w:ascii="Times New Roman" w:hAnsi="Times New Roman" w:cs="Times New Roman"/>
          <w:sz w:val="28"/>
          <w:szCs w:val="28"/>
          <w:lang w:val="en-US"/>
        </w:rPr>
        <w:t>.</w:t>
      </w:r>
      <w:r w:rsidRPr="00514A8D">
        <w:rPr>
          <w:rFonts w:ascii="Times New Roman" w:hAnsi="Times New Roman" w:cs="Times New Roman"/>
          <w:sz w:val="28"/>
          <w:szCs w:val="28"/>
          <w:lang w:val="en-US"/>
        </w:rPr>
        <w:t xml:space="preserve"> </w:t>
      </w:r>
      <w:r w:rsidR="00DF2608" w:rsidRPr="00DF2608">
        <w:rPr>
          <w:rFonts w:ascii="Times New Roman" w:hAnsi="Times New Roman" w:cs="Times New Roman"/>
          <w:sz w:val="28"/>
          <w:szCs w:val="28"/>
          <w:lang w:val="en-US"/>
        </w:rPr>
        <w:t xml:space="preserve">– </w:t>
      </w:r>
      <w:r w:rsidRPr="00DF2608">
        <w:rPr>
          <w:rFonts w:ascii="Times New Roman" w:hAnsi="Times New Roman" w:cs="Times New Roman"/>
          <w:sz w:val="28"/>
          <w:szCs w:val="28"/>
          <w:lang w:val="en-US"/>
        </w:rPr>
        <w:t>2018</w:t>
      </w:r>
      <w:r w:rsidR="00DF2608" w:rsidRPr="00DF2608">
        <w:rPr>
          <w:rFonts w:ascii="Times New Roman" w:hAnsi="Times New Roman" w:cs="Times New Roman"/>
          <w:sz w:val="28"/>
          <w:szCs w:val="28"/>
          <w:lang w:val="en-US"/>
        </w:rPr>
        <w:t>.</w:t>
      </w:r>
      <w:r w:rsidRPr="00DF2608">
        <w:rPr>
          <w:rFonts w:ascii="Times New Roman" w:hAnsi="Times New Roman" w:cs="Times New Roman"/>
          <w:sz w:val="28"/>
          <w:szCs w:val="28"/>
          <w:lang w:val="en-US"/>
        </w:rPr>
        <w:t xml:space="preserve"> </w:t>
      </w:r>
      <w:r w:rsidR="00DF2608">
        <w:rPr>
          <w:rFonts w:ascii="Times New Roman" w:hAnsi="Times New Roman" w:cs="Times New Roman"/>
          <w:sz w:val="28"/>
          <w:szCs w:val="28"/>
          <w:lang w:val="en-US"/>
        </w:rPr>
        <w:t xml:space="preserve">– Vol. </w:t>
      </w:r>
      <w:r w:rsidRPr="00DF2608">
        <w:rPr>
          <w:rFonts w:ascii="Times New Roman" w:hAnsi="Times New Roman" w:cs="Times New Roman"/>
          <w:sz w:val="28"/>
          <w:szCs w:val="28"/>
          <w:lang w:val="en-US"/>
        </w:rPr>
        <w:t>7(4)</w:t>
      </w:r>
      <w:r w:rsidR="00DF2608">
        <w:rPr>
          <w:rFonts w:ascii="Times New Roman" w:hAnsi="Times New Roman" w:cs="Times New Roman"/>
          <w:sz w:val="28"/>
          <w:szCs w:val="28"/>
          <w:lang w:val="en-US"/>
        </w:rPr>
        <w:t>.</w:t>
      </w:r>
      <w:r w:rsidRPr="00DF2608">
        <w:rPr>
          <w:rFonts w:ascii="Times New Roman" w:hAnsi="Times New Roman" w:cs="Times New Roman"/>
          <w:sz w:val="28"/>
          <w:szCs w:val="28"/>
          <w:lang w:val="en-US"/>
        </w:rPr>
        <w:t xml:space="preserve"> </w:t>
      </w:r>
      <w:r w:rsidR="00DF2608">
        <w:rPr>
          <w:rFonts w:ascii="Times New Roman" w:hAnsi="Times New Roman" w:cs="Times New Roman"/>
          <w:sz w:val="28"/>
          <w:szCs w:val="28"/>
          <w:lang w:val="en-US"/>
        </w:rPr>
        <w:t xml:space="preserve">– P. </w:t>
      </w:r>
      <w:r w:rsidRPr="00DF2608">
        <w:rPr>
          <w:rFonts w:ascii="Times New Roman" w:hAnsi="Times New Roman" w:cs="Times New Roman"/>
          <w:sz w:val="28"/>
          <w:szCs w:val="28"/>
          <w:lang w:val="en-US"/>
        </w:rPr>
        <w:t>827-844.</w:t>
      </w:r>
    </w:p>
    <w:p w14:paraId="3760907D" w14:textId="088EA305" w:rsidR="007C1910" w:rsidRPr="00514A8D" w:rsidRDefault="00DF2608" w:rsidP="00514A8D">
      <w:pPr>
        <w:spacing w:after="0" w:line="240" w:lineRule="auto"/>
        <w:ind w:firstLine="709"/>
        <w:jc w:val="both"/>
        <w:rPr>
          <w:rFonts w:ascii="Times New Roman" w:hAnsi="Times New Roman" w:cs="Times New Roman"/>
          <w:sz w:val="28"/>
          <w:szCs w:val="28"/>
        </w:rPr>
      </w:pPr>
      <w:r w:rsidRPr="00286226">
        <w:rPr>
          <w:rFonts w:ascii="Times New Roman" w:hAnsi="Times New Roman" w:cs="Times New Roman"/>
          <w:sz w:val="28"/>
          <w:szCs w:val="28"/>
        </w:rPr>
        <w:t xml:space="preserve">27 </w:t>
      </w:r>
      <w:proofErr w:type="spellStart"/>
      <w:r>
        <w:rPr>
          <w:rFonts w:ascii="Times New Roman" w:hAnsi="Times New Roman" w:cs="Times New Roman"/>
          <w:sz w:val="28"/>
          <w:szCs w:val="28"/>
        </w:rPr>
        <w:t>Сыздыкбаева</w:t>
      </w:r>
      <w:proofErr w:type="spellEnd"/>
      <w:r w:rsidRPr="00286226">
        <w:rPr>
          <w:rFonts w:ascii="Times New Roman" w:hAnsi="Times New Roman" w:cs="Times New Roman"/>
          <w:sz w:val="28"/>
          <w:szCs w:val="28"/>
        </w:rPr>
        <w:t xml:space="preserve"> </w:t>
      </w:r>
      <w:r>
        <w:rPr>
          <w:rFonts w:ascii="Times New Roman" w:hAnsi="Times New Roman" w:cs="Times New Roman"/>
          <w:sz w:val="28"/>
          <w:szCs w:val="28"/>
        </w:rPr>
        <w:t>А</w:t>
      </w:r>
      <w:r w:rsidRPr="00286226">
        <w:rPr>
          <w:rFonts w:ascii="Times New Roman" w:hAnsi="Times New Roman" w:cs="Times New Roman"/>
          <w:sz w:val="28"/>
          <w:szCs w:val="28"/>
        </w:rPr>
        <w:t>.</w:t>
      </w:r>
      <w:r w:rsidR="007C1910" w:rsidRPr="00514A8D">
        <w:rPr>
          <w:rFonts w:ascii="Times New Roman" w:hAnsi="Times New Roman" w:cs="Times New Roman"/>
          <w:sz w:val="28"/>
          <w:szCs w:val="28"/>
        </w:rPr>
        <w:t>Д</w:t>
      </w:r>
      <w:r w:rsidR="007C1910" w:rsidRPr="00286226">
        <w:rPr>
          <w:rFonts w:ascii="Times New Roman" w:hAnsi="Times New Roman" w:cs="Times New Roman"/>
          <w:sz w:val="28"/>
          <w:szCs w:val="28"/>
        </w:rPr>
        <w:t xml:space="preserve">. </w:t>
      </w:r>
      <w:r w:rsidR="007C1910" w:rsidRPr="00514A8D">
        <w:rPr>
          <w:rFonts w:ascii="Times New Roman" w:hAnsi="Times New Roman" w:cs="Times New Roman"/>
          <w:sz w:val="28"/>
          <w:szCs w:val="28"/>
        </w:rPr>
        <w:t>Формирование</w:t>
      </w:r>
      <w:r w:rsidR="007C1910" w:rsidRPr="00286226">
        <w:rPr>
          <w:rFonts w:ascii="Times New Roman" w:hAnsi="Times New Roman" w:cs="Times New Roman"/>
          <w:sz w:val="28"/>
          <w:szCs w:val="28"/>
        </w:rPr>
        <w:t xml:space="preserve"> </w:t>
      </w:r>
      <w:r w:rsidR="007C1910" w:rsidRPr="00514A8D">
        <w:rPr>
          <w:rFonts w:ascii="Times New Roman" w:hAnsi="Times New Roman" w:cs="Times New Roman"/>
          <w:sz w:val="28"/>
          <w:szCs w:val="28"/>
        </w:rPr>
        <w:t>исследовательской</w:t>
      </w:r>
      <w:r w:rsidR="007C1910" w:rsidRPr="00286226">
        <w:rPr>
          <w:rFonts w:ascii="Times New Roman" w:hAnsi="Times New Roman" w:cs="Times New Roman"/>
          <w:sz w:val="28"/>
          <w:szCs w:val="28"/>
        </w:rPr>
        <w:t xml:space="preserve"> </w:t>
      </w:r>
      <w:r w:rsidR="007C1910" w:rsidRPr="00514A8D">
        <w:rPr>
          <w:rFonts w:ascii="Times New Roman" w:hAnsi="Times New Roman" w:cs="Times New Roman"/>
          <w:sz w:val="28"/>
          <w:szCs w:val="28"/>
        </w:rPr>
        <w:t>компетентности</w:t>
      </w:r>
      <w:r w:rsidR="007C1910" w:rsidRPr="00286226">
        <w:rPr>
          <w:rFonts w:ascii="Times New Roman" w:hAnsi="Times New Roman" w:cs="Times New Roman"/>
          <w:sz w:val="28"/>
          <w:szCs w:val="28"/>
        </w:rPr>
        <w:t xml:space="preserve"> </w:t>
      </w:r>
      <w:r w:rsidR="007C1910" w:rsidRPr="00514A8D">
        <w:rPr>
          <w:rFonts w:ascii="Times New Roman" w:hAnsi="Times New Roman" w:cs="Times New Roman"/>
          <w:sz w:val="28"/>
          <w:szCs w:val="28"/>
        </w:rPr>
        <w:t>будущего</w:t>
      </w:r>
      <w:r w:rsidR="007C1910" w:rsidRPr="00286226">
        <w:rPr>
          <w:rFonts w:ascii="Times New Roman" w:hAnsi="Times New Roman" w:cs="Times New Roman"/>
          <w:sz w:val="28"/>
          <w:szCs w:val="28"/>
        </w:rPr>
        <w:t xml:space="preserve"> </w:t>
      </w:r>
      <w:r w:rsidR="007C1910" w:rsidRPr="00514A8D">
        <w:rPr>
          <w:rFonts w:ascii="Times New Roman" w:hAnsi="Times New Roman" w:cs="Times New Roman"/>
          <w:sz w:val="28"/>
          <w:szCs w:val="28"/>
        </w:rPr>
        <w:t>учителя</w:t>
      </w:r>
      <w:r w:rsidR="007C1910" w:rsidRPr="00286226">
        <w:rPr>
          <w:rFonts w:ascii="Times New Roman" w:hAnsi="Times New Roman" w:cs="Times New Roman"/>
          <w:sz w:val="28"/>
          <w:szCs w:val="28"/>
        </w:rPr>
        <w:t xml:space="preserve"> </w:t>
      </w:r>
      <w:r w:rsidR="007C1910" w:rsidRPr="00514A8D">
        <w:rPr>
          <w:rFonts w:ascii="Times New Roman" w:hAnsi="Times New Roman" w:cs="Times New Roman"/>
          <w:sz w:val="28"/>
          <w:szCs w:val="28"/>
        </w:rPr>
        <w:t>начальных</w:t>
      </w:r>
      <w:r w:rsidR="007C1910" w:rsidRPr="00286226">
        <w:rPr>
          <w:rFonts w:ascii="Times New Roman" w:hAnsi="Times New Roman" w:cs="Times New Roman"/>
          <w:sz w:val="28"/>
          <w:szCs w:val="28"/>
        </w:rPr>
        <w:t xml:space="preserve"> </w:t>
      </w:r>
      <w:r w:rsidR="007C1910" w:rsidRPr="00514A8D">
        <w:rPr>
          <w:rFonts w:ascii="Times New Roman" w:hAnsi="Times New Roman" w:cs="Times New Roman"/>
          <w:sz w:val="28"/>
          <w:szCs w:val="28"/>
        </w:rPr>
        <w:t>классов</w:t>
      </w:r>
      <w:r w:rsidR="007C1910" w:rsidRPr="00286226">
        <w:rPr>
          <w:rFonts w:ascii="Times New Roman" w:hAnsi="Times New Roman" w:cs="Times New Roman"/>
          <w:sz w:val="28"/>
          <w:szCs w:val="28"/>
        </w:rPr>
        <w:t xml:space="preserve">: </w:t>
      </w:r>
      <w:proofErr w:type="spellStart"/>
      <w:r w:rsidR="00BC5AE0" w:rsidRPr="00514A8D">
        <w:rPr>
          <w:rFonts w:ascii="Times New Roman" w:hAnsi="Times New Roman" w:cs="Times New Roman"/>
          <w:sz w:val="28"/>
          <w:szCs w:val="28"/>
        </w:rPr>
        <w:t>дис</w:t>
      </w:r>
      <w:proofErr w:type="spellEnd"/>
      <w:r w:rsidR="00BC5AE0" w:rsidRPr="00286226">
        <w:rPr>
          <w:rFonts w:ascii="Times New Roman" w:hAnsi="Times New Roman" w:cs="Times New Roman"/>
          <w:sz w:val="28"/>
          <w:szCs w:val="28"/>
        </w:rPr>
        <w:t xml:space="preserve">. </w:t>
      </w:r>
      <w:r w:rsidR="007C1910" w:rsidRPr="00286226">
        <w:rPr>
          <w:rFonts w:ascii="Times New Roman" w:hAnsi="Times New Roman" w:cs="Times New Roman"/>
          <w:sz w:val="28"/>
          <w:szCs w:val="28"/>
        </w:rPr>
        <w:t xml:space="preserve">… </w:t>
      </w:r>
      <w:r w:rsidR="00BC5AE0" w:rsidRPr="00514A8D">
        <w:rPr>
          <w:rFonts w:ascii="Times New Roman" w:hAnsi="Times New Roman" w:cs="Times New Roman"/>
          <w:sz w:val="28"/>
          <w:szCs w:val="28"/>
        </w:rPr>
        <w:t>док</w:t>
      </w:r>
      <w:r w:rsidR="00BC5AE0" w:rsidRPr="00286226">
        <w:rPr>
          <w:rFonts w:ascii="Times New Roman" w:hAnsi="Times New Roman" w:cs="Times New Roman"/>
          <w:sz w:val="28"/>
          <w:szCs w:val="28"/>
        </w:rPr>
        <w:t xml:space="preserve">. </w:t>
      </w:r>
      <w:r w:rsidR="00BC5AE0" w:rsidRPr="00514A8D">
        <w:rPr>
          <w:rFonts w:ascii="Times New Roman" w:hAnsi="Times New Roman" w:cs="Times New Roman"/>
          <w:sz w:val="28"/>
          <w:szCs w:val="28"/>
          <w:lang w:val="en-US"/>
        </w:rPr>
        <w:t>PhD</w:t>
      </w:r>
      <w:r w:rsidR="00BC5AE0">
        <w:rPr>
          <w:rFonts w:ascii="Times New Roman" w:hAnsi="Times New Roman" w:cs="Times New Roman"/>
          <w:sz w:val="28"/>
          <w:szCs w:val="28"/>
        </w:rPr>
        <w:t xml:space="preserve">: </w:t>
      </w:r>
      <w:r w:rsidR="00BC5AE0" w:rsidRPr="00BC5AE0">
        <w:rPr>
          <w:rFonts w:ascii="Times New Roman" w:hAnsi="Times New Roman" w:cs="Times New Roman"/>
          <w:sz w:val="28"/>
          <w:szCs w:val="28"/>
        </w:rPr>
        <w:t>6</w:t>
      </w:r>
      <w:r w:rsidR="00BC5AE0" w:rsidRPr="00BC5AE0">
        <w:rPr>
          <w:rFonts w:ascii="Times New Roman" w:hAnsi="Times New Roman" w:cs="Times New Roman"/>
          <w:sz w:val="28"/>
          <w:szCs w:val="28"/>
          <w:lang w:val="en-US"/>
        </w:rPr>
        <w:t>D</w:t>
      </w:r>
      <w:r w:rsidR="00BC5AE0" w:rsidRPr="00BC5AE0">
        <w:rPr>
          <w:rFonts w:ascii="Times New Roman" w:hAnsi="Times New Roman" w:cs="Times New Roman"/>
          <w:sz w:val="28"/>
          <w:szCs w:val="28"/>
        </w:rPr>
        <w:t>01</w:t>
      </w:r>
      <w:r w:rsidR="00BC5AE0">
        <w:rPr>
          <w:rFonts w:ascii="Times New Roman" w:hAnsi="Times New Roman" w:cs="Times New Roman"/>
          <w:sz w:val="28"/>
          <w:szCs w:val="28"/>
        </w:rPr>
        <w:t>0</w:t>
      </w:r>
      <w:r w:rsidR="00BC5AE0" w:rsidRPr="00BC5AE0">
        <w:rPr>
          <w:rFonts w:ascii="Times New Roman" w:hAnsi="Times New Roman" w:cs="Times New Roman"/>
          <w:sz w:val="28"/>
          <w:szCs w:val="28"/>
        </w:rPr>
        <w:t>2</w:t>
      </w:r>
      <w:r w:rsidR="00BC5AE0">
        <w:rPr>
          <w:rFonts w:ascii="Times New Roman" w:hAnsi="Times New Roman" w:cs="Times New Roman"/>
          <w:sz w:val="28"/>
          <w:szCs w:val="28"/>
        </w:rPr>
        <w:t>0</w:t>
      </w:r>
      <w:r w:rsidR="00BC5AE0" w:rsidRPr="00BC5AE0">
        <w:rPr>
          <w:rFonts w:ascii="Times New Roman" w:hAnsi="Times New Roman" w:cs="Times New Roman"/>
          <w:sz w:val="28"/>
          <w:szCs w:val="28"/>
        </w:rPr>
        <w:t>0</w:t>
      </w:r>
      <w:r w:rsidR="00BC5AE0">
        <w:rPr>
          <w:rFonts w:ascii="Times New Roman" w:hAnsi="Times New Roman" w:cs="Times New Roman"/>
          <w:sz w:val="28"/>
          <w:szCs w:val="28"/>
        </w:rPr>
        <w:t xml:space="preserve">. </w:t>
      </w:r>
      <w:r w:rsidR="007C1910" w:rsidRPr="00286226">
        <w:rPr>
          <w:rFonts w:ascii="Times New Roman" w:hAnsi="Times New Roman" w:cs="Times New Roman"/>
          <w:sz w:val="28"/>
          <w:szCs w:val="28"/>
        </w:rPr>
        <w:t xml:space="preserve">– </w:t>
      </w:r>
      <w:r w:rsidR="007C1910" w:rsidRPr="00514A8D">
        <w:rPr>
          <w:rFonts w:ascii="Times New Roman" w:hAnsi="Times New Roman" w:cs="Times New Roman"/>
          <w:sz w:val="28"/>
          <w:szCs w:val="28"/>
        </w:rPr>
        <w:t>Алматы</w:t>
      </w:r>
      <w:r w:rsidR="007C1910" w:rsidRPr="00286226">
        <w:rPr>
          <w:rFonts w:ascii="Times New Roman" w:hAnsi="Times New Roman" w:cs="Times New Roman"/>
          <w:sz w:val="28"/>
          <w:szCs w:val="28"/>
        </w:rPr>
        <w:t xml:space="preserve">, </w:t>
      </w:r>
      <w:r w:rsidR="007C1910" w:rsidRPr="00514A8D">
        <w:rPr>
          <w:rFonts w:ascii="Times New Roman" w:hAnsi="Times New Roman" w:cs="Times New Roman"/>
          <w:sz w:val="28"/>
          <w:szCs w:val="28"/>
        </w:rPr>
        <w:t xml:space="preserve">2016. – 201 с. </w:t>
      </w:r>
    </w:p>
    <w:p w14:paraId="30303D56" w14:textId="66ED817E" w:rsidR="007C1910" w:rsidRPr="00514A8D" w:rsidRDefault="007C1910"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28 </w:t>
      </w:r>
      <w:proofErr w:type="spellStart"/>
      <w:r w:rsidRPr="00514A8D">
        <w:rPr>
          <w:rFonts w:ascii="Times New Roman" w:hAnsi="Times New Roman" w:cs="Times New Roman"/>
          <w:sz w:val="28"/>
          <w:szCs w:val="28"/>
        </w:rPr>
        <w:t>Жампеисова</w:t>
      </w:r>
      <w:proofErr w:type="spellEnd"/>
      <w:r w:rsidRPr="00514A8D">
        <w:rPr>
          <w:rFonts w:ascii="Times New Roman" w:hAnsi="Times New Roman" w:cs="Times New Roman"/>
          <w:sz w:val="28"/>
          <w:szCs w:val="28"/>
        </w:rPr>
        <w:t xml:space="preserve"> К.К., Хан Н.Н., </w:t>
      </w:r>
      <w:proofErr w:type="spellStart"/>
      <w:r w:rsidRPr="00514A8D">
        <w:rPr>
          <w:rFonts w:ascii="Times New Roman" w:hAnsi="Times New Roman" w:cs="Times New Roman"/>
          <w:sz w:val="28"/>
          <w:szCs w:val="28"/>
        </w:rPr>
        <w:t>Колумбаева</w:t>
      </w:r>
      <w:proofErr w:type="spellEnd"/>
      <w:r w:rsidRPr="00514A8D">
        <w:rPr>
          <w:rFonts w:ascii="Times New Roman" w:hAnsi="Times New Roman" w:cs="Times New Roman"/>
          <w:sz w:val="28"/>
          <w:szCs w:val="28"/>
        </w:rPr>
        <w:t xml:space="preserve"> Ш.Ж. Профессиональный портрет учителя </w:t>
      </w:r>
      <w:r w:rsidRPr="00514A8D">
        <w:rPr>
          <w:rFonts w:ascii="Times New Roman" w:hAnsi="Times New Roman" w:cs="Times New Roman"/>
          <w:sz w:val="28"/>
          <w:szCs w:val="28"/>
          <w:lang w:val="en-US"/>
        </w:rPr>
        <w:t>XXI</w:t>
      </w:r>
      <w:r w:rsidRPr="00514A8D">
        <w:rPr>
          <w:rFonts w:ascii="Times New Roman" w:hAnsi="Times New Roman" w:cs="Times New Roman"/>
          <w:sz w:val="28"/>
          <w:szCs w:val="28"/>
        </w:rPr>
        <w:t xml:space="preserve"> века // Вестник </w:t>
      </w:r>
      <w:proofErr w:type="spellStart"/>
      <w:r w:rsidRPr="00514A8D">
        <w:rPr>
          <w:rFonts w:ascii="Times New Roman" w:hAnsi="Times New Roman" w:cs="Times New Roman"/>
          <w:sz w:val="28"/>
          <w:szCs w:val="28"/>
        </w:rPr>
        <w:t>КазНПУ</w:t>
      </w:r>
      <w:proofErr w:type="spellEnd"/>
      <w:r w:rsidRPr="00514A8D">
        <w:rPr>
          <w:rFonts w:ascii="Times New Roman" w:hAnsi="Times New Roman" w:cs="Times New Roman"/>
          <w:sz w:val="28"/>
          <w:szCs w:val="28"/>
        </w:rPr>
        <w:t xml:space="preserve"> им. Абая</w:t>
      </w:r>
      <w:r w:rsidR="00DF2608">
        <w:rPr>
          <w:rFonts w:ascii="Times New Roman" w:hAnsi="Times New Roman" w:cs="Times New Roman"/>
          <w:sz w:val="28"/>
          <w:szCs w:val="28"/>
        </w:rPr>
        <w:t xml:space="preserve">. – 2019. – </w:t>
      </w:r>
      <w:r w:rsidRPr="00514A8D">
        <w:rPr>
          <w:rFonts w:ascii="Times New Roman" w:hAnsi="Times New Roman" w:cs="Times New Roman"/>
          <w:sz w:val="28"/>
          <w:szCs w:val="28"/>
        </w:rPr>
        <w:t>№1(61)</w:t>
      </w:r>
      <w:r w:rsidR="00DF2608">
        <w:rPr>
          <w:rFonts w:ascii="Times New Roman" w:hAnsi="Times New Roman" w:cs="Times New Roman"/>
          <w:sz w:val="28"/>
          <w:szCs w:val="28"/>
        </w:rPr>
        <w:t xml:space="preserve">. –                          С. </w:t>
      </w:r>
      <w:r w:rsidRPr="00514A8D">
        <w:rPr>
          <w:rFonts w:ascii="Times New Roman" w:hAnsi="Times New Roman" w:cs="Times New Roman"/>
          <w:sz w:val="28"/>
          <w:szCs w:val="28"/>
        </w:rPr>
        <w:t>3-13.</w:t>
      </w:r>
    </w:p>
    <w:p w14:paraId="7598BE09" w14:textId="2CB02472" w:rsidR="007C1910" w:rsidRPr="00514A8D" w:rsidRDefault="007C1910"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29 Хуторской А.В. Методика личностно-ориентированного обучения. Как обучать всех по-</w:t>
      </w:r>
      <w:proofErr w:type="gramStart"/>
      <w:r w:rsidRPr="00514A8D">
        <w:rPr>
          <w:rFonts w:ascii="Times New Roman" w:hAnsi="Times New Roman" w:cs="Times New Roman"/>
          <w:sz w:val="28"/>
          <w:szCs w:val="28"/>
        </w:rPr>
        <w:t>разному?:</w:t>
      </w:r>
      <w:proofErr w:type="gramEnd"/>
      <w:r w:rsidRPr="00514A8D">
        <w:rPr>
          <w:rFonts w:ascii="Times New Roman" w:hAnsi="Times New Roman" w:cs="Times New Roman"/>
          <w:sz w:val="28"/>
          <w:szCs w:val="28"/>
        </w:rPr>
        <w:t xml:space="preserve"> пос</w:t>
      </w:r>
      <w:r w:rsidR="00DF2608">
        <w:rPr>
          <w:rFonts w:ascii="Times New Roman" w:hAnsi="Times New Roman" w:cs="Times New Roman"/>
          <w:sz w:val="28"/>
          <w:szCs w:val="28"/>
        </w:rPr>
        <w:t>.</w:t>
      </w:r>
      <w:r w:rsidRPr="00514A8D">
        <w:rPr>
          <w:rFonts w:ascii="Times New Roman" w:hAnsi="Times New Roman" w:cs="Times New Roman"/>
          <w:sz w:val="28"/>
          <w:szCs w:val="28"/>
        </w:rPr>
        <w:t xml:space="preserve"> для учителя. – М.: </w:t>
      </w:r>
      <w:proofErr w:type="spellStart"/>
      <w:r w:rsidRPr="00514A8D">
        <w:rPr>
          <w:rFonts w:ascii="Times New Roman" w:hAnsi="Times New Roman" w:cs="Times New Roman"/>
          <w:sz w:val="28"/>
          <w:szCs w:val="28"/>
        </w:rPr>
        <w:t>Владос</w:t>
      </w:r>
      <w:proofErr w:type="spellEnd"/>
      <w:r w:rsidRPr="00514A8D">
        <w:rPr>
          <w:rFonts w:ascii="Times New Roman" w:hAnsi="Times New Roman" w:cs="Times New Roman"/>
          <w:sz w:val="28"/>
          <w:szCs w:val="28"/>
        </w:rPr>
        <w:t xml:space="preserve">-Пресс, 2005. – 383 с.  </w:t>
      </w:r>
    </w:p>
    <w:p w14:paraId="7470292A" w14:textId="1292AAA0" w:rsidR="007C1910" w:rsidRPr="00DF2608" w:rsidRDefault="007C1910" w:rsidP="00514A8D">
      <w:pPr>
        <w:spacing w:after="0" w:line="240" w:lineRule="auto"/>
        <w:ind w:firstLine="709"/>
        <w:jc w:val="both"/>
        <w:rPr>
          <w:rFonts w:ascii="Times New Roman" w:eastAsia="Times New Roman" w:hAnsi="Times New Roman" w:cs="Times New Roman"/>
          <w:color w:val="0000CC"/>
          <w:sz w:val="28"/>
          <w:szCs w:val="28"/>
        </w:rPr>
      </w:pPr>
      <w:r w:rsidRPr="00514A8D">
        <w:rPr>
          <w:rFonts w:ascii="Times New Roman" w:hAnsi="Times New Roman" w:cs="Times New Roman"/>
          <w:sz w:val="28"/>
          <w:szCs w:val="28"/>
        </w:rPr>
        <w:t xml:space="preserve">30 </w:t>
      </w:r>
      <w:proofErr w:type="spellStart"/>
      <w:r w:rsidRPr="00514A8D">
        <w:rPr>
          <w:rFonts w:ascii="Times New Roman" w:eastAsia="Times New Roman" w:hAnsi="Times New Roman" w:cs="Times New Roman"/>
          <w:sz w:val="28"/>
          <w:szCs w:val="28"/>
        </w:rPr>
        <w:t>Чошанов</w:t>
      </w:r>
      <w:proofErr w:type="spellEnd"/>
      <w:r w:rsidRPr="00514A8D">
        <w:rPr>
          <w:rFonts w:ascii="Times New Roman" w:eastAsia="Times New Roman" w:hAnsi="Times New Roman" w:cs="Times New Roman"/>
          <w:sz w:val="28"/>
          <w:szCs w:val="28"/>
        </w:rPr>
        <w:t xml:space="preserve"> М. A. Гибкая технология проблемно-модульного обучения: </w:t>
      </w:r>
      <w:r w:rsidR="00DF2608" w:rsidRPr="00514A8D">
        <w:rPr>
          <w:rFonts w:ascii="Times New Roman" w:eastAsia="Times New Roman" w:hAnsi="Times New Roman" w:cs="Times New Roman"/>
          <w:sz w:val="28"/>
          <w:szCs w:val="28"/>
        </w:rPr>
        <w:t>м</w:t>
      </w:r>
      <w:r w:rsidRPr="00514A8D">
        <w:rPr>
          <w:rFonts w:ascii="Times New Roman" w:eastAsia="Times New Roman" w:hAnsi="Times New Roman" w:cs="Times New Roman"/>
          <w:sz w:val="28"/>
          <w:szCs w:val="28"/>
        </w:rPr>
        <w:t>етод</w:t>
      </w:r>
      <w:r w:rsidR="00DF2608">
        <w:rPr>
          <w:rFonts w:ascii="Times New Roman" w:eastAsia="Times New Roman" w:hAnsi="Times New Roman" w:cs="Times New Roman"/>
          <w:sz w:val="28"/>
          <w:szCs w:val="28"/>
        </w:rPr>
        <w:t>.</w:t>
      </w:r>
      <w:r w:rsidRPr="00514A8D">
        <w:rPr>
          <w:rFonts w:ascii="Times New Roman" w:eastAsia="Times New Roman" w:hAnsi="Times New Roman" w:cs="Times New Roman"/>
          <w:sz w:val="28"/>
          <w:szCs w:val="28"/>
        </w:rPr>
        <w:t xml:space="preserve"> пос. – М.: Народное образование, 1996. – 160 с. </w:t>
      </w:r>
    </w:p>
    <w:p w14:paraId="62360F03" w14:textId="18D9666F" w:rsidR="007C1910" w:rsidRPr="00514A8D" w:rsidRDefault="007C1910" w:rsidP="00514A8D">
      <w:pPr>
        <w:pStyle w:val="a7"/>
        <w:ind w:left="0" w:firstLine="709"/>
        <w:jc w:val="both"/>
        <w:rPr>
          <w:rFonts w:ascii="Times New Roman" w:hAnsi="Times New Roman" w:cs="Times New Roman"/>
          <w:szCs w:val="28"/>
          <w:lang w:val="en-US"/>
        </w:rPr>
      </w:pPr>
      <w:r w:rsidRPr="00514A8D">
        <w:rPr>
          <w:rFonts w:ascii="Times New Roman" w:hAnsi="Times New Roman" w:cs="Times New Roman"/>
          <w:szCs w:val="28"/>
          <w:lang w:val="en-US"/>
        </w:rPr>
        <w:t xml:space="preserve">31 </w:t>
      </w:r>
      <w:proofErr w:type="spellStart"/>
      <w:r w:rsidRPr="00514A8D">
        <w:rPr>
          <w:rFonts w:ascii="Times New Roman" w:hAnsi="Times New Roman" w:cs="Times New Roman"/>
          <w:szCs w:val="28"/>
          <w:lang w:val="en-US"/>
        </w:rPr>
        <w:t>Selvi</w:t>
      </w:r>
      <w:proofErr w:type="spellEnd"/>
      <w:r w:rsidRPr="00514A8D">
        <w:rPr>
          <w:rFonts w:ascii="Times New Roman" w:hAnsi="Times New Roman" w:cs="Times New Roman"/>
          <w:szCs w:val="28"/>
          <w:lang w:val="en-US"/>
        </w:rPr>
        <w:t xml:space="preserve"> K. Teachers’ competences // Culture. International Journal of Philosophy of Culture and Axiology. – 2010</w:t>
      </w:r>
      <w:r w:rsidR="00DF2608" w:rsidRPr="00DF2608">
        <w:rPr>
          <w:rFonts w:ascii="Times New Roman" w:hAnsi="Times New Roman" w:cs="Times New Roman"/>
          <w:szCs w:val="28"/>
          <w:lang w:val="en-US"/>
        </w:rPr>
        <w:t>.</w:t>
      </w:r>
      <w:r w:rsidRPr="00514A8D">
        <w:rPr>
          <w:rFonts w:ascii="Times New Roman" w:hAnsi="Times New Roman" w:cs="Times New Roman"/>
          <w:szCs w:val="28"/>
          <w:lang w:val="en-US"/>
        </w:rPr>
        <w:t xml:space="preserve"> – </w:t>
      </w:r>
      <w:r w:rsidR="00DF2608" w:rsidRPr="00514A8D">
        <w:rPr>
          <w:rFonts w:ascii="Times New Roman" w:hAnsi="Times New Roman" w:cs="Times New Roman"/>
          <w:szCs w:val="28"/>
          <w:lang w:val="en-US"/>
        </w:rPr>
        <w:t>Vol</w:t>
      </w:r>
      <w:r w:rsidRPr="00514A8D">
        <w:rPr>
          <w:rFonts w:ascii="Times New Roman" w:hAnsi="Times New Roman" w:cs="Times New Roman"/>
          <w:szCs w:val="28"/>
          <w:lang w:val="en-US"/>
        </w:rPr>
        <w:t xml:space="preserve">. </w:t>
      </w:r>
      <w:r w:rsidR="00DF2608" w:rsidRPr="00DF2608">
        <w:rPr>
          <w:rFonts w:ascii="Times New Roman" w:hAnsi="Times New Roman" w:cs="Times New Roman"/>
          <w:szCs w:val="28"/>
          <w:lang w:val="en-US"/>
        </w:rPr>
        <w:t>7,</w:t>
      </w:r>
      <w:r w:rsidR="00DF2608">
        <w:rPr>
          <w:rFonts w:ascii="Times New Roman" w:hAnsi="Times New Roman" w:cs="Times New Roman"/>
          <w:szCs w:val="28"/>
          <w:lang w:val="en-US"/>
        </w:rPr>
        <w:t xml:space="preserve"> №1</w:t>
      </w:r>
      <w:r w:rsidR="00DF2608" w:rsidRPr="00DF2608">
        <w:rPr>
          <w:rFonts w:ascii="Times New Roman" w:hAnsi="Times New Roman" w:cs="Times New Roman"/>
          <w:szCs w:val="28"/>
          <w:lang w:val="en-US"/>
        </w:rPr>
        <w:t>.</w:t>
      </w:r>
      <w:r w:rsidRPr="00514A8D">
        <w:rPr>
          <w:rFonts w:ascii="Times New Roman" w:hAnsi="Times New Roman" w:cs="Times New Roman"/>
          <w:szCs w:val="28"/>
          <w:lang w:val="en-US"/>
        </w:rPr>
        <w:t xml:space="preserve"> – </w:t>
      </w:r>
      <w:r w:rsidR="00DF2608" w:rsidRPr="00514A8D">
        <w:rPr>
          <w:rFonts w:ascii="Times New Roman" w:hAnsi="Times New Roman" w:cs="Times New Roman"/>
          <w:szCs w:val="28"/>
          <w:lang w:val="en-US"/>
        </w:rPr>
        <w:t>P</w:t>
      </w:r>
      <w:r w:rsidRPr="00514A8D">
        <w:rPr>
          <w:rFonts w:ascii="Times New Roman" w:hAnsi="Times New Roman" w:cs="Times New Roman"/>
          <w:szCs w:val="28"/>
          <w:lang w:val="en-US"/>
        </w:rPr>
        <w:t xml:space="preserve">. 167-175. </w:t>
      </w:r>
    </w:p>
    <w:p w14:paraId="71BD6BE0" w14:textId="270FCABC" w:rsidR="007C1910" w:rsidRPr="002F747A" w:rsidRDefault="007C1910" w:rsidP="00514A8D">
      <w:pPr>
        <w:pStyle w:val="af"/>
        <w:widowControl w:val="0"/>
        <w:spacing w:after="0" w:line="240" w:lineRule="auto"/>
        <w:ind w:left="0" w:firstLine="709"/>
        <w:jc w:val="both"/>
        <w:rPr>
          <w:rFonts w:ascii="Times New Roman" w:hAnsi="Times New Roman" w:cs="Times New Roman"/>
          <w:sz w:val="28"/>
          <w:szCs w:val="28"/>
          <w:lang w:val="en-US"/>
        </w:rPr>
      </w:pPr>
      <w:r w:rsidRPr="00FE3359">
        <w:rPr>
          <w:rFonts w:ascii="Times New Roman" w:hAnsi="Times New Roman" w:cs="Times New Roman"/>
          <w:sz w:val="28"/>
          <w:szCs w:val="28"/>
          <w:lang w:val="en-US"/>
        </w:rPr>
        <w:t xml:space="preserve">32 Kohler J. </w:t>
      </w:r>
      <w:proofErr w:type="spellStart"/>
      <w:r w:rsidRPr="00FE3359">
        <w:rPr>
          <w:rFonts w:ascii="Times New Roman" w:hAnsi="Times New Roman" w:cs="Times New Roman"/>
          <w:sz w:val="28"/>
          <w:szCs w:val="28"/>
          <w:lang w:val="en-US"/>
        </w:rPr>
        <w:t>Schlüsselkompetenzen</w:t>
      </w:r>
      <w:proofErr w:type="spellEnd"/>
      <w:r w:rsidRPr="00FE3359">
        <w:rPr>
          <w:rFonts w:ascii="Times New Roman" w:hAnsi="Times New Roman" w:cs="Times New Roman"/>
          <w:sz w:val="28"/>
          <w:szCs w:val="28"/>
          <w:lang w:val="en-US"/>
        </w:rPr>
        <w:t xml:space="preserve"> und “employability” </w:t>
      </w:r>
      <w:proofErr w:type="spellStart"/>
      <w:r w:rsidRPr="00FE3359">
        <w:rPr>
          <w:rFonts w:ascii="Times New Roman" w:hAnsi="Times New Roman" w:cs="Times New Roman"/>
          <w:sz w:val="28"/>
          <w:szCs w:val="28"/>
          <w:lang w:val="en-US"/>
        </w:rPr>
        <w:t>im</w:t>
      </w:r>
      <w:proofErr w:type="spellEnd"/>
      <w:r w:rsidRPr="00FE3359">
        <w:rPr>
          <w:rFonts w:ascii="Times New Roman" w:hAnsi="Times New Roman" w:cs="Times New Roman"/>
          <w:sz w:val="28"/>
          <w:szCs w:val="28"/>
          <w:lang w:val="en-US"/>
        </w:rPr>
        <w:t xml:space="preserve"> Bologna</w:t>
      </w:r>
      <w:r w:rsidR="00ED15B5" w:rsidRPr="00FE3359">
        <w:rPr>
          <w:rFonts w:ascii="Times New Roman" w:hAnsi="Times New Roman" w:cs="Times New Roman"/>
          <w:sz w:val="28"/>
          <w:szCs w:val="28"/>
          <w:lang w:val="en-US"/>
        </w:rPr>
        <w:t>-</w:t>
      </w:r>
      <w:proofErr w:type="spellStart"/>
      <w:r w:rsidRPr="00FE3359">
        <w:rPr>
          <w:rFonts w:ascii="Times New Roman" w:hAnsi="Times New Roman" w:cs="Times New Roman"/>
          <w:sz w:val="28"/>
          <w:szCs w:val="28"/>
          <w:lang w:val="en-US"/>
        </w:rPr>
        <w:t>Prozess</w:t>
      </w:r>
      <w:proofErr w:type="spellEnd"/>
      <w:r w:rsidR="00C8266C" w:rsidRPr="00FE3359">
        <w:rPr>
          <w:rFonts w:ascii="Times New Roman" w:hAnsi="Times New Roman" w:cs="Times New Roman"/>
          <w:sz w:val="28"/>
          <w:szCs w:val="28"/>
          <w:lang w:val="en-US"/>
        </w:rPr>
        <w:t xml:space="preserve"> // </w:t>
      </w:r>
      <w:proofErr w:type="spellStart"/>
      <w:r w:rsidR="002F747A" w:rsidRPr="002F747A">
        <w:rPr>
          <w:rFonts w:ascii="Times New Roman" w:hAnsi="Times New Roman" w:cs="Times New Roman"/>
          <w:sz w:val="28"/>
          <w:szCs w:val="28"/>
          <w:lang w:val="en-US"/>
        </w:rPr>
        <w:t>Schlüsselkompetenzen</w:t>
      </w:r>
      <w:proofErr w:type="spellEnd"/>
      <w:r w:rsidR="002F747A" w:rsidRPr="002F747A">
        <w:rPr>
          <w:rFonts w:ascii="Times New Roman" w:hAnsi="Times New Roman" w:cs="Times New Roman"/>
          <w:sz w:val="28"/>
          <w:szCs w:val="28"/>
          <w:lang w:val="en-US"/>
        </w:rPr>
        <w:t xml:space="preserve">: </w:t>
      </w:r>
      <w:proofErr w:type="spellStart"/>
      <w:r w:rsidR="002F747A" w:rsidRPr="002F747A">
        <w:rPr>
          <w:rFonts w:ascii="Times New Roman" w:hAnsi="Times New Roman" w:cs="Times New Roman"/>
          <w:sz w:val="28"/>
          <w:szCs w:val="28"/>
          <w:lang w:val="en-US"/>
        </w:rPr>
        <w:t>Schlüssel</w:t>
      </w:r>
      <w:proofErr w:type="spellEnd"/>
      <w:r w:rsidR="002F747A" w:rsidRPr="002F747A">
        <w:rPr>
          <w:rFonts w:ascii="Times New Roman" w:hAnsi="Times New Roman" w:cs="Times New Roman"/>
          <w:sz w:val="28"/>
          <w:szCs w:val="28"/>
          <w:lang w:val="en-US"/>
        </w:rPr>
        <w:t xml:space="preserve"> </w:t>
      </w:r>
      <w:proofErr w:type="spellStart"/>
      <w:r w:rsidR="002F747A" w:rsidRPr="002F747A">
        <w:rPr>
          <w:rFonts w:ascii="Times New Roman" w:hAnsi="Times New Roman" w:cs="Times New Roman"/>
          <w:sz w:val="28"/>
          <w:szCs w:val="28"/>
          <w:lang w:val="en-US"/>
        </w:rPr>
        <w:t>zu</w:t>
      </w:r>
      <w:proofErr w:type="spellEnd"/>
      <w:r w:rsidR="002F747A" w:rsidRPr="002F747A">
        <w:rPr>
          <w:rFonts w:ascii="Times New Roman" w:hAnsi="Times New Roman" w:cs="Times New Roman"/>
          <w:sz w:val="28"/>
          <w:szCs w:val="28"/>
          <w:lang w:val="en-US"/>
        </w:rPr>
        <w:t xml:space="preserve"> </w:t>
      </w:r>
      <w:proofErr w:type="spellStart"/>
      <w:r w:rsidR="002F747A" w:rsidRPr="002F747A">
        <w:rPr>
          <w:rFonts w:ascii="Times New Roman" w:hAnsi="Times New Roman" w:cs="Times New Roman"/>
          <w:sz w:val="28"/>
          <w:szCs w:val="28"/>
          <w:lang w:val="en-US"/>
        </w:rPr>
        <w:t>mehr</w:t>
      </w:r>
      <w:proofErr w:type="spellEnd"/>
      <w:r w:rsidR="002F747A" w:rsidRPr="002F747A">
        <w:rPr>
          <w:rFonts w:ascii="Times New Roman" w:hAnsi="Times New Roman" w:cs="Times New Roman"/>
          <w:sz w:val="28"/>
          <w:szCs w:val="28"/>
          <w:lang w:val="en-US"/>
        </w:rPr>
        <w:t xml:space="preserve"> (</w:t>
      </w:r>
      <w:proofErr w:type="spellStart"/>
      <w:r w:rsidR="002F747A" w:rsidRPr="002F747A">
        <w:rPr>
          <w:rFonts w:ascii="Times New Roman" w:hAnsi="Times New Roman" w:cs="Times New Roman"/>
          <w:sz w:val="28"/>
          <w:szCs w:val="28"/>
          <w:lang w:val="en-US"/>
        </w:rPr>
        <w:t>Aus</w:t>
      </w:r>
      <w:proofErr w:type="spellEnd"/>
      <w:r w:rsidR="002F747A" w:rsidRPr="002F747A">
        <w:rPr>
          <w:rFonts w:ascii="Times New Roman" w:hAnsi="Times New Roman" w:cs="Times New Roman"/>
          <w:sz w:val="28"/>
          <w:szCs w:val="28"/>
          <w:lang w:val="en-US"/>
        </w:rPr>
        <w:t>-)</w:t>
      </w:r>
      <w:proofErr w:type="spellStart"/>
      <w:r w:rsidR="002F747A" w:rsidRPr="002F747A">
        <w:rPr>
          <w:rFonts w:ascii="Times New Roman" w:hAnsi="Times New Roman" w:cs="Times New Roman"/>
          <w:sz w:val="28"/>
          <w:szCs w:val="28"/>
          <w:lang w:val="en-US"/>
        </w:rPr>
        <w:t>Bildungsqualität</w:t>
      </w:r>
      <w:proofErr w:type="spellEnd"/>
      <w:r w:rsidR="002F747A" w:rsidRPr="002F747A">
        <w:rPr>
          <w:rFonts w:ascii="Times New Roman" w:hAnsi="Times New Roman" w:cs="Times New Roman"/>
          <w:sz w:val="28"/>
          <w:szCs w:val="28"/>
          <w:lang w:val="en-US"/>
        </w:rPr>
        <w:t xml:space="preserve"> und </w:t>
      </w:r>
      <w:proofErr w:type="spellStart"/>
      <w:r w:rsidR="002F747A" w:rsidRPr="002F747A">
        <w:rPr>
          <w:rFonts w:ascii="Times New Roman" w:hAnsi="Times New Roman" w:cs="Times New Roman"/>
          <w:sz w:val="28"/>
          <w:szCs w:val="28"/>
          <w:lang w:val="en-US"/>
        </w:rPr>
        <w:t>Beschäftigungsfähigkeit</w:t>
      </w:r>
      <w:proofErr w:type="spellEnd"/>
      <w:r w:rsidR="002F747A" w:rsidRPr="002F747A">
        <w:rPr>
          <w:rFonts w:ascii="Times New Roman" w:hAnsi="Times New Roman" w:cs="Times New Roman"/>
          <w:sz w:val="28"/>
          <w:szCs w:val="28"/>
          <w:lang w:val="kk-KZ"/>
        </w:rPr>
        <w:t>:</w:t>
      </w:r>
      <w:r w:rsidR="002F747A" w:rsidRPr="002F747A">
        <w:rPr>
          <w:rFonts w:ascii="Times New Roman" w:hAnsi="Times New Roman" w:cs="Times New Roman"/>
          <w:sz w:val="28"/>
          <w:szCs w:val="28"/>
          <w:lang w:val="en-US"/>
        </w:rPr>
        <w:t xml:space="preserve"> </w:t>
      </w:r>
      <w:proofErr w:type="spellStart"/>
      <w:r w:rsidR="002F747A" w:rsidRPr="002F747A">
        <w:rPr>
          <w:rFonts w:ascii="Times New Roman" w:hAnsi="Times New Roman" w:cs="Times New Roman"/>
          <w:sz w:val="28"/>
          <w:szCs w:val="28"/>
          <w:lang w:val="en-US"/>
        </w:rPr>
        <w:t>konf</w:t>
      </w:r>
      <w:proofErr w:type="spellEnd"/>
      <w:r w:rsidR="00ED15B5" w:rsidRPr="002F747A">
        <w:rPr>
          <w:rFonts w:ascii="Times New Roman" w:hAnsi="Times New Roman" w:cs="Times New Roman"/>
          <w:sz w:val="28"/>
          <w:szCs w:val="28"/>
          <w:lang w:val="en-US"/>
        </w:rPr>
        <w:t xml:space="preserve">. – </w:t>
      </w:r>
      <w:r w:rsidR="002F747A" w:rsidRPr="002F747A">
        <w:rPr>
          <w:rFonts w:ascii="Times New Roman" w:hAnsi="Times New Roman" w:cs="Times New Roman"/>
          <w:sz w:val="28"/>
          <w:szCs w:val="28"/>
          <w:lang w:val="en-US"/>
        </w:rPr>
        <w:t>Heidelberg</w:t>
      </w:r>
      <w:r w:rsidR="002F747A">
        <w:rPr>
          <w:rFonts w:ascii="Times New Roman" w:hAnsi="Times New Roman" w:cs="Times New Roman"/>
          <w:sz w:val="28"/>
          <w:szCs w:val="28"/>
          <w:lang w:val="kk-KZ"/>
        </w:rPr>
        <w:t xml:space="preserve">, </w:t>
      </w:r>
      <w:r w:rsidR="00ED15B5" w:rsidRPr="002F747A">
        <w:rPr>
          <w:rFonts w:ascii="Times New Roman" w:hAnsi="Times New Roman" w:cs="Times New Roman"/>
          <w:sz w:val="28"/>
          <w:szCs w:val="28"/>
          <w:lang w:val="en-US"/>
        </w:rPr>
        <w:t xml:space="preserve">2004. – P. </w:t>
      </w:r>
      <w:r w:rsidR="002F747A">
        <w:rPr>
          <w:rFonts w:ascii="Times New Roman" w:hAnsi="Times New Roman" w:cs="Times New Roman"/>
          <w:sz w:val="28"/>
          <w:szCs w:val="28"/>
          <w:lang w:val="kk-KZ"/>
        </w:rPr>
        <w:t>1</w:t>
      </w:r>
      <w:r w:rsidR="002F747A">
        <w:rPr>
          <w:rFonts w:ascii="Times New Roman" w:hAnsi="Times New Roman" w:cs="Times New Roman"/>
          <w:sz w:val="28"/>
          <w:szCs w:val="28"/>
          <w:lang w:val="en-US"/>
        </w:rPr>
        <w:t>-</w:t>
      </w:r>
      <w:r w:rsidR="002F747A">
        <w:rPr>
          <w:rFonts w:ascii="Times New Roman" w:hAnsi="Times New Roman" w:cs="Times New Roman"/>
          <w:sz w:val="28"/>
          <w:szCs w:val="28"/>
          <w:lang w:val="kk-KZ"/>
        </w:rPr>
        <w:t>22</w:t>
      </w:r>
      <w:r w:rsidR="00ED15B5" w:rsidRPr="002F747A">
        <w:rPr>
          <w:rFonts w:ascii="Times New Roman" w:hAnsi="Times New Roman" w:cs="Times New Roman"/>
          <w:sz w:val="28"/>
          <w:szCs w:val="28"/>
          <w:lang w:val="en-US"/>
        </w:rPr>
        <w:t xml:space="preserve">. </w:t>
      </w:r>
    </w:p>
    <w:p w14:paraId="2555D893" w14:textId="2E8FFC16" w:rsidR="009118DD" w:rsidRPr="00BC5AE0" w:rsidRDefault="009118DD" w:rsidP="00514A8D">
      <w:pPr>
        <w:spacing w:after="0" w:line="240" w:lineRule="auto"/>
        <w:ind w:firstLine="709"/>
        <w:jc w:val="both"/>
        <w:rPr>
          <w:rFonts w:ascii="Times New Roman" w:hAnsi="Times New Roman" w:cs="Times New Roman"/>
          <w:sz w:val="28"/>
          <w:szCs w:val="28"/>
          <w:lang w:val="en-US"/>
        </w:rPr>
      </w:pPr>
      <w:r w:rsidRPr="002F747A">
        <w:rPr>
          <w:rFonts w:ascii="Times New Roman" w:hAnsi="Times New Roman" w:cs="Times New Roman"/>
          <w:sz w:val="28"/>
          <w:szCs w:val="28"/>
          <w:lang w:val="en-US"/>
        </w:rPr>
        <w:t xml:space="preserve">33 Montgomery D.P., </w:t>
      </w:r>
      <w:proofErr w:type="spellStart"/>
      <w:r w:rsidRPr="002F747A">
        <w:rPr>
          <w:rFonts w:ascii="Times New Roman" w:hAnsi="Times New Roman" w:cs="Times New Roman"/>
          <w:sz w:val="28"/>
          <w:szCs w:val="28"/>
          <w:lang w:val="en-US"/>
        </w:rPr>
        <w:t>CohenMiller</w:t>
      </w:r>
      <w:proofErr w:type="spellEnd"/>
      <w:r w:rsidRPr="002F747A">
        <w:rPr>
          <w:rFonts w:ascii="Times New Roman" w:hAnsi="Times New Roman" w:cs="Times New Roman"/>
          <w:sz w:val="28"/>
          <w:szCs w:val="28"/>
          <w:lang w:val="en-US"/>
        </w:rPr>
        <w:t xml:space="preserve"> A.S., </w:t>
      </w:r>
      <w:proofErr w:type="spellStart"/>
      <w:r w:rsidRPr="002F747A">
        <w:rPr>
          <w:rFonts w:ascii="Times New Roman" w:hAnsi="Times New Roman" w:cs="Times New Roman"/>
          <w:sz w:val="28"/>
          <w:szCs w:val="28"/>
          <w:lang w:val="en-US"/>
        </w:rPr>
        <w:t>Kozhabayeva</w:t>
      </w:r>
      <w:proofErr w:type="spellEnd"/>
      <w:r w:rsidRPr="002F747A">
        <w:rPr>
          <w:rFonts w:ascii="Times New Roman" w:hAnsi="Times New Roman" w:cs="Times New Roman"/>
          <w:sz w:val="28"/>
          <w:szCs w:val="28"/>
          <w:lang w:val="en-US"/>
        </w:rPr>
        <w:t xml:space="preserve"> K.R.</w:t>
      </w:r>
      <w:r w:rsidR="001C3B1B" w:rsidRPr="002F747A">
        <w:rPr>
          <w:rFonts w:ascii="Times New Roman" w:hAnsi="Times New Roman" w:cs="Times New Roman"/>
          <w:sz w:val="28"/>
          <w:szCs w:val="28"/>
          <w:lang w:val="en-US"/>
        </w:rPr>
        <w:t xml:space="preserve"> et al.</w:t>
      </w:r>
      <w:r w:rsidRPr="002F747A">
        <w:rPr>
          <w:rFonts w:ascii="Times New Roman" w:hAnsi="Times New Roman" w:cs="Times New Roman"/>
          <w:sz w:val="28"/>
          <w:szCs w:val="28"/>
          <w:lang w:val="en-US"/>
        </w:rPr>
        <w:t xml:space="preserve"> Developing</w:t>
      </w:r>
      <w:r w:rsidRPr="00BC5AE0">
        <w:rPr>
          <w:rFonts w:ascii="Times New Roman" w:hAnsi="Times New Roman" w:cs="Times New Roman"/>
          <w:sz w:val="28"/>
          <w:szCs w:val="28"/>
          <w:lang w:val="en-US"/>
        </w:rPr>
        <w:t xml:space="preserve"> research competence through a student-run peer-review journal at higher education institutions of Kazakhstan</w:t>
      </w:r>
      <w:r w:rsidR="001C3B1B" w:rsidRPr="00BC5AE0">
        <w:rPr>
          <w:rFonts w:ascii="Times New Roman" w:hAnsi="Times New Roman" w:cs="Times New Roman"/>
          <w:sz w:val="28"/>
          <w:szCs w:val="28"/>
          <w:lang w:val="en-US"/>
        </w:rPr>
        <w:t xml:space="preserve"> //</w:t>
      </w:r>
      <w:r w:rsidRPr="00BC5AE0">
        <w:rPr>
          <w:rFonts w:ascii="Times New Roman" w:hAnsi="Times New Roman" w:cs="Times New Roman"/>
          <w:sz w:val="28"/>
          <w:szCs w:val="28"/>
          <w:lang w:val="en-US"/>
        </w:rPr>
        <w:t xml:space="preserve"> </w:t>
      </w:r>
      <w:hyperlink r:id="rId52" w:history="1">
        <w:r w:rsidR="00BC5AE0" w:rsidRPr="00BC5AE0">
          <w:rPr>
            <w:rStyle w:val="a6"/>
            <w:rFonts w:ascii="Times New Roman" w:hAnsi="Times New Roman" w:cs="Times New Roman"/>
            <w:color w:val="auto"/>
            <w:sz w:val="28"/>
            <w:szCs w:val="28"/>
            <w:lang w:val="en-US"/>
          </w:rPr>
          <w:t>https://nur.nu.edu.kz/handle/</w:t>
        </w:r>
      </w:hyperlink>
      <w:r w:rsidR="00BC5AE0" w:rsidRPr="00BC5AE0">
        <w:rPr>
          <w:rStyle w:val="a6"/>
          <w:rFonts w:ascii="Times New Roman" w:hAnsi="Times New Roman" w:cs="Times New Roman"/>
          <w:color w:val="auto"/>
          <w:sz w:val="28"/>
          <w:szCs w:val="28"/>
          <w:lang w:val="en-US"/>
        </w:rPr>
        <w:t>.</w:t>
      </w:r>
      <w:r w:rsidR="001C3B1B" w:rsidRPr="00BC5AE0">
        <w:rPr>
          <w:rStyle w:val="a6"/>
          <w:rFonts w:ascii="Times New Roman" w:hAnsi="Times New Roman" w:cs="Times New Roman"/>
          <w:color w:val="auto"/>
          <w:sz w:val="28"/>
          <w:szCs w:val="28"/>
          <w:lang w:val="en-US"/>
        </w:rPr>
        <w:t xml:space="preserve"> </w:t>
      </w:r>
      <w:r w:rsidR="00ED15B5" w:rsidRPr="00BC5AE0">
        <w:rPr>
          <w:rStyle w:val="a6"/>
          <w:rFonts w:ascii="Times New Roman" w:hAnsi="Times New Roman" w:cs="Times New Roman"/>
          <w:color w:val="auto"/>
          <w:sz w:val="28"/>
          <w:szCs w:val="28"/>
          <w:lang w:val="en-US"/>
        </w:rPr>
        <w:t>22.07.2021.</w:t>
      </w:r>
    </w:p>
    <w:p w14:paraId="5E47BCE6" w14:textId="1B52215B" w:rsidR="009118DD" w:rsidRPr="00514A8D" w:rsidRDefault="001C3B1B" w:rsidP="00514A8D">
      <w:pPr>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34 Raven J.</w:t>
      </w:r>
      <w:r w:rsidR="009118DD" w:rsidRPr="00514A8D">
        <w:rPr>
          <w:rFonts w:ascii="Times New Roman" w:hAnsi="Times New Roman" w:cs="Times New Roman"/>
          <w:sz w:val="28"/>
          <w:szCs w:val="28"/>
          <w:lang w:val="en-US"/>
        </w:rPr>
        <w:t xml:space="preserve">C. The conceptualization of </w:t>
      </w:r>
      <w:proofErr w:type="gramStart"/>
      <w:r w:rsidR="009118DD" w:rsidRPr="00514A8D">
        <w:rPr>
          <w:rFonts w:ascii="Times New Roman" w:hAnsi="Times New Roman" w:cs="Times New Roman"/>
          <w:sz w:val="28"/>
          <w:szCs w:val="28"/>
          <w:lang w:val="en-US"/>
        </w:rPr>
        <w:t>Competence</w:t>
      </w:r>
      <w:proofErr w:type="gramEnd"/>
      <w:r w:rsidR="009118DD" w:rsidRPr="00514A8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9118DD" w:rsidRPr="00514A8D">
        <w:rPr>
          <w:rFonts w:ascii="Times New Roman" w:hAnsi="Times New Roman" w:cs="Times New Roman"/>
          <w:sz w:val="28"/>
          <w:szCs w:val="28"/>
          <w:lang w:val="en-US"/>
        </w:rPr>
        <w:t xml:space="preserve">In </w:t>
      </w:r>
      <w:r>
        <w:rPr>
          <w:rFonts w:ascii="Times New Roman" w:hAnsi="Times New Roman" w:cs="Times New Roman"/>
          <w:sz w:val="28"/>
          <w:szCs w:val="28"/>
          <w:lang w:val="en-US"/>
        </w:rPr>
        <w:t xml:space="preserve">book: </w:t>
      </w:r>
      <w:r w:rsidR="009118DD" w:rsidRPr="00514A8D">
        <w:rPr>
          <w:rFonts w:ascii="Times New Roman" w:hAnsi="Times New Roman" w:cs="Times New Roman"/>
          <w:sz w:val="28"/>
          <w:szCs w:val="28"/>
          <w:lang w:val="en-US"/>
        </w:rPr>
        <w:t>Competence in the Learning Society</w:t>
      </w:r>
      <w:r>
        <w:rPr>
          <w:rFonts w:ascii="Times New Roman" w:hAnsi="Times New Roman" w:cs="Times New Roman"/>
          <w:sz w:val="28"/>
          <w:szCs w:val="28"/>
          <w:lang w:val="en-US"/>
        </w:rPr>
        <w:t>.</w:t>
      </w:r>
      <w:r w:rsidR="009118DD" w:rsidRPr="00514A8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9118DD" w:rsidRPr="00514A8D">
        <w:rPr>
          <w:rFonts w:ascii="Times New Roman" w:hAnsi="Times New Roman" w:cs="Times New Roman"/>
          <w:sz w:val="28"/>
          <w:szCs w:val="28"/>
          <w:lang w:val="en-US"/>
        </w:rPr>
        <w:t>NY</w:t>
      </w:r>
      <w:r>
        <w:rPr>
          <w:rFonts w:ascii="Times New Roman" w:hAnsi="Times New Roman" w:cs="Times New Roman"/>
          <w:sz w:val="28"/>
          <w:szCs w:val="28"/>
          <w:lang w:val="en-US"/>
        </w:rPr>
        <w:t>., 2001.</w:t>
      </w:r>
      <w:r w:rsidR="009118DD" w:rsidRPr="00514A8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P</w:t>
      </w:r>
      <w:r w:rsidR="009118DD" w:rsidRPr="00514A8D">
        <w:rPr>
          <w:rFonts w:ascii="Times New Roman" w:hAnsi="Times New Roman" w:cs="Times New Roman"/>
          <w:sz w:val="28"/>
          <w:szCs w:val="28"/>
          <w:lang w:val="en-US"/>
        </w:rPr>
        <w:t>. 253-274.</w:t>
      </w:r>
    </w:p>
    <w:p w14:paraId="33662BE8" w14:textId="454D0517" w:rsidR="00A40B68" w:rsidRPr="00514A8D" w:rsidRDefault="00A40B68"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lang w:val="en-US"/>
        </w:rPr>
        <w:lastRenderedPageBreak/>
        <w:t>35</w:t>
      </w:r>
      <w:bookmarkStart w:id="2" w:name="_Hlk84760655"/>
      <w:r w:rsidRPr="00514A8D">
        <w:rPr>
          <w:rFonts w:ascii="Times New Roman" w:hAnsi="Times New Roman" w:cs="Times New Roman"/>
          <w:sz w:val="28"/>
          <w:szCs w:val="28"/>
          <w:lang w:val="en-US"/>
        </w:rPr>
        <w:t xml:space="preserve"> Taber K.S. </w:t>
      </w:r>
      <w:bookmarkEnd w:id="2"/>
      <w:r w:rsidRPr="00514A8D">
        <w:rPr>
          <w:rFonts w:ascii="Times New Roman" w:hAnsi="Times New Roman" w:cs="Times New Roman"/>
          <w:sz w:val="28"/>
          <w:szCs w:val="28"/>
          <w:lang w:val="en-US"/>
        </w:rPr>
        <w:t xml:space="preserve">Preparing teachers for a research-based profession // </w:t>
      </w:r>
      <w:r w:rsidR="001C3B1B">
        <w:rPr>
          <w:rFonts w:ascii="Times New Roman" w:hAnsi="Times New Roman" w:cs="Times New Roman"/>
          <w:sz w:val="28"/>
          <w:szCs w:val="28"/>
          <w:lang w:val="en-US"/>
        </w:rPr>
        <w:t xml:space="preserve">In book: </w:t>
      </w:r>
      <w:r w:rsidRPr="00514A8D">
        <w:rPr>
          <w:rFonts w:ascii="Times New Roman" w:hAnsi="Times New Roman" w:cs="Times New Roman"/>
          <w:sz w:val="28"/>
          <w:szCs w:val="28"/>
          <w:lang w:val="en-US"/>
        </w:rPr>
        <w:t xml:space="preserve">Facilitating effective student learning through teacher research and innovation. </w:t>
      </w:r>
      <w:r w:rsidR="001C3B1B">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Ljubljana</w:t>
      </w:r>
      <w:r w:rsidRPr="001C3B1B">
        <w:rPr>
          <w:rFonts w:ascii="Times New Roman" w:hAnsi="Times New Roman" w:cs="Times New Roman"/>
          <w:sz w:val="28"/>
          <w:szCs w:val="28"/>
          <w:lang w:val="en-US"/>
        </w:rPr>
        <w:t xml:space="preserve">. </w:t>
      </w:r>
      <w:r w:rsidRPr="00514A8D">
        <w:rPr>
          <w:rFonts w:ascii="Times New Roman" w:hAnsi="Times New Roman" w:cs="Times New Roman"/>
          <w:sz w:val="28"/>
          <w:szCs w:val="28"/>
        </w:rPr>
        <w:t xml:space="preserve">2010. – 490 </w:t>
      </w:r>
      <w:r w:rsidRPr="00514A8D">
        <w:rPr>
          <w:rFonts w:ascii="Times New Roman" w:hAnsi="Times New Roman" w:cs="Times New Roman"/>
          <w:sz w:val="28"/>
          <w:szCs w:val="28"/>
          <w:lang w:val="en-US"/>
        </w:rPr>
        <w:t>p</w:t>
      </w:r>
      <w:r w:rsidRPr="00514A8D">
        <w:rPr>
          <w:rFonts w:ascii="Times New Roman" w:hAnsi="Times New Roman" w:cs="Times New Roman"/>
          <w:sz w:val="28"/>
          <w:szCs w:val="28"/>
        </w:rPr>
        <w:t xml:space="preserve">. </w:t>
      </w:r>
    </w:p>
    <w:p w14:paraId="5726A35A" w14:textId="1762FE92" w:rsidR="009118DD" w:rsidRPr="00514A8D" w:rsidRDefault="009118DD" w:rsidP="00514A8D">
      <w:pPr>
        <w:autoSpaceDE w:val="0"/>
        <w:autoSpaceDN w:val="0"/>
        <w:adjustRightInd w:val="0"/>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 xml:space="preserve">36 Жук О.Л., Сиренко С.Н. Педагогика. Практикум на основе компетентностного подхода: </w:t>
      </w:r>
      <w:r w:rsidR="001C3B1B" w:rsidRPr="00514A8D">
        <w:rPr>
          <w:rFonts w:ascii="Times New Roman" w:hAnsi="Times New Roman" w:cs="Times New Roman"/>
          <w:sz w:val="28"/>
          <w:szCs w:val="28"/>
        </w:rPr>
        <w:t>у</w:t>
      </w:r>
      <w:r w:rsidRPr="00514A8D">
        <w:rPr>
          <w:rFonts w:ascii="Times New Roman" w:hAnsi="Times New Roman" w:cs="Times New Roman"/>
          <w:sz w:val="28"/>
          <w:szCs w:val="28"/>
        </w:rPr>
        <w:t>чеб</w:t>
      </w:r>
      <w:r w:rsidR="001C3B1B">
        <w:rPr>
          <w:rFonts w:ascii="Times New Roman" w:hAnsi="Times New Roman" w:cs="Times New Roman"/>
          <w:sz w:val="28"/>
          <w:szCs w:val="28"/>
        </w:rPr>
        <w:t>.</w:t>
      </w:r>
      <w:r w:rsidRPr="00514A8D">
        <w:rPr>
          <w:rFonts w:ascii="Times New Roman" w:hAnsi="Times New Roman" w:cs="Times New Roman"/>
          <w:sz w:val="28"/>
          <w:szCs w:val="28"/>
        </w:rPr>
        <w:t xml:space="preserve"> пос</w:t>
      </w:r>
      <w:r w:rsidR="001C3B1B">
        <w:rPr>
          <w:rFonts w:ascii="Times New Roman" w:hAnsi="Times New Roman" w:cs="Times New Roman"/>
          <w:sz w:val="28"/>
          <w:szCs w:val="28"/>
        </w:rPr>
        <w:t>.</w:t>
      </w:r>
      <w:r w:rsidRPr="00514A8D">
        <w:rPr>
          <w:rFonts w:ascii="Times New Roman" w:hAnsi="Times New Roman" w:cs="Times New Roman"/>
          <w:sz w:val="28"/>
          <w:szCs w:val="28"/>
        </w:rPr>
        <w:t xml:space="preserve"> – Минск: РИВШ, 2007. – 182 с.</w:t>
      </w:r>
    </w:p>
    <w:p w14:paraId="6D563BB5" w14:textId="00568A0A" w:rsidR="0003798E" w:rsidRPr="00514A8D" w:rsidRDefault="001C3B1B" w:rsidP="00514A8D">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Pr>
          <w:rFonts w:ascii="Times New Roman" w:hAnsi="Times New Roman" w:cs="Times New Roman"/>
          <w:sz w:val="28"/>
          <w:szCs w:val="28"/>
        </w:rPr>
        <w:t>37 Лернер И.</w:t>
      </w:r>
      <w:r w:rsidR="009118DD" w:rsidRPr="00514A8D">
        <w:rPr>
          <w:rFonts w:ascii="Times New Roman" w:hAnsi="Times New Roman" w:cs="Times New Roman"/>
          <w:sz w:val="28"/>
          <w:szCs w:val="28"/>
        </w:rPr>
        <w:t xml:space="preserve">Я. Содержание образования </w:t>
      </w:r>
      <w:r>
        <w:rPr>
          <w:rFonts w:ascii="Times New Roman" w:hAnsi="Times New Roman" w:cs="Times New Roman"/>
          <w:sz w:val="28"/>
          <w:szCs w:val="28"/>
        </w:rPr>
        <w:t xml:space="preserve">// В кн.: </w:t>
      </w:r>
      <w:r w:rsidR="009118DD" w:rsidRPr="00514A8D">
        <w:rPr>
          <w:rFonts w:ascii="Times New Roman" w:hAnsi="Times New Roman" w:cs="Times New Roman"/>
          <w:sz w:val="28"/>
          <w:szCs w:val="28"/>
        </w:rPr>
        <w:t>Российская педагогическая энциклопедия: в 2 т.</w:t>
      </w:r>
      <w:r w:rsidR="00EF1CDF">
        <w:rPr>
          <w:rFonts w:ascii="Times New Roman" w:hAnsi="Times New Roman" w:cs="Times New Roman"/>
          <w:sz w:val="28"/>
          <w:szCs w:val="28"/>
        </w:rPr>
        <w:t xml:space="preserve"> </w:t>
      </w:r>
      <w:r>
        <w:rPr>
          <w:rFonts w:ascii="Times New Roman" w:hAnsi="Times New Roman" w:cs="Times New Roman"/>
          <w:sz w:val="28"/>
          <w:szCs w:val="28"/>
        </w:rPr>
        <w:t>– М.</w:t>
      </w:r>
      <w:r w:rsidR="009118DD" w:rsidRPr="00514A8D">
        <w:rPr>
          <w:rFonts w:ascii="Times New Roman" w:hAnsi="Times New Roman" w:cs="Times New Roman"/>
          <w:sz w:val="28"/>
          <w:szCs w:val="28"/>
        </w:rPr>
        <w:t>: Большая российская энциклопедия, 1998. – Т. 2. – С. 340</w:t>
      </w:r>
      <w:r>
        <w:rPr>
          <w:rFonts w:ascii="Times New Roman" w:hAnsi="Times New Roman" w:cs="Times New Roman"/>
          <w:sz w:val="28"/>
          <w:szCs w:val="28"/>
        </w:rPr>
        <w:t>-</w:t>
      </w:r>
      <w:r w:rsidR="009118DD" w:rsidRPr="00514A8D">
        <w:rPr>
          <w:rFonts w:ascii="Times New Roman" w:hAnsi="Times New Roman" w:cs="Times New Roman"/>
          <w:sz w:val="28"/>
          <w:szCs w:val="28"/>
        </w:rPr>
        <w:t>351</w:t>
      </w:r>
      <w:r w:rsidR="009118DD" w:rsidRPr="00514A8D">
        <w:rPr>
          <w:rFonts w:ascii="Times New Roman" w:eastAsia="TimesNewRomanPSMT" w:hAnsi="Times New Roman" w:cs="Times New Roman"/>
          <w:sz w:val="28"/>
          <w:szCs w:val="28"/>
        </w:rPr>
        <w:t>.</w:t>
      </w:r>
    </w:p>
    <w:p w14:paraId="06E68E48" w14:textId="13B41592" w:rsidR="009118DD" w:rsidRPr="00514A8D" w:rsidRDefault="009118DD"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38 Новиков А.М. Методология учебной деятельности. – М.: </w:t>
      </w:r>
      <w:proofErr w:type="spellStart"/>
      <w:r w:rsidRPr="00514A8D">
        <w:rPr>
          <w:rFonts w:ascii="Times New Roman" w:hAnsi="Times New Roman" w:cs="Times New Roman"/>
          <w:sz w:val="28"/>
          <w:szCs w:val="28"/>
        </w:rPr>
        <w:t>Эгвес</w:t>
      </w:r>
      <w:proofErr w:type="spellEnd"/>
      <w:r w:rsidRPr="00514A8D">
        <w:rPr>
          <w:rFonts w:ascii="Times New Roman" w:hAnsi="Times New Roman" w:cs="Times New Roman"/>
          <w:sz w:val="28"/>
          <w:szCs w:val="28"/>
        </w:rPr>
        <w:t>, 2005. – 176 с.</w:t>
      </w:r>
    </w:p>
    <w:p w14:paraId="7E8A52E7" w14:textId="069F8067" w:rsidR="009118DD" w:rsidRPr="00514A8D" w:rsidRDefault="009118DD" w:rsidP="00514A8D">
      <w:pPr>
        <w:pStyle w:val="Default"/>
        <w:ind w:firstLine="709"/>
        <w:jc w:val="both"/>
        <w:rPr>
          <w:sz w:val="28"/>
          <w:szCs w:val="28"/>
        </w:rPr>
      </w:pPr>
      <w:r w:rsidRPr="00514A8D">
        <w:rPr>
          <w:sz w:val="28"/>
          <w:szCs w:val="28"/>
        </w:rPr>
        <w:t xml:space="preserve">39 Леонтьев А.Н. Деятельность. Сознание. Личность. – М.: Смысл, </w:t>
      </w:r>
      <w:r w:rsidRPr="00514A8D">
        <w:rPr>
          <w:sz w:val="28"/>
          <w:szCs w:val="28"/>
          <w:lang w:val="en-US"/>
        </w:rPr>
        <w:t>Academia</w:t>
      </w:r>
      <w:r w:rsidR="001C3B1B">
        <w:rPr>
          <w:sz w:val="28"/>
          <w:szCs w:val="28"/>
        </w:rPr>
        <w:t>,</w:t>
      </w:r>
      <w:r w:rsidRPr="00514A8D">
        <w:rPr>
          <w:sz w:val="28"/>
          <w:szCs w:val="28"/>
        </w:rPr>
        <w:t xml:space="preserve"> 2005. – 352 с. </w:t>
      </w:r>
    </w:p>
    <w:p w14:paraId="6E956E1E" w14:textId="56F3DCAC" w:rsidR="009118DD" w:rsidRPr="00514A8D" w:rsidRDefault="009118DD" w:rsidP="00514A8D">
      <w:pPr>
        <w:spacing w:after="0" w:line="240" w:lineRule="auto"/>
        <w:ind w:firstLine="709"/>
        <w:jc w:val="both"/>
        <w:rPr>
          <w:rStyle w:val="a6"/>
          <w:rFonts w:ascii="Times New Roman" w:hAnsi="Times New Roman" w:cs="Times New Roman"/>
          <w:color w:val="auto"/>
          <w:sz w:val="28"/>
          <w:szCs w:val="28"/>
        </w:rPr>
      </w:pPr>
      <w:r w:rsidRPr="00514A8D">
        <w:rPr>
          <w:rStyle w:val="a6"/>
          <w:rFonts w:ascii="Times New Roman" w:hAnsi="Times New Roman" w:cs="Times New Roman"/>
          <w:color w:val="auto"/>
          <w:sz w:val="28"/>
          <w:szCs w:val="28"/>
        </w:rPr>
        <w:t>40 Рубинштейн С.Л. Основы общей психологии. – СПб</w:t>
      </w:r>
      <w:r w:rsidR="001C3B1B">
        <w:rPr>
          <w:rStyle w:val="a6"/>
          <w:rFonts w:ascii="Times New Roman" w:hAnsi="Times New Roman" w:cs="Times New Roman"/>
          <w:color w:val="auto"/>
          <w:sz w:val="28"/>
          <w:szCs w:val="28"/>
        </w:rPr>
        <w:t>.</w:t>
      </w:r>
      <w:r w:rsidRPr="00514A8D">
        <w:rPr>
          <w:rStyle w:val="a6"/>
          <w:rFonts w:ascii="Times New Roman" w:hAnsi="Times New Roman" w:cs="Times New Roman"/>
          <w:color w:val="auto"/>
          <w:sz w:val="28"/>
          <w:szCs w:val="28"/>
        </w:rPr>
        <w:t xml:space="preserve">: Питер, 2015. – 707 с. </w:t>
      </w:r>
    </w:p>
    <w:p w14:paraId="29E2686C" w14:textId="7F15DAFA" w:rsidR="009118DD" w:rsidRPr="00514A8D" w:rsidRDefault="009118DD" w:rsidP="00514A8D">
      <w:pPr>
        <w:tabs>
          <w:tab w:val="num" w:pos="1276"/>
        </w:tabs>
        <w:autoSpaceDE w:val="0"/>
        <w:autoSpaceDN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41 </w:t>
      </w:r>
      <w:proofErr w:type="spellStart"/>
      <w:r w:rsidRPr="00514A8D">
        <w:rPr>
          <w:rFonts w:ascii="Times New Roman" w:hAnsi="Times New Roman" w:cs="Times New Roman"/>
          <w:sz w:val="28"/>
          <w:szCs w:val="28"/>
        </w:rPr>
        <w:t>Сластёнин</w:t>
      </w:r>
      <w:proofErr w:type="spellEnd"/>
      <w:r w:rsidRPr="00514A8D">
        <w:rPr>
          <w:rFonts w:ascii="Times New Roman" w:hAnsi="Times New Roman" w:cs="Times New Roman"/>
          <w:sz w:val="28"/>
          <w:szCs w:val="28"/>
        </w:rPr>
        <w:t xml:space="preserve"> В.А. Интегративные тенденции в психолого-педагогическом образовании. – М.: Изд</w:t>
      </w:r>
      <w:r w:rsidR="001C3B1B">
        <w:rPr>
          <w:rFonts w:ascii="Times New Roman" w:hAnsi="Times New Roman" w:cs="Times New Roman"/>
          <w:sz w:val="28"/>
          <w:szCs w:val="28"/>
        </w:rPr>
        <w:t>.</w:t>
      </w:r>
      <w:r w:rsidRPr="00514A8D">
        <w:rPr>
          <w:rFonts w:ascii="Times New Roman" w:hAnsi="Times New Roman" w:cs="Times New Roman"/>
          <w:sz w:val="28"/>
          <w:szCs w:val="28"/>
        </w:rPr>
        <w:t xml:space="preserve"> дом Магистр-пресс, 2000. – 488 с.</w:t>
      </w:r>
    </w:p>
    <w:p w14:paraId="329A9CAA" w14:textId="125C6716" w:rsidR="00D05171" w:rsidRPr="00514A8D" w:rsidRDefault="009118DD"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42 </w:t>
      </w:r>
      <w:proofErr w:type="spellStart"/>
      <w:r w:rsidRPr="00514A8D">
        <w:rPr>
          <w:rFonts w:ascii="Times New Roman" w:hAnsi="Times New Roman" w:cs="Times New Roman"/>
          <w:sz w:val="28"/>
          <w:szCs w:val="28"/>
        </w:rPr>
        <w:t>Абу</w:t>
      </w:r>
      <w:r w:rsidR="005953CA" w:rsidRPr="00514A8D">
        <w:rPr>
          <w:rFonts w:ascii="Times New Roman" w:hAnsi="Times New Roman" w:cs="Times New Roman"/>
          <w:sz w:val="28"/>
          <w:szCs w:val="28"/>
        </w:rPr>
        <w:t>л</w:t>
      </w:r>
      <w:r w:rsidRPr="00514A8D">
        <w:rPr>
          <w:rFonts w:ascii="Times New Roman" w:hAnsi="Times New Roman" w:cs="Times New Roman"/>
          <w:sz w:val="28"/>
          <w:szCs w:val="28"/>
        </w:rPr>
        <w:t>ьханова</w:t>
      </w:r>
      <w:proofErr w:type="spellEnd"/>
      <w:r w:rsidRPr="00514A8D">
        <w:rPr>
          <w:rFonts w:ascii="Times New Roman" w:hAnsi="Times New Roman" w:cs="Times New Roman"/>
          <w:sz w:val="28"/>
          <w:szCs w:val="28"/>
        </w:rPr>
        <w:t>-Славская К.А. Субъективный подход в инновационной подготовке педагога-психолога. – Казань: ЮЛАКС, 2006. – 16</w:t>
      </w:r>
      <w:r w:rsidR="007A12D8">
        <w:rPr>
          <w:rFonts w:ascii="Times New Roman" w:hAnsi="Times New Roman" w:cs="Times New Roman"/>
          <w:sz w:val="28"/>
          <w:szCs w:val="28"/>
        </w:rPr>
        <w:t>5</w:t>
      </w:r>
      <w:r w:rsidRPr="00514A8D">
        <w:rPr>
          <w:rFonts w:ascii="Times New Roman" w:hAnsi="Times New Roman" w:cs="Times New Roman"/>
          <w:sz w:val="28"/>
          <w:szCs w:val="28"/>
        </w:rPr>
        <w:t xml:space="preserve"> с.</w:t>
      </w:r>
    </w:p>
    <w:p w14:paraId="00EA2938" w14:textId="6B326A9E" w:rsidR="007C1910" w:rsidRPr="00514A8D" w:rsidRDefault="005953CA"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43 Ананьев Б.Г. Человек как предмет познания. – </w:t>
      </w:r>
      <w:r w:rsidR="001C3B1B">
        <w:rPr>
          <w:rFonts w:ascii="Times New Roman" w:hAnsi="Times New Roman" w:cs="Times New Roman"/>
          <w:sz w:val="28"/>
          <w:szCs w:val="28"/>
        </w:rPr>
        <w:t xml:space="preserve">Изд. </w:t>
      </w:r>
      <w:r w:rsidRPr="00514A8D">
        <w:rPr>
          <w:rFonts w:ascii="Times New Roman" w:hAnsi="Times New Roman" w:cs="Times New Roman"/>
          <w:sz w:val="28"/>
          <w:szCs w:val="28"/>
        </w:rPr>
        <w:t>3-е. – СПб</w:t>
      </w:r>
      <w:r w:rsidR="001C3B1B">
        <w:rPr>
          <w:rFonts w:ascii="Times New Roman" w:hAnsi="Times New Roman" w:cs="Times New Roman"/>
          <w:sz w:val="28"/>
          <w:szCs w:val="28"/>
        </w:rPr>
        <w:t>.</w:t>
      </w:r>
      <w:r w:rsidRPr="00514A8D">
        <w:rPr>
          <w:rFonts w:ascii="Times New Roman" w:hAnsi="Times New Roman" w:cs="Times New Roman"/>
          <w:sz w:val="28"/>
          <w:szCs w:val="28"/>
        </w:rPr>
        <w:t>: Питер, 2016. – 282 с.</w:t>
      </w:r>
    </w:p>
    <w:p w14:paraId="67F7672C" w14:textId="566F7187" w:rsidR="0003798E" w:rsidRPr="00514A8D" w:rsidRDefault="005953CA"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44 </w:t>
      </w:r>
      <w:proofErr w:type="spellStart"/>
      <w:r w:rsidRPr="00514A8D">
        <w:rPr>
          <w:rFonts w:ascii="Times New Roman" w:hAnsi="Times New Roman" w:cs="Times New Roman"/>
          <w:sz w:val="28"/>
          <w:szCs w:val="28"/>
        </w:rPr>
        <w:t>Прозументова</w:t>
      </w:r>
      <w:proofErr w:type="spellEnd"/>
      <w:r w:rsidRPr="00514A8D">
        <w:rPr>
          <w:rFonts w:ascii="Times New Roman" w:hAnsi="Times New Roman" w:cs="Times New Roman"/>
          <w:sz w:val="28"/>
          <w:szCs w:val="28"/>
        </w:rPr>
        <w:t xml:space="preserve"> Г.Н. Образование субъекта совместной деятельности в школе // </w:t>
      </w:r>
      <w:r w:rsidR="001C3B1B">
        <w:rPr>
          <w:rFonts w:ascii="Times New Roman" w:hAnsi="Times New Roman" w:cs="Times New Roman"/>
          <w:sz w:val="28"/>
          <w:szCs w:val="28"/>
        </w:rPr>
        <w:t>В кн.:</w:t>
      </w:r>
      <w:r w:rsidRPr="00514A8D">
        <w:rPr>
          <w:rFonts w:ascii="Times New Roman" w:hAnsi="Times New Roman" w:cs="Times New Roman"/>
          <w:sz w:val="28"/>
          <w:szCs w:val="28"/>
        </w:rPr>
        <w:t xml:space="preserve"> Концепция, проекты, практика развития. – Томск, 1997. – </w:t>
      </w:r>
      <w:r w:rsidR="001C3B1B">
        <w:rPr>
          <w:rFonts w:ascii="Times New Roman" w:hAnsi="Times New Roman" w:cs="Times New Roman"/>
          <w:sz w:val="28"/>
          <w:szCs w:val="28"/>
        </w:rPr>
        <w:t xml:space="preserve">                                  С. </w:t>
      </w:r>
      <w:r w:rsidRPr="00514A8D">
        <w:rPr>
          <w:rFonts w:ascii="Times New Roman" w:hAnsi="Times New Roman" w:cs="Times New Roman"/>
          <w:sz w:val="28"/>
          <w:szCs w:val="28"/>
        </w:rPr>
        <w:t>84-90.</w:t>
      </w:r>
    </w:p>
    <w:p w14:paraId="614914DC" w14:textId="6BFE047C" w:rsidR="005953CA" w:rsidRPr="00514A8D" w:rsidRDefault="005953CA"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45 </w:t>
      </w:r>
      <w:r w:rsidRPr="00514A8D">
        <w:rPr>
          <w:rFonts w:ascii="Times New Roman" w:eastAsia="Times New Roman" w:hAnsi="Times New Roman" w:cs="Times New Roman"/>
          <w:sz w:val="28"/>
          <w:szCs w:val="28"/>
        </w:rPr>
        <w:t xml:space="preserve">Новиков А.М. О структуре культуры в отношении структуры </w:t>
      </w:r>
      <w:r w:rsidRPr="007607CC">
        <w:rPr>
          <w:rFonts w:ascii="Times New Roman" w:eastAsia="Times New Roman" w:hAnsi="Times New Roman" w:cs="Times New Roman"/>
          <w:sz w:val="28"/>
          <w:szCs w:val="28"/>
        </w:rPr>
        <w:t>содержания образования // Матер</w:t>
      </w:r>
      <w:r w:rsidR="001C3B1B" w:rsidRPr="007607CC">
        <w:rPr>
          <w:rFonts w:ascii="Times New Roman" w:eastAsia="Times New Roman" w:hAnsi="Times New Roman" w:cs="Times New Roman"/>
          <w:sz w:val="28"/>
          <w:szCs w:val="28"/>
        </w:rPr>
        <w:t>.</w:t>
      </w:r>
      <w:r w:rsidRPr="007607CC">
        <w:rPr>
          <w:rFonts w:ascii="Times New Roman" w:eastAsia="Times New Roman" w:hAnsi="Times New Roman" w:cs="Times New Roman"/>
          <w:sz w:val="28"/>
          <w:szCs w:val="28"/>
        </w:rPr>
        <w:t xml:space="preserve"> </w:t>
      </w:r>
      <w:r w:rsidR="001C3B1B" w:rsidRPr="007607CC">
        <w:rPr>
          <w:rFonts w:ascii="Times New Roman" w:eastAsia="Times New Roman" w:hAnsi="Times New Roman" w:cs="Times New Roman"/>
          <w:sz w:val="28"/>
          <w:szCs w:val="28"/>
        </w:rPr>
        <w:t xml:space="preserve">10-х </w:t>
      </w:r>
      <w:proofErr w:type="spellStart"/>
      <w:r w:rsidRPr="007607CC">
        <w:rPr>
          <w:rFonts w:ascii="Times New Roman" w:eastAsia="Times New Roman" w:hAnsi="Times New Roman" w:cs="Times New Roman"/>
          <w:sz w:val="28"/>
          <w:szCs w:val="28"/>
        </w:rPr>
        <w:t>междунар</w:t>
      </w:r>
      <w:proofErr w:type="spellEnd"/>
      <w:r w:rsidR="001C3B1B" w:rsidRPr="007607CC">
        <w:rPr>
          <w:rFonts w:ascii="Times New Roman" w:eastAsia="Times New Roman" w:hAnsi="Times New Roman" w:cs="Times New Roman"/>
          <w:sz w:val="28"/>
          <w:szCs w:val="28"/>
        </w:rPr>
        <w:t>.</w:t>
      </w:r>
      <w:r w:rsidRPr="007607CC">
        <w:rPr>
          <w:rFonts w:ascii="Times New Roman" w:eastAsia="Times New Roman" w:hAnsi="Times New Roman" w:cs="Times New Roman"/>
          <w:sz w:val="28"/>
          <w:szCs w:val="28"/>
        </w:rPr>
        <w:t xml:space="preserve"> Лихачевских чтений</w:t>
      </w:r>
      <w:r w:rsidR="001C3B1B" w:rsidRPr="007607CC">
        <w:rPr>
          <w:rFonts w:ascii="Times New Roman" w:eastAsia="Times New Roman" w:hAnsi="Times New Roman" w:cs="Times New Roman"/>
          <w:sz w:val="28"/>
          <w:szCs w:val="28"/>
        </w:rPr>
        <w:t xml:space="preserve">. – </w:t>
      </w:r>
      <w:r w:rsidR="00ED15B5" w:rsidRPr="007607CC">
        <w:rPr>
          <w:rFonts w:ascii="Times New Roman" w:eastAsia="Times New Roman" w:hAnsi="Times New Roman" w:cs="Times New Roman"/>
          <w:sz w:val="28"/>
          <w:szCs w:val="28"/>
        </w:rPr>
        <w:t>СПб</w:t>
      </w:r>
      <w:r w:rsidR="007607CC" w:rsidRPr="007607CC">
        <w:rPr>
          <w:rFonts w:ascii="Times New Roman" w:eastAsia="Times New Roman" w:hAnsi="Times New Roman" w:cs="Times New Roman"/>
          <w:sz w:val="28"/>
          <w:szCs w:val="28"/>
        </w:rPr>
        <w:t>.</w:t>
      </w:r>
      <w:r w:rsidRPr="007607CC">
        <w:rPr>
          <w:rFonts w:ascii="Times New Roman" w:eastAsia="Times New Roman" w:hAnsi="Times New Roman" w:cs="Times New Roman"/>
          <w:sz w:val="28"/>
          <w:szCs w:val="28"/>
        </w:rPr>
        <w:t xml:space="preserve">, </w:t>
      </w:r>
      <w:r w:rsidRPr="00514A8D">
        <w:rPr>
          <w:rFonts w:ascii="Times New Roman" w:eastAsia="Times New Roman" w:hAnsi="Times New Roman" w:cs="Times New Roman"/>
          <w:sz w:val="28"/>
          <w:szCs w:val="28"/>
        </w:rPr>
        <w:t>2010. – С. 545-548.</w:t>
      </w:r>
    </w:p>
    <w:p w14:paraId="609B7EF0" w14:textId="1375F978" w:rsidR="005953CA" w:rsidRPr="00514A8D" w:rsidRDefault="001F4F56" w:rsidP="00514A8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46 </w:t>
      </w:r>
      <w:proofErr w:type="spellStart"/>
      <w:r>
        <w:rPr>
          <w:rFonts w:ascii="Times New Roman" w:hAnsi="Times New Roman" w:cs="Times New Roman"/>
          <w:sz w:val="28"/>
          <w:szCs w:val="28"/>
        </w:rPr>
        <w:t>Бурдина</w:t>
      </w:r>
      <w:proofErr w:type="spellEnd"/>
      <w:r>
        <w:rPr>
          <w:rFonts w:ascii="Times New Roman" w:hAnsi="Times New Roman" w:cs="Times New Roman"/>
          <w:sz w:val="28"/>
          <w:szCs w:val="28"/>
        </w:rPr>
        <w:t xml:space="preserve"> Е.</w:t>
      </w:r>
      <w:r w:rsidR="005953CA" w:rsidRPr="00514A8D">
        <w:rPr>
          <w:rFonts w:ascii="Times New Roman" w:hAnsi="Times New Roman" w:cs="Times New Roman"/>
          <w:sz w:val="28"/>
          <w:szCs w:val="28"/>
        </w:rPr>
        <w:t xml:space="preserve">И. Творческий потенциал педагога в системе непрерывного педагогического образования. – Павлодар: Кереку, 2006. – 308 с. </w:t>
      </w:r>
    </w:p>
    <w:p w14:paraId="3FAE9D54" w14:textId="7240D349" w:rsidR="00FC4159" w:rsidRPr="007607CC" w:rsidRDefault="005953CA"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47</w:t>
      </w:r>
      <w:r w:rsidR="00FC4159" w:rsidRPr="00514A8D">
        <w:rPr>
          <w:rFonts w:ascii="Times New Roman" w:hAnsi="Times New Roman" w:cs="Times New Roman"/>
          <w:sz w:val="28"/>
          <w:szCs w:val="28"/>
        </w:rPr>
        <w:t xml:space="preserve"> </w:t>
      </w:r>
      <w:proofErr w:type="spellStart"/>
      <w:r w:rsidR="00FC4159" w:rsidRPr="00514A8D">
        <w:rPr>
          <w:rFonts w:ascii="Times New Roman" w:hAnsi="Times New Roman" w:cs="Times New Roman"/>
          <w:sz w:val="28"/>
          <w:szCs w:val="28"/>
        </w:rPr>
        <w:t>Бермус</w:t>
      </w:r>
      <w:proofErr w:type="spellEnd"/>
      <w:r w:rsidR="00FC4159" w:rsidRPr="00514A8D">
        <w:rPr>
          <w:rFonts w:ascii="Times New Roman" w:hAnsi="Times New Roman" w:cs="Times New Roman"/>
          <w:sz w:val="28"/>
          <w:szCs w:val="28"/>
        </w:rPr>
        <w:t xml:space="preserve"> А.Г. Проблемы и перспективы реализации компетентностного </w:t>
      </w:r>
      <w:r w:rsidR="00FC4159" w:rsidRPr="007607CC">
        <w:rPr>
          <w:rFonts w:ascii="Times New Roman" w:hAnsi="Times New Roman" w:cs="Times New Roman"/>
          <w:sz w:val="28"/>
          <w:szCs w:val="28"/>
        </w:rPr>
        <w:t xml:space="preserve">подхода в образовании </w:t>
      </w:r>
      <w:r w:rsidR="001F4F56" w:rsidRPr="007607CC">
        <w:rPr>
          <w:rFonts w:ascii="Times New Roman" w:hAnsi="Times New Roman" w:cs="Times New Roman"/>
          <w:sz w:val="28"/>
          <w:szCs w:val="28"/>
        </w:rPr>
        <w:t>//</w:t>
      </w:r>
      <w:r w:rsidR="00FC4159" w:rsidRPr="007607CC">
        <w:rPr>
          <w:rFonts w:ascii="Times New Roman" w:hAnsi="Times New Roman" w:cs="Times New Roman"/>
          <w:sz w:val="28"/>
          <w:szCs w:val="28"/>
        </w:rPr>
        <w:t xml:space="preserve"> </w:t>
      </w:r>
      <w:hyperlink r:id="rId53" w:history="1">
        <w:r w:rsidR="007607CC" w:rsidRPr="007607CC">
          <w:rPr>
            <w:rStyle w:val="a6"/>
            <w:rFonts w:ascii="Times New Roman" w:hAnsi="Times New Roman" w:cs="Times New Roman"/>
            <w:color w:val="auto"/>
            <w:sz w:val="28"/>
            <w:szCs w:val="28"/>
            <w:lang w:val="en-US"/>
          </w:rPr>
          <w:t>http</w:t>
        </w:r>
        <w:r w:rsidR="007607CC" w:rsidRPr="007607CC">
          <w:rPr>
            <w:rStyle w:val="a6"/>
            <w:rFonts w:ascii="Times New Roman" w:hAnsi="Times New Roman" w:cs="Times New Roman"/>
            <w:color w:val="auto"/>
            <w:sz w:val="28"/>
            <w:szCs w:val="28"/>
          </w:rPr>
          <w:t>://www.eidos.ru/</w:t>
        </w:r>
        <w:proofErr w:type="spellStart"/>
        <w:r w:rsidR="007607CC" w:rsidRPr="007607CC">
          <w:rPr>
            <w:rStyle w:val="a6"/>
            <w:rFonts w:ascii="Times New Roman" w:hAnsi="Times New Roman" w:cs="Times New Roman"/>
            <w:color w:val="auto"/>
            <w:sz w:val="28"/>
            <w:szCs w:val="28"/>
          </w:rPr>
          <w:t>journal</w:t>
        </w:r>
        <w:proofErr w:type="spellEnd"/>
        <w:r w:rsidR="007607CC" w:rsidRPr="007607CC">
          <w:rPr>
            <w:rStyle w:val="a6"/>
            <w:rFonts w:ascii="Times New Roman" w:hAnsi="Times New Roman" w:cs="Times New Roman"/>
            <w:color w:val="auto"/>
            <w:sz w:val="28"/>
            <w:szCs w:val="28"/>
          </w:rPr>
          <w:t>/2005</w:t>
        </w:r>
      </w:hyperlink>
      <w:r w:rsidR="007607CC" w:rsidRPr="007607CC">
        <w:rPr>
          <w:rFonts w:ascii="Times New Roman" w:hAnsi="Times New Roman" w:cs="Times New Roman"/>
          <w:sz w:val="28"/>
          <w:szCs w:val="28"/>
        </w:rPr>
        <w:t>.</w:t>
      </w:r>
      <w:r w:rsidR="001F4F56" w:rsidRPr="007607CC">
        <w:rPr>
          <w:rStyle w:val="a6"/>
          <w:rFonts w:ascii="Times New Roman" w:hAnsi="Times New Roman" w:cs="Times New Roman"/>
          <w:color w:val="auto"/>
          <w:sz w:val="28"/>
          <w:szCs w:val="28"/>
        </w:rPr>
        <w:t xml:space="preserve"> </w:t>
      </w:r>
      <w:r w:rsidR="00ED15B5" w:rsidRPr="007607CC">
        <w:rPr>
          <w:rStyle w:val="a6"/>
          <w:rFonts w:ascii="Times New Roman" w:hAnsi="Times New Roman" w:cs="Times New Roman"/>
          <w:color w:val="auto"/>
          <w:sz w:val="28"/>
          <w:szCs w:val="28"/>
        </w:rPr>
        <w:t>12.10.2020</w:t>
      </w:r>
      <w:r w:rsidR="001F4F56" w:rsidRPr="007607CC">
        <w:rPr>
          <w:rStyle w:val="a6"/>
          <w:rFonts w:ascii="Times New Roman" w:hAnsi="Times New Roman" w:cs="Times New Roman"/>
          <w:color w:val="auto"/>
          <w:sz w:val="28"/>
          <w:szCs w:val="28"/>
        </w:rPr>
        <w:t>.</w:t>
      </w:r>
      <w:r w:rsidR="00FC4159" w:rsidRPr="007607CC">
        <w:rPr>
          <w:rStyle w:val="a6"/>
          <w:rFonts w:ascii="Times New Roman" w:hAnsi="Times New Roman" w:cs="Times New Roman"/>
          <w:color w:val="auto"/>
          <w:sz w:val="28"/>
          <w:szCs w:val="28"/>
        </w:rPr>
        <w:t xml:space="preserve"> </w:t>
      </w:r>
    </w:p>
    <w:p w14:paraId="225AB3AA" w14:textId="317111CA" w:rsidR="00FC4159" w:rsidRPr="00514A8D" w:rsidRDefault="00FC4159"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48 </w:t>
      </w:r>
      <w:proofErr w:type="spellStart"/>
      <w:r w:rsidRPr="00514A8D">
        <w:rPr>
          <w:rFonts w:ascii="Times New Roman" w:hAnsi="Times New Roman" w:cs="Times New Roman"/>
          <w:sz w:val="28"/>
          <w:szCs w:val="28"/>
        </w:rPr>
        <w:t>Кертаева</w:t>
      </w:r>
      <w:proofErr w:type="spellEnd"/>
      <w:r w:rsidRPr="00514A8D">
        <w:rPr>
          <w:rFonts w:ascii="Times New Roman" w:hAnsi="Times New Roman" w:cs="Times New Roman"/>
          <w:sz w:val="28"/>
          <w:szCs w:val="28"/>
        </w:rPr>
        <w:t xml:space="preserve"> К.М., Боталова О.Б. Организация психолого-педагогических научных исследований: учеб</w:t>
      </w:r>
      <w:r w:rsidR="001F4F56">
        <w:rPr>
          <w:rFonts w:ascii="Times New Roman" w:hAnsi="Times New Roman" w:cs="Times New Roman"/>
          <w:sz w:val="28"/>
          <w:szCs w:val="28"/>
        </w:rPr>
        <w:t>.</w:t>
      </w:r>
      <w:r w:rsidRPr="00514A8D">
        <w:rPr>
          <w:rFonts w:ascii="Times New Roman" w:hAnsi="Times New Roman" w:cs="Times New Roman"/>
          <w:sz w:val="28"/>
          <w:szCs w:val="28"/>
        </w:rPr>
        <w:t xml:space="preserve"> пос. – Павлодар, 2007. – 332 с. </w:t>
      </w:r>
    </w:p>
    <w:p w14:paraId="2805C153" w14:textId="5A89A02D" w:rsidR="00FC4159" w:rsidRPr="00514A8D" w:rsidRDefault="00FC4159"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49 </w:t>
      </w:r>
      <w:r w:rsidRPr="00514A8D">
        <w:rPr>
          <w:rFonts w:ascii="Times New Roman" w:hAnsi="Times New Roman" w:cs="Times New Roman"/>
          <w:color w:val="000000"/>
          <w:sz w:val="28"/>
          <w:szCs w:val="28"/>
        </w:rPr>
        <w:t>Болонский процесс: европейские и национальные структуры квалификаций</w:t>
      </w:r>
      <w:r w:rsidR="001F4F56">
        <w:rPr>
          <w:rFonts w:ascii="Times New Roman" w:hAnsi="Times New Roman" w:cs="Times New Roman"/>
          <w:color w:val="000000"/>
          <w:sz w:val="28"/>
          <w:szCs w:val="28"/>
        </w:rPr>
        <w:t xml:space="preserve">: </w:t>
      </w:r>
      <w:r w:rsidRPr="00514A8D">
        <w:rPr>
          <w:rFonts w:ascii="Times New Roman" w:hAnsi="Times New Roman" w:cs="Times New Roman"/>
          <w:color w:val="000000"/>
          <w:sz w:val="28"/>
          <w:szCs w:val="28"/>
        </w:rPr>
        <w:t xml:space="preserve">книга-приложение 2 / </w:t>
      </w:r>
      <w:r w:rsidR="001F4F56" w:rsidRPr="00514A8D">
        <w:rPr>
          <w:rFonts w:ascii="Times New Roman" w:hAnsi="Times New Roman" w:cs="Times New Roman"/>
          <w:color w:val="000000"/>
          <w:sz w:val="28"/>
          <w:szCs w:val="28"/>
        </w:rPr>
        <w:t xml:space="preserve">под </w:t>
      </w:r>
      <w:r w:rsidRPr="00514A8D">
        <w:rPr>
          <w:rFonts w:ascii="Times New Roman" w:hAnsi="Times New Roman" w:cs="Times New Roman"/>
          <w:color w:val="000000"/>
          <w:sz w:val="28"/>
          <w:szCs w:val="28"/>
        </w:rPr>
        <w:t xml:space="preserve">ред. В.И. </w:t>
      </w:r>
      <w:proofErr w:type="spellStart"/>
      <w:r w:rsidRPr="00514A8D">
        <w:rPr>
          <w:rFonts w:ascii="Times New Roman" w:hAnsi="Times New Roman" w:cs="Times New Roman"/>
          <w:color w:val="000000"/>
          <w:sz w:val="28"/>
          <w:szCs w:val="28"/>
        </w:rPr>
        <w:t>Байденко</w:t>
      </w:r>
      <w:proofErr w:type="spellEnd"/>
      <w:r w:rsidRPr="00514A8D">
        <w:rPr>
          <w:rFonts w:ascii="Times New Roman" w:hAnsi="Times New Roman" w:cs="Times New Roman"/>
          <w:color w:val="000000"/>
          <w:sz w:val="28"/>
          <w:szCs w:val="28"/>
        </w:rPr>
        <w:t xml:space="preserve">. – </w:t>
      </w:r>
      <w:r w:rsidRPr="00514A8D">
        <w:rPr>
          <w:rFonts w:ascii="Times New Roman" w:hAnsi="Times New Roman" w:cs="Times New Roman"/>
          <w:sz w:val="28"/>
          <w:szCs w:val="28"/>
        </w:rPr>
        <w:t xml:space="preserve">М.: </w:t>
      </w:r>
      <w:proofErr w:type="spellStart"/>
      <w:r w:rsidRPr="00514A8D">
        <w:rPr>
          <w:rFonts w:ascii="Times New Roman" w:hAnsi="Times New Roman" w:cs="Times New Roman"/>
          <w:sz w:val="28"/>
          <w:szCs w:val="28"/>
        </w:rPr>
        <w:t>Исследов</w:t>
      </w:r>
      <w:proofErr w:type="spellEnd"/>
      <w:r w:rsidR="001F4F56">
        <w:rPr>
          <w:rFonts w:ascii="Times New Roman" w:hAnsi="Times New Roman" w:cs="Times New Roman"/>
          <w:sz w:val="28"/>
          <w:szCs w:val="28"/>
        </w:rPr>
        <w:t>.</w:t>
      </w:r>
      <w:r w:rsidRPr="00514A8D">
        <w:rPr>
          <w:rFonts w:ascii="Times New Roman" w:hAnsi="Times New Roman" w:cs="Times New Roman"/>
          <w:sz w:val="28"/>
          <w:szCs w:val="28"/>
        </w:rPr>
        <w:t xml:space="preserve"> центр проблем качества подготовки специалистов, 2009. – 220 с. </w:t>
      </w:r>
    </w:p>
    <w:p w14:paraId="025B4153" w14:textId="1A97B5D6" w:rsidR="00FC4159" w:rsidRPr="00514A8D" w:rsidRDefault="00FC4159"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50</w:t>
      </w:r>
      <w:r w:rsidRPr="00514A8D">
        <w:rPr>
          <w:rStyle w:val="a6"/>
          <w:rFonts w:ascii="Times New Roman" w:hAnsi="Times New Roman" w:cs="Times New Roman"/>
          <w:color w:val="auto"/>
          <w:sz w:val="28"/>
          <w:szCs w:val="28"/>
        </w:rPr>
        <w:t xml:space="preserve"> Ермаков Д.С. Компетентностный подход в образовании // Педагогика. – 2011. – №4. – С. 8-15.</w:t>
      </w:r>
    </w:p>
    <w:p w14:paraId="01E5AF79" w14:textId="335337FD" w:rsidR="00FC4159" w:rsidRPr="00514A8D" w:rsidRDefault="00FC4159"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51 </w:t>
      </w:r>
      <w:r w:rsidR="001F4F56" w:rsidRPr="00514A8D">
        <w:rPr>
          <w:rFonts w:ascii="Times New Roman" w:hAnsi="Times New Roman" w:cs="Times New Roman"/>
          <w:sz w:val="28"/>
          <w:szCs w:val="28"/>
        </w:rPr>
        <w:t>Акулова</w:t>
      </w:r>
      <w:r w:rsidR="001F4F56" w:rsidRPr="001F4F56">
        <w:rPr>
          <w:rFonts w:ascii="Times New Roman" w:hAnsi="Times New Roman" w:cs="Times New Roman"/>
          <w:sz w:val="28"/>
          <w:szCs w:val="28"/>
        </w:rPr>
        <w:t xml:space="preserve"> </w:t>
      </w:r>
      <w:r w:rsidR="001F4F56" w:rsidRPr="00514A8D">
        <w:rPr>
          <w:rFonts w:ascii="Times New Roman" w:hAnsi="Times New Roman" w:cs="Times New Roman"/>
          <w:sz w:val="28"/>
          <w:szCs w:val="28"/>
        </w:rPr>
        <w:t>О.В., Заир-Бек</w:t>
      </w:r>
      <w:r w:rsidR="001F4F56" w:rsidRPr="001F4F56">
        <w:rPr>
          <w:rFonts w:ascii="Times New Roman" w:hAnsi="Times New Roman" w:cs="Times New Roman"/>
          <w:sz w:val="28"/>
          <w:szCs w:val="28"/>
        </w:rPr>
        <w:t xml:space="preserve"> </w:t>
      </w:r>
      <w:r w:rsidR="001F4F56" w:rsidRPr="00514A8D">
        <w:rPr>
          <w:rFonts w:ascii="Times New Roman" w:hAnsi="Times New Roman" w:cs="Times New Roman"/>
          <w:sz w:val="28"/>
          <w:szCs w:val="28"/>
        </w:rPr>
        <w:t xml:space="preserve">Е.С., </w:t>
      </w:r>
      <w:proofErr w:type="spellStart"/>
      <w:r w:rsidR="001F4F56" w:rsidRPr="00514A8D">
        <w:rPr>
          <w:rFonts w:ascii="Times New Roman" w:hAnsi="Times New Roman" w:cs="Times New Roman"/>
          <w:sz w:val="28"/>
          <w:szCs w:val="28"/>
        </w:rPr>
        <w:t>Радионова</w:t>
      </w:r>
      <w:proofErr w:type="spellEnd"/>
      <w:r w:rsidR="001F4F56" w:rsidRPr="001F4F56">
        <w:rPr>
          <w:rFonts w:ascii="Times New Roman" w:hAnsi="Times New Roman" w:cs="Times New Roman"/>
          <w:sz w:val="28"/>
          <w:szCs w:val="28"/>
        </w:rPr>
        <w:t xml:space="preserve"> </w:t>
      </w:r>
      <w:r w:rsidR="001F4F56" w:rsidRPr="00514A8D">
        <w:rPr>
          <w:rFonts w:ascii="Times New Roman" w:hAnsi="Times New Roman" w:cs="Times New Roman"/>
          <w:sz w:val="28"/>
          <w:szCs w:val="28"/>
        </w:rPr>
        <w:t>Н.Ф.</w:t>
      </w:r>
      <w:r w:rsidR="001F4F56">
        <w:rPr>
          <w:rFonts w:ascii="Times New Roman" w:hAnsi="Times New Roman" w:cs="Times New Roman"/>
          <w:sz w:val="28"/>
          <w:szCs w:val="28"/>
        </w:rPr>
        <w:t xml:space="preserve"> и др. </w:t>
      </w:r>
      <w:r w:rsidRPr="00514A8D">
        <w:rPr>
          <w:rFonts w:ascii="Times New Roman" w:hAnsi="Times New Roman" w:cs="Times New Roman"/>
          <w:sz w:val="28"/>
          <w:szCs w:val="28"/>
        </w:rPr>
        <w:t>Компетентностная модель современного педагога</w:t>
      </w:r>
      <w:r w:rsidR="001F4F56">
        <w:rPr>
          <w:rFonts w:ascii="Times New Roman" w:hAnsi="Times New Roman" w:cs="Times New Roman"/>
          <w:sz w:val="28"/>
          <w:szCs w:val="28"/>
        </w:rPr>
        <w:t>:</w:t>
      </w:r>
      <w:r w:rsidRPr="00514A8D">
        <w:rPr>
          <w:rFonts w:ascii="Times New Roman" w:hAnsi="Times New Roman" w:cs="Times New Roman"/>
          <w:sz w:val="28"/>
          <w:szCs w:val="28"/>
        </w:rPr>
        <w:t xml:space="preserve"> </w:t>
      </w:r>
      <w:r w:rsidR="001F4F56" w:rsidRPr="00514A8D">
        <w:rPr>
          <w:rFonts w:ascii="Times New Roman" w:hAnsi="Times New Roman" w:cs="Times New Roman"/>
          <w:sz w:val="28"/>
          <w:szCs w:val="28"/>
        </w:rPr>
        <w:t>учеб</w:t>
      </w:r>
      <w:r w:rsidR="001F4F56">
        <w:rPr>
          <w:rFonts w:ascii="Times New Roman" w:hAnsi="Times New Roman" w:cs="Times New Roman"/>
          <w:sz w:val="28"/>
          <w:szCs w:val="28"/>
        </w:rPr>
        <w:t>.</w:t>
      </w:r>
      <w:r w:rsidRPr="00514A8D">
        <w:rPr>
          <w:rFonts w:ascii="Times New Roman" w:hAnsi="Times New Roman" w:cs="Times New Roman"/>
          <w:sz w:val="28"/>
          <w:szCs w:val="28"/>
        </w:rPr>
        <w:t>-метод</w:t>
      </w:r>
      <w:r w:rsidR="001F4F56">
        <w:rPr>
          <w:rFonts w:ascii="Times New Roman" w:hAnsi="Times New Roman" w:cs="Times New Roman"/>
          <w:sz w:val="28"/>
          <w:szCs w:val="28"/>
        </w:rPr>
        <w:t>.</w:t>
      </w:r>
      <w:r w:rsidRPr="00514A8D">
        <w:rPr>
          <w:rFonts w:ascii="Times New Roman" w:hAnsi="Times New Roman" w:cs="Times New Roman"/>
          <w:sz w:val="28"/>
          <w:szCs w:val="28"/>
        </w:rPr>
        <w:t xml:space="preserve"> пос</w:t>
      </w:r>
      <w:r w:rsidR="001F4F56">
        <w:rPr>
          <w:rFonts w:ascii="Times New Roman" w:hAnsi="Times New Roman" w:cs="Times New Roman"/>
          <w:sz w:val="28"/>
          <w:szCs w:val="28"/>
        </w:rPr>
        <w:t>.</w:t>
      </w:r>
      <w:r w:rsidRPr="00514A8D">
        <w:rPr>
          <w:rFonts w:ascii="Times New Roman" w:hAnsi="Times New Roman" w:cs="Times New Roman"/>
          <w:sz w:val="28"/>
          <w:szCs w:val="28"/>
        </w:rPr>
        <w:t xml:space="preserve"> – СПб.: Изд-во РГПУ им. А.И.</w:t>
      </w:r>
      <w:r w:rsidR="001F4F56">
        <w:rPr>
          <w:rFonts w:ascii="Times New Roman" w:hAnsi="Times New Roman" w:cs="Times New Roman"/>
          <w:sz w:val="28"/>
          <w:szCs w:val="28"/>
        </w:rPr>
        <w:t> </w:t>
      </w:r>
      <w:r w:rsidRPr="00514A8D">
        <w:rPr>
          <w:rFonts w:ascii="Times New Roman" w:hAnsi="Times New Roman" w:cs="Times New Roman"/>
          <w:sz w:val="28"/>
          <w:szCs w:val="28"/>
        </w:rPr>
        <w:t xml:space="preserve">Герцена, 2007. – 158 с. </w:t>
      </w:r>
    </w:p>
    <w:p w14:paraId="63896FC7" w14:textId="7D4921C1" w:rsidR="00FC4159" w:rsidRPr="00514A8D" w:rsidRDefault="00FC4159"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52 </w:t>
      </w:r>
      <w:r w:rsidRPr="00514A8D">
        <w:rPr>
          <w:rStyle w:val="a6"/>
          <w:rFonts w:ascii="Times New Roman" w:hAnsi="Times New Roman" w:cs="Times New Roman"/>
          <w:color w:val="auto"/>
          <w:sz w:val="28"/>
          <w:szCs w:val="28"/>
        </w:rPr>
        <w:t xml:space="preserve">Равен Дж. Компетентность в современном обществе: выявление, развитие и реализация / пер. с англ. – М.: </w:t>
      </w:r>
      <w:proofErr w:type="spellStart"/>
      <w:r w:rsidR="001F4F56">
        <w:rPr>
          <w:rStyle w:val="a6"/>
          <w:rFonts w:ascii="Times New Roman" w:hAnsi="Times New Roman" w:cs="Times New Roman"/>
          <w:color w:val="auto"/>
          <w:sz w:val="28"/>
          <w:szCs w:val="28"/>
        </w:rPr>
        <w:t>Когито</w:t>
      </w:r>
      <w:proofErr w:type="spellEnd"/>
      <w:r w:rsidR="001F4F56">
        <w:rPr>
          <w:rStyle w:val="a6"/>
          <w:rFonts w:ascii="Times New Roman" w:hAnsi="Times New Roman" w:cs="Times New Roman"/>
          <w:color w:val="auto"/>
          <w:sz w:val="28"/>
          <w:szCs w:val="28"/>
        </w:rPr>
        <w:t>-центр</w:t>
      </w:r>
      <w:r w:rsidRPr="00514A8D">
        <w:rPr>
          <w:rStyle w:val="a6"/>
          <w:rFonts w:ascii="Times New Roman" w:hAnsi="Times New Roman" w:cs="Times New Roman"/>
          <w:color w:val="auto"/>
          <w:sz w:val="28"/>
          <w:szCs w:val="28"/>
        </w:rPr>
        <w:t>, 2002. – 396 с.</w:t>
      </w:r>
    </w:p>
    <w:p w14:paraId="096176B6" w14:textId="0D380525" w:rsidR="00FC4159" w:rsidRPr="007607CC" w:rsidRDefault="00FC4159" w:rsidP="00514A8D">
      <w:pPr>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 xml:space="preserve">53 </w:t>
      </w:r>
      <w:r w:rsidRPr="00514A8D">
        <w:rPr>
          <w:rStyle w:val="a6"/>
          <w:rFonts w:ascii="Times New Roman" w:hAnsi="Times New Roman" w:cs="Times New Roman"/>
          <w:color w:val="auto"/>
          <w:sz w:val="28"/>
          <w:szCs w:val="28"/>
        </w:rPr>
        <w:t>Настройка образовательных структур в Европе</w:t>
      </w:r>
      <w:r w:rsidR="001F4F56">
        <w:rPr>
          <w:rStyle w:val="a6"/>
          <w:rFonts w:ascii="Times New Roman" w:hAnsi="Times New Roman" w:cs="Times New Roman"/>
          <w:color w:val="auto"/>
          <w:sz w:val="28"/>
          <w:szCs w:val="28"/>
        </w:rPr>
        <w:t xml:space="preserve">: </w:t>
      </w:r>
      <w:r w:rsidR="001F4F56" w:rsidRPr="00514A8D">
        <w:rPr>
          <w:rStyle w:val="a6"/>
          <w:rFonts w:ascii="Times New Roman" w:hAnsi="Times New Roman" w:cs="Times New Roman"/>
          <w:color w:val="auto"/>
          <w:sz w:val="28"/>
          <w:szCs w:val="28"/>
        </w:rPr>
        <w:t xml:space="preserve">вклад </w:t>
      </w:r>
      <w:r w:rsidRPr="00514A8D">
        <w:rPr>
          <w:rStyle w:val="a6"/>
          <w:rFonts w:ascii="Times New Roman" w:hAnsi="Times New Roman" w:cs="Times New Roman"/>
          <w:color w:val="auto"/>
          <w:sz w:val="28"/>
          <w:szCs w:val="28"/>
        </w:rPr>
        <w:t xml:space="preserve">университетов в </w:t>
      </w:r>
      <w:r w:rsidRPr="007607CC">
        <w:rPr>
          <w:rStyle w:val="a6"/>
          <w:rFonts w:ascii="Times New Roman" w:hAnsi="Times New Roman" w:cs="Times New Roman"/>
          <w:color w:val="auto"/>
          <w:sz w:val="28"/>
          <w:szCs w:val="28"/>
        </w:rPr>
        <w:t>Болонский процесс</w:t>
      </w:r>
      <w:r w:rsidR="001F4F56" w:rsidRPr="007607CC">
        <w:rPr>
          <w:rStyle w:val="a6"/>
          <w:rFonts w:ascii="Times New Roman" w:hAnsi="Times New Roman" w:cs="Times New Roman"/>
          <w:color w:val="auto"/>
          <w:sz w:val="28"/>
          <w:szCs w:val="28"/>
        </w:rPr>
        <w:t xml:space="preserve"> /</w:t>
      </w:r>
      <w:r w:rsidRPr="007607CC">
        <w:rPr>
          <w:rStyle w:val="a6"/>
          <w:rFonts w:ascii="Times New Roman" w:hAnsi="Times New Roman" w:cs="Times New Roman"/>
          <w:color w:val="auto"/>
          <w:sz w:val="28"/>
          <w:szCs w:val="28"/>
        </w:rPr>
        <w:t xml:space="preserve"> </w:t>
      </w:r>
      <w:r w:rsidR="009F581F" w:rsidRPr="007607CC">
        <w:rPr>
          <w:rStyle w:val="a6"/>
          <w:rFonts w:ascii="Times New Roman" w:hAnsi="Times New Roman" w:cs="Times New Roman"/>
          <w:color w:val="auto"/>
          <w:sz w:val="28"/>
          <w:szCs w:val="28"/>
        </w:rPr>
        <w:t>Проект «Настройка»</w:t>
      </w:r>
      <w:r w:rsidRPr="007607CC">
        <w:rPr>
          <w:rStyle w:val="a6"/>
          <w:rFonts w:ascii="Times New Roman" w:hAnsi="Times New Roman" w:cs="Times New Roman"/>
          <w:color w:val="auto"/>
          <w:sz w:val="28"/>
          <w:szCs w:val="28"/>
        </w:rPr>
        <w:t>.</w:t>
      </w:r>
      <w:r w:rsidR="001F4F56" w:rsidRPr="007607CC">
        <w:rPr>
          <w:rStyle w:val="a6"/>
          <w:rFonts w:ascii="Times New Roman" w:hAnsi="Times New Roman" w:cs="Times New Roman"/>
          <w:color w:val="auto"/>
          <w:sz w:val="28"/>
          <w:szCs w:val="28"/>
        </w:rPr>
        <w:t xml:space="preserve"> </w:t>
      </w:r>
      <w:r w:rsidRPr="007607CC">
        <w:rPr>
          <w:rStyle w:val="a6"/>
          <w:rFonts w:ascii="Times New Roman" w:hAnsi="Times New Roman" w:cs="Times New Roman"/>
          <w:color w:val="auto"/>
          <w:sz w:val="28"/>
          <w:szCs w:val="28"/>
        </w:rPr>
        <w:t xml:space="preserve">– </w:t>
      </w:r>
      <w:r w:rsidR="009F581F" w:rsidRPr="007607CC">
        <w:rPr>
          <w:rStyle w:val="a6"/>
          <w:rFonts w:ascii="Times New Roman" w:hAnsi="Times New Roman" w:cs="Times New Roman"/>
          <w:color w:val="auto"/>
          <w:sz w:val="28"/>
          <w:szCs w:val="28"/>
        </w:rPr>
        <w:t>М</w:t>
      </w:r>
      <w:r w:rsidR="007607CC" w:rsidRPr="007607CC">
        <w:rPr>
          <w:rStyle w:val="a6"/>
          <w:rFonts w:ascii="Times New Roman" w:hAnsi="Times New Roman" w:cs="Times New Roman"/>
          <w:color w:val="auto"/>
          <w:sz w:val="28"/>
          <w:szCs w:val="28"/>
        </w:rPr>
        <w:t>.</w:t>
      </w:r>
      <w:r w:rsidR="001F4F56" w:rsidRPr="007607CC">
        <w:rPr>
          <w:rStyle w:val="a6"/>
          <w:rFonts w:ascii="Times New Roman" w:hAnsi="Times New Roman" w:cs="Times New Roman"/>
          <w:color w:val="auto"/>
          <w:sz w:val="28"/>
          <w:szCs w:val="28"/>
        </w:rPr>
        <w:t xml:space="preserve">, </w:t>
      </w:r>
      <w:r w:rsidRPr="007607CC">
        <w:rPr>
          <w:rStyle w:val="a6"/>
          <w:rFonts w:ascii="Times New Roman" w:hAnsi="Times New Roman" w:cs="Times New Roman"/>
          <w:color w:val="auto"/>
          <w:sz w:val="28"/>
          <w:szCs w:val="28"/>
        </w:rPr>
        <w:t xml:space="preserve">2006. – 130 с. </w:t>
      </w:r>
    </w:p>
    <w:p w14:paraId="08293354" w14:textId="6060AE2C" w:rsidR="00FC4159" w:rsidRPr="00514A8D" w:rsidRDefault="00FC4159" w:rsidP="00514A8D">
      <w:pPr>
        <w:tabs>
          <w:tab w:val="num" w:pos="1276"/>
        </w:tabs>
        <w:suppressAutoHyphen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lastRenderedPageBreak/>
        <w:t xml:space="preserve">54 </w:t>
      </w:r>
      <w:r w:rsidR="001F4F56" w:rsidRPr="00514A8D">
        <w:rPr>
          <w:rFonts w:ascii="Times New Roman" w:hAnsi="Times New Roman" w:cs="Times New Roman"/>
          <w:sz w:val="28"/>
          <w:szCs w:val="28"/>
        </w:rPr>
        <w:t>Бабанский</w:t>
      </w:r>
      <w:r w:rsidR="001F4F56" w:rsidRPr="001F4F56">
        <w:rPr>
          <w:rFonts w:ascii="Times New Roman" w:hAnsi="Times New Roman" w:cs="Times New Roman"/>
          <w:sz w:val="28"/>
          <w:szCs w:val="28"/>
        </w:rPr>
        <w:t xml:space="preserve"> </w:t>
      </w:r>
      <w:r w:rsidR="001F4F56" w:rsidRPr="00514A8D">
        <w:rPr>
          <w:rFonts w:ascii="Times New Roman" w:hAnsi="Times New Roman" w:cs="Times New Roman"/>
          <w:sz w:val="28"/>
          <w:szCs w:val="28"/>
        </w:rPr>
        <w:t>Ю.К., Журавлев</w:t>
      </w:r>
      <w:r w:rsidR="001F4F56" w:rsidRPr="001F4F56">
        <w:rPr>
          <w:rFonts w:ascii="Times New Roman" w:hAnsi="Times New Roman" w:cs="Times New Roman"/>
          <w:sz w:val="28"/>
          <w:szCs w:val="28"/>
        </w:rPr>
        <w:t xml:space="preserve"> </w:t>
      </w:r>
      <w:r w:rsidR="001F4F56" w:rsidRPr="00514A8D">
        <w:rPr>
          <w:rFonts w:ascii="Times New Roman" w:hAnsi="Times New Roman" w:cs="Times New Roman"/>
          <w:sz w:val="28"/>
          <w:szCs w:val="28"/>
        </w:rPr>
        <w:t>В.И., Розов В.К. и др</w:t>
      </w:r>
      <w:r w:rsidR="001F4F56">
        <w:rPr>
          <w:rFonts w:ascii="Times New Roman" w:hAnsi="Times New Roman" w:cs="Times New Roman"/>
          <w:sz w:val="28"/>
          <w:szCs w:val="28"/>
        </w:rPr>
        <w:t>.</w:t>
      </w:r>
      <w:r w:rsidR="001F4F56" w:rsidRPr="00514A8D">
        <w:rPr>
          <w:rFonts w:ascii="Times New Roman" w:hAnsi="Times New Roman" w:cs="Times New Roman"/>
          <w:sz w:val="28"/>
          <w:szCs w:val="28"/>
        </w:rPr>
        <w:t xml:space="preserve"> </w:t>
      </w:r>
      <w:r w:rsidRPr="00514A8D">
        <w:rPr>
          <w:rFonts w:ascii="Times New Roman" w:hAnsi="Times New Roman" w:cs="Times New Roman"/>
          <w:sz w:val="28"/>
          <w:szCs w:val="28"/>
        </w:rPr>
        <w:t xml:space="preserve">Введение в научное исследование по педагогике: </w:t>
      </w:r>
      <w:r w:rsidR="001F4F56" w:rsidRPr="00514A8D">
        <w:rPr>
          <w:rFonts w:ascii="Times New Roman" w:hAnsi="Times New Roman" w:cs="Times New Roman"/>
          <w:sz w:val="28"/>
          <w:szCs w:val="28"/>
        </w:rPr>
        <w:t>у</w:t>
      </w:r>
      <w:r w:rsidRPr="00514A8D">
        <w:rPr>
          <w:rFonts w:ascii="Times New Roman" w:hAnsi="Times New Roman" w:cs="Times New Roman"/>
          <w:sz w:val="28"/>
          <w:szCs w:val="28"/>
        </w:rPr>
        <w:t>чеб. пос</w:t>
      </w:r>
      <w:r w:rsidR="001F4F56">
        <w:rPr>
          <w:rFonts w:ascii="Times New Roman" w:hAnsi="Times New Roman" w:cs="Times New Roman"/>
          <w:sz w:val="28"/>
          <w:szCs w:val="28"/>
        </w:rPr>
        <w:t>.</w:t>
      </w:r>
      <w:r w:rsidRPr="00514A8D">
        <w:rPr>
          <w:rFonts w:ascii="Times New Roman" w:hAnsi="Times New Roman" w:cs="Times New Roman"/>
          <w:sz w:val="28"/>
          <w:szCs w:val="28"/>
        </w:rPr>
        <w:t xml:space="preserve"> – М.: Просвещение, 1988. </w:t>
      </w:r>
      <w:r w:rsidR="001F4F56">
        <w:rPr>
          <w:rFonts w:ascii="Times New Roman" w:hAnsi="Times New Roman" w:cs="Times New Roman"/>
          <w:sz w:val="28"/>
          <w:szCs w:val="28"/>
        </w:rPr>
        <w:t xml:space="preserve">– </w:t>
      </w:r>
      <w:r w:rsidRPr="00514A8D">
        <w:rPr>
          <w:rFonts w:ascii="Times New Roman" w:hAnsi="Times New Roman" w:cs="Times New Roman"/>
          <w:sz w:val="28"/>
          <w:szCs w:val="28"/>
        </w:rPr>
        <w:t>239 с.</w:t>
      </w:r>
    </w:p>
    <w:p w14:paraId="2DD7A16F" w14:textId="5C38FCCD" w:rsidR="00BC3AC8" w:rsidRPr="007607CC" w:rsidRDefault="00BC3AC8" w:rsidP="00514A8D">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sz w:val="28"/>
          <w:szCs w:val="28"/>
        </w:rPr>
        <w:t xml:space="preserve">55 </w:t>
      </w:r>
      <w:r w:rsidRPr="007607CC">
        <w:rPr>
          <w:rStyle w:val="a6"/>
          <w:rFonts w:ascii="Times New Roman" w:hAnsi="Times New Roman" w:cs="Times New Roman"/>
          <w:color w:val="auto"/>
          <w:sz w:val="28"/>
          <w:szCs w:val="28"/>
        </w:rPr>
        <w:t>Онлайн-словарь</w:t>
      </w:r>
      <w:r w:rsidRPr="007607CC">
        <w:rPr>
          <w:rFonts w:ascii="Times New Roman" w:hAnsi="Times New Roman" w:cs="Times New Roman"/>
          <w:sz w:val="28"/>
          <w:szCs w:val="28"/>
        </w:rPr>
        <w:t xml:space="preserve"> </w:t>
      </w:r>
      <w:r w:rsidR="001F4F56" w:rsidRPr="007607CC">
        <w:rPr>
          <w:rFonts w:ascii="Times New Roman" w:hAnsi="Times New Roman" w:cs="Times New Roman"/>
          <w:sz w:val="28"/>
          <w:szCs w:val="28"/>
        </w:rPr>
        <w:t>//</w:t>
      </w:r>
      <w:r w:rsidRPr="007607CC">
        <w:rPr>
          <w:rStyle w:val="a6"/>
          <w:rFonts w:ascii="Times New Roman" w:hAnsi="Times New Roman" w:cs="Times New Roman"/>
          <w:color w:val="auto"/>
          <w:sz w:val="28"/>
          <w:szCs w:val="28"/>
        </w:rPr>
        <w:t xml:space="preserve"> </w:t>
      </w:r>
      <w:hyperlink r:id="rId54" w:history="1">
        <w:r w:rsidRPr="007607CC">
          <w:rPr>
            <w:rStyle w:val="a6"/>
            <w:rFonts w:ascii="Times New Roman" w:hAnsi="Times New Roman" w:cs="Times New Roman"/>
            <w:color w:val="auto"/>
            <w:sz w:val="28"/>
            <w:szCs w:val="28"/>
            <w:lang w:val="en-US"/>
          </w:rPr>
          <w:t>https</w:t>
        </w:r>
        <w:r w:rsidRPr="007607CC">
          <w:rPr>
            <w:rStyle w:val="a6"/>
            <w:rFonts w:ascii="Times New Roman" w:hAnsi="Times New Roman" w:cs="Times New Roman"/>
            <w:color w:val="auto"/>
            <w:sz w:val="28"/>
            <w:szCs w:val="28"/>
          </w:rPr>
          <w:t>://</w:t>
        </w:r>
        <w:proofErr w:type="spellStart"/>
        <w:r w:rsidRPr="007607CC">
          <w:rPr>
            <w:rStyle w:val="a6"/>
            <w:rFonts w:ascii="Times New Roman" w:hAnsi="Times New Roman" w:cs="Times New Roman"/>
            <w:color w:val="auto"/>
            <w:sz w:val="28"/>
            <w:szCs w:val="28"/>
            <w:lang w:val="en-US"/>
          </w:rPr>
          <w:t>examplum</w:t>
        </w:r>
        <w:proofErr w:type="spellEnd"/>
        <w:r w:rsidRPr="007607CC">
          <w:rPr>
            <w:rStyle w:val="a6"/>
            <w:rFonts w:ascii="Times New Roman" w:hAnsi="Times New Roman" w:cs="Times New Roman"/>
            <w:color w:val="auto"/>
            <w:sz w:val="28"/>
            <w:szCs w:val="28"/>
          </w:rPr>
          <w:t>.</w:t>
        </w:r>
        <w:r w:rsidRPr="007607CC">
          <w:rPr>
            <w:rStyle w:val="a6"/>
            <w:rFonts w:ascii="Times New Roman" w:hAnsi="Times New Roman" w:cs="Times New Roman"/>
            <w:color w:val="auto"/>
            <w:sz w:val="28"/>
            <w:szCs w:val="28"/>
            <w:lang w:val="en-US"/>
          </w:rPr>
          <w:t>com</w:t>
        </w:r>
      </w:hyperlink>
      <w:r w:rsidR="001F4F56" w:rsidRPr="007607CC">
        <w:rPr>
          <w:rStyle w:val="a6"/>
          <w:rFonts w:ascii="Times New Roman" w:hAnsi="Times New Roman" w:cs="Times New Roman"/>
          <w:color w:val="auto"/>
          <w:sz w:val="28"/>
          <w:szCs w:val="28"/>
        </w:rPr>
        <w:t>.</w:t>
      </w:r>
      <w:r w:rsidR="009F581F" w:rsidRPr="007607CC">
        <w:rPr>
          <w:rStyle w:val="a6"/>
          <w:rFonts w:ascii="Times New Roman" w:hAnsi="Times New Roman" w:cs="Times New Roman"/>
          <w:color w:val="auto"/>
          <w:sz w:val="28"/>
          <w:szCs w:val="28"/>
        </w:rPr>
        <w:t xml:space="preserve"> 09.12.2019</w:t>
      </w:r>
      <w:r w:rsidR="001F4F56" w:rsidRPr="007607CC">
        <w:rPr>
          <w:rStyle w:val="a6"/>
          <w:rFonts w:ascii="Times New Roman" w:hAnsi="Times New Roman" w:cs="Times New Roman"/>
          <w:color w:val="auto"/>
          <w:sz w:val="28"/>
          <w:szCs w:val="28"/>
        </w:rPr>
        <w:t>.</w:t>
      </w:r>
      <w:r w:rsidRPr="007607CC">
        <w:rPr>
          <w:rFonts w:ascii="Times New Roman" w:hAnsi="Times New Roman" w:cs="Times New Roman"/>
          <w:sz w:val="28"/>
          <w:szCs w:val="28"/>
        </w:rPr>
        <w:t xml:space="preserve"> </w:t>
      </w:r>
    </w:p>
    <w:p w14:paraId="1105626C" w14:textId="3F0EA761" w:rsidR="00E92B2A" w:rsidRPr="00514A8D" w:rsidRDefault="00BC3AC8"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56 </w:t>
      </w:r>
      <w:r w:rsidR="001F4F56">
        <w:rPr>
          <w:rFonts w:ascii="Times New Roman" w:hAnsi="Times New Roman" w:cs="Times New Roman"/>
          <w:sz w:val="28"/>
          <w:szCs w:val="28"/>
        </w:rPr>
        <w:t>Губайдуллин А.</w:t>
      </w:r>
      <w:r w:rsidR="00542D62" w:rsidRPr="00514A8D">
        <w:rPr>
          <w:rFonts w:ascii="Times New Roman" w:hAnsi="Times New Roman" w:cs="Times New Roman"/>
          <w:sz w:val="28"/>
          <w:szCs w:val="28"/>
        </w:rPr>
        <w:t xml:space="preserve">А. Формирование исследовательской компетентности студентов в условиях проектного обучения: </w:t>
      </w:r>
      <w:proofErr w:type="spellStart"/>
      <w:r w:rsidR="00E92B2A" w:rsidRPr="00514A8D">
        <w:rPr>
          <w:rFonts w:ascii="Times New Roman" w:hAnsi="Times New Roman" w:cs="Times New Roman"/>
          <w:sz w:val="28"/>
          <w:szCs w:val="28"/>
        </w:rPr>
        <w:t>автореф</w:t>
      </w:r>
      <w:proofErr w:type="spellEnd"/>
      <w:r w:rsidR="001F4F56">
        <w:rPr>
          <w:rFonts w:ascii="Times New Roman" w:hAnsi="Times New Roman" w:cs="Times New Roman"/>
          <w:sz w:val="28"/>
          <w:szCs w:val="28"/>
        </w:rPr>
        <w:t>.</w:t>
      </w:r>
      <w:r w:rsidR="00E92B2A" w:rsidRPr="00514A8D">
        <w:rPr>
          <w:rFonts w:ascii="Times New Roman" w:hAnsi="Times New Roman" w:cs="Times New Roman"/>
          <w:sz w:val="28"/>
          <w:szCs w:val="28"/>
        </w:rPr>
        <w:t xml:space="preserve"> … канд</w:t>
      </w:r>
      <w:r w:rsidR="001F4F56">
        <w:rPr>
          <w:rFonts w:ascii="Times New Roman" w:hAnsi="Times New Roman" w:cs="Times New Roman"/>
          <w:sz w:val="28"/>
          <w:szCs w:val="28"/>
        </w:rPr>
        <w:t>.</w:t>
      </w:r>
      <w:r w:rsidR="00E92B2A" w:rsidRPr="00514A8D">
        <w:rPr>
          <w:rFonts w:ascii="Times New Roman" w:hAnsi="Times New Roman" w:cs="Times New Roman"/>
          <w:sz w:val="28"/>
          <w:szCs w:val="28"/>
        </w:rPr>
        <w:t xml:space="preserve"> пед</w:t>
      </w:r>
      <w:r w:rsidR="001F4F56">
        <w:rPr>
          <w:rFonts w:ascii="Times New Roman" w:hAnsi="Times New Roman" w:cs="Times New Roman"/>
          <w:sz w:val="28"/>
          <w:szCs w:val="28"/>
        </w:rPr>
        <w:t>.</w:t>
      </w:r>
      <w:r w:rsidR="00E92B2A" w:rsidRPr="00514A8D">
        <w:rPr>
          <w:rFonts w:ascii="Times New Roman" w:hAnsi="Times New Roman" w:cs="Times New Roman"/>
          <w:sz w:val="28"/>
          <w:szCs w:val="28"/>
        </w:rPr>
        <w:t xml:space="preserve"> наук: 13.00.01. – Казань: Татарский гос. </w:t>
      </w:r>
      <w:proofErr w:type="spellStart"/>
      <w:r w:rsidR="00E92B2A" w:rsidRPr="00514A8D">
        <w:rPr>
          <w:rFonts w:ascii="Times New Roman" w:hAnsi="Times New Roman" w:cs="Times New Roman"/>
          <w:sz w:val="28"/>
          <w:szCs w:val="28"/>
        </w:rPr>
        <w:t>гум</w:t>
      </w:r>
      <w:proofErr w:type="spellEnd"/>
      <w:r w:rsidR="00E92B2A" w:rsidRPr="00514A8D">
        <w:rPr>
          <w:rFonts w:ascii="Times New Roman" w:hAnsi="Times New Roman" w:cs="Times New Roman"/>
          <w:sz w:val="28"/>
          <w:szCs w:val="28"/>
        </w:rPr>
        <w:t>.-пед. ун-т, 201</w:t>
      </w:r>
      <w:r w:rsidR="00A11559" w:rsidRPr="00514A8D">
        <w:rPr>
          <w:rFonts w:ascii="Times New Roman" w:hAnsi="Times New Roman" w:cs="Times New Roman"/>
          <w:sz w:val="28"/>
          <w:szCs w:val="28"/>
        </w:rPr>
        <w:t>1</w:t>
      </w:r>
      <w:r w:rsidR="00E92B2A" w:rsidRPr="00514A8D">
        <w:rPr>
          <w:rFonts w:ascii="Times New Roman" w:hAnsi="Times New Roman" w:cs="Times New Roman"/>
          <w:sz w:val="28"/>
          <w:szCs w:val="28"/>
        </w:rPr>
        <w:t>. – 2</w:t>
      </w:r>
      <w:r w:rsidR="00A11559" w:rsidRPr="00514A8D">
        <w:rPr>
          <w:rFonts w:ascii="Times New Roman" w:hAnsi="Times New Roman" w:cs="Times New Roman"/>
          <w:sz w:val="28"/>
          <w:szCs w:val="28"/>
        </w:rPr>
        <w:t>3</w:t>
      </w:r>
      <w:r w:rsidR="00E92B2A" w:rsidRPr="00514A8D">
        <w:rPr>
          <w:rFonts w:ascii="Times New Roman" w:hAnsi="Times New Roman" w:cs="Times New Roman"/>
          <w:sz w:val="28"/>
          <w:szCs w:val="28"/>
        </w:rPr>
        <w:t xml:space="preserve"> с.</w:t>
      </w:r>
    </w:p>
    <w:p w14:paraId="7E996391" w14:textId="05518916" w:rsidR="00AC47C8" w:rsidRPr="00514A8D" w:rsidRDefault="00AC47C8"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57 Зимняя И.А. Ключевые компетентности как результативно-целевая основа компетентностного подхода в образовании. – М.: Исследовательский центр проблем качества подготовки специалистов, 2004. – 41 с. </w:t>
      </w:r>
    </w:p>
    <w:p w14:paraId="1F06B284" w14:textId="1480ECB8" w:rsidR="00DC3E07" w:rsidRPr="00514A8D" w:rsidRDefault="00AC47C8"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58 </w:t>
      </w:r>
      <w:proofErr w:type="spellStart"/>
      <w:r w:rsidR="00A1675E" w:rsidRPr="00514A8D">
        <w:rPr>
          <w:rFonts w:ascii="Times New Roman" w:hAnsi="Times New Roman" w:cs="Times New Roman"/>
          <w:sz w:val="28"/>
          <w:szCs w:val="28"/>
        </w:rPr>
        <w:t>Пралиев</w:t>
      </w:r>
      <w:proofErr w:type="spellEnd"/>
      <w:r w:rsidR="00A1675E" w:rsidRPr="00514A8D">
        <w:rPr>
          <w:rFonts w:ascii="Times New Roman" w:hAnsi="Times New Roman" w:cs="Times New Roman"/>
          <w:sz w:val="28"/>
          <w:szCs w:val="28"/>
        </w:rPr>
        <w:t xml:space="preserve"> С.Ж., </w:t>
      </w:r>
      <w:proofErr w:type="spellStart"/>
      <w:r w:rsidR="00A1675E" w:rsidRPr="00514A8D">
        <w:rPr>
          <w:rFonts w:ascii="Times New Roman" w:hAnsi="Times New Roman" w:cs="Times New Roman"/>
          <w:sz w:val="28"/>
          <w:szCs w:val="28"/>
        </w:rPr>
        <w:t>Жампеисова</w:t>
      </w:r>
      <w:proofErr w:type="spellEnd"/>
      <w:r w:rsidR="00A1675E" w:rsidRPr="00514A8D">
        <w:rPr>
          <w:rFonts w:ascii="Times New Roman" w:hAnsi="Times New Roman" w:cs="Times New Roman"/>
          <w:sz w:val="28"/>
          <w:szCs w:val="28"/>
        </w:rPr>
        <w:t xml:space="preserve"> К.К., Хан Н.Н.</w:t>
      </w:r>
      <w:r w:rsidR="001F4F56">
        <w:rPr>
          <w:rFonts w:ascii="Times New Roman" w:hAnsi="Times New Roman" w:cs="Times New Roman"/>
          <w:sz w:val="28"/>
          <w:szCs w:val="28"/>
        </w:rPr>
        <w:t xml:space="preserve"> и др.</w:t>
      </w:r>
      <w:r w:rsidR="00A1675E" w:rsidRPr="00514A8D">
        <w:rPr>
          <w:rFonts w:ascii="Times New Roman" w:hAnsi="Times New Roman" w:cs="Times New Roman"/>
          <w:sz w:val="28"/>
          <w:szCs w:val="28"/>
        </w:rPr>
        <w:t xml:space="preserve"> Концептуальные основы системной модернизации педагогического образования в Республике Казахстан // Педагогика и психология. </w:t>
      </w:r>
      <w:r w:rsidR="001F4F56">
        <w:rPr>
          <w:rFonts w:ascii="Times New Roman" w:hAnsi="Times New Roman" w:cs="Times New Roman"/>
          <w:sz w:val="28"/>
          <w:szCs w:val="28"/>
        </w:rPr>
        <w:t xml:space="preserve">– 2015. </w:t>
      </w:r>
      <w:r w:rsidR="00A1675E" w:rsidRPr="00514A8D">
        <w:rPr>
          <w:rFonts w:ascii="Times New Roman" w:hAnsi="Times New Roman" w:cs="Times New Roman"/>
          <w:sz w:val="28"/>
          <w:szCs w:val="28"/>
        </w:rPr>
        <w:t>– №1(22). – С. 44-60.</w:t>
      </w:r>
    </w:p>
    <w:p w14:paraId="1983C640" w14:textId="7BB64CB4" w:rsidR="002035ED" w:rsidRPr="007607CC" w:rsidRDefault="00AC47C8"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59 </w:t>
      </w:r>
      <w:r w:rsidR="002035ED" w:rsidRPr="00514A8D">
        <w:rPr>
          <w:rFonts w:ascii="Times New Roman" w:hAnsi="Times New Roman" w:cs="Times New Roman"/>
          <w:sz w:val="28"/>
          <w:szCs w:val="28"/>
        </w:rPr>
        <w:t xml:space="preserve">Материалы Коммюнике министров, ответственных за высшее </w:t>
      </w:r>
      <w:r w:rsidR="002035ED" w:rsidRPr="007607CC">
        <w:rPr>
          <w:rFonts w:ascii="Times New Roman" w:hAnsi="Times New Roman" w:cs="Times New Roman"/>
          <w:sz w:val="28"/>
          <w:szCs w:val="28"/>
        </w:rPr>
        <w:t xml:space="preserve">образование </w:t>
      </w:r>
      <w:r w:rsidR="00DC42C6" w:rsidRPr="007607CC">
        <w:rPr>
          <w:rFonts w:ascii="Times New Roman" w:hAnsi="Times New Roman" w:cs="Times New Roman"/>
          <w:sz w:val="28"/>
          <w:szCs w:val="28"/>
        </w:rPr>
        <w:t xml:space="preserve">// </w:t>
      </w:r>
      <w:hyperlink r:id="rId55" w:history="1">
        <w:r w:rsidR="002035ED" w:rsidRPr="007607CC">
          <w:rPr>
            <w:rStyle w:val="a6"/>
            <w:rFonts w:ascii="Times New Roman" w:hAnsi="Times New Roman" w:cs="Times New Roman"/>
            <w:color w:val="auto"/>
            <w:sz w:val="28"/>
            <w:szCs w:val="28"/>
          </w:rPr>
          <w:t>https://enic-kazakhstan.kz/bologna_process/documents</w:t>
        </w:r>
      </w:hyperlink>
      <w:r w:rsidR="00DC42C6" w:rsidRPr="007607CC">
        <w:rPr>
          <w:rStyle w:val="a6"/>
          <w:rFonts w:ascii="Times New Roman" w:hAnsi="Times New Roman" w:cs="Times New Roman"/>
          <w:color w:val="auto"/>
          <w:sz w:val="28"/>
          <w:szCs w:val="28"/>
        </w:rPr>
        <w:t xml:space="preserve">. </w:t>
      </w:r>
      <w:r w:rsidR="009F581F" w:rsidRPr="007607CC">
        <w:rPr>
          <w:rStyle w:val="a6"/>
          <w:rFonts w:ascii="Times New Roman" w:hAnsi="Times New Roman" w:cs="Times New Roman"/>
          <w:color w:val="auto"/>
          <w:sz w:val="28"/>
          <w:szCs w:val="28"/>
        </w:rPr>
        <w:t>11.05.2020.</w:t>
      </w:r>
    </w:p>
    <w:p w14:paraId="51B44DBA" w14:textId="3C510619" w:rsidR="009F581F" w:rsidRPr="007607CC" w:rsidRDefault="00AC47C8" w:rsidP="009F581F">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sz w:val="28"/>
          <w:szCs w:val="28"/>
        </w:rPr>
        <w:t>60</w:t>
      </w:r>
      <w:r w:rsidR="00E51301" w:rsidRPr="007607CC">
        <w:rPr>
          <w:rFonts w:ascii="Times New Roman" w:hAnsi="Times New Roman" w:cs="Times New Roman"/>
          <w:sz w:val="28"/>
          <w:szCs w:val="28"/>
        </w:rPr>
        <w:t xml:space="preserve"> Сорбонская декларация – 1998 </w:t>
      </w:r>
      <w:r w:rsidR="00DC42C6" w:rsidRPr="007607CC">
        <w:rPr>
          <w:rFonts w:ascii="Times New Roman" w:hAnsi="Times New Roman" w:cs="Times New Roman"/>
          <w:sz w:val="28"/>
          <w:szCs w:val="28"/>
        </w:rPr>
        <w:t>//</w:t>
      </w:r>
      <w:r w:rsidR="00E51301" w:rsidRPr="007607CC">
        <w:rPr>
          <w:rFonts w:ascii="Times New Roman" w:hAnsi="Times New Roman" w:cs="Times New Roman"/>
          <w:sz w:val="28"/>
          <w:szCs w:val="28"/>
        </w:rPr>
        <w:t xml:space="preserve"> </w:t>
      </w:r>
      <w:hyperlink r:id="rId56" w:history="1">
        <w:r w:rsidR="00DC42C6" w:rsidRPr="007607CC">
          <w:rPr>
            <w:rStyle w:val="a6"/>
            <w:rFonts w:ascii="Times New Roman" w:hAnsi="Times New Roman" w:cs="Times New Roman"/>
            <w:color w:val="auto"/>
            <w:sz w:val="28"/>
            <w:szCs w:val="28"/>
          </w:rPr>
          <w:t>https://enic-kazakhstan.kz.</w:t>
        </w:r>
      </w:hyperlink>
      <w:r w:rsidR="00DC42C6" w:rsidRPr="007607CC">
        <w:rPr>
          <w:rStyle w:val="a6"/>
          <w:rFonts w:ascii="Times New Roman" w:hAnsi="Times New Roman" w:cs="Times New Roman"/>
          <w:color w:val="auto"/>
          <w:sz w:val="28"/>
          <w:szCs w:val="28"/>
        </w:rPr>
        <w:t xml:space="preserve"> </w:t>
      </w:r>
      <w:r w:rsidR="009F581F" w:rsidRPr="007607CC">
        <w:rPr>
          <w:rStyle w:val="a6"/>
          <w:rFonts w:ascii="Times New Roman" w:hAnsi="Times New Roman" w:cs="Times New Roman"/>
          <w:color w:val="auto"/>
          <w:sz w:val="28"/>
          <w:szCs w:val="28"/>
        </w:rPr>
        <w:t>12.05.2020.</w:t>
      </w:r>
    </w:p>
    <w:p w14:paraId="517C0A65" w14:textId="1EBEC17D" w:rsidR="009F581F" w:rsidRPr="007607CC" w:rsidRDefault="00AC47C8" w:rsidP="00514A8D">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sz w:val="28"/>
          <w:szCs w:val="28"/>
        </w:rPr>
        <w:t>61</w:t>
      </w:r>
      <w:r w:rsidR="00E51301" w:rsidRPr="007607CC">
        <w:rPr>
          <w:rFonts w:ascii="Times New Roman" w:hAnsi="Times New Roman" w:cs="Times New Roman"/>
          <w:sz w:val="28"/>
          <w:szCs w:val="28"/>
        </w:rPr>
        <w:t xml:space="preserve"> Берлинское коммюнике – 2003</w:t>
      </w:r>
      <w:r w:rsidR="00DC42C6" w:rsidRPr="007607CC">
        <w:rPr>
          <w:rFonts w:ascii="Times New Roman" w:hAnsi="Times New Roman" w:cs="Times New Roman"/>
          <w:sz w:val="28"/>
          <w:szCs w:val="28"/>
        </w:rPr>
        <w:t xml:space="preserve"> //</w:t>
      </w:r>
      <w:r w:rsidR="00E51301" w:rsidRPr="007607CC">
        <w:rPr>
          <w:rFonts w:ascii="Times New Roman" w:hAnsi="Times New Roman" w:cs="Times New Roman"/>
          <w:sz w:val="28"/>
          <w:szCs w:val="28"/>
        </w:rPr>
        <w:t xml:space="preserve"> </w:t>
      </w:r>
      <w:hyperlink r:id="rId57" w:history="1">
        <w:r w:rsidR="00DC42C6" w:rsidRPr="007607CC">
          <w:rPr>
            <w:rStyle w:val="a6"/>
            <w:rFonts w:ascii="Times New Roman" w:hAnsi="Times New Roman" w:cs="Times New Roman"/>
            <w:color w:val="auto"/>
            <w:sz w:val="28"/>
            <w:szCs w:val="28"/>
            <w:lang w:val="en-US"/>
          </w:rPr>
          <w:t>https</w:t>
        </w:r>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enic</w:t>
        </w:r>
        <w:proofErr w:type="spellEnd"/>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kazakhstan</w:t>
        </w:r>
        <w:proofErr w:type="spellEnd"/>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kz</w:t>
        </w:r>
        <w:proofErr w:type="spellEnd"/>
        <w:r w:rsidR="00DC42C6" w:rsidRPr="007607CC">
          <w:rPr>
            <w:rStyle w:val="a6"/>
            <w:rFonts w:ascii="Times New Roman" w:hAnsi="Times New Roman" w:cs="Times New Roman"/>
            <w:color w:val="auto"/>
            <w:sz w:val="28"/>
            <w:szCs w:val="28"/>
          </w:rPr>
          <w:t>.</w:t>
        </w:r>
      </w:hyperlink>
      <w:r w:rsidR="00DC42C6" w:rsidRPr="007607CC">
        <w:rPr>
          <w:rStyle w:val="a6"/>
          <w:rFonts w:ascii="Times New Roman" w:hAnsi="Times New Roman" w:cs="Times New Roman"/>
          <w:color w:val="auto"/>
          <w:sz w:val="28"/>
          <w:szCs w:val="28"/>
        </w:rPr>
        <w:t xml:space="preserve"> </w:t>
      </w:r>
      <w:r w:rsidR="009F581F" w:rsidRPr="007607CC">
        <w:rPr>
          <w:rStyle w:val="a6"/>
          <w:rFonts w:ascii="Times New Roman" w:hAnsi="Times New Roman" w:cs="Times New Roman"/>
          <w:color w:val="auto"/>
          <w:sz w:val="28"/>
          <w:szCs w:val="28"/>
        </w:rPr>
        <w:t>13.05.2020.</w:t>
      </w:r>
    </w:p>
    <w:p w14:paraId="65F332EA" w14:textId="03E4B8AE" w:rsidR="00137E78" w:rsidRPr="007607CC" w:rsidRDefault="00AC47C8" w:rsidP="00514A8D">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sz w:val="28"/>
          <w:szCs w:val="28"/>
        </w:rPr>
        <w:t>62</w:t>
      </w:r>
      <w:r w:rsidR="00E51301" w:rsidRPr="007607CC">
        <w:rPr>
          <w:rFonts w:ascii="Times New Roman" w:hAnsi="Times New Roman" w:cs="Times New Roman"/>
          <w:sz w:val="28"/>
          <w:szCs w:val="28"/>
        </w:rPr>
        <w:t xml:space="preserve"> </w:t>
      </w:r>
      <w:proofErr w:type="spellStart"/>
      <w:r w:rsidR="00E51301" w:rsidRPr="007607CC">
        <w:rPr>
          <w:rFonts w:ascii="Times New Roman" w:hAnsi="Times New Roman" w:cs="Times New Roman"/>
          <w:sz w:val="28"/>
          <w:szCs w:val="28"/>
        </w:rPr>
        <w:t>Бергенское</w:t>
      </w:r>
      <w:proofErr w:type="spellEnd"/>
      <w:r w:rsidR="00E51301" w:rsidRPr="007607CC">
        <w:rPr>
          <w:rFonts w:ascii="Times New Roman" w:hAnsi="Times New Roman" w:cs="Times New Roman"/>
          <w:sz w:val="28"/>
          <w:szCs w:val="28"/>
        </w:rPr>
        <w:t xml:space="preserve"> коммюнике – 2005 </w:t>
      </w:r>
      <w:r w:rsidR="00DC42C6" w:rsidRPr="007607CC">
        <w:rPr>
          <w:rFonts w:ascii="Times New Roman" w:hAnsi="Times New Roman" w:cs="Times New Roman"/>
          <w:sz w:val="28"/>
          <w:szCs w:val="28"/>
        </w:rPr>
        <w:t>//</w:t>
      </w:r>
      <w:r w:rsidR="00E51301" w:rsidRPr="007607CC">
        <w:rPr>
          <w:rFonts w:ascii="Times New Roman" w:hAnsi="Times New Roman" w:cs="Times New Roman"/>
          <w:sz w:val="28"/>
          <w:szCs w:val="28"/>
        </w:rPr>
        <w:t xml:space="preserve"> </w:t>
      </w:r>
      <w:hyperlink r:id="rId58" w:history="1">
        <w:r w:rsidR="00DC42C6" w:rsidRPr="007607CC">
          <w:rPr>
            <w:rStyle w:val="a6"/>
            <w:rFonts w:ascii="Times New Roman" w:hAnsi="Times New Roman" w:cs="Times New Roman"/>
            <w:color w:val="auto"/>
            <w:sz w:val="28"/>
            <w:szCs w:val="28"/>
            <w:lang w:val="en-US"/>
          </w:rPr>
          <w:t>https</w:t>
        </w:r>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enic</w:t>
        </w:r>
        <w:proofErr w:type="spellEnd"/>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kazakhstan</w:t>
        </w:r>
        <w:proofErr w:type="spellEnd"/>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kz</w:t>
        </w:r>
        <w:proofErr w:type="spellEnd"/>
        <w:r w:rsidR="00DC42C6" w:rsidRPr="007607CC">
          <w:rPr>
            <w:rStyle w:val="a6"/>
            <w:rFonts w:ascii="Times New Roman" w:hAnsi="Times New Roman" w:cs="Times New Roman"/>
            <w:color w:val="auto"/>
            <w:sz w:val="28"/>
            <w:szCs w:val="28"/>
          </w:rPr>
          <w:t>.</w:t>
        </w:r>
      </w:hyperlink>
      <w:r w:rsidR="00DC42C6" w:rsidRPr="007607CC">
        <w:t xml:space="preserve"> </w:t>
      </w:r>
      <w:r w:rsidR="00137E78" w:rsidRPr="007607CC">
        <w:rPr>
          <w:rStyle w:val="a6"/>
          <w:rFonts w:ascii="Times New Roman" w:hAnsi="Times New Roman" w:cs="Times New Roman"/>
          <w:color w:val="auto"/>
          <w:sz w:val="28"/>
          <w:szCs w:val="28"/>
        </w:rPr>
        <w:t>18.05.2020.</w:t>
      </w:r>
    </w:p>
    <w:p w14:paraId="6C638539" w14:textId="6DB76628" w:rsidR="00137E78" w:rsidRPr="007607CC" w:rsidRDefault="00AC47C8" w:rsidP="00514A8D">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sz w:val="28"/>
          <w:szCs w:val="28"/>
        </w:rPr>
        <w:t>63</w:t>
      </w:r>
      <w:r w:rsidR="00E51301" w:rsidRPr="007607CC">
        <w:rPr>
          <w:rFonts w:ascii="Times New Roman" w:hAnsi="Times New Roman" w:cs="Times New Roman"/>
          <w:sz w:val="28"/>
          <w:szCs w:val="28"/>
        </w:rPr>
        <w:t xml:space="preserve"> </w:t>
      </w:r>
      <w:r w:rsidR="00024432" w:rsidRPr="007607CC">
        <w:rPr>
          <w:rFonts w:ascii="Times New Roman" w:hAnsi="Times New Roman" w:cs="Times New Roman"/>
          <w:sz w:val="28"/>
          <w:szCs w:val="28"/>
        </w:rPr>
        <w:t xml:space="preserve">Лондонское коммюнике – 2007 </w:t>
      </w:r>
      <w:r w:rsidR="00DC42C6" w:rsidRPr="007607CC">
        <w:rPr>
          <w:rFonts w:ascii="Times New Roman" w:hAnsi="Times New Roman" w:cs="Times New Roman"/>
          <w:sz w:val="28"/>
          <w:szCs w:val="28"/>
        </w:rPr>
        <w:t>//</w:t>
      </w:r>
      <w:r w:rsidR="00024432" w:rsidRPr="007607CC">
        <w:rPr>
          <w:rFonts w:ascii="Times New Roman" w:hAnsi="Times New Roman" w:cs="Times New Roman"/>
          <w:sz w:val="28"/>
          <w:szCs w:val="28"/>
        </w:rPr>
        <w:t xml:space="preserve"> </w:t>
      </w:r>
      <w:hyperlink r:id="rId59" w:history="1">
        <w:r w:rsidR="00DC42C6" w:rsidRPr="007607CC">
          <w:rPr>
            <w:rStyle w:val="a6"/>
            <w:rFonts w:ascii="Times New Roman" w:hAnsi="Times New Roman" w:cs="Times New Roman"/>
            <w:color w:val="auto"/>
            <w:sz w:val="28"/>
            <w:szCs w:val="28"/>
            <w:lang w:val="en-US"/>
          </w:rPr>
          <w:t>https</w:t>
        </w:r>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enic</w:t>
        </w:r>
        <w:proofErr w:type="spellEnd"/>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kazakhstan</w:t>
        </w:r>
        <w:proofErr w:type="spellEnd"/>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kz</w:t>
        </w:r>
        <w:proofErr w:type="spellEnd"/>
        <w:r w:rsidR="00DC42C6" w:rsidRPr="007607CC">
          <w:rPr>
            <w:rStyle w:val="a6"/>
            <w:rFonts w:ascii="Times New Roman" w:hAnsi="Times New Roman" w:cs="Times New Roman"/>
            <w:color w:val="auto"/>
            <w:sz w:val="28"/>
            <w:szCs w:val="28"/>
          </w:rPr>
          <w:t>.</w:t>
        </w:r>
      </w:hyperlink>
      <w:r w:rsidR="00DC42C6" w:rsidRPr="007607CC">
        <w:t xml:space="preserve"> </w:t>
      </w:r>
      <w:r w:rsidR="00137E78" w:rsidRPr="007607CC">
        <w:rPr>
          <w:rStyle w:val="a6"/>
          <w:rFonts w:ascii="Times New Roman" w:hAnsi="Times New Roman" w:cs="Times New Roman"/>
          <w:color w:val="auto"/>
          <w:sz w:val="28"/>
          <w:szCs w:val="28"/>
        </w:rPr>
        <w:t>19.05.2020.</w:t>
      </w:r>
    </w:p>
    <w:p w14:paraId="0F429111" w14:textId="58722172" w:rsidR="00137E78" w:rsidRPr="007607CC" w:rsidRDefault="00AC47C8" w:rsidP="00514A8D">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sz w:val="28"/>
          <w:szCs w:val="28"/>
        </w:rPr>
        <w:t>64</w:t>
      </w:r>
      <w:r w:rsidR="00024432" w:rsidRPr="007607CC">
        <w:rPr>
          <w:rFonts w:ascii="Times New Roman" w:hAnsi="Times New Roman" w:cs="Times New Roman"/>
          <w:sz w:val="28"/>
          <w:szCs w:val="28"/>
        </w:rPr>
        <w:t xml:space="preserve"> </w:t>
      </w:r>
      <w:proofErr w:type="spellStart"/>
      <w:r w:rsidR="00024432" w:rsidRPr="007607CC">
        <w:rPr>
          <w:rFonts w:ascii="Times New Roman" w:hAnsi="Times New Roman" w:cs="Times New Roman"/>
          <w:sz w:val="28"/>
          <w:szCs w:val="28"/>
        </w:rPr>
        <w:t>Лёвенское</w:t>
      </w:r>
      <w:proofErr w:type="spellEnd"/>
      <w:r w:rsidR="00024432" w:rsidRPr="007607CC">
        <w:rPr>
          <w:rFonts w:ascii="Times New Roman" w:hAnsi="Times New Roman" w:cs="Times New Roman"/>
          <w:sz w:val="28"/>
          <w:szCs w:val="28"/>
        </w:rPr>
        <w:t xml:space="preserve"> коммюнике – 2009 </w:t>
      </w:r>
      <w:r w:rsidR="00DC42C6" w:rsidRPr="007607CC">
        <w:rPr>
          <w:rFonts w:ascii="Times New Roman" w:hAnsi="Times New Roman" w:cs="Times New Roman"/>
          <w:sz w:val="28"/>
          <w:szCs w:val="28"/>
        </w:rPr>
        <w:t xml:space="preserve">// </w:t>
      </w:r>
      <w:hyperlink r:id="rId60" w:history="1">
        <w:r w:rsidR="00DC42C6" w:rsidRPr="007607CC">
          <w:rPr>
            <w:rStyle w:val="a6"/>
            <w:rFonts w:ascii="Times New Roman" w:hAnsi="Times New Roman" w:cs="Times New Roman"/>
            <w:color w:val="auto"/>
            <w:sz w:val="28"/>
            <w:szCs w:val="28"/>
            <w:lang w:val="en-US"/>
          </w:rPr>
          <w:t>https</w:t>
        </w:r>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enic</w:t>
        </w:r>
        <w:proofErr w:type="spellEnd"/>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kazakhstan</w:t>
        </w:r>
        <w:proofErr w:type="spellEnd"/>
        <w:r w:rsidR="00DC42C6" w:rsidRPr="007607CC">
          <w:rPr>
            <w:rStyle w:val="a6"/>
            <w:rFonts w:ascii="Times New Roman" w:hAnsi="Times New Roman" w:cs="Times New Roman"/>
            <w:color w:val="auto"/>
            <w:sz w:val="28"/>
            <w:szCs w:val="28"/>
          </w:rPr>
          <w:t>.</w:t>
        </w:r>
        <w:proofErr w:type="spellStart"/>
        <w:r w:rsidR="00DC42C6" w:rsidRPr="007607CC">
          <w:rPr>
            <w:rStyle w:val="a6"/>
            <w:rFonts w:ascii="Times New Roman" w:hAnsi="Times New Roman" w:cs="Times New Roman"/>
            <w:color w:val="auto"/>
            <w:sz w:val="28"/>
            <w:szCs w:val="28"/>
            <w:lang w:val="en-US"/>
          </w:rPr>
          <w:t>kz</w:t>
        </w:r>
        <w:proofErr w:type="spellEnd"/>
        <w:r w:rsidR="00DC42C6" w:rsidRPr="007607CC">
          <w:rPr>
            <w:rStyle w:val="a6"/>
            <w:rFonts w:ascii="Times New Roman" w:hAnsi="Times New Roman" w:cs="Times New Roman"/>
            <w:color w:val="auto"/>
            <w:sz w:val="28"/>
            <w:szCs w:val="28"/>
          </w:rPr>
          <w:t>.</w:t>
        </w:r>
      </w:hyperlink>
      <w:r w:rsidR="00DC42C6" w:rsidRPr="007607CC">
        <w:t xml:space="preserve"> </w:t>
      </w:r>
      <w:r w:rsidR="00137E78" w:rsidRPr="007607CC">
        <w:rPr>
          <w:rStyle w:val="a6"/>
          <w:rFonts w:ascii="Times New Roman" w:hAnsi="Times New Roman" w:cs="Times New Roman"/>
          <w:color w:val="auto"/>
          <w:sz w:val="28"/>
          <w:szCs w:val="28"/>
        </w:rPr>
        <w:t>20.05.2020.</w:t>
      </w:r>
    </w:p>
    <w:p w14:paraId="6CA093E4" w14:textId="68B3CCB3" w:rsidR="00137E78" w:rsidRPr="007607CC" w:rsidRDefault="00AC47C8" w:rsidP="00514A8D">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sz w:val="28"/>
          <w:szCs w:val="28"/>
        </w:rPr>
        <w:t>65</w:t>
      </w:r>
      <w:r w:rsidR="00024432" w:rsidRPr="007607CC">
        <w:rPr>
          <w:rFonts w:ascii="Times New Roman" w:hAnsi="Times New Roman" w:cs="Times New Roman"/>
          <w:sz w:val="28"/>
          <w:szCs w:val="28"/>
        </w:rPr>
        <w:t xml:space="preserve"> Бухарестское коммюнике – 2012 </w:t>
      </w:r>
      <w:r w:rsidR="00DC42C6" w:rsidRPr="007607CC">
        <w:rPr>
          <w:rFonts w:ascii="Times New Roman" w:hAnsi="Times New Roman" w:cs="Times New Roman"/>
          <w:sz w:val="28"/>
          <w:szCs w:val="28"/>
        </w:rPr>
        <w:t>//</w:t>
      </w:r>
      <w:r w:rsidR="00024432" w:rsidRPr="007607CC">
        <w:rPr>
          <w:rFonts w:ascii="Times New Roman" w:hAnsi="Times New Roman" w:cs="Times New Roman"/>
          <w:sz w:val="28"/>
          <w:szCs w:val="28"/>
        </w:rPr>
        <w:t xml:space="preserve"> </w:t>
      </w:r>
      <w:hyperlink r:id="rId61" w:history="1">
        <w:r w:rsidR="001F4F56" w:rsidRPr="007607CC">
          <w:rPr>
            <w:rStyle w:val="a6"/>
            <w:rFonts w:ascii="Times New Roman" w:hAnsi="Times New Roman" w:cs="Times New Roman"/>
            <w:color w:val="auto"/>
            <w:sz w:val="28"/>
            <w:szCs w:val="28"/>
            <w:lang w:val="en-US"/>
          </w:rPr>
          <w:t>https</w:t>
        </w:r>
        <w:r w:rsidR="001F4F56" w:rsidRPr="007607CC">
          <w:rPr>
            <w:rStyle w:val="a6"/>
            <w:rFonts w:ascii="Times New Roman" w:hAnsi="Times New Roman" w:cs="Times New Roman"/>
            <w:color w:val="auto"/>
            <w:sz w:val="28"/>
            <w:szCs w:val="28"/>
          </w:rPr>
          <w:t>://</w:t>
        </w:r>
        <w:proofErr w:type="spellStart"/>
        <w:r w:rsidR="001F4F56" w:rsidRPr="007607CC">
          <w:rPr>
            <w:rStyle w:val="a6"/>
            <w:rFonts w:ascii="Times New Roman" w:hAnsi="Times New Roman" w:cs="Times New Roman"/>
            <w:color w:val="auto"/>
            <w:sz w:val="28"/>
            <w:szCs w:val="28"/>
            <w:lang w:val="en-US"/>
          </w:rPr>
          <w:t>enic</w:t>
        </w:r>
        <w:proofErr w:type="spellEnd"/>
        <w:r w:rsidR="001F4F56" w:rsidRPr="007607CC">
          <w:rPr>
            <w:rStyle w:val="a6"/>
            <w:rFonts w:ascii="Times New Roman" w:hAnsi="Times New Roman" w:cs="Times New Roman"/>
            <w:color w:val="auto"/>
            <w:sz w:val="28"/>
            <w:szCs w:val="28"/>
          </w:rPr>
          <w:t>-</w:t>
        </w:r>
        <w:proofErr w:type="spellStart"/>
        <w:r w:rsidR="001F4F56" w:rsidRPr="007607CC">
          <w:rPr>
            <w:rStyle w:val="a6"/>
            <w:rFonts w:ascii="Times New Roman" w:hAnsi="Times New Roman" w:cs="Times New Roman"/>
            <w:color w:val="auto"/>
            <w:sz w:val="28"/>
            <w:szCs w:val="28"/>
            <w:lang w:val="en-US"/>
          </w:rPr>
          <w:t>kazakhstan</w:t>
        </w:r>
        <w:proofErr w:type="spellEnd"/>
        <w:r w:rsidR="001F4F56" w:rsidRPr="007607CC">
          <w:rPr>
            <w:rStyle w:val="a6"/>
            <w:rFonts w:ascii="Times New Roman" w:hAnsi="Times New Roman" w:cs="Times New Roman"/>
            <w:color w:val="auto"/>
            <w:sz w:val="28"/>
            <w:szCs w:val="28"/>
          </w:rPr>
          <w:t>.</w:t>
        </w:r>
        <w:proofErr w:type="spellStart"/>
        <w:r w:rsidR="001F4F56" w:rsidRPr="007607CC">
          <w:rPr>
            <w:rStyle w:val="a6"/>
            <w:rFonts w:ascii="Times New Roman" w:hAnsi="Times New Roman" w:cs="Times New Roman"/>
            <w:color w:val="auto"/>
            <w:sz w:val="28"/>
            <w:szCs w:val="28"/>
            <w:lang w:val="en-US"/>
          </w:rPr>
          <w:t>kz</w:t>
        </w:r>
        <w:proofErr w:type="spellEnd"/>
        <w:r w:rsidR="001F4F56" w:rsidRPr="007607CC">
          <w:rPr>
            <w:rStyle w:val="a6"/>
            <w:rFonts w:ascii="Times New Roman" w:hAnsi="Times New Roman" w:cs="Times New Roman"/>
            <w:color w:val="auto"/>
            <w:sz w:val="28"/>
            <w:szCs w:val="28"/>
          </w:rPr>
          <w:t>.</w:t>
        </w:r>
      </w:hyperlink>
      <w:r w:rsidR="00DC42C6" w:rsidRPr="007607CC">
        <w:rPr>
          <w:rStyle w:val="a6"/>
          <w:rFonts w:ascii="Times New Roman" w:hAnsi="Times New Roman" w:cs="Times New Roman"/>
          <w:color w:val="auto"/>
          <w:sz w:val="28"/>
          <w:szCs w:val="28"/>
        </w:rPr>
        <w:t xml:space="preserve"> </w:t>
      </w:r>
      <w:r w:rsidR="00137E78" w:rsidRPr="007607CC">
        <w:rPr>
          <w:rStyle w:val="a6"/>
          <w:rFonts w:ascii="Times New Roman" w:hAnsi="Times New Roman" w:cs="Times New Roman"/>
          <w:color w:val="auto"/>
          <w:sz w:val="28"/>
          <w:szCs w:val="28"/>
        </w:rPr>
        <w:t>25.05.2020.</w:t>
      </w:r>
    </w:p>
    <w:p w14:paraId="7F4F2688" w14:textId="536C35F8" w:rsidR="00137E78" w:rsidRPr="007607CC" w:rsidRDefault="00AC47C8" w:rsidP="00514A8D">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sz w:val="28"/>
          <w:szCs w:val="28"/>
        </w:rPr>
        <w:t>66</w:t>
      </w:r>
      <w:r w:rsidR="00024432" w:rsidRPr="007607CC">
        <w:rPr>
          <w:rFonts w:ascii="Times New Roman" w:hAnsi="Times New Roman" w:cs="Times New Roman"/>
          <w:sz w:val="28"/>
          <w:szCs w:val="28"/>
        </w:rPr>
        <w:t xml:space="preserve"> Ереванское коммюнике – 2015 </w:t>
      </w:r>
      <w:r w:rsidR="00DC42C6" w:rsidRPr="007607CC">
        <w:rPr>
          <w:rFonts w:ascii="Times New Roman" w:hAnsi="Times New Roman" w:cs="Times New Roman"/>
          <w:sz w:val="28"/>
          <w:szCs w:val="28"/>
        </w:rPr>
        <w:t>//</w:t>
      </w:r>
      <w:r w:rsidR="00024432" w:rsidRPr="007607CC">
        <w:rPr>
          <w:rFonts w:ascii="Times New Roman" w:hAnsi="Times New Roman" w:cs="Times New Roman"/>
          <w:sz w:val="28"/>
          <w:szCs w:val="28"/>
        </w:rPr>
        <w:t xml:space="preserve"> </w:t>
      </w:r>
      <w:hyperlink r:id="rId62" w:history="1">
        <w:r w:rsidR="001F4F56" w:rsidRPr="007607CC">
          <w:rPr>
            <w:rStyle w:val="a6"/>
            <w:rFonts w:ascii="Times New Roman" w:hAnsi="Times New Roman" w:cs="Times New Roman"/>
            <w:color w:val="auto"/>
            <w:sz w:val="28"/>
            <w:szCs w:val="28"/>
            <w:lang w:val="en-US"/>
          </w:rPr>
          <w:t>https</w:t>
        </w:r>
        <w:r w:rsidR="001F4F56" w:rsidRPr="007607CC">
          <w:rPr>
            <w:rStyle w:val="a6"/>
            <w:rFonts w:ascii="Times New Roman" w:hAnsi="Times New Roman" w:cs="Times New Roman"/>
            <w:color w:val="auto"/>
            <w:sz w:val="28"/>
            <w:szCs w:val="28"/>
          </w:rPr>
          <w:t>://</w:t>
        </w:r>
        <w:proofErr w:type="spellStart"/>
        <w:r w:rsidR="001F4F56" w:rsidRPr="007607CC">
          <w:rPr>
            <w:rStyle w:val="a6"/>
            <w:rFonts w:ascii="Times New Roman" w:hAnsi="Times New Roman" w:cs="Times New Roman"/>
            <w:color w:val="auto"/>
            <w:sz w:val="28"/>
            <w:szCs w:val="28"/>
            <w:lang w:val="en-US"/>
          </w:rPr>
          <w:t>enic</w:t>
        </w:r>
        <w:proofErr w:type="spellEnd"/>
        <w:r w:rsidR="001F4F56" w:rsidRPr="007607CC">
          <w:rPr>
            <w:rStyle w:val="a6"/>
            <w:rFonts w:ascii="Times New Roman" w:hAnsi="Times New Roman" w:cs="Times New Roman"/>
            <w:color w:val="auto"/>
            <w:sz w:val="28"/>
            <w:szCs w:val="28"/>
          </w:rPr>
          <w:t>-</w:t>
        </w:r>
        <w:proofErr w:type="spellStart"/>
        <w:r w:rsidR="001F4F56" w:rsidRPr="007607CC">
          <w:rPr>
            <w:rStyle w:val="a6"/>
            <w:rFonts w:ascii="Times New Roman" w:hAnsi="Times New Roman" w:cs="Times New Roman"/>
            <w:color w:val="auto"/>
            <w:sz w:val="28"/>
            <w:szCs w:val="28"/>
            <w:lang w:val="en-US"/>
          </w:rPr>
          <w:t>kazakhstan</w:t>
        </w:r>
        <w:proofErr w:type="spellEnd"/>
        <w:r w:rsidR="001F4F56" w:rsidRPr="007607CC">
          <w:rPr>
            <w:rStyle w:val="a6"/>
            <w:rFonts w:ascii="Times New Roman" w:hAnsi="Times New Roman" w:cs="Times New Roman"/>
            <w:color w:val="auto"/>
            <w:sz w:val="28"/>
            <w:szCs w:val="28"/>
          </w:rPr>
          <w:t>.</w:t>
        </w:r>
        <w:proofErr w:type="spellStart"/>
        <w:r w:rsidR="001F4F56" w:rsidRPr="007607CC">
          <w:rPr>
            <w:rStyle w:val="a6"/>
            <w:rFonts w:ascii="Times New Roman" w:hAnsi="Times New Roman" w:cs="Times New Roman"/>
            <w:color w:val="auto"/>
            <w:sz w:val="28"/>
            <w:szCs w:val="28"/>
            <w:lang w:val="en-US"/>
          </w:rPr>
          <w:t>kz</w:t>
        </w:r>
        <w:proofErr w:type="spellEnd"/>
        <w:r w:rsidR="001F4F56" w:rsidRPr="007607CC">
          <w:rPr>
            <w:rStyle w:val="a6"/>
            <w:rFonts w:ascii="Times New Roman" w:hAnsi="Times New Roman" w:cs="Times New Roman"/>
            <w:color w:val="auto"/>
            <w:sz w:val="28"/>
            <w:szCs w:val="28"/>
          </w:rPr>
          <w:t>.</w:t>
        </w:r>
      </w:hyperlink>
      <w:r w:rsidR="00DC42C6" w:rsidRPr="007607CC">
        <w:t xml:space="preserve"> </w:t>
      </w:r>
      <w:r w:rsidR="00137E78" w:rsidRPr="007607CC">
        <w:rPr>
          <w:rStyle w:val="a6"/>
          <w:rFonts w:ascii="Times New Roman" w:hAnsi="Times New Roman" w:cs="Times New Roman"/>
          <w:color w:val="auto"/>
          <w:sz w:val="28"/>
          <w:szCs w:val="28"/>
        </w:rPr>
        <w:t>26.05.2020.</w:t>
      </w:r>
    </w:p>
    <w:p w14:paraId="3CC064A3" w14:textId="768C5EA2" w:rsidR="00137E78" w:rsidRPr="00257619" w:rsidRDefault="00AC47C8" w:rsidP="00514A8D">
      <w:pPr>
        <w:spacing w:after="0" w:line="240" w:lineRule="auto"/>
        <w:ind w:firstLine="709"/>
        <w:jc w:val="both"/>
        <w:rPr>
          <w:rStyle w:val="a6"/>
          <w:rFonts w:ascii="Times New Roman" w:hAnsi="Times New Roman" w:cs="Times New Roman"/>
          <w:color w:val="auto"/>
          <w:sz w:val="28"/>
          <w:szCs w:val="28"/>
          <w:lang w:val="en-US"/>
        </w:rPr>
      </w:pPr>
      <w:r w:rsidRPr="007607CC">
        <w:rPr>
          <w:rFonts w:ascii="Times New Roman" w:hAnsi="Times New Roman" w:cs="Times New Roman"/>
          <w:sz w:val="28"/>
          <w:szCs w:val="28"/>
        </w:rPr>
        <w:t>67</w:t>
      </w:r>
      <w:r w:rsidR="00024432" w:rsidRPr="007607CC">
        <w:rPr>
          <w:rFonts w:ascii="Times New Roman" w:hAnsi="Times New Roman" w:cs="Times New Roman"/>
          <w:sz w:val="28"/>
          <w:szCs w:val="28"/>
        </w:rPr>
        <w:t xml:space="preserve"> Парижское коммюнике – 2018 </w:t>
      </w:r>
      <w:r w:rsidR="00DC42C6" w:rsidRPr="007607CC">
        <w:rPr>
          <w:rFonts w:ascii="Times New Roman" w:hAnsi="Times New Roman" w:cs="Times New Roman"/>
          <w:sz w:val="28"/>
          <w:szCs w:val="28"/>
        </w:rPr>
        <w:t>//</w:t>
      </w:r>
      <w:r w:rsidR="00024432" w:rsidRPr="007607CC">
        <w:rPr>
          <w:rFonts w:ascii="Times New Roman" w:hAnsi="Times New Roman" w:cs="Times New Roman"/>
          <w:sz w:val="28"/>
          <w:szCs w:val="28"/>
        </w:rPr>
        <w:t xml:space="preserve"> </w:t>
      </w:r>
      <w:hyperlink r:id="rId63" w:history="1">
        <w:r w:rsidR="001F4F56" w:rsidRPr="007607CC">
          <w:rPr>
            <w:rStyle w:val="a6"/>
            <w:rFonts w:ascii="Times New Roman" w:hAnsi="Times New Roman" w:cs="Times New Roman"/>
            <w:color w:val="auto"/>
            <w:sz w:val="28"/>
            <w:szCs w:val="28"/>
            <w:lang w:val="en-US"/>
          </w:rPr>
          <w:t>https</w:t>
        </w:r>
        <w:r w:rsidR="001F4F56" w:rsidRPr="007607CC">
          <w:rPr>
            <w:rStyle w:val="a6"/>
            <w:rFonts w:ascii="Times New Roman" w:hAnsi="Times New Roman" w:cs="Times New Roman"/>
            <w:color w:val="auto"/>
            <w:sz w:val="28"/>
            <w:szCs w:val="28"/>
          </w:rPr>
          <w:t>://</w:t>
        </w:r>
        <w:proofErr w:type="spellStart"/>
        <w:r w:rsidR="001F4F56" w:rsidRPr="007607CC">
          <w:rPr>
            <w:rStyle w:val="a6"/>
            <w:rFonts w:ascii="Times New Roman" w:hAnsi="Times New Roman" w:cs="Times New Roman"/>
            <w:color w:val="auto"/>
            <w:sz w:val="28"/>
            <w:szCs w:val="28"/>
            <w:lang w:val="en-US"/>
          </w:rPr>
          <w:t>enic</w:t>
        </w:r>
        <w:proofErr w:type="spellEnd"/>
        <w:r w:rsidR="001F4F56" w:rsidRPr="007607CC">
          <w:rPr>
            <w:rStyle w:val="a6"/>
            <w:rFonts w:ascii="Times New Roman" w:hAnsi="Times New Roman" w:cs="Times New Roman"/>
            <w:color w:val="auto"/>
            <w:sz w:val="28"/>
            <w:szCs w:val="28"/>
          </w:rPr>
          <w:t>-</w:t>
        </w:r>
        <w:proofErr w:type="spellStart"/>
        <w:r w:rsidR="001F4F56" w:rsidRPr="007607CC">
          <w:rPr>
            <w:rStyle w:val="a6"/>
            <w:rFonts w:ascii="Times New Roman" w:hAnsi="Times New Roman" w:cs="Times New Roman"/>
            <w:color w:val="auto"/>
            <w:sz w:val="28"/>
            <w:szCs w:val="28"/>
            <w:lang w:val="en-US"/>
          </w:rPr>
          <w:t>kazakhstan</w:t>
        </w:r>
        <w:proofErr w:type="spellEnd"/>
        <w:r w:rsidR="001F4F56" w:rsidRPr="007607CC">
          <w:rPr>
            <w:rStyle w:val="a6"/>
            <w:rFonts w:ascii="Times New Roman" w:hAnsi="Times New Roman" w:cs="Times New Roman"/>
            <w:color w:val="auto"/>
            <w:sz w:val="28"/>
            <w:szCs w:val="28"/>
          </w:rPr>
          <w:t>.</w:t>
        </w:r>
        <w:proofErr w:type="spellStart"/>
        <w:r w:rsidR="001F4F56" w:rsidRPr="007607CC">
          <w:rPr>
            <w:rStyle w:val="a6"/>
            <w:rFonts w:ascii="Times New Roman" w:hAnsi="Times New Roman" w:cs="Times New Roman"/>
            <w:color w:val="auto"/>
            <w:sz w:val="28"/>
            <w:szCs w:val="28"/>
            <w:lang w:val="en-US"/>
          </w:rPr>
          <w:t>kz</w:t>
        </w:r>
        <w:proofErr w:type="spellEnd"/>
        <w:r w:rsidR="001F4F56" w:rsidRPr="007607CC">
          <w:rPr>
            <w:rStyle w:val="a6"/>
            <w:rFonts w:ascii="Times New Roman" w:hAnsi="Times New Roman" w:cs="Times New Roman"/>
            <w:color w:val="auto"/>
            <w:sz w:val="28"/>
            <w:szCs w:val="28"/>
          </w:rPr>
          <w:t>.</w:t>
        </w:r>
      </w:hyperlink>
      <w:r w:rsidR="00DC42C6" w:rsidRPr="007607CC">
        <w:t xml:space="preserve"> </w:t>
      </w:r>
      <w:r w:rsidR="00137E78" w:rsidRPr="00257619">
        <w:rPr>
          <w:rStyle w:val="a6"/>
          <w:rFonts w:ascii="Times New Roman" w:hAnsi="Times New Roman" w:cs="Times New Roman"/>
          <w:color w:val="auto"/>
          <w:sz w:val="28"/>
          <w:szCs w:val="28"/>
          <w:lang w:val="en-US"/>
        </w:rPr>
        <w:t>27.05.2020.</w:t>
      </w:r>
    </w:p>
    <w:p w14:paraId="171EE5FE" w14:textId="59C4D79F" w:rsidR="00137E78" w:rsidRPr="007607CC" w:rsidRDefault="00AC47C8" w:rsidP="00137E78">
      <w:pPr>
        <w:spacing w:after="0" w:line="240" w:lineRule="auto"/>
        <w:ind w:firstLine="709"/>
        <w:jc w:val="both"/>
        <w:rPr>
          <w:rStyle w:val="a6"/>
          <w:rFonts w:ascii="Times New Roman" w:hAnsi="Times New Roman" w:cs="Times New Roman"/>
          <w:color w:val="auto"/>
          <w:sz w:val="28"/>
          <w:szCs w:val="28"/>
          <w:lang w:val="en-US"/>
        </w:rPr>
      </w:pPr>
      <w:r w:rsidRPr="008332FE">
        <w:rPr>
          <w:rFonts w:ascii="Times New Roman" w:hAnsi="Times New Roman" w:cs="Times New Roman"/>
          <w:sz w:val="28"/>
          <w:szCs w:val="28"/>
          <w:lang w:val="en-US"/>
        </w:rPr>
        <w:t>68</w:t>
      </w:r>
      <w:r w:rsidR="00024432" w:rsidRPr="008332FE">
        <w:rPr>
          <w:rFonts w:ascii="Times New Roman" w:hAnsi="Times New Roman" w:cs="Times New Roman"/>
          <w:sz w:val="28"/>
          <w:szCs w:val="28"/>
          <w:lang w:val="en-US"/>
        </w:rPr>
        <w:t xml:space="preserve"> </w:t>
      </w:r>
      <w:r w:rsidR="00024432" w:rsidRPr="007607CC">
        <w:rPr>
          <w:rFonts w:ascii="Times New Roman" w:hAnsi="Times New Roman" w:cs="Times New Roman"/>
          <w:sz w:val="28"/>
          <w:szCs w:val="28"/>
        </w:rPr>
        <w:t>Римское</w:t>
      </w:r>
      <w:r w:rsidR="00024432" w:rsidRPr="008332FE">
        <w:rPr>
          <w:rFonts w:ascii="Times New Roman" w:hAnsi="Times New Roman" w:cs="Times New Roman"/>
          <w:sz w:val="28"/>
          <w:szCs w:val="28"/>
          <w:lang w:val="en-US"/>
        </w:rPr>
        <w:t xml:space="preserve"> </w:t>
      </w:r>
      <w:r w:rsidR="00024432" w:rsidRPr="007607CC">
        <w:rPr>
          <w:rFonts w:ascii="Times New Roman" w:hAnsi="Times New Roman" w:cs="Times New Roman"/>
          <w:sz w:val="28"/>
          <w:szCs w:val="28"/>
        </w:rPr>
        <w:t>коммюнике</w:t>
      </w:r>
      <w:r w:rsidR="00024432" w:rsidRPr="008332FE">
        <w:rPr>
          <w:rFonts w:ascii="Times New Roman" w:hAnsi="Times New Roman" w:cs="Times New Roman"/>
          <w:sz w:val="28"/>
          <w:szCs w:val="28"/>
          <w:lang w:val="en-US"/>
        </w:rPr>
        <w:t xml:space="preserve"> – 2020 </w:t>
      </w:r>
      <w:r w:rsidR="00DC42C6" w:rsidRPr="008332FE">
        <w:rPr>
          <w:rFonts w:ascii="Times New Roman" w:hAnsi="Times New Roman" w:cs="Times New Roman"/>
          <w:sz w:val="28"/>
          <w:szCs w:val="28"/>
          <w:lang w:val="en-US"/>
        </w:rPr>
        <w:t>//</w:t>
      </w:r>
      <w:r w:rsidR="00024432" w:rsidRPr="008332FE">
        <w:rPr>
          <w:rFonts w:ascii="Times New Roman" w:hAnsi="Times New Roman" w:cs="Times New Roman"/>
          <w:sz w:val="28"/>
          <w:szCs w:val="28"/>
          <w:lang w:val="en-US"/>
        </w:rPr>
        <w:t xml:space="preserve"> </w:t>
      </w:r>
      <w:hyperlink r:id="rId64" w:history="1">
        <w:r w:rsidR="001F4F56" w:rsidRPr="007607CC">
          <w:rPr>
            <w:rStyle w:val="a6"/>
            <w:rFonts w:ascii="Times New Roman" w:hAnsi="Times New Roman" w:cs="Times New Roman"/>
            <w:color w:val="auto"/>
            <w:sz w:val="28"/>
            <w:szCs w:val="28"/>
            <w:lang w:val="en-US"/>
          </w:rPr>
          <w:t>https</w:t>
        </w:r>
        <w:r w:rsidR="001F4F56" w:rsidRPr="008332FE">
          <w:rPr>
            <w:rStyle w:val="a6"/>
            <w:rFonts w:ascii="Times New Roman" w:hAnsi="Times New Roman" w:cs="Times New Roman"/>
            <w:color w:val="auto"/>
            <w:sz w:val="28"/>
            <w:szCs w:val="28"/>
            <w:lang w:val="en-US"/>
          </w:rPr>
          <w:t>://</w:t>
        </w:r>
        <w:r w:rsidR="001F4F56" w:rsidRPr="007607CC">
          <w:rPr>
            <w:rStyle w:val="a6"/>
            <w:rFonts w:ascii="Times New Roman" w:hAnsi="Times New Roman" w:cs="Times New Roman"/>
            <w:color w:val="auto"/>
            <w:sz w:val="28"/>
            <w:szCs w:val="28"/>
            <w:lang w:val="en-US"/>
          </w:rPr>
          <w:t>enic</w:t>
        </w:r>
        <w:r w:rsidR="001F4F56" w:rsidRPr="008332FE">
          <w:rPr>
            <w:rStyle w:val="a6"/>
            <w:rFonts w:ascii="Times New Roman" w:hAnsi="Times New Roman" w:cs="Times New Roman"/>
            <w:color w:val="auto"/>
            <w:sz w:val="28"/>
            <w:szCs w:val="28"/>
            <w:lang w:val="en-US"/>
          </w:rPr>
          <w:t>-</w:t>
        </w:r>
        <w:r w:rsidR="001F4F56" w:rsidRPr="007607CC">
          <w:rPr>
            <w:rStyle w:val="a6"/>
            <w:rFonts w:ascii="Times New Roman" w:hAnsi="Times New Roman" w:cs="Times New Roman"/>
            <w:color w:val="auto"/>
            <w:sz w:val="28"/>
            <w:szCs w:val="28"/>
            <w:lang w:val="en-US"/>
          </w:rPr>
          <w:t>kazakhstan</w:t>
        </w:r>
        <w:r w:rsidR="001F4F56" w:rsidRPr="008332FE">
          <w:rPr>
            <w:rStyle w:val="a6"/>
            <w:rFonts w:ascii="Times New Roman" w:hAnsi="Times New Roman" w:cs="Times New Roman"/>
            <w:color w:val="auto"/>
            <w:sz w:val="28"/>
            <w:szCs w:val="28"/>
            <w:lang w:val="en-US"/>
          </w:rPr>
          <w:t>.</w:t>
        </w:r>
        <w:r w:rsidR="001F4F56" w:rsidRPr="007607CC">
          <w:rPr>
            <w:rStyle w:val="a6"/>
            <w:rFonts w:ascii="Times New Roman" w:hAnsi="Times New Roman" w:cs="Times New Roman"/>
            <w:color w:val="auto"/>
            <w:sz w:val="28"/>
            <w:szCs w:val="28"/>
            <w:lang w:val="en-US"/>
          </w:rPr>
          <w:t>kz</w:t>
        </w:r>
        <w:r w:rsidR="001F4F56" w:rsidRPr="008332FE">
          <w:rPr>
            <w:rStyle w:val="a6"/>
            <w:rFonts w:ascii="Times New Roman" w:hAnsi="Times New Roman" w:cs="Times New Roman"/>
            <w:color w:val="auto"/>
            <w:sz w:val="28"/>
            <w:szCs w:val="28"/>
            <w:lang w:val="en-US"/>
          </w:rPr>
          <w:t>.</w:t>
        </w:r>
      </w:hyperlink>
      <w:r w:rsidR="00DC42C6" w:rsidRPr="008332FE">
        <w:rPr>
          <w:lang w:val="en-US"/>
        </w:rPr>
        <w:t xml:space="preserve"> </w:t>
      </w:r>
      <w:r w:rsidR="00137E78" w:rsidRPr="007607CC">
        <w:rPr>
          <w:rStyle w:val="a6"/>
          <w:rFonts w:ascii="Times New Roman" w:hAnsi="Times New Roman" w:cs="Times New Roman"/>
          <w:color w:val="auto"/>
          <w:sz w:val="28"/>
          <w:szCs w:val="28"/>
          <w:lang w:val="en-US"/>
        </w:rPr>
        <w:t>30.06.2021.</w:t>
      </w:r>
    </w:p>
    <w:p w14:paraId="3E889774" w14:textId="53FE4332" w:rsidR="00EA4F65" w:rsidRPr="007607CC" w:rsidRDefault="00EA4F65" w:rsidP="00137E78">
      <w:pPr>
        <w:spacing w:after="0" w:line="240" w:lineRule="auto"/>
        <w:ind w:firstLine="709"/>
        <w:jc w:val="both"/>
        <w:rPr>
          <w:rFonts w:ascii="Times New Roman" w:hAnsi="Times New Roman" w:cs="Times New Roman"/>
          <w:sz w:val="28"/>
          <w:szCs w:val="28"/>
          <w:lang w:val="en-US"/>
        </w:rPr>
      </w:pPr>
      <w:r w:rsidRPr="00137E78">
        <w:rPr>
          <w:rFonts w:ascii="Times New Roman" w:hAnsi="Times New Roman" w:cs="Times New Roman"/>
          <w:sz w:val="28"/>
          <w:szCs w:val="28"/>
          <w:lang w:val="en-US"/>
        </w:rPr>
        <w:t xml:space="preserve">69 Study on policy measures to improve the attractiveness of the teaching </w:t>
      </w:r>
      <w:r w:rsidRPr="007607CC">
        <w:rPr>
          <w:rFonts w:ascii="Times New Roman" w:hAnsi="Times New Roman" w:cs="Times New Roman"/>
          <w:sz w:val="28"/>
          <w:szCs w:val="28"/>
          <w:lang w:val="en-US"/>
        </w:rPr>
        <w:t>profession in Europe</w:t>
      </w:r>
      <w:r w:rsidR="007607CC" w:rsidRPr="007607CC">
        <w:rPr>
          <w:rFonts w:ascii="Times New Roman" w:hAnsi="Times New Roman" w:cs="Times New Roman"/>
          <w:sz w:val="28"/>
          <w:szCs w:val="28"/>
          <w:lang w:val="en-US"/>
        </w:rPr>
        <w:t xml:space="preserve"> / </w:t>
      </w:r>
      <w:proofErr w:type="spellStart"/>
      <w:r w:rsidR="007607CC" w:rsidRPr="007607CC">
        <w:rPr>
          <w:rFonts w:ascii="Times New Roman" w:hAnsi="Times New Roman" w:cs="Times New Roman"/>
          <w:sz w:val="28"/>
          <w:szCs w:val="28"/>
          <w:lang w:val="en-US"/>
        </w:rPr>
        <w:t>Ibf</w:t>
      </w:r>
      <w:proofErr w:type="spellEnd"/>
      <w:r w:rsidR="007607CC" w:rsidRPr="007607CC">
        <w:rPr>
          <w:rFonts w:ascii="Times New Roman" w:hAnsi="Times New Roman" w:cs="Times New Roman"/>
          <w:sz w:val="28"/>
          <w:szCs w:val="28"/>
          <w:lang w:val="en-US"/>
        </w:rPr>
        <w:t xml:space="preserve"> International Consulting</w:t>
      </w:r>
      <w:r w:rsidRPr="007607CC">
        <w:rPr>
          <w:rFonts w:ascii="Times New Roman" w:hAnsi="Times New Roman" w:cs="Times New Roman"/>
          <w:sz w:val="28"/>
          <w:szCs w:val="28"/>
          <w:lang w:val="en-US"/>
        </w:rPr>
        <w:t xml:space="preserve">. </w:t>
      </w:r>
      <w:r w:rsidR="00BC7FAF" w:rsidRPr="007607CC">
        <w:rPr>
          <w:rFonts w:ascii="Times New Roman" w:hAnsi="Times New Roman" w:cs="Times New Roman"/>
          <w:sz w:val="28"/>
          <w:szCs w:val="28"/>
          <w:lang w:val="en-US"/>
        </w:rPr>
        <w:t xml:space="preserve">– </w:t>
      </w:r>
      <w:r w:rsidR="00137E78" w:rsidRPr="007607CC">
        <w:rPr>
          <w:rFonts w:ascii="Times New Roman" w:hAnsi="Times New Roman" w:cs="Times New Roman"/>
          <w:sz w:val="28"/>
          <w:szCs w:val="28"/>
          <w:lang w:val="en-US"/>
        </w:rPr>
        <w:t>Luxembourg</w:t>
      </w:r>
      <w:r w:rsidR="00BC7FAF" w:rsidRPr="007607CC">
        <w:rPr>
          <w:rFonts w:ascii="Times New Roman" w:hAnsi="Times New Roman" w:cs="Times New Roman"/>
          <w:sz w:val="28"/>
          <w:szCs w:val="28"/>
          <w:lang w:val="en-US"/>
        </w:rPr>
        <w:t xml:space="preserve">, 2013. – </w:t>
      </w:r>
      <w:r w:rsidRPr="007607CC">
        <w:rPr>
          <w:rFonts w:ascii="Times New Roman" w:hAnsi="Times New Roman" w:cs="Times New Roman"/>
          <w:sz w:val="28"/>
          <w:szCs w:val="28"/>
          <w:lang w:val="en-US"/>
        </w:rPr>
        <w:t>Vol</w:t>
      </w:r>
      <w:r w:rsidR="00BC7FAF" w:rsidRPr="007607CC">
        <w:rPr>
          <w:rFonts w:ascii="Times New Roman" w:hAnsi="Times New Roman" w:cs="Times New Roman"/>
          <w:sz w:val="28"/>
          <w:szCs w:val="28"/>
          <w:lang w:val="en-US"/>
        </w:rPr>
        <w:t>.</w:t>
      </w:r>
      <w:r w:rsidRPr="007607CC">
        <w:rPr>
          <w:rFonts w:ascii="Times New Roman" w:hAnsi="Times New Roman" w:cs="Times New Roman"/>
          <w:sz w:val="28"/>
          <w:szCs w:val="28"/>
          <w:lang w:val="en-US"/>
        </w:rPr>
        <w:t xml:space="preserve"> 2. –  400 p. </w:t>
      </w:r>
    </w:p>
    <w:p w14:paraId="493AA9DE" w14:textId="77777777" w:rsidR="00FA4463" w:rsidRPr="007607CC" w:rsidRDefault="00EA4F65" w:rsidP="007607CC">
      <w:pPr>
        <w:spacing w:after="0" w:line="240" w:lineRule="auto"/>
        <w:ind w:firstLine="709"/>
        <w:jc w:val="both"/>
        <w:rPr>
          <w:rFonts w:ascii="Times New Roman" w:hAnsi="Times New Roman" w:cs="Times New Roman"/>
          <w:sz w:val="28"/>
          <w:szCs w:val="28"/>
          <w:shd w:val="clear" w:color="auto" w:fill="FFFFFF"/>
          <w:lang w:val="en-US"/>
        </w:rPr>
      </w:pPr>
      <w:r w:rsidRPr="007607CC">
        <w:rPr>
          <w:rFonts w:ascii="Times New Roman" w:hAnsi="Times New Roman" w:cs="Times New Roman"/>
          <w:sz w:val="28"/>
          <w:szCs w:val="28"/>
          <w:lang w:val="en-US"/>
        </w:rPr>
        <w:t>70 Teachers’ standards</w:t>
      </w:r>
      <w:r w:rsidR="003C3C6F" w:rsidRPr="007607CC">
        <w:rPr>
          <w:rFonts w:ascii="Times New Roman" w:hAnsi="Times New Roman" w:cs="Times New Roman"/>
          <w:sz w:val="28"/>
          <w:szCs w:val="28"/>
          <w:lang w:val="en-US"/>
        </w:rPr>
        <w:t>. Guidance for school leaders. School staff and governing bodies.</w:t>
      </w:r>
      <w:r w:rsidR="00BC7FAF" w:rsidRPr="007607CC">
        <w:rPr>
          <w:rFonts w:ascii="Times New Roman" w:hAnsi="Times New Roman" w:cs="Times New Roman"/>
          <w:sz w:val="28"/>
          <w:szCs w:val="28"/>
          <w:lang w:val="en-US"/>
        </w:rPr>
        <w:t xml:space="preserve"> </w:t>
      </w:r>
      <w:r w:rsidRPr="007607CC">
        <w:rPr>
          <w:rFonts w:ascii="Times New Roman" w:hAnsi="Times New Roman" w:cs="Times New Roman"/>
          <w:sz w:val="28"/>
          <w:szCs w:val="28"/>
          <w:lang w:val="en-US"/>
        </w:rPr>
        <w:t>– 2011.</w:t>
      </w:r>
      <w:r w:rsidR="00FA4463" w:rsidRPr="007607CC">
        <w:rPr>
          <w:rFonts w:ascii="Times New Roman" w:hAnsi="Times New Roman" w:cs="Times New Roman"/>
          <w:sz w:val="28"/>
          <w:szCs w:val="28"/>
          <w:lang w:val="en-US"/>
        </w:rPr>
        <w:t xml:space="preserve"> </w:t>
      </w:r>
      <w:r w:rsidR="00FA4463" w:rsidRPr="007607CC">
        <w:rPr>
          <w:rFonts w:ascii="Times New Roman" w:hAnsi="Times New Roman" w:cs="Times New Roman"/>
          <w:sz w:val="28"/>
          <w:szCs w:val="28"/>
          <w:shd w:val="clear" w:color="auto" w:fill="FFFFFF"/>
          <w:lang w:val="en-US"/>
        </w:rPr>
        <w:fldChar w:fldCharType="begin"/>
      </w:r>
      <w:r w:rsidR="00FA4463" w:rsidRPr="007607CC">
        <w:rPr>
          <w:rFonts w:ascii="Times New Roman" w:hAnsi="Times New Roman" w:cs="Times New Roman"/>
          <w:sz w:val="28"/>
          <w:szCs w:val="28"/>
          <w:shd w:val="clear" w:color="auto" w:fill="FFFFFF"/>
          <w:lang w:val="en-US"/>
        </w:rPr>
        <w:instrText xml:space="preserve"> HYPERLINK "https://assets.publishing.service.gov.uk/government/uploads/system/uploads/attachment_data/file/1007716/Teachers__Standards_2021_update.pdf. 17.08.2021.  </w:instrText>
      </w:r>
    </w:p>
    <w:p w14:paraId="6A937EC4" w14:textId="292757B9" w:rsidR="00FA4463" w:rsidRPr="007607CC" w:rsidRDefault="00FA4463" w:rsidP="00514A8D">
      <w:pPr>
        <w:spacing w:after="0" w:line="240" w:lineRule="auto"/>
        <w:ind w:firstLine="709"/>
        <w:rPr>
          <w:rStyle w:val="a6"/>
          <w:rFonts w:ascii="Times New Roman" w:hAnsi="Times New Roman" w:cs="Times New Roman"/>
          <w:color w:val="auto"/>
          <w:sz w:val="28"/>
          <w:szCs w:val="28"/>
          <w:shd w:val="clear" w:color="auto" w:fill="FFFFFF"/>
          <w:lang w:val="en-US"/>
        </w:rPr>
      </w:pPr>
      <w:r w:rsidRPr="007607CC">
        <w:rPr>
          <w:rFonts w:ascii="Times New Roman" w:hAnsi="Times New Roman" w:cs="Times New Roman"/>
          <w:sz w:val="28"/>
          <w:szCs w:val="28"/>
          <w:shd w:val="clear" w:color="auto" w:fill="FFFFFF"/>
          <w:lang w:val="en-US"/>
        </w:rPr>
        <w:instrText xml:space="preserve">" </w:instrText>
      </w:r>
      <w:r w:rsidRPr="007607CC">
        <w:rPr>
          <w:rFonts w:ascii="Times New Roman" w:hAnsi="Times New Roman" w:cs="Times New Roman"/>
          <w:sz w:val="28"/>
          <w:szCs w:val="28"/>
          <w:shd w:val="clear" w:color="auto" w:fill="FFFFFF"/>
          <w:lang w:val="en-US"/>
        </w:rPr>
        <w:fldChar w:fldCharType="separate"/>
      </w:r>
      <w:r w:rsidRPr="007607CC">
        <w:rPr>
          <w:rStyle w:val="a6"/>
          <w:rFonts w:ascii="Times New Roman" w:hAnsi="Times New Roman" w:cs="Times New Roman"/>
          <w:color w:val="auto"/>
          <w:sz w:val="28"/>
          <w:szCs w:val="28"/>
          <w:shd w:val="clear" w:color="auto" w:fill="FFFFFF"/>
          <w:lang w:val="en-US"/>
        </w:rPr>
        <w:t xml:space="preserve">https://assets.publishing.service.gov. 17.08.2021.  </w:t>
      </w:r>
    </w:p>
    <w:p w14:paraId="23C92168" w14:textId="37730C3B" w:rsidR="00C80C1D" w:rsidRPr="007607CC" w:rsidRDefault="00FA4463" w:rsidP="00BC7FAF">
      <w:pPr>
        <w:pStyle w:val="a7"/>
        <w:ind w:left="0" w:firstLine="709"/>
        <w:jc w:val="both"/>
        <w:rPr>
          <w:rFonts w:ascii="Times New Roman" w:hAnsi="Times New Roman" w:cs="Times New Roman"/>
          <w:szCs w:val="28"/>
        </w:rPr>
      </w:pPr>
      <w:r w:rsidRPr="007607CC">
        <w:rPr>
          <w:rFonts w:ascii="Times New Roman" w:hAnsi="Times New Roman" w:cs="Times New Roman"/>
          <w:szCs w:val="28"/>
          <w:shd w:val="clear" w:color="auto" w:fill="FFFFFF"/>
          <w:lang w:val="en-US"/>
        </w:rPr>
        <w:fldChar w:fldCharType="end"/>
      </w:r>
      <w:r w:rsidR="00EA4F65" w:rsidRPr="007607CC">
        <w:rPr>
          <w:rFonts w:ascii="Times New Roman" w:hAnsi="Times New Roman" w:cs="Times New Roman"/>
          <w:szCs w:val="28"/>
          <w:shd w:val="clear" w:color="auto" w:fill="FFFFFF"/>
        </w:rPr>
        <w:t xml:space="preserve">71 </w:t>
      </w:r>
      <w:r w:rsidR="00EA4F65" w:rsidRPr="007607CC">
        <w:rPr>
          <w:rFonts w:ascii="Times New Roman" w:hAnsi="Times New Roman" w:cs="Times New Roman"/>
          <w:szCs w:val="28"/>
        </w:rPr>
        <w:t xml:space="preserve">Профессиональный стандарт педагога Российской Федерации </w:t>
      </w:r>
      <w:r w:rsidR="00BC7FAF" w:rsidRPr="007607CC">
        <w:rPr>
          <w:rFonts w:ascii="Times New Roman" w:hAnsi="Times New Roman" w:cs="Times New Roman"/>
          <w:szCs w:val="28"/>
        </w:rPr>
        <w:t>//</w:t>
      </w:r>
      <w:r w:rsidR="00C80C1D" w:rsidRPr="007607CC">
        <w:rPr>
          <w:rFonts w:ascii="Times New Roman" w:hAnsi="Times New Roman" w:cs="Times New Roman"/>
          <w:szCs w:val="28"/>
        </w:rPr>
        <w:fldChar w:fldCharType="begin"/>
      </w:r>
      <w:r w:rsidR="00C80C1D" w:rsidRPr="007607CC">
        <w:rPr>
          <w:rFonts w:ascii="Times New Roman" w:hAnsi="Times New Roman" w:cs="Times New Roman"/>
          <w:szCs w:val="28"/>
        </w:rPr>
        <w:instrText xml:space="preserve"> HYPERLINK " </w:instrText>
      </w:r>
      <w:r w:rsidR="00C80C1D" w:rsidRPr="007607CC">
        <w:rPr>
          <w:rFonts w:ascii="Times New Roman" w:hAnsi="Times New Roman" w:cs="Times New Roman"/>
          <w:szCs w:val="28"/>
          <w:shd w:val="clear" w:color="auto" w:fill="FFFFFF"/>
        </w:rPr>
        <w:instrText xml:space="preserve">https://минобрнауки.рф/Профстандарт_педагога_%28проект%29.pdf. </w:instrText>
      </w:r>
      <w:r w:rsidR="00C80C1D" w:rsidRPr="007607CC">
        <w:rPr>
          <w:rFonts w:ascii="Times New Roman" w:hAnsi="Times New Roman" w:cs="Times New Roman"/>
          <w:szCs w:val="28"/>
        </w:rPr>
        <w:instrText>13.11.2019.</w:instrText>
      </w:r>
    </w:p>
    <w:p w14:paraId="761348BA" w14:textId="77777777" w:rsidR="00C80C1D" w:rsidRPr="007607CC" w:rsidRDefault="00C80C1D" w:rsidP="00BC7FAF">
      <w:pPr>
        <w:pStyle w:val="a7"/>
        <w:ind w:left="0" w:firstLine="709"/>
        <w:jc w:val="both"/>
        <w:rPr>
          <w:rStyle w:val="a6"/>
          <w:rFonts w:ascii="Times New Roman" w:hAnsi="Times New Roman" w:cs="Times New Roman"/>
          <w:color w:val="auto"/>
          <w:sz w:val="28"/>
          <w:szCs w:val="28"/>
        </w:rPr>
      </w:pPr>
      <w:r w:rsidRPr="007607CC">
        <w:rPr>
          <w:rFonts w:ascii="Times New Roman" w:hAnsi="Times New Roman" w:cs="Times New Roman"/>
          <w:szCs w:val="28"/>
        </w:rPr>
        <w:instrText xml:space="preserve">" </w:instrText>
      </w:r>
      <w:r w:rsidRPr="007607CC">
        <w:rPr>
          <w:rFonts w:ascii="Times New Roman" w:hAnsi="Times New Roman" w:cs="Times New Roman"/>
          <w:szCs w:val="28"/>
        </w:rPr>
        <w:fldChar w:fldCharType="separate"/>
      </w:r>
      <w:r w:rsidRPr="007607CC">
        <w:rPr>
          <w:rStyle w:val="a6"/>
          <w:rFonts w:ascii="Times New Roman" w:hAnsi="Times New Roman" w:cs="Times New Roman"/>
          <w:color w:val="auto"/>
          <w:sz w:val="28"/>
          <w:szCs w:val="28"/>
        </w:rPr>
        <w:t xml:space="preserve"> </w:t>
      </w:r>
      <w:r w:rsidRPr="007607CC">
        <w:rPr>
          <w:rStyle w:val="a6"/>
          <w:rFonts w:ascii="Times New Roman" w:hAnsi="Times New Roman" w:cs="Times New Roman"/>
          <w:color w:val="auto"/>
          <w:sz w:val="28"/>
          <w:szCs w:val="28"/>
          <w:shd w:val="clear" w:color="auto" w:fill="FFFFFF"/>
        </w:rPr>
        <w:t xml:space="preserve">https://минобрнауки.рф/Профстандарт_педагога_%28проект%29.pdf. </w:t>
      </w:r>
      <w:r w:rsidRPr="007607CC">
        <w:rPr>
          <w:rStyle w:val="a6"/>
          <w:rFonts w:ascii="Times New Roman" w:hAnsi="Times New Roman" w:cs="Times New Roman"/>
          <w:color w:val="auto"/>
          <w:sz w:val="28"/>
          <w:szCs w:val="28"/>
        </w:rPr>
        <w:t>13.11.2019.</w:t>
      </w:r>
    </w:p>
    <w:p w14:paraId="1DDB65F1" w14:textId="5CD9FF61" w:rsidR="00EA4F65" w:rsidRPr="007607CC" w:rsidRDefault="00C80C1D" w:rsidP="00514A8D">
      <w:pPr>
        <w:pStyle w:val="a7"/>
        <w:ind w:left="0" w:firstLine="709"/>
        <w:jc w:val="both"/>
        <w:rPr>
          <w:rFonts w:ascii="Times New Roman" w:hAnsi="Times New Roman" w:cs="Times New Roman"/>
          <w:szCs w:val="28"/>
        </w:rPr>
      </w:pPr>
      <w:r w:rsidRPr="007607CC">
        <w:rPr>
          <w:rFonts w:ascii="Times New Roman" w:hAnsi="Times New Roman" w:cs="Times New Roman"/>
          <w:szCs w:val="28"/>
        </w:rPr>
        <w:fldChar w:fldCharType="end"/>
      </w:r>
      <w:r w:rsidR="00BC7FAF" w:rsidRPr="007607CC">
        <w:rPr>
          <w:rFonts w:ascii="Times New Roman" w:hAnsi="Times New Roman" w:cs="Times New Roman"/>
          <w:szCs w:val="28"/>
        </w:rPr>
        <w:t xml:space="preserve">72 </w:t>
      </w:r>
      <w:proofErr w:type="spellStart"/>
      <w:r w:rsidR="00BC7FAF" w:rsidRPr="007607CC">
        <w:rPr>
          <w:rFonts w:ascii="Times New Roman" w:hAnsi="Times New Roman" w:cs="Times New Roman"/>
          <w:szCs w:val="28"/>
        </w:rPr>
        <w:t>Башаркина</w:t>
      </w:r>
      <w:proofErr w:type="spellEnd"/>
      <w:r w:rsidR="00BC7FAF" w:rsidRPr="007607CC">
        <w:rPr>
          <w:rFonts w:ascii="Times New Roman" w:hAnsi="Times New Roman" w:cs="Times New Roman"/>
          <w:szCs w:val="28"/>
        </w:rPr>
        <w:t xml:space="preserve"> Е.</w:t>
      </w:r>
      <w:r w:rsidR="00EA4F65" w:rsidRPr="007607CC">
        <w:rPr>
          <w:rFonts w:ascii="Times New Roman" w:hAnsi="Times New Roman" w:cs="Times New Roman"/>
          <w:szCs w:val="28"/>
        </w:rPr>
        <w:t xml:space="preserve">А. Педагогика высшей школы: курс лекций. – Могилев: МГУ имени А.А. Кулешова, 2016. – 368 с. </w:t>
      </w:r>
    </w:p>
    <w:p w14:paraId="3C74D0B1" w14:textId="7DEE4486" w:rsidR="00EA4F65" w:rsidRPr="007607CC" w:rsidRDefault="00EA4F65" w:rsidP="00514A8D">
      <w:pPr>
        <w:autoSpaceDE w:val="0"/>
        <w:autoSpaceDN w:val="0"/>
        <w:adjustRightInd w:val="0"/>
        <w:spacing w:after="0" w:line="240" w:lineRule="auto"/>
        <w:ind w:firstLine="709"/>
        <w:jc w:val="both"/>
        <w:rPr>
          <w:rFonts w:ascii="Times New Roman" w:hAnsi="Times New Roman" w:cs="Times New Roman"/>
          <w:sz w:val="28"/>
          <w:szCs w:val="28"/>
        </w:rPr>
      </w:pPr>
      <w:r w:rsidRPr="007607CC">
        <w:rPr>
          <w:rFonts w:ascii="Times New Roman" w:hAnsi="Times New Roman" w:cs="Times New Roman"/>
          <w:sz w:val="28"/>
          <w:szCs w:val="28"/>
        </w:rPr>
        <w:t>73</w:t>
      </w:r>
      <w:r w:rsidR="00584456" w:rsidRPr="007607CC">
        <w:rPr>
          <w:rFonts w:ascii="Times New Roman" w:hAnsi="Times New Roman" w:cs="Times New Roman"/>
          <w:sz w:val="28"/>
          <w:szCs w:val="28"/>
        </w:rPr>
        <w:t xml:space="preserve"> </w:t>
      </w:r>
      <w:r w:rsidRPr="007607CC">
        <w:rPr>
          <w:rFonts w:ascii="Times New Roman" w:hAnsi="Times New Roman" w:cs="Times New Roman"/>
          <w:sz w:val="28"/>
          <w:szCs w:val="28"/>
        </w:rPr>
        <w:t xml:space="preserve">Энциклопедический словарь </w:t>
      </w:r>
      <w:r w:rsidR="00BC7FAF" w:rsidRPr="007607CC">
        <w:rPr>
          <w:rFonts w:ascii="Times New Roman" w:hAnsi="Times New Roman" w:cs="Times New Roman"/>
          <w:sz w:val="28"/>
          <w:szCs w:val="28"/>
        </w:rPr>
        <w:t>//</w:t>
      </w:r>
      <w:r w:rsidRPr="007607CC">
        <w:rPr>
          <w:rFonts w:ascii="Times New Roman" w:hAnsi="Times New Roman" w:cs="Times New Roman"/>
          <w:sz w:val="28"/>
          <w:szCs w:val="28"/>
        </w:rPr>
        <w:t xml:space="preserve"> </w:t>
      </w:r>
      <w:hyperlink r:id="rId65" w:history="1">
        <w:r w:rsidR="007607CC" w:rsidRPr="007607CC">
          <w:rPr>
            <w:rStyle w:val="a6"/>
            <w:rFonts w:ascii="Times New Roman" w:hAnsi="Times New Roman" w:cs="Times New Roman"/>
            <w:color w:val="auto"/>
            <w:sz w:val="28"/>
            <w:szCs w:val="28"/>
          </w:rPr>
          <w:t>http://www.endic.ru</w:t>
        </w:r>
      </w:hyperlink>
      <w:r w:rsidRPr="007607CC">
        <w:rPr>
          <w:rFonts w:ascii="Times New Roman" w:hAnsi="Times New Roman" w:cs="Times New Roman"/>
          <w:sz w:val="28"/>
          <w:szCs w:val="28"/>
        </w:rPr>
        <w:t>.</w:t>
      </w:r>
      <w:r w:rsidR="00BC7FAF" w:rsidRPr="007607CC">
        <w:rPr>
          <w:rFonts w:ascii="Times New Roman" w:hAnsi="Times New Roman" w:cs="Times New Roman"/>
          <w:sz w:val="28"/>
          <w:szCs w:val="28"/>
        </w:rPr>
        <w:t xml:space="preserve"> </w:t>
      </w:r>
      <w:r w:rsidR="00C80C1D" w:rsidRPr="007607CC">
        <w:rPr>
          <w:rStyle w:val="a6"/>
          <w:rFonts w:ascii="Times New Roman" w:hAnsi="Times New Roman" w:cs="Times New Roman"/>
          <w:color w:val="auto"/>
          <w:sz w:val="28"/>
          <w:szCs w:val="28"/>
        </w:rPr>
        <w:t>02.02.2021.</w:t>
      </w:r>
    </w:p>
    <w:p w14:paraId="37ED2209" w14:textId="75C98EF8" w:rsidR="00584456" w:rsidRPr="007607CC" w:rsidRDefault="00584456" w:rsidP="00514A8D">
      <w:pPr>
        <w:tabs>
          <w:tab w:val="num" w:pos="1276"/>
        </w:tabs>
        <w:autoSpaceDE w:val="0"/>
        <w:autoSpaceDN w:val="0"/>
        <w:spacing w:after="0" w:line="240" w:lineRule="auto"/>
        <w:ind w:firstLine="709"/>
        <w:jc w:val="both"/>
        <w:rPr>
          <w:rFonts w:ascii="Times New Roman" w:hAnsi="Times New Roman" w:cs="Times New Roman"/>
          <w:sz w:val="28"/>
          <w:szCs w:val="28"/>
        </w:rPr>
      </w:pPr>
      <w:r w:rsidRPr="007607CC">
        <w:rPr>
          <w:rFonts w:ascii="Times New Roman" w:hAnsi="Times New Roman" w:cs="Times New Roman"/>
          <w:sz w:val="28"/>
          <w:szCs w:val="28"/>
        </w:rPr>
        <w:t xml:space="preserve">74 Леонтович А.В. Исследовательская деятельность учащихся </w:t>
      </w:r>
      <w:r w:rsidR="00BC7FAF" w:rsidRPr="007607CC">
        <w:rPr>
          <w:rFonts w:ascii="Times New Roman" w:hAnsi="Times New Roman" w:cs="Times New Roman"/>
          <w:sz w:val="28"/>
          <w:szCs w:val="28"/>
        </w:rPr>
        <w:t>//</w:t>
      </w:r>
      <w:r w:rsidRPr="007607CC">
        <w:rPr>
          <w:rFonts w:ascii="Times New Roman" w:hAnsi="Times New Roman" w:cs="Times New Roman"/>
          <w:sz w:val="28"/>
          <w:szCs w:val="28"/>
        </w:rPr>
        <w:t xml:space="preserve"> </w:t>
      </w:r>
      <w:hyperlink r:id="rId66" w:history="1">
        <w:r w:rsidR="00BC7FAF" w:rsidRPr="007607CC">
          <w:rPr>
            <w:rStyle w:val="a6"/>
            <w:rFonts w:ascii="Times New Roman" w:hAnsi="Times New Roman" w:cs="Times New Roman"/>
            <w:color w:val="auto"/>
            <w:sz w:val="28"/>
            <w:szCs w:val="28"/>
          </w:rPr>
          <w:t>http://researcher.ru/methodics/teor/f_1abucy/a_1abujp.html</w:t>
        </w:r>
      </w:hyperlink>
      <w:r w:rsidR="00BC7FAF" w:rsidRPr="007607CC">
        <w:rPr>
          <w:rStyle w:val="a6"/>
          <w:rFonts w:ascii="Times New Roman" w:hAnsi="Times New Roman" w:cs="Times New Roman"/>
          <w:color w:val="auto"/>
          <w:sz w:val="28"/>
          <w:szCs w:val="28"/>
        </w:rPr>
        <w:t xml:space="preserve">. </w:t>
      </w:r>
      <w:r w:rsidR="00C80C1D" w:rsidRPr="007607CC">
        <w:rPr>
          <w:rStyle w:val="a6"/>
          <w:rFonts w:ascii="Times New Roman" w:hAnsi="Times New Roman" w:cs="Times New Roman"/>
          <w:color w:val="auto"/>
          <w:sz w:val="28"/>
          <w:szCs w:val="28"/>
        </w:rPr>
        <w:t>20.04.2021.</w:t>
      </w:r>
    </w:p>
    <w:p w14:paraId="1F3F7DAD" w14:textId="4AB3654F" w:rsidR="00584456" w:rsidRPr="00514A8D" w:rsidRDefault="00584456" w:rsidP="00514A8D">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sz w:val="28"/>
          <w:szCs w:val="28"/>
        </w:rPr>
        <w:t xml:space="preserve">75 </w:t>
      </w:r>
      <w:r w:rsidR="00EF4B76" w:rsidRPr="007607CC">
        <w:rPr>
          <w:rStyle w:val="a6"/>
          <w:rFonts w:ascii="Times New Roman" w:hAnsi="Times New Roman" w:cs="Times New Roman"/>
          <w:color w:val="auto"/>
          <w:sz w:val="28"/>
          <w:szCs w:val="28"/>
        </w:rPr>
        <w:t>Елагина В.</w:t>
      </w:r>
      <w:r w:rsidRPr="007607CC">
        <w:rPr>
          <w:rStyle w:val="a6"/>
          <w:rFonts w:ascii="Times New Roman" w:hAnsi="Times New Roman" w:cs="Times New Roman"/>
          <w:color w:val="auto"/>
          <w:sz w:val="28"/>
          <w:szCs w:val="28"/>
        </w:rPr>
        <w:t>С. Исследовательская компетенция как компонент профессионально-педагогической компетентности студентов педагогического колледжа // Инновационное развитие профессион</w:t>
      </w:r>
      <w:r w:rsidR="00EF4B76" w:rsidRPr="007607CC">
        <w:rPr>
          <w:rStyle w:val="a6"/>
          <w:rFonts w:ascii="Times New Roman" w:hAnsi="Times New Roman" w:cs="Times New Roman"/>
          <w:color w:val="auto"/>
          <w:sz w:val="28"/>
          <w:szCs w:val="28"/>
        </w:rPr>
        <w:t xml:space="preserve">ального образования. – 2015. – </w:t>
      </w:r>
      <w:r w:rsidR="00EF4B76">
        <w:rPr>
          <w:rStyle w:val="a6"/>
          <w:rFonts w:ascii="Times New Roman" w:hAnsi="Times New Roman" w:cs="Times New Roman"/>
          <w:color w:val="auto"/>
          <w:sz w:val="28"/>
          <w:szCs w:val="28"/>
        </w:rPr>
        <w:t>№1</w:t>
      </w:r>
      <w:r w:rsidRPr="00514A8D">
        <w:rPr>
          <w:rStyle w:val="a6"/>
          <w:rFonts w:ascii="Times New Roman" w:hAnsi="Times New Roman" w:cs="Times New Roman"/>
          <w:color w:val="auto"/>
          <w:sz w:val="28"/>
          <w:szCs w:val="28"/>
        </w:rPr>
        <w:t xml:space="preserve">(07). – С. 118-121. </w:t>
      </w:r>
    </w:p>
    <w:p w14:paraId="2C120AC0" w14:textId="1D6BCAF9" w:rsidR="00542DA3" w:rsidRPr="00514A8D" w:rsidRDefault="00EF4B76" w:rsidP="00514A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76 Рындина Ю.</w:t>
      </w:r>
      <w:r w:rsidR="00542DA3" w:rsidRPr="00514A8D">
        <w:rPr>
          <w:rFonts w:ascii="Times New Roman" w:hAnsi="Times New Roman" w:cs="Times New Roman"/>
          <w:sz w:val="28"/>
          <w:szCs w:val="28"/>
        </w:rPr>
        <w:t xml:space="preserve">В. Исследовательской </w:t>
      </w:r>
      <w:r w:rsidR="000368D2" w:rsidRPr="00514A8D">
        <w:rPr>
          <w:rFonts w:ascii="Times New Roman" w:hAnsi="Times New Roman" w:cs="Times New Roman"/>
          <w:sz w:val="28"/>
          <w:szCs w:val="28"/>
        </w:rPr>
        <w:t>компетентность</w:t>
      </w:r>
      <w:r w:rsidR="00542DA3" w:rsidRPr="00514A8D">
        <w:rPr>
          <w:rFonts w:ascii="Times New Roman" w:hAnsi="Times New Roman" w:cs="Times New Roman"/>
          <w:sz w:val="28"/>
          <w:szCs w:val="28"/>
        </w:rPr>
        <w:t xml:space="preserve"> как психолого-педагогическая категори</w:t>
      </w:r>
      <w:r>
        <w:rPr>
          <w:rFonts w:ascii="Times New Roman" w:hAnsi="Times New Roman" w:cs="Times New Roman"/>
          <w:sz w:val="28"/>
          <w:szCs w:val="28"/>
        </w:rPr>
        <w:t xml:space="preserve">я // Молодой учёный. – 2011. – </w:t>
      </w:r>
      <w:r w:rsidR="00542DA3" w:rsidRPr="00514A8D">
        <w:rPr>
          <w:rFonts w:ascii="Times New Roman" w:hAnsi="Times New Roman" w:cs="Times New Roman"/>
          <w:sz w:val="28"/>
          <w:szCs w:val="28"/>
        </w:rPr>
        <w:t xml:space="preserve">№1. – С. 228-232. </w:t>
      </w:r>
    </w:p>
    <w:p w14:paraId="4B333DB1" w14:textId="03549683" w:rsidR="00542DA3" w:rsidRPr="00514A8D" w:rsidRDefault="00EF4B76" w:rsidP="00514A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77 Казарина Л.</w:t>
      </w:r>
      <w:r w:rsidR="00542DA3" w:rsidRPr="00514A8D">
        <w:rPr>
          <w:rFonts w:ascii="Times New Roman" w:hAnsi="Times New Roman" w:cs="Times New Roman"/>
          <w:sz w:val="28"/>
          <w:szCs w:val="28"/>
        </w:rPr>
        <w:t xml:space="preserve">А. Педагогическая модель формирования исследовательской компетентности учащихся профильных гуманитарных </w:t>
      </w:r>
      <w:r w:rsidR="00542DA3" w:rsidRPr="00514A8D">
        <w:rPr>
          <w:rFonts w:ascii="Times New Roman" w:hAnsi="Times New Roman" w:cs="Times New Roman"/>
          <w:sz w:val="28"/>
          <w:szCs w:val="28"/>
        </w:rPr>
        <w:lastRenderedPageBreak/>
        <w:t>классов общеобразовательной школ</w:t>
      </w:r>
      <w:r>
        <w:rPr>
          <w:rFonts w:ascii="Times New Roman" w:hAnsi="Times New Roman" w:cs="Times New Roman"/>
          <w:sz w:val="28"/>
          <w:szCs w:val="28"/>
        </w:rPr>
        <w:t>ы // Вестник ТГПУ. – 2014. – №5</w:t>
      </w:r>
      <w:r w:rsidR="00542DA3" w:rsidRPr="00514A8D">
        <w:rPr>
          <w:rFonts w:ascii="Times New Roman" w:hAnsi="Times New Roman" w:cs="Times New Roman"/>
          <w:sz w:val="28"/>
          <w:szCs w:val="28"/>
        </w:rPr>
        <w:t>(146). – С.</w:t>
      </w:r>
      <w:r>
        <w:rPr>
          <w:rFonts w:ascii="Times New Roman" w:hAnsi="Times New Roman" w:cs="Times New Roman"/>
          <w:sz w:val="28"/>
          <w:szCs w:val="28"/>
        </w:rPr>
        <w:t> </w:t>
      </w:r>
      <w:r w:rsidR="00542DA3" w:rsidRPr="00514A8D">
        <w:rPr>
          <w:rFonts w:ascii="Times New Roman" w:hAnsi="Times New Roman" w:cs="Times New Roman"/>
          <w:sz w:val="28"/>
          <w:szCs w:val="28"/>
        </w:rPr>
        <w:t>191-197.</w:t>
      </w:r>
    </w:p>
    <w:p w14:paraId="07D29642" w14:textId="6A82D36E" w:rsidR="00542DA3" w:rsidRPr="00514A8D" w:rsidRDefault="00EF4B76" w:rsidP="00514A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78 Лукашенко С.</w:t>
      </w:r>
      <w:r w:rsidR="00542DA3" w:rsidRPr="00514A8D">
        <w:rPr>
          <w:rFonts w:ascii="Times New Roman" w:hAnsi="Times New Roman" w:cs="Times New Roman"/>
          <w:sz w:val="28"/>
          <w:szCs w:val="28"/>
        </w:rPr>
        <w:t xml:space="preserve">Н. Модель развития исследовательской компетентности студентов ВУЗа в условиях </w:t>
      </w:r>
      <w:proofErr w:type="spellStart"/>
      <w:r w:rsidR="00542DA3" w:rsidRPr="00514A8D">
        <w:rPr>
          <w:rFonts w:ascii="Times New Roman" w:hAnsi="Times New Roman" w:cs="Times New Roman"/>
          <w:sz w:val="28"/>
          <w:szCs w:val="28"/>
        </w:rPr>
        <w:t>многоуровнего</w:t>
      </w:r>
      <w:proofErr w:type="spellEnd"/>
      <w:r w:rsidR="00542DA3" w:rsidRPr="00514A8D">
        <w:rPr>
          <w:rFonts w:ascii="Times New Roman" w:hAnsi="Times New Roman" w:cs="Times New Roman"/>
          <w:sz w:val="28"/>
          <w:szCs w:val="28"/>
        </w:rPr>
        <w:t xml:space="preserve"> обучения // Об</w:t>
      </w:r>
      <w:r>
        <w:rPr>
          <w:rFonts w:ascii="Times New Roman" w:hAnsi="Times New Roman" w:cs="Times New Roman"/>
          <w:sz w:val="28"/>
          <w:szCs w:val="28"/>
        </w:rPr>
        <w:t>разование и наука. – 2012. – №1</w:t>
      </w:r>
      <w:r w:rsidR="00542DA3" w:rsidRPr="00514A8D">
        <w:rPr>
          <w:rFonts w:ascii="Times New Roman" w:hAnsi="Times New Roman" w:cs="Times New Roman"/>
          <w:sz w:val="28"/>
          <w:szCs w:val="28"/>
        </w:rPr>
        <w:t>(90). – С. 73-85.</w:t>
      </w:r>
    </w:p>
    <w:p w14:paraId="34DB051E" w14:textId="55658ED3" w:rsidR="00542DA3" w:rsidRPr="00514A8D" w:rsidRDefault="00EF4B76" w:rsidP="00514A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79 </w:t>
      </w:r>
      <w:proofErr w:type="spellStart"/>
      <w:r>
        <w:rPr>
          <w:rFonts w:ascii="Times New Roman" w:hAnsi="Times New Roman" w:cs="Times New Roman"/>
          <w:sz w:val="28"/>
          <w:szCs w:val="28"/>
        </w:rPr>
        <w:t>Боговская</w:t>
      </w:r>
      <w:proofErr w:type="spellEnd"/>
      <w:r>
        <w:rPr>
          <w:rFonts w:ascii="Times New Roman" w:hAnsi="Times New Roman" w:cs="Times New Roman"/>
          <w:sz w:val="28"/>
          <w:szCs w:val="28"/>
        </w:rPr>
        <w:t xml:space="preserve"> И.</w:t>
      </w:r>
      <w:r w:rsidR="00542DA3" w:rsidRPr="00514A8D">
        <w:rPr>
          <w:rFonts w:ascii="Times New Roman" w:hAnsi="Times New Roman" w:cs="Times New Roman"/>
          <w:sz w:val="28"/>
          <w:szCs w:val="28"/>
        </w:rPr>
        <w:t xml:space="preserve">В. Формирование исследовательской компетентности бакалавра педагогического образования в рамках профиля «Иностранный язык»: </w:t>
      </w:r>
      <w:proofErr w:type="spellStart"/>
      <w:r w:rsidR="00542DA3" w:rsidRPr="00514A8D">
        <w:rPr>
          <w:rFonts w:ascii="Times New Roman" w:hAnsi="Times New Roman" w:cs="Times New Roman"/>
          <w:sz w:val="28"/>
          <w:szCs w:val="28"/>
        </w:rPr>
        <w:t>автореф</w:t>
      </w:r>
      <w:proofErr w:type="spellEnd"/>
      <w:r>
        <w:rPr>
          <w:rFonts w:ascii="Times New Roman" w:hAnsi="Times New Roman" w:cs="Times New Roman"/>
          <w:sz w:val="28"/>
          <w:szCs w:val="28"/>
        </w:rPr>
        <w:t>.</w:t>
      </w:r>
      <w:r w:rsidR="00542DA3" w:rsidRPr="00514A8D">
        <w:rPr>
          <w:rFonts w:ascii="Times New Roman" w:hAnsi="Times New Roman" w:cs="Times New Roman"/>
          <w:sz w:val="28"/>
          <w:szCs w:val="28"/>
        </w:rPr>
        <w:t xml:space="preserve"> … канд</w:t>
      </w:r>
      <w:r>
        <w:rPr>
          <w:rFonts w:ascii="Times New Roman" w:hAnsi="Times New Roman" w:cs="Times New Roman"/>
          <w:sz w:val="28"/>
          <w:szCs w:val="28"/>
        </w:rPr>
        <w:t>.</w:t>
      </w:r>
      <w:r w:rsidR="00542DA3" w:rsidRPr="00514A8D">
        <w:rPr>
          <w:rFonts w:ascii="Times New Roman" w:hAnsi="Times New Roman" w:cs="Times New Roman"/>
          <w:sz w:val="28"/>
          <w:szCs w:val="28"/>
        </w:rPr>
        <w:t xml:space="preserve"> пед</w:t>
      </w:r>
      <w:r>
        <w:rPr>
          <w:rFonts w:ascii="Times New Roman" w:hAnsi="Times New Roman" w:cs="Times New Roman"/>
          <w:sz w:val="28"/>
          <w:szCs w:val="28"/>
        </w:rPr>
        <w:t xml:space="preserve">. </w:t>
      </w:r>
      <w:r w:rsidR="00542DA3" w:rsidRPr="00514A8D">
        <w:rPr>
          <w:rFonts w:ascii="Times New Roman" w:hAnsi="Times New Roman" w:cs="Times New Roman"/>
          <w:sz w:val="28"/>
          <w:szCs w:val="28"/>
        </w:rPr>
        <w:t>наук: 13.00.08. – М</w:t>
      </w:r>
      <w:r>
        <w:rPr>
          <w:rFonts w:ascii="Times New Roman" w:hAnsi="Times New Roman" w:cs="Times New Roman"/>
          <w:sz w:val="28"/>
          <w:szCs w:val="28"/>
        </w:rPr>
        <w:t>.</w:t>
      </w:r>
      <w:r w:rsidR="00542DA3" w:rsidRPr="00514A8D">
        <w:rPr>
          <w:rFonts w:ascii="Times New Roman" w:hAnsi="Times New Roman" w:cs="Times New Roman"/>
          <w:sz w:val="28"/>
          <w:szCs w:val="28"/>
        </w:rPr>
        <w:t xml:space="preserve">: </w:t>
      </w:r>
      <w:proofErr w:type="spellStart"/>
      <w:r w:rsidR="00542DA3" w:rsidRPr="00514A8D">
        <w:rPr>
          <w:rFonts w:ascii="Times New Roman" w:hAnsi="Times New Roman" w:cs="Times New Roman"/>
          <w:sz w:val="28"/>
          <w:szCs w:val="28"/>
        </w:rPr>
        <w:t>Моск</w:t>
      </w:r>
      <w:proofErr w:type="spellEnd"/>
      <w:r w:rsidR="00542DA3" w:rsidRPr="00514A8D">
        <w:rPr>
          <w:rFonts w:ascii="Times New Roman" w:hAnsi="Times New Roman" w:cs="Times New Roman"/>
          <w:sz w:val="28"/>
          <w:szCs w:val="28"/>
        </w:rPr>
        <w:t>. гор. пед. ун-т, 2013. – 27 с.</w:t>
      </w:r>
    </w:p>
    <w:p w14:paraId="1EB56FD3" w14:textId="3B100666" w:rsidR="00514A8D" w:rsidRDefault="00EF4B76" w:rsidP="00514A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80 Рассказова Ж.</w:t>
      </w:r>
      <w:r w:rsidR="00542DA3" w:rsidRPr="00514A8D">
        <w:rPr>
          <w:rFonts w:ascii="Times New Roman" w:hAnsi="Times New Roman" w:cs="Times New Roman"/>
          <w:sz w:val="28"/>
          <w:szCs w:val="28"/>
        </w:rPr>
        <w:t xml:space="preserve">В. Формирование исследовательской компетентности обучающихся 8-9 классов в условиях общеобразовательной организации: </w:t>
      </w:r>
      <w:proofErr w:type="spellStart"/>
      <w:r w:rsidR="00542DA3" w:rsidRPr="00514A8D">
        <w:rPr>
          <w:rFonts w:ascii="Times New Roman" w:hAnsi="Times New Roman" w:cs="Times New Roman"/>
          <w:sz w:val="28"/>
          <w:szCs w:val="28"/>
        </w:rPr>
        <w:t>автореф</w:t>
      </w:r>
      <w:proofErr w:type="spellEnd"/>
      <w:r>
        <w:rPr>
          <w:rFonts w:ascii="Times New Roman" w:hAnsi="Times New Roman" w:cs="Times New Roman"/>
          <w:sz w:val="28"/>
          <w:szCs w:val="28"/>
        </w:rPr>
        <w:t>.</w:t>
      </w:r>
      <w:r w:rsidR="00542DA3" w:rsidRPr="00514A8D">
        <w:rPr>
          <w:rFonts w:ascii="Times New Roman" w:hAnsi="Times New Roman" w:cs="Times New Roman"/>
          <w:sz w:val="28"/>
          <w:szCs w:val="28"/>
        </w:rPr>
        <w:t xml:space="preserve"> … канд</w:t>
      </w:r>
      <w:r>
        <w:rPr>
          <w:rFonts w:ascii="Times New Roman" w:hAnsi="Times New Roman" w:cs="Times New Roman"/>
          <w:sz w:val="28"/>
          <w:szCs w:val="28"/>
        </w:rPr>
        <w:t>.</w:t>
      </w:r>
      <w:r w:rsidR="00542DA3" w:rsidRPr="00514A8D">
        <w:rPr>
          <w:rFonts w:ascii="Times New Roman" w:hAnsi="Times New Roman" w:cs="Times New Roman"/>
          <w:sz w:val="28"/>
          <w:szCs w:val="28"/>
        </w:rPr>
        <w:t xml:space="preserve"> пед</w:t>
      </w:r>
      <w:r>
        <w:rPr>
          <w:rFonts w:ascii="Times New Roman" w:hAnsi="Times New Roman" w:cs="Times New Roman"/>
          <w:sz w:val="28"/>
          <w:szCs w:val="28"/>
        </w:rPr>
        <w:t>.</w:t>
      </w:r>
      <w:r w:rsidR="00542DA3" w:rsidRPr="00514A8D">
        <w:rPr>
          <w:rFonts w:ascii="Times New Roman" w:hAnsi="Times New Roman" w:cs="Times New Roman"/>
          <w:sz w:val="28"/>
          <w:szCs w:val="28"/>
        </w:rPr>
        <w:t xml:space="preserve"> наук: 13.00.01. – Владикавказ: Северо-Осетинский гос. пед. ин-т, 2014. – 21 с.</w:t>
      </w:r>
    </w:p>
    <w:p w14:paraId="12317C89" w14:textId="5C9522ED" w:rsidR="00CA45E3" w:rsidRPr="00EF4B76" w:rsidRDefault="00CA45E3"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 xml:space="preserve">81 </w:t>
      </w:r>
      <w:proofErr w:type="spellStart"/>
      <w:r w:rsidRPr="00514A8D">
        <w:rPr>
          <w:rFonts w:ascii="Times New Roman" w:hAnsi="Times New Roman" w:cs="Times New Roman"/>
          <w:sz w:val="28"/>
          <w:szCs w:val="28"/>
          <w:lang w:val="en-US"/>
        </w:rPr>
        <w:t>Walkington</w:t>
      </w:r>
      <w:proofErr w:type="spellEnd"/>
      <w:r w:rsidRPr="00514A8D">
        <w:rPr>
          <w:rFonts w:ascii="Times New Roman" w:hAnsi="Times New Roman" w:cs="Times New Roman"/>
          <w:sz w:val="28"/>
          <w:szCs w:val="28"/>
          <w:lang w:val="en-US"/>
        </w:rPr>
        <w:t xml:space="preserve"> H. Students as researchers: Supporting undergraduate research </w:t>
      </w:r>
      <w:r w:rsidRPr="007607CC">
        <w:rPr>
          <w:rFonts w:ascii="Times New Roman" w:hAnsi="Times New Roman" w:cs="Times New Roman"/>
          <w:sz w:val="28"/>
          <w:szCs w:val="28"/>
          <w:lang w:val="en-US"/>
        </w:rPr>
        <w:t xml:space="preserve">in the disciplines in higher education. </w:t>
      </w:r>
      <w:r w:rsidR="00EF4B76" w:rsidRPr="007607CC">
        <w:rPr>
          <w:rFonts w:ascii="Times New Roman" w:hAnsi="Times New Roman" w:cs="Times New Roman"/>
          <w:sz w:val="28"/>
          <w:szCs w:val="28"/>
          <w:lang w:val="en-US"/>
        </w:rPr>
        <w:t xml:space="preserve">– </w:t>
      </w:r>
      <w:r w:rsidR="00C80C1D" w:rsidRPr="007607CC">
        <w:rPr>
          <w:rFonts w:ascii="Times New Roman" w:hAnsi="Times New Roman" w:cs="Times New Roman"/>
          <w:sz w:val="28"/>
          <w:szCs w:val="28"/>
          <w:lang w:val="en-US"/>
        </w:rPr>
        <w:t>York</w:t>
      </w:r>
      <w:r w:rsidRPr="007607CC">
        <w:rPr>
          <w:rFonts w:ascii="Times New Roman" w:hAnsi="Times New Roman" w:cs="Times New Roman"/>
          <w:sz w:val="28"/>
          <w:szCs w:val="28"/>
          <w:lang w:val="en-US"/>
        </w:rPr>
        <w:t>: The Higher Education Academy</w:t>
      </w:r>
      <w:r w:rsidR="00EF4B76" w:rsidRPr="007607CC">
        <w:rPr>
          <w:rFonts w:ascii="Times New Roman" w:hAnsi="Times New Roman" w:cs="Times New Roman"/>
          <w:sz w:val="28"/>
          <w:szCs w:val="28"/>
          <w:lang w:val="en-US"/>
        </w:rPr>
        <w:t>,</w:t>
      </w:r>
      <w:r w:rsidRPr="007607CC">
        <w:rPr>
          <w:rFonts w:ascii="Times New Roman" w:hAnsi="Times New Roman" w:cs="Times New Roman"/>
          <w:sz w:val="28"/>
          <w:szCs w:val="28"/>
          <w:lang w:val="en-US"/>
        </w:rPr>
        <w:t xml:space="preserve"> 2015. </w:t>
      </w:r>
      <w:r w:rsidR="00EF4B76" w:rsidRPr="00EF4B76">
        <w:rPr>
          <w:rFonts w:ascii="Times New Roman" w:hAnsi="Times New Roman" w:cs="Times New Roman"/>
          <w:sz w:val="28"/>
          <w:szCs w:val="28"/>
          <w:lang w:val="en-US"/>
        </w:rPr>
        <w:t xml:space="preserve">– 34 </w:t>
      </w:r>
      <w:r w:rsidRPr="00514A8D">
        <w:rPr>
          <w:rFonts w:ascii="Times New Roman" w:hAnsi="Times New Roman" w:cs="Times New Roman"/>
          <w:sz w:val="28"/>
          <w:szCs w:val="28"/>
          <w:lang w:val="en-US"/>
        </w:rPr>
        <w:t>p</w:t>
      </w:r>
      <w:r w:rsidRPr="00EF4B76">
        <w:rPr>
          <w:rFonts w:ascii="Times New Roman" w:hAnsi="Times New Roman" w:cs="Times New Roman"/>
          <w:sz w:val="28"/>
          <w:szCs w:val="28"/>
          <w:lang w:val="en-US"/>
        </w:rPr>
        <w:t xml:space="preserve">. </w:t>
      </w:r>
    </w:p>
    <w:p w14:paraId="04E859F6" w14:textId="1020E737" w:rsidR="00CA45E3" w:rsidRPr="003474E3" w:rsidRDefault="003474E3" w:rsidP="00514A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82 Алимова Ш.Ж. Ушакова Н.</w:t>
      </w:r>
      <w:r w:rsidR="00CA45E3" w:rsidRPr="00514A8D">
        <w:rPr>
          <w:rFonts w:ascii="Times New Roman" w:hAnsi="Times New Roman" w:cs="Times New Roman"/>
          <w:sz w:val="28"/>
          <w:szCs w:val="28"/>
        </w:rPr>
        <w:t>М. Структурные компоненты исследовательской компетенции студентов педагогических специальностей // Вестник Могилевского государ</w:t>
      </w:r>
      <w:r>
        <w:rPr>
          <w:rFonts w:ascii="Times New Roman" w:hAnsi="Times New Roman" w:cs="Times New Roman"/>
          <w:sz w:val="28"/>
          <w:szCs w:val="28"/>
        </w:rPr>
        <w:t>ственного университета имени А.</w:t>
      </w:r>
      <w:r w:rsidR="00CA45E3" w:rsidRPr="00514A8D">
        <w:rPr>
          <w:rFonts w:ascii="Times New Roman" w:hAnsi="Times New Roman" w:cs="Times New Roman"/>
          <w:sz w:val="28"/>
          <w:szCs w:val="28"/>
        </w:rPr>
        <w:t xml:space="preserve">А. Кулешова. </w:t>
      </w:r>
      <w:r w:rsidR="00CA45E3" w:rsidRPr="003474E3">
        <w:rPr>
          <w:rFonts w:ascii="Times New Roman" w:hAnsi="Times New Roman" w:cs="Times New Roman"/>
          <w:sz w:val="28"/>
          <w:szCs w:val="28"/>
        </w:rPr>
        <w:t xml:space="preserve">– </w:t>
      </w:r>
      <w:r>
        <w:rPr>
          <w:rFonts w:ascii="Times New Roman" w:hAnsi="Times New Roman" w:cs="Times New Roman"/>
          <w:sz w:val="28"/>
          <w:szCs w:val="28"/>
        </w:rPr>
        <w:t>2019. – №2</w:t>
      </w:r>
      <w:r w:rsidR="00CA45E3" w:rsidRPr="003474E3">
        <w:rPr>
          <w:rFonts w:ascii="Times New Roman" w:hAnsi="Times New Roman" w:cs="Times New Roman"/>
          <w:sz w:val="28"/>
          <w:szCs w:val="28"/>
        </w:rPr>
        <w:t>(54)</w:t>
      </w:r>
      <w:r>
        <w:rPr>
          <w:rFonts w:ascii="Times New Roman" w:hAnsi="Times New Roman" w:cs="Times New Roman"/>
          <w:sz w:val="28"/>
          <w:szCs w:val="28"/>
        </w:rPr>
        <w:t>.</w:t>
      </w:r>
      <w:r w:rsidR="00CA45E3" w:rsidRPr="003474E3">
        <w:rPr>
          <w:rFonts w:ascii="Times New Roman" w:hAnsi="Times New Roman" w:cs="Times New Roman"/>
          <w:sz w:val="28"/>
          <w:szCs w:val="28"/>
        </w:rPr>
        <w:t xml:space="preserve"> – </w:t>
      </w:r>
      <w:r w:rsidR="00CA45E3" w:rsidRPr="00514A8D">
        <w:rPr>
          <w:rFonts w:ascii="Times New Roman" w:hAnsi="Times New Roman" w:cs="Times New Roman"/>
          <w:sz w:val="28"/>
          <w:szCs w:val="28"/>
        </w:rPr>
        <w:t>С</w:t>
      </w:r>
      <w:r w:rsidR="00CA45E3" w:rsidRPr="003474E3">
        <w:rPr>
          <w:rFonts w:ascii="Times New Roman" w:hAnsi="Times New Roman" w:cs="Times New Roman"/>
          <w:sz w:val="28"/>
          <w:szCs w:val="28"/>
        </w:rPr>
        <w:t>. 66-72.</w:t>
      </w:r>
    </w:p>
    <w:p w14:paraId="60CFF175" w14:textId="416B06D4" w:rsidR="00CA45E3" w:rsidRPr="003474E3" w:rsidRDefault="00CA45E3"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 xml:space="preserve">83 </w:t>
      </w:r>
      <w:proofErr w:type="spellStart"/>
      <w:r w:rsidRPr="00514A8D">
        <w:rPr>
          <w:rFonts w:ascii="Times New Roman" w:hAnsi="Times New Roman" w:cs="Times New Roman"/>
          <w:sz w:val="28"/>
          <w:szCs w:val="28"/>
          <w:lang w:val="en-US"/>
        </w:rPr>
        <w:t>Lamanauskas</w:t>
      </w:r>
      <w:proofErr w:type="spellEnd"/>
      <w:r w:rsidRPr="00514A8D">
        <w:rPr>
          <w:rFonts w:ascii="Times New Roman" w:hAnsi="Times New Roman" w:cs="Times New Roman"/>
          <w:sz w:val="28"/>
          <w:szCs w:val="28"/>
          <w:lang w:val="en-US"/>
        </w:rPr>
        <w:t xml:space="preserve"> V., </w:t>
      </w:r>
      <w:proofErr w:type="spellStart"/>
      <w:r w:rsidRPr="00514A8D">
        <w:rPr>
          <w:rFonts w:ascii="Times New Roman" w:hAnsi="Times New Roman" w:cs="Times New Roman"/>
          <w:sz w:val="28"/>
          <w:szCs w:val="28"/>
          <w:lang w:val="en-US"/>
        </w:rPr>
        <w:t>Augiene</w:t>
      </w:r>
      <w:proofErr w:type="spellEnd"/>
      <w:r w:rsidRPr="00514A8D">
        <w:rPr>
          <w:rFonts w:ascii="Times New Roman" w:hAnsi="Times New Roman" w:cs="Times New Roman"/>
          <w:sz w:val="28"/>
          <w:szCs w:val="28"/>
          <w:lang w:val="en-US"/>
        </w:rPr>
        <w:t xml:space="preserve"> D. Scientific research activity of </w:t>
      </w:r>
      <w:proofErr w:type="gramStart"/>
      <w:r w:rsidRPr="00514A8D">
        <w:rPr>
          <w:rFonts w:ascii="Times New Roman" w:hAnsi="Times New Roman" w:cs="Times New Roman"/>
          <w:sz w:val="28"/>
          <w:szCs w:val="28"/>
          <w:lang w:val="en-US"/>
        </w:rPr>
        <w:t>students</w:t>
      </w:r>
      <w:proofErr w:type="gramEnd"/>
      <w:r w:rsidRPr="00514A8D">
        <w:rPr>
          <w:rFonts w:ascii="Times New Roman" w:hAnsi="Times New Roman" w:cs="Times New Roman"/>
          <w:sz w:val="28"/>
          <w:szCs w:val="28"/>
          <w:lang w:val="en-US"/>
        </w:rPr>
        <w:t xml:space="preserve"> pre-service teachers of sciences at university: Significance, Readiness, Effectiveness and Career Aspect // Journal of Baltic Science Education. </w:t>
      </w:r>
      <w:r w:rsidR="003474E3" w:rsidRPr="003474E3">
        <w:rPr>
          <w:rFonts w:ascii="Times New Roman" w:hAnsi="Times New Roman" w:cs="Times New Roman"/>
          <w:sz w:val="28"/>
          <w:szCs w:val="28"/>
          <w:lang w:val="en-US"/>
        </w:rPr>
        <w:t xml:space="preserve">– </w:t>
      </w:r>
      <w:r w:rsidRPr="003474E3">
        <w:rPr>
          <w:rFonts w:ascii="Times New Roman" w:hAnsi="Times New Roman" w:cs="Times New Roman"/>
          <w:sz w:val="28"/>
          <w:szCs w:val="28"/>
          <w:lang w:val="en-US"/>
        </w:rPr>
        <w:t xml:space="preserve">2016. </w:t>
      </w:r>
      <w:r w:rsidR="003474E3" w:rsidRPr="003474E3">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Vol</w:t>
      </w:r>
      <w:r w:rsidR="003474E3" w:rsidRPr="003474E3">
        <w:rPr>
          <w:rFonts w:ascii="Times New Roman" w:hAnsi="Times New Roman" w:cs="Times New Roman"/>
          <w:sz w:val="28"/>
          <w:szCs w:val="28"/>
          <w:lang w:val="en-US"/>
        </w:rPr>
        <w:t xml:space="preserve">. </w:t>
      </w:r>
      <w:r w:rsidR="003474E3">
        <w:rPr>
          <w:rFonts w:ascii="Times New Roman" w:hAnsi="Times New Roman" w:cs="Times New Roman"/>
          <w:sz w:val="28"/>
          <w:szCs w:val="28"/>
          <w:lang w:val="en-US"/>
        </w:rPr>
        <w:t>15</w:t>
      </w:r>
      <w:r w:rsidR="003474E3" w:rsidRPr="003474E3">
        <w:rPr>
          <w:rFonts w:ascii="Times New Roman" w:hAnsi="Times New Roman" w:cs="Times New Roman"/>
          <w:sz w:val="28"/>
          <w:szCs w:val="28"/>
          <w:lang w:val="en-US"/>
        </w:rPr>
        <w:t>,</w:t>
      </w:r>
      <w:r w:rsidRPr="003474E3">
        <w:rPr>
          <w:rFonts w:ascii="Times New Roman" w:hAnsi="Times New Roman" w:cs="Times New Roman"/>
          <w:sz w:val="28"/>
          <w:szCs w:val="28"/>
          <w:lang w:val="en-US"/>
        </w:rPr>
        <w:t xml:space="preserve"> №6. – </w:t>
      </w:r>
      <w:r w:rsidRPr="00514A8D">
        <w:rPr>
          <w:rFonts w:ascii="Times New Roman" w:hAnsi="Times New Roman" w:cs="Times New Roman"/>
          <w:sz w:val="28"/>
          <w:szCs w:val="28"/>
          <w:lang w:val="en-US"/>
        </w:rPr>
        <w:t>P</w:t>
      </w:r>
      <w:r w:rsidRPr="003474E3">
        <w:rPr>
          <w:rFonts w:ascii="Times New Roman" w:hAnsi="Times New Roman" w:cs="Times New Roman"/>
          <w:sz w:val="28"/>
          <w:szCs w:val="28"/>
          <w:lang w:val="en-US"/>
        </w:rPr>
        <w:t>.</w:t>
      </w:r>
      <w:r w:rsidR="003474E3" w:rsidRPr="003474E3">
        <w:rPr>
          <w:rFonts w:ascii="Times New Roman" w:hAnsi="Times New Roman" w:cs="Times New Roman"/>
          <w:sz w:val="28"/>
          <w:szCs w:val="28"/>
          <w:lang w:val="en-US"/>
        </w:rPr>
        <w:t> </w:t>
      </w:r>
      <w:r w:rsidRPr="003474E3">
        <w:rPr>
          <w:rFonts w:ascii="Times New Roman" w:hAnsi="Times New Roman" w:cs="Times New Roman"/>
          <w:sz w:val="28"/>
          <w:szCs w:val="28"/>
          <w:lang w:val="en-US"/>
        </w:rPr>
        <w:t>746-758.</w:t>
      </w:r>
    </w:p>
    <w:p w14:paraId="331C413A" w14:textId="5C7D3A72" w:rsidR="0052026D" w:rsidRPr="00514A8D" w:rsidRDefault="0052026D" w:rsidP="00514A8D">
      <w:pPr>
        <w:spacing w:after="0" w:line="240" w:lineRule="auto"/>
        <w:ind w:firstLine="709"/>
        <w:jc w:val="both"/>
        <w:rPr>
          <w:rStyle w:val="a6"/>
          <w:rFonts w:ascii="Times New Roman" w:hAnsi="Times New Roman" w:cs="Times New Roman"/>
          <w:color w:val="auto"/>
          <w:sz w:val="28"/>
          <w:szCs w:val="28"/>
        </w:rPr>
      </w:pPr>
      <w:r w:rsidRPr="00514A8D">
        <w:rPr>
          <w:rStyle w:val="a6"/>
          <w:rFonts w:ascii="Times New Roman" w:hAnsi="Times New Roman" w:cs="Times New Roman"/>
          <w:color w:val="auto"/>
          <w:sz w:val="28"/>
          <w:szCs w:val="28"/>
        </w:rPr>
        <w:t xml:space="preserve">84 </w:t>
      </w:r>
      <w:proofErr w:type="spellStart"/>
      <w:r w:rsidRPr="00514A8D">
        <w:rPr>
          <w:rFonts w:ascii="Times New Roman" w:hAnsi="Times New Roman" w:cs="Times New Roman"/>
          <w:sz w:val="28"/>
          <w:szCs w:val="28"/>
        </w:rPr>
        <w:t>Каптерев</w:t>
      </w:r>
      <w:proofErr w:type="spellEnd"/>
      <w:r w:rsidRPr="00514A8D">
        <w:rPr>
          <w:rFonts w:ascii="Times New Roman" w:hAnsi="Times New Roman" w:cs="Times New Roman"/>
          <w:sz w:val="28"/>
          <w:szCs w:val="28"/>
        </w:rPr>
        <w:t xml:space="preserve"> П.Ф. Педагогический процесс // </w:t>
      </w:r>
      <w:r w:rsidR="003474E3">
        <w:rPr>
          <w:rFonts w:ascii="Times New Roman" w:hAnsi="Times New Roman" w:cs="Times New Roman"/>
          <w:sz w:val="28"/>
          <w:szCs w:val="28"/>
        </w:rPr>
        <w:t xml:space="preserve">В кн.: </w:t>
      </w:r>
      <w:proofErr w:type="spellStart"/>
      <w:r w:rsidRPr="00514A8D">
        <w:rPr>
          <w:rFonts w:ascii="Times New Roman" w:hAnsi="Times New Roman" w:cs="Times New Roman"/>
          <w:sz w:val="28"/>
          <w:szCs w:val="28"/>
        </w:rPr>
        <w:t>Избр</w:t>
      </w:r>
      <w:proofErr w:type="spellEnd"/>
      <w:r w:rsidRPr="00514A8D">
        <w:rPr>
          <w:rFonts w:ascii="Times New Roman" w:hAnsi="Times New Roman" w:cs="Times New Roman"/>
          <w:sz w:val="28"/>
          <w:szCs w:val="28"/>
        </w:rPr>
        <w:t xml:space="preserve">. пед. соч. – М.: Педагогика, 1982. – </w:t>
      </w:r>
      <w:r w:rsidR="00024CF5">
        <w:rPr>
          <w:rFonts w:ascii="Times New Roman" w:hAnsi="Times New Roman" w:cs="Times New Roman"/>
          <w:sz w:val="28"/>
          <w:szCs w:val="28"/>
        </w:rPr>
        <w:t xml:space="preserve">704 с. </w:t>
      </w:r>
    </w:p>
    <w:p w14:paraId="5DFF28A8" w14:textId="4CFAA34F" w:rsidR="0052026D" w:rsidRPr="00514A8D" w:rsidRDefault="0052026D"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85 Пирогов Н.И. Избранные педагогические сочинения / </w:t>
      </w:r>
      <w:r w:rsidR="003474E3" w:rsidRPr="00514A8D">
        <w:rPr>
          <w:rFonts w:ascii="Times New Roman" w:hAnsi="Times New Roman" w:cs="Times New Roman"/>
          <w:sz w:val="28"/>
          <w:szCs w:val="28"/>
        </w:rPr>
        <w:t>с</w:t>
      </w:r>
      <w:r w:rsidRPr="00514A8D">
        <w:rPr>
          <w:rFonts w:ascii="Times New Roman" w:hAnsi="Times New Roman" w:cs="Times New Roman"/>
          <w:sz w:val="28"/>
          <w:szCs w:val="28"/>
        </w:rPr>
        <w:t>ост. А.Н.</w:t>
      </w:r>
      <w:r w:rsidR="003474E3">
        <w:rPr>
          <w:rFonts w:ascii="Times New Roman" w:hAnsi="Times New Roman" w:cs="Times New Roman"/>
          <w:sz w:val="28"/>
          <w:szCs w:val="28"/>
        </w:rPr>
        <w:t> </w:t>
      </w:r>
      <w:proofErr w:type="spellStart"/>
      <w:r w:rsidRPr="00514A8D">
        <w:rPr>
          <w:rFonts w:ascii="Times New Roman" w:hAnsi="Times New Roman" w:cs="Times New Roman"/>
          <w:sz w:val="28"/>
          <w:szCs w:val="28"/>
        </w:rPr>
        <w:t>Алексюк</w:t>
      </w:r>
      <w:proofErr w:type="spellEnd"/>
      <w:r w:rsidRPr="00514A8D">
        <w:rPr>
          <w:rFonts w:ascii="Times New Roman" w:hAnsi="Times New Roman" w:cs="Times New Roman"/>
          <w:sz w:val="28"/>
          <w:szCs w:val="28"/>
        </w:rPr>
        <w:t xml:space="preserve">, Г.Г. </w:t>
      </w:r>
      <w:proofErr w:type="spellStart"/>
      <w:r w:rsidRPr="00514A8D">
        <w:rPr>
          <w:rFonts w:ascii="Times New Roman" w:hAnsi="Times New Roman" w:cs="Times New Roman"/>
          <w:sz w:val="28"/>
          <w:szCs w:val="28"/>
        </w:rPr>
        <w:t>Савенок</w:t>
      </w:r>
      <w:proofErr w:type="spellEnd"/>
      <w:r w:rsidRPr="00514A8D">
        <w:rPr>
          <w:rFonts w:ascii="Times New Roman" w:hAnsi="Times New Roman" w:cs="Times New Roman"/>
          <w:sz w:val="28"/>
          <w:szCs w:val="28"/>
        </w:rPr>
        <w:t>. – М.: Педагогика, 1985. – 496 с.</w:t>
      </w:r>
    </w:p>
    <w:p w14:paraId="20C7A606" w14:textId="27ED0591" w:rsidR="0052026D" w:rsidRPr="00514A8D" w:rsidRDefault="003474E3" w:rsidP="00514A8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86 Ушинский К.</w:t>
      </w:r>
      <w:r w:rsidR="0052026D" w:rsidRPr="00514A8D">
        <w:rPr>
          <w:rFonts w:ascii="Times New Roman" w:hAnsi="Times New Roman" w:cs="Times New Roman"/>
          <w:sz w:val="28"/>
          <w:szCs w:val="28"/>
        </w:rPr>
        <w:t>Д. Избранные педагогические произведения. – М.: Просвещение, 1968. – 557 с.</w:t>
      </w:r>
    </w:p>
    <w:p w14:paraId="26390AB9" w14:textId="6F6AD1BC" w:rsidR="0052026D" w:rsidRPr="00514A8D" w:rsidRDefault="005A433E" w:rsidP="00514A8D">
      <w:pPr>
        <w:tabs>
          <w:tab w:val="left" w:pos="480"/>
        </w:tab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87</w:t>
      </w:r>
      <w:r w:rsidR="0052026D" w:rsidRPr="00514A8D">
        <w:rPr>
          <w:rFonts w:ascii="Times New Roman" w:hAnsi="Times New Roman" w:cs="Times New Roman"/>
          <w:sz w:val="28"/>
          <w:szCs w:val="28"/>
        </w:rPr>
        <w:t xml:space="preserve"> Соловьева В.Д. Педагогические взгляды и деятельность Н.Ф.</w:t>
      </w:r>
      <w:r w:rsidR="003474E3">
        <w:rPr>
          <w:rFonts w:ascii="Times New Roman" w:hAnsi="Times New Roman" w:cs="Times New Roman"/>
          <w:sz w:val="28"/>
          <w:szCs w:val="28"/>
        </w:rPr>
        <w:t> </w:t>
      </w:r>
      <w:proofErr w:type="spellStart"/>
      <w:r w:rsidR="0052026D" w:rsidRPr="00514A8D">
        <w:rPr>
          <w:rFonts w:ascii="Times New Roman" w:hAnsi="Times New Roman" w:cs="Times New Roman"/>
          <w:sz w:val="28"/>
          <w:szCs w:val="28"/>
        </w:rPr>
        <w:t>Бунакова</w:t>
      </w:r>
      <w:proofErr w:type="spellEnd"/>
      <w:r w:rsidR="0052026D" w:rsidRPr="00514A8D">
        <w:rPr>
          <w:rFonts w:ascii="Times New Roman" w:hAnsi="Times New Roman" w:cs="Times New Roman"/>
          <w:sz w:val="28"/>
          <w:szCs w:val="28"/>
        </w:rPr>
        <w:t>. – М.: Изд-во Акад. пед. наук РСФСР, 1960. – 183 с.</w:t>
      </w:r>
    </w:p>
    <w:p w14:paraId="755D2D2D" w14:textId="6C68C2C8" w:rsidR="0052026D" w:rsidRPr="00514A8D" w:rsidRDefault="005A433E" w:rsidP="00514A8D">
      <w:pPr>
        <w:pStyle w:val="a7"/>
        <w:ind w:left="0" w:firstLine="709"/>
        <w:jc w:val="both"/>
        <w:rPr>
          <w:rFonts w:ascii="Times New Roman" w:hAnsi="Times New Roman" w:cs="Times New Roman"/>
          <w:szCs w:val="28"/>
        </w:rPr>
      </w:pPr>
      <w:r w:rsidRPr="00514A8D">
        <w:rPr>
          <w:rFonts w:ascii="Times New Roman" w:hAnsi="Times New Roman" w:cs="Times New Roman"/>
          <w:szCs w:val="28"/>
        </w:rPr>
        <w:t>88</w:t>
      </w:r>
      <w:r w:rsidR="0052026D" w:rsidRPr="00514A8D">
        <w:rPr>
          <w:rFonts w:ascii="Times New Roman" w:hAnsi="Times New Roman" w:cs="Times New Roman"/>
          <w:szCs w:val="28"/>
        </w:rPr>
        <w:t xml:space="preserve"> Попова И.Н. Истоки </w:t>
      </w:r>
      <w:proofErr w:type="spellStart"/>
      <w:r w:rsidR="0052026D" w:rsidRPr="00514A8D">
        <w:rPr>
          <w:rFonts w:ascii="Times New Roman" w:hAnsi="Times New Roman" w:cs="Times New Roman"/>
          <w:szCs w:val="28"/>
        </w:rPr>
        <w:t>культуротворчества</w:t>
      </w:r>
      <w:proofErr w:type="spellEnd"/>
      <w:r w:rsidR="0052026D" w:rsidRPr="00514A8D">
        <w:rPr>
          <w:rFonts w:ascii="Times New Roman" w:hAnsi="Times New Roman" w:cs="Times New Roman"/>
          <w:szCs w:val="28"/>
        </w:rPr>
        <w:t xml:space="preserve"> в педагогике: обращаясь к педагогическому наследию С.И. Гессена // Научные ведомости. </w:t>
      </w:r>
      <w:r w:rsidR="003474E3">
        <w:rPr>
          <w:rFonts w:ascii="Times New Roman" w:hAnsi="Times New Roman" w:cs="Times New Roman"/>
          <w:szCs w:val="28"/>
        </w:rPr>
        <w:t>– 2017. – №</w:t>
      </w:r>
      <w:r w:rsidR="0052026D" w:rsidRPr="00514A8D">
        <w:rPr>
          <w:rFonts w:ascii="Times New Roman" w:hAnsi="Times New Roman" w:cs="Times New Roman"/>
          <w:szCs w:val="28"/>
        </w:rPr>
        <w:t>14(263)</w:t>
      </w:r>
      <w:r w:rsidR="003474E3">
        <w:rPr>
          <w:rFonts w:ascii="Times New Roman" w:hAnsi="Times New Roman" w:cs="Times New Roman"/>
          <w:szCs w:val="28"/>
        </w:rPr>
        <w:t xml:space="preserve">, </w:t>
      </w:r>
      <w:proofErr w:type="spellStart"/>
      <w:r w:rsidR="003474E3" w:rsidRPr="00514A8D">
        <w:rPr>
          <w:rFonts w:ascii="Times New Roman" w:hAnsi="Times New Roman" w:cs="Times New Roman"/>
          <w:szCs w:val="28"/>
        </w:rPr>
        <w:t>вып</w:t>
      </w:r>
      <w:proofErr w:type="spellEnd"/>
      <w:r w:rsidR="003474E3">
        <w:rPr>
          <w:rFonts w:ascii="Times New Roman" w:hAnsi="Times New Roman" w:cs="Times New Roman"/>
          <w:szCs w:val="28"/>
        </w:rPr>
        <w:t>.</w:t>
      </w:r>
      <w:r w:rsidR="003474E3" w:rsidRPr="00514A8D">
        <w:rPr>
          <w:rFonts w:ascii="Times New Roman" w:hAnsi="Times New Roman" w:cs="Times New Roman"/>
          <w:szCs w:val="28"/>
        </w:rPr>
        <w:t xml:space="preserve"> </w:t>
      </w:r>
      <w:r w:rsidR="0052026D" w:rsidRPr="00514A8D">
        <w:rPr>
          <w:rFonts w:ascii="Times New Roman" w:hAnsi="Times New Roman" w:cs="Times New Roman"/>
          <w:szCs w:val="28"/>
        </w:rPr>
        <w:t>34. – С. 172-179.</w:t>
      </w:r>
    </w:p>
    <w:p w14:paraId="129B0C9D" w14:textId="229B79A3" w:rsidR="0052026D" w:rsidRPr="00514A8D" w:rsidRDefault="005A433E" w:rsidP="00514A8D">
      <w:pPr>
        <w:tabs>
          <w:tab w:val="num" w:pos="1276"/>
        </w:tabs>
        <w:suppressAutoHyphen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89</w:t>
      </w:r>
      <w:r w:rsidR="002407DA">
        <w:rPr>
          <w:rFonts w:ascii="Times New Roman" w:hAnsi="Times New Roman" w:cs="Times New Roman"/>
          <w:sz w:val="28"/>
          <w:szCs w:val="28"/>
        </w:rPr>
        <w:t xml:space="preserve"> Бабанский Ю.</w:t>
      </w:r>
      <w:r w:rsidR="0052026D" w:rsidRPr="00514A8D">
        <w:rPr>
          <w:rFonts w:ascii="Times New Roman" w:hAnsi="Times New Roman" w:cs="Times New Roman"/>
          <w:sz w:val="28"/>
          <w:szCs w:val="28"/>
        </w:rPr>
        <w:t>К.</w:t>
      </w:r>
      <w:r w:rsidR="002407DA">
        <w:rPr>
          <w:rFonts w:ascii="Times New Roman" w:hAnsi="Times New Roman" w:cs="Times New Roman"/>
          <w:sz w:val="28"/>
          <w:szCs w:val="28"/>
        </w:rPr>
        <w:t>,</w:t>
      </w:r>
      <w:r w:rsidR="0052026D" w:rsidRPr="00514A8D">
        <w:rPr>
          <w:rFonts w:ascii="Times New Roman" w:hAnsi="Times New Roman" w:cs="Times New Roman"/>
          <w:sz w:val="28"/>
          <w:szCs w:val="28"/>
        </w:rPr>
        <w:t xml:space="preserve"> </w:t>
      </w:r>
      <w:r w:rsidR="002407DA" w:rsidRPr="00514A8D">
        <w:rPr>
          <w:rFonts w:ascii="Times New Roman" w:hAnsi="Times New Roman" w:cs="Times New Roman"/>
          <w:sz w:val="28"/>
          <w:szCs w:val="28"/>
        </w:rPr>
        <w:t>Ильина</w:t>
      </w:r>
      <w:r w:rsidR="002407DA" w:rsidRPr="002407DA">
        <w:rPr>
          <w:rFonts w:ascii="Times New Roman" w:hAnsi="Times New Roman" w:cs="Times New Roman"/>
          <w:sz w:val="28"/>
          <w:szCs w:val="28"/>
        </w:rPr>
        <w:t xml:space="preserve"> </w:t>
      </w:r>
      <w:r w:rsidR="002407DA" w:rsidRPr="00514A8D">
        <w:rPr>
          <w:rFonts w:ascii="Times New Roman" w:hAnsi="Times New Roman" w:cs="Times New Roman"/>
          <w:sz w:val="28"/>
          <w:szCs w:val="28"/>
        </w:rPr>
        <w:t xml:space="preserve">Т.А., </w:t>
      </w:r>
      <w:proofErr w:type="spellStart"/>
      <w:r w:rsidR="002407DA" w:rsidRPr="00514A8D">
        <w:rPr>
          <w:rFonts w:ascii="Times New Roman" w:hAnsi="Times New Roman" w:cs="Times New Roman"/>
          <w:sz w:val="28"/>
          <w:szCs w:val="28"/>
        </w:rPr>
        <w:t>Жантекеева</w:t>
      </w:r>
      <w:proofErr w:type="spellEnd"/>
      <w:r w:rsidR="002407DA" w:rsidRPr="002407DA">
        <w:rPr>
          <w:rFonts w:ascii="Times New Roman" w:hAnsi="Times New Roman" w:cs="Times New Roman"/>
          <w:sz w:val="28"/>
          <w:szCs w:val="28"/>
        </w:rPr>
        <w:t xml:space="preserve"> </w:t>
      </w:r>
      <w:r w:rsidR="002407DA" w:rsidRPr="00514A8D">
        <w:rPr>
          <w:rFonts w:ascii="Times New Roman" w:hAnsi="Times New Roman" w:cs="Times New Roman"/>
          <w:sz w:val="28"/>
          <w:szCs w:val="28"/>
        </w:rPr>
        <w:t xml:space="preserve">З.У. </w:t>
      </w:r>
      <w:r w:rsidR="0052026D" w:rsidRPr="00514A8D">
        <w:rPr>
          <w:rFonts w:ascii="Times New Roman" w:hAnsi="Times New Roman" w:cs="Times New Roman"/>
          <w:sz w:val="28"/>
          <w:szCs w:val="28"/>
        </w:rPr>
        <w:t>Педагогика высшей школы</w:t>
      </w:r>
      <w:r w:rsidR="002407DA">
        <w:rPr>
          <w:rFonts w:ascii="Times New Roman" w:hAnsi="Times New Roman" w:cs="Times New Roman"/>
          <w:sz w:val="28"/>
          <w:szCs w:val="28"/>
        </w:rPr>
        <w:t xml:space="preserve">. </w:t>
      </w:r>
      <w:r w:rsidR="0052026D" w:rsidRPr="00514A8D">
        <w:rPr>
          <w:rFonts w:ascii="Times New Roman" w:hAnsi="Times New Roman" w:cs="Times New Roman"/>
          <w:sz w:val="28"/>
          <w:szCs w:val="28"/>
        </w:rPr>
        <w:t xml:space="preserve">– Алма-Ата: </w:t>
      </w:r>
      <w:proofErr w:type="spellStart"/>
      <w:r w:rsidR="0052026D" w:rsidRPr="00514A8D">
        <w:rPr>
          <w:rFonts w:ascii="Times New Roman" w:hAnsi="Times New Roman" w:cs="Times New Roman"/>
          <w:sz w:val="28"/>
          <w:szCs w:val="28"/>
        </w:rPr>
        <w:t>Мектеп</w:t>
      </w:r>
      <w:proofErr w:type="spellEnd"/>
      <w:r w:rsidR="0052026D" w:rsidRPr="00514A8D">
        <w:rPr>
          <w:rFonts w:ascii="Times New Roman" w:hAnsi="Times New Roman" w:cs="Times New Roman"/>
          <w:sz w:val="28"/>
          <w:szCs w:val="28"/>
        </w:rPr>
        <w:t>, 1989. – 176 с.</w:t>
      </w:r>
    </w:p>
    <w:p w14:paraId="613FA0D9" w14:textId="73E280E8" w:rsidR="0052026D" w:rsidRPr="00514A8D" w:rsidRDefault="005A433E" w:rsidP="00514A8D">
      <w:pPr>
        <w:tabs>
          <w:tab w:val="num" w:pos="1276"/>
        </w:tabs>
        <w:suppressAutoHyphen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90</w:t>
      </w:r>
      <w:r w:rsidR="002407DA">
        <w:rPr>
          <w:rFonts w:ascii="Times New Roman" w:hAnsi="Times New Roman" w:cs="Times New Roman"/>
          <w:sz w:val="28"/>
          <w:szCs w:val="28"/>
        </w:rPr>
        <w:t xml:space="preserve"> Гальперин П.</w:t>
      </w:r>
      <w:r w:rsidR="0052026D" w:rsidRPr="00514A8D">
        <w:rPr>
          <w:rFonts w:ascii="Times New Roman" w:hAnsi="Times New Roman" w:cs="Times New Roman"/>
          <w:sz w:val="28"/>
          <w:szCs w:val="28"/>
        </w:rPr>
        <w:t>Я. Развитие исследований по формированию умственное деятельности и умственное развитие учащихся // Психологическая наука в СССР</w:t>
      </w:r>
      <w:r w:rsidR="002407DA">
        <w:rPr>
          <w:rFonts w:ascii="Times New Roman" w:hAnsi="Times New Roman" w:cs="Times New Roman"/>
          <w:sz w:val="28"/>
          <w:szCs w:val="28"/>
        </w:rPr>
        <w:t>: сб</w:t>
      </w:r>
      <w:r w:rsidR="0052026D" w:rsidRPr="00514A8D">
        <w:rPr>
          <w:rFonts w:ascii="Times New Roman" w:hAnsi="Times New Roman" w:cs="Times New Roman"/>
          <w:sz w:val="28"/>
          <w:szCs w:val="28"/>
        </w:rPr>
        <w:t xml:space="preserve">. </w:t>
      </w:r>
      <w:r w:rsidR="002407DA">
        <w:rPr>
          <w:rFonts w:ascii="Times New Roman" w:hAnsi="Times New Roman" w:cs="Times New Roman"/>
          <w:sz w:val="28"/>
          <w:szCs w:val="28"/>
        </w:rPr>
        <w:t xml:space="preserve">ст. </w:t>
      </w:r>
      <w:r w:rsidR="0052026D" w:rsidRPr="00514A8D">
        <w:rPr>
          <w:rFonts w:ascii="Times New Roman" w:hAnsi="Times New Roman" w:cs="Times New Roman"/>
          <w:sz w:val="28"/>
          <w:szCs w:val="28"/>
        </w:rPr>
        <w:t>– М.: Наука, 1959. – Т.</w:t>
      </w:r>
      <w:r w:rsidR="002407DA">
        <w:rPr>
          <w:rFonts w:ascii="Times New Roman" w:hAnsi="Times New Roman" w:cs="Times New Roman"/>
          <w:sz w:val="28"/>
          <w:szCs w:val="28"/>
        </w:rPr>
        <w:t xml:space="preserve"> </w:t>
      </w:r>
      <w:r w:rsidR="0052026D" w:rsidRPr="00514A8D">
        <w:rPr>
          <w:rFonts w:ascii="Times New Roman" w:hAnsi="Times New Roman" w:cs="Times New Roman"/>
          <w:sz w:val="28"/>
          <w:szCs w:val="28"/>
        </w:rPr>
        <w:t>1.</w:t>
      </w:r>
      <w:r w:rsidR="002407DA">
        <w:rPr>
          <w:rFonts w:ascii="Times New Roman" w:hAnsi="Times New Roman" w:cs="Times New Roman"/>
          <w:sz w:val="28"/>
          <w:szCs w:val="28"/>
        </w:rPr>
        <w:t xml:space="preserve"> </w:t>
      </w:r>
      <w:r w:rsidR="0052026D" w:rsidRPr="00514A8D">
        <w:rPr>
          <w:rFonts w:ascii="Times New Roman" w:hAnsi="Times New Roman" w:cs="Times New Roman"/>
          <w:sz w:val="28"/>
          <w:szCs w:val="28"/>
        </w:rPr>
        <w:t>– С. 441–470.</w:t>
      </w:r>
    </w:p>
    <w:p w14:paraId="610A9F6A" w14:textId="560B4B5E" w:rsidR="0052026D" w:rsidRPr="007607CC" w:rsidRDefault="005A433E" w:rsidP="00514A8D">
      <w:pPr>
        <w:tabs>
          <w:tab w:val="num" w:pos="1276"/>
        </w:tabs>
        <w:suppressAutoHyphens/>
        <w:spacing w:after="0" w:line="240" w:lineRule="auto"/>
        <w:ind w:firstLine="709"/>
        <w:jc w:val="both"/>
        <w:rPr>
          <w:rFonts w:ascii="Times New Roman" w:eastAsia="TimesNewRomanPSMT" w:hAnsi="Times New Roman" w:cs="Times New Roman"/>
          <w:strike/>
          <w:sz w:val="28"/>
          <w:szCs w:val="28"/>
        </w:rPr>
      </w:pPr>
      <w:r w:rsidRPr="00514A8D">
        <w:rPr>
          <w:rFonts w:ascii="Times New Roman" w:hAnsi="Times New Roman" w:cs="Times New Roman"/>
          <w:sz w:val="28"/>
          <w:szCs w:val="28"/>
        </w:rPr>
        <w:t>91</w:t>
      </w:r>
      <w:r w:rsidR="0052026D" w:rsidRPr="00514A8D">
        <w:rPr>
          <w:rFonts w:ascii="Times New Roman" w:hAnsi="Times New Roman" w:cs="Times New Roman"/>
          <w:sz w:val="28"/>
          <w:szCs w:val="28"/>
        </w:rPr>
        <w:t xml:space="preserve"> </w:t>
      </w:r>
      <w:r w:rsidR="002407DA">
        <w:rPr>
          <w:rFonts w:ascii="Times New Roman" w:eastAsia="TimesNewRomanPSMT" w:hAnsi="Times New Roman" w:cs="Times New Roman"/>
          <w:sz w:val="28"/>
          <w:szCs w:val="28"/>
        </w:rPr>
        <w:t>Бабанский Ю.</w:t>
      </w:r>
      <w:r w:rsidR="0052026D" w:rsidRPr="00514A8D">
        <w:rPr>
          <w:rFonts w:ascii="Times New Roman" w:eastAsia="TimesNewRomanPSMT" w:hAnsi="Times New Roman" w:cs="Times New Roman"/>
          <w:sz w:val="28"/>
          <w:szCs w:val="28"/>
        </w:rPr>
        <w:t xml:space="preserve">К. Проблемы повышения эффективности педагогических </w:t>
      </w:r>
      <w:r w:rsidR="0052026D" w:rsidRPr="007607CC">
        <w:rPr>
          <w:rFonts w:ascii="Times New Roman" w:eastAsia="TimesNewRomanPSMT" w:hAnsi="Times New Roman" w:cs="Times New Roman"/>
          <w:sz w:val="28"/>
          <w:szCs w:val="28"/>
        </w:rPr>
        <w:t>исследований</w:t>
      </w:r>
      <w:r w:rsidR="0052026D" w:rsidRPr="007607CC">
        <w:rPr>
          <w:rFonts w:ascii="Times New Roman" w:hAnsi="Times New Roman" w:cs="Times New Roman"/>
          <w:sz w:val="28"/>
          <w:szCs w:val="28"/>
        </w:rPr>
        <w:t>.</w:t>
      </w:r>
      <w:r w:rsidR="0052026D" w:rsidRPr="007607CC">
        <w:rPr>
          <w:rFonts w:ascii="Times New Roman" w:eastAsia="TimesNewRomanPSMT" w:hAnsi="Times New Roman" w:cs="Times New Roman"/>
          <w:sz w:val="28"/>
          <w:szCs w:val="28"/>
        </w:rPr>
        <w:t xml:space="preserve"> – М.: Педагогика, 1982</w:t>
      </w:r>
      <w:r w:rsidR="002407DA" w:rsidRPr="007607CC">
        <w:rPr>
          <w:rFonts w:ascii="Times New Roman" w:eastAsia="TimesNewRomanPSMT" w:hAnsi="Times New Roman" w:cs="Times New Roman"/>
          <w:sz w:val="28"/>
          <w:szCs w:val="28"/>
        </w:rPr>
        <w:t>.</w:t>
      </w:r>
      <w:r w:rsidR="0052026D" w:rsidRPr="007607CC">
        <w:rPr>
          <w:rFonts w:ascii="Times New Roman" w:eastAsia="TimesNewRomanPSMT" w:hAnsi="Times New Roman" w:cs="Times New Roman"/>
          <w:sz w:val="28"/>
          <w:szCs w:val="28"/>
        </w:rPr>
        <w:t xml:space="preserve"> – </w:t>
      </w:r>
      <w:r w:rsidR="00CF3818" w:rsidRPr="007607CC">
        <w:rPr>
          <w:rFonts w:ascii="Times New Roman" w:eastAsia="TimesNewRomanPSMT" w:hAnsi="Times New Roman" w:cs="Times New Roman"/>
          <w:sz w:val="28"/>
          <w:szCs w:val="28"/>
        </w:rPr>
        <w:t xml:space="preserve">192 </w:t>
      </w:r>
      <w:r w:rsidR="002407DA" w:rsidRPr="007607CC">
        <w:rPr>
          <w:rFonts w:ascii="Times New Roman" w:eastAsia="TimesNewRomanPSMT" w:hAnsi="Times New Roman" w:cs="Times New Roman"/>
          <w:sz w:val="28"/>
          <w:szCs w:val="28"/>
        </w:rPr>
        <w:t xml:space="preserve">с. </w:t>
      </w:r>
    </w:p>
    <w:p w14:paraId="6F9285A3" w14:textId="59F3D9DE" w:rsidR="0052026D" w:rsidRPr="00514A8D" w:rsidRDefault="005A433E" w:rsidP="00514A8D">
      <w:pPr>
        <w:spacing w:after="0" w:line="240" w:lineRule="auto"/>
        <w:ind w:firstLine="709"/>
        <w:jc w:val="both"/>
        <w:rPr>
          <w:rFonts w:ascii="Times New Roman" w:hAnsi="Times New Roman" w:cs="Times New Roman"/>
          <w:sz w:val="28"/>
          <w:szCs w:val="28"/>
        </w:rPr>
      </w:pPr>
      <w:r w:rsidRPr="00514A8D">
        <w:rPr>
          <w:rFonts w:ascii="Times New Roman" w:eastAsia="TimesNewRomanPSMT" w:hAnsi="Times New Roman" w:cs="Times New Roman"/>
          <w:sz w:val="28"/>
          <w:szCs w:val="28"/>
        </w:rPr>
        <w:t>92</w:t>
      </w:r>
      <w:r w:rsidR="0052026D" w:rsidRPr="00514A8D">
        <w:rPr>
          <w:rFonts w:ascii="Times New Roman" w:eastAsia="TimesNewRomanPSMT" w:hAnsi="Times New Roman" w:cs="Times New Roman"/>
          <w:sz w:val="28"/>
          <w:szCs w:val="28"/>
        </w:rPr>
        <w:t xml:space="preserve"> </w:t>
      </w:r>
      <w:r w:rsidR="0052026D" w:rsidRPr="00514A8D">
        <w:rPr>
          <w:rFonts w:ascii="Times New Roman" w:hAnsi="Times New Roman" w:cs="Times New Roman"/>
          <w:sz w:val="28"/>
          <w:szCs w:val="28"/>
        </w:rPr>
        <w:t>Хмель Н.Д. Теория и технология реализации целостного педагогического процесса: учеб</w:t>
      </w:r>
      <w:r w:rsidR="002407DA">
        <w:rPr>
          <w:rFonts w:ascii="Times New Roman" w:hAnsi="Times New Roman" w:cs="Times New Roman"/>
          <w:sz w:val="28"/>
          <w:szCs w:val="28"/>
        </w:rPr>
        <w:t xml:space="preserve">. </w:t>
      </w:r>
      <w:r w:rsidR="0052026D" w:rsidRPr="00514A8D">
        <w:rPr>
          <w:rFonts w:ascii="Times New Roman" w:hAnsi="Times New Roman" w:cs="Times New Roman"/>
          <w:sz w:val="28"/>
          <w:szCs w:val="28"/>
        </w:rPr>
        <w:t xml:space="preserve">пос. – Алматы, 2001. – 114 с. </w:t>
      </w:r>
    </w:p>
    <w:p w14:paraId="2EF2511D" w14:textId="175CB1DC" w:rsidR="0052026D" w:rsidRPr="00514A8D" w:rsidRDefault="005A433E" w:rsidP="00514A8D">
      <w:pPr>
        <w:pStyle w:val="2"/>
        <w:tabs>
          <w:tab w:val="num" w:pos="1276"/>
        </w:tab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lastRenderedPageBreak/>
        <w:t>93</w:t>
      </w:r>
      <w:r w:rsidR="002407DA">
        <w:rPr>
          <w:rFonts w:ascii="Times New Roman" w:hAnsi="Times New Roman" w:cs="Times New Roman"/>
          <w:sz w:val="28"/>
          <w:szCs w:val="28"/>
        </w:rPr>
        <w:t xml:space="preserve"> Леднев В.</w:t>
      </w:r>
      <w:r w:rsidR="0052026D" w:rsidRPr="00514A8D">
        <w:rPr>
          <w:rFonts w:ascii="Times New Roman" w:hAnsi="Times New Roman" w:cs="Times New Roman"/>
          <w:sz w:val="28"/>
          <w:szCs w:val="28"/>
        </w:rPr>
        <w:t>С. Содержание образования: сущность, структура, перспективы</w:t>
      </w:r>
      <w:r w:rsidR="002407DA">
        <w:rPr>
          <w:rFonts w:ascii="Times New Roman" w:hAnsi="Times New Roman" w:cs="Times New Roman"/>
          <w:sz w:val="28"/>
          <w:szCs w:val="28"/>
        </w:rPr>
        <w:t>. – М.</w:t>
      </w:r>
      <w:r w:rsidR="0052026D" w:rsidRPr="00514A8D">
        <w:rPr>
          <w:rFonts w:ascii="Times New Roman" w:hAnsi="Times New Roman" w:cs="Times New Roman"/>
          <w:sz w:val="28"/>
          <w:szCs w:val="28"/>
        </w:rPr>
        <w:t>: Просвещение, 1992. – 398 с.</w:t>
      </w:r>
    </w:p>
    <w:p w14:paraId="211E9423" w14:textId="5052C501" w:rsidR="0052026D" w:rsidRPr="007607CC" w:rsidRDefault="005A433E" w:rsidP="00514A8D">
      <w:pPr>
        <w:tabs>
          <w:tab w:val="num" w:pos="1276"/>
        </w:tabs>
        <w:suppressAutoHyphens/>
        <w:spacing w:after="0" w:line="240" w:lineRule="auto"/>
        <w:ind w:firstLine="709"/>
        <w:jc w:val="both"/>
        <w:rPr>
          <w:rFonts w:ascii="Times New Roman" w:hAnsi="Times New Roman" w:cs="Times New Roman"/>
          <w:sz w:val="28"/>
          <w:szCs w:val="28"/>
        </w:rPr>
      </w:pPr>
      <w:r w:rsidRPr="007607CC">
        <w:rPr>
          <w:rFonts w:ascii="Times New Roman" w:hAnsi="Times New Roman" w:cs="Times New Roman"/>
          <w:sz w:val="28"/>
          <w:szCs w:val="28"/>
        </w:rPr>
        <w:t>94</w:t>
      </w:r>
      <w:r w:rsidR="002407DA" w:rsidRPr="007607CC">
        <w:rPr>
          <w:rFonts w:ascii="Times New Roman" w:hAnsi="Times New Roman" w:cs="Times New Roman"/>
          <w:sz w:val="28"/>
          <w:szCs w:val="28"/>
        </w:rPr>
        <w:t xml:space="preserve"> Баринова Е.А., </w:t>
      </w:r>
      <w:proofErr w:type="spellStart"/>
      <w:r w:rsidR="002407DA" w:rsidRPr="007607CC">
        <w:rPr>
          <w:rFonts w:ascii="Times New Roman" w:hAnsi="Times New Roman" w:cs="Times New Roman"/>
          <w:sz w:val="28"/>
          <w:szCs w:val="28"/>
        </w:rPr>
        <w:t>Боженкова</w:t>
      </w:r>
      <w:proofErr w:type="spellEnd"/>
      <w:r w:rsidR="002407DA" w:rsidRPr="007607CC">
        <w:rPr>
          <w:rFonts w:ascii="Times New Roman" w:hAnsi="Times New Roman" w:cs="Times New Roman"/>
          <w:sz w:val="28"/>
          <w:szCs w:val="28"/>
        </w:rPr>
        <w:t xml:space="preserve"> Л.Ф., Лебедев В.</w:t>
      </w:r>
      <w:r w:rsidR="0052026D" w:rsidRPr="007607CC">
        <w:rPr>
          <w:rFonts w:ascii="Times New Roman" w:hAnsi="Times New Roman" w:cs="Times New Roman"/>
          <w:sz w:val="28"/>
          <w:szCs w:val="28"/>
        </w:rPr>
        <w:t xml:space="preserve">И. Методика русского языка: </w:t>
      </w:r>
      <w:r w:rsidR="002407DA" w:rsidRPr="007607CC">
        <w:rPr>
          <w:rFonts w:ascii="Times New Roman" w:hAnsi="Times New Roman" w:cs="Times New Roman"/>
          <w:sz w:val="28"/>
          <w:szCs w:val="28"/>
        </w:rPr>
        <w:t>у</w:t>
      </w:r>
      <w:r w:rsidR="0052026D" w:rsidRPr="007607CC">
        <w:rPr>
          <w:rFonts w:ascii="Times New Roman" w:hAnsi="Times New Roman" w:cs="Times New Roman"/>
          <w:sz w:val="28"/>
          <w:szCs w:val="28"/>
        </w:rPr>
        <w:t xml:space="preserve">чеб. пос. – М.: Просвещение, 1974. </w:t>
      </w:r>
      <w:r w:rsidR="002407DA" w:rsidRPr="007607CC">
        <w:rPr>
          <w:rFonts w:ascii="Times New Roman" w:hAnsi="Times New Roman" w:cs="Times New Roman"/>
          <w:sz w:val="28"/>
          <w:szCs w:val="28"/>
        </w:rPr>
        <w:t xml:space="preserve">– </w:t>
      </w:r>
      <w:r w:rsidR="00CF3818" w:rsidRPr="007607CC">
        <w:rPr>
          <w:rFonts w:ascii="Times New Roman" w:hAnsi="Times New Roman" w:cs="Times New Roman"/>
          <w:sz w:val="28"/>
          <w:szCs w:val="28"/>
        </w:rPr>
        <w:t>368</w:t>
      </w:r>
      <w:r w:rsidR="002407DA" w:rsidRPr="007607CC">
        <w:rPr>
          <w:rFonts w:ascii="Times New Roman" w:hAnsi="Times New Roman" w:cs="Times New Roman"/>
          <w:sz w:val="28"/>
          <w:szCs w:val="28"/>
        </w:rPr>
        <w:t xml:space="preserve"> с.</w:t>
      </w:r>
    </w:p>
    <w:p w14:paraId="2D25CAF2" w14:textId="455B5FEB" w:rsidR="0052026D" w:rsidRPr="00514A8D" w:rsidRDefault="005A433E" w:rsidP="00514A8D">
      <w:pPr>
        <w:pStyle w:val="2"/>
        <w:tabs>
          <w:tab w:val="num" w:pos="1276"/>
        </w:tabs>
        <w:spacing w:after="0" w:line="240" w:lineRule="auto"/>
        <w:ind w:firstLine="709"/>
        <w:jc w:val="both"/>
        <w:rPr>
          <w:rFonts w:ascii="Times New Roman" w:hAnsi="Times New Roman" w:cs="Times New Roman"/>
          <w:sz w:val="28"/>
          <w:szCs w:val="28"/>
        </w:rPr>
      </w:pPr>
      <w:r w:rsidRPr="007607CC">
        <w:rPr>
          <w:rFonts w:ascii="Times New Roman" w:hAnsi="Times New Roman" w:cs="Times New Roman"/>
          <w:sz w:val="28"/>
          <w:szCs w:val="28"/>
        </w:rPr>
        <w:t>95</w:t>
      </w:r>
      <w:r w:rsidR="0052026D" w:rsidRPr="007607CC">
        <w:rPr>
          <w:rFonts w:ascii="Times New Roman" w:hAnsi="Times New Roman" w:cs="Times New Roman"/>
          <w:sz w:val="28"/>
          <w:szCs w:val="28"/>
        </w:rPr>
        <w:t xml:space="preserve"> </w:t>
      </w:r>
      <w:proofErr w:type="spellStart"/>
      <w:r w:rsidR="0052026D" w:rsidRPr="007607CC">
        <w:rPr>
          <w:rFonts w:ascii="Times New Roman" w:hAnsi="Times New Roman" w:cs="Times New Roman"/>
          <w:sz w:val="28"/>
          <w:szCs w:val="28"/>
        </w:rPr>
        <w:t>Моносзон</w:t>
      </w:r>
      <w:proofErr w:type="spellEnd"/>
      <w:r w:rsidR="0052026D" w:rsidRPr="007607CC">
        <w:rPr>
          <w:rFonts w:ascii="Times New Roman" w:hAnsi="Times New Roman" w:cs="Times New Roman"/>
          <w:sz w:val="28"/>
          <w:szCs w:val="28"/>
        </w:rPr>
        <w:t xml:space="preserve"> Э.И. Методология педагогических исследований /</w:t>
      </w:r>
      <w:r w:rsidR="002407DA" w:rsidRPr="007607CC">
        <w:rPr>
          <w:rFonts w:ascii="Times New Roman" w:hAnsi="Times New Roman" w:cs="Times New Roman"/>
          <w:sz w:val="28"/>
          <w:szCs w:val="28"/>
        </w:rPr>
        <w:t>/</w:t>
      </w:r>
      <w:r w:rsidR="0052026D" w:rsidRPr="007607CC">
        <w:rPr>
          <w:rFonts w:ascii="Times New Roman" w:hAnsi="Times New Roman" w:cs="Times New Roman"/>
          <w:sz w:val="28"/>
          <w:szCs w:val="28"/>
        </w:rPr>
        <w:t xml:space="preserve"> </w:t>
      </w:r>
      <w:r w:rsidR="002407DA" w:rsidRPr="007607CC">
        <w:rPr>
          <w:rFonts w:ascii="Times New Roman" w:hAnsi="Times New Roman" w:cs="Times New Roman"/>
          <w:sz w:val="28"/>
          <w:szCs w:val="28"/>
        </w:rPr>
        <w:t>В кн.:</w:t>
      </w:r>
      <w:r w:rsidR="0052026D" w:rsidRPr="007607CC">
        <w:rPr>
          <w:rFonts w:ascii="Times New Roman" w:hAnsi="Times New Roman" w:cs="Times New Roman"/>
          <w:sz w:val="28"/>
          <w:szCs w:val="28"/>
        </w:rPr>
        <w:t xml:space="preserve"> </w:t>
      </w:r>
      <w:r w:rsidR="0052026D" w:rsidRPr="00514A8D">
        <w:rPr>
          <w:rFonts w:ascii="Times New Roman" w:hAnsi="Times New Roman" w:cs="Times New Roman"/>
          <w:sz w:val="28"/>
          <w:szCs w:val="28"/>
        </w:rPr>
        <w:t>Введение в научное исследование по педагогике. – М.: Просвещение, 1988. – С.</w:t>
      </w:r>
      <w:r w:rsidR="002407DA">
        <w:rPr>
          <w:rFonts w:ascii="Times New Roman" w:hAnsi="Times New Roman" w:cs="Times New Roman"/>
          <w:sz w:val="28"/>
          <w:szCs w:val="28"/>
        </w:rPr>
        <w:t> </w:t>
      </w:r>
      <w:r w:rsidR="0052026D" w:rsidRPr="00514A8D">
        <w:rPr>
          <w:rFonts w:ascii="Times New Roman" w:hAnsi="Times New Roman" w:cs="Times New Roman"/>
          <w:sz w:val="28"/>
          <w:szCs w:val="28"/>
        </w:rPr>
        <w:t>17</w:t>
      </w:r>
      <w:r w:rsidR="002407DA">
        <w:rPr>
          <w:rFonts w:ascii="Times New Roman" w:hAnsi="Times New Roman" w:cs="Times New Roman"/>
          <w:sz w:val="28"/>
          <w:szCs w:val="28"/>
        </w:rPr>
        <w:t>-</w:t>
      </w:r>
      <w:r w:rsidR="0052026D" w:rsidRPr="00514A8D">
        <w:rPr>
          <w:rFonts w:ascii="Times New Roman" w:hAnsi="Times New Roman" w:cs="Times New Roman"/>
          <w:sz w:val="28"/>
          <w:szCs w:val="28"/>
        </w:rPr>
        <w:t>32.</w:t>
      </w:r>
    </w:p>
    <w:p w14:paraId="1DE783A7" w14:textId="4F308E77" w:rsidR="0052026D" w:rsidRPr="00514A8D" w:rsidRDefault="005A433E" w:rsidP="00514A8D">
      <w:pPr>
        <w:tabs>
          <w:tab w:val="num" w:pos="1276"/>
        </w:tabs>
        <w:autoSpaceDE w:val="0"/>
        <w:autoSpaceDN w:val="0"/>
        <w:spacing w:after="0" w:line="240" w:lineRule="auto"/>
        <w:ind w:firstLine="709"/>
        <w:jc w:val="both"/>
        <w:rPr>
          <w:rFonts w:ascii="Times New Roman" w:eastAsia="TimesNewRomanPSMT" w:hAnsi="Times New Roman" w:cs="Times New Roman"/>
          <w:sz w:val="28"/>
          <w:szCs w:val="28"/>
        </w:rPr>
      </w:pPr>
      <w:r w:rsidRPr="00514A8D">
        <w:rPr>
          <w:rFonts w:ascii="Times New Roman" w:hAnsi="Times New Roman" w:cs="Times New Roman"/>
          <w:sz w:val="28"/>
          <w:szCs w:val="28"/>
        </w:rPr>
        <w:t>96</w:t>
      </w:r>
      <w:r w:rsidR="0052026D" w:rsidRPr="00514A8D">
        <w:rPr>
          <w:rFonts w:ascii="Times New Roman" w:hAnsi="Times New Roman" w:cs="Times New Roman"/>
          <w:sz w:val="28"/>
          <w:szCs w:val="28"/>
        </w:rPr>
        <w:t xml:space="preserve"> </w:t>
      </w:r>
      <w:r w:rsidR="0052026D" w:rsidRPr="00514A8D">
        <w:rPr>
          <w:rFonts w:ascii="Times New Roman" w:eastAsia="TimesNewRomanPSMT" w:hAnsi="Times New Roman" w:cs="Times New Roman"/>
          <w:sz w:val="28"/>
          <w:szCs w:val="28"/>
        </w:rPr>
        <w:t>Методы педагогических исследований / под ред. А.И.</w:t>
      </w:r>
      <w:r w:rsidR="002407DA">
        <w:rPr>
          <w:rFonts w:ascii="Times New Roman" w:eastAsia="TimesNewRomanPSMT" w:hAnsi="Times New Roman" w:cs="Times New Roman"/>
          <w:sz w:val="28"/>
          <w:szCs w:val="28"/>
        </w:rPr>
        <w:t xml:space="preserve"> </w:t>
      </w:r>
      <w:r w:rsidR="0052026D" w:rsidRPr="00514A8D">
        <w:rPr>
          <w:rFonts w:ascii="Times New Roman" w:eastAsia="TimesNewRomanPSMT" w:hAnsi="Times New Roman" w:cs="Times New Roman"/>
          <w:sz w:val="28"/>
          <w:szCs w:val="28"/>
        </w:rPr>
        <w:t>Пискунова, Г.В.</w:t>
      </w:r>
      <w:r w:rsidR="002407DA">
        <w:rPr>
          <w:rFonts w:ascii="Times New Roman" w:eastAsia="TimesNewRomanPSMT" w:hAnsi="Times New Roman" w:cs="Times New Roman"/>
          <w:sz w:val="28"/>
          <w:szCs w:val="28"/>
        </w:rPr>
        <w:t> </w:t>
      </w:r>
      <w:r w:rsidR="0052026D" w:rsidRPr="00514A8D">
        <w:rPr>
          <w:rFonts w:ascii="Times New Roman" w:eastAsia="TimesNewRomanPSMT" w:hAnsi="Times New Roman" w:cs="Times New Roman"/>
          <w:sz w:val="28"/>
          <w:szCs w:val="28"/>
        </w:rPr>
        <w:t>Воробьёва. – М.: Педагогика, 1979. – 256 с.</w:t>
      </w:r>
    </w:p>
    <w:p w14:paraId="55B25A0F" w14:textId="1C93BF9A" w:rsidR="0052026D" w:rsidRPr="00514A8D" w:rsidRDefault="005A433E" w:rsidP="00514A8D">
      <w:pPr>
        <w:tabs>
          <w:tab w:val="num" w:pos="1276"/>
        </w:tabs>
        <w:autoSpaceDE w:val="0"/>
        <w:autoSpaceDN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97</w:t>
      </w:r>
      <w:r w:rsidR="0052026D" w:rsidRPr="00514A8D">
        <w:rPr>
          <w:rFonts w:ascii="Times New Roman" w:hAnsi="Times New Roman" w:cs="Times New Roman"/>
          <w:sz w:val="28"/>
          <w:szCs w:val="28"/>
        </w:rPr>
        <w:t xml:space="preserve"> </w:t>
      </w:r>
      <w:proofErr w:type="spellStart"/>
      <w:r w:rsidR="0052026D" w:rsidRPr="00514A8D">
        <w:rPr>
          <w:rFonts w:ascii="Times New Roman" w:hAnsi="Times New Roman" w:cs="Times New Roman"/>
          <w:sz w:val="28"/>
          <w:szCs w:val="28"/>
        </w:rPr>
        <w:t>Куписевич</w:t>
      </w:r>
      <w:proofErr w:type="spellEnd"/>
      <w:r w:rsidR="0052026D" w:rsidRPr="00514A8D">
        <w:rPr>
          <w:rFonts w:ascii="Times New Roman" w:hAnsi="Times New Roman" w:cs="Times New Roman"/>
          <w:sz w:val="28"/>
          <w:szCs w:val="28"/>
        </w:rPr>
        <w:t xml:space="preserve"> Ч. Основы общей дидактики / пер. с</w:t>
      </w:r>
      <w:r w:rsidR="002407DA">
        <w:rPr>
          <w:rFonts w:ascii="Times New Roman" w:hAnsi="Times New Roman" w:cs="Times New Roman"/>
          <w:sz w:val="28"/>
          <w:szCs w:val="28"/>
        </w:rPr>
        <w:t xml:space="preserve"> </w:t>
      </w:r>
      <w:r w:rsidR="0052026D" w:rsidRPr="00514A8D">
        <w:rPr>
          <w:rFonts w:ascii="Times New Roman" w:hAnsi="Times New Roman" w:cs="Times New Roman"/>
          <w:sz w:val="28"/>
          <w:szCs w:val="28"/>
        </w:rPr>
        <w:t>польск. – М.: Высшая школа, 1986. – 367 с.</w:t>
      </w:r>
    </w:p>
    <w:p w14:paraId="3635DAB9" w14:textId="2797F610" w:rsidR="0052026D" w:rsidRPr="00514A8D" w:rsidRDefault="005A433E" w:rsidP="00514A8D">
      <w:pPr>
        <w:tabs>
          <w:tab w:val="num" w:pos="1276"/>
        </w:tabs>
        <w:autoSpaceDE w:val="0"/>
        <w:autoSpaceDN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98</w:t>
      </w:r>
      <w:r w:rsidR="0052026D" w:rsidRPr="00514A8D">
        <w:rPr>
          <w:rFonts w:ascii="Times New Roman" w:hAnsi="Times New Roman" w:cs="Times New Roman"/>
          <w:sz w:val="28"/>
          <w:szCs w:val="28"/>
        </w:rPr>
        <w:t xml:space="preserve"> </w:t>
      </w:r>
      <w:proofErr w:type="spellStart"/>
      <w:r w:rsidR="0052026D" w:rsidRPr="00514A8D">
        <w:rPr>
          <w:rFonts w:ascii="Times New Roman" w:hAnsi="Times New Roman" w:cs="Times New Roman"/>
          <w:sz w:val="28"/>
          <w:szCs w:val="28"/>
        </w:rPr>
        <w:t>Оконь</w:t>
      </w:r>
      <w:proofErr w:type="spellEnd"/>
      <w:r w:rsidR="0052026D" w:rsidRPr="00514A8D">
        <w:rPr>
          <w:rFonts w:ascii="Times New Roman" w:hAnsi="Times New Roman" w:cs="Times New Roman"/>
          <w:sz w:val="28"/>
          <w:szCs w:val="28"/>
        </w:rPr>
        <w:t xml:space="preserve"> В. Введение в общую дидактику / пер.</w:t>
      </w:r>
      <w:r w:rsidR="002407DA">
        <w:rPr>
          <w:rFonts w:ascii="Times New Roman" w:hAnsi="Times New Roman" w:cs="Times New Roman"/>
          <w:sz w:val="28"/>
          <w:szCs w:val="28"/>
        </w:rPr>
        <w:t xml:space="preserve"> </w:t>
      </w:r>
      <w:r w:rsidR="0052026D" w:rsidRPr="00514A8D">
        <w:rPr>
          <w:rFonts w:ascii="Times New Roman" w:hAnsi="Times New Roman" w:cs="Times New Roman"/>
          <w:sz w:val="28"/>
          <w:szCs w:val="28"/>
        </w:rPr>
        <w:t>с</w:t>
      </w:r>
      <w:r w:rsidR="002407DA">
        <w:rPr>
          <w:rFonts w:ascii="Times New Roman" w:hAnsi="Times New Roman" w:cs="Times New Roman"/>
          <w:sz w:val="28"/>
          <w:szCs w:val="28"/>
        </w:rPr>
        <w:t xml:space="preserve"> </w:t>
      </w:r>
      <w:r w:rsidR="0052026D" w:rsidRPr="00514A8D">
        <w:rPr>
          <w:rFonts w:ascii="Times New Roman" w:hAnsi="Times New Roman" w:cs="Times New Roman"/>
          <w:sz w:val="28"/>
          <w:szCs w:val="28"/>
        </w:rPr>
        <w:t>польск.</w:t>
      </w:r>
      <w:r w:rsidR="002407DA">
        <w:rPr>
          <w:rFonts w:ascii="Times New Roman" w:hAnsi="Times New Roman" w:cs="Times New Roman"/>
          <w:sz w:val="28"/>
          <w:szCs w:val="28"/>
        </w:rPr>
        <w:t xml:space="preserve"> – М.</w:t>
      </w:r>
      <w:r w:rsidR="0052026D" w:rsidRPr="00514A8D">
        <w:rPr>
          <w:rFonts w:ascii="Times New Roman" w:hAnsi="Times New Roman" w:cs="Times New Roman"/>
          <w:sz w:val="28"/>
          <w:szCs w:val="28"/>
        </w:rPr>
        <w:t>: Высшая школа, 1990. – 382 с.</w:t>
      </w:r>
    </w:p>
    <w:p w14:paraId="2D332195" w14:textId="030D87ED" w:rsidR="0096220C" w:rsidRPr="00514A8D" w:rsidRDefault="0096220C" w:rsidP="00514A8D">
      <w:pPr>
        <w:tabs>
          <w:tab w:val="num" w:pos="1276"/>
        </w:tabs>
        <w:suppressAutoHyphen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99 </w:t>
      </w:r>
      <w:proofErr w:type="spellStart"/>
      <w:r w:rsidR="002407DA" w:rsidRPr="00514A8D">
        <w:rPr>
          <w:rFonts w:ascii="Times New Roman" w:hAnsi="Times New Roman" w:cs="Times New Roman"/>
          <w:sz w:val="28"/>
          <w:szCs w:val="28"/>
        </w:rPr>
        <w:t>Фельдштейн</w:t>
      </w:r>
      <w:proofErr w:type="spellEnd"/>
      <w:r w:rsidR="002407DA" w:rsidRPr="00514A8D">
        <w:rPr>
          <w:rFonts w:ascii="Times New Roman" w:hAnsi="Times New Roman" w:cs="Times New Roman"/>
          <w:sz w:val="28"/>
          <w:szCs w:val="28"/>
        </w:rPr>
        <w:t xml:space="preserve"> </w:t>
      </w:r>
      <w:r w:rsidR="002407DA">
        <w:rPr>
          <w:rFonts w:ascii="Times New Roman" w:hAnsi="Times New Roman" w:cs="Times New Roman"/>
          <w:sz w:val="28"/>
          <w:szCs w:val="28"/>
        </w:rPr>
        <w:t>Д.</w:t>
      </w:r>
      <w:r w:rsidR="002407DA" w:rsidRPr="00514A8D">
        <w:rPr>
          <w:rFonts w:ascii="Times New Roman" w:hAnsi="Times New Roman" w:cs="Times New Roman"/>
          <w:sz w:val="28"/>
          <w:szCs w:val="28"/>
        </w:rPr>
        <w:t xml:space="preserve">И. </w:t>
      </w:r>
      <w:r w:rsidRPr="00514A8D">
        <w:rPr>
          <w:rFonts w:ascii="Times New Roman" w:hAnsi="Times New Roman" w:cs="Times New Roman"/>
          <w:sz w:val="28"/>
          <w:szCs w:val="28"/>
        </w:rPr>
        <w:t>Психолого-педагогич</w:t>
      </w:r>
      <w:r w:rsidR="002407DA">
        <w:rPr>
          <w:rFonts w:ascii="Times New Roman" w:hAnsi="Times New Roman" w:cs="Times New Roman"/>
          <w:sz w:val="28"/>
          <w:szCs w:val="28"/>
        </w:rPr>
        <w:t xml:space="preserve">еская наука как ресурс </w:t>
      </w:r>
      <w:proofErr w:type="gramStart"/>
      <w:r w:rsidR="002407DA">
        <w:rPr>
          <w:rFonts w:ascii="Times New Roman" w:hAnsi="Times New Roman" w:cs="Times New Roman"/>
          <w:sz w:val="28"/>
          <w:szCs w:val="28"/>
        </w:rPr>
        <w:t xml:space="preserve">социума </w:t>
      </w:r>
      <w:r w:rsidRPr="00514A8D">
        <w:rPr>
          <w:rFonts w:ascii="Times New Roman" w:hAnsi="Times New Roman" w:cs="Times New Roman"/>
          <w:sz w:val="28"/>
          <w:szCs w:val="28"/>
        </w:rPr>
        <w:t xml:space="preserve"> /</w:t>
      </w:r>
      <w:proofErr w:type="gramEnd"/>
      <w:r w:rsidRPr="00514A8D">
        <w:rPr>
          <w:rFonts w:ascii="Times New Roman" w:hAnsi="Times New Roman" w:cs="Times New Roman"/>
          <w:sz w:val="28"/>
          <w:szCs w:val="28"/>
        </w:rPr>
        <w:t xml:space="preserve">/ Педагогика. – 2010. </w:t>
      </w:r>
      <w:r w:rsidR="002407DA">
        <w:rPr>
          <w:rFonts w:ascii="Times New Roman" w:hAnsi="Times New Roman" w:cs="Times New Roman"/>
          <w:sz w:val="28"/>
          <w:szCs w:val="28"/>
        </w:rPr>
        <w:t>–</w:t>
      </w:r>
      <w:r w:rsidRPr="00514A8D">
        <w:rPr>
          <w:rFonts w:ascii="Times New Roman" w:hAnsi="Times New Roman" w:cs="Times New Roman"/>
          <w:sz w:val="28"/>
          <w:szCs w:val="28"/>
        </w:rPr>
        <w:t xml:space="preserve"> №10. – С. 3-15.</w:t>
      </w:r>
    </w:p>
    <w:p w14:paraId="1D9C1ED5" w14:textId="54B7C747" w:rsidR="0096220C" w:rsidRPr="00514A8D" w:rsidRDefault="0096220C" w:rsidP="00514A8D">
      <w:pPr>
        <w:tabs>
          <w:tab w:val="num" w:pos="1276"/>
        </w:tabs>
        <w:suppressAutoHyphen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100 </w:t>
      </w:r>
      <w:bookmarkStart w:id="3" w:name="_Hlk84699576"/>
      <w:proofErr w:type="spellStart"/>
      <w:r w:rsidRPr="00514A8D">
        <w:rPr>
          <w:rFonts w:ascii="Times New Roman" w:hAnsi="Times New Roman" w:cs="Times New Roman"/>
          <w:sz w:val="28"/>
          <w:szCs w:val="28"/>
        </w:rPr>
        <w:t>Аубакирова</w:t>
      </w:r>
      <w:proofErr w:type="spellEnd"/>
      <w:r w:rsidRPr="00514A8D">
        <w:rPr>
          <w:rFonts w:ascii="Times New Roman" w:hAnsi="Times New Roman" w:cs="Times New Roman"/>
          <w:sz w:val="28"/>
          <w:szCs w:val="28"/>
        </w:rPr>
        <w:t xml:space="preserve"> Р.Ж., Фоминых Н.Ю. </w:t>
      </w:r>
      <w:bookmarkEnd w:id="3"/>
      <w:r w:rsidRPr="00514A8D">
        <w:rPr>
          <w:rFonts w:ascii="Times New Roman" w:hAnsi="Times New Roman" w:cs="Times New Roman"/>
          <w:sz w:val="28"/>
          <w:szCs w:val="28"/>
        </w:rPr>
        <w:t xml:space="preserve">Методика научно-педагогического исследования: </w:t>
      </w:r>
      <w:r w:rsidR="002407DA" w:rsidRPr="00514A8D">
        <w:rPr>
          <w:rFonts w:ascii="Times New Roman" w:hAnsi="Times New Roman" w:cs="Times New Roman"/>
          <w:sz w:val="28"/>
          <w:szCs w:val="28"/>
        </w:rPr>
        <w:t>учеб</w:t>
      </w:r>
      <w:r w:rsidR="002407DA">
        <w:rPr>
          <w:rFonts w:ascii="Times New Roman" w:hAnsi="Times New Roman" w:cs="Times New Roman"/>
          <w:sz w:val="28"/>
          <w:szCs w:val="28"/>
        </w:rPr>
        <w:t>.</w:t>
      </w:r>
      <w:r w:rsidR="002407DA" w:rsidRPr="00514A8D">
        <w:rPr>
          <w:rFonts w:ascii="Times New Roman" w:hAnsi="Times New Roman" w:cs="Times New Roman"/>
          <w:sz w:val="28"/>
          <w:szCs w:val="28"/>
        </w:rPr>
        <w:t xml:space="preserve"> </w:t>
      </w:r>
      <w:r w:rsidRPr="00514A8D">
        <w:rPr>
          <w:rFonts w:ascii="Times New Roman" w:hAnsi="Times New Roman" w:cs="Times New Roman"/>
          <w:sz w:val="28"/>
          <w:szCs w:val="28"/>
        </w:rPr>
        <w:t>пос</w:t>
      </w:r>
      <w:r w:rsidR="002407DA">
        <w:rPr>
          <w:rFonts w:ascii="Times New Roman" w:hAnsi="Times New Roman" w:cs="Times New Roman"/>
          <w:sz w:val="28"/>
          <w:szCs w:val="28"/>
        </w:rPr>
        <w:t>.</w:t>
      </w:r>
      <w:r w:rsidRPr="00514A8D">
        <w:rPr>
          <w:rFonts w:ascii="Times New Roman" w:hAnsi="Times New Roman" w:cs="Times New Roman"/>
          <w:sz w:val="28"/>
          <w:szCs w:val="28"/>
        </w:rPr>
        <w:t xml:space="preserve"> – М.: </w:t>
      </w:r>
      <w:proofErr w:type="spellStart"/>
      <w:r w:rsidRPr="00514A8D">
        <w:rPr>
          <w:rFonts w:ascii="Times New Roman" w:hAnsi="Times New Roman" w:cs="Times New Roman"/>
          <w:sz w:val="28"/>
          <w:szCs w:val="28"/>
        </w:rPr>
        <w:t>Русайнс</w:t>
      </w:r>
      <w:proofErr w:type="spellEnd"/>
      <w:r w:rsidRPr="00514A8D">
        <w:rPr>
          <w:rFonts w:ascii="Times New Roman" w:hAnsi="Times New Roman" w:cs="Times New Roman"/>
          <w:sz w:val="28"/>
          <w:szCs w:val="28"/>
        </w:rPr>
        <w:t>, 2020. – 88 с.</w:t>
      </w:r>
    </w:p>
    <w:p w14:paraId="655C8670" w14:textId="0A572D7E" w:rsidR="00CF3818" w:rsidRPr="007607CC" w:rsidRDefault="0096220C" w:rsidP="00CF3818">
      <w:pPr>
        <w:tabs>
          <w:tab w:val="num" w:pos="1276"/>
        </w:tabs>
        <w:suppressAutoHyphens/>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 xml:space="preserve">101 </w:t>
      </w:r>
      <w:proofErr w:type="spellStart"/>
      <w:r w:rsidR="002407DA">
        <w:rPr>
          <w:rStyle w:val="a6"/>
          <w:rFonts w:ascii="Times New Roman" w:hAnsi="Times New Roman" w:cs="Times New Roman"/>
          <w:color w:val="auto"/>
          <w:sz w:val="28"/>
          <w:szCs w:val="28"/>
        </w:rPr>
        <w:t>Таубаева</w:t>
      </w:r>
      <w:proofErr w:type="spellEnd"/>
      <w:r w:rsidR="002407DA">
        <w:rPr>
          <w:rStyle w:val="a6"/>
          <w:rFonts w:ascii="Times New Roman" w:hAnsi="Times New Roman" w:cs="Times New Roman"/>
          <w:color w:val="auto"/>
          <w:sz w:val="28"/>
          <w:szCs w:val="28"/>
        </w:rPr>
        <w:t xml:space="preserve"> Ш.Т., Иманбаева С.</w:t>
      </w:r>
      <w:r w:rsidRPr="00514A8D">
        <w:rPr>
          <w:rStyle w:val="a6"/>
          <w:rFonts w:ascii="Times New Roman" w:hAnsi="Times New Roman" w:cs="Times New Roman"/>
          <w:color w:val="auto"/>
          <w:sz w:val="28"/>
          <w:szCs w:val="28"/>
        </w:rPr>
        <w:t xml:space="preserve">Т. Исследовательская компетентность специалиста в области образования // </w:t>
      </w:r>
      <w:hyperlink r:id="rId67" w:history="1">
        <w:r w:rsidR="00CF3818" w:rsidRPr="00FA4463">
          <w:rPr>
            <w:rStyle w:val="a6"/>
            <w:rFonts w:ascii="Times New Roman" w:hAnsi="Times New Roman" w:cs="Times New Roman"/>
            <w:color w:val="auto"/>
            <w:sz w:val="28"/>
            <w:szCs w:val="28"/>
          </w:rPr>
          <w:t>http://ma123.su/_ld/1/186_ZBV.pdf</w:t>
        </w:r>
      </w:hyperlink>
      <w:r w:rsidR="00CF3818" w:rsidRPr="00FA4463">
        <w:rPr>
          <w:rStyle w:val="a6"/>
          <w:rFonts w:ascii="Times New Roman" w:hAnsi="Times New Roman" w:cs="Times New Roman"/>
          <w:color w:val="auto"/>
          <w:sz w:val="28"/>
          <w:szCs w:val="28"/>
        </w:rPr>
        <w:t xml:space="preserve">. </w:t>
      </w:r>
      <w:r w:rsidR="00CF3818" w:rsidRPr="007607CC">
        <w:rPr>
          <w:rStyle w:val="a6"/>
          <w:rFonts w:ascii="Times New Roman" w:hAnsi="Times New Roman" w:cs="Times New Roman"/>
          <w:color w:val="auto"/>
          <w:sz w:val="28"/>
          <w:szCs w:val="28"/>
        </w:rPr>
        <w:t xml:space="preserve">02.10.2020. </w:t>
      </w:r>
    </w:p>
    <w:p w14:paraId="7FA45F4D" w14:textId="798102FC" w:rsidR="0096220C" w:rsidRPr="00514A8D" w:rsidRDefault="002407DA" w:rsidP="00CF3818">
      <w:pPr>
        <w:tabs>
          <w:tab w:val="num" w:pos="1276"/>
        </w:tabs>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102 Жук О.</w:t>
      </w:r>
      <w:r w:rsidR="0096220C" w:rsidRPr="00514A8D">
        <w:rPr>
          <w:rFonts w:ascii="Times New Roman" w:hAnsi="Times New Roman" w:cs="Times New Roman"/>
          <w:sz w:val="28"/>
          <w:szCs w:val="28"/>
        </w:rPr>
        <w:t xml:space="preserve">Л. Психолого-педагогическая компетентность выпускника классического университета // </w:t>
      </w:r>
      <w:proofErr w:type="spellStart"/>
      <w:r w:rsidR="0096220C" w:rsidRPr="00514A8D">
        <w:rPr>
          <w:rFonts w:ascii="Times New Roman" w:hAnsi="Times New Roman" w:cs="Times New Roman"/>
          <w:sz w:val="28"/>
          <w:szCs w:val="28"/>
        </w:rPr>
        <w:t>Вышэйшая</w:t>
      </w:r>
      <w:proofErr w:type="spellEnd"/>
      <w:r w:rsidR="0096220C" w:rsidRPr="00514A8D">
        <w:rPr>
          <w:rFonts w:ascii="Times New Roman" w:hAnsi="Times New Roman" w:cs="Times New Roman"/>
          <w:sz w:val="28"/>
          <w:szCs w:val="28"/>
        </w:rPr>
        <w:t xml:space="preserve"> школа. – 2011. – №5. – С. 32-39. </w:t>
      </w:r>
    </w:p>
    <w:p w14:paraId="5FE91198" w14:textId="0B1CE259" w:rsidR="0096220C" w:rsidRPr="00514A8D" w:rsidRDefault="0096220C" w:rsidP="00514A8D">
      <w:pPr>
        <w:pStyle w:val="a7"/>
        <w:ind w:left="0" w:firstLine="709"/>
        <w:jc w:val="both"/>
        <w:rPr>
          <w:rFonts w:ascii="Times New Roman" w:hAnsi="Times New Roman" w:cs="Times New Roman"/>
          <w:szCs w:val="28"/>
        </w:rPr>
      </w:pPr>
      <w:r w:rsidRPr="00514A8D">
        <w:rPr>
          <w:rFonts w:ascii="Times New Roman" w:hAnsi="Times New Roman" w:cs="Times New Roman"/>
          <w:szCs w:val="28"/>
        </w:rPr>
        <w:t xml:space="preserve">103 </w:t>
      </w:r>
      <w:proofErr w:type="spellStart"/>
      <w:r w:rsidRPr="00514A8D">
        <w:rPr>
          <w:rFonts w:ascii="Times New Roman" w:hAnsi="Times New Roman" w:cs="Times New Roman"/>
          <w:szCs w:val="28"/>
        </w:rPr>
        <w:t>Айсмонтас</w:t>
      </w:r>
      <w:proofErr w:type="spellEnd"/>
      <w:r w:rsidRPr="00514A8D">
        <w:rPr>
          <w:rFonts w:ascii="Times New Roman" w:hAnsi="Times New Roman" w:cs="Times New Roman"/>
          <w:szCs w:val="28"/>
        </w:rPr>
        <w:t xml:space="preserve"> Б. Б. Педагогическая психология: </w:t>
      </w:r>
      <w:r w:rsidR="002407DA" w:rsidRPr="00514A8D">
        <w:rPr>
          <w:rFonts w:ascii="Times New Roman" w:hAnsi="Times New Roman" w:cs="Times New Roman"/>
          <w:szCs w:val="28"/>
        </w:rPr>
        <w:t>с</w:t>
      </w:r>
      <w:r w:rsidRPr="00514A8D">
        <w:rPr>
          <w:rFonts w:ascii="Times New Roman" w:hAnsi="Times New Roman" w:cs="Times New Roman"/>
          <w:szCs w:val="28"/>
        </w:rPr>
        <w:t xml:space="preserve">хемы и тесты. – М.: Изд-во: ВЛАДОС-ПРЕСС, 2002. – 208 с.  </w:t>
      </w:r>
    </w:p>
    <w:p w14:paraId="0B54E18B" w14:textId="327F44C3" w:rsidR="0096220C" w:rsidRPr="00514A8D" w:rsidRDefault="0096220C" w:rsidP="00514A8D">
      <w:pPr>
        <w:pStyle w:val="a7"/>
        <w:ind w:left="0" w:firstLine="709"/>
        <w:jc w:val="both"/>
        <w:rPr>
          <w:rFonts w:ascii="Times New Roman" w:hAnsi="Times New Roman" w:cs="Times New Roman"/>
          <w:szCs w:val="28"/>
        </w:rPr>
      </w:pPr>
      <w:r w:rsidRPr="00514A8D">
        <w:rPr>
          <w:rFonts w:ascii="Times New Roman" w:hAnsi="Times New Roman" w:cs="Times New Roman"/>
          <w:szCs w:val="28"/>
        </w:rPr>
        <w:t xml:space="preserve">104 Полякова Л.С. Психолого-педагогическая подготовка специалиста с высшим техническим образованием: </w:t>
      </w:r>
      <w:proofErr w:type="spellStart"/>
      <w:r w:rsidRPr="00514A8D">
        <w:rPr>
          <w:rFonts w:ascii="Times New Roman" w:hAnsi="Times New Roman" w:cs="Times New Roman"/>
          <w:szCs w:val="28"/>
        </w:rPr>
        <w:t>автореф</w:t>
      </w:r>
      <w:proofErr w:type="spellEnd"/>
      <w:r w:rsidR="002407DA">
        <w:rPr>
          <w:rFonts w:ascii="Times New Roman" w:hAnsi="Times New Roman" w:cs="Times New Roman"/>
          <w:szCs w:val="28"/>
        </w:rPr>
        <w:t>.</w:t>
      </w:r>
      <w:r w:rsidRPr="00514A8D">
        <w:rPr>
          <w:rFonts w:ascii="Times New Roman" w:hAnsi="Times New Roman" w:cs="Times New Roman"/>
          <w:szCs w:val="28"/>
        </w:rPr>
        <w:t xml:space="preserve"> … канд</w:t>
      </w:r>
      <w:r w:rsidR="002407DA">
        <w:rPr>
          <w:rFonts w:ascii="Times New Roman" w:hAnsi="Times New Roman" w:cs="Times New Roman"/>
          <w:szCs w:val="28"/>
        </w:rPr>
        <w:t>.</w:t>
      </w:r>
      <w:r w:rsidRPr="00514A8D">
        <w:rPr>
          <w:rFonts w:ascii="Times New Roman" w:hAnsi="Times New Roman" w:cs="Times New Roman"/>
          <w:szCs w:val="28"/>
        </w:rPr>
        <w:t xml:space="preserve"> пед</w:t>
      </w:r>
      <w:r w:rsidR="002407DA">
        <w:rPr>
          <w:rFonts w:ascii="Times New Roman" w:hAnsi="Times New Roman" w:cs="Times New Roman"/>
          <w:szCs w:val="28"/>
        </w:rPr>
        <w:t>.</w:t>
      </w:r>
      <w:r w:rsidRPr="00514A8D">
        <w:rPr>
          <w:rFonts w:ascii="Times New Roman" w:hAnsi="Times New Roman" w:cs="Times New Roman"/>
          <w:szCs w:val="28"/>
        </w:rPr>
        <w:t xml:space="preserve"> наук: 13.00.08</w:t>
      </w:r>
      <w:r w:rsidR="002407DA">
        <w:rPr>
          <w:rFonts w:ascii="Times New Roman" w:hAnsi="Times New Roman" w:cs="Times New Roman"/>
          <w:szCs w:val="28"/>
        </w:rPr>
        <w:t>.</w:t>
      </w:r>
      <w:r w:rsidRPr="00514A8D">
        <w:rPr>
          <w:rFonts w:ascii="Times New Roman" w:hAnsi="Times New Roman" w:cs="Times New Roman"/>
          <w:szCs w:val="28"/>
        </w:rPr>
        <w:t xml:space="preserve"> – Кемерово: Кемеровский гос. ун-т, 2008. – 22 с.</w:t>
      </w:r>
    </w:p>
    <w:p w14:paraId="5F3FF539" w14:textId="318A21E9" w:rsidR="0096220C" w:rsidRPr="00514A8D" w:rsidRDefault="0096220C" w:rsidP="00514A8D">
      <w:pPr>
        <w:spacing w:after="0" w:line="240" w:lineRule="auto"/>
        <w:ind w:firstLine="709"/>
        <w:jc w:val="both"/>
        <w:rPr>
          <w:rStyle w:val="a6"/>
          <w:rFonts w:ascii="Times New Roman" w:hAnsi="Times New Roman" w:cs="Times New Roman"/>
          <w:color w:val="auto"/>
          <w:sz w:val="28"/>
          <w:szCs w:val="28"/>
        </w:rPr>
      </w:pPr>
      <w:r w:rsidRPr="00514A8D">
        <w:rPr>
          <w:rStyle w:val="a6"/>
          <w:rFonts w:ascii="Times New Roman" w:hAnsi="Times New Roman" w:cs="Times New Roman"/>
          <w:color w:val="auto"/>
          <w:sz w:val="28"/>
          <w:szCs w:val="28"/>
        </w:rPr>
        <w:t xml:space="preserve">105 </w:t>
      </w:r>
      <w:bookmarkStart w:id="4" w:name="_Hlk84700547"/>
      <w:proofErr w:type="spellStart"/>
      <w:r w:rsidRPr="00514A8D">
        <w:rPr>
          <w:rStyle w:val="a6"/>
          <w:rFonts w:ascii="Times New Roman" w:hAnsi="Times New Roman" w:cs="Times New Roman"/>
          <w:color w:val="auto"/>
          <w:sz w:val="28"/>
          <w:szCs w:val="28"/>
        </w:rPr>
        <w:t>Кусаинов</w:t>
      </w:r>
      <w:proofErr w:type="spellEnd"/>
      <w:r w:rsidRPr="00514A8D">
        <w:rPr>
          <w:rStyle w:val="a6"/>
          <w:rFonts w:ascii="Times New Roman" w:hAnsi="Times New Roman" w:cs="Times New Roman"/>
          <w:color w:val="auto"/>
          <w:sz w:val="28"/>
          <w:szCs w:val="28"/>
        </w:rPr>
        <w:t xml:space="preserve"> А.К.</w:t>
      </w:r>
      <w:r w:rsidR="002407DA">
        <w:rPr>
          <w:rStyle w:val="a6"/>
          <w:rFonts w:ascii="Times New Roman" w:hAnsi="Times New Roman" w:cs="Times New Roman"/>
          <w:color w:val="auto"/>
          <w:sz w:val="28"/>
          <w:szCs w:val="28"/>
        </w:rPr>
        <w:t xml:space="preserve">, </w:t>
      </w:r>
      <w:proofErr w:type="spellStart"/>
      <w:r w:rsidR="002407DA">
        <w:rPr>
          <w:rStyle w:val="a6"/>
          <w:rFonts w:ascii="Times New Roman" w:hAnsi="Times New Roman" w:cs="Times New Roman"/>
          <w:color w:val="auto"/>
          <w:sz w:val="28"/>
          <w:szCs w:val="28"/>
        </w:rPr>
        <w:t>Булатбаева</w:t>
      </w:r>
      <w:proofErr w:type="spellEnd"/>
      <w:r w:rsidR="002407DA">
        <w:rPr>
          <w:rStyle w:val="a6"/>
          <w:rFonts w:ascii="Times New Roman" w:hAnsi="Times New Roman" w:cs="Times New Roman"/>
          <w:color w:val="auto"/>
          <w:sz w:val="28"/>
          <w:szCs w:val="28"/>
        </w:rPr>
        <w:t xml:space="preserve"> А.А.</w:t>
      </w:r>
      <w:r w:rsidRPr="00514A8D">
        <w:rPr>
          <w:rStyle w:val="a6"/>
          <w:rFonts w:ascii="Times New Roman" w:hAnsi="Times New Roman" w:cs="Times New Roman"/>
          <w:color w:val="auto"/>
          <w:sz w:val="28"/>
          <w:szCs w:val="28"/>
        </w:rPr>
        <w:t xml:space="preserve"> </w:t>
      </w:r>
      <w:bookmarkEnd w:id="4"/>
      <w:r w:rsidRPr="00514A8D">
        <w:rPr>
          <w:rStyle w:val="a6"/>
          <w:rFonts w:ascii="Times New Roman" w:hAnsi="Times New Roman" w:cs="Times New Roman"/>
          <w:color w:val="auto"/>
          <w:sz w:val="28"/>
          <w:szCs w:val="28"/>
        </w:rPr>
        <w:t>Методология образовательной деятельности</w:t>
      </w:r>
      <w:r w:rsidR="002407DA">
        <w:rPr>
          <w:rStyle w:val="a6"/>
          <w:rFonts w:ascii="Times New Roman" w:hAnsi="Times New Roman" w:cs="Times New Roman"/>
          <w:color w:val="auto"/>
          <w:sz w:val="28"/>
          <w:szCs w:val="28"/>
        </w:rPr>
        <w:t>:</w:t>
      </w:r>
      <w:r w:rsidRPr="00514A8D">
        <w:rPr>
          <w:rStyle w:val="a6"/>
          <w:rFonts w:ascii="Times New Roman" w:hAnsi="Times New Roman" w:cs="Times New Roman"/>
          <w:color w:val="auto"/>
          <w:sz w:val="28"/>
          <w:szCs w:val="28"/>
        </w:rPr>
        <w:t xml:space="preserve"> монография. – Алматы: </w:t>
      </w:r>
      <w:proofErr w:type="spellStart"/>
      <w:r w:rsidRPr="00514A8D">
        <w:rPr>
          <w:rStyle w:val="a6"/>
          <w:rFonts w:ascii="Times New Roman" w:hAnsi="Times New Roman" w:cs="Times New Roman"/>
          <w:color w:val="auto"/>
          <w:sz w:val="28"/>
          <w:szCs w:val="28"/>
          <w:lang w:val="en-US"/>
        </w:rPr>
        <w:t>Rond</w:t>
      </w:r>
      <w:proofErr w:type="spellEnd"/>
      <w:r w:rsidRPr="00514A8D">
        <w:rPr>
          <w:rStyle w:val="a6"/>
          <w:rFonts w:ascii="Times New Roman" w:hAnsi="Times New Roman" w:cs="Times New Roman"/>
          <w:color w:val="auto"/>
          <w:sz w:val="28"/>
          <w:szCs w:val="28"/>
        </w:rPr>
        <w:t xml:space="preserve"> &amp;</w:t>
      </w:r>
      <w:r w:rsidRPr="00514A8D">
        <w:rPr>
          <w:rStyle w:val="a6"/>
          <w:rFonts w:ascii="Times New Roman" w:hAnsi="Times New Roman" w:cs="Times New Roman"/>
          <w:color w:val="auto"/>
          <w:sz w:val="28"/>
          <w:szCs w:val="28"/>
          <w:lang w:val="en-US"/>
        </w:rPr>
        <w:t>A</w:t>
      </w:r>
      <w:r w:rsidRPr="00514A8D">
        <w:rPr>
          <w:rStyle w:val="a6"/>
          <w:rFonts w:ascii="Times New Roman" w:hAnsi="Times New Roman" w:cs="Times New Roman"/>
          <w:color w:val="auto"/>
          <w:sz w:val="28"/>
          <w:szCs w:val="28"/>
        </w:rPr>
        <w:t>, 2011. – 180 с.</w:t>
      </w:r>
    </w:p>
    <w:p w14:paraId="33AF6E9D" w14:textId="53B50264" w:rsidR="0096220C" w:rsidRPr="007607CC" w:rsidRDefault="0096220C"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106 </w:t>
      </w:r>
      <w:r w:rsidR="002035ED" w:rsidRPr="00514A8D">
        <w:rPr>
          <w:rFonts w:ascii="Times New Roman" w:hAnsi="Times New Roman" w:cs="Times New Roman"/>
          <w:sz w:val="28"/>
          <w:szCs w:val="28"/>
        </w:rPr>
        <w:t xml:space="preserve">Национальная палата предпринимателей Республики Казахстан </w:t>
      </w:r>
      <w:r w:rsidR="002035ED" w:rsidRPr="007607CC">
        <w:rPr>
          <w:rFonts w:ascii="Times New Roman" w:hAnsi="Times New Roman" w:cs="Times New Roman"/>
          <w:sz w:val="28"/>
          <w:szCs w:val="28"/>
        </w:rPr>
        <w:t>«</w:t>
      </w:r>
      <w:proofErr w:type="spellStart"/>
      <w:r w:rsidR="002035ED" w:rsidRPr="007607CC">
        <w:rPr>
          <w:rFonts w:ascii="Times New Roman" w:hAnsi="Times New Roman" w:cs="Times New Roman"/>
          <w:sz w:val="28"/>
          <w:szCs w:val="28"/>
        </w:rPr>
        <w:t>Атамекен</w:t>
      </w:r>
      <w:proofErr w:type="spellEnd"/>
      <w:r w:rsidR="002035ED" w:rsidRPr="007607CC">
        <w:rPr>
          <w:rFonts w:ascii="Times New Roman" w:hAnsi="Times New Roman" w:cs="Times New Roman"/>
          <w:sz w:val="28"/>
          <w:szCs w:val="28"/>
        </w:rPr>
        <w:t>»</w:t>
      </w:r>
      <w:r w:rsidR="002407DA" w:rsidRPr="007607CC">
        <w:rPr>
          <w:rFonts w:ascii="Times New Roman" w:hAnsi="Times New Roman" w:cs="Times New Roman"/>
          <w:sz w:val="28"/>
          <w:szCs w:val="28"/>
        </w:rPr>
        <w:t xml:space="preserve"> //</w:t>
      </w:r>
      <w:r w:rsidR="002035ED" w:rsidRPr="007607CC">
        <w:rPr>
          <w:rFonts w:ascii="Times New Roman" w:hAnsi="Times New Roman" w:cs="Times New Roman"/>
          <w:sz w:val="28"/>
          <w:szCs w:val="28"/>
        </w:rPr>
        <w:t xml:space="preserve"> </w:t>
      </w:r>
      <w:hyperlink r:id="rId68" w:history="1">
        <w:r w:rsidR="002035ED" w:rsidRPr="007607CC">
          <w:rPr>
            <w:rStyle w:val="a6"/>
            <w:rFonts w:ascii="Times New Roman" w:hAnsi="Times New Roman" w:cs="Times New Roman"/>
            <w:color w:val="auto"/>
            <w:sz w:val="28"/>
            <w:szCs w:val="28"/>
          </w:rPr>
          <w:t>https://atameken.kz/</w:t>
        </w:r>
      </w:hyperlink>
      <w:r w:rsidR="002407DA" w:rsidRPr="007607CC">
        <w:rPr>
          <w:rStyle w:val="a6"/>
          <w:rFonts w:ascii="Times New Roman" w:hAnsi="Times New Roman" w:cs="Times New Roman"/>
          <w:color w:val="auto"/>
          <w:sz w:val="28"/>
          <w:szCs w:val="28"/>
        </w:rPr>
        <w:t>.</w:t>
      </w:r>
      <w:r w:rsidR="00CF3818" w:rsidRPr="007607CC">
        <w:rPr>
          <w:rStyle w:val="a6"/>
          <w:rFonts w:ascii="Times New Roman" w:hAnsi="Times New Roman" w:cs="Times New Roman"/>
          <w:color w:val="auto"/>
          <w:sz w:val="28"/>
          <w:szCs w:val="28"/>
        </w:rPr>
        <w:t xml:space="preserve"> 27.05.2021</w:t>
      </w:r>
      <w:r w:rsidR="002407DA" w:rsidRPr="007607CC">
        <w:rPr>
          <w:rStyle w:val="a6"/>
          <w:rFonts w:ascii="Times New Roman" w:hAnsi="Times New Roman" w:cs="Times New Roman"/>
          <w:color w:val="auto"/>
          <w:sz w:val="28"/>
          <w:szCs w:val="28"/>
        </w:rPr>
        <w:t>.</w:t>
      </w:r>
      <w:r w:rsidRPr="007607CC">
        <w:rPr>
          <w:rFonts w:ascii="Times New Roman" w:hAnsi="Times New Roman" w:cs="Times New Roman"/>
          <w:sz w:val="28"/>
          <w:szCs w:val="28"/>
        </w:rPr>
        <w:t xml:space="preserve"> </w:t>
      </w:r>
    </w:p>
    <w:p w14:paraId="5EBC8A22" w14:textId="41AC5394" w:rsidR="00A40B68" w:rsidRPr="00257619" w:rsidRDefault="00A40B68"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rPr>
        <w:t xml:space="preserve">107 Уракова Ф.К. Психолого-педагогическая подготовка и современные технологии обучения студентов в профессиональном образовании на факультете педагогики и психологии // </w:t>
      </w:r>
      <w:hyperlink r:id="rId69" w:history="1">
        <w:r w:rsidR="007607CC" w:rsidRPr="007607CC">
          <w:rPr>
            <w:rStyle w:val="a6"/>
            <w:rFonts w:ascii="Times New Roman" w:hAnsi="Times New Roman" w:cs="Times New Roman"/>
            <w:color w:val="auto"/>
            <w:sz w:val="28"/>
            <w:szCs w:val="28"/>
          </w:rPr>
          <w:t>https://cyberleninka.ru/article/n/psihologo-pedagogicheskaya-podgotovka-i-sovremennye-tehnologii-obucheniya</w:t>
        </w:r>
      </w:hyperlink>
      <w:r w:rsidR="00FA4463" w:rsidRPr="007607CC">
        <w:rPr>
          <w:rFonts w:ascii="Times New Roman" w:hAnsi="Times New Roman" w:cs="Times New Roman"/>
          <w:sz w:val="28"/>
          <w:szCs w:val="28"/>
        </w:rPr>
        <w:t xml:space="preserve">. </w:t>
      </w:r>
      <w:r w:rsidR="00FA4463" w:rsidRPr="00257619">
        <w:rPr>
          <w:rFonts w:ascii="Times New Roman" w:hAnsi="Times New Roman" w:cs="Times New Roman"/>
          <w:sz w:val="28"/>
          <w:szCs w:val="28"/>
          <w:lang w:val="en-US"/>
        </w:rPr>
        <w:t xml:space="preserve">09.08.2021. </w:t>
      </w:r>
    </w:p>
    <w:p w14:paraId="020C188A" w14:textId="39B57F46" w:rsidR="00A40B68" w:rsidRPr="00514A8D" w:rsidRDefault="00A40B68" w:rsidP="00514A8D">
      <w:pPr>
        <w:spacing w:after="0" w:line="240" w:lineRule="auto"/>
        <w:ind w:firstLine="709"/>
        <w:jc w:val="both"/>
        <w:rPr>
          <w:rFonts w:ascii="Times New Roman" w:hAnsi="Times New Roman" w:cs="Times New Roman"/>
          <w:sz w:val="28"/>
          <w:szCs w:val="28"/>
          <w:lang w:val="en-US"/>
        </w:rPr>
      </w:pPr>
      <w:r w:rsidRPr="007607CC">
        <w:rPr>
          <w:rFonts w:ascii="Times New Roman" w:hAnsi="Times New Roman" w:cs="Times New Roman"/>
          <w:sz w:val="28"/>
          <w:szCs w:val="28"/>
          <w:lang w:val="en-US"/>
        </w:rPr>
        <w:t xml:space="preserve">108 Khan </w:t>
      </w:r>
      <w:proofErr w:type="spellStart"/>
      <w:r w:rsidRPr="007607CC">
        <w:rPr>
          <w:rFonts w:ascii="Times New Roman" w:hAnsi="Times New Roman" w:cs="Times New Roman"/>
          <w:sz w:val="28"/>
          <w:szCs w:val="28"/>
          <w:lang w:val="en-US"/>
        </w:rPr>
        <w:t>Sh.B</w:t>
      </w:r>
      <w:proofErr w:type="spellEnd"/>
      <w:r w:rsidRPr="007607CC">
        <w:rPr>
          <w:rFonts w:ascii="Times New Roman" w:hAnsi="Times New Roman" w:cs="Times New Roman"/>
          <w:sz w:val="28"/>
          <w:szCs w:val="28"/>
          <w:lang w:val="en-US"/>
        </w:rPr>
        <w:t xml:space="preserve">., Chishti S.H. Effects of staff training development on teachers </w:t>
      </w:r>
      <w:r w:rsidRPr="00514A8D">
        <w:rPr>
          <w:rFonts w:ascii="Times New Roman" w:hAnsi="Times New Roman" w:cs="Times New Roman"/>
          <w:sz w:val="28"/>
          <w:szCs w:val="28"/>
          <w:lang w:val="en-US"/>
        </w:rPr>
        <w:t xml:space="preserve">in a distance learning program // Quarterly Review of Distance Education. </w:t>
      </w:r>
      <w:r w:rsidR="003065B8" w:rsidRPr="003065B8">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 xml:space="preserve">2012. </w:t>
      </w:r>
      <w:r w:rsidR="003065B8" w:rsidRPr="003065B8">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Vol</w:t>
      </w:r>
      <w:r w:rsidR="003065B8" w:rsidRPr="003065B8">
        <w:rPr>
          <w:rFonts w:ascii="Times New Roman" w:hAnsi="Times New Roman" w:cs="Times New Roman"/>
          <w:sz w:val="28"/>
          <w:szCs w:val="28"/>
          <w:lang w:val="en-US"/>
        </w:rPr>
        <w:t>.</w:t>
      </w:r>
      <w:r w:rsidRPr="00514A8D">
        <w:rPr>
          <w:rFonts w:ascii="Times New Roman" w:hAnsi="Times New Roman" w:cs="Times New Roman"/>
          <w:sz w:val="28"/>
          <w:szCs w:val="28"/>
          <w:lang w:val="en-US"/>
        </w:rPr>
        <w:t xml:space="preserve"> 13</w:t>
      </w:r>
      <w:r w:rsidR="003065B8" w:rsidRPr="003065B8">
        <w:rPr>
          <w:rFonts w:ascii="Times New Roman" w:hAnsi="Times New Roman" w:cs="Times New Roman"/>
          <w:sz w:val="28"/>
          <w:szCs w:val="28"/>
          <w:lang w:val="en-US"/>
        </w:rPr>
        <w:t>,</w:t>
      </w:r>
      <w:r w:rsidRPr="00514A8D">
        <w:rPr>
          <w:rFonts w:ascii="Times New Roman" w:hAnsi="Times New Roman" w:cs="Times New Roman"/>
          <w:sz w:val="28"/>
          <w:szCs w:val="28"/>
          <w:lang w:val="en-US"/>
        </w:rPr>
        <w:t xml:space="preserve"> №2. – P. 87-94.</w:t>
      </w:r>
    </w:p>
    <w:p w14:paraId="251625F9" w14:textId="2C134940" w:rsidR="00A40B68" w:rsidRPr="00514A8D" w:rsidRDefault="003065B8" w:rsidP="00514A8D">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109 </w:t>
      </w:r>
      <w:proofErr w:type="spellStart"/>
      <w:r>
        <w:rPr>
          <w:rFonts w:ascii="Times New Roman" w:hAnsi="Times New Roman" w:cs="Times New Roman"/>
          <w:sz w:val="28"/>
          <w:szCs w:val="28"/>
          <w:lang w:val="en-US"/>
        </w:rPr>
        <w:t>Nagovitsyn</w:t>
      </w:r>
      <w:proofErr w:type="spellEnd"/>
      <w:r>
        <w:rPr>
          <w:rFonts w:ascii="Times New Roman" w:hAnsi="Times New Roman" w:cs="Times New Roman"/>
          <w:sz w:val="28"/>
          <w:szCs w:val="28"/>
          <w:lang w:val="en-US"/>
        </w:rPr>
        <w:t xml:space="preserve"> R.S., </w:t>
      </w:r>
      <w:proofErr w:type="spellStart"/>
      <w:r>
        <w:rPr>
          <w:rFonts w:ascii="Times New Roman" w:hAnsi="Times New Roman" w:cs="Times New Roman"/>
          <w:sz w:val="28"/>
          <w:szCs w:val="28"/>
          <w:lang w:val="en-US"/>
        </w:rPr>
        <w:t>Zamolotskikh</w:t>
      </w:r>
      <w:proofErr w:type="spellEnd"/>
      <w:r>
        <w:rPr>
          <w:rFonts w:ascii="Times New Roman" w:hAnsi="Times New Roman" w:cs="Times New Roman"/>
          <w:sz w:val="28"/>
          <w:szCs w:val="28"/>
          <w:lang w:val="en-US"/>
        </w:rPr>
        <w:t xml:space="preserve"> E.G., </w:t>
      </w:r>
      <w:proofErr w:type="spellStart"/>
      <w:r>
        <w:rPr>
          <w:rFonts w:ascii="Times New Roman" w:hAnsi="Times New Roman" w:cs="Times New Roman"/>
          <w:sz w:val="28"/>
          <w:szCs w:val="28"/>
          <w:lang w:val="en-US"/>
        </w:rPr>
        <w:t>Potashova</w:t>
      </w:r>
      <w:proofErr w:type="spellEnd"/>
      <w:r>
        <w:rPr>
          <w:rFonts w:ascii="Times New Roman" w:hAnsi="Times New Roman" w:cs="Times New Roman"/>
          <w:sz w:val="28"/>
          <w:szCs w:val="28"/>
          <w:lang w:val="en-US"/>
        </w:rPr>
        <w:t xml:space="preserve"> I.</w:t>
      </w:r>
      <w:r w:rsidR="00A40B68" w:rsidRPr="00514A8D">
        <w:rPr>
          <w:rFonts w:ascii="Times New Roman" w:hAnsi="Times New Roman" w:cs="Times New Roman"/>
          <w:sz w:val="28"/>
          <w:szCs w:val="28"/>
          <w:lang w:val="en-US"/>
        </w:rPr>
        <w:t>I.</w:t>
      </w:r>
      <w:r w:rsidRPr="003065B8">
        <w:rPr>
          <w:rFonts w:ascii="Times New Roman" w:hAnsi="Times New Roman" w:cs="Times New Roman"/>
          <w:sz w:val="28"/>
          <w:szCs w:val="28"/>
          <w:lang w:val="en-US"/>
        </w:rPr>
        <w:t xml:space="preserve"> </w:t>
      </w:r>
      <w:r>
        <w:rPr>
          <w:rFonts w:ascii="Times New Roman" w:hAnsi="Times New Roman" w:cs="Times New Roman"/>
          <w:sz w:val="28"/>
          <w:szCs w:val="28"/>
          <w:lang w:val="en-US"/>
        </w:rPr>
        <w:t>et al.</w:t>
      </w:r>
      <w:r w:rsidR="00A40B68" w:rsidRPr="00514A8D">
        <w:rPr>
          <w:rFonts w:ascii="Times New Roman" w:hAnsi="Times New Roman" w:cs="Times New Roman"/>
          <w:sz w:val="28"/>
          <w:szCs w:val="28"/>
          <w:lang w:val="en-US"/>
        </w:rPr>
        <w:t xml:space="preserve"> Model of the System of Raising the Social Status of the Teacher in the Region on the Basis of a Pedagogical University // European Journal of Contemporary Education. </w:t>
      </w:r>
      <w:r w:rsidRPr="003065B8">
        <w:rPr>
          <w:rFonts w:ascii="Times New Roman" w:hAnsi="Times New Roman" w:cs="Times New Roman"/>
          <w:sz w:val="28"/>
          <w:szCs w:val="28"/>
          <w:lang w:val="en-US"/>
        </w:rPr>
        <w:t xml:space="preserve">– 2019. – </w:t>
      </w:r>
      <w:r w:rsidRPr="00514A8D">
        <w:rPr>
          <w:rFonts w:ascii="Times New Roman" w:hAnsi="Times New Roman" w:cs="Times New Roman"/>
          <w:sz w:val="28"/>
          <w:szCs w:val="28"/>
          <w:lang w:val="en-US"/>
        </w:rPr>
        <w:t>Vol</w:t>
      </w:r>
      <w:r w:rsidRPr="003065B8">
        <w:rPr>
          <w:rFonts w:ascii="Times New Roman" w:hAnsi="Times New Roman" w:cs="Times New Roman"/>
          <w:sz w:val="28"/>
          <w:szCs w:val="28"/>
          <w:lang w:val="en-US"/>
        </w:rPr>
        <w:t>.</w:t>
      </w:r>
      <w:r w:rsidR="00A40B68" w:rsidRPr="00514A8D">
        <w:rPr>
          <w:rFonts w:ascii="Times New Roman" w:hAnsi="Times New Roman" w:cs="Times New Roman"/>
          <w:sz w:val="28"/>
          <w:szCs w:val="28"/>
          <w:lang w:val="en-US"/>
        </w:rPr>
        <w:t xml:space="preserve"> 8(2)</w:t>
      </w:r>
      <w:r w:rsidRPr="003065B8">
        <w:rPr>
          <w:rFonts w:ascii="Times New Roman" w:hAnsi="Times New Roman" w:cs="Times New Roman"/>
          <w:sz w:val="28"/>
          <w:szCs w:val="28"/>
          <w:lang w:val="en-US"/>
        </w:rPr>
        <w:t xml:space="preserve">. – </w:t>
      </w:r>
      <w:r>
        <w:rPr>
          <w:rFonts w:ascii="Times New Roman" w:hAnsi="Times New Roman" w:cs="Times New Roman"/>
          <w:sz w:val="28"/>
          <w:szCs w:val="28"/>
        </w:rPr>
        <w:t>Р</w:t>
      </w:r>
      <w:r w:rsidRPr="003065B8">
        <w:rPr>
          <w:rFonts w:ascii="Times New Roman" w:hAnsi="Times New Roman" w:cs="Times New Roman"/>
          <w:sz w:val="28"/>
          <w:szCs w:val="28"/>
          <w:lang w:val="en-US"/>
        </w:rPr>
        <w:t xml:space="preserve">. </w:t>
      </w:r>
      <w:r w:rsidR="00A40B68" w:rsidRPr="00514A8D">
        <w:rPr>
          <w:rFonts w:ascii="Times New Roman" w:hAnsi="Times New Roman" w:cs="Times New Roman"/>
          <w:sz w:val="28"/>
          <w:szCs w:val="28"/>
          <w:lang w:val="en-US"/>
        </w:rPr>
        <w:t>315-327.</w:t>
      </w:r>
    </w:p>
    <w:p w14:paraId="5DBB9201" w14:textId="052454DF" w:rsidR="00A40B68" w:rsidRPr="00514A8D" w:rsidRDefault="003065B8" w:rsidP="00514A8D">
      <w:pPr>
        <w:tabs>
          <w:tab w:val="left" w:pos="480"/>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110 </w:t>
      </w:r>
      <w:proofErr w:type="spellStart"/>
      <w:r>
        <w:rPr>
          <w:rFonts w:ascii="Times New Roman" w:hAnsi="Times New Roman" w:cs="Times New Roman"/>
          <w:sz w:val="28"/>
          <w:szCs w:val="28"/>
          <w:lang w:val="en-US"/>
        </w:rPr>
        <w:t>Kurbanbekova</w:t>
      </w:r>
      <w:proofErr w:type="spellEnd"/>
      <w:r>
        <w:rPr>
          <w:rFonts w:ascii="Times New Roman" w:hAnsi="Times New Roman" w:cs="Times New Roman"/>
          <w:sz w:val="28"/>
          <w:szCs w:val="28"/>
          <w:lang w:val="en-US"/>
        </w:rPr>
        <w:t xml:space="preserve"> B.A., </w:t>
      </w:r>
      <w:proofErr w:type="spellStart"/>
      <w:r>
        <w:rPr>
          <w:rFonts w:ascii="Times New Roman" w:hAnsi="Times New Roman" w:cs="Times New Roman"/>
          <w:sz w:val="28"/>
          <w:szCs w:val="28"/>
          <w:lang w:val="en-US"/>
        </w:rPr>
        <w:t>Turmambekova</w:t>
      </w:r>
      <w:proofErr w:type="spellEnd"/>
      <w:r>
        <w:rPr>
          <w:rFonts w:ascii="Times New Roman" w:hAnsi="Times New Roman" w:cs="Times New Roman"/>
          <w:sz w:val="28"/>
          <w:szCs w:val="28"/>
          <w:lang w:val="en-US"/>
        </w:rPr>
        <w:t xml:space="preserve"> T.A., </w:t>
      </w:r>
      <w:proofErr w:type="spellStart"/>
      <w:r>
        <w:rPr>
          <w:rFonts w:ascii="Times New Roman" w:hAnsi="Times New Roman" w:cs="Times New Roman"/>
          <w:sz w:val="28"/>
          <w:szCs w:val="28"/>
          <w:lang w:val="en-US"/>
        </w:rPr>
        <w:t>Baizaka</w:t>
      </w:r>
      <w:proofErr w:type="spellEnd"/>
      <w:r>
        <w:rPr>
          <w:rFonts w:ascii="Times New Roman" w:hAnsi="Times New Roman" w:cs="Times New Roman"/>
          <w:sz w:val="28"/>
          <w:szCs w:val="28"/>
          <w:lang w:val="en-US"/>
        </w:rPr>
        <w:t xml:space="preserve"> U.</w:t>
      </w:r>
      <w:r w:rsidR="00A40B68" w:rsidRPr="00514A8D">
        <w:rPr>
          <w:rFonts w:ascii="Times New Roman" w:hAnsi="Times New Roman" w:cs="Times New Roman"/>
          <w:sz w:val="28"/>
          <w:szCs w:val="28"/>
          <w:lang w:val="en-US"/>
        </w:rPr>
        <w:t>A.</w:t>
      </w:r>
      <w:r>
        <w:rPr>
          <w:rFonts w:ascii="Times New Roman" w:hAnsi="Times New Roman" w:cs="Times New Roman"/>
          <w:sz w:val="28"/>
          <w:szCs w:val="28"/>
          <w:lang w:val="en-US"/>
        </w:rPr>
        <w:t xml:space="preserve"> et al.</w:t>
      </w:r>
      <w:r w:rsidR="00A40B68" w:rsidRPr="00514A8D">
        <w:rPr>
          <w:rFonts w:ascii="Times New Roman" w:hAnsi="Times New Roman" w:cs="Times New Roman"/>
          <w:sz w:val="28"/>
          <w:szCs w:val="28"/>
          <w:lang w:val="en-US"/>
        </w:rPr>
        <w:t xml:space="preserve"> Students Experimental Research Competences in the Study of Physics // International </w:t>
      </w:r>
      <w:r w:rsidRPr="00514A8D">
        <w:rPr>
          <w:rFonts w:ascii="Times New Roman" w:hAnsi="Times New Roman" w:cs="Times New Roman"/>
          <w:sz w:val="28"/>
          <w:szCs w:val="28"/>
          <w:lang w:val="en-US"/>
        </w:rPr>
        <w:t xml:space="preserve">Journal </w:t>
      </w:r>
      <w:r w:rsidR="00A40B68" w:rsidRPr="00514A8D">
        <w:rPr>
          <w:rFonts w:ascii="Times New Roman" w:hAnsi="Times New Roman" w:cs="Times New Roman"/>
          <w:sz w:val="28"/>
          <w:szCs w:val="28"/>
          <w:lang w:val="en-US"/>
        </w:rPr>
        <w:t xml:space="preserve">of environmental &amp;science education. </w:t>
      </w:r>
      <w:r>
        <w:rPr>
          <w:rFonts w:ascii="Times New Roman" w:hAnsi="Times New Roman" w:cs="Times New Roman"/>
          <w:sz w:val="28"/>
          <w:szCs w:val="28"/>
          <w:lang w:val="en-US"/>
        </w:rPr>
        <w:t xml:space="preserve">– </w:t>
      </w:r>
      <w:r w:rsidR="00A40B68" w:rsidRPr="00514A8D">
        <w:rPr>
          <w:rFonts w:ascii="Times New Roman" w:hAnsi="Times New Roman" w:cs="Times New Roman"/>
          <w:sz w:val="28"/>
          <w:szCs w:val="28"/>
          <w:lang w:val="en-US"/>
        </w:rPr>
        <w:t>2016</w:t>
      </w:r>
      <w:r>
        <w:rPr>
          <w:rFonts w:ascii="Times New Roman" w:hAnsi="Times New Roman" w:cs="Times New Roman"/>
          <w:sz w:val="28"/>
          <w:szCs w:val="28"/>
          <w:lang w:val="en-US"/>
        </w:rPr>
        <w:t>.</w:t>
      </w:r>
      <w:r w:rsidR="00A40B68" w:rsidRPr="00514A8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A40B68" w:rsidRPr="00514A8D">
        <w:rPr>
          <w:rFonts w:ascii="Times New Roman" w:hAnsi="Times New Roman" w:cs="Times New Roman"/>
          <w:sz w:val="28"/>
          <w:szCs w:val="28"/>
          <w:lang w:val="en-US"/>
        </w:rPr>
        <w:t xml:space="preserve">Vol. 11, </w:t>
      </w:r>
      <w:r w:rsidRPr="003065B8">
        <w:rPr>
          <w:rFonts w:ascii="Times New Roman" w:hAnsi="Times New Roman" w:cs="Times New Roman"/>
          <w:sz w:val="28"/>
          <w:szCs w:val="28"/>
          <w:lang w:val="en-US"/>
        </w:rPr>
        <w:t>№</w:t>
      </w:r>
      <w:r w:rsidR="00A40B68" w:rsidRPr="00514A8D">
        <w:rPr>
          <w:rFonts w:ascii="Times New Roman" w:hAnsi="Times New Roman" w:cs="Times New Roman"/>
          <w:sz w:val="28"/>
          <w:szCs w:val="28"/>
          <w:lang w:val="en-US"/>
        </w:rPr>
        <w:t>18</w:t>
      </w:r>
      <w:r w:rsidRPr="003065B8">
        <w:rPr>
          <w:rFonts w:ascii="Times New Roman" w:hAnsi="Times New Roman" w:cs="Times New Roman"/>
          <w:sz w:val="28"/>
          <w:szCs w:val="28"/>
          <w:lang w:val="en-US"/>
        </w:rPr>
        <w:t>.</w:t>
      </w:r>
      <w:r w:rsidR="00A40B68" w:rsidRPr="00514A8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3065B8">
        <w:rPr>
          <w:rFonts w:ascii="Times New Roman" w:hAnsi="Times New Roman" w:cs="Times New Roman"/>
          <w:sz w:val="28"/>
          <w:szCs w:val="28"/>
          <w:lang w:val="en-US"/>
        </w:rPr>
        <w:t xml:space="preserve"> </w:t>
      </w:r>
      <w:r>
        <w:rPr>
          <w:rFonts w:ascii="Times New Roman" w:hAnsi="Times New Roman" w:cs="Times New Roman"/>
          <w:sz w:val="28"/>
          <w:szCs w:val="28"/>
        </w:rPr>
        <w:t>Р</w:t>
      </w:r>
      <w:r w:rsidRPr="003065B8">
        <w:rPr>
          <w:rFonts w:ascii="Times New Roman" w:hAnsi="Times New Roman" w:cs="Times New Roman"/>
          <w:sz w:val="28"/>
          <w:szCs w:val="28"/>
          <w:lang w:val="en-US"/>
        </w:rPr>
        <w:t xml:space="preserve">. </w:t>
      </w:r>
      <w:r w:rsidR="00A40B68" w:rsidRPr="00514A8D">
        <w:rPr>
          <w:rFonts w:ascii="Times New Roman" w:hAnsi="Times New Roman" w:cs="Times New Roman"/>
          <w:sz w:val="28"/>
          <w:szCs w:val="28"/>
          <w:lang w:val="en-US"/>
        </w:rPr>
        <w:t xml:space="preserve">13069-13078. </w:t>
      </w:r>
    </w:p>
    <w:p w14:paraId="7FDD2B51" w14:textId="68B26546" w:rsidR="00A40B68" w:rsidRPr="00514A8D" w:rsidRDefault="00A40B68"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 xml:space="preserve">111 </w:t>
      </w:r>
      <w:proofErr w:type="spellStart"/>
      <w:r w:rsidRPr="00514A8D">
        <w:rPr>
          <w:rFonts w:ascii="Times New Roman" w:hAnsi="Times New Roman" w:cs="Times New Roman"/>
          <w:sz w:val="28"/>
          <w:szCs w:val="28"/>
          <w:lang w:val="en-US"/>
        </w:rPr>
        <w:t>Emelyanova</w:t>
      </w:r>
      <w:proofErr w:type="spellEnd"/>
      <w:r w:rsidRPr="00514A8D">
        <w:rPr>
          <w:rFonts w:ascii="Times New Roman" w:hAnsi="Times New Roman" w:cs="Times New Roman"/>
          <w:sz w:val="28"/>
          <w:szCs w:val="28"/>
          <w:lang w:val="en-US"/>
        </w:rPr>
        <w:t xml:space="preserve"> I., </w:t>
      </w:r>
      <w:proofErr w:type="spellStart"/>
      <w:r w:rsidRPr="00514A8D">
        <w:rPr>
          <w:rFonts w:ascii="Times New Roman" w:hAnsi="Times New Roman" w:cs="Times New Roman"/>
          <w:sz w:val="28"/>
          <w:szCs w:val="28"/>
          <w:lang w:val="en-US"/>
        </w:rPr>
        <w:t>Teplyakova</w:t>
      </w:r>
      <w:proofErr w:type="spellEnd"/>
      <w:r w:rsidRPr="00514A8D">
        <w:rPr>
          <w:rFonts w:ascii="Times New Roman" w:hAnsi="Times New Roman" w:cs="Times New Roman"/>
          <w:sz w:val="28"/>
          <w:szCs w:val="28"/>
          <w:lang w:val="en-US"/>
        </w:rPr>
        <w:t xml:space="preserve"> O., </w:t>
      </w:r>
      <w:proofErr w:type="spellStart"/>
      <w:r w:rsidRPr="00514A8D">
        <w:rPr>
          <w:rFonts w:ascii="Times New Roman" w:hAnsi="Times New Roman" w:cs="Times New Roman"/>
          <w:sz w:val="28"/>
          <w:szCs w:val="28"/>
          <w:lang w:val="en-US"/>
        </w:rPr>
        <w:t>Boltunova</w:t>
      </w:r>
      <w:proofErr w:type="spellEnd"/>
      <w:r w:rsidRPr="00514A8D">
        <w:rPr>
          <w:rFonts w:ascii="Times New Roman" w:hAnsi="Times New Roman" w:cs="Times New Roman"/>
          <w:sz w:val="28"/>
          <w:szCs w:val="28"/>
          <w:lang w:val="en-US"/>
        </w:rPr>
        <w:t xml:space="preserve"> L. The students’ research competences formation on the Master’s program in Pedagogy // European Journal of Contemporary Education. </w:t>
      </w:r>
      <w:r w:rsidR="003065B8">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 xml:space="preserve">2017. </w:t>
      </w:r>
      <w:r w:rsidR="003065B8">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 xml:space="preserve">№6(4). – P. 700-714. </w:t>
      </w:r>
    </w:p>
    <w:p w14:paraId="7148C75F" w14:textId="045DABB1" w:rsidR="00A40B68" w:rsidRPr="00514A8D" w:rsidRDefault="00A40B68"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 xml:space="preserve">112 Khan N.N., </w:t>
      </w:r>
      <w:proofErr w:type="spellStart"/>
      <w:r w:rsidRPr="00514A8D">
        <w:rPr>
          <w:rFonts w:ascii="Times New Roman" w:hAnsi="Times New Roman" w:cs="Times New Roman"/>
          <w:sz w:val="28"/>
          <w:szCs w:val="28"/>
          <w:lang w:val="en-US"/>
        </w:rPr>
        <w:t>Kolumbayeva</w:t>
      </w:r>
      <w:proofErr w:type="spellEnd"/>
      <w:r w:rsidRPr="00514A8D">
        <w:rPr>
          <w:rFonts w:ascii="Times New Roman" w:hAnsi="Times New Roman" w:cs="Times New Roman"/>
          <w:sz w:val="28"/>
          <w:szCs w:val="28"/>
          <w:lang w:val="en-US"/>
        </w:rPr>
        <w:t xml:space="preserve"> </w:t>
      </w:r>
      <w:proofErr w:type="spellStart"/>
      <w:r w:rsidRPr="00514A8D">
        <w:rPr>
          <w:rFonts w:ascii="Times New Roman" w:hAnsi="Times New Roman" w:cs="Times New Roman"/>
          <w:sz w:val="28"/>
          <w:szCs w:val="28"/>
          <w:lang w:val="en-US"/>
        </w:rPr>
        <w:t>Sh.Zh</w:t>
      </w:r>
      <w:proofErr w:type="spellEnd"/>
      <w:r w:rsidRPr="00514A8D">
        <w:rPr>
          <w:rFonts w:ascii="Times New Roman" w:hAnsi="Times New Roman" w:cs="Times New Roman"/>
          <w:sz w:val="28"/>
          <w:szCs w:val="28"/>
          <w:lang w:val="en-US"/>
        </w:rPr>
        <w:t xml:space="preserve">., </w:t>
      </w:r>
      <w:proofErr w:type="spellStart"/>
      <w:r w:rsidRPr="00514A8D">
        <w:rPr>
          <w:rFonts w:ascii="Times New Roman" w:hAnsi="Times New Roman" w:cs="Times New Roman"/>
          <w:sz w:val="28"/>
          <w:szCs w:val="28"/>
          <w:lang w:val="en-US"/>
        </w:rPr>
        <w:t>Karsybayeva</w:t>
      </w:r>
      <w:proofErr w:type="spellEnd"/>
      <w:r w:rsidRPr="00514A8D">
        <w:rPr>
          <w:rFonts w:ascii="Times New Roman" w:hAnsi="Times New Roman" w:cs="Times New Roman"/>
          <w:sz w:val="28"/>
          <w:szCs w:val="28"/>
          <w:lang w:val="en-US"/>
        </w:rPr>
        <w:t xml:space="preserve"> R.K.</w:t>
      </w:r>
      <w:r w:rsidR="003065B8" w:rsidRPr="003065B8">
        <w:rPr>
          <w:rFonts w:ascii="Times New Roman" w:hAnsi="Times New Roman" w:cs="Times New Roman"/>
          <w:sz w:val="28"/>
          <w:szCs w:val="28"/>
          <w:lang w:val="en-US"/>
        </w:rPr>
        <w:t xml:space="preserve"> </w:t>
      </w:r>
      <w:r w:rsidR="003065B8">
        <w:rPr>
          <w:rFonts w:ascii="Times New Roman" w:hAnsi="Times New Roman" w:cs="Times New Roman"/>
          <w:sz w:val="28"/>
          <w:szCs w:val="28"/>
          <w:lang w:val="en-US"/>
        </w:rPr>
        <w:t>et al.</w:t>
      </w:r>
      <w:r w:rsidRPr="00514A8D">
        <w:rPr>
          <w:rFonts w:ascii="Times New Roman" w:hAnsi="Times New Roman" w:cs="Times New Roman"/>
          <w:sz w:val="28"/>
          <w:szCs w:val="28"/>
          <w:lang w:val="en-US"/>
        </w:rPr>
        <w:t xml:space="preserve"> Evaluation of the Program Effectiveness of Research Competence Development in Prospective Elementary School Teachers // International Journal of Environmental and Science Education. – 2016. – Vol.11, </w:t>
      </w:r>
      <w:r w:rsidR="003065B8">
        <w:rPr>
          <w:rFonts w:ascii="Times New Roman" w:hAnsi="Times New Roman" w:cs="Times New Roman"/>
          <w:sz w:val="28"/>
          <w:szCs w:val="28"/>
          <w:lang w:val="en-US"/>
        </w:rPr>
        <w:t>№</w:t>
      </w:r>
      <w:r w:rsidRPr="00514A8D">
        <w:rPr>
          <w:rFonts w:ascii="Times New Roman" w:hAnsi="Times New Roman" w:cs="Times New Roman"/>
          <w:sz w:val="28"/>
          <w:szCs w:val="28"/>
          <w:lang w:val="en-US"/>
        </w:rPr>
        <w:t>18</w:t>
      </w:r>
      <w:r w:rsidR="003065B8">
        <w:rPr>
          <w:rFonts w:ascii="Times New Roman" w:hAnsi="Times New Roman" w:cs="Times New Roman"/>
          <w:sz w:val="28"/>
          <w:szCs w:val="28"/>
          <w:lang w:val="en-US"/>
        </w:rPr>
        <w:t>.</w:t>
      </w:r>
      <w:r w:rsidRPr="00514A8D">
        <w:rPr>
          <w:rFonts w:ascii="Times New Roman" w:hAnsi="Times New Roman" w:cs="Times New Roman"/>
          <w:sz w:val="28"/>
          <w:szCs w:val="28"/>
          <w:lang w:val="en-US"/>
        </w:rPr>
        <w:t xml:space="preserve"> </w:t>
      </w:r>
      <w:r w:rsidRPr="00514A8D">
        <w:rPr>
          <w:rStyle w:val="a6"/>
          <w:rFonts w:ascii="Times New Roman" w:hAnsi="Times New Roman" w:cs="Times New Roman"/>
          <w:sz w:val="28"/>
          <w:szCs w:val="28"/>
          <w:lang w:val="en-US"/>
        </w:rPr>
        <w:t>–</w:t>
      </w:r>
      <w:r w:rsidRPr="00514A8D">
        <w:rPr>
          <w:rFonts w:ascii="Times New Roman" w:hAnsi="Times New Roman" w:cs="Times New Roman"/>
          <w:sz w:val="28"/>
          <w:szCs w:val="28"/>
          <w:lang w:val="en-US"/>
        </w:rPr>
        <w:t xml:space="preserve"> P. 12299-12316. </w:t>
      </w:r>
      <w:hyperlink r:id="rId70" w:history="1"/>
    </w:p>
    <w:p w14:paraId="1015883E" w14:textId="0B0F1D60" w:rsidR="00A40B68" w:rsidRPr="003065B8" w:rsidRDefault="00676AC1" w:rsidP="00514A8D">
      <w:pPr>
        <w:tabs>
          <w:tab w:val="left" w:pos="480"/>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113 </w:t>
      </w:r>
      <w:proofErr w:type="spellStart"/>
      <w:r>
        <w:rPr>
          <w:rFonts w:ascii="Times New Roman" w:hAnsi="Times New Roman" w:cs="Times New Roman"/>
          <w:sz w:val="28"/>
          <w:szCs w:val="28"/>
          <w:lang w:val="en-US"/>
        </w:rPr>
        <w:t>Kuh</w:t>
      </w:r>
      <w:proofErr w:type="spellEnd"/>
      <w:r>
        <w:rPr>
          <w:rFonts w:ascii="Times New Roman" w:hAnsi="Times New Roman" w:cs="Times New Roman"/>
          <w:sz w:val="28"/>
          <w:szCs w:val="28"/>
          <w:lang w:val="en-US"/>
        </w:rPr>
        <w:t xml:space="preserve"> G.</w:t>
      </w:r>
      <w:r w:rsidR="00A40B68" w:rsidRPr="00514A8D">
        <w:rPr>
          <w:rFonts w:ascii="Times New Roman" w:hAnsi="Times New Roman" w:cs="Times New Roman"/>
          <w:sz w:val="28"/>
          <w:szCs w:val="28"/>
          <w:lang w:val="en-US"/>
        </w:rPr>
        <w:t>D. High-impact educational practices: What they are, who has access to them, and why they matter.</w:t>
      </w:r>
      <w:r w:rsidR="003065B8" w:rsidRPr="003065B8">
        <w:rPr>
          <w:rFonts w:ascii="Times New Roman" w:hAnsi="Times New Roman" w:cs="Times New Roman"/>
          <w:sz w:val="28"/>
          <w:szCs w:val="28"/>
          <w:lang w:val="en-US"/>
        </w:rPr>
        <w:t xml:space="preserve"> – </w:t>
      </w:r>
      <w:r w:rsidR="00A40B68" w:rsidRPr="00514A8D">
        <w:rPr>
          <w:rFonts w:ascii="Times New Roman" w:hAnsi="Times New Roman" w:cs="Times New Roman"/>
          <w:sz w:val="28"/>
          <w:szCs w:val="28"/>
          <w:lang w:val="en-US"/>
        </w:rPr>
        <w:t>Washington</w:t>
      </w:r>
      <w:r w:rsidR="003065B8" w:rsidRPr="003065B8">
        <w:rPr>
          <w:rFonts w:ascii="Times New Roman" w:hAnsi="Times New Roman" w:cs="Times New Roman"/>
          <w:sz w:val="28"/>
          <w:szCs w:val="28"/>
          <w:lang w:val="en-US"/>
        </w:rPr>
        <w:t xml:space="preserve">: </w:t>
      </w:r>
      <w:r w:rsidR="003065B8" w:rsidRPr="00514A8D">
        <w:rPr>
          <w:rFonts w:ascii="Times New Roman" w:hAnsi="Times New Roman" w:cs="Times New Roman"/>
          <w:sz w:val="28"/>
          <w:szCs w:val="28"/>
          <w:lang w:val="en-US"/>
        </w:rPr>
        <w:t>AAC</w:t>
      </w:r>
      <w:r w:rsidR="003065B8" w:rsidRPr="003065B8">
        <w:rPr>
          <w:rFonts w:ascii="Times New Roman" w:hAnsi="Times New Roman" w:cs="Times New Roman"/>
          <w:sz w:val="28"/>
          <w:szCs w:val="28"/>
          <w:lang w:val="en-US"/>
        </w:rPr>
        <w:t>&amp;</w:t>
      </w:r>
      <w:r w:rsidR="003065B8" w:rsidRPr="00514A8D">
        <w:rPr>
          <w:rFonts w:ascii="Times New Roman" w:hAnsi="Times New Roman" w:cs="Times New Roman"/>
          <w:sz w:val="28"/>
          <w:szCs w:val="28"/>
          <w:lang w:val="en-US"/>
        </w:rPr>
        <w:t>U</w:t>
      </w:r>
      <w:r w:rsidR="003065B8" w:rsidRPr="003065B8">
        <w:rPr>
          <w:rFonts w:ascii="Times New Roman" w:hAnsi="Times New Roman" w:cs="Times New Roman"/>
          <w:sz w:val="28"/>
          <w:szCs w:val="28"/>
          <w:lang w:val="en-US"/>
        </w:rPr>
        <w:t>,</w:t>
      </w:r>
      <w:r w:rsidR="00A40B68" w:rsidRPr="003065B8">
        <w:rPr>
          <w:rFonts w:ascii="Times New Roman" w:hAnsi="Times New Roman" w:cs="Times New Roman"/>
          <w:sz w:val="28"/>
          <w:szCs w:val="28"/>
          <w:lang w:val="en-US"/>
        </w:rPr>
        <w:t xml:space="preserve"> </w:t>
      </w:r>
      <w:r w:rsidR="003065B8" w:rsidRPr="003065B8">
        <w:rPr>
          <w:rFonts w:ascii="Times New Roman" w:hAnsi="Times New Roman" w:cs="Times New Roman"/>
          <w:sz w:val="28"/>
          <w:szCs w:val="28"/>
          <w:lang w:val="en-US"/>
        </w:rPr>
        <w:t xml:space="preserve">2008. – </w:t>
      </w:r>
      <w:r w:rsidR="00A40B68" w:rsidRPr="003065B8">
        <w:rPr>
          <w:rFonts w:ascii="Times New Roman" w:hAnsi="Times New Roman" w:cs="Times New Roman"/>
          <w:sz w:val="28"/>
          <w:szCs w:val="28"/>
          <w:lang w:val="en-US"/>
        </w:rPr>
        <w:t xml:space="preserve">34 </w:t>
      </w:r>
      <w:r w:rsidR="00A40B68" w:rsidRPr="00514A8D">
        <w:rPr>
          <w:rFonts w:ascii="Times New Roman" w:hAnsi="Times New Roman" w:cs="Times New Roman"/>
          <w:sz w:val="28"/>
          <w:szCs w:val="28"/>
          <w:lang w:val="en-US"/>
        </w:rPr>
        <w:t>p</w:t>
      </w:r>
      <w:r w:rsidR="00A40B68" w:rsidRPr="003065B8">
        <w:rPr>
          <w:rFonts w:ascii="Times New Roman" w:hAnsi="Times New Roman" w:cs="Times New Roman"/>
          <w:sz w:val="28"/>
          <w:szCs w:val="28"/>
          <w:lang w:val="en-US"/>
        </w:rPr>
        <w:t>.</w:t>
      </w:r>
    </w:p>
    <w:p w14:paraId="10691A30" w14:textId="5AE04F2A" w:rsidR="00A40B68" w:rsidRPr="00514A8D" w:rsidRDefault="00676AC1" w:rsidP="00514A8D">
      <w:pPr>
        <w:pStyle w:val="a7"/>
        <w:ind w:left="0" w:firstLine="709"/>
        <w:jc w:val="both"/>
        <w:rPr>
          <w:rFonts w:ascii="Times New Roman" w:hAnsi="Times New Roman" w:cs="Times New Roman"/>
          <w:szCs w:val="28"/>
        </w:rPr>
      </w:pPr>
      <w:r>
        <w:rPr>
          <w:rFonts w:ascii="Times New Roman" w:hAnsi="Times New Roman" w:cs="Times New Roman"/>
          <w:szCs w:val="28"/>
        </w:rPr>
        <w:t>114 Ушакова Н.</w:t>
      </w:r>
      <w:r w:rsidR="00A40B68" w:rsidRPr="00514A8D">
        <w:rPr>
          <w:rFonts w:ascii="Times New Roman" w:hAnsi="Times New Roman" w:cs="Times New Roman"/>
          <w:szCs w:val="28"/>
        </w:rPr>
        <w:t xml:space="preserve">М. Активные процессы в современном образовательно-педагогическом целеполагании. – Павлодар: </w:t>
      </w:r>
      <w:proofErr w:type="spellStart"/>
      <w:r w:rsidR="00A40B68" w:rsidRPr="00514A8D">
        <w:rPr>
          <w:rFonts w:ascii="Times New Roman" w:hAnsi="Times New Roman" w:cs="Times New Roman"/>
          <w:szCs w:val="28"/>
        </w:rPr>
        <w:t>ПаУ</w:t>
      </w:r>
      <w:proofErr w:type="spellEnd"/>
      <w:r w:rsidR="00A40B68" w:rsidRPr="00514A8D">
        <w:rPr>
          <w:rFonts w:ascii="Times New Roman" w:hAnsi="Times New Roman" w:cs="Times New Roman"/>
          <w:szCs w:val="28"/>
        </w:rPr>
        <w:t>, 2006. – 170 с.</w:t>
      </w:r>
    </w:p>
    <w:p w14:paraId="0539C6C1" w14:textId="3BBBECA9" w:rsidR="00A25331" w:rsidRPr="00676AC1" w:rsidRDefault="00676AC1" w:rsidP="00514A8D">
      <w:pPr>
        <w:autoSpaceDE w:val="0"/>
        <w:autoSpaceDN w:val="0"/>
        <w:adjustRightInd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115 </w:t>
      </w:r>
      <w:proofErr w:type="spellStart"/>
      <w:r>
        <w:rPr>
          <w:rFonts w:ascii="Times New Roman" w:hAnsi="Times New Roman" w:cs="Times New Roman"/>
          <w:sz w:val="28"/>
          <w:szCs w:val="28"/>
          <w:lang w:val="en-US"/>
        </w:rPr>
        <w:t>Alimova</w:t>
      </w:r>
      <w:proofErr w:type="spellEnd"/>
      <w:r>
        <w:rPr>
          <w:rFonts w:ascii="Times New Roman" w:hAnsi="Times New Roman" w:cs="Times New Roman"/>
          <w:sz w:val="28"/>
          <w:szCs w:val="28"/>
          <w:lang w:val="en-US"/>
        </w:rPr>
        <w:t xml:space="preserve"> Sh., </w:t>
      </w:r>
      <w:proofErr w:type="spellStart"/>
      <w:r>
        <w:rPr>
          <w:rFonts w:ascii="Times New Roman" w:hAnsi="Times New Roman" w:cs="Times New Roman"/>
          <w:sz w:val="28"/>
          <w:szCs w:val="28"/>
          <w:lang w:val="en-US"/>
        </w:rPr>
        <w:t>Ushakova</w:t>
      </w:r>
      <w:proofErr w:type="spellEnd"/>
      <w:r>
        <w:rPr>
          <w:rFonts w:ascii="Times New Roman" w:hAnsi="Times New Roman" w:cs="Times New Roman"/>
          <w:sz w:val="28"/>
          <w:szCs w:val="28"/>
          <w:lang w:val="en-US"/>
        </w:rPr>
        <w:t xml:space="preserve"> N.</w:t>
      </w:r>
      <w:r w:rsidR="00A25331" w:rsidRPr="00514A8D">
        <w:rPr>
          <w:rFonts w:ascii="Times New Roman" w:hAnsi="Times New Roman" w:cs="Times New Roman"/>
          <w:sz w:val="28"/>
          <w:szCs w:val="28"/>
          <w:lang w:val="en-US"/>
        </w:rPr>
        <w:t xml:space="preserve">M. Modernization of Pedagogical Education Content and Principles of Developing a Modular Educational Program for a Teacher-Researcher Training // </w:t>
      </w:r>
      <w:r w:rsidR="00A25331" w:rsidRPr="00514A8D">
        <w:rPr>
          <w:rFonts w:ascii="Times New Roman" w:hAnsi="Times New Roman" w:cs="Times New Roman"/>
          <w:bCs/>
          <w:sz w:val="28"/>
          <w:szCs w:val="28"/>
          <w:lang w:val="en-US"/>
        </w:rPr>
        <w:t>TEM Journal (Serbia).</w:t>
      </w:r>
      <w:r w:rsidR="00A25331" w:rsidRPr="00514A8D">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2020. – </w:t>
      </w:r>
      <w:r w:rsidR="00A25331" w:rsidRPr="00514A8D">
        <w:rPr>
          <w:rFonts w:ascii="Times New Roman" w:hAnsi="Times New Roman" w:cs="Times New Roman"/>
          <w:bCs/>
          <w:sz w:val="28"/>
          <w:szCs w:val="28"/>
          <w:lang w:val="en-US"/>
        </w:rPr>
        <w:t>Vol</w:t>
      </w:r>
      <w:r w:rsidRPr="00676AC1">
        <w:rPr>
          <w:rFonts w:ascii="Times New Roman" w:hAnsi="Times New Roman" w:cs="Times New Roman"/>
          <w:bCs/>
          <w:sz w:val="28"/>
          <w:szCs w:val="28"/>
          <w:lang w:val="en-US"/>
        </w:rPr>
        <w:t xml:space="preserve">. </w:t>
      </w:r>
      <w:r w:rsidR="00A25331" w:rsidRPr="00676AC1">
        <w:rPr>
          <w:rFonts w:ascii="Times New Roman" w:hAnsi="Times New Roman" w:cs="Times New Roman"/>
          <w:bCs/>
          <w:sz w:val="28"/>
          <w:szCs w:val="28"/>
          <w:lang w:val="en-US"/>
        </w:rPr>
        <w:t xml:space="preserve">9, </w:t>
      </w:r>
      <w:r w:rsidR="00A25331" w:rsidRPr="00514A8D">
        <w:rPr>
          <w:rFonts w:ascii="Times New Roman" w:hAnsi="Times New Roman" w:cs="Times New Roman"/>
          <w:bCs/>
          <w:sz w:val="28"/>
          <w:szCs w:val="28"/>
          <w:lang w:val="en-US"/>
        </w:rPr>
        <w:t>Issue</w:t>
      </w:r>
      <w:r w:rsidR="00A25331" w:rsidRPr="00676AC1">
        <w:rPr>
          <w:rFonts w:ascii="Times New Roman" w:hAnsi="Times New Roman" w:cs="Times New Roman"/>
          <w:bCs/>
          <w:sz w:val="28"/>
          <w:szCs w:val="28"/>
          <w:lang w:val="en-US"/>
        </w:rPr>
        <w:t xml:space="preserve"> 4</w:t>
      </w:r>
      <w:r w:rsidR="00A25331" w:rsidRPr="00676AC1">
        <w:rPr>
          <w:rFonts w:ascii="Times New Roman" w:hAnsi="Times New Roman" w:cs="Times New Roman"/>
          <w:sz w:val="28"/>
          <w:szCs w:val="28"/>
          <w:lang w:val="en-US"/>
        </w:rPr>
        <w:t xml:space="preserve">. </w:t>
      </w:r>
      <w:r w:rsidR="00A25331" w:rsidRPr="00676AC1">
        <w:rPr>
          <w:rFonts w:ascii="Times New Roman" w:hAnsi="Times New Roman" w:cs="Times New Roman"/>
          <w:bCs/>
          <w:sz w:val="28"/>
          <w:szCs w:val="28"/>
          <w:lang w:val="en-US"/>
        </w:rPr>
        <w:t xml:space="preserve">– </w:t>
      </w:r>
      <w:r w:rsidRPr="00676AC1">
        <w:rPr>
          <w:rFonts w:ascii="Times New Roman" w:hAnsi="Times New Roman" w:cs="Times New Roman"/>
          <w:bCs/>
          <w:sz w:val="28"/>
          <w:szCs w:val="28"/>
          <w:lang w:val="en-US"/>
        </w:rPr>
        <w:t xml:space="preserve">                                                                     </w:t>
      </w:r>
      <w:r w:rsidR="00A25331" w:rsidRPr="00514A8D">
        <w:rPr>
          <w:rFonts w:ascii="Times New Roman" w:hAnsi="Times New Roman" w:cs="Times New Roman"/>
          <w:bCs/>
          <w:sz w:val="28"/>
          <w:szCs w:val="28"/>
          <w:lang w:val="en-US"/>
        </w:rPr>
        <w:t>P</w:t>
      </w:r>
      <w:r w:rsidR="00A25331" w:rsidRPr="00676AC1">
        <w:rPr>
          <w:rFonts w:ascii="Times New Roman" w:hAnsi="Times New Roman" w:cs="Times New Roman"/>
          <w:bCs/>
          <w:sz w:val="28"/>
          <w:szCs w:val="28"/>
          <w:lang w:val="en-US"/>
        </w:rPr>
        <w:t>. 1746-1754</w:t>
      </w:r>
      <w:r w:rsidRPr="00676AC1">
        <w:rPr>
          <w:rFonts w:ascii="Times New Roman" w:hAnsi="Times New Roman" w:cs="Times New Roman"/>
          <w:bCs/>
          <w:sz w:val="28"/>
          <w:szCs w:val="28"/>
          <w:lang w:val="en-US"/>
        </w:rPr>
        <w:t>.</w:t>
      </w:r>
      <w:r w:rsidR="00A25331" w:rsidRPr="00676AC1">
        <w:rPr>
          <w:rFonts w:ascii="Times New Roman" w:hAnsi="Times New Roman" w:cs="Times New Roman"/>
          <w:sz w:val="28"/>
          <w:szCs w:val="28"/>
          <w:lang w:val="en-US"/>
        </w:rPr>
        <w:t xml:space="preserve"> </w:t>
      </w:r>
    </w:p>
    <w:p w14:paraId="148A8054" w14:textId="33100C46" w:rsidR="00A25331" w:rsidRPr="00514A8D" w:rsidRDefault="00A25331" w:rsidP="00514A8D">
      <w:pPr>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 xml:space="preserve">116 </w:t>
      </w:r>
      <w:proofErr w:type="spellStart"/>
      <w:r w:rsidRPr="00514A8D">
        <w:rPr>
          <w:rFonts w:ascii="Times New Roman" w:hAnsi="Times New Roman" w:cs="Times New Roman"/>
          <w:sz w:val="28"/>
          <w:szCs w:val="28"/>
        </w:rPr>
        <w:t>Байтукаева</w:t>
      </w:r>
      <w:proofErr w:type="spellEnd"/>
      <w:r w:rsidRPr="00514A8D">
        <w:rPr>
          <w:rFonts w:ascii="Times New Roman" w:hAnsi="Times New Roman" w:cs="Times New Roman"/>
          <w:sz w:val="28"/>
          <w:szCs w:val="28"/>
        </w:rPr>
        <w:t xml:space="preserve"> А.Ш., </w:t>
      </w:r>
      <w:proofErr w:type="spellStart"/>
      <w:r w:rsidRPr="00514A8D">
        <w:rPr>
          <w:rFonts w:ascii="Times New Roman" w:hAnsi="Times New Roman" w:cs="Times New Roman"/>
          <w:sz w:val="28"/>
          <w:szCs w:val="28"/>
        </w:rPr>
        <w:t>Байтукаева</w:t>
      </w:r>
      <w:proofErr w:type="spellEnd"/>
      <w:r w:rsidRPr="00514A8D">
        <w:rPr>
          <w:rFonts w:ascii="Times New Roman" w:hAnsi="Times New Roman" w:cs="Times New Roman"/>
          <w:sz w:val="28"/>
          <w:szCs w:val="28"/>
        </w:rPr>
        <w:t xml:space="preserve"> Д.У. Роль образовательной программы в реализации компетентностного подхода // </w:t>
      </w:r>
      <w:r w:rsidRPr="00514A8D">
        <w:rPr>
          <w:rStyle w:val="a6"/>
          <w:rFonts w:ascii="Times New Roman" w:hAnsi="Times New Roman" w:cs="Times New Roman"/>
          <w:color w:val="auto"/>
          <w:sz w:val="28"/>
          <w:szCs w:val="28"/>
        </w:rPr>
        <w:t xml:space="preserve">Вестник </w:t>
      </w:r>
      <w:proofErr w:type="spellStart"/>
      <w:r w:rsidRPr="00514A8D">
        <w:rPr>
          <w:rStyle w:val="a6"/>
          <w:rFonts w:ascii="Times New Roman" w:hAnsi="Times New Roman" w:cs="Times New Roman"/>
          <w:color w:val="auto"/>
          <w:sz w:val="28"/>
          <w:szCs w:val="28"/>
        </w:rPr>
        <w:t>КазНУ</w:t>
      </w:r>
      <w:proofErr w:type="spellEnd"/>
      <w:r w:rsidRPr="00514A8D">
        <w:rPr>
          <w:rStyle w:val="a6"/>
          <w:rFonts w:ascii="Times New Roman" w:hAnsi="Times New Roman" w:cs="Times New Roman"/>
          <w:color w:val="auto"/>
          <w:sz w:val="28"/>
          <w:szCs w:val="28"/>
        </w:rPr>
        <w:t xml:space="preserve">. – 2017. – №1(50). С. 47-52. </w:t>
      </w:r>
    </w:p>
    <w:p w14:paraId="2069E26C" w14:textId="33596F5B" w:rsidR="00A25331" w:rsidRPr="00514A8D" w:rsidRDefault="00A25331"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117 </w:t>
      </w:r>
      <w:proofErr w:type="spellStart"/>
      <w:r w:rsidRPr="00514A8D">
        <w:rPr>
          <w:rFonts w:ascii="Times New Roman" w:hAnsi="Times New Roman" w:cs="Times New Roman"/>
          <w:sz w:val="28"/>
          <w:szCs w:val="28"/>
        </w:rPr>
        <w:t>Снопкова</w:t>
      </w:r>
      <w:proofErr w:type="spellEnd"/>
      <w:r w:rsidRPr="00514A8D">
        <w:rPr>
          <w:rFonts w:ascii="Times New Roman" w:hAnsi="Times New Roman" w:cs="Times New Roman"/>
          <w:sz w:val="28"/>
          <w:szCs w:val="28"/>
        </w:rPr>
        <w:t xml:space="preserve"> Е.И. Методологическая культура педагога: междисциплинарные основы и теоретическое содержание: монография</w:t>
      </w:r>
      <w:r w:rsidR="00676AC1">
        <w:rPr>
          <w:rFonts w:ascii="Times New Roman" w:hAnsi="Times New Roman" w:cs="Times New Roman"/>
          <w:sz w:val="28"/>
          <w:szCs w:val="28"/>
        </w:rPr>
        <w:t>. – Могилев: МГУ им. А.</w:t>
      </w:r>
      <w:r w:rsidRPr="00514A8D">
        <w:rPr>
          <w:rFonts w:ascii="Times New Roman" w:hAnsi="Times New Roman" w:cs="Times New Roman"/>
          <w:sz w:val="28"/>
          <w:szCs w:val="28"/>
        </w:rPr>
        <w:t xml:space="preserve">А. Кулешова, 2017. – 188 с. </w:t>
      </w:r>
    </w:p>
    <w:p w14:paraId="191FFCCA" w14:textId="1A435641" w:rsidR="00A25331" w:rsidRPr="00514A8D" w:rsidRDefault="00A25331"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118 Воеводина С.А., Жукова Т.Л. Активные методы обучения в формировании исследовательской компетентности будущих педагогов // Вестник Полоцкого государственного университета. – 2018. – №15. – С. 17-21.</w:t>
      </w:r>
    </w:p>
    <w:p w14:paraId="7B3183A8" w14:textId="181CF4F8" w:rsidR="00A25331" w:rsidRPr="007607CC" w:rsidRDefault="00A25331" w:rsidP="00514A8D">
      <w:pPr>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 xml:space="preserve">119 </w:t>
      </w:r>
      <w:proofErr w:type="spellStart"/>
      <w:r w:rsidRPr="00514A8D">
        <w:rPr>
          <w:rFonts w:ascii="Times New Roman" w:hAnsi="Times New Roman" w:cs="Times New Roman"/>
          <w:sz w:val="28"/>
          <w:szCs w:val="28"/>
        </w:rPr>
        <w:t>Димитрюк</w:t>
      </w:r>
      <w:proofErr w:type="spellEnd"/>
      <w:r w:rsidRPr="00514A8D">
        <w:rPr>
          <w:rFonts w:ascii="Times New Roman" w:hAnsi="Times New Roman" w:cs="Times New Roman"/>
          <w:sz w:val="28"/>
          <w:szCs w:val="28"/>
        </w:rPr>
        <w:t xml:space="preserve"> Ю.С. Формирование исследовательской компетентности </w:t>
      </w:r>
      <w:r w:rsidRPr="007607CC">
        <w:rPr>
          <w:rFonts w:ascii="Times New Roman" w:hAnsi="Times New Roman" w:cs="Times New Roman"/>
          <w:sz w:val="28"/>
          <w:szCs w:val="28"/>
        </w:rPr>
        <w:t xml:space="preserve">студентов в условиях инновационных изменений вуза: </w:t>
      </w:r>
      <w:proofErr w:type="spellStart"/>
      <w:r w:rsidRPr="007607CC">
        <w:rPr>
          <w:rFonts w:ascii="Times New Roman" w:hAnsi="Times New Roman" w:cs="Times New Roman"/>
          <w:sz w:val="28"/>
          <w:szCs w:val="28"/>
        </w:rPr>
        <w:t>автореф</w:t>
      </w:r>
      <w:proofErr w:type="spellEnd"/>
      <w:r w:rsidR="00676AC1" w:rsidRPr="007607CC">
        <w:rPr>
          <w:rFonts w:ascii="Times New Roman" w:hAnsi="Times New Roman" w:cs="Times New Roman"/>
          <w:sz w:val="28"/>
          <w:szCs w:val="28"/>
        </w:rPr>
        <w:t>.</w:t>
      </w:r>
      <w:r w:rsidRPr="007607CC">
        <w:rPr>
          <w:rFonts w:ascii="Times New Roman" w:hAnsi="Times New Roman" w:cs="Times New Roman"/>
          <w:sz w:val="28"/>
          <w:szCs w:val="28"/>
        </w:rPr>
        <w:t xml:space="preserve"> … канд</w:t>
      </w:r>
      <w:r w:rsidR="00676AC1" w:rsidRPr="007607CC">
        <w:rPr>
          <w:rFonts w:ascii="Times New Roman" w:hAnsi="Times New Roman" w:cs="Times New Roman"/>
          <w:sz w:val="28"/>
          <w:szCs w:val="28"/>
        </w:rPr>
        <w:t>.</w:t>
      </w:r>
      <w:r w:rsidRPr="007607CC">
        <w:rPr>
          <w:rFonts w:ascii="Times New Roman" w:hAnsi="Times New Roman" w:cs="Times New Roman"/>
          <w:sz w:val="28"/>
          <w:szCs w:val="28"/>
        </w:rPr>
        <w:t xml:space="preserve"> пед</w:t>
      </w:r>
      <w:r w:rsidR="00676AC1" w:rsidRPr="007607CC">
        <w:rPr>
          <w:rFonts w:ascii="Times New Roman" w:hAnsi="Times New Roman" w:cs="Times New Roman"/>
          <w:sz w:val="28"/>
          <w:szCs w:val="28"/>
        </w:rPr>
        <w:t>.</w:t>
      </w:r>
      <w:r w:rsidRPr="007607CC">
        <w:rPr>
          <w:rFonts w:ascii="Times New Roman" w:hAnsi="Times New Roman" w:cs="Times New Roman"/>
          <w:sz w:val="28"/>
          <w:szCs w:val="28"/>
        </w:rPr>
        <w:t xml:space="preserve"> наук: 13.00.08. – М.</w:t>
      </w:r>
      <w:r w:rsidR="00676AC1" w:rsidRPr="007607CC">
        <w:rPr>
          <w:rFonts w:ascii="Times New Roman" w:hAnsi="Times New Roman" w:cs="Times New Roman"/>
          <w:sz w:val="28"/>
          <w:szCs w:val="28"/>
        </w:rPr>
        <w:t>,</w:t>
      </w:r>
      <w:r w:rsidRPr="007607CC">
        <w:rPr>
          <w:rFonts w:ascii="Times New Roman" w:hAnsi="Times New Roman" w:cs="Times New Roman"/>
          <w:sz w:val="28"/>
          <w:szCs w:val="28"/>
        </w:rPr>
        <w:t xml:space="preserve"> 2014. – 23 с.</w:t>
      </w:r>
    </w:p>
    <w:p w14:paraId="3594BFAA" w14:textId="48C25D63" w:rsidR="00A25331" w:rsidRPr="00514A8D" w:rsidRDefault="00A25331" w:rsidP="00514A8D">
      <w:pPr>
        <w:spacing w:after="0" w:line="240" w:lineRule="auto"/>
        <w:ind w:firstLine="709"/>
        <w:jc w:val="both"/>
        <w:rPr>
          <w:rFonts w:ascii="Times New Roman" w:hAnsi="Times New Roman" w:cs="Times New Roman"/>
          <w:sz w:val="28"/>
          <w:szCs w:val="28"/>
        </w:rPr>
      </w:pPr>
      <w:r w:rsidRPr="007607CC">
        <w:rPr>
          <w:rFonts w:ascii="Times New Roman" w:hAnsi="Times New Roman" w:cs="Times New Roman"/>
          <w:sz w:val="28"/>
          <w:szCs w:val="28"/>
        </w:rPr>
        <w:t xml:space="preserve">120 </w:t>
      </w:r>
      <w:proofErr w:type="spellStart"/>
      <w:r w:rsidRPr="007607CC">
        <w:rPr>
          <w:rFonts w:ascii="Times New Roman" w:hAnsi="Times New Roman" w:cs="Times New Roman"/>
          <w:sz w:val="28"/>
          <w:szCs w:val="28"/>
        </w:rPr>
        <w:t>Зданович</w:t>
      </w:r>
      <w:proofErr w:type="spellEnd"/>
      <w:r w:rsidRPr="007607CC">
        <w:rPr>
          <w:rFonts w:ascii="Times New Roman" w:hAnsi="Times New Roman" w:cs="Times New Roman"/>
          <w:sz w:val="28"/>
          <w:szCs w:val="28"/>
        </w:rPr>
        <w:t xml:space="preserve"> О.В. О структуре и содержании исследовательской компетенции студентов – будущих учителей // Вестник ТГПУ. – 2012. – </w:t>
      </w:r>
      <w:r w:rsidRPr="00514A8D">
        <w:rPr>
          <w:rFonts w:ascii="Times New Roman" w:hAnsi="Times New Roman" w:cs="Times New Roman"/>
          <w:sz w:val="28"/>
          <w:szCs w:val="28"/>
        </w:rPr>
        <w:t xml:space="preserve">№1(126). – С. 76-79. </w:t>
      </w:r>
    </w:p>
    <w:p w14:paraId="2689AB82" w14:textId="48C5FC86" w:rsidR="00A25331" w:rsidRPr="00514A8D" w:rsidRDefault="00A25331"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121 Терещенко Е.В. Становление исследовательской компетентности студентов в процессе учебной деятельности // </w:t>
      </w:r>
      <w:proofErr w:type="spellStart"/>
      <w:r w:rsidRPr="00514A8D">
        <w:rPr>
          <w:rFonts w:ascii="Times New Roman" w:hAnsi="Times New Roman" w:cs="Times New Roman"/>
          <w:sz w:val="28"/>
          <w:szCs w:val="28"/>
        </w:rPr>
        <w:t>Весн</w:t>
      </w:r>
      <w:r w:rsidRPr="00514A8D">
        <w:rPr>
          <w:rFonts w:ascii="Times New Roman" w:hAnsi="Times New Roman" w:cs="Times New Roman"/>
          <w:sz w:val="28"/>
          <w:szCs w:val="28"/>
          <w:lang w:val="en-US"/>
        </w:rPr>
        <w:t>i</w:t>
      </w:r>
      <w:proofErr w:type="spellEnd"/>
      <w:r w:rsidRPr="00514A8D">
        <w:rPr>
          <w:rFonts w:ascii="Times New Roman" w:hAnsi="Times New Roman" w:cs="Times New Roman"/>
          <w:sz w:val="28"/>
          <w:szCs w:val="28"/>
        </w:rPr>
        <w:t>к В</w:t>
      </w:r>
      <w:proofErr w:type="spellStart"/>
      <w:r w:rsidRPr="00514A8D">
        <w:rPr>
          <w:rFonts w:ascii="Times New Roman" w:hAnsi="Times New Roman" w:cs="Times New Roman"/>
          <w:sz w:val="28"/>
          <w:szCs w:val="28"/>
          <w:lang w:val="en-US"/>
        </w:rPr>
        <w:t>i</w:t>
      </w:r>
      <w:r w:rsidRPr="00514A8D">
        <w:rPr>
          <w:rFonts w:ascii="Times New Roman" w:hAnsi="Times New Roman" w:cs="Times New Roman"/>
          <w:sz w:val="28"/>
          <w:szCs w:val="28"/>
        </w:rPr>
        <w:t>цебскага</w:t>
      </w:r>
      <w:proofErr w:type="spellEnd"/>
      <w:r w:rsidRPr="00514A8D">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дзяржаунага</w:t>
      </w:r>
      <w:proofErr w:type="spellEnd"/>
      <w:r w:rsidRPr="00514A8D">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ун</w:t>
      </w:r>
      <w:r w:rsidRPr="00514A8D">
        <w:rPr>
          <w:rFonts w:ascii="Times New Roman" w:hAnsi="Times New Roman" w:cs="Times New Roman"/>
          <w:sz w:val="28"/>
          <w:szCs w:val="28"/>
          <w:lang w:val="en-US"/>
        </w:rPr>
        <w:t>i</w:t>
      </w:r>
      <w:r w:rsidRPr="00514A8D">
        <w:rPr>
          <w:rFonts w:ascii="Times New Roman" w:hAnsi="Times New Roman" w:cs="Times New Roman"/>
          <w:sz w:val="28"/>
          <w:szCs w:val="28"/>
        </w:rPr>
        <w:t>верс</w:t>
      </w:r>
      <w:r w:rsidRPr="00514A8D">
        <w:rPr>
          <w:rFonts w:ascii="Times New Roman" w:hAnsi="Times New Roman" w:cs="Times New Roman"/>
          <w:sz w:val="28"/>
          <w:szCs w:val="28"/>
          <w:lang w:val="en-US"/>
        </w:rPr>
        <w:t>i</w:t>
      </w:r>
      <w:proofErr w:type="spellEnd"/>
      <w:r w:rsidRPr="00514A8D">
        <w:rPr>
          <w:rFonts w:ascii="Times New Roman" w:hAnsi="Times New Roman" w:cs="Times New Roman"/>
          <w:sz w:val="28"/>
          <w:szCs w:val="28"/>
        </w:rPr>
        <w:t xml:space="preserve">тэта. – 2013. – №3(75). – С. 88-96. </w:t>
      </w:r>
    </w:p>
    <w:p w14:paraId="0A857066" w14:textId="000BBCC1" w:rsidR="00A25331" w:rsidRPr="00514A8D" w:rsidRDefault="00A25331"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122 Ушакова Н.М. Методология и методы педагогического исследования: учеб</w:t>
      </w:r>
      <w:r w:rsidR="00676AC1">
        <w:rPr>
          <w:rFonts w:ascii="Times New Roman" w:hAnsi="Times New Roman" w:cs="Times New Roman"/>
          <w:sz w:val="28"/>
          <w:szCs w:val="28"/>
        </w:rPr>
        <w:t>.</w:t>
      </w:r>
      <w:r w:rsidRPr="00514A8D">
        <w:rPr>
          <w:rFonts w:ascii="Times New Roman" w:hAnsi="Times New Roman" w:cs="Times New Roman"/>
          <w:sz w:val="28"/>
          <w:szCs w:val="28"/>
        </w:rPr>
        <w:t xml:space="preserve"> пос</w:t>
      </w:r>
      <w:r w:rsidR="00676AC1">
        <w:rPr>
          <w:rFonts w:ascii="Times New Roman" w:hAnsi="Times New Roman" w:cs="Times New Roman"/>
          <w:sz w:val="28"/>
          <w:szCs w:val="28"/>
        </w:rPr>
        <w:t>.</w:t>
      </w:r>
      <w:r w:rsidRPr="00514A8D">
        <w:rPr>
          <w:rFonts w:ascii="Times New Roman" w:hAnsi="Times New Roman" w:cs="Times New Roman"/>
          <w:sz w:val="28"/>
          <w:szCs w:val="28"/>
        </w:rPr>
        <w:t xml:space="preserve"> – Павлодар: Кереку, 2017. – 327 с.</w:t>
      </w:r>
    </w:p>
    <w:p w14:paraId="3C35A82F" w14:textId="3331B31F" w:rsidR="00A25331" w:rsidRPr="00514A8D" w:rsidRDefault="00A25331"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123 Алимова Ш.Ж., Ушакова Н.М. Контент-анализ компонентов исследовательской компетенции педагога // Вестник Евразийского гуманитарного института. – </w:t>
      </w:r>
      <w:r w:rsidR="00676AC1">
        <w:rPr>
          <w:rFonts w:ascii="Times New Roman" w:hAnsi="Times New Roman" w:cs="Times New Roman"/>
          <w:sz w:val="28"/>
          <w:szCs w:val="28"/>
        </w:rPr>
        <w:t xml:space="preserve">2020. – </w:t>
      </w:r>
      <w:r w:rsidRPr="00514A8D">
        <w:rPr>
          <w:rFonts w:ascii="Times New Roman" w:hAnsi="Times New Roman" w:cs="Times New Roman"/>
          <w:sz w:val="28"/>
          <w:szCs w:val="28"/>
        </w:rPr>
        <w:t>№1. – С. 116-120.</w:t>
      </w:r>
    </w:p>
    <w:p w14:paraId="7181F694" w14:textId="067DA9F0" w:rsidR="00A25331" w:rsidRPr="00514A8D" w:rsidRDefault="00A25331"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124 Шубина И.В. Стимулирование научно-исследовательской деятельности студентов высших учебных заведений // Инновации в образовании. – 2012. – №9. – С.</w:t>
      </w:r>
      <w:r w:rsidR="00676AC1">
        <w:rPr>
          <w:rFonts w:ascii="Times New Roman" w:hAnsi="Times New Roman" w:cs="Times New Roman"/>
          <w:sz w:val="28"/>
          <w:szCs w:val="28"/>
        </w:rPr>
        <w:t xml:space="preserve"> </w:t>
      </w:r>
      <w:r w:rsidRPr="00514A8D">
        <w:rPr>
          <w:rFonts w:ascii="Times New Roman" w:hAnsi="Times New Roman" w:cs="Times New Roman"/>
          <w:sz w:val="28"/>
          <w:szCs w:val="28"/>
        </w:rPr>
        <w:t>74-78.</w:t>
      </w:r>
    </w:p>
    <w:p w14:paraId="6FF93385" w14:textId="218856FB" w:rsidR="00A25331" w:rsidRPr="00514A8D" w:rsidRDefault="00A25331" w:rsidP="00514A8D">
      <w:pPr>
        <w:spacing w:after="0" w:line="240" w:lineRule="auto"/>
        <w:ind w:firstLine="709"/>
        <w:jc w:val="both"/>
        <w:rPr>
          <w:rFonts w:ascii="Times New Roman" w:hAnsi="Times New Roman" w:cs="Times New Roman"/>
          <w:sz w:val="28"/>
          <w:szCs w:val="28"/>
        </w:rPr>
      </w:pPr>
      <w:r w:rsidRPr="00514A8D">
        <w:rPr>
          <w:rStyle w:val="a6"/>
          <w:rFonts w:ascii="Times New Roman" w:hAnsi="Times New Roman" w:cs="Times New Roman"/>
          <w:color w:val="auto"/>
          <w:sz w:val="28"/>
          <w:szCs w:val="28"/>
        </w:rPr>
        <w:lastRenderedPageBreak/>
        <w:t>125</w:t>
      </w:r>
      <w:r w:rsidR="00676AC1">
        <w:rPr>
          <w:rFonts w:ascii="Times New Roman" w:hAnsi="Times New Roman" w:cs="Times New Roman"/>
          <w:sz w:val="28"/>
          <w:szCs w:val="28"/>
        </w:rPr>
        <w:t xml:space="preserve"> </w:t>
      </w:r>
      <w:proofErr w:type="spellStart"/>
      <w:r w:rsidR="00676AC1">
        <w:rPr>
          <w:rFonts w:ascii="Times New Roman" w:hAnsi="Times New Roman" w:cs="Times New Roman"/>
          <w:sz w:val="28"/>
          <w:szCs w:val="28"/>
        </w:rPr>
        <w:t>Загвязинский</w:t>
      </w:r>
      <w:proofErr w:type="spellEnd"/>
      <w:r w:rsidR="00676AC1">
        <w:rPr>
          <w:rFonts w:ascii="Times New Roman" w:hAnsi="Times New Roman" w:cs="Times New Roman"/>
          <w:sz w:val="28"/>
          <w:szCs w:val="28"/>
        </w:rPr>
        <w:t xml:space="preserve"> В.</w:t>
      </w:r>
      <w:r w:rsidRPr="00514A8D">
        <w:rPr>
          <w:rFonts w:ascii="Times New Roman" w:hAnsi="Times New Roman" w:cs="Times New Roman"/>
          <w:sz w:val="28"/>
          <w:szCs w:val="28"/>
        </w:rPr>
        <w:t>И. Исследовательская деятельность педагога</w:t>
      </w:r>
      <w:r w:rsidR="00676AC1">
        <w:rPr>
          <w:rFonts w:ascii="Times New Roman" w:hAnsi="Times New Roman" w:cs="Times New Roman"/>
          <w:sz w:val="28"/>
          <w:szCs w:val="28"/>
        </w:rPr>
        <w:t>. – Изд.</w:t>
      </w:r>
      <w:r w:rsidRPr="00514A8D">
        <w:rPr>
          <w:rFonts w:ascii="Times New Roman" w:hAnsi="Times New Roman" w:cs="Times New Roman"/>
          <w:sz w:val="28"/>
          <w:szCs w:val="28"/>
        </w:rPr>
        <w:t xml:space="preserve"> 3-е, стер. – М.: А</w:t>
      </w:r>
      <w:r w:rsidR="00676AC1">
        <w:rPr>
          <w:rFonts w:ascii="Times New Roman" w:hAnsi="Times New Roman" w:cs="Times New Roman"/>
          <w:sz w:val="28"/>
          <w:szCs w:val="28"/>
        </w:rPr>
        <w:t>кадемия</w:t>
      </w:r>
      <w:r w:rsidRPr="00514A8D">
        <w:rPr>
          <w:rFonts w:ascii="Times New Roman" w:hAnsi="Times New Roman" w:cs="Times New Roman"/>
          <w:sz w:val="28"/>
          <w:szCs w:val="28"/>
        </w:rPr>
        <w:t xml:space="preserve">, 2010. – 176 с. </w:t>
      </w:r>
    </w:p>
    <w:p w14:paraId="240D4A4A" w14:textId="5640A5C5" w:rsidR="005B55AE" w:rsidRPr="00514A8D" w:rsidRDefault="005B55AE"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126 </w:t>
      </w:r>
      <w:r w:rsidRPr="00514A8D">
        <w:rPr>
          <w:rStyle w:val="a6"/>
          <w:rFonts w:ascii="Times New Roman" w:hAnsi="Times New Roman" w:cs="Times New Roman"/>
          <w:color w:val="auto"/>
          <w:sz w:val="28"/>
          <w:szCs w:val="28"/>
        </w:rPr>
        <w:t>Вербицкий А.А.</w:t>
      </w:r>
      <w:r w:rsidR="00676AC1">
        <w:rPr>
          <w:rStyle w:val="a6"/>
          <w:rFonts w:ascii="Times New Roman" w:hAnsi="Times New Roman" w:cs="Times New Roman"/>
          <w:color w:val="auto"/>
          <w:sz w:val="28"/>
          <w:szCs w:val="28"/>
        </w:rPr>
        <w:t>,</w:t>
      </w:r>
      <w:r w:rsidRPr="00514A8D">
        <w:rPr>
          <w:rStyle w:val="a6"/>
          <w:rFonts w:ascii="Times New Roman" w:hAnsi="Times New Roman" w:cs="Times New Roman"/>
          <w:color w:val="auto"/>
          <w:sz w:val="28"/>
          <w:szCs w:val="28"/>
        </w:rPr>
        <w:t xml:space="preserve"> </w:t>
      </w:r>
      <w:r w:rsidR="00676AC1" w:rsidRPr="00514A8D">
        <w:rPr>
          <w:rStyle w:val="a6"/>
          <w:rFonts w:ascii="Times New Roman" w:hAnsi="Times New Roman" w:cs="Times New Roman"/>
          <w:color w:val="auto"/>
          <w:sz w:val="28"/>
          <w:szCs w:val="28"/>
        </w:rPr>
        <w:t xml:space="preserve">Ларионова О.Г. </w:t>
      </w:r>
      <w:r w:rsidRPr="00514A8D">
        <w:rPr>
          <w:rStyle w:val="a6"/>
          <w:rFonts w:ascii="Times New Roman" w:hAnsi="Times New Roman" w:cs="Times New Roman"/>
          <w:color w:val="auto"/>
          <w:sz w:val="28"/>
          <w:szCs w:val="28"/>
        </w:rPr>
        <w:t>Личностный и компетентностный подходы в образовании: пробл</w:t>
      </w:r>
      <w:r w:rsidR="00676AC1">
        <w:rPr>
          <w:rStyle w:val="a6"/>
          <w:rFonts w:ascii="Times New Roman" w:hAnsi="Times New Roman" w:cs="Times New Roman"/>
          <w:color w:val="auto"/>
          <w:sz w:val="28"/>
          <w:szCs w:val="28"/>
        </w:rPr>
        <w:t>емы интеграции</w:t>
      </w:r>
      <w:r w:rsidRPr="00514A8D">
        <w:rPr>
          <w:rStyle w:val="a6"/>
          <w:rFonts w:ascii="Times New Roman" w:hAnsi="Times New Roman" w:cs="Times New Roman"/>
          <w:color w:val="auto"/>
          <w:sz w:val="28"/>
          <w:szCs w:val="28"/>
        </w:rPr>
        <w:t xml:space="preserve">. – М.: Логос, 2009. – 336 с. </w:t>
      </w:r>
    </w:p>
    <w:p w14:paraId="2CE7C875" w14:textId="02A516E0" w:rsidR="005B55AE" w:rsidRPr="00514A8D" w:rsidRDefault="005B55AE"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127 Каменский А.М., Лукина Л.Е. Результативность развития исследовательской компетентности будущих учителей начальных классов в системе «колледж – ВУЗ» // Вестник Оренбургского государственного университета. – 2018. – №3(215). – С. 13-20.    </w:t>
      </w:r>
    </w:p>
    <w:p w14:paraId="53020698" w14:textId="5037AAED" w:rsidR="005B55AE" w:rsidRPr="00514A8D" w:rsidRDefault="005B55AE"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128 Рындина Ю.В. Формирование исследовательской компетентности будущего учителя в процессе профессиональной подготовки // Человек и образование. – 2011. –</w:t>
      </w:r>
      <w:r w:rsidR="00676AC1">
        <w:rPr>
          <w:rFonts w:ascii="Times New Roman" w:hAnsi="Times New Roman" w:cs="Times New Roman"/>
          <w:sz w:val="28"/>
          <w:szCs w:val="28"/>
        </w:rPr>
        <w:t xml:space="preserve"> №3</w:t>
      </w:r>
      <w:r w:rsidRPr="00514A8D">
        <w:rPr>
          <w:rFonts w:ascii="Times New Roman" w:hAnsi="Times New Roman" w:cs="Times New Roman"/>
          <w:sz w:val="28"/>
          <w:szCs w:val="28"/>
        </w:rPr>
        <w:t>(28). – С. 183-188.</w:t>
      </w:r>
    </w:p>
    <w:p w14:paraId="0FC3EA1C" w14:textId="2C98BF42" w:rsidR="005B55AE" w:rsidRPr="00514A8D" w:rsidRDefault="005B55AE"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129 Смышляева Л.Г. Дидактическая концепция модернизации дополнительного профессионального образования муниципальных служащих в России. – Томск: Изд-во Том. </w:t>
      </w:r>
      <w:proofErr w:type="spellStart"/>
      <w:r w:rsidRPr="00514A8D">
        <w:rPr>
          <w:rFonts w:ascii="Times New Roman" w:hAnsi="Times New Roman" w:cs="Times New Roman"/>
          <w:sz w:val="28"/>
          <w:szCs w:val="28"/>
        </w:rPr>
        <w:t>Ун-ва</w:t>
      </w:r>
      <w:proofErr w:type="spellEnd"/>
      <w:r w:rsidRPr="00514A8D">
        <w:rPr>
          <w:rFonts w:ascii="Times New Roman" w:hAnsi="Times New Roman" w:cs="Times New Roman"/>
          <w:sz w:val="28"/>
          <w:szCs w:val="28"/>
        </w:rPr>
        <w:t xml:space="preserve">, 2011. – 248 с. </w:t>
      </w:r>
    </w:p>
    <w:p w14:paraId="37684BD2" w14:textId="4FAEF3BD" w:rsidR="0068441D" w:rsidRPr="00514A8D" w:rsidRDefault="0068441D"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130 </w:t>
      </w:r>
      <w:proofErr w:type="spellStart"/>
      <w:r w:rsidRPr="00514A8D">
        <w:rPr>
          <w:rFonts w:ascii="Times New Roman" w:hAnsi="Times New Roman" w:cs="Times New Roman"/>
          <w:sz w:val="28"/>
          <w:szCs w:val="28"/>
        </w:rPr>
        <w:t>Подласый</w:t>
      </w:r>
      <w:proofErr w:type="spellEnd"/>
      <w:r w:rsidRPr="00514A8D">
        <w:rPr>
          <w:rFonts w:ascii="Times New Roman" w:hAnsi="Times New Roman" w:cs="Times New Roman"/>
          <w:sz w:val="28"/>
          <w:szCs w:val="28"/>
        </w:rPr>
        <w:t xml:space="preserve"> И.П. Педагогика</w:t>
      </w:r>
      <w:r w:rsidR="00676AC1">
        <w:rPr>
          <w:rFonts w:ascii="Times New Roman" w:hAnsi="Times New Roman" w:cs="Times New Roman"/>
          <w:sz w:val="28"/>
          <w:szCs w:val="28"/>
        </w:rPr>
        <w:t>.</w:t>
      </w:r>
      <w:r w:rsidRPr="00514A8D">
        <w:rPr>
          <w:rFonts w:ascii="Times New Roman" w:hAnsi="Times New Roman" w:cs="Times New Roman"/>
          <w:sz w:val="28"/>
          <w:szCs w:val="28"/>
        </w:rPr>
        <w:t xml:space="preserve"> Практическая педагогика: в 2 т.</w:t>
      </w:r>
      <w:r w:rsidR="00676AC1">
        <w:rPr>
          <w:rFonts w:ascii="Times New Roman" w:hAnsi="Times New Roman" w:cs="Times New Roman"/>
          <w:sz w:val="28"/>
          <w:szCs w:val="28"/>
        </w:rPr>
        <w:t xml:space="preserve"> </w:t>
      </w:r>
      <w:r w:rsidRPr="00514A8D">
        <w:rPr>
          <w:rFonts w:ascii="Times New Roman" w:hAnsi="Times New Roman" w:cs="Times New Roman"/>
          <w:sz w:val="28"/>
          <w:szCs w:val="28"/>
        </w:rPr>
        <w:t xml:space="preserve">– М.: </w:t>
      </w:r>
      <w:proofErr w:type="spellStart"/>
      <w:r w:rsidRPr="00514A8D">
        <w:rPr>
          <w:rFonts w:ascii="Times New Roman" w:hAnsi="Times New Roman" w:cs="Times New Roman"/>
          <w:sz w:val="28"/>
          <w:szCs w:val="28"/>
        </w:rPr>
        <w:t>Юрайт</w:t>
      </w:r>
      <w:proofErr w:type="spellEnd"/>
      <w:r w:rsidRPr="00514A8D">
        <w:rPr>
          <w:rFonts w:ascii="Times New Roman" w:hAnsi="Times New Roman" w:cs="Times New Roman"/>
          <w:sz w:val="28"/>
          <w:szCs w:val="28"/>
        </w:rPr>
        <w:t>, 2013. – Т. 2. – 799 с.</w:t>
      </w:r>
    </w:p>
    <w:p w14:paraId="37318836" w14:textId="0C26AF0E" w:rsidR="0068441D" w:rsidRPr="00514A8D" w:rsidRDefault="0068441D"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131 </w:t>
      </w:r>
      <w:proofErr w:type="spellStart"/>
      <w:r w:rsidRPr="00514A8D">
        <w:rPr>
          <w:rFonts w:ascii="Times New Roman" w:hAnsi="Times New Roman" w:cs="Times New Roman"/>
          <w:sz w:val="28"/>
          <w:szCs w:val="28"/>
        </w:rPr>
        <w:t>Жуматаева</w:t>
      </w:r>
      <w:proofErr w:type="spellEnd"/>
      <w:r w:rsidRPr="00514A8D">
        <w:rPr>
          <w:rFonts w:ascii="Times New Roman" w:hAnsi="Times New Roman" w:cs="Times New Roman"/>
          <w:sz w:val="28"/>
          <w:szCs w:val="28"/>
        </w:rPr>
        <w:t xml:space="preserve"> Е. Основы современной дидактики: </w:t>
      </w:r>
      <w:r w:rsidR="00676AC1" w:rsidRPr="00514A8D">
        <w:rPr>
          <w:rFonts w:ascii="Times New Roman" w:hAnsi="Times New Roman" w:cs="Times New Roman"/>
          <w:sz w:val="28"/>
          <w:szCs w:val="28"/>
        </w:rPr>
        <w:t>у</w:t>
      </w:r>
      <w:r w:rsidRPr="00514A8D">
        <w:rPr>
          <w:rFonts w:ascii="Times New Roman" w:hAnsi="Times New Roman" w:cs="Times New Roman"/>
          <w:sz w:val="28"/>
          <w:szCs w:val="28"/>
        </w:rPr>
        <w:t>чеб</w:t>
      </w:r>
      <w:r w:rsidR="00676AC1">
        <w:rPr>
          <w:rFonts w:ascii="Times New Roman" w:hAnsi="Times New Roman" w:cs="Times New Roman"/>
          <w:sz w:val="28"/>
          <w:szCs w:val="28"/>
        </w:rPr>
        <w:t>.</w:t>
      </w:r>
      <w:r w:rsidRPr="00514A8D">
        <w:rPr>
          <w:rFonts w:ascii="Times New Roman" w:hAnsi="Times New Roman" w:cs="Times New Roman"/>
          <w:sz w:val="28"/>
          <w:szCs w:val="28"/>
        </w:rPr>
        <w:t xml:space="preserve"> пос</w:t>
      </w:r>
      <w:r w:rsidR="00676AC1">
        <w:rPr>
          <w:rFonts w:ascii="Times New Roman" w:hAnsi="Times New Roman" w:cs="Times New Roman"/>
          <w:sz w:val="28"/>
          <w:szCs w:val="28"/>
        </w:rPr>
        <w:t xml:space="preserve">. </w:t>
      </w:r>
      <w:r w:rsidRPr="00514A8D">
        <w:rPr>
          <w:rFonts w:ascii="Times New Roman" w:hAnsi="Times New Roman" w:cs="Times New Roman"/>
          <w:sz w:val="28"/>
          <w:szCs w:val="28"/>
        </w:rPr>
        <w:t>– Алматы</w:t>
      </w:r>
      <w:r w:rsidR="00676AC1">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Эверо</w:t>
      </w:r>
      <w:proofErr w:type="spellEnd"/>
      <w:r w:rsidRPr="00514A8D">
        <w:rPr>
          <w:rFonts w:ascii="Times New Roman" w:hAnsi="Times New Roman" w:cs="Times New Roman"/>
          <w:sz w:val="28"/>
          <w:szCs w:val="28"/>
        </w:rPr>
        <w:t>, 2016. – 126 с.</w:t>
      </w:r>
    </w:p>
    <w:p w14:paraId="30DA2024" w14:textId="19ABAA32" w:rsidR="0068441D" w:rsidRPr="00514A8D" w:rsidRDefault="0068441D"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 xml:space="preserve">132 </w:t>
      </w:r>
      <w:proofErr w:type="spellStart"/>
      <w:r w:rsidRPr="00514A8D">
        <w:rPr>
          <w:rFonts w:ascii="Times New Roman" w:hAnsi="Times New Roman" w:cs="Times New Roman"/>
          <w:sz w:val="28"/>
          <w:szCs w:val="28"/>
        </w:rPr>
        <w:t>Борибеков</w:t>
      </w:r>
      <w:proofErr w:type="spellEnd"/>
      <w:r w:rsidRPr="00514A8D">
        <w:rPr>
          <w:rFonts w:ascii="Times New Roman" w:hAnsi="Times New Roman" w:cs="Times New Roman"/>
          <w:sz w:val="28"/>
          <w:szCs w:val="28"/>
        </w:rPr>
        <w:t xml:space="preserve"> К.К. Модульно-компетентностный подход к разработке образовательных программ технического и профессионального образования в Республике Казахстан // Инновационные развитие профессионального образования. – 2016. – №3 (11). – С. 10-13.</w:t>
      </w:r>
    </w:p>
    <w:p w14:paraId="3B0FC96A" w14:textId="7012EB3C" w:rsidR="0068441D" w:rsidRPr="00514A8D" w:rsidRDefault="0068441D"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bCs/>
          <w:iCs/>
          <w:sz w:val="28"/>
          <w:szCs w:val="28"/>
        </w:rPr>
        <w:t xml:space="preserve">133 </w:t>
      </w:r>
      <w:r w:rsidRPr="00514A8D">
        <w:rPr>
          <w:rFonts w:ascii="Times New Roman" w:hAnsi="Times New Roman" w:cs="Times New Roman"/>
          <w:sz w:val="28"/>
          <w:szCs w:val="28"/>
        </w:rPr>
        <w:t xml:space="preserve">Лазаренко И.Р. Региональный контекст проектирования и реализации основных профессиональных образовательных программ в педагогическом вузе // Вестник НГПУ. – 2015. – №6(28). – С. 7-14. </w:t>
      </w:r>
    </w:p>
    <w:p w14:paraId="12402913" w14:textId="798A39D6" w:rsidR="0068441D" w:rsidRPr="007607CC" w:rsidRDefault="0068441D" w:rsidP="00514A8D">
      <w:pPr>
        <w:autoSpaceDE w:val="0"/>
        <w:autoSpaceDN w:val="0"/>
        <w:adjustRightInd w:val="0"/>
        <w:spacing w:after="0" w:line="240" w:lineRule="auto"/>
        <w:ind w:firstLine="709"/>
        <w:jc w:val="both"/>
        <w:rPr>
          <w:rFonts w:ascii="Times New Roman" w:hAnsi="Times New Roman" w:cs="Times New Roman"/>
          <w:sz w:val="28"/>
          <w:szCs w:val="28"/>
        </w:rPr>
      </w:pPr>
      <w:r w:rsidRPr="007607CC">
        <w:rPr>
          <w:rFonts w:ascii="Times New Roman" w:hAnsi="Times New Roman" w:cs="Times New Roman"/>
          <w:sz w:val="28"/>
          <w:szCs w:val="28"/>
        </w:rPr>
        <w:t xml:space="preserve">134 </w:t>
      </w:r>
      <w:r w:rsidR="00DE7BB7" w:rsidRPr="007607CC">
        <w:rPr>
          <w:rFonts w:ascii="Times New Roman" w:hAnsi="Times New Roman" w:cs="Times New Roman"/>
          <w:sz w:val="28"/>
          <w:szCs w:val="28"/>
        </w:rPr>
        <w:t xml:space="preserve">Национальная рамка квалификаций Республики Казахстан </w:t>
      </w:r>
      <w:r w:rsidR="00676AC1" w:rsidRPr="007607CC">
        <w:rPr>
          <w:rFonts w:ascii="Times New Roman" w:hAnsi="Times New Roman" w:cs="Times New Roman"/>
          <w:sz w:val="28"/>
          <w:szCs w:val="28"/>
        </w:rPr>
        <w:t>//</w:t>
      </w:r>
      <w:r w:rsidR="00DE7BB7" w:rsidRPr="007607CC">
        <w:rPr>
          <w:rFonts w:ascii="Times New Roman" w:hAnsi="Times New Roman" w:cs="Times New Roman"/>
          <w:sz w:val="28"/>
          <w:szCs w:val="28"/>
        </w:rPr>
        <w:t xml:space="preserve"> </w:t>
      </w:r>
      <w:hyperlink r:id="rId71" w:history="1">
        <w:r w:rsidR="00DE7BB7" w:rsidRPr="007607CC">
          <w:rPr>
            <w:rStyle w:val="a6"/>
            <w:rFonts w:ascii="Times New Roman" w:hAnsi="Times New Roman" w:cs="Times New Roman"/>
            <w:color w:val="auto"/>
            <w:sz w:val="28"/>
            <w:szCs w:val="28"/>
            <w:lang w:val="en-US"/>
          </w:rPr>
          <w:t>http</w:t>
        </w:r>
        <w:r w:rsidR="00DE7BB7" w:rsidRPr="007607CC">
          <w:rPr>
            <w:rStyle w:val="a6"/>
            <w:rFonts w:ascii="Times New Roman" w:hAnsi="Times New Roman" w:cs="Times New Roman"/>
            <w:color w:val="auto"/>
            <w:sz w:val="28"/>
            <w:szCs w:val="28"/>
          </w:rPr>
          <w:t>://www.ektu.kz/MONRK/Nat_RK.pdf</w:t>
        </w:r>
      </w:hyperlink>
      <w:r w:rsidR="00676AC1" w:rsidRPr="007607CC">
        <w:rPr>
          <w:rStyle w:val="a6"/>
          <w:rFonts w:ascii="Times New Roman" w:hAnsi="Times New Roman" w:cs="Times New Roman"/>
          <w:color w:val="auto"/>
          <w:sz w:val="28"/>
          <w:szCs w:val="28"/>
        </w:rPr>
        <w:t>.</w:t>
      </w:r>
      <w:r w:rsidR="00DE7BB7" w:rsidRPr="007607CC">
        <w:rPr>
          <w:rFonts w:ascii="Times New Roman" w:hAnsi="Times New Roman" w:cs="Times New Roman"/>
          <w:sz w:val="28"/>
          <w:szCs w:val="28"/>
        </w:rPr>
        <w:t xml:space="preserve"> </w:t>
      </w:r>
      <w:r w:rsidR="00FA4463" w:rsidRPr="007607CC">
        <w:rPr>
          <w:rStyle w:val="a6"/>
          <w:rFonts w:ascii="Times New Roman" w:hAnsi="Times New Roman" w:cs="Times New Roman"/>
          <w:color w:val="auto"/>
          <w:sz w:val="28"/>
          <w:szCs w:val="28"/>
        </w:rPr>
        <w:t>09.09.2020</w:t>
      </w:r>
      <w:r w:rsidR="00676AC1" w:rsidRPr="007607CC">
        <w:rPr>
          <w:rStyle w:val="a6"/>
          <w:rFonts w:ascii="Times New Roman" w:hAnsi="Times New Roman" w:cs="Times New Roman"/>
          <w:color w:val="auto"/>
          <w:sz w:val="28"/>
          <w:szCs w:val="28"/>
        </w:rPr>
        <w:t>.</w:t>
      </w:r>
    </w:p>
    <w:p w14:paraId="67AEB428" w14:textId="30715AFA" w:rsidR="0068441D" w:rsidRPr="007607CC" w:rsidRDefault="0068441D" w:rsidP="00514A8D">
      <w:pPr>
        <w:autoSpaceDE w:val="0"/>
        <w:autoSpaceDN w:val="0"/>
        <w:adjustRightInd w:val="0"/>
        <w:spacing w:after="0" w:line="240" w:lineRule="auto"/>
        <w:ind w:firstLine="709"/>
        <w:jc w:val="both"/>
        <w:rPr>
          <w:rFonts w:ascii="Times New Roman" w:hAnsi="Times New Roman" w:cs="Times New Roman"/>
          <w:bCs/>
          <w:iCs/>
          <w:sz w:val="28"/>
          <w:szCs w:val="28"/>
        </w:rPr>
      </w:pPr>
      <w:r w:rsidRPr="007607CC">
        <w:rPr>
          <w:rFonts w:ascii="Times New Roman" w:hAnsi="Times New Roman" w:cs="Times New Roman"/>
          <w:bCs/>
          <w:iCs/>
          <w:sz w:val="28"/>
          <w:szCs w:val="28"/>
        </w:rPr>
        <w:t>1</w:t>
      </w:r>
      <w:r w:rsidR="00DE7BB7" w:rsidRPr="007607CC">
        <w:rPr>
          <w:rFonts w:ascii="Times New Roman" w:hAnsi="Times New Roman" w:cs="Times New Roman"/>
          <w:bCs/>
          <w:iCs/>
          <w:sz w:val="28"/>
          <w:szCs w:val="28"/>
        </w:rPr>
        <w:t>35</w:t>
      </w:r>
      <w:r w:rsidRPr="007607CC">
        <w:rPr>
          <w:rFonts w:ascii="Times New Roman" w:hAnsi="Times New Roman" w:cs="Times New Roman"/>
          <w:bCs/>
          <w:iCs/>
          <w:sz w:val="28"/>
          <w:szCs w:val="28"/>
        </w:rPr>
        <w:t xml:space="preserve"> </w:t>
      </w:r>
      <w:r w:rsidRPr="007607CC">
        <w:rPr>
          <w:rFonts w:ascii="Times New Roman" w:hAnsi="Times New Roman" w:cs="Times New Roman"/>
          <w:sz w:val="28"/>
          <w:szCs w:val="28"/>
        </w:rPr>
        <w:t xml:space="preserve">Отраслевая рамка квалификаций сферы «Образование» </w:t>
      </w:r>
      <w:r w:rsidR="00676AC1" w:rsidRPr="007607CC">
        <w:rPr>
          <w:rFonts w:ascii="Times New Roman" w:hAnsi="Times New Roman" w:cs="Times New Roman"/>
          <w:sz w:val="28"/>
          <w:szCs w:val="28"/>
        </w:rPr>
        <w:t>//</w:t>
      </w:r>
      <w:r w:rsidRPr="007607CC">
        <w:rPr>
          <w:rFonts w:ascii="Times New Roman" w:hAnsi="Times New Roman" w:cs="Times New Roman"/>
          <w:sz w:val="28"/>
          <w:szCs w:val="28"/>
        </w:rPr>
        <w:t xml:space="preserve"> </w:t>
      </w:r>
      <w:hyperlink r:id="rId72" w:history="1">
        <w:r w:rsidRPr="007607CC">
          <w:rPr>
            <w:rStyle w:val="a6"/>
            <w:rFonts w:ascii="Times New Roman" w:hAnsi="Times New Roman" w:cs="Times New Roman"/>
            <w:color w:val="auto"/>
            <w:sz w:val="28"/>
            <w:szCs w:val="28"/>
          </w:rPr>
          <w:t>https://online.zakon.kz/m/Document/?doc_id=36734967</w:t>
        </w:r>
      </w:hyperlink>
      <w:r w:rsidR="00676AC1" w:rsidRPr="007607CC">
        <w:rPr>
          <w:rStyle w:val="a6"/>
          <w:rFonts w:ascii="Times New Roman" w:hAnsi="Times New Roman" w:cs="Times New Roman"/>
          <w:color w:val="auto"/>
          <w:sz w:val="28"/>
          <w:szCs w:val="28"/>
        </w:rPr>
        <w:t xml:space="preserve">. </w:t>
      </w:r>
      <w:r w:rsidR="00FA4463" w:rsidRPr="007607CC">
        <w:rPr>
          <w:rStyle w:val="a6"/>
          <w:rFonts w:ascii="Times New Roman" w:hAnsi="Times New Roman" w:cs="Times New Roman"/>
          <w:color w:val="auto"/>
          <w:sz w:val="28"/>
          <w:szCs w:val="28"/>
        </w:rPr>
        <w:t>10.09.2020</w:t>
      </w:r>
      <w:r w:rsidR="00676AC1" w:rsidRPr="007607CC">
        <w:rPr>
          <w:rStyle w:val="a6"/>
          <w:rFonts w:ascii="Times New Roman" w:hAnsi="Times New Roman" w:cs="Times New Roman"/>
          <w:color w:val="auto"/>
          <w:sz w:val="28"/>
          <w:szCs w:val="28"/>
        </w:rPr>
        <w:t>.</w:t>
      </w:r>
    </w:p>
    <w:p w14:paraId="34425BC4" w14:textId="2882D4ED" w:rsidR="0068441D" w:rsidRPr="00514A8D" w:rsidRDefault="0068441D" w:rsidP="00514A8D">
      <w:pPr>
        <w:pStyle w:val="Default"/>
        <w:ind w:firstLine="709"/>
        <w:jc w:val="both"/>
        <w:rPr>
          <w:rStyle w:val="A00"/>
          <w:color w:val="auto"/>
          <w:sz w:val="28"/>
          <w:szCs w:val="28"/>
        </w:rPr>
      </w:pPr>
      <w:r w:rsidRPr="007607CC">
        <w:rPr>
          <w:color w:val="auto"/>
          <w:sz w:val="28"/>
          <w:szCs w:val="28"/>
        </w:rPr>
        <w:t>1</w:t>
      </w:r>
      <w:r w:rsidR="00DE7BB7" w:rsidRPr="007607CC">
        <w:rPr>
          <w:color w:val="auto"/>
          <w:sz w:val="28"/>
          <w:szCs w:val="28"/>
        </w:rPr>
        <w:t>36</w:t>
      </w:r>
      <w:r w:rsidRPr="007607CC">
        <w:rPr>
          <w:color w:val="auto"/>
          <w:sz w:val="28"/>
          <w:szCs w:val="28"/>
        </w:rPr>
        <w:t xml:space="preserve"> Наговицын Р.С., Голубева И.А. Формирование коммуникативных компетенций у будущего педагога в студенческом научном сообществе // </w:t>
      </w:r>
      <w:r w:rsidRPr="00514A8D">
        <w:rPr>
          <w:sz w:val="28"/>
          <w:szCs w:val="28"/>
        </w:rPr>
        <w:t xml:space="preserve">Интеграция образования. </w:t>
      </w:r>
      <w:r w:rsidR="00676AC1">
        <w:rPr>
          <w:sz w:val="28"/>
          <w:szCs w:val="28"/>
        </w:rPr>
        <w:t xml:space="preserve">– </w:t>
      </w:r>
      <w:r w:rsidRPr="00514A8D">
        <w:rPr>
          <w:sz w:val="28"/>
          <w:szCs w:val="28"/>
        </w:rPr>
        <w:t xml:space="preserve">2019. </w:t>
      </w:r>
      <w:r w:rsidR="00676AC1">
        <w:rPr>
          <w:sz w:val="28"/>
          <w:szCs w:val="28"/>
        </w:rPr>
        <w:t xml:space="preserve">– </w:t>
      </w:r>
      <w:r w:rsidRPr="00514A8D">
        <w:rPr>
          <w:sz w:val="28"/>
          <w:szCs w:val="28"/>
        </w:rPr>
        <w:t>Т.</w:t>
      </w:r>
      <w:r w:rsidR="00676AC1">
        <w:rPr>
          <w:sz w:val="28"/>
          <w:szCs w:val="28"/>
        </w:rPr>
        <w:t xml:space="preserve"> </w:t>
      </w:r>
      <w:r w:rsidRPr="00514A8D">
        <w:rPr>
          <w:sz w:val="28"/>
          <w:szCs w:val="28"/>
        </w:rPr>
        <w:t xml:space="preserve">23, №1. </w:t>
      </w:r>
      <w:r w:rsidR="00676AC1">
        <w:rPr>
          <w:sz w:val="28"/>
          <w:szCs w:val="28"/>
        </w:rPr>
        <w:t xml:space="preserve">– </w:t>
      </w:r>
      <w:r w:rsidRPr="00514A8D">
        <w:rPr>
          <w:sz w:val="28"/>
          <w:szCs w:val="28"/>
        </w:rPr>
        <w:t>С.</w:t>
      </w:r>
      <w:r w:rsidR="00676AC1">
        <w:rPr>
          <w:sz w:val="28"/>
          <w:szCs w:val="28"/>
        </w:rPr>
        <w:t xml:space="preserve"> </w:t>
      </w:r>
      <w:r w:rsidRPr="00514A8D">
        <w:rPr>
          <w:sz w:val="28"/>
          <w:szCs w:val="28"/>
        </w:rPr>
        <w:t xml:space="preserve">66-84. </w:t>
      </w:r>
    </w:p>
    <w:p w14:paraId="70C743FE" w14:textId="1B69F05F" w:rsidR="0068441D" w:rsidRPr="00514A8D" w:rsidRDefault="0068441D" w:rsidP="00514A8D">
      <w:pPr>
        <w:pStyle w:val="a7"/>
        <w:ind w:left="0" w:firstLine="709"/>
        <w:jc w:val="both"/>
        <w:rPr>
          <w:rFonts w:ascii="Times New Roman" w:hAnsi="Times New Roman" w:cs="Times New Roman"/>
          <w:szCs w:val="28"/>
        </w:rPr>
      </w:pPr>
      <w:r w:rsidRPr="00514A8D">
        <w:rPr>
          <w:rFonts w:ascii="Times New Roman" w:hAnsi="Times New Roman" w:cs="Times New Roman"/>
          <w:szCs w:val="28"/>
        </w:rPr>
        <w:t>1</w:t>
      </w:r>
      <w:r w:rsidR="00DE7BB7" w:rsidRPr="00514A8D">
        <w:rPr>
          <w:rFonts w:ascii="Times New Roman" w:hAnsi="Times New Roman" w:cs="Times New Roman"/>
          <w:szCs w:val="28"/>
        </w:rPr>
        <w:t>37</w:t>
      </w:r>
      <w:r w:rsidRPr="00514A8D">
        <w:rPr>
          <w:rFonts w:ascii="Times New Roman" w:hAnsi="Times New Roman" w:cs="Times New Roman"/>
          <w:szCs w:val="28"/>
        </w:rPr>
        <w:t xml:space="preserve"> Ушакова Н.М. Содержание образования как таксономическая категория: монография. – Павлодар: Кереку, 2015. </w:t>
      </w:r>
      <w:r w:rsidR="00676AC1">
        <w:rPr>
          <w:rFonts w:ascii="Times New Roman" w:hAnsi="Times New Roman" w:cs="Times New Roman"/>
          <w:szCs w:val="28"/>
        </w:rPr>
        <w:t xml:space="preserve">– </w:t>
      </w:r>
      <w:r w:rsidRPr="00514A8D">
        <w:rPr>
          <w:rFonts w:ascii="Times New Roman" w:hAnsi="Times New Roman" w:cs="Times New Roman"/>
          <w:szCs w:val="28"/>
        </w:rPr>
        <w:t>419 с.</w:t>
      </w:r>
    </w:p>
    <w:p w14:paraId="278866A7" w14:textId="77CF211C" w:rsidR="0068441D" w:rsidRPr="007607CC" w:rsidRDefault="0068441D" w:rsidP="00514A8D">
      <w:pPr>
        <w:autoSpaceDE w:val="0"/>
        <w:autoSpaceDN w:val="0"/>
        <w:adjustRightInd w:val="0"/>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1</w:t>
      </w:r>
      <w:r w:rsidR="00DE7BB7" w:rsidRPr="00514A8D">
        <w:rPr>
          <w:rFonts w:ascii="Times New Roman" w:hAnsi="Times New Roman" w:cs="Times New Roman"/>
          <w:sz w:val="28"/>
          <w:szCs w:val="28"/>
        </w:rPr>
        <w:t>38</w:t>
      </w:r>
      <w:r w:rsidRPr="00514A8D">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Елубай</w:t>
      </w:r>
      <w:proofErr w:type="spellEnd"/>
      <w:r w:rsidRPr="00514A8D">
        <w:rPr>
          <w:rFonts w:ascii="Times New Roman" w:hAnsi="Times New Roman" w:cs="Times New Roman"/>
          <w:sz w:val="28"/>
          <w:szCs w:val="28"/>
        </w:rPr>
        <w:t xml:space="preserve"> Е., </w:t>
      </w:r>
      <w:proofErr w:type="spellStart"/>
      <w:r w:rsidR="00676AC1">
        <w:rPr>
          <w:rFonts w:ascii="Times New Roman" w:hAnsi="Times New Roman" w:cs="Times New Roman"/>
          <w:sz w:val="28"/>
          <w:szCs w:val="28"/>
        </w:rPr>
        <w:t>Абдигапбарова</w:t>
      </w:r>
      <w:proofErr w:type="spellEnd"/>
      <w:r w:rsidR="00676AC1">
        <w:rPr>
          <w:rFonts w:ascii="Times New Roman" w:hAnsi="Times New Roman" w:cs="Times New Roman"/>
          <w:sz w:val="28"/>
          <w:szCs w:val="28"/>
        </w:rPr>
        <w:t xml:space="preserve"> У.М., </w:t>
      </w:r>
      <w:proofErr w:type="spellStart"/>
      <w:r w:rsidR="00676AC1">
        <w:rPr>
          <w:rFonts w:ascii="Times New Roman" w:hAnsi="Times New Roman" w:cs="Times New Roman"/>
          <w:sz w:val="28"/>
          <w:szCs w:val="28"/>
        </w:rPr>
        <w:t>Джусубалиева</w:t>
      </w:r>
      <w:proofErr w:type="spellEnd"/>
      <w:r w:rsidR="00676AC1">
        <w:rPr>
          <w:rFonts w:ascii="Times New Roman" w:hAnsi="Times New Roman" w:cs="Times New Roman"/>
          <w:sz w:val="28"/>
          <w:szCs w:val="28"/>
        </w:rPr>
        <w:t xml:space="preserve"> Д.</w:t>
      </w:r>
      <w:r w:rsidRPr="00514A8D">
        <w:rPr>
          <w:rFonts w:ascii="Times New Roman" w:hAnsi="Times New Roman" w:cs="Times New Roman"/>
          <w:sz w:val="28"/>
          <w:szCs w:val="28"/>
        </w:rPr>
        <w:t xml:space="preserve">М. Массовые </w:t>
      </w:r>
      <w:r w:rsidRPr="007607CC">
        <w:rPr>
          <w:rFonts w:ascii="Times New Roman" w:hAnsi="Times New Roman" w:cs="Times New Roman"/>
          <w:sz w:val="28"/>
          <w:szCs w:val="28"/>
        </w:rPr>
        <w:t xml:space="preserve">открытые онлайн-курсы как средство развития цифровой компетентности будущего педагога // Вестник </w:t>
      </w:r>
      <w:proofErr w:type="spellStart"/>
      <w:r w:rsidRPr="007607CC">
        <w:rPr>
          <w:rFonts w:ascii="Times New Roman" w:hAnsi="Times New Roman" w:cs="Times New Roman"/>
          <w:sz w:val="28"/>
          <w:szCs w:val="28"/>
        </w:rPr>
        <w:t>КазНУ</w:t>
      </w:r>
      <w:proofErr w:type="spellEnd"/>
      <w:r w:rsidRPr="007607CC">
        <w:rPr>
          <w:rFonts w:ascii="Times New Roman" w:hAnsi="Times New Roman" w:cs="Times New Roman"/>
          <w:sz w:val="28"/>
          <w:szCs w:val="28"/>
        </w:rPr>
        <w:t xml:space="preserve"> им. Аль-Фараби. </w:t>
      </w:r>
      <w:r w:rsidR="00676AC1" w:rsidRPr="007607CC">
        <w:rPr>
          <w:rFonts w:ascii="Times New Roman" w:hAnsi="Times New Roman" w:cs="Times New Roman"/>
          <w:sz w:val="28"/>
          <w:szCs w:val="28"/>
        </w:rPr>
        <w:t>– 2020. – №3</w:t>
      </w:r>
      <w:r w:rsidRPr="007607CC">
        <w:rPr>
          <w:rFonts w:ascii="Times New Roman" w:hAnsi="Times New Roman" w:cs="Times New Roman"/>
          <w:sz w:val="28"/>
          <w:szCs w:val="28"/>
        </w:rPr>
        <w:t>(64). –</w:t>
      </w:r>
      <w:r w:rsidR="00676AC1" w:rsidRPr="007607CC">
        <w:rPr>
          <w:rFonts w:ascii="Times New Roman" w:hAnsi="Times New Roman" w:cs="Times New Roman"/>
          <w:sz w:val="28"/>
          <w:szCs w:val="28"/>
        </w:rPr>
        <w:t xml:space="preserve">                                                </w:t>
      </w:r>
      <w:r w:rsidRPr="007607CC">
        <w:rPr>
          <w:rFonts w:ascii="Times New Roman" w:hAnsi="Times New Roman" w:cs="Times New Roman"/>
          <w:sz w:val="28"/>
          <w:szCs w:val="28"/>
        </w:rPr>
        <w:t xml:space="preserve"> С. 50-58. </w:t>
      </w:r>
    </w:p>
    <w:p w14:paraId="36D6E66A" w14:textId="4C15D70C" w:rsidR="0068441D" w:rsidRPr="007607CC" w:rsidRDefault="0068441D" w:rsidP="00514A8D">
      <w:pPr>
        <w:autoSpaceDE w:val="0"/>
        <w:autoSpaceDN w:val="0"/>
        <w:adjustRightInd w:val="0"/>
        <w:spacing w:after="0" w:line="240" w:lineRule="auto"/>
        <w:ind w:firstLine="709"/>
        <w:jc w:val="both"/>
        <w:rPr>
          <w:rFonts w:ascii="Times New Roman" w:hAnsi="Times New Roman" w:cs="Times New Roman"/>
          <w:bCs/>
          <w:iCs/>
          <w:sz w:val="28"/>
          <w:szCs w:val="28"/>
        </w:rPr>
      </w:pPr>
      <w:r w:rsidRPr="007607CC">
        <w:rPr>
          <w:rFonts w:ascii="Times New Roman" w:hAnsi="Times New Roman" w:cs="Times New Roman"/>
          <w:bCs/>
          <w:iCs/>
          <w:sz w:val="28"/>
          <w:szCs w:val="28"/>
        </w:rPr>
        <w:t>1</w:t>
      </w:r>
      <w:r w:rsidR="00DE7BB7" w:rsidRPr="007607CC">
        <w:rPr>
          <w:rFonts w:ascii="Times New Roman" w:hAnsi="Times New Roman" w:cs="Times New Roman"/>
          <w:bCs/>
          <w:iCs/>
          <w:sz w:val="28"/>
          <w:szCs w:val="28"/>
        </w:rPr>
        <w:t>39</w:t>
      </w:r>
      <w:r w:rsidRPr="007607CC">
        <w:rPr>
          <w:rFonts w:ascii="Times New Roman" w:hAnsi="Times New Roman" w:cs="Times New Roman"/>
          <w:bCs/>
          <w:iCs/>
          <w:sz w:val="28"/>
          <w:szCs w:val="28"/>
        </w:rPr>
        <w:t xml:space="preserve"> </w:t>
      </w:r>
      <w:proofErr w:type="spellStart"/>
      <w:r w:rsidRPr="007607CC">
        <w:rPr>
          <w:rFonts w:ascii="Times New Roman" w:hAnsi="Times New Roman" w:cs="Times New Roman"/>
          <w:sz w:val="28"/>
          <w:szCs w:val="28"/>
        </w:rPr>
        <w:t>Джусубалиева</w:t>
      </w:r>
      <w:proofErr w:type="spellEnd"/>
      <w:r w:rsidRPr="007607CC">
        <w:rPr>
          <w:rFonts w:ascii="Times New Roman" w:hAnsi="Times New Roman" w:cs="Times New Roman"/>
          <w:sz w:val="28"/>
          <w:szCs w:val="28"/>
        </w:rPr>
        <w:t xml:space="preserve"> Д.М., </w:t>
      </w:r>
      <w:proofErr w:type="spellStart"/>
      <w:r w:rsidRPr="007607CC">
        <w:rPr>
          <w:rFonts w:ascii="Times New Roman" w:hAnsi="Times New Roman" w:cs="Times New Roman"/>
          <w:sz w:val="28"/>
          <w:szCs w:val="28"/>
        </w:rPr>
        <w:t>Чакликова</w:t>
      </w:r>
      <w:proofErr w:type="spellEnd"/>
      <w:r w:rsidRPr="007607CC">
        <w:rPr>
          <w:rFonts w:ascii="Times New Roman" w:hAnsi="Times New Roman" w:cs="Times New Roman"/>
          <w:sz w:val="28"/>
          <w:szCs w:val="28"/>
        </w:rPr>
        <w:t xml:space="preserve"> А., </w:t>
      </w:r>
      <w:proofErr w:type="spellStart"/>
      <w:r w:rsidRPr="007607CC">
        <w:rPr>
          <w:rFonts w:ascii="Times New Roman" w:hAnsi="Times New Roman" w:cs="Times New Roman"/>
          <w:sz w:val="28"/>
          <w:szCs w:val="28"/>
        </w:rPr>
        <w:t>Мергембаева</w:t>
      </w:r>
      <w:proofErr w:type="spellEnd"/>
      <w:r w:rsidRPr="007607CC">
        <w:rPr>
          <w:rFonts w:ascii="Times New Roman" w:hAnsi="Times New Roman" w:cs="Times New Roman"/>
          <w:sz w:val="28"/>
          <w:szCs w:val="28"/>
        </w:rPr>
        <w:t xml:space="preserve"> А.</w:t>
      </w:r>
      <w:r w:rsidR="00676AC1" w:rsidRPr="007607CC">
        <w:rPr>
          <w:rFonts w:ascii="Times New Roman" w:hAnsi="Times New Roman" w:cs="Times New Roman"/>
          <w:sz w:val="28"/>
          <w:szCs w:val="28"/>
        </w:rPr>
        <w:t xml:space="preserve"> и др. </w:t>
      </w:r>
      <w:r w:rsidRPr="007607CC">
        <w:rPr>
          <w:rFonts w:ascii="Times New Roman" w:hAnsi="Times New Roman" w:cs="Times New Roman"/>
          <w:sz w:val="28"/>
          <w:szCs w:val="28"/>
        </w:rPr>
        <w:t xml:space="preserve">МООК – эволюция онлайн-образования // Вестник </w:t>
      </w:r>
      <w:proofErr w:type="spellStart"/>
      <w:r w:rsidRPr="007607CC">
        <w:rPr>
          <w:rFonts w:ascii="Times New Roman" w:hAnsi="Times New Roman" w:cs="Times New Roman"/>
          <w:sz w:val="28"/>
          <w:szCs w:val="28"/>
        </w:rPr>
        <w:t>КазНУ</w:t>
      </w:r>
      <w:proofErr w:type="spellEnd"/>
      <w:r w:rsidRPr="007607CC">
        <w:rPr>
          <w:rFonts w:ascii="Times New Roman" w:hAnsi="Times New Roman" w:cs="Times New Roman"/>
          <w:sz w:val="28"/>
          <w:szCs w:val="28"/>
        </w:rPr>
        <w:t xml:space="preserve"> им. Аль-Фараби. </w:t>
      </w:r>
      <w:r w:rsidR="00676AC1" w:rsidRPr="007607CC">
        <w:rPr>
          <w:rFonts w:ascii="Times New Roman" w:hAnsi="Times New Roman" w:cs="Times New Roman"/>
          <w:sz w:val="28"/>
          <w:szCs w:val="28"/>
        </w:rPr>
        <w:t xml:space="preserve">– 2017. – </w:t>
      </w:r>
      <w:r w:rsidRPr="007607CC">
        <w:rPr>
          <w:rFonts w:ascii="Times New Roman" w:hAnsi="Times New Roman" w:cs="Times New Roman"/>
          <w:sz w:val="28"/>
          <w:szCs w:val="28"/>
        </w:rPr>
        <w:t>№2(51). – С. 62-68.</w:t>
      </w:r>
    </w:p>
    <w:p w14:paraId="6D5250DD" w14:textId="293C820B" w:rsidR="0068441D" w:rsidRPr="007607CC" w:rsidRDefault="0068441D" w:rsidP="00514A8D">
      <w:pPr>
        <w:spacing w:after="0" w:line="240" w:lineRule="auto"/>
        <w:ind w:firstLine="709"/>
        <w:jc w:val="both"/>
        <w:rPr>
          <w:rStyle w:val="a6"/>
          <w:rFonts w:ascii="Times New Roman" w:hAnsi="Times New Roman" w:cs="Times New Roman"/>
          <w:color w:val="auto"/>
          <w:sz w:val="28"/>
          <w:szCs w:val="28"/>
        </w:rPr>
      </w:pPr>
      <w:r w:rsidRPr="007607CC">
        <w:rPr>
          <w:rFonts w:ascii="Times New Roman" w:hAnsi="Times New Roman" w:cs="Times New Roman"/>
          <w:bCs/>
          <w:iCs/>
          <w:sz w:val="28"/>
          <w:szCs w:val="28"/>
        </w:rPr>
        <w:t>1</w:t>
      </w:r>
      <w:r w:rsidR="00DE7BB7" w:rsidRPr="007607CC">
        <w:rPr>
          <w:rFonts w:ascii="Times New Roman" w:hAnsi="Times New Roman" w:cs="Times New Roman"/>
          <w:bCs/>
          <w:iCs/>
          <w:sz w:val="28"/>
          <w:szCs w:val="28"/>
        </w:rPr>
        <w:t>40</w:t>
      </w:r>
      <w:r w:rsidRPr="007607CC">
        <w:rPr>
          <w:rFonts w:ascii="Times New Roman" w:hAnsi="Times New Roman" w:cs="Times New Roman"/>
          <w:bCs/>
          <w:iCs/>
          <w:sz w:val="28"/>
          <w:szCs w:val="28"/>
        </w:rPr>
        <w:t xml:space="preserve"> </w:t>
      </w:r>
      <w:r w:rsidRPr="007607CC">
        <w:rPr>
          <w:rFonts w:ascii="Times New Roman" w:hAnsi="Times New Roman" w:cs="Times New Roman"/>
          <w:sz w:val="28"/>
          <w:szCs w:val="28"/>
        </w:rPr>
        <w:t xml:space="preserve">Вербицкий А. А. Активное обучение в высшей школе: контекстный подход: метод. пос. – М.: </w:t>
      </w:r>
      <w:proofErr w:type="spellStart"/>
      <w:r w:rsidRPr="007607CC">
        <w:rPr>
          <w:rFonts w:ascii="Times New Roman" w:hAnsi="Times New Roman" w:cs="Times New Roman"/>
          <w:sz w:val="28"/>
          <w:szCs w:val="28"/>
        </w:rPr>
        <w:t>Высш</w:t>
      </w:r>
      <w:proofErr w:type="spellEnd"/>
      <w:r w:rsidRPr="007607CC">
        <w:rPr>
          <w:rFonts w:ascii="Times New Roman" w:hAnsi="Times New Roman" w:cs="Times New Roman"/>
          <w:sz w:val="28"/>
          <w:szCs w:val="28"/>
        </w:rPr>
        <w:t xml:space="preserve">. </w:t>
      </w:r>
      <w:proofErr w:type="spellStart"/>
      <w:r w:rsidRPr="007607CC">
        <w:rPr>
          <w:rFonts w:ascii="Times New Roman" w:hAnsi="Times New Roman" w:cs="Times New Roman"/>
          <w:sz w:val="28"/>
          <w:szCs w:val="28"/>
        </w:rPr>
        <w:t>шк</w:t>
      </w:r>
      <w:proofErr w:type="spellEnd"/>
      <w:r w:rsidRPr="007607CC">
        <w:rPr>
          <w:rFonts w:ascii="Times New Roman" w:hAnsi="Times New Roman" w:cs="Times New Roman"/>
          <w:sz w:val="28"/>
          <w:szCs w:val="28"/>
        </w:rPr>
        <w:t xml:space="preserve">., 1991. – 207 с.  </w:t>
      </w:r>
    </w:p>
    <w:p w14:paraId="09F51EC2" w14:textId="21622B51" w:rsidR="0068441D" w:rsidRPr="007607CC" w:rsidRDefault="0068441D" w:rsidP="00514A8D">
      <w:pPr>
        <w:autoSpaceDE w:val="0"/>
        <w:autoSpaceDN w:val="0"/>
        <w:adjustRightInd w:val="0"/>
        <w:spacing w:after="0" w:line="240" w:lineRule="auto"/>
        <w:ind w:firstLine="709"/>
        <w:jc w:val="both"/>
        <w:rPr>
          <w:rFonts w:ascii="Times New Roman" w:hAnsi="Times New Roman" w:cs="Times New Roman"/>
          <w:bCs/>
          <w:iCs/>
          <w:sz w:val="28"/>
          <w:szCs w:val="28"/>
        </w:rPr>
      </w:pPr>
      <w:r w:rsidRPr="00FA4463">
        <w:rPr>
          <w:rFonts w:ascii="Times New Roman" w:hAnsi="Times New Roman" w:cs="Times New Roman"/>
          <w:sz w:val="28"/>
          <w:szCs w:val="28"/>
        </w:rPr>
        <w:lastRenderedPageBreak/>
        <w:t>1</w:t>
      </w:r>
      <w:r w:rsidR="00DE7BB7" w:rsidRPr="00FA4463">
        <w:rPr>
          <w:rFonts w:ascii="Times New Roman" w:hAnsi="Times New Roman" w:cs="Times New Roman"/>
          <w:sz w:val="28"/>
          <w:szCs w:val="28"/>
        </w:rPr>
        <w:t>41</w:t>
      </w:r>
      <w:r w:rsidR="00514A8D" w:rsidRPr="00FA4463">
        <w:rPr>
          <w:rFonts w:ascii="Times New Roman" w:hAnsi="Times New Roman" w:cs="Times New Roman"/>
          <w:sz w:val="28"/>
          <w:szCs w:val="28"/>
        </w:rPr>
        <w:t xml:space="preserve"> </w:t>
      </w:r>
      <w:r w:rsidR="00FA4463" w:rsidRPr="00B06C24">
        <w:rPr>
          <w:rFonts w:ascii="Times New Roman" w:hAnsi="Times New Roman" w:cs="Times New Roman"/>
          <w:sz w:val="28"/>
          <w:szCs w:val="28"/>
        </w:rPr>
        <w:t>Ибрагимов Г.И. Технология концентрированного обучения</w:t>
      </w:r>
      <w:r w:rsidR="00676AC1" w:rsidRPr="00B06C24">
        <w:rPr>
          <w:rFonts w:ascii="Times New Roman" w:hAnsi="Times New Roman" w:cs="Times New Roman"/>
          <w:sz w:val="28"/>
          <w:szCs w:val="28"/>
        </w:rPr>
        <w:t xml:space="preserve"> </w:t>
      </w:r>
      <w:r w:rsidR="00676AC1" w:rsidRPr="00FA4463">
        <w:rPr>
          <w:rFonts w:ascii="Times New Roman" w:hAnsi="Times New Roman" w:cs="Times New Roman"/>
          <w:sz w:val="28"/>
          <w:szCs w:val="28"/>
        </w:rPr>
        <w:t xml:space="preserve">// </w:t>
      </w:r>
      <w:hyperlink r:id="rId73" w:history="1">
        <w:r w:rsidR="007607CC" w:rsidRPr="007607CC">
          <w:rPr>
            <w:rStyle w:val="a6"/>
            <w:rFonts w:ascii="Times New Roman" w:hAnsi="Times New Roman" w:cs="Times New Roman"/>
            <w:color w:val="auto"/>
            <w:sz w:val="28"/>
            <w:szCs w:val="28"/>
          </w:rPr>
          <w:t>https://studme.org/216284/pedagogika/tehnologiya_kontsentrirov. 5.07.2020</w:t>
        </w:r>
      </w:hyperlink>
      <w:r w:rsidR="00FA4463" w:rsidRPr="007607CC">
        <w:rPr>
          <w:rFonts w:ascii="Times New Roman" w:hAnsi="Times New Roman" w:cs="Times New Roman"/>
          <w:sz w:val="28"/>
          <w:szCs w:val="28"/>
        </w:rPr>
        <w:t xml:space="preserve">. </w:t>
      </w:r>
    </w:p>
    <w:p w14:paraId="1BA99E51" w14:textId="41399E77" w:rsidR="0068441D" w:rsidRPr="00514A8D" w:rsidRDefault="0068441D" w:rsidP="00514A8D">
      <w:pPr>
        <w:autoSpaceDE w:val="0"/>
        <w:autoSpaceDN w:val="0"/>
        <w:adjustRightInd w:val="0"/>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DE7BB7" w:rsidRPr="00514A8D">
        <w:rPr>
          <w:rFonts w:ascii="Times New Roman" w:hAnsi="Times New Roman" w:cs="Times New Roman"/>
          <w:sz w:val="28"/>
          <w:szCs w:val="28"/>
        </w:rPr>
        <w:t>42</w:t>
      </w:r>
      <w:r w:rsidRPr="00514A8D">
        <w:rPr>
          <w:rFonts w:ascii="Times New Roman" w:hAnsi="Times New Roman" w:cs="Times New Roman"/>
          <w:sz w:val="28"/>
          <w:szCs w:val="28"/>
        </w:rPr>
        <w:t xml:space="preserve"> Ильина Т.А. Проблемное обучение – понятие и содержание // Вестник высшей школы. – 1976</w:t>
      </w:r>
      <w:r w:rsidR="00676AC1">
        <w:rPr>
          <w:rFonts w:ascii="Times New Roman" w:hAnsi="Times New Roman" w:cs="Times New Roman"/>
          <w:sz w:val="28"/>
          <w:szCs w:val="28"/>
        </w:rPr>
        <w:t xml:space="preserve">. – </w:t>
      </w:r>
      <w:r w:rsidRPr="00514A8D">
        <w:rPr>
          <w:rFonts w:ascii="Times New Roman" w:hAnsi="Times New Roman" w:cs="Times New Roman"/>
          <w:sz w:val="28"/>
          <w:szCs w:val="28"/>
        </w:rPr>
        <w:t>№2. – С. 39-48.</w:t>
      </w:r>
    </w:p>
    <w:p w14:paraId="552B58D9" w14:textId="06C6B8A8" w:rsidR="0068441D" w:rsidRPr="00514A8D" w:rsidRDefault="0068441D" w:rsidP="00514A8D">
      <w:pPr>
        <w:pStyle w:val="Default"/>
        <w:ind w:firstLine="709"/>
        <w:jc w:val="both"/>
        <w:rPr>
          <w:sz w:val="28"/>
          <w:szCs w:val="28"/>
        </w:rPr>
      </w:pPr>
      <w:r w:rsidRPr="00514A8D">
        <w:rPr>
          <w:sz w:val="28"/>
          <w:szCs w:val="28"/>
        </w:rPr>
        <w:t>1</w:t>
      </w:r>
      <w:r w:rsidR="00DE7BB7" w:rsidRPr="00514A8D">
        <w:rPr>
          <w:sz w:val="28"/>
          <w:szCs w:val="28"/>
        </w:rPr>
        <w:t>43</w:t>
      </w:r>
      <w:r w:rsidRPr="00514A8D">
        <w:rPr>
          <w:sz w:val="28"/>
          <w:szCs w:val="28"/>
        </w:rPr>
        <w:t xml:space="preserve"> Матюшкин А.М. Актуальные вопросы проблемного обучения</w:t>
      </w:r>
      <w:r w:rsidR="00676AC1">
        <w:rPr>
          <w:sz w:val="28"/>
          <w:szCs w:val="28"/>
        </w:rPr>
        <w:t>: послесловие</w:t>
      </w:r>
      <w:r w:rsidRPr="00514A8D">
        <w:rPr>
          <w:sz w:val="28"/>
          <w:szCs w:val="28"/>
        </w:rPr>
        <w:t xml:space="preserve"> // </w:t>
      </w:r>
      <w:r w:rsidR="00676AC1">
        <w:rPr>
          <w:sz w:val="28"/>
          <w:szCs w:val="28"/>
        </w:rPr>
        <w:t>В кн.:</w:t>
      </w:r>
      <w:r w:rsidRPr="00514A8D">
        <w:rPr>
          <w:sz w:val="28"/>
          <w:szCs w:val="28"/>
        </w:rPr>
        <w:t xml:space="preserve"> Основы проблемного обучения. – М.: Просвещение, 1968. – 208 с. </w:t>
      </w:r>
    </w:p>
    <w:p w14:paraId="7AFC6B59" w14:textId="35085812" w:rsidR="0068441D" w:rsidRPr="00514A8D" w:rsidRDefault="0068441D" w:rsidP="00514A8D">
      <w:pPr>
        <w:pStyle w:val="Default"/>
        <w:ind w:firstLine="709"/>
        <w:jc w:val="both"/>
        <w:rPr>
          <w:color w:val="auto"/>
          <w:sz w:val="28"/>
          <w:szCs w:val="28"/>
        </w:rPr>
      </w:pPr>
      <w:r w:rsidRPr="00514A8D">
        <w:rPr>
          <w:sz w:val="28"/>
          <w:szCs w:val="28"/>
        </w:rPr>
        <w:t>1</w:t>
      </w:r>
      <w:r w:rsidR="00DE7BB7" w:rsidRPr="00514A8D">
        <w:rPr>
          <w:sz w:val="28"/>
          <w:szCs w:val="28"/>
        </w:rPr>
        <w:t>44</w:t>
      </w:r>
      <w:r w:rsidRPr="00514A8D">
        <w:rPr>
          <w:sz w:val="28"/>
          <w:szCs w:val="28"/>
        </w:rPr>
        <w:t xml:space="preserve"> </w:t>
      </w:r>
      <w:proofErr w:type="spellStart"/>
      <w:r w:rsidRPr="00514A8D">
        <w:rPr>
          <w:sz w:val="28"/>
          <w:szCs w:val="28"/>
        </w:rPr>
        <w:t>Махмутов</w:t>
      </w:r>
      <w:proofErr w:type="spellEnd"/>
      <w:r w:rsidRPr="00514A8D">
        <w:rPr>
          <w:sz w:val="28"/>
          <w:szCs w:val="28"/>
        </w:rPr>
        <w:t xml:space="preserve"> М.И. </w:t>
      </w:r>
      <w:r w:rsidRPr="00514A8D">
        <w:rPr>
          <w:color w:val="auto"/>
          <w:sz w:val="28"/>
          <w:szCs w:val="28"/>
          <w:shd w:val="clear" w:color="auto" w:fill="FFFFFF"/>
        </w:rPr>
        <w:t>Проблемное обучение: основные вопросы теории</w:t>
      </w:r>
      <w:r w:rsidR="00763112">
        <w:rPr>
          <w:color w:val="auto"/>
          <w:sz w:val="28"/>
          <w:szCs w:val="28"/>
          <w:shd w:val="clear" w:color="auto" w:fill="FFFFFF"/>
        </w:rPr>
        <w:t>.</w:t>
      </w:r>
      <w:r w:rsidRPr="00514A8D">
        <w:rPr>
          <w:color w:val="auto"/>
          <w:sz w:val="28"/>
          <w:szCs w:val="28"/>
          <w:shd w:val="clear" w:color="auto" w:fill="FFFFFF"/>
        </w:rPr>
        <w:t xml:space="preserve"> – М</w:t>
      </w:r>
      <w:r w:rsidR="00763112">
        <w:rPr>
          <w:color w:val="auto"/>
          <w:sz w:val="28"/>
          <w:szCs w:val="28"/>
          <w:shd w:val="clear" w:color="auto" w:fill="FFFFFF"/>
        </w:rPr>
        <w:t>.</w:t>
      </w:r>
      <w:r w:rsidRPr="00514A8D">
        <w:rPr>
          <w:color w:val="auto"/>
          <w:sz w:val="28"/>
          <w:szCs w:val="28"/>
          <w:shd w:val="clear" w:color="auto" w:fill="FFFFFF"/>
        </w:rPr>
        <w:t>: Педагогика, 1975. – 368 с</w:t>
      </w:r>
      <w:r w:rsidRPr="00514A8D">
        <w:rPr>
          <w:color w:val="auto"/>
          <w:sz w:val="28"/>
          <w:szCs w:val="28"/>
        </w:rPr>
        <w:t xml:space="preserve">. </w:t>
      </w:r>
    </w:p>
    <w:p w14:paraId="40AF3276" w14:textId="3CCA16D8" w:rsidR="0068441D" w:rsidRPr="00514A8D" w:rsidRDefault="0068441D" w:rsidP="00514A8D">
      <w:pPr>
        <w:pStyle w:val="Default"/>
        <w:ind w:firstLine="709"/>
        <w:jc w:val="both"/>
        <w:rPr>
          <w:color w:val="auto"/>
          <w:sz w:val="28"/>
          <w:szCs w:val="28"/>
        </w:rPr>
      </w:pPr>
      <w:r w:rsidRPr="00514A8D">
        <w:rPr>
          <w:sz w:val="28"/>
          <w:szCs w:val="28"/>
        </w:rPr>
        <w:t>1</w:t>
      </w:r>
      <w:r w:rsidR="00DE7BB7" w:rsidRPr="00514A8D">
        <w:rPr>
          <w:sz w:val="28"/>
          <w:szCs w:val="28"/>
        </w:rPr>
        <w:t>45</w:t>
      </w:r>
      <w:r w:rsidRPr="00514A8D">
        <w:rPr>
          <w:sz w:val="28"/>
          <w:szCs w:val="28"/>
        </w:rPr>
        <w:t xml:space="preserve"> Проблемное обучение: прошлое, настоящее, будущее / </w:t>
      </w:r>
      <w:r w:rsidR="00763112" w:rsidRPr="00514A8D">
        <w:rPr>
          <w:sz w:val="28"/>
          <w:szCs w:val="28"/>
        </w:rPr>
        <w:t>п</w:t>
      </w:r>
      <w:r w:rsidRPr="00514A8D">
        <w:rPr>
          <w:sz w:val="28"/>
          <w:szCs w:val="28"/>
        </w:rPr>
        <w:t>од ред. Е.В.</w:t>
      </w:r>
      <w:r w:rsidR="007607CC">
        <w:rPr>
          <w:sz w:val="28"/>
          <w:szCs w:val="28"/>
        </w:rPr>
        <w:t> </w:t>
      </w:r>
      <w:r w:rsidRPr="00514A8D">
        <w:rPr>
          <w:sz w:val="28"/>
          <w:szCs w:val="28"/>
        </w:rPr>
        <w:t xml:space="preserve">Ковалевской. – Нижневартовск: Изд-во </w:t>
      </w:r>
      <w:proofErr w:type="spellStart"/>
      <w:r w:rsidRPr="00514A8D">
        <w:rPr>
          <w:sz w:val="28"/>
          <w:szCs w:val="28"/>
        </w:rPr>
        <w:t>Нижневарт</w:t>
      </w:r>
      <w:proofErr w:type="spellEnd"/>
      <w:r w:rsidRPr="00514A8D">
        <w:rPr>
          <w:sz w:val="28"/>
          <w:szCs w:val="28"/>
        </w:rPr>
        <w:t xml:space="preserve">. </w:t>
      </w:r>
      <w:proofErr w:type="spellStart"/>
      <w:r w:rsidRPr="00514A8D">
        <w:rPr>
          <w:sz w:val="28"/>
          <w:szCs w:val="28"/>
        </w:rPr>
        <w:t>гуманит</w:t>
      </w:r>
      <w:proofErr w:type="spellEnd"/>
      <w:r w:rsidRPr="00514A8D">
        <w:rPr>
          <w:sz w:val="28"/>
          <w:szCs w:val="28"/>
        </w:rPr>
        <w:t>. ун-та, 2010. – 298 с.</w:t>
      </w:r>
    </w:p>
    <w:p w14:paraId="1C2FBFE5" w14:textId="32A4D58F" w:rsidR="0068441D" w:rsidRPr="00514A8D" w:rsidRDefault="0068441D"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DE7BB7" w:rsidRPr="00514A8D">
        <w:rPr>
          <w:rFonts w:ascii="Times New Roman" w:hAnsi="Times New Roman" w:cs="Times New Roman"/>
          <w:sz w:val="28"/>
          <w:szCs w:val="28"/>
        </w:rPr>
        <w:t>46</w:t>
      </w:r>
      <w:r w:rsidRPr="00514A8D">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Полат</w:t>
      </w:r>
      <w:proofErr w:type="spellEnd"/>
      <w:r w:rsidRPr="00514A8D">
        <w:rPr>
          <w:rFonts w:ascii="Times New Roman" w:hAnsi="Times New Roman" w:cs="Times New Roman"/>
          <w:sz w:val="28"/>
          <w:szCs w:val="28"/>
        </w:rPr>
        <w:t xml:space="preserve"> Е.С.</w:t>
      </w:r>
      <w:r w:rsidR="00763112">
        <w:rPr>
          <w:rFonts w:ascii="Times New Roman" w:hAnsi="Times New Roman" w:cs="Times New Roman"/>
          <w:sz w:val="28"/>
          <w:szCs w:val="28"/>
        </w:rPr>
        <w:t xml:space="preserve">, </w:t>
      </w:r>
      <w:proofErr w:type="spellStart"/>
      <w:r w:rsidR="00763112">
        <w:rPr>
          <w:rFonts w:ascii="Times New Roman" w:hAnsi="Times New Roman" w:cs="Times New Roman"/>
          <w:sz w:val="28"/>
          <w:szCs w:val="28"/>
        </w:rPr>
        <w:t>Бухаркина</w:t>
      </w:r>
      <w:proofErr w:type="spellEnd"/>
      <w:r w:rsidR="00763112">
        <w:rPr>
          <w:rFonts w:ascii="Times New Roman" w:hAnsi="Times New Roman" w:cs="Times New Roman"/>
          <w:sz w:val="28"/>
          <w:szCs w:val="28"/>
        </w:rPr>
        <w:t xml:space="preserve"> М.Ю.</w:t>
      </w:r>
      <w:r w:rsidRPr="00514A8D">
        <w:rPr>
          <w:rFonts w:ascii="Times New Roman" w:hAnsi="Times New Roman" w:cs="Times New Roman"/>
          <w:sz w:val="28"/>
          <w:szCs w:val="28"/>
        </w:rPr>
        <w:t xml:space="preserve"> Современные педагогические и информационные технологии в системе образования</w:t>
      </w:r>
      <w:r w:rsidR="00763112">
        <w:rPr>
          <w:rFonts w:ascii="Times New Roman" w:hAnsi="Times New Roman" w:cs="Times New Roman"/>
          <w:sz w:val="28"/>
          <w:szCs w:val="28"/>
        </w:rPr>
        <w:t>.</w:t>
      </w:r>
      <w:r w:rsidRPr="00514A8D">
        <w:rPr>
          <w:rFonts w:ascii="Times New Roman" w:hAnsi="Times New Roman" w:cs="Times New Roman"/>
          <w:sz w:val="28"/>
          <w:szCs w:val="28"/>
        </w:rPr>
        <w:t xml:space="preserve"> – </w:t>
      </w:r>
      <w:r w:rsidR="00763112">
        <w:rPr>
          <w:rFonts w:ascii="Times New Roman" w:hAnsi="Times New Roman" w:cs="Times New Roman"/>
          <w:sz w:val="28"/>
          <w:szCs w:val="28"/>
        </w:rPr>
        <w:t xml:space="preserve">Изд. </w:t>
      </w:r>
      <w:r w:rsidRPr="00514A8D">
        <w:rPr>
          <w:rFonts w:ascii="Times New Roman" w:hAnsi="Times New Roman" w:cs="Times New Roman"/>
          <w:sz w:val="28"/>
          <w:szCs w:val="28"/>
        </w:rPr>
        <w:t xml:space="preserve">3-е, стер. – М.: Академия, 2010. – 368 с. </w:t>
      </w:r>
    </w:p>
    <w:p w14:paraId="6EE184A9" w14:textId="42DE5F85" w:rsidR="0068441D" w:rsidRPr="00514A8D" w:rsidRDefault="0068441D"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DE7BB7" w:rsidRPr="00514A8D">
        <w:rPr>
          <w:rFonts w:ascii="Times New Roman" w:hAnsi="Times New Roman" w:cs="Times New Roman"/>
          <w:sz w:val="28"/>
          <w:szCs w:val="28"/>
        </w:rPr>
        <w:t>47</w:t>
      </w:r>
      <w:r w:rsidRPr="00514A8D">
        <w:rPr>
          <w:rFonts w:ascii="Times New Roman" w:hAnsi="Times New Roman" w:cs="Times New Roman"/>
          <w:sz w:val="28"/>
          <w:szCs w:val="28"/>
        </w:rPr>
        <w:t xml:space="preserve"> Ильин Г.Л. Проективное образование и становление личности // Высшее образование в России. – 2001</w:t>
      </w:r>
      <w:r w:rsidR="00763112">
        <w:rPr>
          <w:rFonts w:ascii="Times New Roman" w:hAnsi="Times New Roman" w:cs="Times New Roman"/>
          <w:sz w:val="28"/>
          <w:szCs w:val="28"/>
        </w:rPr>
        <w:t xml:space="preserve">. – </w:t>
      </w:r>
      <w:r w:rsidRPr="00514A8D">
        <w:rPr>
          <w:rFonts w:ascii="Times New Roman" w:hAnsi="Times New Roman" w:cs="Times New Roman"/>
          <w:sz w:val="28"/>
          <w:szCs w:val="28"/>
        </w:rPr>
        <w:t>№4. – С. 87-90.</w:t>
      </w:r>
    </w:p>
    <w:p w14:paraId="5CAB4ABE" w14:textId="075B7CA0" w:rsidR="0068441D" w:rsidRPr="00514A8D" w:rsidRDefault="0068441D" w:rsidP="00514A8D">
      <w:pPr>
        <w:tabs>
          <w:tab w:val="left" w:pos="480"/>
        </w:tab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bCs/>
          <w:iCs/>
          <w:sz w:val="28"/>
          <w:szCs w:val="28"/>
        </w:rPr>
        <w:t>1</w:t>
      </w:r>
      <w:r w:rsidR="00DE7BB7" w:rsidRPr="00514A8D">
        <w:rPr>
          <w:rFonts w:ascii="Times New Roman" w:hAnsi="Times New Roman" w:cs="Times New Roman"/>
          <w:bCs/>
          <w:iCs/>
          <w:sz w:val="28"/>
          <w:szCs w:val="28"/>
        </w:rPr>
        <w:t>48</w:t>
      </w:r>
      <w:r w:rsidRPr="00514A8D">
        <w:rPr>
          <w:rFonts w:ascii="Times New Roman" w:hAnsi="Times New Roman" w:cs="Times New Roman"/>
          <w:bCs/>
          <w:iCs/>
          <w:sz w:val="28"/>
          <w:szCs w:val="28"/>
        </w:rPr>
        <w:t xml:space="preserve"> </w:t>
      </w:r>
      <w:r w:rsidRPr="00514A8D">
        <w:rPr>
          <w:rFonts w:ascii="Times New Roman" w:hAnsi="Times New Roman" w:cs="Times New Roman"/>
          <w:sz w:val="28"/>
          <w:szCs w:val="28"/>
        </w:rPr>
        <w:t>Пеньковских Е.А. Метод проектов в отечественной и зарубежной педагогической теории и практике // Вопросы образования. – 2010. – №4. – С.</w:t>
      </w:r>
      <w:r w:rsidR="00763112">
        <w:rPr>
          <w:rFonts w:ascii="Times New Roman" w:hAnsi="Times New Roman" w:cs="Times New Roman"/>
          <w:sz w:val="28"/>
          <w:szCs w:val="28"/>
        </w:rPr>
        <w:t> </w:t>
      </w:r>
      <w:r w:rsidRPr="00514A8D">
        <w:rPr>
          <w:rFonts w:ascii="Times New Roman" w:hAnsi="Times New Roman" w:cs="Times New Roman"/>
          <w:sz w:val="28"/>
          <w:szCs w:val="28"/>
        </w:rPr>
        <w:t>307-318.</w:t>
      </w:r>
    </w:p>
    <w:p w14:paraId="325F44E6" w14:textId="65F77C28" w:rsidR="0068441D" w:rsidRPr="00514A8D" w:rsidRDefault="0068441D" w:rsidP="00514A8D">
      <w:pPr>
        <w:autoSpaceDE w:val="0"/>
        <w:autoSpaceDN w:val="0"/>
        <w:adjustRightInd w:val="0"/>
        <w:spacing w:after="0" w:line="240" w:lineRule="auto"/>
        <w:ind w:firstLine="709"/>
        <w:jc w:val="both"/>
        <w:rPr>
          <w:rFonts w:ascii="Times New Roman" w:hAnsi="Times New Roman" w:cs="Times New Roman"/>
          <w:bCs/>
          <w:iCs/>
          <w:sz w:val="28"/>
          <w:szCs w:val="28"/>
        </w:rPr>
      </w:pPr>
      <w:r w:rsidRPr="00514A8D">
        <w:rPr>
          <w:rFonts w:ascii="Times New Roman" w:hAnsi="Times New Roman" w:cs="Times New Roman"/>
          <w:bCs/>
          <w:iCs/>
          <w:sz w:val="28"/>
          <w:szCs w:val="28"/>
        </w:rPr>
        <w:t>1</w:t>
      </w:r>
      <w:r w:rsidR="00DE7BB7" w:rsidRPr="00514A8D">
        <w:rPr>
          <w:rFonts w:ascii="Times New Roman" w:hAnsi="Times New Roman" w:cs="Times New Roman"/>
          <w:bCs/>
          <w:iCs/>
          <w:sz w:val="28"/>
          <w:szCs w:val="28"/>
        </w:rPr>
        <w:t>49</w:t>
      </w:r>
      <w:r w:rsidRPr="00514A8D">
        <w:rPr>
          <w:rFonts w:ascii="Times New Roman" w:hAnsi="Times New Roman" w:cs="Times New Roman"/>
          <w:bCs/>
          <w:iCs/>
          <w:sz w:val="28"/>
          <w:szCs w:val="28"/>
        </w:rPr>
        <w:t xml:space="preserve"> </w:t>
      </w:r>
      <w:proofErr w:type="spellStart"/>
      <w:r w:rsidRPr="00514A8D">
        <w:rPr>
          <w:rFonts w:ascii="Times New Roman" w:hAnsi="Times New Roman" w:cs="Times New Roman"/>
          <w:sz w:val="28"/>
          <w:szCs w:val="28"/>
        </w:rPr>
        <w:t>Джолдасбекова</w:t>
      </w:r>
      <w:proofErr w:type="spellEnd"/>
      <w:r w:rsidRPr="00514A8D">
        <w:rPr>
          <w:rFonts w:ascii="Times New Roman" w:hAnsi="Times New Roman" w:cs="Times New Roman"/>
          <w:sz w:val="28"/>
          <w:szCs w:val="28"/>
        </w:rPr>
        <w:t xml:space="preserve"> Б.У., Амирова Р.Ж., </w:t>
      </w:r>
      <w:proofErr w:type="spellStart"/>
      <w:r w:rsidRPr="00514A8D">
        <w:rPr>
          <w:rFonts w:ascii="Times New Roman" w:hAnsi="Times New Roman" w:cs="Times New Roman"/>
          <w:sz w:val="28"/>
          <w:szCs w:val="28"/>
        </w:rPr>
        <w:t>Шанаев</w:t>
      </w:r>
      <w:proofErr w:type="spellEnd"/>
      <w:r w:rsidRPr="00514A8D">
        <w:rPr>
          <w:rFonts w:ascii="Times New Roman" w:hAnsi="Times New Roman" w:cs="Times New Roman"/>
          <w:sz w:val="28"/>
          <w:szCs w:val="28"/>
        </w:rPr>
        <w:t xml:space="preserve"> Р.У. Инновационная деятельность в образовании: метод проектов // // Вестник </w:t>
      </w:r>
      <w:proofErr w:type="spellStart"/>
      <w:r w:rsidRPr="00514A8D">
        <w:rPr>
          <w:rFonts w:ascii="Times New Roman" w:hAnsi="Times New Roman" w:cs="Times New Roman"/>
          <w:sz w:val="28"/>
          <w:szCs w:val="28"/>
        </w:rPr>
        <w:t>КазНУ</w:t>
      </w:r>
      <w:proofErr w:type="spellEnd"/>
      <w:r w:rsidRPr="00514A8D">
        <w:rPr>
          <w:rFonts w:ascii="Times New Roman" w:hAnsi="Times New Roman" w:cs="Times New Roman"/>
          <w:sz w:val="28"/>
          <w:szCs w:val="28"/>
        </w:rPr>
        <w:t xml:space="preserve"> им. Аль-Фараби. </w:t>
      </w:r>
      <w:r w:rsidR="00763112">
        <w:rPr>
          <w:rFonts w:ascii="Times New Roman" w:hAnsi="Times New Roman" w:cs="Times New Roman"/>
          <w:sz w:val="28"/>
          <w:szCs w:val="28"/>
        </w:rPr>
        <w:t>– 2019</w:t>
      </w:r>
      <w:r w:rsidRPr="00514A8D">
        <w:rPr>
          <w:rFonts w:ascii="Times New Roman" w:hAnsi="Times New Roman" w:cs="Times New Roman"/>
          <w:sz w:val="28"/>
          <w:szCs w:val="28"/>
        </w:rPr>
        <w:t xml:space="preserve">. </w:t>
      </w:r>
      <w:r w:rsidR="00763112">
        <w:rPr>
          <w:rFonts w:ascii="Times New Roman" w:hAnsi="Times New Roman" w:cs="Times New Roman"/>
          <w:sz w:val="28"/>
          <w:szCs w:val="28"/>
        </w:rPr>
        <w:t>–</w:t>
      </w:r>
      <w:r w:rsidRPr="00514A8D">
        <w:rPr>
          <w:rFonts w:ascii="Times New Roman" w:hAnsi="Times New Roman" w:cs="Times New Roman"/>
          <w:sz w:val="28"/>
          <w:szCs w:val="28"/>
        </w:rPr>
        <w:t xml:space="preserve"> №1(58). – С. 102-108.</w:t>
      </w:r>
    </w:p>
    <w:p w14:paraId="0BE2F849" w14:textId="723A33DF" w:rsidR="0068441D" w:rsidRPr="00514A8D" w:rsidRDefault="0068441D" w:rsidP="00514A8D">
      <w:pPr>
        <w:autoSpaceDE w:val="0"/>
        <w:autoSpaceDN w:val="0"/>
        <w:adjustRightInd w:val="0"/>
        <w:spacing w:after="0" w:line="240" w:lineRule="auto"/>
        <w:ind w:firstLine="709"/>
        <w:jc w:val="both"/>
        <w:rPr>
          <w:rFonts w:ascii="Times New Roman" w:hAnsi="Times New Roman" w:cs="Times New Roman"/>
          <w:bCs/>
          <w:iCs/>
          <w:sz w:val="28"/>
          <w:szCs w:val="28"/>
        </w:rPr>
      </w:pPr>
      <w:r w:rsidRPr="00514A8D">
        <w:rPr>
          <w:rFonts w:ascii="Times New Roman" w:hAnsi="Times New Roman" w:cs="Times New Roman"/>
          <w:bCs/>
          <w:iCs/>
          <w:sz w:val="28"/>
          <w:szCs w:val="28"/>
        </w:rPr>
        <w:t>1</w:t>
      </w:r>
      <w:r w:rsidR="00DE7BB7" w:rsidRPr="00514A8D">
        <w:rPr>
          <w:rFonts w:ascii="Times New Roman" w:hAnsi="Times New Roman" w:cs="Times New Roman"/>
          <w:bCs/>
          <w:iCs/>
          <w:sz w:val="28"/>
          <w:szCs w:val="28"/>
        </w:rPr>
        <w:t>50</w:t>
      </w:r>
      <w:r w:rsidRPr="00514A8D">
        <w:rPr>
          <w:rFonts w:ascii="Times New Roman" w:hAnsi="Times New Roman" w:cs="Times New Roman"/>
          <w:bCs/>
          <w:iCs/>
          <w:sz w:val="28"/>
          <w:szCs w:val="28"/>
        </w:rPr>
        <w:t xml:space="preserve"> </w:t>
      </w:r>
      <w:proofErr w:type="spellStart"/>
      <w:r w:rsidRPr="00514A8D">
        <w:rPr>
          <w:rFonts w:ascii="Times New Roman" w:hAnsi="Times New Roman" w:cs="Times New Roman"/>
          <w:sz w:val="28"/>
          <w:szCs w:val="28"/>
        </w:rPr>
        <w:t>Селевко</w:t>
      </w:r>
      <w:proofErr w:type="spellEnd"/>
      <w:r w:rsidRPr="00514A8D">
        <w:rPr>
          <w:rFonts w:ascii="Times New Roman" w:hAnsi="Times New Roman" w:cs="Times New Roman"/>
          <w:sz w:val="28"/>
          <w:szCs w:val="28"/>
        </w:rPr>
        <w:t xml:space="preserve"> Г.К. Энциклопедия образовательных технологий</w:t>
      </w:r>
      <w:r w:rsidR="00763112">
        <w:rPr>
          <w:rFonts w:ascii="Times New Roman" w:hAnsi="Times New Roman" w:cs="Times New Roman"/>
          <w:sz w:val="28"/>
          <w:szCs w:val="28"/>
        </w:rPr>
        <w:t>:</w:t>
      </w:r>
      <w:r w:rsidRPr="00514A8D">
        <w:rPr>
          <w:rFonts w:ascii="Times New Roman" w:hAnsi="Times New Roman" w:cs="Times New Roman"/>
          <w:sz w:val="28"/>
          <w:szCs w:val="28"/>
        </w:rPr>
        <w:t xml:space="preserve"> </w:t>
      </w:r>
      <w:r w:rsidR="00763112" w:rsidRPr="00514A8D">
        <w:rPr>
          <w:rFonts w:ascii="Times New Roman" w:hAnsi="Times New Roman" w:cs="Times New Roman"/>
          <w:sz w:val="28"/>
          <w:szCs w:val="28"/>
        </w:rPr>
        <w:t xml:space="preserve">в </w:t>
      </w:r>
      <w:r w:rsidR="00763112">
        <w:rPr>
          <w:rFonts w:ascii="Times New Roman" w:hAnsi="Times New Roman" w:cs="Times New Roman"/>
          <w:sz w:val="28"/>
          <w:szCs w:val="28"/>
        </w:rPr>
        <w:t>2</w:t>
      </w:r>
      <w:r w:rsidRPr="00514A8D">
        <w:rPr>
          <w:rFonts w:ascii="Times New Roman" w:hAnsi="Times New Roman" w:cs="Times New Roman"/>
          <w:sz w:val="28"/>
          <w:szCs w:val="28"/>
        </w:rPr>
        <w:t xml:space="preserve"> т. </w:t>
      </w:r>
      <w:r w:rsidR="00763112">
        <w:rPr>
          <w:rFonts w:ascii="Times New Roman" w:hAnsi="Times New Roman" w:cs="Times New Roman"/>
          <w:sz w:val="28"/>
          <w:szCs w:val="28"/>
        </w:rPr>
        <w:t xml:space="preserve">– </w:t>
      </w:r>
      <w:r w:rsidRPr="00514A8D">
        <w:rPr>
          <w:rFonts w:ascii="Times New Roman" w:hAnsi="Times New Roman" w:cs="Times New Roman"/>
          <w:sz w:val="28"/>
          <w:szCs w:val="28"/>
        </w:rPr>
        <w:t xml:space="preserve">М.: Народное образование, 2005. </w:t>
      </w:r>
      <w:r w:rsidR="00763112">
        <w:rPr>
          <w:rFonts w:ascii="Times New Roman" w:hAnsi="Times New Roman" w:cs="Times New Roman"/>
          <w:sz w:val="28"/>
          <w:szCs w:val="28"/>
        </w:rPr>
        <w:t xml:space="preserve">– Т. 1. </w:t>
      </w:r>
      <w:r w:rsidRPr="00514A8D">
        <w:rPr>
          <w:rFonts w:ascii="Times New Roman" w:hAnsi="Times New Roman" w:cs="Times New Roman"/>
          <w:sz w:val="28"/>
          <w:szCs w:val="28"/>
        </w:rPr>
        <w:t>– 556 с.</w:t>
      </w:r>
    </w:p>
    <w:p w14:paraId="1D5BBBFF" w14:textId="017A38A6" w:rsidR="0068441D" w:rsidRPr="00514A8D" w:rsidRDefault="0068441D" w:rsidP="00514A8D">
      <w:pPr>
        <w:autoSpaceDE w:val="0"/>
        <w:autoSpaceDN w:val="0"/>
        <w:adjustRightInd w:val="0"/>
        <w:spacing w:after="0" w:line="240" w:lineRule="auto"/>
        <w:ind w:firstLine="709"/>
        <w:jc w:val="both"/>
        <w:rPr>
          <w:rFonts w:ascii="Times New Roman" w:hAnsi="Times New Roman" w:cs="Times New Roman"/>
          <w:bCs/>
          <w:iCs/>
          <w:sz w:val="28"/>
          <w:szCs w:val="28"/>
        </w:rPr>
      </w:pPr>
      <w:r w:rsidRPr="00514A8D">
        <w:rPr>
          <w:rFonts w:ascii="Times New Roman" w:hAnsi="Times New Roman" w:cs="Times New Roman"/>
          <w:sz w:val="28"/>
          <w:szCs w:val="28"/>
        </w:rPr>
        <w:t>1</w:t>
      </w:r>
      <w:r w:rsidR="00DE7BB7" w:rsidRPr="00514A8D">
        <w:rPr>
          <w:rFonts w:ascii="Times New Roman" w:hAnsi="Times New Roman" w:cs="Times New Roman"/>
          <w:sz w:val="28"/>
          <w:szCs w:val="28"/>
        </w:rPr>
        <w:t>51</w:t>
      </w:r>
      <w:r w:rsidRPr="00514A8D">
        <w:rPr>
          <w:rFonts w:ascii="Times New Roman" w:hAnsi="Times New Roman" w:cs="Times New Roman"/>
          <w:sz w:val="28"/>
          <w:szCs w:val="28"/>
        </w:rPr>
        <w:t xml:space="preserve"> Лаврентьев Г.В., Лаврентьева Н.Б. Инновационные обучающие технологии в професс</w:t>
      </w:r>
      <w:r w:rsidR="007607CC">
        <w:rPr>
          <w:rFonts w:ascii="Times New Roman" w:hAnsi="Times New Roman" w:cs="Times New Roman"/>
          <w:sz w:val="28"/>
          <w:szCs w:val="28"/>
        </w:rPr>
        <w:t>иональной подготовке специалистов.</w:t>
      </w:r>
      <w:r w:rsidRPr="00514A8D">
        <w:rPr>
          <w:rFonts w:ascii="Times New Roman" w:hAnsi="Times New Roman" w:cs="Times New Roman"/>
          <w:sz w:val="28"/>
          <w:szCs w:val="28"/>
        </w:rPr>
        <w:t xml:space="preserve"> – Барнаул: </w:t>
      </w:r>
      <w:r w:rsidR="00DE7BB7" w:rsidRPr="00514A8D">
        <w:rPr>
          <w:rFonts w:ascii="Times New Roman" w:hAnsi="Times New Roman" w:cs="Times New Roman"/>
          <w:sz w:val="28"/>
          <w:szCs w:val="28"/>
        </w:rPr>
        <w:t>Изд</w:t>
      </w:r>
      <w:r w:rsidR="00763112">
        <w:rPr>
          <w:rFonts w:ascii="Times New Roman" w:hAnsi="Times New Roman" w:cs="Times New Roman"/>
          <w:sz w:val="28"/>
          <w:szCs w:val="28"/>
        </w:rPr>
        <w:t>-</w:t>
      </w:r>
      <w:r w:rsidR="00DE7BB7" w:rsidRPr="00514A8D">
        <w:rPr>
          <w:rFonts w:ascii="Times New Roman" w:hAnsi="Times New Roman" w:cs="Times New Roman"/>
          <w:sz w:val="28"/>
          <w:szCs w:val="28"/>
        </w:rPr>
        <w:t>во</w:t>
      </w:r>
      <w:r w:rsidRPr="00514A8D">
        <w:rPr>
          <w:rFonts w:ascii="Times New Roman" w:hAnsi="Times New Roman" w:cs="Times New Roman"/>
          <w:sz w:val="28"/>
          <w:szCs w:val="28"/>
        </w:rPr>
        <w:t xml:space="preserve"> Алтайского государственного университета, 2002</w:t>
      </w:r>
      <w:r w:rsidR="00B06C24">
        <w:rPr>
          <w:rFonts w:ascii="Times New Roman" w:hAnsi="Times New Roman" w:cs="Times New Roman"/>
          <w:sz w:val="28"/>
          <w:szCs w:val="28"/>
        </w:rPr>
        <w:t>.</w:t>
      </w:r>
      <w:r w:rsidR="00763112">
        <w:rPr>
          <w:rFonts w:ascii="Times New Roman" w:hAnsi="Times New Roman" w:cs="Times New Roman"/>
          <w:sz w:val="28"/>
          <w:szCs w:val="28"/>
        </w:rPr>
        <w:t xml:space="preserve"> </w:t>
      </w:r>
      <w:r w:rsidR="007607CC">
        <w:rPr>
          <w:rFonts w:ascii="Times New Roman" w:hAnsi="Times New Roman" w:cs="Times New Roman"/>
          <w:sz w:val="28"/>
          <w:szCs w:val="28"/>
        </w:rPr>
        <w:t>– 146 с.</w:t>
      </w:r>
    </w:p>
    <w:p w14:paraId="6347F74F" w14:textId="7278035F" w:rsidR="0068441D" w:rsidRPr="007607CC" w:rsidRDefault="0068441D"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DE7BB7" w:rsidRPr="00514A8D">
        <w:rPr>
          <w:rFonts w:ascii="Times New Roman" w:hAnsi="Times New Roman" w:cs="Times New Roman"/>
          <w:sz w:val="28"/>
          <w:szCs w:val="28"/>
        </w:rPr>
        <w:t>52</w:t>
      </w:r>
      <w:r w:rsidRPr="00514A8D">
        <w:rPr>
          <w:rFonts w:ascii="Times New Roman" w:hAnsi="Times New Roman" w:cs="Times New Roman"/>
          <w:sz w:val="28"/>
          <w:szCs w:val="28"/>
        </w:rPr>
        <w:t xml:space="preserve"> Национальная педагогическая энциклопедия</w:t>
      </w:r>
      <w:r w:rsidR="00763112">
        <w:rPr>
          <w:rFonts w:ascii="Times New Roman" w:hAnsi="Times New Roman" w:cs="Times New Roman"/>
          <w:sz w:val="28"/>
          <w:szCs w:val="28"/>
        </w:rPr>
        <w:t xml:space="preserve"> //</w:t>
      </w:r>
      <w:r w:rsidRPr="00514A8D">
        <w:rPr>
          <w:rFonts w:ascii="Times New Roman" w:hAnsi="Times New Roman" w:cs="Times New Roman"/>
          <w:sz w:val="28"/>
          <w:szCs w:val="28"/>
        </w:rPr>
        <w:t xml:space="preserve"> </w:t>
      </w:r>
      <w:hyperlink r:id="rId74" w:history="1">
        <w:r w:rsidR="00763112" w:rsidRPr="007607CC">
          <w:rPr>
            <w:rStyle w:val="a6"/>
            <w:rFonts w:ascii="Times New Roman" w:hAnsi="Times New Roman" w:cs="Times New Roman"/>
            <w:color w:val="auto"/>
            <w:sz w:val="28"/>
            <w:szCs w:val="28"/>
          </w:rPr>
          <w:t>http://didacts.ru/termin /proekt.html</w:t>
        </w:r>
      </w:hyperlink>
      <w:r w:rsidR="00763112" w:rsidRPr="007607CC">
        <w:rPr>
          <w:rStyle w:val="a6"/>
          <w:rFonts w:ascii="Times New Roman" w:hAnsi="Times New Roman" w:cs="Times New Roman"/>
          <w:color w:val="auto"/>
          <w:sz w:val="28"/>
          <w:szCs w:val="28"/>
        </w:rPr>
        <w:t xml:space="preserve">. </w:t>
      </w:r>
      <w:r w:rsidR="00B06C24" w:rsidRPr="007607CC">
        <w:rPr>
          <w:rStyle w:val="a6"/>
          <w:rFonts w:ascii="Times New Roman" w:hAnsi="Times New Roman" w:cs="Times New Roman"/>
          <w:color w:val="auto"/>
          <w:sz w:val="28"/>
          <w:szCs w:val="28"/>
        </w:rPr>
        <w:t>10.09.2019.</w:t>
      </w:r>
    </w:p>
    <w:p w14:paraId="5AE76B16" w14:textId="5F34B21B" w:rsidR="0068441D" w:rsidRPr="00514A8D" w:rsidRDefault="0068441D" w:rsidP="00514A8D">
      <w:pPr>
        <w:tabs>
          <w:tab w:val="left" w:pos="480"/>
        </w:tab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DE7BB7" w:rsidRPr="00514A8D">
        <w:rPr>
          <w:rFonts w:ascii="Times New Roman" w:hAnsi="Times New Roman" w:cs="Times New Roman"/>
          <w:sz w:val="28"/>
          <w:szCs w:val="28"/>
        </w:rPr>
        <w:t>53</w:t>
      </w:r>
      <w:r w:rsidRPr="00514A8D">
        <w:rPr>
          <w:rFonts w:ascii="Times New Roman" w:hAnsi="Times New Roman" w:cs="Times New Roman"/>
          <w:sz w:val="28"/>
          <w:szCs w:val="28"/>
        </w:rPr>
        <w:t xml:space="preserve"> Васильева А.М., Рак Е.В. Этапы становления проектной деятельности в вузе // Ученые записки Орловского государственного университета. – 2016. – №4(73). – С. 246-248.</w:t>
      </w:r>
    </w:p>
    <w:p w14:paraId="7B041F94" w14:textId="4CE6709B" w:rsidR="0068441D" w:rsidRPr="00514A8D" w:rsidRDefault="0068441D" w:rsidP="00514A8D">
      <w:pPr>
        <w:tabs>
          <w:tab w:val="left" w:pos="480"/>
        </w:tab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DE7BB7" w:rsidRPr="00514A8D">
        <w:rPr>
          <w:rFonts w:ascii="Times New Roman" w:hAnsi="Times New Roman" w:cs="Times New Roman"/>
          <w:sz w:val="28"/>
          <w:szCs w:val="28"/>
        </w:rPr>
        <w:t>54</w:t>
      </w:r>
      <w:r w:rsidRPr="00514A8D">
        <w:rPr>
          <w:rFonts w:ascii="Times New Roman" w:hAnsi="Times New Roman" w:cs="Times New Roman"/>
          <w:sz w:val="28"/>
          <w:szCs w:val="28"/>
        </w:rPr>
        <w:t xml:space="preserve"> Коваленко Ю.А., Никитина Л.Л. Проектная деятельность студентов в образовательном процессе ВУЗа // Вестник Казанского технологического университета. – 2012. – №20 (15). – С. 229-231.</w:t>
      </w:r>
    </w:p>
    <w:p w14:paraId="683C62E1" w14:textId="300C3407" w:rsidR="0068441D" w:rsidRPr="00514A8D" w:rsidRDefault="0068441D" w:rsidP="00514A8D">
      <w:pPr>
        <w:tabs>
          <w:tab w:val="left" w:pos="480"/>
        </w:tabs>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DE7BB7" w:rsidRPr="00514A8D">
        <w:rPr>
          <w:rFonts w:ascii="Times New Roman" w:hAnsi="Times New Roman" w:cs="Times New Roman"/>
          <w:sz w:val="28"/>
          <w:szCs w:val="28"/>
        </w:rPr>
        <w:t>55</w:t>
      </w:r>
      <w:r w:rsidRPr="00514A8D">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Джолдасбекова</w:t>
      </w:r>
      <w:proofErr w:type="spellEnd"/>
      <w:r w:rsidRPr="00514A8D">
        <w:rPr>
          <w:rFonts w:ascii="Times New Roman" w:hAnsi="Times New Roman" w:cs="Times New Roman"/>
          <w:sz w:val="28"/>
          <w:szCs w:val="28"/>
        </w:rPr>
        <w:t xml:space="preserve"> Б.У., Амирова Р.Ж., </w:t>
      </w:r>
      <w:proofErr w:type="spellStart"/>
      <w:r w:rsidRPr="00514A8D">
        <w:rPr>
          <w:rFonts w:ascii="Times New Roman" w:hAnsi="Times New Roman" w:cs="Times New Roman"/>
          <w:sz w:val="28"/>
          <w:szCs w:val="28"/>
        </w:rPr>
        <w:t>Шанаев</w:t>
      </w:r>
      <w:proofErr w:type="spellEnd"/>
      <w:r w:rsidRPr="00514A8D">
        <w:rPr>
          <w:rFonts w:ascii="Times New Roman" w:hAnsi="Times New Roman" w:cs="Times New Roman"/>
          <w:sz w:val="28"/>
          <w:szCs w:val="28"/>
        </w:rPr>
        <w:t xml:space="preserve"> Р.У. Инновационная деятельность в образовании: метод проектов // // Вестник </w:t>
      </w:r>
      <w:proofErr w:type="spellStart"/>
      <w:r w:rsidRPr="00514A8D">
        <w:rPr>
          <w:rFonts w:ascii="Times New Roman" w:hAnsi="Times New Roman" w:cs="Times New Roman"/>
          <w:sz w:val="28"/>
          <w:szCs w:val="28"/>
        </w:rPr>
        <w:t>КазНУ</w:t>
      </w:r>
      <w:proofErr w:type="spellEnd"/>
      <w:r w:rsidRPr="00514A8D">
        <w:rPr>
          <w:rFonts w:ascii="Times New Roman" w:hAnsi="Times New Roman" w:cs="Times New Roman"/>
          <w:sz w:val="28"/>
          <w:szCs w:val="28"/>
        </w:rPr>
        <w:t xml:space="preserve"> им. Аль-Фараби. </w:t>
      </w:r>
      <w:r w:rsidR="00763112">
        <w:rPr>
          <w:rFonts w:ascii="Times New Roman" w:hAnsi="Times New Roman" w:cs="Times New Roman"/>
          <w:sz w:val="28"/>
          <w:szCs w:val="28"/>
        </w:rPr>
        <w:t xml:space="preserve">– 2019. – </w:t>
      </w:r>
      <w:r w:rsidRPr="00514A8D">
        <w:rPr>
          <w:rFonts w:ascii="Times New Roman" w:hAnsi="Times New Roman" w:cs="Times New Roman"/>
          <w:sz w:val="28"/>
          <w:szCs w:val="28"/>
        </w:rPr>
        <w:t>№1(58). – С. 102-108.</w:t>
      </w:r>
    </w:p>
    <w:p w14:paraId="6FAA4427" w14:textId="5172251C" w:rsidR="0068441D" w:rsidRPr="00514A8D" w:rsidRDefault="0068441D" w:rsidP="00514A8D">
      <w:pPr>
        <w:pStyle w:val="Default"/>
        <w:ind w:firstLine="709"/>
        <w:jc w:val="both"/>
        <w:rPr>
          <w:sz w:val="28"/>
          <w:szCs w:val="28"/>
        </w:rPr>
      </w:pPr>
      <w:r w:rsidRPr="00514A8D">
        <w:rPr>
          <w:sz w:val="28"/>
          <w:szCs w:val="28"/>
        </w:rPr>
        <w:t>1</w:t>
      </w:r>
      <w:r w:rsidR="00DE7BB7" w:rsidRPr="00514A8D">
        <w:rPr>
          <w:sz w:val="28"/>
          <w:szCs w:val="28"/>
        </w:rPr>
        <w:t>56</w:t>
      </w:r>
      <w:r w:rsidRPr="00514A8D">
        <w:rPr>
          <w:sz w:val="28"/>
          <w:szCs w:val="28"/>
        </w:rPr>
        <w:t xml:space="preserve"> </w:t>
      </w:r>
      <w:proofErr w:type="spellStart"/>
      <w:r w:rsidRPr="00514A8D">
        <w:rPr>
          <w:sz w:val="28"/>
          <w:szCs w:val="28"/>
        </w:rPr>
        <w:t>Мынбаева</w:t>
      </w:r>
      <w:proofErr w:type="spellEnd"/>
      <w:r w:rsidRPr="00514A8D">
        <w:rPr>
          <w:sz w:val="28"/>
          <w:szCs w:val="28"/>
        </w:rPr>
        <w:t xml:space="preserve"> А.К. Основы научно-педагогических исследований: </w:t>
      </w:r>
      <w:r w:rsidR="00763112">
        <w:rPr>
          <w:sz w:val="28"/>
          <w:szCs w:val="28"/>
        </w:rPr>
        <w:t>курс лекций</w:t>
      </w:r>
      <w:r w:rsidRPr="00514A8D">
        <w:rPr>
          <w:sz w:val="28"/>
          <w:szCs w:val="28"/>
        </w:rPr>
        <w:t xml:space="preserve">. – Алматы: </w:t>
      </w:r>
      <w:r w:rsidRPr="00514A8D">
        <w:rPr>
          <w:sz w:val="28"/>
          <w:szCs w:val="28"/>
          <w:lang w:val="kk-KZ"/>
        </w:rPr>
        <w:t>Қазақ университеті</w:t>
      </w:r>
      <w:r w:rsidRPr="00514A8D">
        <w:rPr>
          <w:sz w:val="28"/>
          <w:szCs w:val="28"/>
        </w:rPr>
        <w:t xml:space="preserve">, 2013. – 220 с. </w:t>
      </w:r>
    </w:p>
    <w:p w14:paraId="48DD0101" w14:textId="10203593" w:rsidR="004C0B5B" w:rsidRPr="00514A8D" w:rsidRDefault="004C0B5B" w:rsidP="00514A8D">
      <w:pPr>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 xml:space="preserve">157 </w:t>
      </w:r>
      <w:r w:rsidRPr="00514A8D">
        <w:rPr>
          <w:rStyle w:val="a6"/>
          <w:rFonts w:ascii="Times New Roman" w:hAnsi="Times New Roman" w:cs="Times New Roman"/>
          <w:color w:val="auto"/>
          <w:sz w:val="28"/>
          <w:szCs w:val="28"/>
        </w:rPr>
        <w:t>Кушнер Ю.З. Методология и методы педагогического исследования: учеб</w:t>
      </w:r>
      <w:r w:rsidR="00763112">
        <w:rPr>
          <w:rStyle w:val="a6"/>
          <w:rFonts w:ascii="Times New Roman" w:hAnsi="Times New Roman" w:cs="Times New Roman"/>
          <w:color w:val="auto"/>
          <w:sz w:val="28"/>
          <w:szCs w:val="28"/>
        </w:rPr>
        <w:t>.</w:t>
      </w:r>
      <w:r w:rsidRPr="00514A8D">
        <w:rPr>
          <w:rStyle w:val="a6"/>
          <w:rFonts w:ascii="Times New Roman" w:hAnsi="Times New Roman" w:cs="Times New Roman"/>
          <w:color w:val="auto"/>
          <w:sz w:val="28"/>
          <w:szCs w:val="28"/>
        </w:rPr>
        <w:t>-метод</w:t>
      </w:r>
      <w:r w:rsidR="00763112">
        <w:rPr>
          <w:rStyle w:val="a6"/>
          <w:rFonts w:ascii="Times New Roman" w:hAnsi="Times New Roman" w:cs="Times New Roman"/>
          <w:color w:val="auto"/>
          <w:sz w:val="28"/>
          <w:szCs w:val="28"/>
        </w:rPr>
        <w:t>.</w:t>
      </w:r>
      <w:r w:rsidRPr="00514A8D">
        <w:rPr>
          <w:rStyle w:val="a6"/>
          <w:rFonts w:ascii="Times New Roman" w:hAnsi="Times New Roman" w:cs="Times New Roman"/>
          <w:color w:val="auto"/>
          <w:sz w:val="28"/>
          <w:szCs w:val="28"/>
        </w:rPr>
        <w:t xml:space="preserve"> пос. – </w:t>
      </w:r>
      <w:proofErr w:type="spellStart"/>
      <w:r w:rsidRPr="00514A8D">
        <w:rPr>
          <w:rStyle w:val="a6"/>
          <w:rFonts w:ascii="Times New Roman" w:hAnsi="Times New Roman" w:cs="Times New Roman"/>
          <w:color w:val="auto"/>
          <w:sz w:val="28"/>
          <w:szCs w:val="28"/>
        </w:rPr>
        <w:t>Могилёв</w:t>
      </w:r>
      <w:proofErr w:type="spellEnd"/>
      <w:r w:rsidRPr="00514A8D">
        <w:rPr>
          <w:rStyle w:val="a6"/>
          <w:rFonts w:ascii="Times New Roman" w:hAnsi="Times New Roman" w:cs="Times New Roman"/>
          <w:color w:val="auto"/>
          <w:sz w:val="28"/>
          <w:szCs w:val="28"/>
        </w:rPr>
        <w:t xml:space="preserve">: МГУ им. А.А. Кулешова, 2001. – 66 с. </w:t>
      </w:r>
    </w:p>
    <w:p w14:paraId="666B84B2" w14:textId="0CC9F980" w:rsidR="007C1910" w:rsidRPr="00514A8D" w:rsidRDefault="004C0B5B"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lastRenderedPageBreak/>
        <w:t xml:space="preserve">158 </w:t>
      </w:r>
      <w:proofErr w:type="spellStart"/>
      <w:r w:rsidRPr="00514A8D">
        <w:rPr>
          <w:rFonts w:ascii="Times New Roman" w:hAnsi="Times New Roman" w:cs="Times New Roman"/>
          <w:sz w:val="28"/>
          <w:szCs w:val="28"/>
        </w:rPr>
        <w:t>Булатбаева</w:t>
      </w:r>
      <w:proofErr w:type="spellEnd"/>
      <w:r w:rsidRPr="00514A8D">
        <w:rPr>
          <w:rFonts w:ascii="Times New Roman" w:hAnsi="Times New Roman" w:cs="Times New Roman"/>
          <w:sz w:val="28"/>
          <w:szCs w:val="28"/>
        </w:rPr>
        <w:t xml:space="preserve"> А.А. Метод моделирования в исследовательской деятельности магистранта // Вестник </w:t>
      </w:r>
      <w:proofErr w:type="spellStart"/>
      <w:r w:rsidRPr="00514A8D">
        <w:rPr>
          <w:rFonts w:ascii="Times New Roman" w:hAnsi="Times New Roman" w:cs="Times New Roman"/>
          <w:sz w:val="28"/>
          <w:szCs w:val="28"/>
        </w:rPr>
        <w:t>КазНУ</w:t>
      </w:r>
      <w:proofErr w:type="spellEnd"/>
      <w:r w:rsidRPr="00514A8D">
        <w:rPr>
          <w:rFonts w:ascii="Times New Roman" w:hAnsi="Times New Roman" w:cs="Times New Roman"/>
          <w:sz w:val="28"/>
          <w:szCs w:val="28"/>
        </w:rPr>
        <w:t xml:space="preserve">. </w:t>
      </w:r>
      <w:r w:rsidR="00763112">
        <w:rPr>
          <w:rFonts w:ascii="Times New Roman" w:hAnsi="Times New Roman" w:cs="Times New Roman"/>
          <w:sz w:val="28"/>
          <w:szCs w:val="28"/>
        </w:rPr>
        <w:t>– 2013. –</w:t>
      </w:r>
      <w:r w:rsidRPr="00514A8D">
        <w:rPr>
          <w:rFonts w:ascii="Times New Roman" w:hAnsi="Times New Roman" w:cs="Times New Roman"/>
          <w:sz w:val="28"/>
          <w:szCs w:val="28"/>
        </w:rPr>
        <w:t xml:space="preserve"> №2(39). – С. 42-47.</w:t>
      </w:r>
    </w:p>
    <w:p w14:paraId="45DA52ED" w14:textId="20C6D753" w:rsidR="00496B8F" w:rsidRPr="00514A8D" w:rsidRDefault="00845D69"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4C0B5B" w:rsidRPr="00514A8D">
        <w:rPr>
          <w:rFonts w:ascii="Times New Roman" w:hAnsi="Times New Roman" w:cs="Times New Roman"/>
          <w:sz w:val="28"/>
          <w:szCs w:val="28"/>
        </w:rPr>
        <w:t>59</w:t>
      </w:r>
      <w:r w:rsidR="00980E1C" w:rsidRPr="00514A8D">
        <w:rPr>
          <w:rFonts w:ascii="Times New Roman" w:hAnsi="Times New Roman" w:cs="Times New Roman"/>
          <w:sz w:val="28"/>
          <w:szCs w:val="28"/>
        </w:rPr>
        <w:t xml:space="preserve"> Лебедев О.Е. Компетентностный подход в образовании // Школьные технологии. – 2004. </w:t>
      </w:r>
      <w:r w:rsidR="00763112">
        <w:rPr>
          <w:rFonts w:ascii="Times New Roman" w:hAnsi="Times New Roman" w:cs="Times New Roman"/>
          <w:sz w:val="28"/>
          <w:szCs w:val="28"/>
        </w:rPr>
        <w:t>–</w:t>
      </w:r>
      <w:r w:rsidR="00980E1C" w:rsidRPr="00514A8D">
        <w:rPr>
          <w:rFonts w:ascii="Times New Roman" w:hAnsi="Times New Roman" w:cs="Times New Roman"/>
          <w:sz w:val="28"/>
          <w:szCs w:val="28"/>
        </w:rPr>
        <w:t xml:space="preserve"> №5. – С. 3-12</w:t>
      </w:r>
      <w:r w:rsidR="004C0B5B" w:rsidRPr="00514A8D">
        <w:rPr>
          <w:rFonts w:ascii="Times New Roman" w:hAnsi="Times New Roman" w:cs="Times New Roman"/>
          <w:sz w:val="28"/>
          <w:szCs w:val="28"/>
        </w:rPr>
        <w:t>.</w:t>
      </w:r>
    </w:p>
    <w:p w14:paraId="2696D1B3" w14:textId="23C79BE7" w:rsidR="004C0B5B" w:rsidRPr="00514A8D" w:rsidRDefault="004C0B5B" w:rsidP="00514A8D">
      <w:pPr>
        <w:autoSpaceDE w:val="0"/>
        <w:autoSpaceDN w:val="0"/>
        <w:adjustRightInd w:val="0"/>
        <w:spacing w:after="0" w:line="240" w:lineRule="auto"/>
        <w:ind w:firstLine="709"/>
        <w:jc w:val="both"/>
        <w:rPr>
          <w:rFonts w:ascii="Times New Roman" w:hAnsi="Times New Roman" w:cs="Times New Roman"/>
          <w:bCs/>
          <w:iCs/>
          <w:sz w:val="28"/>
          <w:szCs w:val="28"/>
        </w:rPr>
      </w:pPr>
      <w:r w:rsidRPr="00514A8D">
        <w:rPr>
          <w:rFonts w:ascii="Times New Roman" w:hAnsi="Times New Roman" w:cs="Times New Roman"/>
          <w:sz w:val="28"/>
          <w:szCs w:val="28"/>
        </w:rPr>
        <w:t>160 Педагогика</w:t>
      </w:r>
      <w:r w:rsidR="00763112">
        <w:rPr>
          <w:rFonts w:ascii="Times New Roman" w:hAnsi="Times New Roman" w:cs="Times New Roman"/>
          <w:sz w:val="28"/>
          <w:szCs w:val="28"/>
        </w:rPr>
        <w:t>:</w:t>
      </w:r>
      <w:r w:rsidRPr="00514A8D">
        <w:rPr>
          <w:rFonts w:ascii="Times New Roman" w:hAnsi="Times New Roman" w:cs="Times New Roman"/>
          <w:sz w:val="28"/>
          <w:szCs w:val="28"/>
        </w:rPr>
        <w:t xml:space="preserve"> </w:t>
      </w:r>
      <w:r w:rsidR="00763112" w:rsidRPr="00514A8D">
        <w:rPr>
          <w:rFonts w:ascii="Times New Roman" w:hAnsi="Times New Roman" w:cs="Times New Roman"/>
          <w:sz w:val="28"/>
          <w:szCs w:val="28"/>
        </w:rPr>
        <w:t>у</w:t>
      </w:r>
      <w:r w:rsidRPr="00514A8D">
        <w:rPr>
          <w:rFonts w:ascii="Times New Roman" w:hAnsi="Times New Roman" w:cs="Times New Roman"/>
          <w:sz w:val="28"/>
          <w:szCs w:val="28"/>
        </w:rPr>
        <w:t>чеб. пос</w:t>
      </w:r>
      <w:r w:rsidR="00763112">
        <w:rPr>
          <w:rFonts w:ascii="Times New Roman" w:hAnsi="Times New Roman" w:cs="Times New Roman"/>
          <w:sz w:val="28"/>
          <w:szCs w:val="28"/>
        </w:rPr>
        <w:t>.</w:t>
      </w:r>
      <w:r w:rsidRPr="00514A8D">
        <w:rPr>
          <w:rFonts w:ascii="Times New Roman" w:hAnsi="Times New Roman" w:cs="Times New Roman"/>
          <w:sz w:val="28"/>
          <w:szCs w:val="28"/>
        </w:rPr>
        <w:t xml:space="preserve"> / </w:t>
      </w:r>
      <w:r w:rsidR="00763112">
        <w:rPr>
          <w:rFonts w:ascii="Times New Roman" w:hAnsi="Times New Roman" w:cs="Times New Roman"/>
          <w:sz w:val="28"/>
          <w:szCs w:val="28"/>
        </w:rPr>
        <w:t>под</w:t>
      </w:r>
      <w:r w:rsidRPr="00514A8D">
        <w:rPr>
          <w:rFonts w:ascii="Times New Roman" w:hAnsi="Times New Roman" w:cs="Times New Roman"/>
          <w:sz w:val="28"/>
          <w:szCs w:val="28"/>
        </w:rPr>
        <w:t xml:space="preserve"> ред. В.А. </w:t>
      </w:r>
      <w:proofErr w:type="spellStart"/>
      <w:r w:rsidRPr="00514A8D">
        <w:rPr>
          <w:rFonts w:ascii="Times New Roman" w:hAnsi="Times New Roman" w:cs="Times New Roman"/>
          <w:sz w:val="28"/>
          <w:szCs w:val="28"/>
        </w:rPr>
        <w:t>Сластенина</w:t>
      </w:r>
      <w:proofErr w:type="spellEnd"/>
      <w:r w:rsidRPr="00514A8D">
        <w:rPr>
          <w:rFonts w:ascii="Times New Roman" w:hAnsi="Times New Roman" w:cs="Times New Roman"/>
          <w:sz w:val="28"/>
          <w:szCs w:val="28"/>
        </w:rPr>
        <w:t>. – М.: Академия, 2002. – 576 с.</w:t>
      </w:r>
    </w:p>
    <w:p w14:paraId="63AC1B0C" w14:textId="5BD7728D" w:rsidR="008C6E69" w:rsidRPr="00514A8D" w:rsidRDefault="008C6E69"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4C0B5B" w:rsidRPr="00514A8D">
        <w:rPr>
          <w:rFonts w:ascii="Times New Roman" w:hAnsi="Times New Roman" w:cs="Times New Roman"/>
          <w:sz w:val="28"/>
          <w:szCs w:val="28"/>
        </w:rPr>
        <w:t>61</w:t>
      </w:r>
      <w:r w:rsidRPr="00514A8D">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Поддьяков</w:t>
      </w:r>
      <w:proofErr w:type="spellEnd"/>
      <w:r w:rsidRPr="00514A8D">
        <w:rPr>
          <w:rFonts w:ascii="Times New Roman" w:hAnsi="Times New Roman" w:cs="Times New Roman"/>
          <w:sz w:val="28"/>
          <w:szCs w:val="28"/>
        </w:rPr>
        <w:t xml:space="preserve"> А.Н. Исследовательское поведение: стратегии, познания, помощь, противодействие, конфликт. – М.: Изд</w:t>
      </w:r>
      <w:r w:rsidR="00763112">
        <w:rPr>
          <w:rFonts w:ascii="Times New Roman" w:hAnsi="Times New Roman" w:cs="Times New Roman"/>
          <w:sz w:val="28"/>
          <w:szCs w:val="28"/>
        </w:rPr>
        <w:t>-</w:t>
      </w:r>
      <w:r w:rsidRPr="00514A8D">
        <w:rPr>
          <w:rFonts w:ascii="Times New Roman" w:hAnsi="Times New Roman" w:cs="Times New Roman"/>
          <w:sz w:val="28"/>
          <w:szCs w:val="28"/>
        </w:rPr>
        <w:t xml:space="preserve">во «Национальное образование», 2015. – 304 с. </w:t>
      </w:r>
    </w:p>
    <w:p w14:paraId="5C968A1A" w14:textId="016CF739" w:rsidR="008C6E69" w:rsidRPr="00514A8D" w:rsidRDefault="008C6E69"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4C0B5B" w:rsidRPr="00514A8D">
        <w:rPr>
          <w:rFonts w:ascii="Times New Roman" w:hAnsi="Times New Roman" w:cs="Times New Roman"/>
          <w:sz w:val="28"/>
          <w:szCs w:val="28"/>
        </w:rPr>
        <w:t>62</w:t>
      </w:r>
      <w:r w:rsidRPr="00514A8D">
        <w:rPr>
          <w:rFonts w:ascii="Times New Roman" w:hAnsi="Times New Roman" w:cs="Times New Roman"/>
          <w:sz w:val="28"/>
          <w:szCs w:val="28"/>
        </w:rPr>
        <w:t xml:space="preserve"> Савенков А.И. Психологические основы исследовательского подхода к обучению: учеб</w:t>
      </w:r>
      <w:r w:rsidR="00D133B1">
        <w:rPr>
          <w:rFonts w:ascii="Times New Roman" w:hAnsi="Times New Roman" w:cs="Times New Roman"/>
          <w:sz w:val="28"/>
          <w:szCs w:val="28"/>
        </w:rPr>
        <w:t>.</w:t>
      </w:r>
      <w:r w:rsidRPr="00514A8D">
        <w:rPr>
          <w:rFonts w:ascii="Times New Roman" w:hAnsi="Times New Roman" w:cs="Times New Roman"/>
          <w:sz w:val="28"/>
          <w:szCs w:val="28"/>
        </w:rPr>
        <w:t xml:space="preserve"> пос</w:t>
      </w:r>
      <w:r w:rsidR="00D133B1">
        <w:rPr>
          <w:rFonts w:ascii="Times New Roman" w:hAnsi="Times New Roman" w:cs="Times New Roman"/>
          <w:sz w:val="28"/>
          <w:szCs w:val="28"/>
        </w:rPr>
        <w:t>.</w:t>
      </w:r>
      <w:r w:rsidRPr="00514A8D">
        <w:rPr>
          <w:rFonts w:ascii="Times New Roman" w:hAnsi="Times New Roman" w:cs="Times New Roman"/>
          <w:sz w:val="28"/>
          <w:szCs w:val="28"/>
        </w:rPr>
        <w:t xml:space="preserve"> – М.: Ось-89, 2006. – 480 с. </w:t>
      </w:r>
    </w:p>
    <w:p w14:paraId="163CF31F" w14:textId="772ABC83" w:rsidR="008C6E69" w:rsidRPr="00514A8D" w:rsidRDefault="008C6E69"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4C0B5B" w:rsidRPr="00514A8D">
        <w:rPr>
          <w:rFonts w:ascii="Times New Roman" w:hAnsi="Times New Roman" w:cs="Times New Roman"/>
          <w:sz w:val="28"/>
          <w:szCs w:val="28"/>
        </w:rPr>
        <w:t>63</w:t>
      </w:r>
      <w:r w:rsidRPr="00514A8D">
        <w:rPr>
          <w:rFonts w:ascii="Times New Roman" w:hAnsi="Times New Roman" w:cs="Times New Roman"/>
          <w:sz w:val="28"/>
          <w:szCs w:val="28"/>
        </w:rPr>
        <w:t xml:space="preserve"> Обухов А.С. Развитие исследовательской деятельности учащихся. – </w:t>
      </w:r>
      <w:r w:rsidR="00D133B1">
        <w:rPr>
          <w:rFonts w:ascii="Times New Roman" w:hAnsi="Times New Roman" w:cs="Times New Roman"/>
          <w:sz w:val="28"/>
          <w:szCs w:val="28"/>
        </w:rPr>
        <w:t xml:space="preserve">Изд. </w:t>
      </w:r>
      <w:r w:rsidRPr="00514A8D">
        <w:rPr>
          <w:rFonts w:ascii="Times New Roman" w:hAnsi="Times New Roman" w:cs="Times New Roman"/>
          <w:sz w:val="28"/>
          <w:szCs w:val="28"/>
        </w:rPr>
        <w:t xml:space="preserve">2-е, </w:t>
      </w:r>
      <w:proofErr w:type="spellStart"/>
      <w:r w:rsidRPr="00514A8D">
        <w:rPr>
          <w:rFonts w:ascii="Times New Roman" w:hAnsi="Times New Roman" w:cs="Times New Roman"/>
          <w:sz w:val="28"/>
          <w:szCs w:val="28"/>
        </w:rPr>
        <w:t>перер</w:t>
      </w:r>
      <w:proofErr w:type="spellEnd"/>
      <w:proofErr w:type="gramStart"/>
      <w:r w:rsidRPr="00514A8D">
        <w:rPr>
          <w:rFonts w:ascii="Times New Roman" w:hAnsi="Times New Roman" w:cs="Times New Roman"/>
          <w:sz w:val="28"/>
          <w:szCs w:val="28"/>
        </w:rPr>
        <w:t>.</w:t>
      </w:r>
      <w:proofErr w:type="gramEnd"/>
      <w:r w:rsidRPr="00514A8D">
        <w:rPr>
          <w:rFonts w:ascii="Times New Roman" w:hAnsi="Times New Roman" w:cs="Times New Roman"/>
          <w:sz w:val="28"/>
          <w:szCs w:val="28"/>
        </w:rPr>
        <w:t xml:space="preserve"> и доп. – М.: Национальный книжный центр, 2015. – 280 с.</w:t>
      </w:r>
    </w:p>
    <w:p w14:paraId="3B47A06A" w14:textId="4B3956EE" w:rsidR="00980E1C" w:rsidRPr="00514A8D" w:rsidRDefault="008C6E69" w:rsidP="00514A8D">
      <w:pPr>
        <w:autoSpaceDE w:val="0"/>
        <w:autoSpaceDN w:val="0"/>
        <w:adjustRightInd w:val="0"/>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1</w:t>
      </w:r>
      <w:r w:rsidR="004C0B5B" w:rsidRPr="00514A8D">
        <w:rPr>
          <w:rFonts w:ascii="Times New Roman" w:hAnsi="Times New Roman" w:cs="Times New Roman"/>
          <w:sz w:val="28"/>
          <w:szCs w:val="28"/>
          <w:lang w:val="en-US"/>
        </w:rPr>
        <w:t>64</w:t>
      </w:r>
      <w:r w:rsidR="00980E1C" w:rsidRPr="00514A8D">
        <w:rPr>
          <w:rFonts w:ascii="Times New Roman" w:hAnsi="Times New Roman" w:cs="Times New Roman"/>
          <w:sz w:val="28"/>
          <w:szCs w:val="28"/>
          <w:lang w:val="en-US"/>
        </w:rPr>
        <w:t xml:space="preserve"> Ryan R.M., Deci E.L. Promoting Self-Determined School Engagement; Motivation, Learning and Well-Being </w:t>
      </w:r>
      <w:r w:rsidR="00D133B1">
        <w:rPr>
          <w:rFonts w:ascii="Times New Roman" w:hAnsi="Times New Roman" w:cs="Times New Roman"/>
          <w:sz w:val="28"/>
          <w:szCs w:val="28"/>
          <w:lang w:val="en-US"/>
        </w:rPr>
        <w:t xml:space="preserve">// </w:t>
      </w:r>
      <w:r w:rsidR="00980E1C" w:rsidRPr="00514A8D">
        <w:rPr>
          <w:rFonts w:ascii="Times New Roman" w:hAnsi="Times New Roman" w:cs="Times New Roman"/>
          <w:sz w:val="28"/>
          <w:szCs w:val="28"/>
          <w:lang w:val="en-US"/>
        </w:rPr>
        <w:t>In</w:t>
      </w:r>
      <w:r w:rsidR="00D133B1">
        <w:rPr>
          <w:rFonts w:ascii="Times New Roman" w:hAnsi="Times New Roman" w:cs="Times New Roman"/>
          <w:sz w:val="28"/>
          <w:szCs w:val="28"/>
          <w:lang w:val="en-US"/>
        </w:rPr>
        <w:t xml:space="preserve"> book: </w:t>
      </w:r>
      <w:r w:rsidR="00980E1C" w:rsidRPr="00514A8D">
        <w:rPr>
          <w:rFonts w:ascii="Times New Roman" w:hAnsi="Times New Roman" w:cs="Times New Roman"/>
          <w:iCs/>
          <w:sz w:val="28"/>
          <w:szCs w:val="28"/>
          <w:lang w:val="en-US"/>
        </w:rPr>
        <w:t>Handbook of Motivation at School</w:t>
      </w:r>
      <w:r w:rsidR="00980E1C" w:rsidRPr="00514A8D">
        <w:rPr>
          <w:rFonts w:ascii="Times New Roman" w:hAnsi="Times New Roman" w:cs="Times New Roman"/>
          <w:sz w:val="28"/>
          <w:szCs w:val="28"/>
          <w:lang w:val="en-US"/>
        </w:rPr>
        <w:t xml:space="preserve">. </w:t>
      </w:r>
      <w:r w:rsidR="00D133B1">
        <w:rPr>
          <w:rFonts w:ascii="Times New Roman" w:hAnsi="Times New Roman" w:cs="Times New Roman"/>
          <w:sz w:val="28"/>
          <w:szCs w:val="28"/>
          <w:lang w:val="en-US"/>
        </w:rPr>
        <w:t xml:space="preserve">– </w:t>
      </w:r>
      <w:r w:rsidR="00980E1C" w:rsidRPr="00514A8D">
        <w:rPr>
          <w:rFonts w:ascii="Times New Roman" w:hAnsi="Times New Roman" w:cs="Times New Roman"/>
          <w:sz w:val="28"/>
          <w:szCs w:val="28"/>
          <w:lang w:val="en-US"/>
        </w:rPr>
        <w:t>NY</w:t>
      </w:r>
      <w:r w:rsidR="00D133B1">
        <w:rPr>
          <w:rFonts w:ascii="Times New Roman" w:hAnsi="Times New Roman" w:cs="Times New Roman"/>
          <w:sz w:val="28"/>
          <w:szCs w:val="28"/>
          <w:lang w:val="en-US"/>
        </w:rPr>
        <w:t>.</w:t>
      </w:r>
      <w:r w:rsidR="00980E1C" w:rsidRPr="00514A8D">
        <w:rPr>
          <w:rFonts w:ascii="Times New Roman" w:hAnsi="Times New Roman" w:cs="Times New Roman"/>
          <w:sz w:val="28"/>
          <w:szCs w:val="28"/>
          <w:lang w:val="en-US"/>
        </w:rPr>
        <w:t xml:space="preserve">: Routledge, 2009. </w:t>
      </w:r>
      <w:r w:rsidR="00D133B1">
        <w:rPr>
          <w:rFonts w:ascii="Times New Roman" w:hAnsi="Times New Roman" w:cs="Times New Roman"/>
          <w:sz w:val="28"/>
          <w:szCs w:val="28"/>
          <w:lang w:val="en-US"/>
        </w:rPr>
        <w:t xml:space="preserve">– P. </w:t>
      </w:r>
      <w:r w:rsidR="00980E1C" w:rsidRPr="00514A8D">
        <w:rPr>
          <w:rFonts w:ascii="Times New Roman" w:hAnsi="Times New Roman" w:cs="Times New Roman"/>
          <w:sz w:val="28"/>
          <w:szCs w:val="28"/>
          <w:lang w:val="en-US"/>
        </w:rPr>
        <w:t>171</w:t>
      </w:r>
      <w:r w:rsidR="00D133B1">
        <w:rPr>
          <w:rFonts w:ascii="Times New Roman" w:hAnsi="Times New Roman" w:cs="Times New Roman"/>
          <w:sz w:val="28"/>
          <w:szCs w:val="28"/>
          <w:lang w:val="en-US"/>
        </w:rPr>
        <w:t>-</w:t>
      </w:r>
      <w:r w:rsidR="00980E1C" w:rsidRPr="00514A8D">
        <w:rPr>
          <w:rFonts w:ascii="Times New Roman" w:hAnsi="Times New Roman" w:cs="Times New Roman"/>
          <w:sz w:val="28"/>
          <w:szCs w:val="28"/>
          <w:lang w:val="en-US"/>
        </w:rPr>
        <w:t xml:space="preserve">196. </w:t>
      </w:r>
    </w:p>
    <w:p w14:paraId="45E1C62B" w14:textId="48DBE81C" w:rsidR="00980E1C" w:rsidRPr="007607CC" w:rsidRDefault="00980E1C" w:rsidP="00514A8D">
      <w:pPr>
        <w:pStyle w:val="Default"/>
        <w:ind w:firstLine="709"/>
        <w:jc w:val="both"/>
        <w:rPr>
          <w:rStyle w:val="a6"/>
          <w:color w:val="auto"/>
          <w:sz w:val="28"/>
          <w:szCs w:val="28"/>
          <w:lang w:val="en-US"/>
        </w:rPr>
      </w:pPr>
      <w:r w:rsidRPr="00514A8D">
        <w:rPr>
          <w:sz w:val="28"/>
          <w:szCs w:val="28"/>
          <w:lang w:val="en-US"/>
        </w:rPr>
        <w:t>1</w:t>
      </w:r>
      <w:r w:rsidR="004C0B5B" w:rsidRPr="00514A8D">
        <w:rPr>
          <w:sz w:val="28"/>
          <w:szCs w:val="28"/>
          <w:lang w:val="en-US"/>
        </w:rPr>
        <w:t>65</w:t>
      </w:r>
      <w:r w:rsidRPr="00514A8D">
        <w:rPr>
          <w:sz w:val="28"/>
          <w:szCs w:val="28"/>
          <w:lang w:val="en-US"/>
        </w:rPr>
        <w:t xml:space="preserve"> Wood R. </w:t>
      </w:r>
      <w:r w:rsidRPr="00514A8D">
        <w:rPr>
          <w:bCs/>
          <w:sz w:val="28"/>
          <w:szCs w:val="28"/>
          <w:lang w:val="en-US"/>
        </w:rPr>
        <w:t xml:space="preserve">Students’ Motivation to Engage with Science Learning Activities through the Lens of Self-Determination Theory: Results from a Single-Case School-Based Study // </w:t>
      </w:r>
      <w:r w:rsidRPr="00514A8D">
        <w:rPr>
          <w:sz w:val="28"/>
          <w:szCs w:val="28"/>
          <w:lang w:val="en-US"/>
        </w:rPr>
        <w:t>E</w:t>
      </w:r>
      <w:r w:rsidR="00D133B1" w:rsidRPr="00514A8D">
        <w:rPr>
          <w:sz w:val="28"/>
          <w:szCs w:val="28"/>
          <w:lang w:val="en-US"/>
        </w:rPr>
        <w:t>urasia</w:t>
      </w:r>
      <w:r w:rsidRPr="00514A8D">
        <w:rPr>
          <w:sz w:val="28"/>
          <w:szCs w:val="28"/>
          <w:lang w:val="en-US"/>
        </w:rPr>
        <w:t xml:space="preserve"> Journal of Mathematics, Science and Technology Education</w:t>
      </w:r>
      <w:r w:rsidR="00D133B1">
        <w:rPr>
          <w:sz w:val="28"/>
          <w:szCs w:val="28"/>
          <w:lang w:val="en-US"/>
        </w:rPr>
        <w:t xml:space="preserve">. – </w:t>
      </w:r>
      <w:r w:rsidR="00D133B1" w:rsidRPr="007607CC">
        <w:rPr>
          <w:color w:val="auto"/>
          <w:sz w:val="28"/>
          <w:szCs w:val="28"/>
          <w:lang w:val="en-US"/>
        </w:rPr>
        <w:t>2019. – Vol.</w:t>
      </w:r>
      <w:r w:rsidRPr="007607CC">
        <w:rPr>
          <w:color w:val="auto"/>
          <w:sz w:val="28"/>
          <w:szCs w:val="28"/>
          <w:lang w:val="en-US"/>
        </w:rPr>
        <w:t xml:space="preserve"> 15(7). </w:t>
      </w:r>
      <w:r w:rsidR="00D133B1" w:rsidRPr="007607CC">
        <w:rPr>
          <w:color w:val="auto"/>
          <w:sz w:val="28"/>
          <w:szCs w:val="28"/>
          <w:lang w:val="en-US"/>
        </w:rPr>
        <w:t xml:space="preserve">– P. </w:t>
      </w:r>
      <w:r w:rsidR="00165D79" w:rsidRPr="007607CC">
        <w:rPr>
          <w:color w:val="auto"/>
          <w:sz w:val="28"/>
          <w:szCs w:val="28"/>
          <w:lang w:val="en-US"/>
        </w:rPr>
        <w:t>1-22</w:t>
      </w:r>
      <w:r w:rsidR="007607CC" w:rsidRPr="007607CC">
        <w:rPr>
          <w:color w:val="auto"/>
          <w:sz w:val="28"/>
          <w:szCs w:val="28"/>
          <w:lang w:val="en-US"/>
        </w:rPr>
        <w:t>.</w:t>
      </w:r>
    </w:p>
    <w:p w14:paraId="017C3A4A" w14:textId="1C7CA3F5" w:rsidR="00D10F7A" w:rsidRPr="00514A8D" w:rsidRDefault="00980E1C" w:rsidP="00514A8D">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sidRPr="00514A8D">
        <w:rPr>
          <w:rFonts w:ascii="Times New Roman" w:hAnsi="Times New Roman" w:cs="Times New Roman"/>
          <w:sz w:val="28"/>
          <w:szCs w:val="28"/>
          <w:lang w:val="en-US"/>
        </w:rPr>
        <w:t>1</w:t>
      </w:r>
      <w:r w:rsidR="004C0B5B" w:rsidRPr="00514A8D">
        <w:rPr>
          <w:rFonts w:ascii="Times New Roman" w:hAnsi="Times New Roman" w:cs="Times New Roman"/>
          <w:sz w:val="28"/>
          <w:szCs w:val="28"/>
          <w:lang w:val="en-US"/>
        </w:rPr>
        <w:t>66</w:t>
      </w:r>
      <w:r w:rsidR="00D10F7A" w:rsidRPr="00514A8D">
        <w:rPr>
          <w:rFonts w:ascii="Times New Roman" w:hAnsi="Times New Roman" w:cs="Times New Roman"/>
          <w:sz w:val="28"/>
          <w:szCs w:val="28"/>
          <w:lang w:val="en-US"/>
        </w:rPr>
        <w:t xml:space="preserve"> Wentzel K.R, Miele D.B</w:t>
      </w:r>
      <w:r w:rsidR="00D10F7A" w:rsidRPr="00514A8D">
        <w:rPr>
          <w:rFonts w:ascii="Times New Roman" w:hAnsi="Times New Roman" w:cs="Times New Roman"/>
          <w:color w:val="000000"/>
          <w:sz w:val="28"/>
          <w:szCs w:val="28"/>
          <w:lang w:val="en-US"/>
        </w:rPr>
        <w:t xml:space="preserve">. Handbook of motivation at school. </w:t>
      </w:r>
      <w:r w:rsidR="00D133B1">
        <w:rPr>
          <w:rFonts w:ascii="Times New Roman" w:hAnsi="Times New Roman" w:cs="Times New Roman"/>
          <w:color w:val="000000"/>
          <w:sz w:val="28"/>
          <w:szCs w:val="28"/>
          <w:lang w:val="en-US"/>
        </w:rPr>
        <w:t xml:space="preserve">– </w:t>
      </w:r>
      <w:r w:rsidR="00D133B1" w:rsidRPr="00514A8D">
        <w:rPr>
          <w:rFonts w:ascii="Times New Roman" w:hAnsi="Times New Roman" w:cs="Times New Roman"/>
          <w:color w:val="000000"/>
          <w:sz w:val="28"/>
          <w:szCs w:val="28"/>
          <w:lang w:val="en-US"/>
        </w:rPr>
        <w:t>Ed</w:t>
      </w:r>
      <w:r w:rsidR="00D133B1">
        <w:rPr>
          <w:rFonts w:ascii="Times New Roman" w:hAnsi="Times New Roman" w:cs="Times New Roman"/>
          <w:color w:val="000000"/>
          <w:sz w:val="28"/>
          <w:szCs w:val="28"/>
          <w:lang w:val="en-US"/>
        </w:rPr>
        <w:t>.</w:t>
      </w:r>
      <w:r w:rsidR="00D133B1" w:rsidRPr="00514A8D">
        <w:rPr>
          <w:rFonts w:ascii="Times New Roman" w:hAnsi="Times New Roman" w:cs="Times New Roman"/>
          <w:color w:val="000000"/>
          <w:sz w:val="28"/>
          <w:szCs w:val="28"/>
          <w:lang w:val="en-US"/>
        </w:rPr>
        <w:t xml:space="preserve"> </w:t>
      </w:r>
      <w:r w:rsidR="00D133B1">
        <w:rPr>
          <w:rFonts w:ascii="Times New Roman" w:hAnsi="Times New Roman" w:cs="Times New Roman"/>
          <w:color w:val="000000"/>
          <w:sz w:val="28"/>
          <w:szCs w:val="28"/>
          <w:lang w:val="en-US"/>
        </w:rPr>
        <w:t>2</w:t>
      </w:r>
      <w:r w:rsidR="00D10F7A" w:rsidRPr="00514A8D">
        <w:rPr>
          <w:rFonts w:ascii="Times New Roman" w:hAnsi="Times New Roman" w:cs="Times New Roman"/>
          <w:color w:val="000000"/>
          <w:sz w:val="28"/>
          <w:szCs w:val="28"/>
          <w:lang w:val="en-US"/>
        </w:rPr>
        <w:t>nd</w:t>
      </w:r>
      <w:r w:rsidR="00D133B1">
        <w:rPr>
          <w:rFonts w:ascii="Times New Roman" w:hAnsi="Times New Roman" w:cs="Times New Roman"/>
          <w:color w:val="000000"/>
          <w:sz w:val="28"/>
          <w:szCs w:val="28"/>
          <w:lang w:val="en-US"/>
        </w:rPr>
        <w:t>.</w:t>
      </w:r>
      <w:r w:rsidR="00D10F7A" w:rsidRPr="00514A8D">
        <w:rPr>
          <w:rFonts w:ascii="Times New Roman" w:hAnsi="Times New Roman" w:cs="Times New Roman"/>
          <w:color w:val="000000"/>
          <w:sz w:val="28"/>
          <w:szCs w:val="28"/>
          <w:lang w:val="en-US"/>
        </w:rPr>
        <w:t xml:space="preserve"> </w:t>
      </w:r>
      <w:r w:rsidR="00D133B1">
        <w:rPr>
          <w:rFonts w:ascii="Times New Roman" w:hAnsi="Times New Roman" w:cs="Times New Roman"/>
          <w:color w:val="000000"/>
          <w:sz w:val="28"/>
          <w:szCs w:val="28"/>
          <w:lang w:val="en-US"/>
        </w:rPr>
        <w:t xml:space="preserve">– </w:t>
      </w:r>
      <w:r w:rsidR="00D10F7A" w:rsidRPr="00514A8D">
        <w:rPr>
          <w:rFonts w:ascii="Times New Roman" w:hAnsi="Times New Roman" w:cs="Times New Roman"/>
          <w:color w:val="000000"/>
          <w:sz w:val="28"/>
          <w:szCs w:val="28"/>
          <w:lang w:val="en-US"/>
        </w:rPr>
        <w:t>NY</w:t>
      </w:r>
      <w:r w:rsidR="00D133B1">
        <w:rPr>
          <w:rFonts w:ascii="Times New Roman" w:hAnsi="Times New Roman" w:cs="Times New Roman"/>
          <w:color w:val="000000"/>
          <w:sz w:val="28"/>
          <w:szCs w:val="28"/>
          <w:lang w:val="en-US"/>
        </w:rPr>
        <w:t>.</w:t>
      </w:r>
      <w:r w:rsidR="00D10F7A" w:rsidRPr="00514A8D">
        <w:rPr>
          <w:rFonts w:ascii="Times New Roman" w:hAnsi="Times New Roman" w:cs="Times New Roman"/>
          <w:color w:val="000000"/>
          <w:sz w:val="28"/>
          <w:szCs w:val="28"/>
          <w:lang w:val="en-US"/>
        </w:rPr>
        <w:t>: Routledge</w:t>
      </w:r>
      <w:r w:rsidR="002035ED" w:rsidRPr="00514A8D">
        <w:rPr>
          <w:rFonts w:ascii="Times New Roman" w:hAnsi="Times New Roman" w:cs="Times New Roman"/>
          <w:color w:val="000000"/>
          <w:sz w:val="28"/>
          <w:szCs w:val="28"/>
          <w:lang w:val="en-US"/>
        </w:rPr>
        <w:t xml:space="preserve">, </w:t>
      </w:r>
      <w:r w:rsidR="002035ED" w:rsidRPr="00514A8D">
        <w:rPr>
          <w:rFonts w:ascii="Times New Roman" w:hAnsi="Times New Roman" w:cs="Times New Roman"/>
          <w:sz w:val="28"/>
          <w:szCs w:val="28"/>
          <w:lang w:val="en-US"/>
        </w:rPr>
        <w:t xml:space="preserve">2016. </w:t>
      </w:r>
      <w:r w:rsidR="00D133B1">
        <w:rPr>
          <w:rFonts w:ascii="Times New Roman" w:hAnsi="Times New Roman" w:cs="Times New Roman"/>
          <w:sz w:val="28"/>
          <w:szCs w:val="28"/>
          <w:lang w:val="en-US"/>
        </w:rPr>
        <w:t>– 22 p.</w:t>
      </w:r>
    </w:p>
    <w:p w14:paraId="15D4D41F" w14:textId="345E11B7" w:rsidR="00D10F7A" w:rsidRPr="00514A8D" w:rsidRDefault="00D10F7A" w:rsidP="00514A8D">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r w:rsidRPr="00514A8D">
        <w:rPr>
          <w:rFonts w:ascii="Times New Roman" w:hAnsi="Times New Roman" w:cs="Times New Roman"/>
          <w:sz w:val="28"/>
          <w:szCs w:val="28"/>
          <w:lang w:val="en-US"/>
        </w:rPr>
        <w:t>1</w:t>
      </w:r>
      <w:r w:rsidR="004C0B5B" w:rsidRPr="00514A8D">
        <w:rPr>
          <w:rFonts w:ascii="Times New Roman" w:hAnsi="Times New Roman" w:cs="Times New Roman"/>
          <w:sz w:val="28"/>
          <w:szCs w:val="28"/>
          <w:lang w:val="en-US"/>
        </w:rPr>
        <w:t>67</w:t>
      </w:r>
      <w:r w:rsidRPr="00514A8D">
        <w:rPr>
          <w:rFonts w:ascii="Times New Roman" w:hAnsi="Times New Roman" w:cs="Times New Roman"/>
          <w:sz w:val="28"/>
          <w:szCs w:val="28"/>
          <w:lang w:val="en-US"/>
        </w:rPr>
        <w:t xml:space="preserve"> </w:t>
      </w:r>
      <w:r w:rsidRPr="00514A8D">
        <w:rPr>
          <w:rFonts w:ascii="Times New Roman" w:hAnsi="Times New Roman" w:cs="Times New Roman"/>
          <w:color w:val="000000"/>
          <w:sz w:val="28"/>
          <w:szCs w:val="28"/>
          <w:lang w:val="en-US"/>
        </w:rPr>
        <w:t xml:space="preserve">Kaplan H., </w:t>
      </w:r>
      <w:proofErr w:type="spellStart"/>
      <w:r w:rsidRPr="00514A8D">
        <w:rPr>
          <w:rFonts w:ascii="Times New Roman" w:hAnsi="Times New Roman" w:cs="Times New Roman"/>
          <w:color w:val="000000"/>
          <w:sz w:val="28"/>
          <w:szCs w:val="28"/>
          <w:lang w:val="en-US"/>
        </w:rPr>
        <w:t>Assor</w:t>
      </w:r>
      <w:proofErr w:type="spellEnd"/>
      <w:r w:rsidRPr="00514A8D">
        <w:rPr>
          <w:rFonts w:ascii="Times New Roman" w:hAnsi="Times New Roman" w:cs="Times New Roman"/>
          <w:color w:val="000000"/>
          <w:sz w:val="28"/>
          <w:szCs w:val="28"/>
          <w:lang w:val="en-US"/>
        </w:rPr>
        <w:t xml:space="preserve"> A. </w:t>
      </w:r>
      <w:r w:rsidRPr="00514A8D">
        <w:rPr>
          <w:rFonts w:ascii="Times New Roman" w:hAnsi="Times New Roman" w:cs="Times New Roman"/>
          <w:sz w:val="28"/>
          <w:szCs w:val="28"/>
          <w:lang w:val="en-US"/>
        </w:rPr>
        <w:t>Enhancing autonomy-supportive I–Thou dialogue in schools: conceptualization and socio-emotional effects of an intervention program // Social Psychology Education</w:t>
      </w:r>
      <w:r w:rsidR="00D133B1">
        <w:rPr>
          <w:rFonts w:ascii="Times New Roman" w:hAnsi="Times New Roman" w:cs="Times New Roman"/>
          <w:sz w:val="28"/>
          <w:szCs w:val="28"/>
          <w:lang w:val="en-US"/>
        </w:rPr>
        <w:t>.</w:t>
      </w:r>
      <w:r w:rsidR="002035ED" w:rsidRPr="00514A8D">
        <w:rPr>
          <w:rFonts w:ascii="Times New Roman" w:hAnsi="Times New Roman" w:cs="Times New Roman"/>
          <w:sz w:val="28"/>
          <w:szCs w:val="28"/>
          <w:lang w:val="en-US"/>
        </w:rPr>
        <w:t xml:space="preserve"> </w:t>
      </w:r>
      <w:r w:rsidR="00D133B1">
        <w:rPr>
          <w:rFonts w:ascii="Times New Roman" w:hAnsi="Times New Roman" w:cs="Times New Roman"/>
          <w:sz w:val="28"/>
          <w:szCs w:val="28"/>
          <w:lang w:val="en-US"/>
        </w:rPr>
        <w:t xml:space="preserve">– </w:t>
      </w:r>
      <w:r w:rsidR="002035ED" w:rsidRPr="00514A8D">
        <w:rPr>
          <w:rFonts w:ascii="Times New Roman" w:hAnsi="Times New Roman" w:cs="Times New Roman"/>
          <w:sz w:val="28"/>
          <w:szCs w:val="28"/>
          <w:lang w:val="en-US"/>
        </w:rPr>
        <w:t xml:space="preserve">2012. – </w:t>
      </w:r>
      <w:r w:rsidR="00D133B1">
        <w:rPr>
          <w:rFonts w:ascii="Times New Roman" w:hAnsi="Times New Roman" w:cs="Times New Roman"/>
          <w:sz w:val="28"/>
          <w:szCs w:val="28"/>
          <w:lang w:val="en-US"/>
        </w:rPr>
        <w:t xml:space="preserve">Vol. </w:t>
      </w:r>
      <w:r w:rsidRPr="00514A8D">
        <w:rPr>
          <w:rFonts w:ascii="Times New Roman" w:hAnsi="Times New Roman" w:cs="Times New Roman"/>
          <w:sz w:val="28"/>
          <w:szCs w:val="28"/>
          <w:lang w:val="en-US"/>
        </w:rPr>
        <w:t xml:space="preserve">15. </w:t>
      </w:r>
      <w:r w:rsidR="00D133B1">
        <w:rPr>
          <w:rFonts w:ascii="Times New Roman" w:hAnsi="Times New Roman" w:cs="Times New Roman"/>
          <w:sz w:val="28"/>
          <w:szCs w:val="28"/>
          <w:lang w:val="en-US"/>
        </w:rPr>
        <w:t xml:space="preserve">– P. </w:t>
      </w:r>
      <w:r w:rsidRPr="00514A8D">
        <w:rPr>
          <w:rFonts w:ascii="Times New Roman" w:hAnsi="Times New Roman" w:cs="Times New Roman"/>
          <w:sz w:val="28"/>
          <w:szCs w:val="28"/>
          <w:lang w:val="en-US"/>
        </w:rPr>
        <w:t>251</w:t>
      </w:r>
      <w:r w:rsidR="002035ED" w:rsidRPr="00514A8D">
        <w:rPr>
          <w:rFonts w:ascii="Times New Roman" w:hAnsi="Times New Roman" w:cs="Times New Roman"/>
          <w:sz w:val="28"/>
          <w:szCs w:val="28"/>
          <w:lang w:val="en-US"/>
        </w:rPr>
        <w:t>-</w:t>
      </w:r>
      <w:r w:rsidRPr="00514A8D">
        <w:rPr>
          <w:rFonts w:ascii="Times New Roman" w:hAnsi="Times New Roman" w:cs="Times New Roman"/>
          <w:sz w:val="28"/>
          <w:szCs w:val="28"/>
          <w:lang w:val="en-US"/>
        </w:rPr>
        <w:t xml:space="preserve">269. </w:t>
      </w:r>
    </w:p>
    <w:p w14:paraId="20DA5553" w14:textId="1E27E228" w:rsidR="00D10F7A" w:rsidRPr="00514A8D" w:rsidRDefault="00D10F7A"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1</w:t>
      </w:r>
      <w:r w:rsidR="004C0B5B" w:rsidRPr="00514A8D">
        <w:rPr>
          <w:rFonts w:ascii="Times New Roman" w:hAnsi="Times New Roman" w:cs="Times New Roman"/>
          <w:sz w:val="28"/>
          <w:szCs w:val="28"/>
          <w:lang w:val="en-US"/>
        </w:rPr>
        <w:t>68</w:t>
      </w:r>
      <w:r w:rsidRPr="00514A8D">
        <w:rPr>
          <w:rFonts w:ascii="Times New Roman" w:hAnsi="Times New Roman" w:cs="Times New Roman"/>
          <w:sz w:val="28"/>
          <w:szCs w:val="28"/>
          <w:lang w:val="en-US"/>
        </w:rPr>
        <w:t xml:space="preserve"> </w:t>
      </w:r>
      <w:proofErr w:type="spellStart"/>
      <w:r w:rsidRPr="00514A8D">
        <w:rPr>
          <w:rFonts w:ascii="Times New Roman" w:hAnsi="Times New Roman" w:cs="Times New Roman"/>
          <w:sz w:val="28"/>
          <w:szCs w:val="28"/>
          <w:lang w:val="en-US"/>
        </w:rPr>
        <w:t>Börü</w:t>
      </w:r>
      <w:proofErr w:type="spellEnd"/>
      <w:r w:rsidRPr="00514A8D">
        <w:rPr>
          <w:rFonts w:ascii="Times New Roman" w:hAnsi="Times New Roman" w:cs="Times New Roman"/>
          <w:sz w:val="28"/>
          <w:szCs w:val="28"/>
          <w:lang w:val="en-US"/>
        </w:rPr>
        <w:t xml:space="preserve"> N. The factors affecting teacher-motivation // International journal of instruction</w:t>
      </w:r>
      <w:r w:rsidR="00D133B1">
        <w:rPr>
          <w:rFonts w:ascii="Times New Roman" w:hAnsi="Times New Roman" w:cs="Times New Roman"/>
          <w:sz w:val="28"/>
          <w:szCs w:val="28"/>
          <w:lang w:val="en-US"/>
        </w:rPr>
        <w:t>.</w:t>
      </w:r>
      <w:r w:rsidR="002035ED" w:rsidRPr="00514A8D">
        <w:rPr>
          <w:rFonts w:ascii="Times New Roman" w:hAnsi="Times New Roman" w:cs="Times New Roman"/>
          <w:sz w:val="28"/>
          <w:szCs w:val="28"/>
          <w:lang w:val="en-US"/>
        </w:rPr>
        <w:t xml:space="preserve"> </w:t>
      </w:r>
      <w:r w:rsidR="00D133B1">
        <w:rPr>
          <w:rFonts w:ascii="Times New Roman" w:hAnsi="Times New Roman" w:cs="Times New Roman"/>
          <w:sz w:val="28"/>
          <w:szCs w:val="28"/>
          <w:lang w:val="en-US"/>
        </w:rPr>
        <w:t xml:space="preserve">– </w:t>
      </w:r>
      <w:r w:rsidR="002035ED" w:rsidRPr="00514A8D">
        <w:rPr>
          <w:rFonts w:ascii="Times New Roman" w:hAnsi="Times New Roman" w:cs="Times New Roman"/>
          <w:sz w:val="28"/>
          <w:szCs w:val="28"/>
          <w:lang w:val="en-US"/>
        </w:rPr>
        <w:t xml:space="preserve">2018. </w:t>
      </w:r>
      <w:r w:rsidR="00D133B1">
        <w:rPr>
          <w:rFonts w:ascii="Times New Roman" w:hAnsi="Times New Roman" w:cs="Times New Roman"/>
          <w:sz w:val="28"/>
          <w:szCs w:val="28"/>
          <w:lang w:val="en-US"/>
        </w:rPr>
        <w:t>– Vol. 11</w:t>
      </w:r>
      <w:r w:rsidRPr="00514A8D">
        <w:rPr>
          <w:rFonts w:ascii="Times New Roman" w:hAnsi="Times New Roman" w:cs="Times New Roman"/>
          <w:sz w:val="28"/>
          <w:szCs w:val="28"/>
          <w:lang w:val="en-US"/>
        </w:rPr>
        <w:t xml:space="preserve">(4). </w:t>
      </w:r>
      <w:r w:rsidR="00D133B1">
        <w:rPr>
          <w:rFonts w:ascii="Times New Roman" w:hAnsi="Times New Roman" w:cs="Times New Roman"/>
          <w:sz w:val="28"/>
          <w:szCs w:val="28"/>
          <w:lang w:val="en-US"/>
        </w:rPr>
        <w:t>– P.</w:t>
      </w:r>
      <w:r w:rsidRPr="00514A8D">
        <w:rPr>
          <w:rFonts w:ascii="Times New Roman" w:hAnsi="Times New Roman" w:cs="Times New Roman"/>
          <w:sz w:val="28"/>
          <w:szCs w:val="28"/>
          <w:lang w:val="en-US"/>
        </w:rPr>
        <w:t xml:space="preserve"> 761-776.   </w:t>
      </w:r>
    </w:p>
    <w:p w14:paraId="730808A2" w14:textId="4ABA508D" w:rsidR="00D10F7A" w:rsidRPr="00514A8D" w:rsidRDefault="00D10F7A" w:rsidP="00514A8D">
      <w:pPr>
        <w:autoSpaceDE w:val="0"/>
        <w:autoSpaceDN w:val="0"/>
        <w:adjustRightInd w:val="0"/>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1</w:t>
      </w:r>
      <w:r w:rsidR="004C0B5B" w:rsidRPr="00514A8D">
        <w:rPr>
          <w:rFonts w:ascii="Times New Roman" w:hAnsi="Times New Roman" w:cs="Times New Roman"/>
          <w:sz w:val="28"/>
          <w:szCs w:val="28"/>
          <w:lang w:val="en-US"/>
        </w:rPr>
        <w:t>69</w:t>
      </w:r>
      <w:r w:rsidRPr="00514A8D">
        <w:rPr>
          <w:rFonts w:ascii="Times New Roman" w:hAnsi="Times New Roman" w:cs="Times New Roman"/>
          <w:sz w:val="28"/>
          <w:szCs w:val="28"/>
          <w:lang w:val="en-US"/>
        </w:rPr>
        <w:t xml:space="preserve"> Reeve J. A Self-determination Theory Perspective on Student Engagement </w:t>
      </w:r>
      <w:r w:rsid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In</w:t>
      </w:r>
      <w:r w:rsidR="00D133B1">
        <w:rPr>
          <w:rFonts w:ascii="Times New Roman" w:hAnsi="Times New Roman" w:cs="Times New Roman"/>
          <w:sz w:val="28"/>
          <w:szCs w:val="28"/>
          <w:lang w:val="en-US"/>
        </w:rPr>
        <w:t xml:space="preserve"> book:</w:t>
      </w:r>
      <w:r w:rsidRPr="00514A8D">
        <w:rPr>
          <w:rFonts w:ascii="Times New Roman" w:hAnsi="Times New Roman" w:cs="Times New Roman"/>
          <w:sz w:val="28"/>
          <w:szCs w:val="28"/>
          <w:lang w:val="en-US"/>
        </w:rPr>
        <w:t xml:space="preserve"> </w:t>
      </w:r>
      <w:r w:rsidRPr="00D133B1">
        <w:rPr>
          <w:rFonts w:ascii="Times New Roman" w:hAnsi="Times New Roman" w:cs="Times New Roman"/>
          <w:iCs/>
          <w:sz w:val="28"/>
          <w:szCs w:val="28"/>
          <w:lang w:val="en-US"/>
        </w:rPr>
        <w:t>The Handbook of Research on Student Engagement</w:t>
      </w:r>
      <w:r w:rsidRPr="00514A8D">
        <w:rPr>
          <w:rFonts w:ascii="Times New Roman" w:hAnsi="Times New Roman" w:cs="Times New Roman"/>
          <w:sz w:val="28"/>
          <w:szCs w:val="28"/>
          <w:lang w:val="en-US"/>
        </w:rPr>
        <w:t xml:space="preserve">. </w:t>
      </w:r>
      <w:r w:rsid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NY</w:t>
      </w:r>
      <w:r w:rsidR="00D133B1">
        <w:rPr>
          <w:rFonts w:ascii="Times New Roman" w:hAnsi="Times New Roman" w:cs="Times New Roman"/>
          <w:sz w:val="28"/>
          <w:szCs w:val="28"/>
          <w:lang w:val="en-US"/>
        </w:rPr>
        <w:t>.</w:t>
      </w:r>
      <w:r w:rsidRPr="00514A8D">
        <w:rPr>
          <w:rFonts w:ascii="Times New Roman" w:hAnsi="Times New Roman" w:cs="Times New Roman"/>
          <w:sz w:val="28"/>
          <w:szCs w:val="28"/>
          <w:lang w:val="en-US"/>
        </w:rPr>
        <w:t>: Springer Science</w:t>
      </w:r>
      <w:r w:rsidR="002035ED" w:rsidRPr="00514A8D">
        <w:rPr>
          <w:rFonts w:ascii="Times New Roman" w:hAnsi="Times New Roman" w:cs="Times New Roman"/>
          <w:sz w:val="28"/>
          <w:szCs w:val="28"/>
          <w:lang w:val="en-US"/>
        </w:rPr>
        <w:t>, 2012.</w:t>
      </w:r>
      <w:r w:rsidRPr="00514A8D">
        <w:rPr>
          <w:rFonts w:ascii="Times New Roman" w:hAnsi="Times New Roman" w:cs="Times New Roman"/>
          <w:i/>
          <w:iCs/>
          <w:sz w:val="28"/>
          <w:szCs w:val="28"/>
          <w:lang w:val="en-US"/>
        </w:rPr>
        <w:t xml:space="preserve"> </w:t>
      </w:r>
      <w:r w:rsidR="00D133B1">
        <w:rPr>
          <w:rFonts w:ascii="Times New Roman" w:hAnsi="Times New Roman" w:cs="Times New Roman"/>
          <w:i/>
          <w:iCs/>
          <w:sz w:val="28"/>
          <w:szCs w:val="28"/>
          <w:lang w:val="en-US"/>
        </w:rPr>
        <w:t xml:space="preserve">– </w:t>
      </w:r>
      <w:r w:rsidR="00D133B1" w:rsidRPr="00514A8D">
        <w:rPr>
          <w:rFonts w:ascii="Times New Roman" w:hAnsi="Times New Roman" w:cs="Times New Roman"/>
          <w:sz w:val="28"/>
          <w:szCs w:val="28"/>
          <w:lang w:val="en-US"/>
        </w:rPr>
        <w:t>P</w:t>
      </w:r>
      <w:r w:rsidRPr="00514A8D">
        <w:rPr>
          <w:rFonts w:ascii="Times New Roman" w:hAnsi="Times New Roman" w:cs="Times New Roman"/>
          <w:sz w:val="28"/>
          <w:szCs w:val="28"/>
          <w:lang w:val="en-US"/>
        </w:rPr>
        <w:t>. 149</w:t>
      </w:r>
      <w:r w:rsidR="002035ED" w:rsidRPr="00514A8D">
        <w:rPr>
          <w:rFonts w:ascii="Times New Roman" w:hAnsi="Times New Roman" w:cs="Times New Roman"/>
          <w:sz w:val="28"/>
          <w:szCs w:val="28"/>
          <w:lang w:val="en-US"/>
        </w:rPr>
        <w:t>-</w:t>
      </w:r>
      <w:r w:rsidRPr="00514A8D">
        <w:rPr>
          <w:rFonts w:ascii="Times New Roman" w:hAnsi="Times New Roman" w:cs="Times New Roman"/>
          <w:sz w:val="28"/>
          <w:szCs w:val="28"/>
          <w:lang w:val="en-US"/>
        </w:rPr>
        <w:t xml:space="preserve">172. </w:t>
      </w:r>
    </w:p>
    <w:p w14:paraId="16402F3E" w14:textId="43938536" w:rsidR="00D10F7A" w:rsidRPr="00514A8D" w:rsidRDefault="00D10F7A"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1</w:t>
      </w:r>
      <w:r w:rsidR="004C0B5B" w:rsidRPr="00514A8D">
        <w:rPr>
          <w:rFonts w:ascii="Times New Roman" w:hAnsi="Times New Roman" w:cs="Times New Roman"/>
          <w:sz w:val="28"/>
          <w:szCs w:val="28"/>
          <w:lang w:val="en-US"/>
        </w:rPr>
        <w:t>70</w:t>
      </w:r>
      <w:r w:rsidRPr="00514A8D">
        <w:rPr>
          <w:rFonts w:ascii="Times New Roman" w:hAnsi="Times New Roman" w:cs="Times New Roman"/>
          <w:sz w:val="28"/>
          <w:szCs w:val="28"/>
          <w:lang w:val="en-US"/>
        </w:rPr>
        <w:t xml:space="preserve"> Serkan D., </w:t>
      </w:r>
      <w:proofErr w:type="spellStart"/>
      <w:r w:rsidRPr="00514A8D">
        <w:rPr>
          <w:rFonts w:ascii="Times New Roman" w:hAnsi="Times New Roman" w:cs="Times New Roman"/>
          <w:sz w:val="28"/>
          <w:szCs w:val="28"/>
          <w:lang w:val="en-US"/>
        </w:rPr>
        <w:t>Doganay</w:t>
      </w:r>
      <w:proofErr w:type="spellEnd"/>
      <w:r w:rsidRPr="00514A8D">
        <w:rPr>
          <w:rFonts w:ascii="Times New Roman" w:hAnsi="Times New Roman" w:cs="Times New Roman"/>
          <w:sz w:val="28"/>
          <w:szCs w:val="28"/>
          <w:lang w:val="en-US"/>
        </w:rPr>
        <w:t xml:space="preserve"> A.</w:t>
      </w:r>
      <w:r w:rsidR="002035ED" w:rsidRPr="00514A8D">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The effects of multi-pedagogical agents on learners’ academic success, motivation, and cognitive load // Computer &amp; Education</w:t>
      </w:r>
      <w:r w:rsidR="00D133B1">
        <w:rPr>
          <w:rFonts w:ascii="Times New Roman" w:hAnsi="Times New Roman" w:cs="Times New Roman"/>
          <w:sz w:val="28"/>
          <w:szCs w:val="28"/>
          <w:lang w:val="en-US"/>
        </w:rPr>
        <w:t>.</w:t>
      </w:r>
      <w:r w:rsidR="002035ED" w:rsidRPr="00514A8D">
        <w:rPr>
          <w:rFonts w:ascii="Times New Roman" w:hAnsi="Times New Roman" w:cs="Times New Roman"/>
          <w:sz w:val="28"/>
          <w:szCs w:val="28"/>
          <w:lang w:val="en-US"/>
        </w:rPr>
        <w:t xml:space="preserve"> </w:t>
      </w:r>
      <w:r w:rsidR="00D133B1">
        <w:rPr>
          <w:rFonts w:ascii="Times New Roman" w:hAnsi="Times New Roman" w:cs="Times New Roman"/>
          <w:sz w:val="28"/>
          <w:szCs w:val="28"/>
          <w:lang w:val="en-US"/>
        </w:rPr>
        <w:t xml:space="preserve">– </w:t>
      </w:r>
      <w:r w:rsidR="002035ED" w:rsidRPr="00514A8D">
        <w:rPr>
          <w:rFonts w:ascii="Times New Roman" w:hAnsi="Times New Roman" w:cs="Times New Roman"/>
          <w:sz w:val="28"/>
          <w:szCs w:val="28"/>
          <w:lang w:val="en-US"/>
        </w:rPr>
        <w:t xml:space="preserve">2017. </w:t>
      </w:r>
      <w:r w:rsid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Vol. 111</w:t>
      </w:r>
      <w:r w:rsidR="00D133B1">
        <w:rPr>
          <w:rFonts w:ascii="Times New Roman" w:hAnsi="Times New Roman" w:cs="Times New Roman"/>
          <w:sz w:val="28"/>
          <w:szCs w:val="28"/>
          <w:lang w:val="en-US"/>
        </w:rPr>
        <w:t>.</w:t>
      </w:r>
      <w:r w:rsidR="002035ED" w:rsidRPr="00514A8D">
        <w:rPr>
          <w:rFonts w:ascii="Times New Roman" w:hAnsi="Times New Roman" w:cs="Times New Roman"/>
          <w:sz w:val="28"/>
          <w:szCs w:val="28"/>
          <w:lang w:val="en-US"/>
        </w:rPr>
        <w:t xml:space="preserve"> </w:t>
      </w:r>
      <w:r w:rsidR="00D133B1">
        <w:rPr>
          <w:rFonts w:ascii="Times New Roman" w:hAnsi="Times New Roman" w:cs="Times New Roman"/>
          <w:sz w:val="28"/>
          <w:szCs w:val="28"/>
          <w:lang w:val="en-US"/>
        </w:rPr>
        <w:t>– P.</w:t>
      </w:r>
      <w:r w:rsidRPr="00514A8D">
        <w:rPr>
          <w:rFonts w:ascii="Times New Roman" w:hAnsi="Times New Roman" w:cs="Times New Roman"/>
          <w:sz w:val="28"/>
          <w:szCs w:val="28"/>
          <w:lang w:val="en-US"/>
        </w:rPr>
        <w:t xml:space="preserve"> 74-100. </w:t>
      </w:r>
    </w:p>
    <w:p w14:paraId="37612D79" w14:textId="0D090E03" w:rsidR="009A7281" w:rsidRPr="00514A8D" w:rsidRDefault="00D10F7A"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1</w:t>
      </w:r>
      <w:r w:rsidR="004C0B5B" w:rsidRPr="00514A8D">
        <w:rPr>
          <w:rFonts w:ascii="Times New Roman" w:hAnsi="Times New Roman" w:cs="Times New Roman"/>
          <w:sz w:val="28"/>
          <w:szCs w:val="28"/>
          <w:lang w:val="en-US"/>
        </w:rPr>
        <w:t>71</w:t>
      </w:r>
      <w:r w:rsidRPr="00514A8D">
        <w:rPr>
          <w:rFonts w:ascii="Times New Roman" w:hAnsi="Times New Roman" w:cs="Times New Roman"/>
          <w:sz w:val="28"/>
          <w:szCs w:val="28"/>
          <w:lang w:val="en-US"/>
        </w:rPr>
        <w:t xml:space="preserve"> </w:t>
      </w:r>
      <w:proofErr w:type="spellStart"/>
      <w:r w:rsidRPr="00514A8D">
        <w:rPr>
          <w:rFonts w:ascii="Times New Roman" w:hAnsi="Times New Roman" w:cs="Times New Roman"/>
          <w:sz w:val="28"/>
          <w:szCs w:val="28"/>
          <w:lang w:val="en-US"/>
        </w:rPr>
        <w:t>Priyono</w:t>
      </w:r>
      <w:proofErr w:type="spellEnd"/>
      <w:r w:rsidRPr="00514A8D">
        <w:rPr>
          <w:rFonts w:ascii="Times New Roman" w:hAnsi="Times New Roman" w:cs="Times New Roman"/>
          <w:sz w:val="28"/>
          <w:szCs w:val="28"/>
          <w:lang w:val="en-US"/>
        </w:rPr>
        <w:t xml:space="preserve"> I</w:t>
      </w:r>
      <w:r w:rsidR="00C33D59" w:rsidRPr="00514A8D">
        <w:rPr>
          <w:rFonts w:ascii="Times New Roman" w:hAnsi="Times New Roman" w:cs="Times New Roman"/>
          <w:sz w:val="28"/>
          <w:szCs w:val="28"/>
          <w:lang w:val="en-US"/>
        </w:rPr>
        <w:t>.P</w:t>
      </w:r>
      <w:r w:rsidRPr="00514A8D">
        <w:rPr>
          <w:rFonts w:ascii="Times New Roman" w:hAnsi="Times New Roman" w:cs="Times New Roman"/>
          <w:sz w:val="28"/>
          <w:szCs w:val="28"/>
          <w:lang w:val="en-US"/>
        </w:rPr>
        <w:t xml:space="preserve">. </w:t>
      </w:r>
      <w:r w:rsidRPr="00514A8D">
        <w:rPr>
          <w:rFonts w:ascii="Times New Roman" w:hAnsi="Times New Roman" w:cs="Times New Roman"/>
          <w:bCs/>
          <w:sz w:val="28"/>
          <w:szCs w:val="28"/>
          <w:lang w:val="en-US"/>
        </w:rPr>
        <w:t>The Implementation of PAIKEM (Active, Innovative, Creative, Effective, and Exiting Learning) and Conventional Learning Method to Improve Student Learning Results // Journal of Social Studies Education Research</w:t>
      </w:r>
      <w:r w:rsidR="00D133B1">
        <w:rPr>
          <w:rFonts w:ascii="Times New Roman" w:hAnsi="Times New Roman" w:cs="Times New Roman"/>
          <w:bCs/>
          <w:sz w:val="28"/>
          <w:szCs w:val="28"/>
          <w:lang w:val="en-US"/>
        </w:rPr>
        <w:t>.</w:t>
      </w:r>
      <w:r w:rsidRPr="00514A8D">
        <w:rPr>
          <w:rFonts w:ascii="Times New Roman" w:hAnsi="Times New Roman" w:cs="Times New Roman"/>
          <w:bCs/>
          <w:sz w:val="28"/>
          <w:szCs w:val="28"/>
          <w:lang w:val="en-US"/>
        </w:rPr>
        <w:t xml:space="preserve"> </w:t>
      </w:r>
      <w:r w:rsidR="00D133B1">
        <w:rPr>
          <w:rFonts w:ascii="Times New Roman" w:hAnsi="Times New Roman" w:cs="Times New Roman"/>
          <w:bCs/>
          <w:sz w:val="28"/>
          <w:szCs w:val="28"/>
          <w:lang w:val="en-US"/>
        </w:rPr>
        <w:t xml:space="preserve">– </w:t>
      </w:r>
      <w:r w:rsidRPr="00514A8D">
        <w:rPr>
          <w:rFonts w:ascii="Times New Roman" w:hAnsi="Times New Roman" w:cs="Times New Roman"/>
          <w:bCs/>
          <w:sz w:val="28"/>
          <w:szCs w:val="28"/>
          <w:lang w:val="en-US"/>
        </w:rPr>
        <w:t xml:space="preserve">2018. </w:t>
      </w:r>
      <w:r w:rsidR="00D133B1">
        <w:rPr>
          <w:rFonts w:ascii="Times New Roman" w:hAnsi="Times New Roman" w:cs="Times New Roman"/>
          <w:bCs/>
          <w:sz w:val="28"/>
          <w:szCs w:val="28"/>
          <w:lang w:val="en-US"/>
        </w:rPr>
        <w:t xml:space="preserve">– </w:t>
      </w:r>
      <w:r w:rsidRPr="00514A8D">
        <w:rPr>
          <w:rFonts w:ascii="Times New Roman" w:hAnsi="Times New Roman" w:cs="Times New Roman"/>
          <w:bCs/>
          <w:sz w:val="28"/>
          <w:szCs w:val="28"/>
          <w:lang w:val="en-US"/>
        </w:rPr>
        <w:t xml:space="preserve">Vol. 9(2). </w:t>
      </w:r>
      <w:r w:rsidR="00D133B1">
        <w:rPr>
          <w:rFonts w:ascii="Times New Roman" w:hAnsi="Times New Roman" w:cs="Times New Roman"/>
          <w:bCs/>
          <w:sz w:val="28"/>
          <w:szCs w:val="28"/>
          <w:lang w:val="en-US"/>
        </w:rPr>
        <w:t xml:space="preserve">– P. </w:t>
      </w:r>
      <w:r w:rsidRPr="00514A8D">
        <w:rPr>
          <w:rFonts w:ascii="Times New Roman" w:hAnsi="Times New Roman" w:cs="Times New Roman"/>
          <w:bCs/>
          <w:sz w:val="28"/>
          <w:szCs w:val="28"/>
          <w:lang w:val="en-US"/>
        </w:rPr>
        <w:t xml:space="preserve">124-137. </w:t>
      </w:r>
    </w:p>
    <w:p w14:paraId="620ED4F1" w14:textId="10DD86B2" w:rsidR="00E7320C" w:rsidRDefault="00D10F7A" w:rsidP="00514A8D">
      <w:pPr>
        <w:autoSpaceDE w:val="0"/>
        <w:autoSpaceDN w:val="0"/>
        <w:adjustRightInd w:val="0"/>
        <w:spacing w:after="0" w:line="240" w:lineRule="auto"/>
        <w:ind w:firstLine="709"/>
        <w:jc w:val="both"/>
        <w:rPr>
          <w:rFonts w:ascii="Times New Roman" w:hAnsi="Times New Roman" w:cs="Times New Roman"/>
          <w:color w:val="000000"/>
          <w:sz w:val="28"/>
          <w:szCs w:val="28"/>
        </w:rPr>
      </w:pPr>
      <w:r w:rsidRPr="00514A8D">
        <w:rPr>
          <w:rFonts w:ascii="Times New Roman" w:hAnsi="Times New Roman" w:cs="Times New Roman"/>
          <w:sz w:val="28"/>
          <w:szCs w:val="28"/>
        </w:rPr>
        <w:t>1</w:t>
      </w:r>
      <w:r w:rsidR="004C0B5B" w:rsidRPr="00514A8D">
        <w:rPr>
          <w:rFonts w:ascii="Times New Roman" w:hAnsi="Times New Roman" w:cs="Times New Roman"/>
          <w:sz w:val="28"/>
          <w:szCs w:val="28"/>
        </w:rPr>
        <w:t>72</w:t>
      </w:r>
      <w:r w:rsidRPr="00514A8D">
        <w:rPr>
          <w:rFonts w:ascii="Times New Roman" w:hAnsi="Times New Roman" w:cs="Times New Roman"/>
          <w:sz w:val="28"/>
          <w:szCs w:val="28"/>
        </w:rPr>
        <w:t xml:space="preserve"> </w:t>
      </w:r>
      <w:r w:rsidRPr="00514A8D">
        <w:rPr>
          <w:rFonts w:ascii="Times New Roman" w:hAnsi="Times New Roman" w:cs="Times New Roman"/>
          <w:color w:val="000000"/>
          <w:sz w:val="28"/>
          <w:szCs w:val="28"/>
        </w:rPr>
        <w:t xml:space="preserve">Бохан Т.Г. </w:t>
      </w:r>
      <w:r w:rsidR="00E7320C">
        <w:rPr>
          <w:rFonts w:ascii="Times New Roman" w:hAnsi="Times New Roman" w:cs="Times New Roman"/>
          <w:color w:val="000000"/>
          <w:sz w:val="28"/>
          <w:szCs w:val="28"/>
        </w:rPr>
        <w:t xml:space="preserve">и др. </w:t>
      </w:r>
      <w:r w:rsidRPr="00514A8D">
        <w:rPr>
          <w:rFonts w:ascii="Times New Roman" w:hAnsi="Times New Roman" w:cs="Times New Roman"/>
          <w:color w:val="000000"/>
          <w:sz w:val="28"/>
          <w:szCs w:val="28"/>
        </w:rPr>
        <w:t>Психологические барьеры в научно-исследовательской деятельности молодых ученых // Сибирский психологический журнал</w:t>
      </w:r>
      <w:r w:rsidR="00E7320C">
        <w:rPr>
          <w:rFonts w:ascii="Times New Roman" w:hAnsi="Times New Roman" w:cs="Times New Roman"/>
          <w:color w:val="000000"/>
          <w:sz w:val="28"/>
          <w:szCs w:val="28"/>
        </w:rPr>
        <w:t xml:space="preserve">. – </w:t>
      </w:r>
      <w:r w:rsidR="002035ED" w:rsidRPr="00514A8D">
        <w:rPr>
          <w:rFonts w:ascii="Times New Roman" w:hAnsi="Times New Roman" w:cs="Times New Roman"/>
          <w:color w:val="000000"/>
          <w:sz w:val="28"/>
          <w:szCs w:val="28"/>
        </w:rPr>
        <w:t>2016.</w:t>
      </w:r>
      <w:r w:rsidRPr="00514A8D">
        <w:rPr>
          <w:rFonts w:ascii="Times New Roman" w:hAnsi="Times New Roman" w:cs="Times New Roman"/>
          <w:color w:val="000000"/>
          <w:sz w:val="28"/>
          <w:szCs w:val="28"/>
        </w:rPr>
        <w:t xml:space="preserve"> </w:t>
      </w:r>
      <w:r w:rsidR="002035ED" w:rsidRPr="00514A8D">
        <w:rPr>
          <w:rFonts w:ascii="Times New Roman" w:hAnsi="Times New Roman" w:cs="Times New Roman"/>
          <w:color w:val="000000"/>
          <w:sz w:val="28"/>
          <w:szCs w:val="28"/>
        </w:rPr>
        <w:t>–</w:t>
      </w:r>
      <w:r w:rsidRPr="00514A8D">
        <w:rPr>
          <w:rFonts w:ascii="Times New Roman" w:hAnsi="Times New Roman" w:cs="Times New Roman"/>
          <w:color w:val="000000"/>
          <w:sz w:val="28"/>
          <w:szCs w:val="28"/>
        </w:rPr>
        <w:t xml:space="preserve"> №62</w:t>
      </w:r>
      <w:r w:rsidR="002035ED" w:rsidRPr="00514A8D">
        <w:rPr>
          <w:rFonts w:ascii="Times New Roman" w:hAnsi="Times New Roman" w:cs="Times New Roman"/>
          <w:color w:val="000000"/>
          <w:sz w:val="28"/>
          <w:szCs w:val="28"/>
        </w:rPr>
        <w:t xml:space="preserve">. </w:t>
      </w:r>
      <w:r w:rsidRPr="00514A8D">
        <w:rPr>
          <w:rFonts w:ascii="Times New Roman" w:hAnsi="Times New Roman" w:cs="Times New Roman"/>
          <w:color w:val="000000"/>
          <w:sz w:val="28"/>
          <w:szCs w:val="28"/>
        </w:rPr>
        <w:t>– С. 81</w:t>
      </w:r>
      <w:r w:rsidR="002035ED" w:rsidRPr="00514A8D">
        <w:rPr>
          <w:rFonts w:ascii="Times New Roman" w:hAnsi="Times New Roman" w:cs="Times New Roman"/>
          <w:color w:val="000000"/>
          <w:sz w:val="28"/>
          <w:szCs w:val="28"/>
        </w:rPr>
        <w:t>-</w:t>
      </w:r>
      <w:r w:rsidRPr="00514A8D">
        <w:rPr>
          <w:rFonts w:ascii="Times New Roman" w:hAnsi="Times New Roman" w:cs="Times New Roman"/>
          <w:color w:val="000000"/>
          <w:sz w:val="28"/>
          <w:szCs w:val="28"/>
        </w:rPr>
        <w:t xml:space="preserve">96. </w:t>
      </w:r>
    </w:p>
    <w:p w14:paraId="5A1D1453" w14:textId="37644FAB" w:rsidR="00D10F7A" w:rsidRPr="007607CC" w:rsidRDefault="00D10F7A" w:rsidP="00514A8D">
      <w:pPr>
        <w:autoSpaceDE w:val="0"/>
        <w:autoSpaceDN w:val="0"/>
        <w:adjustRightInd w:val="0"/>
        <w:spacing w:after="0" w:line="240" w:lineRule="auto"/>
        <w:ind w:firstLine="709"/>
        <w:jc w:val="both"/>
        <w:rPr>
          <w:rFonts w:ascii="Times New Roman" w:hAnsi="Times New Roman" w:cs="Times New Roman"/>
          <w:sz w:val="28"/>
          <w:szCs w:val="28"/>
          <w:lang w:val="en-US"/>
        </w:rPr>
      </w:pPr>
      <w:r w:rsidRPr="00D133B1">
        <w:rPr>
          <w:rStyle w:val="a6"/>
          <w:rFonts w:ascii="Times New Roman" w:hAnsi="Times New Roman" w:cs="Times New Roman"/>
          <w:color w:val="auto"/>
          <w:sz w:val="28"/>
          <w:szCs w:val="28"/>
          <w:lang w:val="en-US"/>
        </w:rPr>
        <w:t>1</w:t>
      </w:r>
      <w:r w:rsidR="004C0B5B" w:rsidRPr="00D133B1">
        <w:rPr>
          <w:rStyle w:val="a6"/>
          <w:rFonts w:ascii="Times New Roman" w:hAnsi="Times New Roman" w:cs="Times New Roman"/>
          <w:color w:val="auto"/>
          <w:sz w:val="28"/>
          <w:szCs w:val="28"/>
          <w:lang w:val="en-US"/>
        </w:rPr>
        <w:t>73</w:t>
      </w:r>
      <w:r w:rsidRPr="00D133B1">
        <w:rPr>
          <w:rStyle w:val="a6"/>
          <w:rFonts w:ascii="Times New Roman" w:hAnsi="Times New Roman" w:cs="Times New Roman"/>
          <w:color w:val="auto"/>
          <w:sz w:val="28"/>
          <w:szCs w:val="28"/>
          <w:lang w:val="en-US"/>
        </w:rPr>
        <w:t xml:space="preserve"> </w:t>
      </w:r>
      <w:r w:rsidRPr="00514A8D">
        <w:rPr>
          <w:rFonts w:ascii="Times New Roman" w:hAnsi="Times New Roman" w:cs="Times New Roman"/>
          <w:sz w:val="28"/>
          <w:szCs w:val="28"/>
          <w:lang w:val="en-US"/>
        </w:rPr>
        <w:t>Nielsen</w:t>
      </w:r>
      <w:r w:rsidRP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T</w:t>
      </w:r>
      <w:r w:rsidR="00D133B1">
        <w:rPr>
          <w:rFonts w:ascii="Times New Roman" w:hAnsi="Times New Roman" w:cs="Times New Roman"/>
          <w:sz w:val="28"/>
          <w:szCs w:val="28"/>
          <w:lang w:val="en-US"/>
        </w:rPr>
        <w:t>.</w:t>
      </w:r>
      <w:r w:rsidRP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The</w:t>
      </w:r>
      <w:r w:rsidRP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Intrinsic</w:t>
      </w:r>
      <w:r w:rsidRP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and</w:t>
      </w:r>
      <w:r w:rsidRP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Extrinsic</w:t>
      </w:r>
      <w:r w:rsidRP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Motivation</w:t>
      </w:r>
      <w:r w:rsidRP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Subscales</w:t>
      </w:r>
      <w:r w:rsidRP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of</w:t>
      </w:r>
      <w:r w:rsidRPr="00D133B1">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the</w:t>
      </w:r>
      <w:r w:rsidRPr="00D133B1">
        <w:rPr>
          <w:rFonts w:ascii="Times New Roman" w:hAnsi="Times New Roman" w:cs="Times New Roman"/>
          <w:sz w:val="28"/>
          <w:szCs w:val="28"/>
          <w:lang w:val="en-US"/>
        </w:rPr>
        <w:t xml:space="preserve"> </w:t>
      </w:r>
      <w:r w:rsidRPr="007607CC">
        <w:rPr>
          <w:rFonts w:ascii="Times New Roman" w:hAnsi="Times New Roman" w:cs="Times New Roman"/>
          <w:sz w:val="28"/>
          <w:szCs w:val="28"/>
          <w:lang w:val="en-US"/>
        </w:rPr>
        <w:t xml:space="preserve">Motivated Strategies for Learning Questionnaires: A Rasch-based Construct Validity Study </w:t>
      </w:r>
      <w:r w:rsidR="00D133B1" w:rsidRPr="007607CC">
        <w:rPr>
          <w:rFonts w:ascii="Times New Roman" w:hAnsi="Times New Roman" w:cs="Times New Roman"/>
          <w:sz w:val="28"/>
          <w:szCs w:val="28"/>
          <w:lang w:val="en-US"/>
        </w:rPr>
        <w:t xml:space="preserve">// </w:t>
      </w:r>
      <w:r w:rsidRPr="007607CC">
        <w:rPr>
          <w:rFonts w:ascii="Times New Roman" w:hAnsi="Times New Roman" w:cs="Times New Roman"/>
          <w:sz w:val="28"/>
          <w:szCs w:val="28"/>
          <w:lang w:val="en-US"/>
        </w:rPr>
        <w:t>Cogent Education</w:t>
      </w:r>
      <w:r w:rsidR="00D133B1" w:rsidRPr="007607CC">
        <w:rPr>
          <w:rFonts w:ascii="Times New Roman" w:hAnsi="Times New Roman" w:cs="Times New Roman"/>
          <w:sz w:val="28"/>
          <w:szCs w:val="28"/>
          <w:lang w:val="en-US"/>
        </w:rPr>
        <w:t>.</w:t>
      </w:r>
      <w:r w:rsidRPr="007607CC">
        <w:rPr>
          <w:rFonts w:ascii="Times New Roman" w:hAnsi="Times New Roman" w:cs="Times New Roman"/>
          <w:sz w:val="28"/>
          <w:szCs w:val="28"/>
          <w:lang w:val="en-US"/>
        </w:rPr>
        <w:t xml:space="preserve"> </w:t>
      </w:r>
      <w:r w:rsidR="00D133B1" w:rsidRPr="007607CC">
        <w:rPr>
          <w:rFonts w:ascii="Times New Roman" w:hAnsi="Times New Roman" w:cs="Times New Roman"/>
          <w:sz w:val="28"/>
          <w:szCs w:val="28"/>
          <w:lang w:val="en-US"/>
        </w:rPr>
        <w:t xml:space="preserve">– </w:t>
      </w:r>
      <w:r w:rsidRPr="007607CC">
        <w:rPr>
          <w:rFonts w:ascii="Times New Roman" w:hAnsi="Times New Roman" w:cs="Times New Roman"/>
          <w:sz w:val="28"/>
          <w:szCs w:val="28"/>
          <w:lang w:val="en-US"/>
        </w:rPr>
        <w:t>2018.</w:t>
      </w:r>
      <w:r w:rsidR="002035ED" w:rsidRPr="007607CC">
        <w:rPr>
          <w:rFonts w:ascii="Times New Roman" w:hAnsi="Times New Roman" w:cs="Times New Roman"/>
          <w:sz w:val="28"/>
          <w:szCs w:val="28"/>
          <w:lang w:val="en-US"/>
        </w:rPr>
        <w:t xml:space="preserve"> </w:t>
      </w:r>
      <w:r w:rsidR="00D133B1" w:rsidRPr="007607CC">
        <w:rPr>
          <w:rFonts w:ascii="Times New Roman" w:hAnsi="Times New Roman" w:cs="Times New Roman"/>
          <w:sz w:val="28"/>
          <w:szCs w:val="28"/>
          <w:lang w:val="en-US"/>
        </w:rPr>
        <w:t xml:space="preserve">– </w:t>
      </w:r>
      <w:r w:rsidR="002035ED" w:rsidRPr="007607CC">
        <w:rPr>
          <w:rFonts w:ascii="Times New Roman" w:hAnsi="Times New Roman" w:cs="Times New Roman"/>
          <w:sz w:val="28"/>
          <w:szCs w:val="28"/>
          <w:lang w:val="en-US"/>
        </w:rPr>
        <w:t>№</w:t>
      </w:r>
      <w:r w:rsidRPr="007607CC">
        <w:rPr>
          <w:rFonts w:ascii="Times New Roman" w:hAnsi="Times New Roman" w:cs="Times New Roman"/>
          <w:sz w:val="28"/>
          <w:szCs w:val="28"/>
          <w:lang w:val="en-US"/>
        </w:rPr>
        <w:t>5</w:t>
      </w:r>
      <w:r w:rsidR="00D133B1" w:rsidRPr="007607CC">
        <w:rPr>
          <w:rFonts w:ascii="Times New Roman" w:hAnsi="Times New Roman" w:cs="Times New Roman"/>
          <w:sz w:val="28"/>
          <w:szCs w:val="28"/>
          <w:lang w:val="en-US"/>
        </w:rPr>
        <w:t>.</w:t>
      </w:r>
      <w:r w:rsidRPr="007607CC">
        <w:rPr>
          <w:rFonts w:ascii="Times New Roman" w:hAnsi="Times New Roman" w:cs="Times New Roman"/>
          <w:sz w:val="28"/>
          <w:szCs w:val="28"/>
          <w:lang w:val="en-US"/>
        </w:rPr>
        <w:t xml:space="preserve"> </w:t>
      </w:r>
      <w:r w:rsidR="00D133B1" w:rsidRPr="007607CC">
        <w:rPr>
          <w:rFonts w:ascii="Times New Roman" w:hAnsi="Times New Roman" w:cs="Times New Roman"/>
          <w:sz w:val="28"/>
          <w:szCs w:val="28"/>
          <w:lang w:val="en-US"/>
        </w:rPr>
        <w:t xml:space="preserve">– P. </w:t>
      </w:r>
      <w:r w:rsidR="00165D79" w:rsidRPr="007607CC">
        <w:rPr>
          <w:rFonts w:ascii="Times New Roman" w:hAnsi="Times New Roman" w:cs="Times New Roman"/>
          <w:sz w:val="28"/>
          <w:szCs w:val="28"/>
          <w:lang w:val="en-US"/>
        </w:rPr>
        <w:t>1-19</w:t>
      </w:r>
      <w:r w:rsidRPr="007607CC">
        <w:rPr>
          <w:rFonts w:ascii="Times New Roman" w:hAnsi="Times New Roman" w:cs="Times New Roman"/>
          <w:sz w:val="28"/>
          <w:szCs w:val="28"/>
          <w:lang w:val="en-US"/>
        </w:rPr>
        <w:t xml:space="preserve">. </w:t>
      </w:r>
    </w:p>
    <w:p w14:paraId="28A19DA7" w14:textId="29CF57F4" w:rsidR="00D10F7A" w:rsidRPr="00FE3359" w:rsidRDefault="00D10F7A" w:rsidP="00514A8D">
      <w:pPr>
        <w:autoSpaceDE w:val="0"/>
        <w:autoSpaceDN w:val="0"/>
        <w:adjustRightInd w:val="0"/>
        <w:spacing w:after="0" w:line="240" w:lineRule="auto"/>
        <w:ind w:firstLine="709"/>
        <w:jc w:val="both"/>
        <w:rPr>
          <w:rFonts w:ascii="Times New Roman" w:hAnsi="Times New Roman" w:cs="Times New Roman"/>
          <w:bCs/>
          <w:iCs/>
          <w:sz w:val="28"/>
          <w:szCs w:val="28"/>
          <w:lang w:val="en-US"/>
        </w:rPr>
      </w:pPr>
      <w:r w:rsidRPr="00514A8D">
        <w:rPr>
          <w:rFonts w:ascii="Times New Roman" w:hAnsi="Times New Roman" w:cs="Times New Roman"/>
          <w:bCs/>
          <w:iCs/>
          <w:sz w:val="28"/>
          <w:szCs w:val="28"/>
          <w:lang w:val="en-US"/>
        </w:rPr>
        <w:lastRenderedPageBreak/>
        <w:t>1</w:t>
      </w:r>
      <w:r w:rsidR="004C0B5B" w:rsidRPr="00514A8D">
        <w:rPr>
          <w:rFonts w:ascii="Times New Roman" w:hAnsi="Times New Roman" w:cs="Times New Roman"/>
          <w:bCs/>
          <w:iCs/>
          <w:sz w:val="28"/>
          <w:szCs w:val="28"/>
          <w:lang w:val="en-US"/>
        </w:rPr>
        <w:t>74</w:t>
      </w:r>
      <w:r w:rsidRPr="00514A8D">
        <w:rPr>
          <w:rFonts w:ascii="Times New Roman" w:hAnsi="Times New Roman" w:cs="Times New Roman"/>
          <w:bCs/>
          <w:iCs/>
          <w:sz w:val="28"/>
          <w:szCs w:val="28"/>
          <w:lang w:val="en-US"/>
        </w:rPr>
        <w:t xml:space="preserve"> </w:t>
      </w:r>
      <w:r w:rsidRPr="00514A8D">
        <w:rPr>
          <w:rFonts w:ascii="Times New Roman" w:hAnsi="Times New Roman" w:cs="Times New Roman"/>
          <w:sz w:val="28"/>
          <w:szCs w:val="28"/>
          <w:lang w:val="en-US"/>
        </w:rPr>
        <w:t xml:space="preserve">Ryan R.M., Deci E.L. </w:t>
      </w:r>
      <w:r w:rsidRPr="00514A8D">
        <w:rPr>
          <w:rFonts w:ascii="Times New Roman" w:hAnsi="Times New Roman" w:cs="Times New Roman"/>
          <w:bCs/>
          <w:iCs/>
          <w:sz w:val="28"/>
          <w:szCs w:val="28"/>
          <w:lang w:val="en-US"/>
        </w:rPr>
        <w:t>Intrinsic and extrinsic motivation from a self-</w:t>
      </w:r>
      <w:r w:rsidRPr="00FE3359">
        <w:rPr>
          <w:rFonts w:ascii="Times New Roman" w:hAnsi="Times New Roman" w:cs="Times New Roman"/>
          <w:bCs/>
          <w:iCs/>
          <w:sz w:val="28"/>
          <w:szCs w:val="28"/>
          <w:lang w:val="en-US"/>
        </w:rPr>
        <w:t>determination theory perspective: Definitions, theory, practices, and future directions //</w:t>
      </w:r>
      <w:r w:rsidRPr="00FE3359">
        <w:rPr>
          <w:rFonts w:ascii="Times New Roman" w:hAnsi="Times New Roman" w:cs="Times New Roman"/>
          <w:iCs/>
          <w:sz w:val="28"/>
          <w:szCs w:val="28"/>
          <w:lang w:val="en-US"/>
        </w:rPr>
        <w:t xml:space="preserve"> Contemporary Educational Psychology</w:t>
      </w:r>
      <w:r w:rsidR="00A4469B" w:rsidRPr="00FE3359">
        <w:rPr>
          <w:rFonts w:ascii="Times New Roman" w:hAnsi="Times New Roman" w:cs="Times New Roman"/>
          <w:iCs/>
          <w:sz w:val="28"/>
          <w:szCs w:val="28"/>
          <w:lang w:val="kk-KZ"/>
        </w:rPr>
        <w:t xml:space="preserve">. – </w:t>
      </w:r>
      <w:r w:rsidR="002035ED" w:rsidRPr="00FE3359">
        <w:rPr>
          <w:rFonts w:ascii="Times New Roman" w:hAnsi="Times New Roman" w:cs="Times New Roman"/>
          <w:iCs/>
          <w:sz w:val="28"/>
          <w:szCs w:val="28"/>
          <w:lang w:val="en-US"/>
        </w:rPr>
        <w:t>2020.</w:t>
      </w:r>
      <w:r w:rsidRPr="00FE3359">
        <w:rPr>
          <w:rFonts w:ascii="Times New Roman" w:hAnsi="Times New Roman" w:cs="Times New Roman"/>
          <w:iCs/>
          <w:sz w:val="28"/>
          <w:szCs w:val="28"/>
          <w:lang w:val="en-US"/>
        </w:rPr>
        <w:t xml:space="preserve"> </w:t>
      </w:r>
      <w:r w:rsidR="00A4469B" w:rsidRPr="00FE3359">
        <w:rPr>
          <w:rFonts w:ascii="Times New Roman" w:hAnsi="Times New Roman" w:cs="Times New Roman"/>
          <w:iCs/>
          <w:sz w:val="28"/>
          <w:szCs w:val="28"/>
          <w:lang w:val="kk-KZ"/>
        </w:rPr>
        <w:t>–</w:t>
      </w:r>
      <w:r w:rsidR="00A4469B" w:rsidRPr="00FE3359">
        <w:rPr>
          <w:rFonts w:ascii="Times New Roman" w:hAnsi="Times New Roman" w:cs="Times New Roman"/>
          <w:iCs/>
          <w:sz w:val="28"/>
          <w:szCs w:val="28"/>
          <w:lang w:val="en-US"/>
        </w:rPr>
        <w:t xml:space="preserve"> Vol.</w:t>
      </w:r>
      <w:r w:rsidR="00FE3359" w:rsidRPr="00FE3359">
        <w:rPr>
          <w:rFonts w:ascii="Times New Roman" w:hAnsi="Times New Roman" w:cs="Times New Roman"/>
          <w:iCs/>
          <w:sz w:val="28"/>
          <w:szCs w:val="28"/>
          <w:lang w:val="en-US"/>
        </w:rPr>
        <w:t xml:space="preserve"> </w:t>
      </w:r>
      <w:r w:rsidR="00165D79" w:rsidRPr="00FE3359">
        <w:rPr>
          <w:rFonts w:ascii="Times New Roman" w:hAnsi="Times New Roman" w:cs="Times New Roman"/>
          <w:iCs/>
          <w:sz w:val="28"/>
          <w:szCs w:val="28"/>
          <w:lang w:val="en-US"/>
        </w:rPr>
        <w:t>61</w:t>
      </w:r>
      <w:r w:rsidR="00A4469B" w:rsidRPr="00FE3359">
        <w:rPr>
          <w:rFonts w:ascii="Times New Roman" w:hAnsi="Times New Roman" w:cs="Times New Roman"/>
          <w:iCs/>
          <w:sz w:val="28"/>
          <w:szCs w:val="28"/>
          <w:lang w:val="en-US"/>
        </w:rPr>
        <w:t>.</w:t>
      </w:r>
      <w:r w:rsidR="00FE3359" w:rsidRPr="00FE3359">
        <w:rPr>
          <w:rFonts w:ascii="Times New Roman" w:hAnsi="Times New Roman" w:cs="Times New Roman"/>
          <w:iCs/>
          <w:sz w:val="28"/>
          <w:szCs w:val="28"/>
          <w:lang w:val="en-US"/>
        </w:rPr>
        <w:t xml:space="preserve"> –                                                  </w:t>
      </w:r>
      <w:r w:rsidR="00FE3359" w:rsidRPr="00FE3359">
        <w:rPr>
          <w:rFonts w:ascii="Times New Roman" w:hAnsi="Times New Roman" w:cs="Times New Roman"/>
          <w:iCs/>
          <w:sz w:val="28"/>
          <w:szCs w:val="28"/>
        </w:rPr>
        <w:t>Р</w:t>
      </w:r>
      <w:r w:rsidR="00FE3359" w:rsidRPr="00FE3359">
        <w:rPr>
          <w:rFonts w:ascii="Times New Roman" w:hAnsi="Times New Roman" w:cs="Times New Roman"/>
          <w:iCs/>
          <w:sz w:val="28"/>
          <w:szCs w:val="28"/>
          <w:lang w:val="en-US"/>
        </w:rPr>
        <w:t>. 101860-1-101860-11.</w:t>
      </w:r>
      <w:r w:rsidR="00A4469B" w:rsidRPr="00FE3359">
        <w:rPr>
          <w:rFonts w:ascii="Times New Roman" w:hAnsi="Times New Roman" w:cs="Times New Roman"/>
          <w:iCs/>
          <w:sz w:val="28"/>
          <w:szCs w:val="28"/>
          <w:lang w:val="en-US"/>
        </w:rPr>
        <w:t xml:space="preserve"> </w:t>
      </w:r>
    </w:p>
    <w:p w14:paraId="5B29DFEA" w14:textId="60BBBFF0" w:rsidR="00D10F7A" w:rsidRPr="00E7320C" w:rsidRDefault="00D10F7A" w:rsidP="00514A8D">
      <w:pPr>
        <w:autoSpaceDE w:val="0"/>
        <w:autoSpaceDN w:val="0"/>
        <w:adjustRightInd w:val="0"/>
        <w:spacing w:after="0" w:line="240" w:lineRule="auto"/>
        <w:ind w:firstLine="709"/>
        <w:jc w:val="both"/>
        <w:rPr>
          <w:rFonts w:ascii="Times New Roman" w:hAnsi="Times New Roman" w:cs="Times New Roman"/>
          <w:sz w:val="28"/>
          <w:szCs w:val="28"/>
        </w:rPr>
      </w:pPr>
      <w:r w:rsidRPr="00FE3359">
        <w:rPr>
          <w:rFonts w:ascii="Times New Roman" w:hAnsi="Times New Roman" w:cs="Times New Roman"/>
          <w:bCs/>
          <w:iCs/>
          <w:sz w:val="28"/>
          <w:szCs w:val="28"/>
        </w:rPr>
        <w:t>1</w:t>
      </w:r>
      <w:r w:rsidR="004C0B5B" w:rsidRPr="00FE3359">
        <w:rPr>
          <w:rFonts w:ascii="Times New Roman" w:hAnsi="Times New Roman" w:cs="Times New Roman"/>
          <w:bCs/>
          <w:iCs/>
          <w:sz w:val="28"/>
          <w:szCs w:val="28"/>
        </w:rPr>
        <w:t>75</w:t>
      </w:r>
      <w:r w:rsidRPr="00FE3359">
        <w:rPr>
          <w:rFonts w:ascii="Times New Roman" w:hAnsi="Times New Roman" w:cs="Times New Roman"/>
          <w:bCs/>
          <w:iCs/>
          <w:sz w:val="28"/>
          <w:szCs w:val="28"/>
        </w:rPr>
        <w:t xml:space="preserve"> </w:t>
      </w:r>
      <w:r w:rsidRPr="00FE3359">
        <w:rPr>
          <w:rFonts w:ascii="Times New Roman" w:hAnsi="Times New Roman" w:cs="Times New Roman"/>
          <w:iCs/>
          <w:sz w:val="28"/>
          <w:szCs w:val="28"/>
        </w:rPr>
        <w:t>Аллахвердян А.Г., Мошкова Г.Ю., Юревич А.В.</w:t>
      </w:r>
      <w:r w:rsidR="00E7320C" w:rsidRPr="00FE3359">
        <w:rPr>
          <w:rFonts w:ascii="Times New Roman" w:hAnsi="Times New Roman" w:cs="Times New Roman"/>
          <w:iCs/>
          <w:sz w:val="28"/>
          <w:szCs w:val="28"/>
        </w:rPr>
        <w:t xml:space="preserve"> и др.</w:t>
      </w:r>
      <w:r w:rsidRPr="00FE3359">
        <w:rPr>
          <w:rFonts w:ascii="Times New Roman" w:hAnsi="Times New Roman" w:cs="Times New Roman"/>
          <w:iCs/>
          <w:sz w:val="28"/>
          <w:szCs w:val="28"/>
        </w:rPr>
        <w:t xml:space="preserve"> </w:t>
      </w:r>
      <w:r w:rsidRPr="00FE3359">
        <w:rPr>
          <w:rFonts w:ascii="Times New Roman" w:hAnsi="Times New Roman" w:cs="Times New Roman"/>
          <w:sz w:val="28"/>
          <w:szCs w:val="28"/>
        </w:rPr>
        <w:t xml:space="preserve">Психология </w:t>
      </w:r>
      <w:proofErr w:type="gramStart"/>
      <w:r w:rsidRPr="00514A8D">
        <w:rPr>
          <w:rFonts w:ascii="Times New Roman" w:hAnsi="Times New Roman" w:cs="Times New Roman"/>
          <w:sz w:val="28"/>
          <w:szCs w:val="28"/>
        </w:rPr>
        <w:t>науки</w:t>
      </w:r>
      <w:r w:rsidRPr="00E7320C">
        <w:rPr>
          <w:rFonts w:ascii="Times New Roman" w:hAnsi="Times New Roman" w:cs="Times New Roman"/>
          <w:sz w:val="28"/>
          <w:szCs w:val="28"/>
        </w:rPr>
        <w:t xml:space="preserve"> :</w:t>
      </w:r>
      <w:proofErr w:type="gramEnd"/>
      <w:r w:rsidRPr="00E7320C">
        <w:rPr>
          <w:rFonts w:ascii="Times New Roman" w:hAnsi="Times New Roman" w:cs="Times New Roman"/>
          <w:sz w:val="28"/>
          <w:szCs w:val="28"/>
        </w:rPr>
        <w:t xml:space="preserve"> </w:t>
      </w:r>
      <w:r w:rsidRPr="00514A8D">
        <w:rPr>
          <w:rFonts w:ascii="Times New Roman" w:hAnsi="Times New Roman" w:cs="Times New Roman"/>
          <w:sz w:val="28"/>
          <w:szCs w:val="28"/>
        </w:rPr>
        <w:t>учеб</w:t>
      </w:r>
      <w:r w:rsidRPr="00E7320C">
        <w:rPr>
          <w:rFonts w:ascii="Times New Roman" w:hAnsi="Times New Roman" w:cs="Times New Roman"/>
          <w:sz w:val="28"/>
          <w:szCs w:val="28"/>
        </w:rPr>
        <w:t xml:space="preserve">. </w:t>
      </w:r>
      <w:r w:rsidRPr="00514A8D">
        <w:rPr>
          <w:rFonts w:ascii="Times New Roman" w:hAnsi="Times New Roman" w:cs="Times New Roman"/>
          <w:sz w:val="28"/>
          <w:szCs w:val="28"/>
        </w:rPr>
        <w:t>пос</w:t>
      </w:r>
      <w:r w:rsidRPr="00E7320C">
        <w:rPr>
          <w:rFonts w:ascii="Times New Roman" w:hAnsi="Times New Roman" w:cs="Times New Roman"/>
          <w:sz w:val="28"/>
          <w:szCs w:val="28"/>
        </w:rPr>
        <w:t xml:space="preserve">. </w:t>
      </w:r>
      <w:r w:rsidR="00E7320C">
        <w:rPr>
          <w:rFonts w:ascii="Times New Roman" w:hAnsi="Times New Roman" w:cs="Times New Roman"/>
          <w:sz w:val="28"/>
          <w:szCs w:val="28"/>
        </w:rPr>
        <w:t xml:space="preserve">– </w:t>
      </w:r>
      <w:r w:rsidRPr="00514A8D">
        <w:rPr>
          <w:rFonts w:ascii="Times New Roman" w:hAnsi="Times New Roman" w:cs="Times New Roman"/>
          <w:sz w:val="28"/>
          <w:szCs w:val="28"/>
        </w:rPr>
        <w:t>М</w:t>
      </w:r>
      <w:r w:rsidRPr="00E7320C">
        <w:rPr>
          <w:rFonts w:ascii="Times New Roman" w:hAnsi="Times New Roman" w:cs="Times New Roman"/>
          <w:sz w:val="28"/>
          <w:szCs w:val="28"/>
        </w:rPr>
        <w:t xml:space="preserve">.: </w:t>
      </w:r>
      <w:r w:rsidRPr="00514A8D">
        <w:rPr>
          <w:rFonts w:ascii="Times New Roman" w:hAnsi="Times New Roman" w:cs="Times New Roman"/>
          <w:sz w:val="28"/>
          <w:szCs w:val="28"/>
        </w:rPr>
        <w:t>Флинта</w:t>
      </w:r>
      <w:r w:rsidRPr="00E7320C">
        <w:rPr>
          <w:rFonts w:ascii="Times New Roman" w:hAnsi="Times New Roman" w:cs="Times New Roman"/>
          <w:sz w:val="28"/>
          <w:szCs w:val="28"/>
        </w:rPr>
        <w:t xml:space="preserve">, 1998. </w:t>
      </w:r>
      <w:r w:rsidR="00E7320C">
        <w:rPr>
          <w:rFonts w:ascii="Times New Roman" w:hAnsi="Times New Roman" w:cs="Times New Roman"/>
          <w:sz w:val="28"/>
          <w:szCs w:val="28"/>
        </w:rPr>
        <w:t xml:space="preserve">– </w:t>
      </w:r>
      <w:r w:rsidRPr="00E7320C">
        <w:rPr>
          <w:rFonts w:ascii="Times New Roman" w:hAnsi="Times New Roman" w:cs="Times New Roman"/>
          <w:sz w:val="28"/>
          <w:szCs w:val="28"/>
        </w:rPr>
        <w:t xml:space="preserve">312 </w:t>
      </w:r>
      <w:r w:rsidRPr="00514A8D">
        <w:rPr>
          <w:rFonts w:ascii="Times New Roman" w:hAnsi="Times New Roman" w:cs="Times New Roman"/>
          <w:sz w:val="28"/>
          <w:szCs w:val="28"/>
        </w:rPr>
        <w:t>с</w:t>
      </w:r>
      <w:r w:rsidRPr="00E7320C">
        <w:rPr>
          <w:rFonts w:ascii="Times New Roman" w:hAnsi="Times New Roman" w:cs="Times New Roman"/>
          <w:sz w:val="28"/>
          <w:szCs w:val="28"/>
        </w:rPr>
        <w:t>.</w:t>
      </w:r>
    </w:p>
    <w:p w14:paraId="726C6AAA" w14:textId="7061A286" w:rsidR="004C0B5B" w:rsidRPr="00A4469B" w:rsidRDefault="00D10F7A" w:rsidP="00514A8D">
      <w:pPr>
        <w:autoSpaceDE w:val="0"/>
        <w:autoSpaceDN w:val="0"/>
        <w:adjustRightInd w:val="0"/>
        <w:spacing w:after="0" w:line="240" w:lineRule="auto"/>
        <w:ind w:firstLine="709"/>
        <w:jc w:val="both"/>
        <w:rPr>
          <w:rFonts w:ascii="Times New Roman" w:hAnsi="Times New Roman" w:cs="Times New Roman"/>
          <w:color w:val="FF0000"/>
          <w:sz w:val="28"/>
          <w:szCs w:val="28"/>
          <w:lang w:val="kk-KZ"/>
        </w:rPr>
      </w:pPr>
      <w:r w:rsidRPr="00286226">
        <w:rPr>
          <w:rFonts w:ascii="Times New Roman" w:hAnsi="Times New Roman" w:cs="Times New Roman"/>
          <w:bCs/>
          <w:iCs/>
          <w:sz w:val="28"/>
          <w:szCs w:val="28"/>
        </w:rPr>
        <w:t>1</w:t>
      </w:r>
      <w:r w:rsidR="004C0B5B" w:rsidRPr="00286226">
        <w:rPr>
          <w:rFonts w:ascii="Times New Roman" w:hAnsi="Times New Roman" w:cs="Times New Roman"/>
          <w:bCs/>
          <w:iCs/>
          <w:sz w:val="28"/>
          <w:szCs w:val="28"/>
        </w:rPr>
        <w:t>76</w:t>
      </w:r>
      <w:r w:rsidRPr="00286226">
        <w:rPr>
          <w:rFonts w:ascii="Times New Roman" w:hAnsi="Times New Roman" w:cs="Times New Roman"/>
          <w:bCs/>
          <w:iCs/>
          <w:sz w:val="28"/>
          <w:szCs w:val="28"/>
        </w:rPr>
        <w:t xml:space="preserve"> </w:t>
      </w:r>
      <w:r w:rsidR="00F71988" w:rsidRPr="008C4890">
        <w:rPr>
          <w:rFonts w:ascii="Times New Roman" w:hAnsi="Times New Roman" w:cs="Times New Roman"/>
          <w:bCs/>
          <w:iCs/>
          <w:sz w:val="28"/>
          <w:szCs w:val="28"/>
        </w:rPr>
        <w:t xml:space="preserve">Макаренко </w:t>
      </w:r>
      <w:r w:rsidR="00845D69" w:rsidRPr="008C4890">
        <w:rPr>
          <w:rFonts w:ascii="Times New Roman" w:hAnsi="Times New Roman" w:cs="Times New Roman"/>
          <w:bCs/>
          <w:iCs/>
          <w:sz w:val="28"/>
          <w:szCs w:val="28"/>
        </w:rPr>
        <w:t>Н</w:t>
      </w:r>
      <w:r w:rsidR="00F71988" w:rsidRPr="008C4890">
        <w:rPr>
          <w:rFonts w:ascii="Times New Roman" w:hAnsi="Times New Roman" w:cs="Times New Roman"/>
          <w:bCs/>
          <w:iCs/>
          <w:sz w:val="28"/>
          <w:szCs w:val="28"/>
        </w:rPr>
        <w:t xml:space="preserve">., Устименко С. Особенности мотивации педагогической деятельности в условиях инновационного обучения </w:t>
      </w:r>
      <w:r w:rsidR="00F71988" w:rsidRPr="00286226">
        <w:rPr>
          <w:rFonts w:ascii="Times New Roman" w:hAnsi="Times New Roman" w:cs="Times New Roman"/>
          <w:bCs/>
          <w:iCs/>
          <w:sz w:val="28"/>
          <w:szCs w:val="28"/>
        </w:rPr>
        <w:t xml:space="preserve">// </w:t>
      </w:r>
      <w:proofErr w:type="spellStart"/>
      <w:r w:rsidR="00F71988" w:rsidRPr="00514A8D">
        <w:rPr>
          <w:rFonts w:ascii="Times New Roman" w:hAnsi="Times New Roman" w:cs="Times New Roman"/>
          <w:iCs/>
          <w:color w:val="000000"/>
          <w:sz w:val="28"/>
          <w:szCs w:val="28"/>
          <w:lang w:val="en-US"/>
        </w:rPr>
        <w:t>Zeszyty</w:t>
      </w:r>
      <w:proofErr w:type="spellEnd"/>
      <w:r w:rsidR="00F71988" w:rsidRPr="00286226">
        <w:rPr>
          <w:rFonts w:ascii="Times New Roman" w:hAnsi="Times New Roman" w:cs="Times New Roman"/>
          <w:iCs/>
          <w:color w:val="000000"/>
          <w:sz w:val="28"/>
          <w:szCs w:val="28"/>
        </w:rPr>
        <w:t xml:space="preserve"> </w:t>
      </w:r>
      <w:proofErr w:type="spellStart"/>
      <w:r w:rsidR="00F71988" w:rsidRPr="00514A8D">
        <w:rPr>
          <w:rFonts w:ascii="Times New Roman" w:hAnsi="Times New Roman" w:cs="Times New Roman"/>
          <w:iCs/>
          <w:color w:val="000000"/>
          <w:sz w:val="28"/>
          <w:szCs w:val="28"/>
          <w:lang w:val="en-US"/>
        </w:rPr>
        <w:t>Naukowe</w:t>
      </w:r>
      <w:proofErr w:type="spellEnd"/>
      <w:r w:rsidR="00F71988" w:rsidRPr="00286226">
        <w:rPr>
          <w:rFonts w:ascii="Times New Roman" w:hAnsi="Times New Roman" w:cs="Times New Roman"/>
          <w:iCs/>
          <w:color w:val="000000"/>
          <w:sz w:val="28"/>
          <w:szCs w:val="28"/>
        </w:rPr>
        <w:t xml:space="preserve"> </w:t>
      </w:r>
      <w:r w:rsidR="00F71988" w:rsidRPr="00514A8D">
        <w:rPr>
          <w:rFonts w:ascii="Times New Roman" w:hAnsi="Times New Roman" w:cs="Times New Roman"/>
          <w:iCs/>
          <w:color w:val="000000"/>
          <w:sz w:val="28"/>
          <w:szCs w:val="28"/>
          <w:lang w:val="en-US"/>
        </w:rPr>
        <w:t>Pa</w:t>
      </w:r>
      <w:r w:rsidR="00F71988" w:rsidRPr="00286226">
        <w:rPr>
          <w:rFonts w:ascii="Times New Roman" w:hAnsi="Times New Roman" w:cs="Times New Roman"/>
          <w:iCs/>
          <w:color w:val="000000"/>
          <w:sz w:val="28"/>
          <w:szCs w:val="28"/>
        </w:rPr>
        <w:t>ń</w:t>
      </w:r>
      <w:proofErr w:type="spellStart"/>
      <w:r w:rsidR="00F71988" w:rsidRPr="00514A8D">
        <w:rPr>
          <w:rFonts w:ascii="Times New Roman" w:hAnsi="Times New Roman" w:cs="Times New Roman"/>
          <w:iCs/>
          <w:color w:val="000000"/>
          <w:sz w:val="28"/>
          <w:szCs w:val="28"/>
          <w:lang w:val="en-US"/>
        </w:rPr>
        <w:t>stwowej</w:t>
      </w:r>
      <w:proofErr w:type="spellEnd"/>
      <w:r w:rsidR="00F71988" w:rsidRPr="00286226">
        <w:rPr>
          <w:rFonts w:ascii="Times New Roman" w:hAnsi="Times New Roman" w:cs="Times New Roman"/>
          <w:iCs/>
          <w:color w:val="000000"/>
          <w:sz w:val="28"/>
          <w:szCs w:val="28"/>
        </w:rPr>
        <w:t xml:space="preserve"> </w:t>
      </w:r>
      <w:r w:rsidR="00F71988" w:rsidRPr="00514A8D">
        <w:rPr>
          <w:rFonts w:ascii="Times New Roman" w:hAnsi="Times New Roman" w:cs="Times New Roman"/>
          <w:iCs/>
          <w:color w:val="000000"/>
          <w:sz w:val="28"/>
          <w:szCs w:val="28"/>
          <w:lang w:val="en-US"/>
        </w:rPr>
        <w:t>Wy</w:t>
      </w:r>
      <w:r w:rsidR="00F71988" w:rsidRPr="00286226">
        <w:rPr>
          <w:rFonts w:ascii="Times New Roman" w:hAnsi="Times New Roman" w:cs="Times New Roman"/>
          <w:iCs/>
          <w:color w:val="000000"/>
          <w:sz w:val="28"/>
          <w:szCs w:val="28"/>
        </w:rPr>
        <w:t>ż</w:t>
      </w:r>
      <w:proofErr w:type="spellStart"/>
      <w:r w:rsidR="00F71988" w:rsidRPr="00514A8D">
        <w:rPr>
          <w:rFonts w:ascii="Times New Roman" w:hAnsi="Times New Roman" w:cs="Times New Roman"/>
          <w:iCs/>
          <w:color w:val="000000"/>
          <w:sz w:val="28"/>
          <w:szCs w:val="28"/>
          <w:lang w:val="en-US"/>
        </w:rPr>
        <w:t>szej</w:t>
      </w:r>
      <w:proofErr w:type="spellEnd"/>
      <w:r w:rsidR="00F71988" w:rsidRPr="00286226">
        <w:rPr>
          <w:rFonts w:ascii="Times New Roman" w:hAnsi="Times New Roman" w:cs="Times New Roman"/>
          <w:iCs/>
          <w:color w:val="000000"/>
          <w:sz w:val="28"/>
          <w:szCs w:val="28"/>
        </w:rPr>
        <w:t xml:space="preserve"> </w:t>
      </w:r>
      <w:proofErr w:type="spellStart"/>
      <w:r w:rsidR="00F71988" w:rsidRPr="00514A8D">
        <w:rPr>
          <w:rFonts w:ascii="Times New Roman" w:hAnsi="Times New Roman" w:cs="Times New Roman"/>
          <w:iCs/>
          <w:color w:val="000000"/>
          <w:sz w:val="28"/>
          <w:szCs w:val="28"/>
          <w:lang w:val="en-US"/>
        </w:rPr>
        <w:t>Szko</w:t>
      </w:r>
      <w:proofErr w:type="spellEnd"/>
      <w:r w:rsidR="00F71988" w:rsidRPr="00286226">
        <w:rPr>
          <w:rFonts w:ascii="Times New Roman" w:hAnsi="Times New Roman" w:cs="Times New Roman"/>
          <w:iCs/>
          <w:color w:val="000000"/>
          <w:sz w:val="28"/>
          <w:szCs w:val="28"/>
        </w:rPr>
        <w:t>ł</w:t>
      </w:r>
      <w:r w:rsidR="00F71988" w:rsidRPr="00514A8D">
        <w:rPr>
          <w:rFonts w:ascii="Times New Roman" w:hAnsi="Times New Roman" w:cs="Times New Roman"/>
          <w:iCs/>
          <w:color w:val="000000"/>
          <w:sz w:val="28"/>
          <w:szCs w:val="28"/>
          <w:lang w:val="en-US"/>
        </w:rPr>
        <w:t>y</w:t>
      </w:r>
      <w:r w:rsidR="00F71988" w:rsidRPr="00286226">
        <w:rPr>
          <w:rFonts w:ascii="Times New Roman" w:hAnsi="Times New Roman" w:cs="Times New Roman"/>
          <w:iCs/>
          <w:color w:val="000000"/>
          <w:sz w:val="28"/>
          <w:szCs w:val="28"/>
        </w:rPr>
        <w:t xml:space="preserve"> </w:t>
      </w:r>
      <w:proofErr w:type="spellStart"/>
      <w:r w:rsidR="00F71988" w:rsidRPr="00514A8D">
        <w:rPr>
          <w:rFonts w:ascii="Times New Roman" w:hAnsi="Times New Roman" w:cs="Times New Roman"/>
          <w:iCs/>
          <w:color w:val="000000"/>
          <w:sz w:val="28"/>
          <w:szCs w:val="28"/>
          <w:lang w:val="en-US"/>
        </w:rPr>
        <w:t>Zawodowej</w:t>
      </w:r>
      <w:proofErr w:type="spellEnd"/>
      <w:r w:rsidR="00F71988" w:rsidRPr="00286226">
        <w:rPr>
          <w:rFonts w:ascii="Times New Roman" w:hAnsi="Times New Roman" w:cs="Times New Roman"/>
          <w:iCs/>
          <w:color w:val="000000"/>
          <w:sz w:val="28"/>
          <w:szCs w:val="28"/>
        </w:rPr>
        <w:t xml:space="preserve"> </w:t>
      </w:r>
      <w:proofErr w:type="spellStart"/>
      <w:r w:rsidR="00F71988" w:rsidRPr="00514A8D">
        <w:rPr>
          <w:rFonts w:ascii="Times New Roman" w:hAnsi="Times New Roman" w:cs="Times New Roman"/>
          <w:iCs/>
          <w:color w:val="000000"/>
          <w:sz w:val="28"/>
          <w:szCs w:val="28"/>
          <w:lang w:val="en-US"/>
        </w:rPr>
        <w:t>im</w:t>
      </w:r>
      <w:proofErr w:type="spellEnd"/>
      <w:r w:rsidR="00F71988" w:rsidRPr="00286226">
        <w:rPr>
          <w:rFonts w:ascii="Times New Roman" w:hAnsi="Times New Roman" w:cs="Times New Roman"/>
          <w:iCs/>
          <w:color w:val="000000"/>
          <w:sz w:val="28"/>
          <w:szCs w:val="28"/>
        </w:rPr>
        <w:t xml:space="preserve">. </w:t>
      </w:r>
      <w:proofErr w:type="spellStart"/>
      <w:r w:rsidR="00F71988" w:rsidRPr="00514A8D">
        <w:rPr>
          <w:rFonts w:ascii="Times New Roman" w:hAnsi="Times New Roman" w:cs="Times New Roman"/>
          <w:iCs/>
          <w:color w:val="000000"/>
          <w:sz w:val="28"/>
          <w:szCs w:val="28"/>
          <w:lang w:val="en-US"/>
        </w:rPr>
        <w:t>Witelona</w:t>
      </w:r>
      <w:proofErr w:type="spellEnd"/>
      <w:r w:rsidR="00F71988" w:rsidRPr="00514A8D">
        <w:rPr>
          <w:rFonts w:ascii="Times New Roman" w:hAnsi="Times New Roman" w:cs="Times New Roman"/>
          <w:iCs/>
          <w:color w:val="000000"/>
          <w:sz w:val="28"/>
          <w:szCs w:val="28"/>
        </w:rPr>
        <w:t xml:space="preserve"> </w:t>
      </w:r>
      <w:r w:rsidR="00F71988" w:rsidRPr="00514A8D">
        <w:rPr>
          <w:rFonts w:ascii="Times New Roman" w:hAnsi="Times New Roman" w:cs="Times New Roman"/>
          <w:iCs/>
          <w:color w:val="000000"/>
          <w:sz w:val="28"/>
          <w:szCs w:val="28"/>
          <w:lang w:val="en-US"/>
        </w:rPr>
        <w:t>w</w:t>
      </w:r>
      <w:r w:rsidR="00F71988" w:rsidRPr="00514A8D">
        <w:rPr>
          <w:rFonts w:ascii="Times New Roman" w:hAnsi="Times New Roman" w:cs="Times New Roman"/>
          <w:iCs/>
          <w:color w:val="000000"/>
          <w:sz w:val="28"/>
          <w:szCs w:val="28"/>
        </w:rPr>
        <w:t xml:space="preserve"> </w:t>
      </w:r>
      <w:proofErr w:type="spellStart"/>
      <w:r w:rsidR="00F71988" w:rsidRPr="00514A8D">
        <w:rPr>
          <w:rFonts w:ascii="Times New Roman" w:hAnsi="Times New Roman" w:cs="Times New Roman"/>
          <w:iCs/>
          <w:color w:val="000000"/>
          <w:sz w:val="28"/>
          <w:szCs w:val="28"/>
          <w:lang w:val="en-US"/>
        </w:rPr>
        <w:t>Legnicy</w:t>
      </w:r>
      <w:proofErr w:type="spellEnd"/>
      <w:r w:rsidR="00A4469B">
        <w:rPr>
          <w:rFonts w:ascii="Times New Roman" w:hAnsi="Times New Roman" w:cs="Times New Roman"/>
          <w:color w:val="000000"/>
          <w:sz w:val="28"/>
          <w:szCs w:val="28"/>
          <w:lang w:val="kk-KZ"/>
        </w:rPr>
        <w:t>.</w:t>
      </w:r>
      <w:r w:rsidR="00F71988" w:rsidRPr="00514A8D">
        <w:rPr>
          <w:rFonts w:ascii="Times New Roman" w:hAnsi="Times New Roman" w:cs="Times New Roman"/>
          <w:color w:val="000000"/>
          <w:sz w:val="28"/>
          <w:szCs w:val="28"/>
        </w:rPr>
        <w:t xml:space="preserve"> </w:t>
      </w:r>
      <w:r w:rsidR="00A4469B">
        <w:rPr>
          <w:rFonts w:ascii="Times New Roman" w:hAnsi="Times New Roman" w:cs="Times New Roman"/>
          <w:color w:val="000000"/>
          <w:sz w:val="28"/>
          <w:szCs w:val="28"/>
        </w:rPr>
        <w:t>–</w:t>
      </w:r>
      <w:r w:rsidR="00A4469B">
        <w:rPr>
          <w:rFonts w:ascii="Times New Roman" w:hAnsi="Times New Roman" w:cs="Times New Roman"/>
          <w:color w:val="000000"/>
          <w:sz w:val="28"/>
          <w:szCs w:val="28"/>
          <w:lang w:val="kk-KZ"/>
        </w:rPr>
        <w:t xml:space="preserve"> </w:t>
      </w:r>
      <w:r w:rsidR="00C33D59" w:rsidRPr="00514A8D">
        <w:rPr>
          <w:rFonts w:ascii="Times New Roman" w:hAnsi="Times New Roman" w:cs="Times New Roman"/>
          <w:color w:val="000000"/>
          <w:sz w:val="28"/>
          <w:szCs w:val="28"/>
        </w:rPr>
        <w:t xml:space="preserve">2015. </w:t>
      </w:r>
      <w:r w:rsidR="00A4469B">
        <w:rPr>
          <w:rFonts w:ascii="Times New Roman" w:hAnsi="Times New Roman" w:cs="Times New Roman"/>
          <w:color w:val="000000"/>
          <w:sz w:val="28"/>
          <w:szCs w:val="28"/>
        </w:rPr>
        <w:t>–</w:t>
      </w:r>
      <w:r w:rsidR="00A4469B">
        <w:rPr>
          <w:rFonts w:ascii="Times New Roman" w:hAnsi="Times New Roman" w:cs="Times New Roman"/>
          <w:color w:val="000000"/>
          <w:sz w:val="28"/>
          <w:szCs w:val="28"/>
          <w:lang w:val="kk-KZ"/>
        </w:rPr>
        <w:t xml:space="preserve"> </w:t>
      </w:r>
      <w:r w:rsidR="00C33D59" w:rsidRPr="00514A8D">
        <w:rPr>
          <w:rFonts w:ascii="Times New Roman" w:hAnsi="Times New Roman" w:cs="Times New Roman"/>
          <w:color w:val="000000"/>
          <w:sz w:val="28"/>
          <w:szCs w:val="28"/>
        </w:rPr>
        <w:t>№17(4)</w:t>
      </w:r>
      <w:r w:rsidR="00A4469B">
        <w:rPr>
          <w:rFonts w:ascii="Times New Roman" w:hAnsi="Times New Roman" w:cs="Times New Roman"/>
          <w:color w:val="000000"/>
          <w:sz w:val="28"/>
          <w:szCs w:val="28"/>
          <w:lang w:val="kk-KZ"/>
        </w:rPr>
        <w:t>.</w:t>
      </w:r>
      <w:r w:rsidR="00C33D59" w:rsidRPr="00514A8D">
        <w:rPr>
          <w:rFonts w:ascii="Times New Roman" w:hAnsi="Times New Roman" w:cs="Times New Roman"/>
          <w:color w:val="000000"/>
          <w:sz w:val="28"/>
          <w:szCs w:val="28"/>
        </w:rPr>
        <w:t xml:space="preserve"> </w:t>
      </w:r>
      <w:r w:rsidR="00A4469B">
        <w:rPr>
          <w:rFonts w:ascii="Times New Roman" w:hAnsi="Times New Roman" w:cs="Times New Roman"/>
          <w:color w:val="000000"/>
          <w:sz w:val="28"/>
          <w:szCs w:val="28"/>
          <w:lang w:val="kk-KZ"/>
        </w:rPr>
        <w:t>– Р.</w:t>
      </w:r>
      <w:r w:rsidR="00F71988" w:rsidRPr="00514A8D">
        <w:rPr>
          <w:rFonts w:ascii="Times New Roman" w:hAnsi="Times New Roman" w:cs="Times New Roman"/>
          <w:color w:val="000000"/>
          <w:sz w:val="28"/>
          <w:szCs w:val="28"/>
        </w:rPr>
        <w:t xml:space="preserve"> 39</w:t>
      </w:r>
      <w:r w:rsidR="00C33D59" w:rsidRPr="00514A8D">
        <w:rPr>
          <w:rFonts w:ascii="Times New Roman" w:hAnsi="Times New Roman" w:cs="Times New Roman"/>
          <w:color w:val="000000"/>
          <w:sz w:val="28"/>
          <w:szCs w:val="28"/>
        </w:rPr>
        <w:t>-</w:t>
      </w:r>
      <w:r w:rsidR="00F71988" w:rsidRPr="00514A8D">
        <w:rPr>
          <w:rFonts w:ascii="Times New Roman" w:hAnsi="Times New Roman" w:cs="Times New Roman"/>
          <w:color w:val="000000"/>
          <w:sz w:val="28"/>
          <w:szCs w:val="28"/>
        </w:rPr>
        <w:t>53.</w:t>
      </w:r>
      <w:r w:rsidR="00A4469B">
        <w:rPr>
          <w:rFonts w:ascii="Times New Roman" w:hAnsi="Times New Roman" w:cs="Times New Roman"/>
          <w:color w:val="000000"/>
          <w:sz w:val="28"/>
          <w:szCs w:val="28"/>
          <w:lang w:val="kk-KZ"/>
        </w:rPr>
        <w:t xml:space="preserve"> </w:t>
      </w:r>
    </w:p>
    <w:p w14:paraId="446A4143" w14:textId="22A7FA07" w:rsidR="00D10F7A" w:rsidRPr="00514A8D" w:rsidRDefault="008C6E69" w:rsidP="00514A8D">
      <w:pPr>
        <w:autoSpaceDE w:val="0"/>
        <w:autoSpaceDN w:val="0"/>
        <w:adjustRightInd w:val="0"/>
        <w:spacing w:after="0" w:line="240" w:lineRule="auto"/>
        <w:ind w:firstLine="709"/>
        <w:jc w:val="both"/>
        <w:rPr>
          <w:rFonts w:ascii="Times New Roman" w:hAnsi="Times New Roman" w:cs="Times New Roman"/>
          <w:snapToGrid w:val="0"/>
          <w:sz w:val="28"/>
          <w:szCs w:val="28"/>
        </w:rPr>
      </w:pPr>
      <w:r w:rsidRPr="00514A8D">
        <w:rPr>
          <w:rFonts w:ascii="Times New Roman" w:hAnsi="Times New Roman" w:cs="Times New Roman"/>
          <w:bCs/>
          <w:iCs/>
          <w:sz w:val="28"/>
          <w:szCs w:val="28"/>
        </w:rPr>
        <w:t>1</w:t>
      </w:r>
      <w:r w:rsidR="004C0B5B" w:rsidRPr="00514A8D">
        <w:rPr>
          <w:rFonts w:ascii="Times New Roman" w:hAnsi="Times New Roman" w:cs="Times New Roman"/>
          <w:bCs/>
          <w:iCs/>
          <w:sz w:val="28"/>
          <w:szCs w:val="28"/>
        </w:rPr>
        <w:t>77</w:t>
      </w:r>
      <w:r w:rsidR="00F71988" w:rsidRPr="00514A8D">
        <w:rPr>
          <w:rFonts w:ascii="Times New Roman" w:hAnsi="Times New Roman" w:cs="Times New Roman"/>
          <w:bCs/>
          <w:iCs/>
          <w:sz w:val="28"/>
          <w:szCs w:val="28"/>
        </w:rPr>
        <w:t xml:space="preserve"> </w:t>
      </w:r>
      <w:proofErr w:type="spellStart"/>
      <w:r w:rsidR="00A11F22" w:rsidRPr="00514A8D">
        <w:rPr>
          <w:rFonts w:ascii="Times New Roman" w:hAnsi="Times New Roman" w:cs="Times New Roman"/>
          <w:snapToGrid w:val="0"/>
          <w:sz w:val="28"/>
          <w:szCs w:val="28"/>
        </w:rPr>
        <w:t>Пидкасистый</w:t>
      </w:r>
      <w:proofErr w:type="spellEnd"/>
      <w:r w:rsidR="00A11F22" w:rsidRPr="00514A8D">
        <w:rPr>
          <w:rFonts w:ascii="Times New Roman" w:hAnsi="Times New Roman" w:cs="Times New Roman"/>
          <w:snapToGrid w:val="0"/>
          <w:sz w:val="28"/>
          <w:szCs w:val="28"/>
        </w:rPr>
        <w:t xml:space="preserve"> П.И., Фридман Л.М., </w:t>
      </w:r>
      <w:proofErr w:type="spellStart"/>
      <w:r w:rsidR="00A11F22" w:rsidRPr="00514A8D">
        <w:rPr>
          <w:rFonts w:ascii="Times New Roman" w:hAnsi="Times New Roman" w:cs="Times New Roman"/>
          <w:snapToGrid w:val="0"/>
          <w:sz w:val="28"/>
          <w:szCs w:val="28"/>
        </w:rPr>
        <w:t>Гарунов</w:t>
      </w:r>
      <w:proofErr w:type="spellEnd"/>
      <w:r w:rsidR="00A11F22" w:rsidRPr="00514A8D">
        <w:rPr>
          <w:rFonts w:ascii="Times New Roman" w:hAnsi="Times New Roman" w:cs="Times New Roman"/>
          <w:snapToGrid w:val="0"/>
          <w:sz w:val="28"/>
          <w:szCs w:val="28"/>
        </w:rPr>
        <w:t xml:space="preserve"> М.Г. Психолого-дидактический справочник преподавателя высшей школы. </w:t>
      </w:r>
      <w:r w:rsidR="00A4469B">
        <w:rPr>
          <w:rFonts w:ascii="Times New Roman" w:hAnsi="Times New Roman" w:cs="Times New Roman"/>
          <w:snapToGrid w:val="0"/>
          <w:sz w:val="28"/>
          <w:szCs w:val="28"/>
        </w:rPr>
        <w:t>–</w:t>
      </w:r>
      <w:r w:rsidR="00A11F22" w:rsidRPr="00514A8D">
        <w:rPr>
          <w:rFonts w:ascii="Times New Roman" w:hAnsi="Times New Roman" w:cs="Times New Roman"/>
          <w:snapToGrid w:val="0"/>
          <w:sz w:val="28"/>
          <w:szCs w:val="28"/>
        </w:rPr>
        <w:t xml:space="preserve"> М.: Педагогическое общество России, 1999. – 354 с.</w:t>
      </w:r>
    </w:p>
    <w:p w14:paraId="5B5C941B" w14:textId="00C09663" w:rsidR="003A1256" w:rsidRPr="00514A8D" w:rsidRDefault="005328E7" w:rsidP="00514A8D">
      <w:pPr>
        <w:autoSpaceDE w:val="0"/>
        <w:autoSpaceDN w:val="0"/>
        <w:adjustRightInd w:val="0"/>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1</w:t>
      </w:r>
      <w:r w:rsidR="004C0B5B" w:rsidRPr="00514A8D">
        <w:rPr>
          <w:rFonts w:ascii="Times New Roman" w:hAnsi="Times New Roman" w:cs="Times New Roman"/>
          <w:sz w:val="28"/>
          <w:szCs w:val="28"/>
        </w:rPr>
        <w:t>78</w:t>
      </w:r>
      <w:r w:rsidRPr="00514A8D">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Жиенбаева</w:t>
      </w:r>
      <w:proofErr w:type="spellEnd"/>
      <w:r w:rsidRPr="00514A8D">
        <w:rPr>
          <w:rFonts w:ascii="Times New Roman" w:hAnsi="Times New Roman" w:cs="Times New Roman"/>
          <w:sz w:val="28"/>
          <w:szCs w:val="28"/>
        </w:rPr>
        <w:t xml:space="preserve"> Н.Б. Структурно-логические модели формирования проблемно-коммуникативных ситуаций в учебном процессе // Наука и мир. –2014. </w:t>
      </w:r>
      <w:r w:rsidR="00E7320C" w:rsidRPr="00514A8D">
        <w:rPr>
          <w:rFonts w:ascii="Times New Roman" w:hAnsi="Times New Roman" w:cs="Times New Roman"/>
          <w:sz w:val="28"/>
          <w:szCs w:val="28"/>
        </w:rPr>
        <w:t>–</w:t>
      </w:r>
      <w:r w:rsidR="00E7320C">
        <w:rPr>
          <w:rFonts w:ascii="Times New Roman" w:hAnsi="Times New Roman" w:cs="Times New Roman"/>
          <w:sz w:val="28"/>
          <w:szCs w:val="28"/>
        </w:rPr>
        <w:t xml:space="preserve"> </w:t>
      </w:r>
      <w:r w:rsidR="00E7320C" w:rsidRPr="00514A8D">
        <w:rPr>
          <w:rFonts w:ascii="Times New Roman" w:hAnsi="Times New Roman" w:cs="Times New Roman"/>
          <w:sz w:val="28"/>
          <w:szCs w:val="28"/>
        </w:rPr>
        <w:t xml:space="preserve">№2(6). </w:t>
      </w:r>
      <w:r w:rsidRPr="00514A8D">
        <w:rPr>
          <w:rFonts w:ascii="Times New Roman" w:hAnsi="Times New Roman" w:cs="Times New Roman"/>
          <w:sz w:val="28"/>
          <w:szCs w:val="28"/>
        </w:rPr>
        <w:t>– С. 196-200</w:t>
      </w:r>
      <w:r w:rsidR="00E7320C">
        <w:rPr>
          <w:rFonts w:ascii="Times New Roman" w:hAnsi="Times New Roman" w:cs="Times New Roman"/>
          <w:sz w:val="28"/>
          <w:szCs w:val="28"/>
        </w:rPr>
        <w:t>.</w:t>
      </w:r>
    </w:p>
    <w:p w14:paraId="0AEF6358" w14:textId="16F511D5" w:rsidR="00DE2966" w:rsidRPr="00E7320C" w:rsidRDefault="00DE2966" w:rsidP="00514A8D">
      <w:pPr>
        <w:spacing w:after="0" w:line="240" w:lineRule="auto"/>
        <w:ind w:firstLine="709"/>
        <w:jc w:val="both"/>
        <w:rPr>
          <w:rStyle w:val="a6"/>
          <w:rFonts w:ascii="Times New Roman" w:hAnsi="Times New Roman" w:cs="Times New Roman"/>
          <w:color w:val="auto"/>
          <w:sz w:val="28"/>
          <w:szCs w:val="28"/>
          <w:lang w:val="en-US"/>
        </w:rPr>
      </w:pPr>
      <w:r w:rsidRPr="00514A8D">
        <w:rPr>
          <w:rStyle w:val="a6"/>
          <w:rFonts w:ascii="Times New Roman" w:hAnsi="Times New Roman" w:cs="Times New Roman"/>
          <w:color w:val="auto"/>
          <w:sz w:val="28"/>
          <w:szCs w:val="28"/>
          <w:lang w:val="en-US"/>
        </w:rPr>
        <w:t>1</w:t>
      </w:r>
      <w:r w:rsidR="003944AA" w:rsidRPr="00514A8D">
        <w:rPr>
          <w:rStyle w:val="a6"/>
          <w:rFonts w:ascii="Times New Roman" w:hAnsi="Times New Roman" w:cs="Times New Roman"/>
          <w:color w:val="auto"/>
          <w:sz w:val="28"/>
          <w:szCs w:val="28"/>
          <w:lang w:val="en-US"/>
        </w:rPr>
        <w:t>7</w:t>
      </w:r>
      <w:r w:rsidR="003A1256" w:rsidRPr="00514A8D">
        <w:rPr>
          <w:rStyle w:val="a6"/>
          <w:rFonts w:ascii="Times New Roman" w:hAnsi="Times New Roman" w:cs="Times New Roman"/>
          <w:color w:val="auto"/>
          <w:sz w:val="28"/>
          <w:szCs w:val="28"/>
          <w:lang w:val="en-US"/>
        </w:rPr>
        <w:t>9</w:t>
      </w:r>
      <w:r w:rsidRPr="00514A8D">
        <w:rPr>
          <w:rStyle w:val="a6"/>
          <w:rFonts w:ascii="Times New Roman" w:hAnsi="Times New Roman" w:cs="Times New Roman"/>
          <w:color w:val="auto"/>
          <w:sz w:val="28"/>
          <w:szCs w:val="28"/>
          <w:lang w:val="en-US"/>
        </w:rPr>
        <w:t xml:space="preserve"> </w:t>
      </w:r>
      <w:r w:rsidRPr="00514A8D">
        <w:rPr>
          <w:rFonts w:ascii="Times New Roman" w:hAnsi="Times New Roman" w:cs="Times New Roman"/>
          <w:sz w:val="28"/>
          <w:szCs w:val="28"/>
          <w:lang w:val="en-US"/>
        </w:rPr>
        <w:t xml:space="preserve">Driessen G., </w:t>
      </w:r>
      <w:proofErr w:type="spellStart"/>
      <w:r w:rsidRPr="00514A8D">
        <w:rPr>
          <w:rFonts w:ascii="Times New Roman" w:hAnsi="Times New Roman" w:cs="Times New Roman"/>
          <w:sz w:val="28"/>
          <w:szCs w:val="28"/>
          <w:lang w:val="en-US"/>
        </w:rPr>
        <w:t>Sleegers</w:t>
      </w:r>
      <w:proofErr w:type="spellEnd"/>
      <w:r w:rsidRPr="00514A8D">
        <w:rPr>
          <w:rFonts w:ascii="Times New Roman" w:hAnsi="Times New Roman" w:cs="Times New Roman"/>
          <w:sz w:val="28"/>
          <w:szCs w:val="28"/>
          <w:lang w:val="en-US"/>
        </w:rPr>
        <w:t xml:space="preserve"> P. Consistency of teaching approach and student achievement: an empirical test // School Effectiveness and School Improvement</w:t>
      </w:r>
      <w:r w:rsidR="00E7320C" w:rsidRPr="00E7320C">
        <w:rPr>
          <w:rFonts w:ascii="Times New Roman" w:hAnsi="Times New Roman" w:cs="Times New Roman"/>
          <w:sz w:val="28"/>
          <w:szCs w:val="28"/>
          <w:lang w:val="en-US"/>
        </w:rPr>
        <w:t>.</w:t>
      </w:r>
      <w:r w:rsidRPr="00514A8D">
        <w:rPr>
          <w:rFonts w:ascii="Times New Roman" w:hAnsi="Times New Roman" w:cs="Times New Roman"/>
          <w:sz w:val="28"/>
          <w:szCs w:val="28"/>
          <w:lang w:val="en-US"/>
        </w:rPr>
        <w:t xml:space="preserve"> </w:t>
      </w:r>
      <w:r w:rsidR="00E7320C">
        <w:rPr>
          <w:rFonts w:ascii="Times New Roman" w:hAnsi="Times New Roman" w:cs="Times New Roman"/>
          <w:sz w:val="28"/>
          <w:szCs w:val="28"/>
          <w:lang w:val="en-US"/>
        </w:rPr>
        <w:t>–</w:t>
      </w:r>
      <w:r w:rsidR="00E7320C" w:rsidRPr="00E7320C">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 xml:space="preserve">2000. </w:t>
      </w:r>
      <w:r w:rsidR="00E7320C" w:rsidRPr="00E7320C">
        <w:rPr>
          <w:rFonts w:ascii="Times New Roman" w:hAnsi="Times New Roman" w:cs="Times New Roman"/>
          <w:sz w:val="28"/>
          <w:szCs w:val="28"/>
          <w:lang w:val="en-US"/>
        </w:rPr>
        <w:t xml:space="preserve">– </w:t>
      </w:r>
      <w:r w:rsidRPr="00514A8D">
        <w:rPr>
          <w:rFonts w:ascii="Times New Roman" w:hAnsi="Times New Roman" w:cs="Times New Roman"/>
          <w:sz w:val="28"/>
          <w:szCs w:val="28"/>
          <w:lang w:val="en-US"/>
        </w:rPr>
        <w:t>Vol</w:t>
      </w:r>
      <w:r w:rsidRPr="00E7320C">
        <w:rPr>
          <w:rFonts w:ascii="Times New Roman" w:hAnsi="Times New Roman" w:cs="Times New Roman"/>
          <w:sz w:val="28"/>
          <w:szCs w:val="28"/>
          <w:lang w:val="en-US"/>
        </w:rPr>
        <w:t xml:space="preserve">. 11, №1. – </w:t>
      </w:r>
      <w:r w:rsidR="00E7320C" w:rsidRPr="00514A8D">
        <w:rPr>
          <w:rFonts w:ascii="Times New Roman" w:hAnsi="Times New Roman" w:cs="Times New Roman"/>
          <w:sz w:val="28"/>
          <w:szCs w:val="28"/>
          <w:lang w:val="en-US"/>
        </w:rPr>
        <w:t>P</w:t>
      </w:r>
      <w:r w:rsidRPr="00E7320C">
        <w:rPr>
          <w:rFonts w:ascii="Times New Roman" w:hAnsi="Times New Roman" w:cs="Times New Roman"/>
          <w:sz w:val="28"/>
          <w:szCs w:val="28"/>
          <w:lang w:val="en-US"/>
        </w:rPr>
        <w:t>. 57-79.</w:t>
      </w:r>
    </w:p>
    <w:p w14:paraId="1CC2D20E" w14:textId="23281C43" w:rsidR="00DE2966" w:rsidRPr="00514A8D" w:rsidRDefault="00DE2966" w:rsidP="00514A8D">
      <w:pPr>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1</w:t>
      </w:r>
      <w:r w:rsidR="003A1256" w:rsidRPr="00514A8D">
        <w:rPr>
          <w:rFonts w:ascii="Times New Roman" w:hAnsi="Times New Roman" w:cs="Times New Roman"/>
          <w:sz w:val="28"/>
          <w:szCs w:val="28"/>
        </w:rPr>
        <w:t>80</w:t>
      </w:r>
      <w:r w:rsidRPr="00514A8D">
        <w:rPr>
          <w:rFonts w:ascii="Times New Roman" w:hAnsi="Times New Roman" w:cs="Times New Roman"/>
          <w:sz w:val="28"/>
          <w:szCs w:val="28"/>
        </w:rPr>
        <w:t xml:space="preserve"> </w:t>
      </w:r>
      <w:r w:rsidR="00E7320C" w:rsidRPr="00514A8D">
        <w:rPr>
          <w:rFonts w:ascii="Times New Roman" w:hAnsi="Times New Roman" w:cs="Times New Roman"/>
          <w:sz w:val="28"/>
          <w:szCs w:val="28"/>
        </w:rPr>
        <w:t>Закирова</w:t>
      </w:r>
      <w:r w:rsidR="00E7320C" w:rsidRPr="00E7320C">
        <w:rPr>
          <w:rFonts w:ascii="Times New Roman" w:hAnsi="Times New Roman" w:cs="Times New Roman"/>
          <w:sz w:val="28"/>
          <w:szCs w:val="28"/>
        </w:rPr>
        <w:t xml:space="preserve"> </w:t>
      </w:r>
      <w:r w:rsidR="00E7320C" w:rsidRPr="00514A8D">
        <w:rPr>
          <w:rFonts w:ascii="Times New Roman" w:hAnsi="Times New Roman" w:cs="Times New Roman"/>
          <w:sz w:val="28"/>
          <w:szCs w:val="28"/>
        </w:rPr>
        <w:t>В.Г., Григорьева</w:t>
      </w:r>
      <w:r w:rsidR="00E7320C" w:rsidRPr="00E7320C">
        <w:rPr>
          <w:rFonts w:ascii="Times New Roman" w:hAnsi="Times New Roman" w:cs="Times New Roman"/>
          <w:sz w:val="28"/>
          <w:szCs w:val="28"/>
        </w:rPr>
        <w:t xml:space="preserve"> </w:t>
      </w:r>
      <w:r w:rsidR="00E7320C" w:rsidRPr="00514A8D">
        <w:rPr>
          <w:rFonts w:ascii="Times New Roman" w:hAnsi="Times New Roman" w:cs="Times New Roman"/>
          <w:sz w:val="28"/>
          <w:szCs w:val="28"/>
        </w:rPr>
        <w:t xml:space="preserve">С.Г., Каюмова Л.Р. </w:t>
      </w:r>
      <w:r w:rsidRPr="00514A8D">
        <w:rPr>
          <w:rFonts w:ascii="Times New Roman" w:hAnsi="Times New Roman" w:cs="Times New Roman"/>
          <w:sz w:val="28"/>
          <w:szCs w:val="28"/>
        </w:rPr>
        <w:t>Теория обучения: учеб</w:t>
      </w:r>
      <w:r w:rsidR="00E7320C">
        <w:rPr>
          <w:rFonts w:ascii="Times New Roman" w:hAnsi="Times New Roman" w:cs="Times New Roman"/>
          <w:sz w:val="28"/>
          <w:szCs w:val="28"/>
        </w:rPr>
        <w:t>.</w:t>
      </w:r>
      <w:r w:rsidRPr="00514A8D">
        <w:rPr>
          <w:rFonts w:ascii="Times New Roman" w:hAnsi="Times New Roman" w:cs="Times New Roman"/>
          <w:sz w:val="28"/>
          <w:szCs w:val="28"/>
        </w:rPr>
        <w:t xml:space="preserve"> пос</w:t>
      </w:r>
      <w:r w:rsidR="00E7320C">
        <w:rPr>
          <w:rFonts w:ascii="Times New Roman" w:hAnsi="Times New Roman" w:cs="Times New Roman"/>
          <w:sz w:val="28"/>
          <w:szCs w:val="28"/>
        </w:rPr>
        <w:t>.</w:t>
      </w:r>
      <w:r w:rsidRPr="00514A8D">
        <w:rPr>
          <w:rFonts w:ascii="Times New Roman" w:hAnsi="Times New Roman" w:cs="Times New Roman"/>
          <w:sz w:val="28"/>
          <w:szCs w:val="28"/>
        </w:rPr>
        <w:t xml:space="preserve"> </w:t>
      </w:r>
      <w:r w:rsidR="00E7320C">
        <w:rPr>
          <w:rFonts w:ascii="Times New Roman" w:hAnsi="Times New Roman" w:cs="Times New Roman"/>
          <w:sz w:val="28"/>
          <w:szCs w:val="28"/>
        </w:rPr>
        <w:t>–</w:t>
      </w:r>
      <w:r w:rsidRPr="00514A8D">
        <w:rPr>
          <w:rFonts w:ascii="Times New Roman" w:hAnsi="Times New Roman" w:cs="Times New Roman"/>
          <w:sz w:val="28"/>
          <w:szCs w:val="28"/>
        </w:rPr>
        <w:t xml:space="preserve"> Казань: Казанский ун-т, 2018. – 165 с.</w:t>
      </w:r>
    </w:p>
    <w:p w14:paraId="79012791" w14:textId="2313B7A4" w:rsidR="00DE2966" w:rsidRPr="00514A8D" w:rsidRDefault="00DE2966" w:rsidP="00514A8D">
      <w:pPr>
        <w:spacing w:after="0" w:line="240" w:lineRule="auto"/>
        <w:ind w:firstLine="709"/>
        <w:jc w:val="both"/>
        <w:rPr>
          <w:rFonts w:ascii="Times New Roman" w:hAnsi="Times New Roman" w:cs="Times New Roman"/>
          <w:sz w:val="28"/>
          <w:szCs w:val="28"/>
        </w:rPr>
      </w:pPr>
      <w:r w:rsidRPr="00514A8D">
        <w:rPr>
          <w:rStyle w:val="a6"/>
          <w:rFonts w:ascii="Times New Roman" w:hAnsi="Times New Roman" w:cs="Times New Roman"/>
          <w:color w:val="auto"/>
          <w:sz w:val="28"/>
          <w:szCs w:val="28"/>
        </w:rPr>
        <w:t>1</w:t>
      </w:r>
      <w:r w:rsidR="003A1256" w:rsidRPr="00514A8D">
        <w:rPr>
          <w:rStyle w:val="a6"/>
          <w:rFonts w:ascii="Times New Roman" w:hAnsi="Times New Roman" w:cs="Times New Roman"/>
          <w:color w:val="auto"/>
          <w:sz w:val="28"/>
          <w:szCs w:val="28"/>
        </w:rPr>
        <w:t>81</w:t>
      </w:r>
      <w:r w:rsidRPr="00514A8D">
        <w:rPr>
          <w:rStyle w:val="a6"/>
          <w:rFonts w:ascii="Times New Roman" w:hAnsi="Times New Roman" w:cs="Times New Roman"/>
          <w:color w:val="auto"/>
          <w:sz w:val="28"/>
          <w:szCs w:val="28"/>
        </w:rPr>
        <w:t xml:space="preserve"> </w:t>
      </w:r>
      <w:r w:rsidR="00A4469B">
        <w:rPr>
          <w:rFonts w:ascii="Times New Roman" w:hAnsi="Times New Roman" w:cs="Times New Roman"/>
          <w:sz w:val="28"/>
          <w:szCs w:val="28"/>
        </w:rPr>
        <w:t xml:space="preserve">Клейменова Е.В. </w:t>
      </w:r>
      <w:r w:rsidRPr="00514A8D">
        <w:rPr>
          <w:rFonts w:ascii="Times New Roman" w:hAnsi="Times New Roman" w:cs="Times New Roman"/>
          <w:sz w:val="28"/>
          <w:szCs w:val="28"/>
        </w:rPr>
        <w:t>Педагогические условия реализации вариативного обучения студентов высшего учебного заведения</w:t>
      </w:r>
      <w:r w:rsidR="00E7320C">
        <w:rPr>
          <w:rFonts w:ascii="Times New Roman" w:hAnsi="Times New Roman" w:cs="Times New Roman"/>
          <w:sz w:val="28"/>
          <w:szCs w:val="28"/>
        </w:rPr>
        <w:t>:</w:t>
      </w:r>
      <w:r w:rsidRPr="00514A8D">
        <w:rPr>
          <w:rFonts w:ascii="Times New Roman" w:hAnsi="Times New Roman" w:cs="Times New Roman"/>
          <w:sz w:val="28"/>
          <w:szCs w:val="28"/>
        </w:rPr>
        <w:t xml:space="preserve"> </w:t>
      </w:r>
      <w:proofErr w:type="spellStart"/>
      <w:r w:rsidR="00E7320C" w:rsidRPr="00514A8D">
        <w:rPr>
          <w:rFonts w:ascii="Times New Roman" w:hAnsi="Times New Roman" w:cs="Times New Roman"/>
          <w:sz w:val="28"/>
          <w:szCs w:val="28"/>
        </w:rPr>
        <w:t>дис</w:t>
      </w:r>
      <w:proofErr w:type="spellEnd"/>
      <w:r w:rsidRPr="00514A8D">
        <w:rPr>
          <w:rFonts w:ascii="Times New Roman" w:hAnsi="Times New Roman" w:cs="Times New Roman"/>
          <w:sz w:val="28"/>
          <w:szCs w:val="28"/>
        </w:rPr>
        <w:t>. … канд</w:t>
      </w:r>
      <w:r w:rsidR="00E7320C">
        <w:rPr>
          <w:rFonts w:ascii="Times New Roman" w:hAnsi="Times New Roman" w:cs="Times New Roman"/>
          <w:sz w:val="28"/>
          <w:szCs w:val="28"/>
        </w:rPr>
        <w:t>.</w:t>
      </w:r>
      <w:r w:rsidRPr="00514A8D">
        <w:rPr>
          <w:rFonts w:ascii="Times New Roman" w:hAnsi="Times New Roman" w:cs="Times New Roman"/>
          <w:sz w:val="28"/>
          <w:szCs w:val="28"/>
        </w:rPr>
        <w:t xml:space="preserve"> пед</w:t>
      </w:r>
      <w:r w:rsidR="00E7320C">
        <w:rPr>
          <w:rFonts w:ascii="Times New Roman" w:hAnsi="Times New Roman" w:cs="Times New Roman"/>
          <w:sz w:val="28"/>
          <w:szCs w:val="28"/>
        </w:rPr>
        <w:t>.</w:t>
      </w:r>
      <w:r w:rsidRPr="00514A8D">
        <w:rPr>
          <w:rFonts w:ascii="Times New Roman" w:hAnsi="Times New Roman" w:cs="Times New Roman"/>
          <w:sz w:val="28"/>
          <w:szCs w:val="28"/>
        </w:rPr>
        <w:t xml:space="preserve"> наук: 13.00.01. – Воронеж: Воронежский гос. ун-т, 2009. – 196 с.</w:t>
      </w:r>
    </w:p>
    <w:p w14:paraId="210FD2C3" w14:textId="542EAB56" w:rsidR="003944AA" w:rsidRPr="00FE3359" w:rsidRDefault="00DE2966" w:rsidP="00514A8D">
      <w:pPr>
        <w:spacing w:after="0" w:line="240" w:lineRule="auto"/>
        <w:ind w:firstLine="709"/>
        <w:jc w:val="both"/>
        <w:rPr>
          <w:rStyle w:val="a6"/>
          <w:rFonts w:ascii="Times New Roman" w:hAnsi="Times New Roman" w:cs="Times New Roman"/>
          <w:color w:val="auto"/>
          <w:sz w:val="28"/>
          <w:szCs w:val="28"/>
          <w:lang w:val="en-US"/>
        </w:rPr>
      </w:pPr>
      <w:r w:rsidRPr="00514A8D">
        <w:rPr>
          <w:rStyle w:val="a6"/>
          <w:rFonts w:ascii="Times New Roman" w:hAnsi="Times New Roman" w:cs="Times New Roman"/>
          <w:color w:val="auto"/>
          <w:sz w:val="28"/>
          <w:szCs w:val="28"/>
          <w:lang w:val="en-US"/>
        </w:rPr>
        <w:t>1</w:t>
      </w:r>
      <w:r w:rsidR="003A1256" w:rsidRPr="00514A8D">
        <w:rPr>
          <w:rStyle w:val="a6"/>
          <w:rFonts w:ascii="Times New Roman" w:hAnsi="Times New Roman" w:cs="Times New Roman"/>
          <w:color w:val="auto"/>
          <w:sz w:val="28"/>
          <w:szCs w:val="28"/>
          <w:lang w:val="en-US"/>
        </w:rPr>
        <w:t>82</w:t>
      </w:r>
      <w:r w:rsidRPr="00514A8D">
        <w:rPr>
          <w:rStyle w:val="a6"/>
          <w:rFonts w:ascii="Times New Roman" w:hAnsi="Times New Roman" w:cs="Times New Roman"/>
          <w:color w:val="auto"/>
          <w:sz w:val="28"/>
          <w:szCs w:val="28"/>
          <w:lang w:val="en-US"/>
        </w:rPr>
        <w:t xml:space="preserve"> </w:t>
      </w:r>
      <w:proofErr w:type="spellStart"/>
      <w:r w:rsidRPr="00514A8D">
        <w:rPr>
          <w:rFonts w:ascii="Times New Roman" w:hAnsi="Times New Roman" w:cs="Times New Roman"/>
          <w:sz w:val="28"/>
          <w:szCs w:val="28"/>
          <w:lang w:val="en-US"/>
        </w:rPr>
        <w:t>Foshay</w:t>
      </w:r>
      <w:proofErr w:type="spellEnd"/>
      <w:r w:rsidRPr="00514A8D">
        <w:rPr>
          <w:rFonts w:ascii="Times New Roman" w:hAnsi="Times New Roman" w:cs="Times New Roman"/>
          <w:sz w:val="28"/>
          <w:szCs w:val="28"/>
          <w:lang w:val="en-US"/>
        </w:rPr>
        <w:t xml:space="preserve"> R., Kirkley J. Principles for Teaching Problem Solving</w:t>
      </w:r>
      <w:r w:rsidR="00E7320C" w:rsidRPr="00E7320C">
        <w:rPr>
          <w:rFonts w:ascii="Times New Roman" w:hAnsi="Times New Roman" w:cs="Times New Roman"/>
          <w:sz w:val="28"/>
          <w:szCs w:val="28"/>
          <w:lang w:val="en-US"/>
        </w:rPr>
        <w:t xml:space="preserve">: technical </w:t>
      </w:r>
      <w:r w:rsidR="00E7320C" w:rsidRPr="00FE3359">
        <w:rPr>
          <w:rFonts w:ascii="Times New Roman" w:hAnsi="Times New Roman" w:cs="Times New Roman"/>
          <w:sz w:val="28"/>
          <w:szCs w:val="28"/>
          <w:lang w:val="en-US"/>
        </w:rPr>
        <w:t>Paper</w:t>
      </w:r>
      <w:r w:rsidR="00A4469B" w:rsidRPr="00FE3359">
        <w:rPr>
          <w:rFonts w:ascii="Times New Roman" w:hAnsi="Times New Roman" w:cs="Times New Roman"/>
          <w:sz w:val="28"/>
          <w:szCs w:val="28"/>
          <w:lang w:val="kk-KZ"/>
        </w:rPr>
        <w:t xml:space="preserve">. – </w:t>
      </w:r>
      <w:r w:rsidR="00FE3359" w:rsidRPr="00FE3359">
        <w:rPr>
          <w:rStyle w:val="extendedtext-short"/>
          <w:rFonts w:ascii="Times New Roman" w:hAnsi="Times New Roman" w:cs="Times New Roman"/>
          <w:sz w:val="28"/>
          <w:szCs w:val="28"/>
          <w:lang w:val="en-US"/>
        </w:rPr>
        <w:t>New York</w:t>
      </w:r>
      <w:r w:rsidR="00A4469B" w:rsidRPr="00FE3359">
        <w:rPr>
          <w:rFonts w:ascii="Times New Roman" w:hAnsi="Times New Roman" w:cs="Times New Roman"/>
          <w:sz w:val="28"/>
          <w:szCs w:val="28"/>
          <w:lang w:val="kk-KZ"/>
        </w:rPr>
        <w:t>:</w:t>
      </w:r>
      <w:r w:rsidRPr="00FE3359">
        <w:rPr>
          <w:rFonts w:ascii="Times New Roman" w:hAnsi="Times New Roman" w:cs="Times New Roman"/>
          <w:sz w:val="28"/>
          <w:szCs w:val="28"/>
          <w:lang w:val="en-US"/>
        </w:rPr>
        <w:t xml:space="preserve"> Publisher: Plato Learning </w:t>
      </w:r>
      <w:proofErr w:type="spellStart"/>
      <w:r w:rsidRPr="00FE3359">
        <w:rPr>
          <w:rFonts w:ascii="Times New Roman" w:hAnsi="Times New Roman" w:cs="Times New Roman"/>
          <w:sz w:val="28"/>
          <w:szCs w:val="28"/>
          <w:lang w:val="en-US"/>
        </w:rPr>
        <w:t>inc</w:t>
      </w:r>
      <w:proofErr w:type="spellEnd"/>
      <w:r w:rsidR="00FE3359" w:rsidRPr="00FE3359">
        <w:rPr>
          <w:rFonts w:ascii="Times New Roman" w:hAnsi="Times New Roman" w:cs="Times New Roman"/>
          <w:sz w:val="28"/>
          <w:szCs w:val="28"/>
          <w:lang w:val="en-US"/>
        </w:rPr>
        <w:t>,</w:t>
      </w:r>
      <w:r w:rsidRPr="00FE3359">
        <w:rPr>
          <w:rFonts w:ascii="Times New Roman" w:hAnsi="Times New Roman" w:cs="Times New Roman"/>
          <w:sz w:val="28"/>
          <w:szCs w:val="28"/>
          <w:lang w:val="en-US"/>
        </w:rPr>
        <w:t xml:space="preserve"> 1998</w:t>
      </w:r>
      <w:r w:rsidR="00A4469B" w:rsidRPr="00FE3359">
        <w:rPr>
          <w:rFonts w:ascii="Times New Roman" w:hAnsi="Times New Roman" w:cs="Times New Roman"/>
          <w:sz w:val="28"/>
          <w:szCs w:val="28"/>
          <w:lang w:val="kk-KZ"/>
        </w:rPr>
        <w:t>.</w:t>
      </w:r>
      <w:r w:rsidRPr="00FE3359">
        <w:rPr>
          <w:rFonts w:ascii="Times New Roman" w:hAnsi="Times New Roman" w:cs="Times New Roman"/>
          <w:sz w:val="28"/>
          <w:szCs w:val="28"/>
          <w:lang w:val="en-US"/>
        </w:rPr>
        <w:t xml:space="preserve"> </w:t>
      </w:r>
      <w:r w:rsidR="00C33D59" w:rsidRPr="00FE3359">
        <w:rPr>
          <w:rFonts w:ascii="Times New Roman" w:hAnsi="Times New Roman" w:cs="Times New Roman"/>
          <w:sz w:val="28"/>
          <w:szCs w:val="28"/>
          <w:lang w:val="en-US"/>
        </w:rPr>
        <w:t>–</w:t>
      </w:r>
      <w:r w:rsidRPr="00FE3359">
        <w:rPr>
          <w:rFonts w:ascii="Times New Roman" w:hAnsi="Times New Roman" w:cs="Times New Roman"/>
          <w:sz w:val="28"/>
          <w:szCs w:val="28"/>
          <w:lang w:val="en-US"/>
        </w:rPr>
        <w:t xml:space="preserve"> </w:t>
      </w:r>
      <w:r w:rsidR="00A4469B" w:rsidRPr="00FE3359">
        <w:rPr>
          <w:rFonts w:ascii="Times New Roman" w:hAnsi="Times New Roman" w:cs="Times New Roman"/>
          <w:sz w:val="28"/>
          <w:szCs w:val="28"/>
          <w:lang w:val="kk-KZ"/>
        </w:rPr>
        <w:t xml:space="preserve">17 </w:t>
      </w:r>
      <w:r w:rsidRPr="00FE3359">
        <w:rPr>
          <w:rFonts w:ascii="Times New Roman" w:hAnsi="Times New Roman" w:cs="Times New Roman"/>
          <w:sz w:val="28"/>
          <w:szCs w:val="28"/>
          <w:lang w:val="en-US"/>
        </w:rPr>
        <w:t>p.</w:t>
      </w:r>
    </w:p>
    <w:p w14:paraId="13377932" w14:textId="6390C22B" w:rsidR="00DE2966" w:rsidRPr="00514A8D" w:rsidRDefault="00DE2966"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t>1</w:t>
      </w:r>
      <w:r w:rsidR="003A1256" w:rsidRPr="00514A8D">
        <w:rPr>
          <w:rFonts w:ascii="Times New Roman" w:hAnsi="Times New Roman" w:cs="Times New Roman"/>
          <w:sz w:val="28"/>
          <w:szCs w:val="28"/>
        </w:rPr>
        <w:t>83</w:t>
      </w:r>
      <w:r w:rsidR="00E7320C">
        <w:rPr>
          <w:rFonts w:ascii="Times New Roman" w:hAnsi="Times New Roman" w:cs="Times New Roman"/>
          <w:sz w:val="28"/>
          <w:szCs w:val="28"/>
        </w:rPr>
        <w:t xml:space="preserve"> </w:t>
      </w:r>
      <w:proofErr w:type="spellStart"/>
      <w:r w:rsidR="00E7320C">
        <w:rPr>
          <w:rFonts w:ascii="Times New Roman" w:hAnsi="Times New Roman" w:cs="Times New Roman"/>
          <w:sz w:val="28"/>
          <w:szCs w:val="28"/>
        </w:rPr>
        <w:t>Самакаева</w:t>
      </w:r>
      <w:proofErr w:type="spellEnd"/>
      <w:r w:rsidR="00E7320C">
        <w:rPr>
          <w:rFonts w:ascii="Times New Roman" w:hAnsi="Times New Roman" w:cs="Times New Roman"/>
          <w:sz w:val="28"/>
          <w:szCs w:val="28"/>
        </w:rPr>
        <w:t xml:space="preserve"> М.</w:t>
      </w:r>
      <w:r w:rsidRPr="00514A8D">
        <w:rPr>
          <w:rFonts w:ascii="Times New Roman" w:hAnsi="Times New Roman" w:cs="Times New Roman"/>
          <w:sz w:val="28"/>
          <w:szCs w:val="28"/>
        </w:rPr>
        <w:t>Ю. Дидактические принципы и методы обучения на дисциплинах художественного цикла в общеобразовательной школе: учеб</w:t>
      </w:r>
      <w:r w:rsidR="00E7320C">
        <w:rPr>
          <w:rFonts w:ascii="Times New Roman" w:hAnsi="Times New Roman" w:cs="Times New Roman"/>
          <w:sz w:val="28"/>
          <w:szCs w:val="28"/>
        </w:rPr>
        <w:t>.</w:t>
      </w:r>
      <w:r w:rsidRPr="00514A8D">
        <w:rPr>
          <w:rFonts w:ascii="Times New Roman" w:hAnsi="Times New Roman" w:cs="Times New Roman"/>
          <w:sz w:val="28"/>
          <w:szCs w:val="28"/>
        </w:rPr>
        <w:t xml:space="preserve"> пос</w:t>
      </w:r>
      <w:r w:rsidR="00E7320C">
        <w:rPr>
          <w:rFonts w:ascii="Times New Roman" w:hAnsi="Times New Roman" w:cs="Times New Roman"/>
          <w:sz w:val="28"/>
          <w:szCs w:val="28"/>
        </w:rPr>
        <w:t>.</w:t>
      </w:r>
      <w:r w:rsidRPr="00514A8D">
        <w:rPr>
          <w:rFonts w:ascii="Times New Roman" w:hAnsi="Times New Roman" w:cs="Times New Roman"/>
          <w:sz w:val="28"/>
          <w:szCs w:val="28"/>
        </w:rPr>
        <w:t xml:space="preserve"> – Екатеринбург, 2015. – 69</w:t>
      </w:r>
      <w:r w:rsidR="00514A8D">
        <w:rPr>
          <w:rFonts w:ascii="Times New Roman" w:hAnsi="Times New Roman" w:cs="Times New Roman"/>
          <w:sz w:val="28"/>
          <w:szCs w:val="28"/>
        </w:rPr>
        <w:t xml:space="preserve"> </w:t>
      </w:r>
      <w:r w:rsidRPr="00514A8D">
        <w:rPr>
          <w:rFonts w:ascii="Times New Roman" w:hAnsi="Times New Roman" w:cs="Times New Roman"/>
          <w:sz w:val="28"/>
          <w:szCs w:val="28"/>
        </w:rPr>
        <w:t>с.</w:t>
      </w:r>
    </w:p>
    <w:p w14:paraId="4ECC7841" w14:textId="41CA98B9" w:rsidR="003944AA" w:rsidRPr="00514A8D" w:rsidRDefault="003944AA" w:rsidP="00514A8D">
      <w:pPr>
        <w:spacing w:after="0" w:line="240" w:lineRule="auto"/>
        <w:ind w:firstLine="709"/>
        <w:jc w:val="both"/>
        <w:rPr>
          <w:rStyle w:val="a6"/>
          <w:rFonts w:ascii="Times New Roman" w:hAnsi="Times New Roman" w:cs="Times New Roman"/>
          <w:color w:val="auto"/>
          <w:sz w:val="28"/>
          <w:szCs w:val="28"/>
        </w:rPr>
      </w:pPr>
      <w:r w:rsidRPr="00514A8D">
        <w:rPr>
          <w:rFonts w:ascii="Times New Roman" w:hAnsi="Times New Roman" w:cs="Times New Roman"/>
          <w:sz w:val="28"/>
          <w:szCs w:val="28"/>
        </w:rPr>
        <w:t>1</w:t>
      </w:r>
      <w:r w:rsidR="003A1256" w:rsidRPr="00514A8D">
        <w:rPr>
          <w:rFonts w:ascii="Times New Roman" w:hAnsi="Times New Roman" w:cs="Times New Roman"/>
          <w:sz w:val="28"/>
          <w:szCs w:val="28"/>
        </w:rPr>
        <w:t>84</w:t>
      </w:r>
      <w:r w:rsidRPr="00514A8D">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Мынбаева</w:t>
      </w:r>
      <w:proofErr w:type="spellEnd"/>
      <w:r w:rsidRPr="00514A8D">
        <w:rPr>
          <w:rFonts w:ascii="Times New Roman" w:hAnsi="Times New Roman" w:cs="Times New Roman"/>
          <w:sz w:val="28"/>
          <w:szCs w:val="28"/>
        </w:rPr>
        <w:t xml:space="preserve"> А.К. Закономерности и принципы научной деятельности высшей школы // Вестник </w:t>
      </w:r>
      <w:proofErr w:type="spellStart"/>
      <w:r w:rsidRPr="00514A8D">
        <w:rPr>
          <w:rFonts w:ascii="Times New Roman" w:hAnsi="Times New Roman" w:cs="Times New Roman"/>
          <w:sz w:val="28"/>
          <w:szCs w:val="28"/>
        </w:rPr>
        <w:t>КазНУ</w:t>
      </w:r>
      <w:proofErr w:type="spellEnd"/>
      <w:r w:rsidRPr="00514A8D">
        <w:rPr>
          <w:rFonts w:ascii="Times New Roman" w:hAnsi="Times New Roman" w:cs="Times New Roman"/>
          <w:sz w:val="28"/>
          <w:szCs w:val="28"/>
        </w:rPr>
        <w:t xml:space="preserve">. </w:t>
      </w:r>
      <w:r w:rsidR="00E7320C">
        <w:rPr>
          <w:rFonts w:ascii="Times New Roman" w:hAnsi="Times New Roman" w:cs="Times New Roman"/>
          <w:sz w:val="28"/>
          <w:szCs w:val="28"/>
        </w:rPr>
        <w:t>– 2013. –</w:t>
      </w:r>
      <w:r w:rsidRPr="00514A8D">
        <w:rPr>
          <w:rFonts w:ascii="Times New Roman" w:hAnsi="Times New Roman" w:cs="Times New Roman"/>
          <w:sz w:val="28"/>
          <w:szCs w:val="28"/>
        </w:rPr>
        <w:t xml:space="preserve"> №1(38). – С. 47-54.</w:t>
      </w:r>
    </w:p>
    <w:p w14:paraId="52312A4F" w14:textId="387CE16B" w:rsidR="00C27011" w:rsidRPr="00257619" w:rsidRDefault="00B0206E"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rPr>
        <w:t>1</w:t>
      </w:r>
      <w:r w:rsidR="003A1256" w:rsidRPr="00514A8D">
        <w:rPr>
          <w:rFonts w:ascii="Times New Roman" w:hAnsi="Times New Roman" w:cs="Times New Roman"/>
          <w:sz w:val="28"/>
          <w:szCs w:val="28"/>
        </w:rPr>
        <w:t>85</w:t>
      </w:r>
      <w:r w:rsidR="00C27011" w:rsidRPr="00514A8D">
        <w:rPr>
          <w:rFonts w:ascii="Times New Roman" w:hAnsi="Times New Roman" w:cs="Times New Roman"/>
          <w:sz w:val="28"/>
          <w:szCs w:val="28"/>
        </w:rPr>
        <w:t xml:space="preserve"> </w:t>
      </w:r>
      <w:r w:rsidR="00C33D59" w:rsidRPr="00514A8D">
        <w:rPr>
          <w:rFonts w:ascii="Times New Roman" w:hAnsi="Times New Roman" w:cs="Times New Roman"/>
          <w:sz w:val="28"/>
          <w:szCs w:val="28"/>
        </w:rPr>
        <w:t>Ранжирование данных. Онлайн-калькулятор</w:t>
      </w:r>
      <w:r w:rsidR="00B44636">
        <w:rPr>
          <w:rFonts w:ascii="Times New Roman" w:hAnsi="Times New Roman" w:cs="Times New Roman"/>
          <w:sz w:val="28"/>
          <w:szCs w:val="28"/>
        </w:rPr>
        <w:t xml:space="preserve"> //</w:t>
      </w:r>
      <w:r w:rsidR="00C33D59" w:rsidRPr="00514A8D">
        <w:rPr>
          <w:rFonts w:ascii="Times New Roman" w:hAnsi="Times New Roman" w:cs="Times New Roman"/>
          <w:sz w:val="28"/>
          <w:szCs w:val="28"/>
        </w:rPr>
        <w:t xml:space="preserve"> </w:t>
      </w:r>
      <w:hyperlink w:history="1">
        <w:r w:rsidR="00D133B1" w:rsidRPr="00FE3359">
          <w:rPr>
            <w:rStyle w:val="a6"/>
            <w:rFonts w:ascii="Times New Roman" w:hAnsi="Times New Roman" w:cs="Times New Roman"/>
            <w:color w:val="auto"/>
            <w:sz w:val="28"/>
            <w:szCs w:val="28"/>
          </w:rPr>
          <w:t>https://math.semestr.ru /</w:t>
        </w:r>
        <w:proofErr w:type="spellStart"/>
        <w:r w:rsidR="00D133B1" w:rsidRPr="00FE3359">
          <w:rPr>
            <w:rStyle w:val="a6"/>
            <w:rFonts w:ascii="Times New Roman" w:hAnsi="Times New Roman" w:cs="Times New Roman"/>
            <w:color w:val="auto"/>
            <w:sz w:val="28"/>
            <w:szCs w:val="28"/>
          </w:rPr>
          <w:t>group</w:t>
        </w:r>
        <w:proofErr w:type="spellEnd"/>
        <w:r w:rsidR="00D133B1" w:rsidRPr="00FE3359">
          <w:rPr>
            <w:rStyle w:val="a6"/>
            <w:rFonts w:ascii="Times New Roman" w:hAnsi="Times New Roman" w:cs="Times New Roman"/>
            <w:color w:val="auto"/>
            <w:sz w:val="28"/>
            <w:szCs w:val="28"/>
          </w:rPr>
          <w:t>/</w:t>
        </w:r>
        <w:proofErr w:type="spellStart"/>
        <w:r w:rsidR="00D133B1" w:rsidRPr="00FE3359">
          <w:rPr>
            <w:rStyle w:val="a6"/>
            <w:rFonts w:ascii="Times New Roman" w:hAnsi="Times New Roman" w:cs="Times New Roman"/>
            <w:color w:val="auto"/>
            <w:sz w:val="28"/>
            <w:szCs w:val="28"/>
          </w:rPr>
          <w:t>rang.php</w:t>
        </w:r>
        <w:proofErr w:type="spellEnd"/>
      </w:hyperlink>
      <w:r w:rsidR="00B44636" w:rsidRPr="00FE3359">
        <w:rPr>
          <w:rStyle w:val="a6"/>
          <w:rFonts w:ascii="Times New Roman" w:hAnsi="Times New Roman" w:cs="Times New Roman"/>
          <w:color w:val="auto"/>
          <w:sz w:val="28"/>
          <w:szCs w:val="28"/>
        </w:rPr>
        <w:t xml:space="preserve">. </w:t>
      </w:r>
      <w:r w:rsidR="008C4890" w:rsidRPr="00FE3359">
        <w:rPr>
          <w:rStyle w:val="a6"/>
          <w:rFonts w:ascii="Times New Roman" w:hAnsi="Times New Roman" w:cs="Times New Roman"/>
          <w:color w:val="auto"/>
          <w:sz w:val="28"/>
          <w:szCs w:val="28"/>
          <w:lang w:val="en-US"/>
        </w:rPr>
        <w:t>12</w:t>
      </w:r>
      <w:r w:rsidR="008C4890" w:rsidRPr="00257619">
        <w:rPr>
          <w:rStyle w:val="a6"/>
          <w:rFonts w:ascii="Times New Roman" w:hAnsi="Times New Roman" w:cs="Times New Roman"/>
          <w:color w:val="auto"/>
          <w:sz w:val="28"/>
          <w:szCs w:val="28"/>
          <w:lang w:val="en-US"/>
        </w:rPr>
        <w:t xml:space="preserve">.08.2020. </w:t>
      </w:r>
    </w:p>
    <w:p w14:paraId="43310CEA" w14:textId="4168415B" w:rsidR="00CF42B2" w:rsidRPr="00514A8D" w:rsidRDefault="00C27011" w:rsidP="00514A8D">
      <w:pPr>
        <w:spacing w:after="0" w:line="240" w:lineRule="auto"/>
        <w:ind w:firstLine="709"/>
        <w:jc w:val="both"/>
        <w:rPr>
          <w:rFonts w:ascii="Times New Roman" w:hAnsi="Times New Roman" w:cs="Times New Roman"/>
          <w:sz w:val="28"/>
          <w:szCs w:val="28"/>
          <w:lang w:val="en-US"/>
        </w:rPr>
      </w:pPr>
      <w:r w:rsidRPr="00514A8D">
        <w:rPr>
          <w:rFonts w:ascii="Times New Roman" w:hAnsi="Times New Roman" w:cs="Times New Roman"/>
          <w:sz w:val="28"/>
          <w:szCs w:val="28"/>
          <w:lang w:val="en-US"/>
        </w:rPr>
        <w:t>1</w:t>
      </w:r>
      <w:r w:rsidR="003A1256" w:rsidRPr="00514A8D">
        <w:rPr>
          <w:rFonts w:ascii="Times New Roman" w:hAnsi="Times New Roman" w:cs="Times New Roman"/>
          <w:sz w:val="28"/>
          <w:szCs w:val="28"/>
          <w:lang w:val="en-US"/>
        </w:rPr>
        <w:t>86</w:t>
      </w:r>
      <w:r w:rsidR="00B0206E" w:rsidRPr="00514A8D">
        <w:rPr>
          <w:rFonts w:ascii="Times New Roman" w:hAnsi="Times New Roman" w:cs="Times New Roman"/>
          <w:sz w:val="28"/>
          <w:szCs w:val="28"/>
          <w:lang w:val="en-US"/>
        </w:rPr>
        <w:t xml:space="preserve"> </w:t>
      </w:r>
      <w:r w:rsidR="00CF42B2" w:rsidRPr="00514A8D">
        <w:rPr>
          <w:rFonts w:ascii="Times New Roman" w:hAnsi="Times New Roman" w:cs="Times New Roman"/>
          <w:sz w:val="28"/>
          <w:szCs w:val="28"/>
          <w:lang w:val="en-US"/>
        </w:rPr>
        <w:t xml:space="preserve">Ankur J., Saket K., Satish Ch., Dinesh P. Likert Scale: Explored and Explained </w:t>
      </w:r>
      <w:r w:rsidR="00E7320C" w:rsidRPr="00E7320C">
        <w:rPr>
          <w:rFonts w:ascii="Times New Roman" w:hAnsi="Times New Roman" w:cs="Times New Roman"/>
          <w:sz w:val="28"/>
          <w:szCs w:val="28"/>
          <w:lang w:val="en-US"/>
        </w:rPr>
        <w:t xml:space="preserve">// </w:t>
      </w:r>
      <w:r w:rsidR="00CF42B2" w:rsidRPr="00514A8D">
        <w:rPr>
          <w:rFonts w:ascii="Times New Roman" w:hAnsi="Times New Roman" w:cs="Times New Roman"/>
          <w:sz w:val="28"/>
          <w:szCs w:val="28"/>
          <w:lang w:val="en-US"/>
        </w:rPr>
        <w:t>British Journal</w:t>
      </w:r>
      <w:r w:rsidR="00E7320C">
        <w:rPr>
          <w:rFonts w:ascii="Times New Roman" w:hAnsi="Times New Roman" w:cs="Times New Roman"/>
          <w:sz w:val="28"/>
          <w:szCs w:val="28"/>
          <w:lang w:val="en-US"/>
        </w:rPr>
        <w:t xml:space="preserve"> of Applied Science &amp; </w:t>
      </w:r>
      <w:proofErr w:type="spellStart"/>
      <w:r w:rsidR="00E7320C">
        <w:rPr>
          <w:rFonts w:ascii="Times New Roman" w:hAnsi="Times New Roman" w:cs="Times New Roman"/>
          <w:sz w:val="28"/>
          <w:szCs w:val="28"/>
          <w:lang w:val="en-US"/>
        </w:rPr>
        <w:t>Technolog</w:t>
      </w:r>
      <w:proofErr w:type="spellEnd"/>
      <w:r w:rsidR="00E7320C" w:rsidRPr="00E7320C">
        <w:rPr>
          <w:rFonts w:ascii="Times New Roman" w:hAnsi="Times New Roman" w:cs="Times New Roman"/>
          <w:sz w:val="28"/>
          <w:szCs w:val="28"/>
          <w:lang w:val="en-US"/>
        </w:rPr>
        <w:t>.</w:t>
      </w:r>
      <w:r w:rsidR="00C33D59" w:rsidRPr="00514A8D">
        <w:rPr>
          <w:rFonts w:ascii="Times New Roman" w:hAnsi="Times New Roman" w:cs="Times New Roman"/>
          <w:sz w:val="28"/>
          <w:szCs w:val="28"/>
          <w:lang w:val="en-US"/>
        </w:rPr>
        <w:t xml:space="preserve"> </w:t>
      </w:r>
      <w:r w:rsidR="00E7320C" w:rsidRPr="00E7320C">
        <w:rPr>
          <w:rFonts w:ascii="Times New Roman" w:hAnsi="Times New Roman" w:cs="Times New Roman"/>
          <w:sz w:val="28"/>
          <w:szCs w:val="28"/>
          <w:lang w:val="en-US"/>
        </w:rPr>
        <w:t xml:space="preserve">– </w:t>
      </w:r>
      <w:r w:rsidR="00C33D59" w:rsidRPr="00514A8D">
        <w:rPr>
          <w:rFonts w:ascii="Times New Roman" w:hAnsi="Times New Roman" w:cs="Times New Roman"/>
          <w:sz w:val="28"/>
          <w:szCs w:val="28"/>
          <w:lang w:val="en-US"/>
        </w:rPr>
        <w:t>2015. – №</w:t>
      </w:r>
      <w:r w:rsidR="00CF42B2" w:rsidRPr="00514A8D">
        <w:rPr>
          <w:rFonts w:ascii="Times New Roman" w:hAnsi="Times New Roman" w:cs="Times New Roman"/>
          <w:sz w:val="28"/>
          <w:szCs w:val="28"/>
          <w:lang w:val="en-US"/>
        </w:rPr>
        <w:t xml:space="preserve">7. </w:t>
      </w:r>
      <w:r w:rsidR="00E7320C" w:rsidRPr="00E7320C">
        <w:rPr>
          <w:rFonts w:ascii="Times New Roman" w:hAnsi="Times New Roman" w:cs="Times New Roman"/>
          <w:sz w:val="28"/>
          <w:szCs w:val="28"/>
          <w:lang w:val="en-US"/>
        </w:rPr>
        <w:t xml:space="preserve">– </w:t>
      </w:r>
      <w:r w:rsidR="00E7320C">
        <w:rPr>
          <w:rFonts w:ascii="Times New Roman" w:hAnsi="Times New Roman" w:cs="Times New Roman"/>
          <w:sz w:val="28"/>
          <w:szCs w:val="28"/>
        </w:rPr>
        <w:t>Р</w:t>
      </w:r>
      <w:r w:rsidR="00E7320C" w:rsidRPr="00E7320C">
        <w:rPr>
          <w:rFonts w:ascii="Times New Roman" w:hAnsi="Times New Roman" w:cs="Times New Roman"/>
          <w:sz w:val="28"/>
          <w:szCs w:val="28"/>
          <w:lang w:val="en-US"/>
        </w:rPr>
        <w:t>. </w:t>
      </w:r>
      <w:r w:rsidR="00CF42B2" w:rsidRPr="00514A8D">
        <w:rPr>
          <w:rFonts w:ascii="Times New Roman" w:hAnsi="Times New Roman" w:cs="Times New Roman"/>
          <w:sz w:val="28"/>
          <w:szCs w:val="28"/>
          <w:lang w:val="en-US"/>
        </w:rPr>
        <w:t xml:space="preserve">396-403. </w:t>
      </w:r>
    </w:p>
    <w:p w14:paraId="4BC93C48" w14:textId="1BAC4B56" w:rsidR="00405C55" w:rsidRPr="00514A8D" w:rsidRDefault="00405C55" w:rsidP="00514A8D">
      <w:pPr>
        <w:pStyle w:val="Default"/>
        <w:ind w:firstLine="709"/>
        <w:jc w:val="both"/>
        <w:rPr>
          <w:rStyle w:val="A00"/>
          <w:sz w:val="28"/>
          <w:szCs w:val="28"/>
        </w:rPr>
      </w:pPr>
      <w:r w:rsidRPr="00514A8D">
        <w:rPr>
          <w:sz w:val="28"/>
          <w:szCs w:val="28"/>
        </w:rPr>
        <w:t>1</w:t>
      </w:r>
      <w:r w:rsidR="003A1256" w:rsidRPr="00514A8D">
        <w:rPr>
          <w:sz w:val="28"/>
          <w:szCs w:val="28"/>
        </w:rPr>
        <w:t>87</w:t>
      </w:r>
      <w:r w:rsidRPr="00514A8D">
        <w:rPr>
          <w:sz w:val="28"/>
          <w:szCs w:val="28"/>
        </w:rPr>
        <w:t xml:space="preserve"> </w:t>
      </w:r>
      <w:r w:rsidRPr="00514A8D">
        <w:rPr>
          <w:rStyle w:val="A00"/>
          <w:sz w:val="28"/>
          <w:szCs w:val="28"/>
        </w:rPr>
        <w:t xml:space="preserve">Сидоренко Е.В. Методы математической обработки в психологии. – СПб.: ООО «Речь», 2000. – 350 с. </w:t>
      </w:r>
    </w:p>
    <w:p w14:paraId="021A76BE" w14:textId="33DEADDA" w:rsidR="00310EC2" w:rsidRPr="00211D57" w:rsidRDefault="00405C55" w:rsidP="00514A8D">
      <w:pPr>
        <w:spacing w:after="0" w:line="240" w:lineRule="auto"/>
        <w:ind w:firstLine="709"/>
        <w:jc w:val="both"/>
        <w:rPr>
          <w:rFonts w:ascii="Times New Roman" w:hAnsi="Times New Roman" w:cs="Times New Roman"/>
          <w:sz w:val="28"/>
          <w:szCs w:val="28"/>
          <w:lang w:val="en-US"/>
        </w:rPr>
      </w:pPr>
      <w:r w:rsidRPr="00FE3359">
        <w:rPr>
          <w:rFonts w:ascii="Times New Roman" w:hAnsi="Times New Roman" w:cs="Times New Roman"/>
          <w:sz w:val="28"/>
          <w:szCs w:val="28"/>
        </w:rPr>
        <w:t>1</w:t>
      </w:r>
      <w:r w:rsidR="003A1256" w:rsidRPr="00FE3359">
        <w:rPr>
          <w:rFonts w:ascii="Times New Roman" w:hAnsi="Times New Roman" w:cs="Times New Roman"/>
          <w:sz w:val="28"/>
          <w:szCs w:val="28"/>
        </w:rPr>
        <w:t>88</w:t>
      </w:r>
      <w:r w:rsidRPr="00FE3359">
        <w:rPr>
          <w:rFonts w:ascii="Times New Roman" w:hAnsi="Times New Roman" w:cs="Times New Roman"/>
          <w:sz w:val="28"/>
          <w:szCs w:val="28"/>
        </w:rPr>
        <w:t xml:space="preserve"> </w:t>
      </w:r>
      <w:r w:rsidR="00C33D59" w:rsidRPr="00FE3359">
        <w:rPr>
          <w:rFonts w:ascii="Times New Roman" w:hAnsi="Times New Roman" w:cs="Times New Roman"/>
          <w:sz w:val="28"/>
          <w:szCs w:val="28"/>
        </w:rPr>
        <w:t xml:space="preserve">Онлайн-опросник «Цель-Средство-Результат» </w:t>
      </w:r>
      <w:r w:rsidR="00E7320C" w:rsidRPr="00FE3359">
        <w:rPr>
          <w:rFonts w:ascii="Times New Roman" w:hAnsi="Times New Roman" w:cs="Times New Roman"/>
          <w:sz w:val="28"/>
          <w:szCs w:val="28"/>
        </w:rPr>
        <w:t>//</w:t>
      </w:r>
      <w:r w:rsidR="00C33D59" w:rsidRPr="00FE3359">
        <w:rPr>
          <w:rFonts w:ascii="Times New Roman" w:hAnsi="Times New Roman" w:cs="Times New Roman"/>
          <w:sz w:val="28"/>
          <w:szCs w:val="28"/>
        </w:rPr>
        <w:t xml:space="preserve"> </w:t>
      </w:r>
      <w:hyperlink w:history="1">
        <w:r w:rsidR="00E7320C" w:rsidRPr="00FE3359">
          <w:rPr>
            <w:rStyle w:val="a6"/>
            <w:rFonts w:ascii="Times New Roman" w:hAnsi="Times New Roman" w:cs="Times New Roman"/>
            <w:color w:val="auto"/>
            <w:sz w:val="28"/>
            <w:szCs w:val="28"/>
            <w:lang w:val="en-US"/>
          </w:rPr>
          <w:t>https</w:t>
        </w:r>
        <w:r w:rsidR="00E7320C" w:rsidRPr="00FE3359">
          <w:rPr>
            <w:rStyle w:val="a6"/>
            <w:rFonts w:ascii="Times New Roman" w:hAnsi="Times New Roman" w:cs="Times New Roman"/>
            <w:color w:val="auto"/>
            <w:sz w:val="28"/>
            <w:szCs w:val="28"/>
          </w:rPr>
          <w:t>://</w:t>
        </w:r>
        <w:proofErr w:type="spellStart"/>
        <w:r w:rsidR="00E7320C" w:rsidRPr="00FE3359">
          <w:rPr>
            <w:rStyle w:val="a6"/>
            <w:rFonts w:ascii="Times New Roman" w:hAnsi="Times New Roman" w:cs="Times New Roman"/>
            <w:color w:val="auto"/>
            <w:sz w:val="28"/>
            <w:szCs w:val="28"/>
            <w:lang w:val="en-US"/>
          </w:rPr>
          <w:t>psytests</w:t>
        </w:r>
        <w:proofErr w:type="spellEnd"/>
        <w:r w:rsidR="00E7320C" w:rsidRPr="00FE3359">
          <w:rPr>
            <w:rStyle w:val="a6"/>
            <w:rFonts w:ascii="Times New Roman" w:hAnsi="Times New Roman" w:cs="Times New Roman"/>
            <w:color w:val="auto"/>
            <w:sz w:val="28"/>
            <w:szCs w:val="28"/>
          </w:rPr>
          <w:t>.</w:t>
        </w:r>
        <w:r w:rsidR="00E7320C" w:rsidRPr="00FE3359">
          <w:rPr>
            <w:rStyle w:val="a6"/>
            <w:rFonts w:ascii="Times New Roman" w:hAnsi="Times New Roman" w:cs="Times New Roman"/>
            <w:color w:val="auto"/>
            <w:sz w:val="28"/>
            <w:szCs w:val="28"/>
            <w:lang w:val="en-US"/>
          </w:rPr>
          <w:t>org</w:t>
        </w:r>
        <w:r w:rsidR="00E7320C" w:rsidRPr="00FE3359">
          <w:rPr>
            <w:rStyle w:val="a6"/>
            <w:rFonts w:ascii="Times New Roman" w:hAnsi="Times New Roman" w:cs="Times New Roman"/>
            <w:color w:val="auto"/>
            <w:sz w:val="28"/>
            <w:szCs w:val="28"/>
          </w:rPr>
          <w:t xml:space="preserve"> /</w:t>
        </w:r>
        <w:r w:rsidR="00E7320C" w:rsidRPr="00FE3359">
          <w:rPr>
            <w:rStyle w:val="a6"/>
            <w:rFonts w:ascii="Times New Roman" w:hAnsi="Times New Roman" w:cs="Times New Roman"/>
            <w:color w:val="auto"/>
            <w:sz w:val="28"/>
            <w:szCs w:val="28"/>
            <w:lang w:val="en-US"/>
          </w:rPr>
          <w:t>cognitive</w:t>
        </w:r>
        <w:r w:rsidR="00E7320C" w:rsidRPr="00FE3359">
          <w:rPr>
            <w:rStyle w:val="a6"/>
            <w:rFonts w:ascii="Times New Roman" w:hAnsi="Times New Roman" w:cs="Times New Roman"/>
            <w:color w:val="auto"/>
            <w:sz w:val="28"/>
            <w:szCs w:val="28"/>
          </w:rPr>
          <w:t>/</w:t>
        </w:r>
        <w:proofErr w:type="spellStart"/>
        <w:r w:rsidR="00E7320C" w:rsidRPr="00FE3359">
          <w:rPr>
            <w:rStyle w:val="a6"/>
            <w:rFonts w:ascii="Times New Roman" w:hAnsi="Times New Roman" w:cs="Times New Roman"/>
            <w:color w:val="auto"/>
            <w:sz w:val="28"/>
            <w:szCs w:val="28"/>
            <w:lang w:val="en-US"/>
          </w:rPr>
          <w:t>csr</w:t>
        </w:r>
        <w:proofErr w:type="spellEnd"/>
        <w:r w:rsidR="00E7320C" w:rsidRPr="00FE3359">
          <w:rPr>
            <w:rStyle w:val="a6"/>
            <w:rFonts w:ascii="Times New Roman" w:hAnsi="Times New Roman" w:cs="Times New Roman"/>
            <w:color w:val="auto"/>
            <w:sz w:val="28"/>
            <w:szCs w:val="28"/>
          </w:rPr>
          <w:t>.</w:t>
        </w:r>
        <w:r w:rsidR="00E7320C" w:rsidRPr="00FE3359">
          <w:rPr>
            <w:rStyle w:val="a6"/>
            <w:rFonts w:ascii="Times New Roman" w:hAnsi="Times New Roman" w:cs="Times New Roman"/>
            <w:color w:val="auto"/>
            <w:sz w:val="28"/>
            <w:szCs w:val="28"/>
            <w:lang w:val="en-US"/>
          </w:rPr>
          <w:t>html</w:t>
        </w:r>
      </w:hyperlink>
      <w:r w:rsidR="00B44636" w:rsidRPr="00FE3359">
        <w:rPr>
          <w:rStyle w:val="a6"/>
          <w:rFonts w:ascii="Times New Roman" w:hAnsi="Times New Roman" w:cs="Times New Roman"/>
          <w:color w:val="auto"/>
          <w:sz w:val="28"/>
          <w:szCs w:val="28"/>
        </w:rPr>
        <w:t xml:space="preserve">. </w:t>
      </w:r>
      <w:r w:rsidR="008C4890" w:rsidRPr="00211D57">
        <w:rPr>
          <w:rStyle w:val="a6"/>
          <w:rFonts w:ascii="Times New Roman" w:hAnsi="Times New Roman" w:cs="Times New Roman"/>
          <w:color w:val="auto"/>
          <w:sz w:val="28"/>
          <w:szCs w:val="28"/>
          <w:lang w:val="en-US"/>
        </w:rPr>
        <w:t xml:space="preserve">21.09.2019. </w:t>
      </w:r>
    </w:p>
    <w:p w14:paraId="4C4A0FAB" w14:textId="0F52FFAE" w:rsidR="009A7281" w:rsidRPr="00FE3359" w:rsidRDefault="00386D72" w:rsidP="00514A8D">
      <w:pPr>
        <w:spacing w:after="0" w:line="240" w:lineRule="auto"/>
        <w:ind w:firstLine="709"/>
        <w:jc w:val="both"/>
        <w:rPr>
          <w:rFonts w:ascii="Times New Roman" w:hAnsi="Times New Roman" w:cs="Times New Roman"/>
          <w:sz w:val="28"/>
          <w:szCs w:val="28"/>
        </w:rPr>
      </w:pPr>
      <w:r w:rsidRPr="00FE3359">
        <w:rPr>
          <w:rFonts w:ascii="Times New Roman" w:hAnsi="Times New Roman" w:cs="Times New Roman"/>
          <w:sz w:val="28"/>
          <w:szCs w:val="28"/>
          <w:lang w:val="en-US"/>
        </w:rPr>
        <w:t>1</w:t>
      </w:r>
      <w:r w:rsidR="003944AA" w:rsidRPr="00FE3359">
        <w:rPr>
          <w:rFonts w:ascii="Times New Roman" w:hAnsi="Times New Roman" w:cs="Times New Roman"/>
          <w:sz w:val="28"/>
          <w:szCs w:val="28"/>
          <w:lang w:val="en-US"/>
        </w:rPr>
        <w:t>8</w:t>
      </w:r>
      <w:r w:rsidR="003A1256" w:rsidRPr="00FE3359">
        <w:rPr>
          <w:rFonts w:ascii="Times New Roman" w:hAnsi="Times New Roman" w:cs="Times New Roman"/>
          <w:sz w:val="28"/>
          <w:szCs w:val="28"/>
          <w:lang w:val="en-US"/>
        </w:rPr>
        <w:t>9</w:t>
      </w:r>
      <w:r w:rsidR="00C33D59" w:rsidRPr="00FE3359">
        <w:rPr>
          <w:rFonts w:ascii="Times New Roman" w:hAnsi="Times New Roman" w:cs="Times New Roman"/>
          <w:sz w:val="28"/>
          <w:szCs w:val="28"/>
          <w:lang w:val="en-US"/>
        </w:rPr>
        <w:t xml:space="preserve"> </w:t>
      </w:r>
      <w:r w:rsidR="00C33D59" w:rsidRPr="00FE3359">
        <w:rPr>
          <w:rFonts w:ascii="Times New Roman" w:hAnsi="Times New Roman" w:cs="Times New Roman"/>
          <w:sz w:val="28"/>
          <w:szCs w:val="28"/>
        </w:rPr>
        <w:t>Массовый</w:t>
      </w:r>
      <w:r w:rsidR="00C33D59" w:rsidRPr="00FE3359">
        <w:rPr>
          <w:rFonts w:ascii="Times New Roman" w:hAnsi="Times New Roman" w:cs="Times New Roman"/>
          <w:sz w:val="28"/>
          <w:szCs w:val="28"/>
          <w:lang w:val="en-US"/>
        </w:rPr>
        <w:t xml:space="preserve"> </w:t>
      </w:r>
      <w:r w:rsidR="00C33D59" w:rsidRPr="00FE3359">
        <w:rPr>
          <w:rFonts w:ascii="Times New Roman" w:hAnsi="Times New Roman" w:cs="Times New Roman"/>
          <w:sz w:val="28"/>
          <w:szCs w:val="28"/>
        </w:rPr>
        <w:t>открытый</w:t>
      </w:r>
      <w:r w:rsidR="00C33D59" w:rsidRPr="00FE3359">
        <w:rPr>
          <w:rFonts w:ascii="Times New Roman" w:hAnsi="Times New Roman" w:cs="Times New Roman"/>
          <w:sz w:val="28"/>
          <w:szCs w:val="28"/>
          <w:lang w:val="en-US"/>
        </w:rPr>
        <w:t xml:space="preserve"> </w:t>
      </w:r>
      <w:r w:rsidR="00C33D59" w:rsidRPr="00FE3359">
        <w:rPr>
          <w:rFonts w:ascii="Times New Roman" w:hAnsi="Times New Roman" w:cs="Times New Roman"/>
          <w:sz w:val="28"/>
          <w:szCs w:val="28"/>
        </w:rPr>
        <w:t>онлайн</w:t>
      </w:r>
      <w:r w:rsidR="00C33D59" w:rsidRPr="00FE3359">
        <w:rPr>
          <w:rFonts w:ascii="Times New Roman" w:hAnsi="Times New Roman" w:cs="Times New Roman"/>
          <w:sz w:val="28"/>
          <w:szCs w:val="28"/>
          <w:lang w:val="en-US"/>
        </w:rPr>
        <w:t>-</w:t>
      </w:r>
      <w:r w:rsidR="00C33D59" w:rsidRPr="00FE3359">
        <w:rPr>
          <w:rFonts w:ascii="Times New Roman" w:hAnsi="Times New Roman" w:cs="Times New Roman"/>
          <w:sz w:val="28"/>
          <w:szCs w:val="28"/>
        </w:rPr>
        <w:t>курс</w:t>
      </w:r>
      <w:r w:rsidR="00C33D59" w:rsidRPr="00FE3359">
        <w:rPr>
          <w:rFonts w:ascii="Times New Roman" w:hAnsi="Times New Roman" w:cs="Times New Roman"/>
          <w:sz w:val="28"/>
          <w:szCs w:val="28"/>
          <w:lang w:val="en-US"/>
        </w:rPr>
        <w:t xml:space="preserve"> «Action Research»</w:t>
      </w:r>
      <w:r w:rsidR="00E7320C" w:rsidRPr="00FE3359">
        <w:rPr>
          <w:rFonts w:ascii="Times New Roman" w:hAnsi="Times New Roman" w:cs="Times New Roman"/>
          <w:sz w:val="28"/>
          <w:szCs w:val="28"/>
          <w:lang w:val="en-US"/>
        </w:rPr>
        <w:t xml:space="preserve"> // </w:t>
      </w:r>
      <w:hyperlink w:history="1">
        <w:r w:rsidR="00E7320C" w:rsidRPr="00FE3359">
          <w:rPr>
            <w:rStyle w:val="a6"/>
            <w:rFonts w:ascii="Times New Roman" w:hAnsi="Times New Roman" w:cs="Times New Roman"/>
            <w:color w:val="auto"/>
            <w:sz w:val="28"/>
            <w:szCs w:val="28"/>
            <w:lang w:val="en-US"/>
          </w:rPr>
          <w:t xml:space="preserve">https://lms. </w:t>
        </w:r>
        <w:proofErr w:type="spellStart"/>
        <w:r w:rsidR="00E7320C" w:rsidRPr="00FE3359">
          <w:rPr>
            <w:rStyle w:val="a6"/>
            <w:rFonts w:ascii="Times New Roman" w:hAnsi="Times New Roman" w:cs="Times New Roman"/>
            <w:color w:val="auto"/>
            <w:sz w:val="28"/>
            <w:szCs w:val="28"/>
            <w:lang w:val="en-US"/>
          </w:rPr>
          <w:t>eduardo.studio</w:t>
        </w:r>
        <w:proofErr w:type="spellEnd"/>
        <w:r w:rsidR="00E7320C" w:rsidRPr="00FE3359">
          <w:rPr>
            <w:rStyle w:val="a6"/>
            <w:rFonts w:ascii="Times New Roman" w:hAnsi="Times New Roman" w:cs="Times New Roman"/>
            <w:color w:val="auto"/>
            <w:sz w:val="28"/>
            <w:szCs w:val="28"/>
            <w:lang w:val="en-US"/>
          </w:rPr>
          <w:t>/courses/course-v1:sholpan_alimova</w:t>
        </w:r>
      </w:hyperlink>
      <w:r w:rsidR="00B44636" w:rsidRPr="00FE3359">
        <w:rPr>
          <w:rStyle w:val="a6"/>
          <w:rFonts w:ascii="Times New Roman" w:hAnsi="Times New Roman" w:cs="Times New Roman"/>
          <w:color w:val="auto"/>
          <w:sz w:val="28"/>
          <w:szCs w:val="28"/>
          <w:lang w:val="en-US"/>
        </w:rPr>
        <w:t xml:space="preserve">. </w:t>
      </w:r>
      <w:r w:rsidR="008C4890" w:rsidRPr="00FE3359">
        <w:rPr>
          <w:rStyle w:val="a6"/>
          <w:rFonts w:ascii="Times New Roman" w:hAnsi="Times New Roman" w:cs="Times New Roman"/>
          <w:color w:val="auto"/>
          <w:sz w:val="28"/>
          <w:szCs w:val="28"/>
        </w:rPr>
        <w:t xml:space="preserve">04.12.2020. </w:t>
      </w:r>
      <w:r w:rsidR="00C33D59" w:rsidRPr="00FE3359">
        <w:rPr>
          <w:rFonts w:ascii="Times New Roman" w:hAnsi="Times New Roman" w:cs="Times New Roman"/>
          <w:sz w:val="28"/>
          <w:szCs w:val="28"/>
        </w:rPr>
        <w:t xml:space="preserve"> </w:t>
      </w:r>
      <w:r w:rsidRPr="00FE3359">
        <w:rPr>
          <w:rFonts w:ascii="Times New Roman" w:hAnsi="Times New Roman" w:cs="Times New Roman"/>
          <w:sz w:val="28"/>
          <w:szCs w:val="28"/>
        </w:rPr>
        <w:t xml:space="preserve"> </w:t>
      </w:r>
      <w:r w:rsidR="00C33D59" w:rsidRPr="00FE3359">
        <w:rPr>
          <w:rFonts w:ascii="Times New Roman" w:hAnsi="Times New Roman" w:cs="Times New Roman"/>
          <w:sz w:val="28"/>
          <w:szCs w:val="28"/>
        </w:rPr>
        <w:t xml:space="preserve"> </w:t>
      </w:r>
    </w:p>
    <w:p w14:paraId="5047F940" w14:textId="5870DEB1" w:rsidR="00DC3E07" w:rsidRPr="00514A8D" w:rsidRDefault="00386D72" w:rsidP="00514A8D">
      <w:pPr>
        <w:spacing w:after="0" w:line="240" w:lineRule="auto"/>
        <w:ind w:firstLine="709"/>
        <w:jc w:val="both"/>
        <w:rPr>
          <w:rFonts w:ascii="Times New Roman" w:hAnsi="Times New Roman" w:cs="Times New Roman"/>
          <w:sz w:val="28"/>
          <w:szCs w:val="28"/>
        </w:rPr>
      </w:pPr>
      <w:r w:rsidRPr="00514A8D">
        <w:rPr>
          <w:rFonts w:ascii="Times New Roman" w:hAnsi="Times New Roman" w:cs="Times New Roman"/>
          <w:sz w:val="28"/>
          <w:szCs w:val="28"/>
        </w:rPr>
        <w:lastRenderedPageBreak/>
        <w:t>1</w:t>
      </w:r>
      <w:r w:rsidR="003A1256" w:rsidRPr="00514A8D">
        <w:rPr>
          <w:rFonts w:ascii="Times New Roman" w:hAnsi="Times New Roman" w:cs="Times New Roman"/>
          <w:sz w:val="28"/>
          <w:szCs w:val="28"/>
        </w:rPr>
        <w:t>90</w:t>
      </w:r>
      <w:r w:rsidRPr="00514A8D">
        <w:rPr>
          <w:rFonts w:ascii="Times New Roman" w:hAnsi="Times New Roman" w:cs="Times New Roman"/>
          <w:sz w:val="28"/>
          <w:szCs w:val="28"/>
        </w:rPr>
        <w:t xml:space="preserve"> </w:t>
      </w:r>
      <w:proofErr w:type="spellStart"/>
      <w:r w:rsidRPr="00514A8D">
        <w:rPr>
          <w:rFonts w:ascii="Times New Roman" w:hAnsi="Times New Roman" w:cs="Times New Roman"/>
          <w:sz w:val="28"/>
          <w:szCs w:val="28"/>
        </w:rPr>
        <w:t>Мынбаева</w:t>
      </w:r>
      <w:proofErr w:type="spellEnd"/>
      <w:r w:rsidRPr="00514A8D">
        <w:rPr>
          <w:rFonts w:ascii="Times New Roman" w:hAnsi="Times New Roman" w:cs="Times New Roman"/>
          <w:sz w:val="28"/>
          <w:szCs w:val="28"/>
        </w:rPr>
        <w:t xml:space="preserve"> А.К., </w:t>
      </w:r>
      <w:proofErr w:type="spellStart"/>
      <w:r w:rsidRPr="00514A8D">
        <w:rPr>
          <w:rFonts w:ascii="Times New Roman" w:hAnsi="Times New Roman" w:cs="Times New Roman"/>
          <w:sz w:val="28"/>
          <w:szCs w:val="28"/>
        </w:rPr>
        <w:t>Садвакасова</w:t>
      </w:r>
      <w:proofErr w:type="spellEnd"/>
      <w:r w:rsidRPr="00514A8D">
        <w:rPr>
          <w:rFonts w:ascii="Times New Roman" w:hAnsi="Times New Roman" w:cs="Times New Roman"/>
          <w:sz w:val="28"/>
          <w:szCs w:val="28"/>
        </w:rPr>
        <w:t xml:space="preserve"> З.М. Инновационные методы обучения, </w:t>
      </w:r>
      <w:proofErr w:type="gramStart"/>
      <w:r w:rsidRPr="00514A8D">
        <w:rPr>
          <w:rFonts w:ascii="Times New Roman" w:hAnsi="Times New Roman" w:cs="Times New Roman"/>
          <w:sz w:val="28"/>
          <w:szCs w:val="28"/>
        </w:rPr>
        <w:t>или Как</w:t>
      </w:r>
      <w:proofErr w:type="gramEnd"/>
      <w:r w:rsidRPr="00514A8D">
        <w:rPr>
          <w:rFonts w:ascii="Times New Roman" w:hAnsi="Times New Roman" w:cs="Times New Roman"/>
          <w:sz w:val="28"/>
          <w:szCs w:val="28"/>
        </w:rPr>
        <w:t xml:space="preserve"> интересно преподавать: </w:t>
      </w:r>
      <w:r w:rsidR="00E7320C" w:rsidRPr="00514A8D">
        <w:rPr>
          <w:rFonts w:ascii="Times New Roman" w:hAnsi="Times New Roman" w:cs="Times New Roman"/>
          <w:sz w:val="28"/>
          <w:szCs w:val="28"/>
        </w:rPr>
        <w:t>у</w:t>
      </w:r>
      <w:r w:rsidRPr="00514A8D">
        <w:rPr>
          <w:rFonts w:ascii="Times New Roman" w:hAnsi="Times New Roman" w:cs="Times New Roman"/>
          <w:sz w:val="28"/>
          <w:szCs w:val="28"/>
        </w:rPr>
        <w:t>чеб</w:t>
      </w:r>
      <w:r w:rsidR="00E7320C">
        <w:rPr>
          <w:rFonts w:ascii="Times New Roman" w:hAnsi="Times New Roman" w:cs="Times New Roman"/>
          <w:sz w:val="28"/>
          <w:szCs w:val="28"/>
        </w:rPr>
        <w:t>.</w:t>
      </w:r>
      <w:r w:rsidRPr="00514A8D">
        <w:rPr>
          <w:rFonts w:ascii="Times New Roman" w:hAnsi="Times New Roman" w:cs="Times New Roman"/>
          <w:sz w:val="28"/>
          <w:szCs w:val="28"/>
        </w:rPr>
        <w:t xml:space="preserve"> пос. – </w:t>
      </w:r>
      <w:r w:rsidR="00E7320C">
        <w:rPr>
          <w:rFonts w:ascii="Times New Roman" w:hAnsi="Times New Roman" w:cs="Times New Roman"/>
          <w:sz w:val="28"/>
          <w:szCs w:val="28"/>
        </w:rPr>
        <w:t xml:space="preserve">Изд. </w:t>
      </w:r>
      <w:r w:rsidRPr="00514A8D">
        <w:rPr>
          <w:rFonts w:ascii="Times New Roman" w:hAnsi="Times New Roman" w:cs="Times New Roman"/>
          <w:sz w:val="28"/>
          <w:szCs w:val="28"/>
        </w:rPr>
        <w:t>7-е, доп. – Алматы, 2012. – 355 с.</w:t>
      </w:r>
    </w:p>
    <w:p w14:paraId="7431ECD4" w14:textId="77777777" w:rsidR="002236DD" w:rsidRDefault="002236DD" w:rsidP="00514A8D">
      <w:pPr>
        <w:pStyle w:val="a7"/>
        <w:tabs>
          <w:tab w:val="left" w:pos="709"/>
        </w:tabs>
        <w:ind w:left="0" w:firstLine="709"/>
        <w:jc w:val="both"/>
        <w:rPr>
          <w:rFonts w:ascii="Times New Roman" w:eastAsia="Times New Roman" w:hAnsi="Times New Roman" w:cs="Times New Roman"/>
          <w:szCs w:val="28"/>
          <w:shd w:val="clear" w:color="auto" w:fill="FFFFFF"/>
          <w:lang w:eastAsia="ru-RU"/>
        </w:rPr>
      </w:pPr>
    </w:p>
    <w:p w14:paraId="403D1010" w14:textId="77777777" w:rsidR="00737CF2" w:rsidRDefault="00737CF2" w:rsidP="00402EDE">
      <w:pPr>
        <w:spacing w:after="0" w:line="240" w:lineRule="auto"/>
        <w:jc w:val="both"/>
        <w:rPr>
          <w:rFonts w:ascii="Times New Roman" w:hAnsi="Times New Roman" w:cs="Times New Roman"/>
          <w:b/>
          <w:sz w:val="28"/>
          <w:szCs w:val="28"/>
        </w:rPr>
      </w:pPr>
    </w:p>
    <w:p w14:paraId="019E0CCF" w14:textId="1D6A80E2" w:rsidR="00737CF2" w:rsidRDefault="00737CF2" w:rsidP="00402EDE">
      <w:pPr>
        <w:spacing w:after="0" w:line="240" w:lineRule="auto"/>
        <w:jc w:val="both"/>
        <w:rPr>
          <w:rFonts w:ascii="Times New Roman" w:hAnsi="Times New Roman" w:cs="Times New Roman"/>
          <w:b/>
          <w:sz w:val="28"/>
          <w:szCs w:val="28"/>
        </w:rPr>
      </w:pPr>
    </w:p>
    <w:p w14:paraId="19DF1A0C" w14:textId="1EF6FDD3" w:rsidR="003A1256" w:rsidRDefault="003A1256" w:rsidP="00402EDE">
      <w:pPr>
        <w:spacing w:after="0" w:line="240" w:lineRule="auto"/>
        <w:jc w:val="both"/>
        <w:rPr>
          <w:rFonts w:ascii="Times New Roman" w:hAnsi="Times New Roman" w:cs="Times New Roman"/>
          <w:b/>
          <w:sz w:val="28"/>
          <w:szCs w:val="28"/>
        </w:rPr>
      </w:pPr>
    </w:p>
    <w:p w14:paraId="04745BBA" w14:textId="7EEF9A66" w:rsidR="003A1256" w:rsidRDefault="003A1256" w:rsidP="00402EDE">
      <w:pPr>
        <w:spacing w:after="0" w:line="240" w:lineRule="auto"/>
        <w:jc w:val="both"/>
        <w:rPr>
          <w:rFonts w:ascii="Times New Roman" w:hAnsi="Times New Roman" w:cs="Times New Roman"/>
          <w:b/>
          <w:sz w:val="28"/>
          <w:szCs w:val="28"/>
        </w:rPr>
      </w:pPr>
    </w:p>
    <w:p w14:paraId="49034539" w14:textId="1D837373" w:rsidR="003A1256" w:rsidRDefault="003A1256" w:rsidP="00402EDE">
      <w:pPr>
        <w:spacing w:after="0" w:line="240" w:lineRule="auto"/>
        <w:jc w:val="both"/>
        <w:rPr>
          <w:rFonts w:ascii="Times New Roman" w:hAnsi="Times New Roman" w:cs="Times New Roman"/>
          <w:b/>
          <w:sz w:val="28"/>
          <w:szCs w:val="28"/>
        </w:rPr>
      </w:pPr>
    </w:p>
    <w:p w14:paraId="56F0D127" w14:textId="6F949EDB" w:rsidR="003A1256" w:rsidRDefault="003A1256" w:rsidP="00402EDE">
      <w:pPr>
        <w:spacing w:after="0" w:line="240" w:lineRule="auto"/>
        <w:jc w:val="both"/>
        <w:rPr>
          <w:rFonts w:ascii="Times New Roman" w:hAnsi="Times New Roman" w:cs="Times New Roman"/>
          <w:b/>
          <w:sz w:val="28"/>
          <w:szCs w:val="28"/>
        </w:rPr>
      </w:pPr>
    </w:p>
    <w:p w14:paraId="339F21A8" w14:textId="7ADB0BA9" w:rsidR="003A1256" w:rsidRDefault="003A1256" w:rsidP="00402EDE">
      <w:pPr>
        <w:spacing w:after="0" w:line="240" w:lineRule="auto"/>
        <w:jc w:val="both"/>
        <w:rPr>
          <w:rFonts w:ascii="Times New Roman" w:hAnsi="Times New Roman" w:cs="Times New Roman"/>
          <w:b/>
          <w:sz w:val="28"/>
          <w:szCs w:val="28"/>
        </w:rPr>
      </w:pPr>
    </w:p>
    <w:p w14:paraId="405B463C" w14:textId="08A23EBF" w:rsidR="003A1256" w:rsidRDefault="003A1256" w:rsidP="00402EDE">
      <w:pPr>
        <w:spacing w:after="0" w:line="240" w:lineRule="auto"/>
        <w:jc w:val="both"/>
        <w:rPr>
          <w:rFonts w:ascii="Times New Roman" w:hAnsi="Times New Roman" w:cs="Times New Roman"/>
          <w:b/>
          <w:sz w:val="28"/>
          <w:szCs w:val="28"/>
        </w:rPr>
      </w:pPr>
    </w:p>
    <w:p w14:paraId="534DDBC9" w14:textId="6CF582E9" w:rsidR="003A1256" w:rsidRDefault="003A1256" w:rsidP="00402EDE">
      <w:pPr>
        <w:spacing w:after="0" w:line="240" w:lineRule="auto"/>
        <w:jc w:val="both"/>
        <w:rPr>
          <w:rFonts w:ascii="Times New Roman" w:hAnsi="Times New Roman" w:cs="Times New Roman"/>
          <w:b/>
          <w:sz w:val="28"/>
          <w:szCs w:val="28"/>
        </w:rPr>
      </w:pPr>
    </w:p>
    <w:p w14:paraId="21AC1D22" w14:textId="62E657D3" w:rsidR="003A1256" w:rsidRDefault="003A1256" w:rsidP="00402EDE">
      <w:pPr>
        <w:spacing w:after="0" w:line="240" w:lineRule="auto"/>
        <w:jc w:val="both"/>
        <w:rPr>
          <w:rFonts w:ascii="Times New Roman" w:hAnsi="Times New Roman" w:cs="Times New Roman"/>
          <w:b/>
          <w:sz w:val="28"/>
          <w:szCs w:val="28"/>
        </w:rPr>
      </w:pPr>
    </w:p>
    <w:p w14:paraId="39C41584" w14:textId="327A36F4" w:rsidR="003A1256" w:rsidRDefault="003A1256" w:rsidP="00402EDE">
      <w:pPr>
        <w:spacing w:after="0" w:line="240" w:lineRule="auto"/>
        <w:jc w:val="both"/>
        <w:rPr>
          <w:rFonts w:ascii="Times New Roman" w:hAnsi="Times New Roman" w:cs="Times New Roman"/>
          <w:b/>
          <w:sz w:val="28"/>
          <w:szCs w:val="28"/>
        </w:rPr>
      </w:pPr>
    </w:p>
    <w:p w14:paraId="00E48B22" w14:textId="31F22D2F" w:rsidR="005560BC" w:rsidRDefault="005560BC" w:rsidP="00402EDE">
      <w:pPr>
        <w:spacing w:after="0" w:line="240" w:lineRule="auto"/>
        <w:rPr>
          <w:rFonts w:ascii="Times New Roman" w:hAnsi="Times New Roman" w:cs="Times New Roman"/>
          <w:b/>
          <w:sz w:val="28"/>
          <w:szCs w:val="28"/>
        </w:rPr>
      </w:pPr>
    </w:p>
    <w:p w14:paraId="32BC2AE2" w14:textId="77C5EC86" w:rsidR="00C33D59" w:rsidRDefault="00C33D59" w:rsidP="00402EDE">
      <w:pPr>
        <w:spacing w:after="0" w:line="240" w:lineRule="auto"/>
        <w:rPr>
          <w:rFonts w:ascii="Times New Roman" w:hAnsi="Times New Roman" w:cs="Times New Roman"/>
          <w:b/>
          <w:sz w:val="28"/>
          <w:szCs w:val="28"/>
        </w:rPr>
      </w:pPr>
    </w:p>
    <w:p w14:paraId="7F0FDB5E" w14:textId="7E27761F" w:rsidR="00C33D59" w:rsidRDefault="00C33D59" w:rsidP="00402EDE">
      <w:pPr>
        <w:spacing w:after="0" w:line="240" w:lineRule="auto"/>
        <w:rPr>
          <w:rFonts w:ascii="Times New Roman" w:hAnsi="Times New Roman" w:cs="Times New Roman"/>
          <w:b/>
          <w:sz w:val="28"/>
          <w:szCs w:val="28"/>
        </w:rPr>
      </w:pPr>
    </w:p>
    <w:p w14:paraId="4AEB8124" w14:textId="47C621E9" w:rsidR="008C4890" w:rsidRDefault="008C4890" w:rsidP="00402EDE">
      <w:pPr>
        <w:spacing w:after="0" w:line="240" w:lineRule="auto"/>
        <w:rPr>
          <w:rFonts w:ascii="Times New Roman" w:hAnsi="Times New Roman" w:cs="Times New Roman"/>
          <w:b/>
          <w:sz w:val="28"/>
          <w:szCs w:val="28"/>
        </w:rPr>
      </w:pPr>
    </w:p>
    <w:p w14:paraId="170FCDB3" w14:textId="54530EA3" w:rsidR="008C4890" w:rsidRDefault="008C4890" w:rsidP="00402EDE">
      <w:pPr>
        <w:spacing w:after="0" w:line="240" w:lineRule="auto"/>
        <w:rPr>
          <w:rFonts w:ascii="Times New Roman" w:hAnsi="Times New Roman" w:cs="Times New Roman"/>
          <w:b/>
          <w:sz w:val="28"/>
          <w:szCs w:val="28"/>
        </w:rPr>
      </w:pPr>
    </w:p>
    <w:p w14:paraId="11656F6A" w14:textId="7B6FF412" w:rsidR="008C4890" w:rsidRDefault="008C4890" w:rsidP="00402EDE">
      <w:pPr>
        <w:spacing w:after="0" w:line="240" w:lineRule="auto"/>
        <w:rPr>
          <w:rFonts w:ascii="Times New Roman" w:hAnsi="Times New Roman" w:cs="Times New Roman"/>
          <w:b/>
          <w:sz w:val="28"/>
          <w:szCs w:val="28"/>
        </w:rPr>
      </w:pPr>
    </w:p>
    <w:p w14:paraId="10F34A15" w14:textId="606DBEB3" w:rsidR="008C4890" w:rsidRDefault="008C4890" w:rsidP="00402EDE">
      <w:pPr>
        <w:spacing w:after="0" w:line="240" w:lineRule="auto"/>
        <w:rPr>
          <w:rFonts w:ascii="Times New Roman" w:hAnsi="Times New Roman" w:cs="Times New Roman"/>
          <w:b/>
          <w:sz w:val="28"/>
          <w:szCs w:val="28"/>
        </w:rPr>
      </w:pPr>
    </w:p>
    <w:p w14:paraId="6D39C645" w14:textId="5C783ED3" w:rsidR="008C4890" w:rsidRDefault="008C4890" w:rsidP="00402EDE">
      <w:pPr>
        <w:spacing w:after="0" w:line="240" w:lineRule="auto"/>
        <w:rPr>
          <w:rFonts w:ascii="Times New Roman" w:hAnsi="Times New Roman" w:cs="Times New Roman"/>
          <w:b/>
          <w:sz w:val="28"/>
          <w:szCs w:val="28"/>
        </w:rPr>
      </w:pPr>
    </w:p>
    <w:p w14:paraId="0C0F04F0" w14:textId="373D2E53" w:rsidR="008C4890" w:rsidRDefault="008C4890" w:rsidP="00402EDE">
      <w:pPr>
        <w:spacing w:after="0" w:line="240" w:lineRule="auto"/>
        <w:rPr>
          <w:rFonts w:ascii="Times New Roman" w:hAnsi="Times New Roman" w:cs="Times New Roman"/>
          <w:b/>
          <w:sz w:val="28"/>
          <w:szCs w:val="28"/>
        </w:rPr>
      </w:pPr>
    </w:p>
    <w:p w14:paraId="4126F667" w14:textId="0EC79581" w:rsidR="008C4890" w:rsidRDefault="008C4890" w:rsidP="00402EDE">
      <w:pPr>
        <w:spacing w:after="0" w:line="240" w:lineRule="auto"/>
        <w:rPr>
          <w:rFonts w:ascii="Times New Roman" w:hAnsi="Times New Roman" w:cs="Times New Roman"/>
          <w:b/>
          <w:sz w:val="28"/>
          <w:szCs w:val="28"/>
        </w:rPr>
      </w:pPr>
    </w:p>
    <w:p w14:paraId="19BF1F4D" w14:textId="77777777" w:rsidR="008C4890" w:rsidRDefault="008C4890" w:rsidP="00402EDE">
      <w:pPr>
        <w:spacing w:after="0" w:line="240" w:lineRule="auto"/>
        <w:rPr>
          <w:rFonts w:ascii="Times New Roman" w:hAnsi="Times New Roman" w:cs="Times New Roman"/>
          <w:b/>
          <w:sz w:val="28"/>
          <w:szCs w:val="28"/>
        </w:rPr>
      </w:pPr>
    </w:p>
    <w:p w14:paraId="41B7F021" w14:textId="77777777" w:rsidR="0000674B" w:rsidRDefault="0000674B" w:rsidP="00402EDE">
      <w:pPr>
        <w:spacing w:after="0" w:line="240" w:lineRule="auto"/>
        <w:rPr>
          <w:rFonts w:ascii="Times New Roman" w:hAnsi="Times New Roman" w:cs="Times New Roman"/>
          <w:b/>
          <w:sz w:val="28"/>
          <w:szCs w:val="28"/>
        </w:rPr>
      </w:pPr>
    </w:p>
    <w:p w14:paraId="488409EA" w14:textId="77777777" w:rsidR="0000674B" w:rsidRDefault="0000674B" w:rsidP="00402EDE">
      <w:pPr>
        <w:spacing w:after="0" w:line="240" w:lineRule="auto"/>
        <w:rPr>
          <w:rFonts w:ascii="Times New Roman" w:hAnsi="Times New Roman" w:cs="Times New Roman"/>
          <w:b/>
          <w:sz w:val="28"/>
          <w:szCs w:val="28"/>
        </w:rPr>
      </w:pPr>
    </w:p>
    <w:p w14:paraId="0C7D2D61" w14:textId="77777777" w:rsidR="0000674B" w:rsidRDefault="0000674B" w:rsidP="00402EDE">
      <w:pPr>
        <w:spacing w:after="0" w:line="240" w:lineRule="auto"/>
        <w:rPr>
          <w:rFonts w:ascii="Times New Roman" w:hAnsi="Times New Roman" w:cs="Times New Roman"/>
          <w:b/>
          <w:sz w:val="28"/>
          <w:szCs w:val="28"/>
        </w:rPr>
      </w:pPr>
    </w:p>
    <w:p w14:paraId="39428DC6" w14:textId="77777777" w:rsidR="0000674B" w:rsidRDefault="0000674B" w:rsidP="00402EDE">
      <w:pPr>
        <w:spacing w:after="0" w:line="240" w:lineRule="auto"/>
        <w:rPr>
          <w:rFonts w:ascii="Times New Roman" w:hAnsi="Times New Roman" w:cs="Times New Roman"/>
          <w:b/>
          <w:sz w:val="28"/>
          <w:szCs w:val="28"/>
        </w:rPr>
      </w:pPr>
    </w:p>
    <w:p w14:paraId="1D6FE78C" w14:textId="77777777" w:rsidR="00FE3359" w:rsidRDefault="00FE3359" w:rsidP="00402EDE">
      <w:pPr>
        <w:spacing w:after="0" w:line="240" w:lineRule="auto"/>
        <w:rPr>
          <w:rFonts w:ascii="Times New Roman" w:hAnsi="Times New Roman" w:cs="Times New Roman"/>
          <w:b/>
          <w:sz w:val="28"/>
          <w:szCs w:val="28"/>
        </w:rPr>
      </w:pPr>
    </w:p>
    <w:p w14:paraId="6912AF83" w14:textId="77777777" w:rsidR="00FE3359" w:rsidRDefault="00FE3359" w:rsidP="00402EDE">
      <w:pPr>
        <w:spacing w:after="0" w:line="240" w:lineRule="auto"/>
        <w:rPr>
          <w:rFonts w:ascii="Times New Roman" w:hAnsi="Times New Roman" w:cs="Times New Roman"/>
          <w:b/>
          <w:sz w:val="28"/>
          <w:szCs w:val="28"/>
        </w:rPr>
      </w:pPr>
    </w:p>
    <w:p w14:paraId="0CE423A3" w14:textId="77777777" w:rsidR="00FE3359" w:rsidRDefault="00FE3359" w:rsidP="00402EDE">
      <w:pPr>
        <w:spacing w:after="0" w:line="240" w:lineRule="auto"/>
        <w:rPr>
          <w:rFonts w:ascii="Times New Roman" w:hAnsi="Times New Roman" w:cs="Times New Roman"/>
          <w:b/>
          <w:sz w:val="28"/>
          <w:szCs w:val="28"/>
        </w:rPr>
      </w:pPr>
    </w:p>
    <w:p w14:paraId="2737DF09" w14:textId="77777777" w:rsidR="00FE3359" w:rsidRDefault="00FE3359" w:rsidP="00402EDE">
      <w:pPr>
        <w:spacing w:after="0" w:line="240" w:lineRule="auto"/>
        <w:rPr>
          <w:rFonts w:ascii="Times New Roman" w:hAnsi="Times New Roman" w:cs="Times New Roman"/>
          <w:b/>
          <w:sz w:val="28"/>
          <w:szCs w:val="28"/>
        </w:rPr>
      </w:pPr>
    </w:p>
    <w:p w14:paraId="2574264D" w14:textId="77777777" w:rsidR="00FE3359" w:rsidRDefault="00FE3359" w:rsidP="00402EDE">
      <w:pPr>
        <w:spacing w:after="0" w:line="240" w:lineRule="auto"/>
        <w:rPr>
          <w:rFonts w:ascii="Times New Roman" w:hAnsi="Times New Roman" w:cs="Times New Roman"/>
          <w:b/>
          <w:sz w:val="28"/>
          <w:szCs w:val="28"/>
        </w:rPr>
      </w:pPr>
    </w:p>
    <w:p w14:paraId="73EE1D21" w14:textId="77777777" w:rsidR="00FE3359" w:rsidRDefault="00FE3359" w:rsidP="00402EDE">
      <w:pPr>
        <w:spacing w:after="0" w:line="240" w:lineRule="auto"/>
        <w:rPr>
          <w:rFonts w:ascii="Times New Roman" w:hAnsi="Times New Roman" w:cs="Times New Roman"/>
          <w:b/>
          <w:sz w:val="28"/>
          <w:szCs w:val="28"/>
        </w:rPr>
      </w:pPr>
    </w:p>
    <w:p w14:paraId="10E06DEE" w14:textId="77777777" w:rsidR="00FE3359" w:rsidRDefault="00FE3359" w:rsidP="00402EDE">
      <w:pPr>
        <w:spacing w:after="0" w:line="240" w:lineRule="auto"/>
        <w:rPr>
          <w:rFonts w:ascii="Times New Roman" w:hAnsi="Times New Roman" w:cs="Times New Roman"/>
          <w:b/>
          <w:sz w:val="28"/>
          <w:szCs w:val="28"/>
        </w:rPr>
      </w:pPr>
    </w:p>
    <w:p w14:paraId="0CE60F5E" w14:textId="77777777" w:rsidR="00FE3359" w:rsidRDefault="00FE3359" w:rsidP="00402EDE">
      <w:pPr>
        <w:spacing w:after="0" w:line="240" w:lineRule="auto"/>
        <w:rPr>
          <w:rFonts w:ascii="Times New Roman" w:hAnsi="Times New Roman" w:cs="Times New Roman"/>
          <w:b/>
          <w:sz w:val="28"/>
          <w:szCs w:val="28"/>
        </w:rPr>
      </w:pPr>
    </w:p>
    <w:p w14:paraId="70E83CB2" w14:textId="77777777" w:rsidR="00FE3359" w:rsidRDefault="00FE3359" w:rsidP="00402EDE">
      <w:pPr>
        <w:spacing w:after="0" w:line="240" w:lineRule="auto"/>
        <w:rPr>
          <w:rFonts w:ascii="Times New Roman" w:hAnsi="Times New Roman" w:cs="Times New Roman"/>
          <w:b/>
          <w:sz w:val="28"/>
          <w:szCs w:val="28"/>
        </w:rPr>
      </w:pPr>
    </w:p>
    <w:p w14:paraId="186D77AC" w14:textId="77777777" w:rsidR="00FE3359" w:rsidRDefault="00FE3359" w:rsidP="00402EDE">
      <w:pPr>
        <w:spacing w:after="0" w:line="240" w:lineRule="auto"/>
        <w:rPr>
          <w:rFonts w:ascii="Times New Roman" w:hAnsi="Times New Roman" w:cs="Times New Roman"/>
          <w:b/>
          <w:sz w:val="28"/>
          <w:szCs w:val="28"/>
        </w:rPr>
      </w:pPr>
    </w:p>
    <w:p w14:paraId="3A94B077" w14:textId="77777777" w:rsidR="00FE3359" w:rsidRDefault="00FE3359" w:rsidP="00402EDE">
      <w:pPr>
        <w:spacing w:after="0" w:line="240" w:lineRule="auto"/>
        <w:rPr>
          <w:rFonts w:ascii="Times New Roman" w:hAnsi="Times New Roman" w:cs="Times New Roman"/>
          <w:b/>
          <w:sz w:val="28"/>
          <w:szCs w:val="28"/>
        </w:rPr>
      </w:pPr>
    </w:p>
    <w:p w14:paraId="75429ACC" w14:textId="77777777" w:rsidR="00FE3359" w:rsidRDefault="00FE3359" w:rsidP="00402EDE">
      <w:pPr>
        <w:spacing w:after="0" w:line="240" w:lineRule="auto"/>
        <w:rPr>
          <w:rFonts w:ascii="Times New Roman" w:hAnsi="Times New Roman" w:cs="Times New Roman"/>
          <w:b/>
          <w:sz w:val="28"/>
          <w:szCs w:val="28"/>
        </w:rPr>
      </w:pPr>
    </w:p>
    <w:p w14:paraId="17396E96" w14:textId="77777777" w:rsidR="00FE3359" w:rsidRDefault="00FE3359" w:rsidP="00402EDE">
      <w:pPr>
        <w:spacing w:after="0" w:line="240" w:lineRule="auto"/>
        <w:rPr>
          <w:rFonts w:ascii="Times New Roman" w:hAnsi="Times New Roman" w:cs="Times New Roman"/>
          <w:b/>
          <w:sz w:val="28"/>
          <w:szCs w:val="28"/>
        </w:rPr>
      </w:pPr>
    </w:p>
    <w:p w14:paraId="11542851" w14:textId="77777777" w:rsidR="00FE3359" w:rsidRDefault="00FE3359" w:rsidP="00402EDE">
      <w:pPr>
        <w:spacing w:after="0" w:line="240" w:lineRule="auto"/>
        <w:rPr>
          <w:rFonts w:ascii="Times New Roman" w:hAnsi="Times New Roman" w:cs="Times New Roman"/>
          <w:b/>
          <w:sz w:val="28"/>
          <w:szCs w:val="28"/>
        </w:rPr>
      </w:pPr>
    </w:p>
    <w:p w14:paraId="5ABA3672" w14:textId="77777777" w:rsidR="00073338" w:rsidRPr="006A4B0C" w:rsidRDefault="00073338" w:rsidP="00402EDE">
      <w:pPr>
        <w:spacing w:after="0" w:line="240" w:lineRule="auto"/>
        <w:jc w:val="center"/>
        <w:rPr>
          <w:rFonts w:ascii="Times New Roman" w:hAnsi="Times New Roman" w:cs="Times New Roman"/>
          <w:b/>
          <w:sz w:val="28"/>
          <w:szCs w:val="28"/>
        </w:rPr>
      </w:pPr>
      <w:r w:rsidRPr="00375281">
        <w:rPr>
          <w:rFonts w:ascii="Times New Roman" w:hAnsi="Times New Roman" w:cs="Times New Roman"/>
          <w:b/>
          <w:sz w:val="28"/>
          <w:szCs w:val="28"/>
        </w:rPr>
        <w:lastRenderedPageBreak/>
        <w:t>ПРИЛОЖЕНИЕ</w:t>
      </w:r>
      <w:r w:rsidRPr="006A4B0C">
        <w:rPr>
          <w:rFonts w:ascii="Times New Roman" w:hAnsi="Times New Roman" w:cs="Times New Roman"/>
          <w:b/>
          <w:sz w:val="28"/>
          <w:szCs w:val="28"/>
        </w:rPr>
        <w:t xml:space="preserve"> </w:t>
      </w:r>
      <w:r w:rsidRPr="00375281">
        <w:rPr>
          <w:rFonts w:ascii="Times New Roman" w:hAnsi="Times New Roman" w:cs="Times New Roman"/>
          <w:b/>
          <w:sz w:val="28"/>
          <w:szCs w:val="28"/>
        </w:rPr>
        <w:t>А</w:t>
      </w:r>
    </w:p>
    <w:p w14:paraId="34C79BDE" w14:textId="77777777" w:rsidR="00073338" w:rsidRPr="006A4B0C" w:rsidRDefault="00073338" w:rsidP="00402EDE">
      <w:pPr>
        <w:spacing w:after="0" w:line="240" w:lineRule="auto"/>
        <w:jc w:val="center"/>
        <w:rPr>
          <w:rFonts w:ascii="Times New Roman" w:hAnsi="Times New Roman" w:cs="Times New Roman"/>
          <w:b/>
          <w:sz w:val="28"/>
          <w:szCs w:val="28"/>
        </w:rPr>
      </w:pPr>
    </w:p>
    <w:p w14:paraId="68B35A87" w14:textId="47CA0175" w:rsidR="00073338" w:rsidRPr="006A4B0C" w:rsidRDefault="00073338" w:rsidP="00402ED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Акт</w:t>
      </w:r>
      <w:r w:rsidR="00286226">
        <w:rPr>
          <w:rFonts w:ascii="Times New Roman" w:hAnsi="Times New Roman" w:cs="Times New Roman"/>
          <w:sz w:val="28"/>
          <w:szCs w:val="28"/>
        </w:rPr>
        <w:t>ы</w:t>
      </w:r>
      <w:r w:rsidRPr="006A4B0C">
        <w:rPr>
          <w:rFonts w:ascii="Times New Roman" w:hAnsi="Times New Roman" w:cs="Times New Roman"/>
          <w:sz w:val="28"/>
          <w:szCs w:val="28"/>
        </w:rPr>
        <w:t xml:space="preserve"> </w:t>
      </w:r>
      <w:r>
        <w:rPr>
          <w:rFonts w:ascii="Times New Roman" w:hAnsi="Times New Roman" w:cs="Times New Roman"/>
          <w:sz w:val="28"/>
          <w:szCs w:val="28"/>
        </w:rPr>
        <w:t>внедрения</w:t>
      </w:r>
      <w:r w:rsidRPr="006A4B0C">
        <w:rPr>
          <w:rFonts w:ascii="Times New Roman" w:hAnsi="Times New Roman" w:cs="Times New Roman"/>
          <w:sz w:val="28"/>
          <w:szCs w:val="28"/>
        </w:rPr>
        <w:t xml:space="preserve"> </w:t>
      </w:r>
      <w:r>
        <w:rPr>
          <w:rFonts w:ascii="Times New Roman" w:hAnsi="Times New Roman" w:cs="Times New Roman"/>
          <w:sz w:val="28"/>
          <w:szCs w:val="28"/>
        </w:rPr>
        <w:t>результатов</w:t>
      </w:r>
      <w:r w:rsidRPr="006A4B0C">
        <w:rPr>
          <w:rFonts w:ascii="Times New Roman" w:hAnsi="Times New Roman" w:cs="Times New Roman"/>
          <w:sz w:val="28"/>
          <w:szCs w:val="28"/>
        </w:rPr>
        <w:t xml:space="preserve"> </w:t>
      </w:r>
      <w:r>
        <w:rPr>
          <w:rFonts w:ascii="Times New Roman" w:hAnsi="Times New Roman" w:cs="Times New Roman"/>
          <w:sz w:val="28"/>
          <w:szCs w:val="28"/>
        </w:rPr>
        <w:t>научного</w:t>
      </w:r>
      <w:r w:rsidRPr="006A4B0C">
        <w:rPr>
          <w:rFonts w:ascii="Times New Roman" w:hAnsi="Times New Roman" w:cs="Times New Roman"/>
          <w:sz w:val="28"/>
          <w:szCs w:val="28"/>
        </w:rPr>
        <w:t xml:space="preserve"> </w:t>
      </w:r>
      <w:r>
        <w:rPr>
          <w:rFonts w:ascii="Times New Roman" w:hAnsi="Times New Roman" w:cs="Times New Roman"/>
          <w:sz w:val="28"/>
          <w:szCs w:val="28"/>
        </w:rPr>
        <w:t>исследования</w:t>
      </w:r>
    </w:p>
    <w:p w14:paraId="43A4E6CD" w14:textId="77777777" w:rsidR="00073338" w:rsidRPr="006A4B0C" w:rsidRDefault="00073338" w:rsidP="00402EDE">
      <w:pPr>
        <w:spacing w:after="0" w:line="240" w:lineRule="auto"/>
        <w:jc w:val="center"/>
        <w:rPr>
          <w:rFonts w:ascii="Times New Roman" w:hAnsi="Times New Roman" w:cs="Times New Roman"/>
          <w:sz w:val="28"/>
          <w:szCs w:val="28"/>
        </w:rPr>
      </w:pPr>
    </w:p>
    <w:p w14:paraId="283726AF" w14:textId="77777777" w:rsidR="00073338" w:rsidRPr="00405C55" w:rsidRDefault="00073338" w:rsidP="00402EDE">
      <w:pPr>
        <w:spacing w:after="0" w:line="240" w:lineRule="auto"/>
        <w:jc w:val="center"/>
        <w:rPr>
          <w:rFonts w:ascii="Times New Roman" w:hAnsi="Times New Roman" w:cs="Times New Roman"/>
          <w:sz w:val="28"/>
          <w:szCs w:val="28"/>
          <w:lang w:val="en-US"/>
        </w:rPr>
      </w:pPr>
      <w:r w:rsidRPr="00375281">
        <w:rPr>
          <w:rFonts w:ascii="Times New Roman" w:hAnsi="Times New Roman" w:cs="Times New Roman"/>
          <w:noProof/>
          <w:sz w:val="28"/>
          <w:szCs w:val="28"/>
        </w:rPr>
        <w:drawing>
          <wp:inline distT="0" distB="0" distL="0" distR="0" wp14:anchorId="48020218" wp14:editId="101722D2">
            <wp:extent cx="5791200" cy="8180478"/>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95518" cy="8186577"/>
                    </a:xfrm>
                    <a:prstGeom prst="rect">
                      <a:avLst/>
                    </a:prstGeom>
                    <a:noFill/>
                    <a:ln>
                      <a:noFill/>
                    </a:ln>
                  </pic:spPr>
                </pic:pic>
              </a:graphicData>
            </a:graphic>
          </wp:inline>
        </w:drawing>
      </w:r>
    </w:p>
    <w:p w14:paraId="66D3C3BD" w14:textId="77777777" w:rsidR="00073338" w:rsidRPr="00405C55" w:rsidRDefault="00073338" w:rsidP="00402EDE">
      <w:pPr>
        <w:spacing w:after="0" w:line="240" w:lineRule="auto"/>
        <w:jc w:val="center"/>
        <w:rPr>
          <w:rFonts w:ascii="Times New Roman" w:hAnsi="Times New Roman" w:cs="Times New Roman"/>
          <w:sz w:val="28"/>
          <w:szCs w:val="28"/>
          <w:lang w:val="en-US"/>
        </w:rPr>
      </w:pPr>
      <w:r w:rsidRPr="00375281">
        <w:rPr>
          <w:rFonts w:ascii="Times New Roman" w:hAnsi="Times New Roman" w:cs="Times New Roman"/>
          <w:noProof/>
          <w:sz w:val="28"/>
          <w:szCs w:val="28"/>
        </w:rPr>
        <w:lastRenderedPageBreak/>
        <w:drawing>
          <wp:inline distT="0" distB="0" distL="0" distR="0" wp14:anchorId="629F8C6E" wp14:editId="1DDB565E">
            <wp:extent cx="5940425" cy="8391269"/>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14:paraId="65092464" w14:textId="77777777" w:rsidR="00073338" w:rsidRPr="00405C55" w:rsidRDefault="00073338" w:rsidP="00402EDE">
      <w:pPr>
        <w:spacing w:after="0" w:line="240" w:lineRule="auto"/>
        <w:jc w:val="center"/>
        <w:rPr>
          <w:rFonts w:ascii="Times New Roman" w:hAnsi="Times New Roman" w:cs="Times New Roman"/>
          <w:sz w:val="28"/>
          <w:szCs w:val="28"/>
          <w:lang w:val="en-US"/>
        </w:rPr>
      </w:pPr>
    </w:p>
    <w:p w14:paraId="2AC5FE66" w14:textId="77777777" w:rsidR="00073338" w:rsidRPr="00405C55" w:rsidRDefault="00073338" w:rsidP="00402EDE">
      <w:pPr>
        <w:spacing w:after="0" w:line="240" w:lineRule="auto"/>
        <w:jc w:val="center"/>
        <w:rPr>
          <w:rFonts w:ascii="Times New Roman" w:hAnsi="Times New Roman" w:cs="Times New Roman"/>
          <w:sz w:val="28"/>
          <w:szCs w:val="28"/>
          <w:lang w:val="en-US"/>
        </w:rPr>
      </w:pPr>
    </w:p>
    <w:p w14:paraId="08BD6261" w14:textId="77777777" w:rsidR="00073338" w:rsidRPr="00405C55" w:rsidRDefault="00073338" w:rsidP="00402EDE">
      <w:pPr>
        <w:spacing w:after="0" w:line="240" w:lineRule="auto"/>
        <w:jc w:val="center"/>
        <w:rPr>
          <w:rFonts w:ascii="Times New Roman" w:hAnsi="Times New Roman" w:cs="Times New Roman"/>
          <w:sz w:val="28"/>
          <w:szCs w:val="28"/>
          <w:lang w:val="en-US"/>
        </w:rPr>
      </w:pPr>
    </w:p>
    <w:p w14:paraId="6473D61D" w14:textId="77777777" w:rsidR="00073338" w:rsidRPr="00405C55" w:rsidRDefault="00073338" w:rsidP="00402EDE">
      <w:pPr>
        <w:spacing w:after="0" w:line="240" w:lineRule="auto"/>
        <w:jc w:val="center"/>
        <w:rPr>
          <w:rFonts w:ascii="Times New Roman" w:hAnsi="Times New Roman" w:cs="Times New Roman"/>
          <w:sz w:val="28"/>
          <w:szCs w:val="28"/>
          <w:lang w:val="en-US"/>
        </w:rPr>
      </w:pPr>
    </w:p>
    <w:p w14:paraId="4AE9FD30" w14:textId="77777777" w:rsidR="00073338" w:rsidRPr="00405C55" w:rsidRDefault="00073338" w:rsidP="00402EDE">
      <w:pPr>
        <w:spacing w:after="0" w:line="240" w:lineRule="auto"/>
        <w:jc w:val="center"/>
        <w:rPr>
          <w:rFonts w:ascii="Times New Roman" w:hAnsi="Times New Roman" w:cs="Times New Roman"/>
          <w:b/>
          <w:sz w:val="28"/>
          <w:szCs w:val="28"/>
          <w:lang w:val="en-US"/>
        </w:rPr>
      </w:pPr>
      <w:r w:rsidRPr="00375281">
        <w:rPr>
          <w:rFonts w:ascii="Times New Roman" w:hAnsi="Times New Roman" w:cs="Times New Roman"/>
          <w:b/>
          <w:noProof/>
          <w:sz w:val="28"/>
          <w:szCs w:val="28"/>
        </w:rPr>
        <w:drawing>
          <wp:inline distT="0" distB="0" distL="0" distR="0" wp14:anchorId="028D180A" wp14:editId="79DFDA79">
            <wp:extent cx="5940425" cy="8391269"/>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14:paraId="0DA2EE6F" w14:textId="77777777" w:rsidR="00073338" w:rsidRPr="00405C55" w:rsidRDefault="00073338" w:rsidP="00402EDE">
      <w:pPr>
        <w:spacing w:after="0" w:line="240" w:lineRule="auto"/>
        <w:jc w:val="center"/>
        <w:rPr>
          <w:rFonts w:ascii="Times New Roman" w:hAnsi="Times New Roman" w:cs="Times New Roman"/>
          <w:b/>
          <w:sz w:val="28"/>
          <w:szCs w:val="28"/>
          <w:lang w:val="en-US"/>
        </w:rPr>
      </w:pPr>
    </w:p>
    <w:p w14:paraId="3EA1E38D" w14:textId="77777777" w:rsidR="00073338" w:rsidRPr="00405C55" w:rsidRDefault="00073338" w:rsidP="00402EDE">
      <w:pPr>
        <w:spacing w:after="0" w:line="240" w:lineRule="auto"/>
        <w:jc w:val="center"/>
        <w:rPr>
          <w:rFonts w:ascii="Times New Roman" w:hAnsi="Times New Roman" w:cs="Times New Roman"/>
          <w:b/>
          <w:sz w:val="28"/>
          <w:szCs w:val="28"/>
          <w:lang w:val="en-US"/>
        </w:rPr>
      </w:pPr>
    </w:p>
    <w:p w14:paraId="63A38025" w14:textId="77777777" w:rsidR="00073338" w:rsidRPr="00405C55" w:rsidRDefault="00073338" w:rsidP="00402EDE">
      <w:pPr>
        <w:spacing w:after="0" w:line="240" w:lineRule="auto"/>
        <w:jc w:val="center"/>
        <w:rPr>
          <w:rFonts w:ascii="Times New Roman" w:hAnsi="Times New Roman" w:cs="Times New Roman"/>
          <w:b/>
          <w:sz w:val="28"/>
          <w:szCs w:val="28"/>
          <w:lang w:val="en-US"/>
        </w:rPr>
      </w:pPr>
      <w:r w:rsidRPr="00375281">
        <w:rPr>
          <w:rFonts w:ascii="Times New Roman" w:hAnsi="Times New Roman" w:cs="Times New Roman"/>
          <w:b/>
          <w:noProof/>
          <w:sz w:val="28"/>
          <w:szCs w:val="28"/>
        </w:rPr>
        <w:lastRenderedPageBreak/>
        <w:drawing>
          <wp:inline distT="0" distB="0" distL="0" distR="0" wp14:anchorId="1BCD3F8F" wp14:editId="2C0C1536">
            <wp:extent cx="5940425" cy="8391269"/>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14:paraId="1278092D" w14:textId="77777777" w:rsidR="00073338" w:rsidRPr="00405C55" w:rsidRDefault="00073338" w:rsidP="00402EDE">
      <w:pPr>
        <w:spacing w:after="0" w:line="240" w:lineRule="auto"/>
        <w:jc w:val="center"/>
        <w:rPr>
          <w:rFonts w:ascii="Times New Roman" w:hAnsi="Times New Roman" w:cs="Times New Roman"/>
          <w:b/>
          <w:sz w:val="28"/>
          <w:szCs w:val="28"/>
          <w:lang w:val="en-US"/>
        </w:rPr>
      </w:pPr>
    </w:p>
    <w:p w14:paraId="2204AEE2" w14:textId="77777777" w:rsidR="00073338" w:rsidRPr="00405C55" w:rsidRDefault="00073338" w:rsidP="00402EDE">
      <w:pPr>
        <w:spacing w:after="0" w:line="240" w:lineRule="auto"/>
        <w:jc w:val="center"/>
        <w:rPr>
          <w:rFonts w:ascii="Times New Roman" w:hAnsi="Times New Roman" w:cs="Times New Roman"/>
          <w:b/>
          <w:sz w:val="28"/>
          <w:szCs w:val="28"/>
          <w:lang w:val="en-US"/>
        </w:rPr>
      </w:pPr>
    </w:p>
    <w:p w14:paraId="28B5DC09" w14:textId="77777777" w:rsidR="00073338" w:rsidRPr="00405C55" w:rsidRDefault="00073338" w:rsidP="00402EDE">
      <w:pPr>
        <w:spacing w:after="0" w:line="240" w:lineRule="auto"/>
        <w:jc w:val="center"/>
        <w:rPr>
          <w:rFonts w:ascii="Times New Roman" w:hAnsi="Times New Roman" w:cs="Times New Roman"/>
          <w:b/>
          <w:sz w:val="28"/>
          <w:szCs w:val="28"/>
          <w:lang w:val="en-US"/>
        </w:rPr>
      </w:pPr>
    </w:p>
    <w:p w14:paraId="63C70721" w14:textId="77777777" w:rsidR="00073338" w:rsidRDefault="00073338" w:rsidP="00402EDE">
      <w:pPr>
        <w:spacing w:after="0" w:line="240" w:lineRule="auto"/>
        <w:jc w:val="center"/>
        <w:rPr>
          <w:rFonts w:ascii="Times New Roman" w:hAnsi="Times New Roman" w:cs="Times New Roman"/>
          <w:b/>
          <w:sz w:val="28"/>
          <w:szCs w:val="28"/>
        </w:rPr>
      </w:pPr>
      <w:r w:rsidRPr="00375281">
        <w:rPr>
          <w:rFonts w:ascii="Times New Roman" w:hAnsi="Times New Roman" w:cs="Times New Roman"/>
          <w:b/>
          <w:noProof/>
          <w:sz w:val="28"/>
          <w:szCs w:val="28"/>
        </w:rPr>
        <w:lastRenderedPageBreak/>
        <w:drawing>
          <wp:inline distT="0" distB="0" distL="0" distR="0" wp14:anchorId="66967E4C" wp14:editId="367826F7">
            <wp:extent cx="5940425" cy="8391269"/>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14:paraId="6569703A" w14:textId="77777777" w:rsidR="00073338" w:rsidRDefault="00073338" w:rsidP="00402EDE">
      <w:pPr>
        <w:spacing w:after="0" w:line="240" w:lineRule="auto"/>
        <w:jc w:val="center"/>
        <w:rPr>
          <w:rFonts w:ascii="Times New Roman" w:hAnsi="Times New Roman" w:cs="Times New Roman"/>
          <w:b/>
          <w:sz w:val="28"/>
          <w:szCs w:val="28"/>
        </w:rPr>
      </w:pPr>
    </w:p>
    <w:p w14:paraId="190348D9" w14:textId="77777777" w:rsidR="00073338" w:rsidRDefault="00073338" w:rsidP="00402EDE">
      <w:pPr>
        <w:spacing w:after="0" w:line="240" w:lineRule="auto"/>
        <w:jc w:val="center"/>
        <w:rPr>
          <w:rFonts w:ascii="Times New Roman" w:hAnsi="Times New Roman" w:cs="Times New Roman"/>
          <w:b/>
          <w:sz w:val="28"/>
          <w:szCs w:val="28"/>
        </w:rPr>
      </w:pPr>
    </w:p>
    <w:p w14:paraId="2E0E7643" w14:textId="77777777" w:rsidR="00073338" w:rsidRDefault="00073338" w:rsidP="00402EDE">
      <w:pPr>
        <w:spacing w:after="0" w:line="240" w:lineRule="auto"/>
        <w:jc w:val="center"/>
        <w:rPr>
          <w:rFonts w:ascii="Times New Roman" w:hAnsi="Times New Roman" w:cs="Times New Roman"/>
          <w:b/>
          <w:sz w:val="28"/>
          <w:szCs w:val="28"/>
        </w:rPr>
      </w:pPr>
    </w:p>
    <w:p w14:paraId="7BDBC27A" w14:textId="77777777" w:rsidR="00073338" w:rsidRDefault="00073338" w:rsidP="00402EDE">
      <w:pPr>
        <w:spacing w:after="0" w:line="240" w:lineRule="auto"/>
        <w:jc w:val="center"/>
        <w:rPr>
          <w:rFonts w:ascii="Times New Roman" w:hAnsi="Times New Roman" w:cs="Times New Roman"/>
          <w:b/>
          <w:sz w:val="28"/>
          <w:szCs w:val="28"/>
        </w:rPr>
      </w:pPr>
    </w:p>
    <w:p w14:paraId="38C0AFDE" w14:textId="77777777" w:rsidR="00073338" w:rsidRDefault="00073338" w:rsidP="00402EDE">
      <w:pPr>
        <w:spacing w:after="0" w:line="240" w:lineRule="auto"/>
        <w:jc w:val="center"/>
        <w:rPr>
          <w:rFonts w:ascii="Times New Roman" w:hAnsi="Times New Roman" w:cs="Times New Roman"/>
          <w:b/>
          <w:sz w:val="28"/>
          <w:szCs w:val="28"/>
        </w:rPr>
      </w:pPr>
      <w:r w:rsidRPr="00375281">
        <w:rPr>
          <w:rFonts w:ascii="Times New Roman" w:hAnsi="Times New Roman" w:cs="Times New Roman"/>
          <w:b/>
          <w:noProof/>
          <w:sz w:val="28"/>
          <w:szCs w:val="28"/>
        </w:rPr>
        <w:drawing>
          <wp:inline distT="0" distB="0" distL="0" distR="0" wp14:anchorId="3A7BA726" wp14:editId="34C83958">
            <wp:extent cx="5940425" cy="8391269"/>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8391269"/>
                    </a:xfrm>
                    <a:prstGeom prst="rect">
                      <a:avLst/>
                    </a:prstGeom>
                    <a:noFill/>
                    <a:ln>
                      <a:noFill/>
                    </a:ln>
                  </pic:spPr>
                </pic:pic>
              </a:graphicData>
            </a:graphic>
          </wp:inline>
        </w:drawing>
      </w:r>
    </w:p>
    <w:p w14:paraId="5327A0B4" w14:textId="77777777" w:rsidR="00073338" w:rsidRDefault="00073338" w:rsidP="00402EDE">
      <w:pPr>
        <w:spacing w:after="0" w:line="240" w:lineRule="auto"/>
        <w:jc w:val="center"/>
        <w:rPr>
          <w:rFonts w:ascii="Times New Roman" w:hAnsi="Times New Roman" w:cs="Times New Roman"/>
          <w:b/>
          <w:sz w:val="28"/>
          <w:szCs w:val="28"/>
        </w:rPr>
      </w:pPr>
    </w:p>
    <w:p w14:paraId="324CF70D" w14:textId="77777777" w:rsidR="00073338" w:rsidRDefault="00073338" w:rsidP="00402EDE">
      <w:pPr>
        <w:spacing w:after="0" w:line="240" w:lineRule="auto"/>
        <w:jc w:val="center"/>
        <w:rPr>
          <w:rFonts w:ascii="Times New Roman" w:hAnsi="Times New Roman" w:cs="Times New Roman"/>
          <w:b/>
          <w:sz w:val="28"/>
          <w:szCs w:val="28"/>
        </w:rPr>
      </w:pPr>
    </w:p>
    <w:p w14:paraId="4DAE8982" w14:textId="44C15BD2" w:rsidR="00073338" w:rsidRDefault="0090481F" w:rsidP="00402EDE">
      <w:pPr>
        <w:spacing w:after="0" w:line="240" w:lineRule="auto"/>
        <w:jc w:val="center"/>
        <w:rPr>
          <w:rFonts w:ascii="Times New Roman" w:hAnsi="Times New Roman" w:cs="Times New Roman"/>
          <w:b/>
          <w:sz w:val="28"/>
          <w:szCs w:val="28"/>
        </w:rPr>
      </w:pPr>
      <w:r w:rsidRPr="0090481F">
        <w:rPr>
          <w:rFonts w:ascii="Times New Roman" w:hAnsi="Times New Roman" w:cs="Times New Roman"/>
          <w:b/>
          <w:noProof/>
          <w:sz w:val="28"/>
          <w:szCs w:val="28"/>
        </w:rPr>
        <w:lastRenderedPageBreak/>
        <w:drawing>
          <wp:inline distT="0" distB="0" distL="0" distR="0" wp14:anchorId="3267D18C" wp14:editId="78A09D59">
            <wp:extent cx="6120130" cy="8658860"/>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8658860"/>
                    </a:xfrm>
                    <a:prstGeom prst="rect">
                      <a:avLst/>
                    </a:prstGeom>
                    <a:noFill/>
                    <a:ln>
                      <a:noFill/>
                    </a:ln>
                  </pic:spPr>
                </pic:pic>
              </a:graphicData>
            </a:graphic>
          </wp:inline>
        </w:drawing>
      </w:r>
    </w:p>
    <w:p w14:paraId="48EC64E0" w14:textId="2DC79362" w:rsidR="0090481F" w:rsidRDefault="0090481F" w:rsidP="00402EDE">
      <w:pPr>
        <w:spacing w:after="0" w:line="240" w:lineRule="auto"/>
        <w:jc w:val="center"/>
        <w:rPr>
          <w:rFonts w:ascii="Times New Roman" w:hAnsi="Times New Roman" w:cs="Times New Roman"/>
          <w:b/>
          <w:sz w:val="28"/>
          <w:szCs w:val="28"/>
        </w:rPr>
      </w:pPr>
    </w:p>
    <w:p w14:paraId="5C6DF216" w14:textId="00ED2DE2" w:rsidR="0090481F" w:rsidRDefault="0090481F" w:rsidP="00402EDE">
      <w:pPr>
        <w:spacing w:after="0" w:line="240" w:lineRule="auto"/>
        <w:jc w:val="center"/>
        <w:rPr>
          <w:rFonts w:ascii="Times New Roman" w:hAnsi="Times New Roman" w:cs="Times New Roman"/>
          <w:b/>
          <w:sz w:val="28"/>
          <w:szCs w:val="28"/>
        </w:rPr>
      </w:pPr>
    </w:p>
    <w:p w14:paraId="2605DC31" w14:textId="4153DCF0" w:rsidR="0090481F" w:rsidRDefault="0090481F" w:rsidP="00402EDE">
      <w:pPr>
        <w:spacing w:after="0" w:line="240" w:lineRule="auto"/>
        <w:jc w:val="center"/>
        <w:rPr>
          <w:rFonts w:ascii="Times New Roman" w:hAnsi="Times New Roman" w:cs="Times New Roman"/>
          <w:b/>
          <w:sz w:val="28"/>
          <w:szCs w:val="28"/>
        </w:rPr>
      </w:pPr>
      <w:r w:rsidRPr="0090481F">
        <w:rPr>
          <w:rFonts w:ascii="Times New Roman" w:hAnsi="Times New Roman" w:cs="Times New Roman"/>
          <w:b/>
          <w:noProof/>
          <w:sz w:val="28"/>
          <w:szCs w:val="28"/>
        </w:rPr>
        <w:lastRenderedPageBreak/>
        <w:drawing>
          <wp:inline distT="0" distB="0" distL="0" distR="0" wp14:anchorId="2FA2C4D5" wp14:editId="4F72A12C">
            <wp:extent cx="6120130" cy="8658860"/>
            <wp:effectExtent l="0" t="0" r="0"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8658860"/>
                    </a:xfrm>
                    <a:prstGeom prst="rect">
                      <a:avLst/>
                    </a:prstGeom>
                    <a:noFill/>
                    <a:ln>
                      <a:noFill/>
                    </a:ln>
                  </pic:spPr>
                </pic:pic>
              </a:graphicData>
            </a:graphic>
          </wp:inline>
        </w:drawing>
      </w:r>
    </w:p>
    <w:p w14:paraId="0CAE4C3A" w14:textId="7B9DF0EB" w:rsidR="00073338" w:rsidRDefault="00073338" w:rsidP="0090481F">
      <w:pPr>
        <w:spacing w:after="0" w:line="240" w:lineRule="auto"/>
        <w:rPr>
          <w:rFonts w:ascii="Times New Roman" w:hAnsi="Times New Roman" w:cs="Times New Roman"/>
          <w:b/>
          <w:sz w:val="28"/>
          <w:szCs w:val="28"/>
        </w:rPr>
      </w:pPr>
    </w:p>
    <w:p w14:paraId="753062B3" w14:textId="77777777" w:rsidR="0090481F" w:rsidRDefault="0090481F" w:rsidP="0090481F">
      <w:pPr>
        <w:spacing w:after="0" w:line="240" w:lineRule="auto"/>
        <w:rPr>
          <w:rFonts w:ascii="Times New Roman" w:hAnsi="Times New Roman" w:cs="Times New Roman"/>
          <w:b/>
          <w:sz w:val="28"/>
          <w:szCs w:val="28"/>
        </w:rPr>
      </w:pPr>
    </w:p>
    <w:p w14:paraId="15AEF3BC" w14:textId="77777777" w:rsidR="00DC3E07" w:rsidRDefault="00DC3E07" w:rsidP="00402EDE">
      <w:pPr>
        <w:spacing w:after="0" w:line="240" w:lineRule="auto"/>
        <w:jc w:val="center"/>
        <w:rPr>
          <w:rFonts w:ascii="Times New Roman" w:hAnsi="Times New Roman" w:cs="Times New Roman"/>
          <w:b/>
          <w:sz w:val="28"/>
          <w:szCs w:val="28"/>
        </w:rPr>
      </w:pPr>
      <w:r w:rsidRPr="00CC73F7">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Б</w:t>
      </w:r>
    </w:p>
    <w:p w14:paraId="73C942A5" w14:textId="77777777" w:rsidR="00DC3E07" w:rsidRDefault="00DC3E07" w:rsidP="00402EDE">
      <w:pPr>
        <w:spacing w:after="0" w:line="240" w:lineRule="auto"/>
        <w:jc w:val="center"/>
        <w:rPr>
          <w:rFonts w:ascii="Times New Roman" w:hAnsi="Times New Roman" w:cs="Times New Roman"/>
          <w:b/>
          <w:sz w:val="28"/>
          <w:szCs w:val="28"/>
        </w:rPr>
      </w:pPr>
    </w:p>
    <w:p w14:paraId="0B0E9B7F" w14:textId="59FE1962" w:rsidR="00DC3E07" w:rsidRDefault="00556769" w:rsidP="0055676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Б.1 – </w:t>
      </w:r>
      <w:r w:rsidR="00DC3E07" w:rsidRPr="002C6B5A">
        <w:rPr>
          <w:rFonts w:ascii="Times New Roman" w:hAnsi="Times New Roman" w:cs="Times New Roman"/>
          <w:sz w:val="28"/>
          <w:szCs w:val="28"/>
        </w:rPr>
        <w:t>Профессиональные и личностные требования к педагогу</w:t>
      </w:r>
    </w:p>
    <w:p w14:paraId="4A700BD0" w14:textId="77777777" w:rsidR="00DC3E07" w:rsidRPr="00556769" w:rsidRDefault="00DC3E07" w:rsidP="00556769">
      <w:pPr>
        <w:spacing w:after="0" w:line="240" w:lineRule="auto"/>
        <w:jc w:val="right"/>
        <w:rPr>
          <w:rFonts w:ascii="Times New Roman" w:hAnsi="Times New Roman" w:cs="Times New Roman"/>
          <w:b/>
          <w:sz w:val="16"/>
          <w:szCs w:val="16"/>
        </w:rPr>
      </w:pPr>
    </w:p>
    <w:tbl>
      <w:tblPr>
        <w:tblStyle w:val="a3"/>
        <w:tblW w:w="0" w:type="auto"/>
        <w:tblInd w:w="164" w:type="dxa"/>
        <w:tblLayout w:type="fixed"/>
        <w:tblLook w:val="04A0" w:firstRow="1" w:lastRow="0" w:firstColumn="1" w:lastColumn="0" w:noHBand="0" w:noVBand="1"/>
      </w:tblPr>
      <w:tblGrid>
        <w:gridCol w:w="541"/>
        <w:gridCol w:w="2189"/>
        <w:gridCol w:w="4101"/>
        <w:gridCol w:w="2758"/>
      </w:tblGrid>
      <w:tr w:rsidR="00556769" w:rsidRPr="00556769" w14:paraId="28FB42DB" w14:textId="77777777" w:rsidTr="00FE3359">
        <w:trPr>
          <w:trHeight w:val="969"/>
        </w:trPr>
        <w:tc>
          <w:tcPr>
            <w:tcW w:w="541" w:type="dxa"/>
            <w:tcBorders>
              <w:bottom w:val="single" w:sz="4" w:space="0" w:color="auto"/>
            </w:tcBorders>
            <w:vAlign w:val="center"/>
          </w:tcPr>
          <w:p w14:paraId="4781F8A3" w14:textId="6D9DDB34" w:rsidR="00F45C47" w:rsidRPr="00FE3359" w:rsidRDefault="00F45C47" w:rsidP="00FE3359">
            <w:pPr>
              <w:spacing w:after="0" w:line="240" w:lineRule="auto"/>
              <w:ind w:left="-94" w:right="-127"/>
              <w:jc w:val="center"/>
              <w:rPr>
                <w:rFonts w:ascii="Times New Roman" w:hAnsi="Times New Roman" w:cs="Times New Roman"/>
                <w:sz w:val="24"/>
                <w:szCs w:val="24"/>
              </w:rPr>
            </w:pPr>
            <w:proofErr w:type="spellStart"/>
            <w:r w:rsidRPr="00FE3359">
              <w:rPr>
                <w:rFonts w:ascii="Times New Roman" w:hAnsi="Times New Roman" w:cs="Times New Roman"/>
                <w:sz w:val="24"/>
                <w:szCs w:val="24"/>
              </w:rPr>
              <w:t>Сфе</w:t>
            </w:r>
            <w:proofErr w:type="spellEnd"/>
            <w:r w:rsidR="00FE3359">
              <w:rPr>
                <w:rFonts w:ascii="Times New Roman" w:hAnsi="Times New Roman" w:cs="Times New Roman"/>
                <w:sz w:val="24"/>
                <w:szCs w:val="24"/>
              </w:rPr>
              <w:t xml:space="preserve"> </w:t>
            </w:r>
            <w:proofErr w:type="spellStart"/>
            <w:r w:rsidRPr="00FE3359">
              <w:rPr>
                <w:rFonts w:ascii="Times New Roman" w:hAnsi="Times New Roman" w:cs="Times New Roman"/>
                <w:sz w:val="24"/>
                <w:szCs w:val="24"/>
              </w:rPr>
              <w:t>ра</w:t>
            </w:r>
            <w:proofErr w:type="spellEnd"/>
          </w:p>
        </w:tc>
        <w:tc>
          <w:tcPr>
            <w:tcW w:w="2189" w:type="dxa"/>
            <w:tcBorders>
              <w:bottom w:val="single" w:sz="4" w:space="0" w:color="auto"/>
            </w:tcBorders>
            <w:vAlign w:val="center"/>
          </w:tcPr>
          <w:p w14:paraId="602C6964" w14:textId="77777777" w:rsidR="00556769" w:rsidRPr="00556769" w:rsidRDefault="00556769" w:rsidP="00556769">
            <w:pPr>
              <w:spacing w:after="0" w:line="240" w:lineRule="auto"/>
              <w:jc w:val="center"/>
              <w:rPr>
                <w:rFonts w:ascii="Times New Roman" w:hAnsi="Times New Roman" w:cs="Times New Roman"/>
                <w:sz w:val="24"/>
                <w:szCs w:val="24"/>
              </w:rPr>
            </w:pPr>
            <w:r w:rsidRPr="00556769">
              <w:rPr>
                <w:rFonts w:ascii="Times New Roman" w:hAnsi="Times New Roman" w:cs="Times New Roman"/>
                <w:sz w:val="24"/>
                <w:szCs w:val="24"/>
              </w:rPr>
              <w:t>Великобритания</w:t>
            </w:r>
          </w:p>
        </w:tc>
        <w:tc>
          <w:tcPr>
            <w:tcW w:w="4101" w:type="dxa"/>
            <w:vAlign w:val="center"/>
          </w:tcPr>
          <w:p w14:paraId="22D41BEA" w14:textId="58E3ABB8" w:rsidR="00556769" w:rsidRPr="00556769" w:rsidRDefault="00556769" w:rsidP="00556769">
            <w:pPr>
              <w:spacing w:after="0" w:line="240" w:lineRule="auto"/>
              <w:jc w:val="center"/>
              <w:rPr>
                <w:rFonts w:ascii="Times New Roman" w:hAnsi="Times New Roman" w:cs="Times New Roman"/>
                <w:sz w:val="24"/>
                <w:szCs w:val="24"/>
                <w:lang w:val="en-US"/>
              </w:rPr>
            </w:pPr>
            <w:r w:rsidRPr="00556769">
              <w:rPr>
                <w:rFonts w:ascii="Times New Roman" w:hAnsi="Times New Roman" w:cs="Times New Roman"/>
                <w:sz w:val="24"/>
                <w:szCs w:val="24"/>
              </w:rPr>
              <w:t>Республика Казахстан</w:t>
            </w:r>
          </w:p>
        </w:tc>
        <w:tc>
          <w:tcPr>
            <w:tcW w:w="2758" w:type="dxa"/>
            <w:vAlign w:val="center"/>
          </w:tcPr>
          <w:p w14:paraId="3E3F99C7" w14:textId="77777777" w:rsidR="00556769" w:rsidRPr="00556769" w:rsidRDefault="00556769" w:rsidP="00556769">
            <w:pPr>
              <w:spacing w:after="0" w:line="240" w:lineRule="auto"/>
              <w:jc w:val="center"/>
              <w:rPr>
                <w:rFonts w:ascii="Times New Roman" w:hAnsi="Times New Roman" w:cs="Times New Roman"/>
                <w:sz w:val="24"/>
                <w:szCs w:val="24"/>
              </w:rPr>
            </w:pPr>
            <w:r w:rsidRPr="00556769">
              <w:rPr>
                <w:rFonts w:ascii="Times New Roman" w:hAnsi="Times New Roman" w:cs="Times New Roman"/>
                <w:sz w:val="24"/>
                <w:szCs w:val="24"/>
              </w:rPr>
              <w:t>Российская Федерация</w:t>
            </w:r>
          </w:p>
        </w:tc>
      </w:tr>
      <w:tr w:rsidR="00556769" w:rsidRPr="00556769" w14:paraId="5B796428" w14:textId="77777777" w:rsidTr="00556769">
        <w:tc>
          <w:tcPr>
            <w:tcW w:w="541" w:type="dxa"/>
            <w:tcBorders>
              <w:top w:val="single" w:sz="4" w:space="0" w:color="auto"/>
              <w:bottom w:val="single" w:sz="4" w:space="0" w:color="auto"/>
            </w:tcBorders>
            <w:vAlign w:val="center"/>
          </w:tcPr>
          <w:p w14:paraId="46FF8CB4" w14:textId="313F94D3" w:rsidR="00556769" w:rsidRPr="007368AC" w:rsidRDefault="00556769" w:rsidP="0055676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189" w:type="dxa"/>
            <w:tcBorders>
              <w:top w:val="single" w:sz="4" w:space="0" w:color="auto"/>
              <w:bottom w:val="single" w:sz="4" w:space="0" w:color="auto"/>
            </w:tcBorders>
          </w:tcPr>
          <w:p w14:paraId="54C59F1E" w14:textId="6F3D3A77" w:rsidR="00556769" w:rsidRPr="00556769" w:rsidRDefault="00556769"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101" w:type="dxa"/>
          </w:tcPr>
          <w:p w14:paraId="3C7637E9" w14:textId="1AF8E2F1" w:rsidR="00556769" w:rsidRPr="00556769" w:rsidRDefault="00556769"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758" w:type="dxa"/>
          </w:tcPr>
          <w:p w14:paraId="1E4BC2B5" w14:textId="5926E6D4" w:rsidR="00556769" w:rsidRPr="00556769" w:rsidRDefault="00556769"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556769" w:rsidRPr="007368AC" w14:paraId="45651E70" w14:textId="77777777" w:rsidTr="00556769">
        <w:tc>
          <w:tcPr>
            <w:tcW w:w="541" w:type="dxa"/>
            <w:vMerge w:val="restart"/>
            <w:tcBorders>
              <w:top w:val="single" w:sz="4" w:space="0" w:color="auto"/>
            </w:tcBorders>
            <w:textDirection w:val="btLr"/>
          </w:tcPr>
          <w:p w14:paraId="4A40A40C" w14:textId="6BE03245" w:rsidR="00556769" w:rsidRPr="007368AC" w:rsidRDefault="00556769" w:rsidP="00556769">
            <w:pPr>
              <w:spacing w:after="0" w:line="240" w:lineRule="auto"/>
              <w:ind w:left="113" w:right="113"/>
              <w:jc w:val="center"/>
              <w:rPr>
                <w:rFonts w:ascii="Times New Roman" w:hAnsi="Times New Roman" w:cs="Times New Roman"/>
                <w:sz w:val="24"/>
                <w:szCs w:val="24"/>
              </w:rPr>
            </w:pPr>
            <w:r w:rsidRPr="007368AC">
              <w:rPr>
                <w:rFonts w:ascii="Times New Roman" w:hAnsi="Times New Roman" w:cs="Times New Roman"/>
                <w:sz w:val="24"/>
                <w:szCs w:val="24"/>
              </w:rPr>
              <w:t>Сфера деятельности (</w:t>
            </w:r>
            <w:r w:rsidRPr="007368AC">
              <w:rPr>
                <w:rFonts w:ascii="Times New Roman" w:hAnsi="Times New Roman" w:cs="Times New Roman"/>
                <w:sz w:val="24"/>
                <w:szCs w:val="24"/>
                <w:lang w:val="en-US"/>
              </w:rPr>
              <w:t>Areas</w:t>
            </w:r>
            <w:r w:rsidRPr="007368AC">
              <w:rPr>
                <w:rFonts w:ascii="Times New Roman" w:hAnsi="Times New Roman" w:cs="Times New Roman"/>
                <w:sz w:val="24"/>
                <w:szCs w:val="24"/>
              </w:rPr>
              <w:t xml:space="preserve"> </w:t>
            </w:r>
            <w:r w:rsidRPr="007368AC">
              <w:rPr>
                <w:rFonts w:ascii="Times New Roman" w:hAnsi="Times New Roman" w:cs="Times New Roman"/>
                <w:sz w:val="24"/>
                <w:szCs w:val="24"/>
                <w:lang w:val="en-US"/>
              </w:rPr>
              <w:t>of</w:t>
            </w:r>
            <w:r w:rsidRPr="007368AC">
              <w:rPr>
                <w:rFonts w:ascii="Times New Roman" w:hAnsi="Times New Roman" w:cs="Times New Roman"/>
                <w:sz w:val="24"/>
                <w:szCs w:val="24"/>
              </w:rPr>
              <w:t xml:space="preserve"> </w:t>
            </w:r>
            <w:r w:rsidRPr="007368AC">
              <w:rPr>
                <w:rFonts w:ascii="Times New Roman" w:hAnsi="Times New Roman" w:cs="Times New Roman"/>
                <w:sz w:val="24"/>
                <w:szCs w:val="24"/>
                <w:lang w:val="en-US"/>
              </w:rPr>
              <w:t>Activity</w:t>
            </w:r>
            <w:r w:rsidRPr="007368AC">
              <w:rPr>
                <w:rFonts w:ascii="Times New Roman" w:hAnsi="Times New Roman" w:cs="Times New Roman"/>
                <w:sz w:val="24"/>
                <w:szCs w:val="24"/>
              </w:rPr>
              <w:t>);</w:t>
            </w:r>
          </w:p>
        </w:tc>
        <w:tc>
          <w:tcPr>
            <w:tcW w:w="2189" w:type="dxa"/>
            <w:tcBorders>
              <w:top w:val="single" w:sz="4" w:space="0" w:color="auto"/>
            </w:tcBorders>
          </w:tcPr>
          <w:p w14:paraId="2CE24E0E"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xml:space="preserve">А1 – разработка и планирование учебных мероприятий и </w:t>
            </w:r>
          </w:p>
          <w:p w14:paraId="00D945EF"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программ обучения</w:t>
            </w:r>
          </w:p>
          <w:p w14:paraId="2A5C82F2" w14:textId="77777777" w:rsidR="00556769" w:rsidRPr="007368AC" w:rsidRDefault="00556769" w:rsidP="00402EDE">
            <w:pPr>
              <w:spacing w:after="0" w:line="240" w:lineRule="auto"/>
              <w:rPr>
                <w:rFonts w:ascii="Times New Roman" w:hAnsi="Times New Roman" w:cs="Times New Roman"/>
                <w:sz w:val="24"/>
                <w:szCs w:val="24"/>
              </w:rPr>
            </w:pPr>
          </w:p>
        </w:tc>
        <w:tc>
          <w:tcPr>
            <w:tcW w:w="4101" w:type="dxa"/>
          </w:tcPr>
          <w:p w14:paraId="3A183C55" w14:textId="44724475"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планирование учебных занятий с учетом лингвистических потреб</w:t>
            </w:r>
            <w:r>
              <w:rPr>
                <w:rFonts w:ascii="Times New Roman" w:hAnsi="Times New Roman" w:cs="Times New Roman"/>
                <w:sz w:val="24"/>
                <w:szCs w:val="24"/>
              </w:rPr>
              <w:t xml:space="preserve"> </w:t>
            </w:r>
            <w:proofErr w:type="spellStart"/>
            <w:r w:rsidRPr="007368AC">
              <w:rPr>
                <w:rFonts w:ascii="Times New Roman" w:hAnsi="Times New Roman" w:cs="Times New Roman"/>
                <w:sz w:val="24"/>
                <w:szCs w:val="24"/>
              </w:rPr>
              <w:t>ностей</w:t>
            </w:r>
            <w:proofErr w:type="spellEnd"/>
            <w:r w:rsidRPr="007368AC">
              <w:rPr>
                <w:rFonts w:ascii="Times New Roman" w:hAnsi="Times New Roman" w:cs="Times New Roman"/>
                <w:sz w:val="24"/>
                <w:szCs w:val="24"/>
              </w:rPr>
              <w:t xml:space="preserve"> и запросов обучающихся;</w:t>
            </w:r>
          </w:p>
          <w:p w14:paraId="4ECF539F"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xml:space="preserve">– планирование учебных занятий с учетом принципов интеграции и преемственности обучения всех ступеней </w:t>
            </w:r>
            <w:r>
              <w:rPr>
                <w:rFonts w:ascii="Times New Roman" w:hAnsi="Times New Roman" w:cs="Times New Roman"/>
                <w:sz w:val="24"/>
                <w:szCs w:val="24"/>
              </w:rPr>
              <w:t>среднего образования</w:t>
            </w:r>
          </w:p>
        </w:tc>
        <w:tc>
          <w:tcPr>
            <w:tcW w:w="2758" w:type="dxa"/>
          </w:tcPr>
          <w:p w14:paraId="02C7C88B" w14:textId="77777777" w:rsidR="00556769" w:rsidRPr="007368AC" w:rsidRDefault="00556769"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умение планировать, уроки</w:t>
            </w:r>
          </w:p>
        </w:tc>
      </w:tr>
      <w:tr w:rsidR="00556769" w:rsidRPr="007368AC" w14:paraId="73F6A9B3" w14:textId="77777777" w:rsidTr="00556769">
        <w:tc>
          <w:tcPr>
            <w:tcW w:w="541" w:type="dxa"/>
            <w:vMerge/>
          </w:tcPr>
          <w:p w14:paraId="534D9365" w14:textId="77777777" w:rsidR="00556769" w:rsidRPr="007368AC" w:rsidRDefault="00556769" w:rsidP="00402EDE">
            <w:pPr>
              <w:spacing w:after="0" w:line="240" w:lineRule="auto"/>
              <w:jc w:val="both"/>
              <w:rPr>
                <w:rFonts w:ascii="Times New Roman" w:hAnsi="Times New Roman" w:cs="Times New Roman"/>
                <w:sz w:val="24"/>
                <w:szCs w:val="24"/>
              </w:rPr>
            </w:pPr>
          </w:p>
        </w:tc>
        <w:tc>
          <w:tcPr>
            <w:tcW w:w="2189" w:type="dxa"/>
          </w:tcPr>
          <w:p w14:paraId="621C58F7" w14:textId="77777777" w:rsidR="00556769" w:rsidRPr="007368AC" w:rsidRDefault="00556769"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А2 – обучение/преподавание</w:t>
            </w:r>
          </w:p>
          <w:p w14:paraId="748DDC4F" w14:textId="77777777" w:rsidR="00556769" w:rsidRPr="007368AC" w:rsidRDefault="00556769" w:rsidP="00402EDE">
            <w:pPr>
              <w:spacing w:after="0" w:line="240" w:lineRule="auto"/>
              <w:rPr>
                <w:rFonts w:ascii="Times New Roman" w:hAnsi="Times New Roman" w:cs="Times New Roman"/>
                <w:sz w:val="24"/>
                <w:szCs w:val="24"/>
              </w:rPr>
            </w:pPr>
          </w:p>
        </w:tc>
        <w:tc>
          <w:tcPr>
            <w:tcW w:w="4101" w:type="dxa"/>
          </w:tcPr>
          <w:p w14:paraId="0149C813"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проведение стандартных учебных занятий, используя дидактические знания в интеграции со знаниями в</w:t>
            </w:r>
            <w:r>
              <w:rPr>
                <w:rFonts w:ascii="Times New Roman" w:hAnsi="Times New Roman" w:cs="Times New Roman"/>
                <w:sz w:val="24"/>
                <w:szCs w:val="24"/>
              </w:rPr>
              <w:t xml:space="preserve"> специальной области </w:t>
            </w:r>
          </w:p>
        </w:tc>
        <w:tc>
          <w:tcPr>
            <w:tcW w:w="2758" w:type="dxa"/>
          </w:tcPr>
          <w:p w14:paraId="068D40AC"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у</w:t>
            </w:r>
            <w:r>
              <w:rPr>
                <w:rFonts w:ascii="Times New Roman" w:hAnsi="Times New Roman" w:cs="Times New Roman"/>
                <w:sz w:val="24"/>
                <w:szCs w:val="24"/>
              </w:rPr>
              <w:t>мение проводить уроки</w:t>
            </w:r>
          </w:p>
        </w:tc>
      </w:tr>
      <w:tr w:rsidR="00556769" w:rsidRPr="007368AC" w14:paraId="43D351AD" w14:textId="77777777" w:rsidTr="00556769">
        <w:tc>
          <w:tcPr>
            <w:tcW w:w="541" w:type="dxa"/>
            <w:vMerge/>
          </w:tcPr>
          <w:p w14:paraId="58D92B99" w14:textId="77777777" w:rsidR="00556769" w:rsidRPr="007368AC" w:rsidRDefault="00556769" w:rsidP="00402EDE">
            <w:pPr>
              <w:spacing w:after="0" w:line="240" w:lineRule="auto"/>
              <w:jc w:val="both"/>
              <w:rPr>
                <w:rFonts w:ascii="Times New Roman" w:hAnsi="Times New Roman" w:cs="Times New Roman"/>
                <w:sz w:val="24"/>
                <w:szCs w:val="24"/>
              </w:rPr>
            </w:pPr>
          </w:p>
        </w:tc>
        <w:tc>
          <w:tcPr>
            <w:tcW w:w="2189" w:type="dxa"/>
          </w:tcPr>
          <w:p w14:paraId="1E6A7901" w14:textId="77777777" w:rsidR="00556769" w:rsidRPr="007368AC" w:rsidRDefault="00556769"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А3 – оценивание и рефлексия</w:t>
            </w:r>
          </w:p>
          <w:p w14:paraId="75B0EED5" w14:textId="77777777" w:rsidR="00556769" w:rsidRPr="007368AC" w:rsidRDefault="00556769" w:rsidP="00402EDE">
            <w:pPr>
              <w:spacing w:after="0" w:line="240" w:lineRule="auto"/>
              <w:rPr>
                <w:rFonts w:ascii="Times New Roman" w:hAnsi="Times New Roman" w:cs="Times New Roman"/>
                <w:sz w:val="24"/>
                <w:szCs w:val="24"/>
              </w:rPr>
            </w:pPr>
          </w:p>
        </w:tc>
        <w:tc>
          <w:tcPr>
            <w:tcW w:w="4101" w:type="dxa"/>
          </w:tcPr>
          <w:p w14:paraId="1FC7488F"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исследование и оценивание инновационной образовательной практики и использование результатов исследований и других внешних доказательных источников в целях совершенствования своей практики и практики коллег;</w:t>
            </w:r>
          </w:p>
          <w:p w14:paraId="3B374E12"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умение рефлексировать над собственной</w:t>
            </w:r>
            <w:r>
              <w:rPr>
                <w:rFonts w:ascii="Times New Roman" w:hAnsi="Times New Roman" w:cs="Times New Roman"/>
                <w:sz w:val="24"/>
                <w:szCs w:val="24"/>
              </w:rPr>
              <w:t xml:space="preserve"> практикой и вносить изменения</w:t>
            </w:r>
          </w:p>
        </w:tc>
        <w:tc>
          <w:tcPr>
            <w:tcW w:w="2758" w:type="dxa"/>
          </w:tcPr>
          <w:p w14:paraId="53BAE440"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умение объективно оценивать знания учеников, используя разные формы и методы кон</w:t>
            </w:r>
            <w:r>
              <w:rPr>
                <w:rFonts w:ascii="Times New Roman" w:hAnsi="Times New Roman" w:cs="Times New Roman"/>
                <w:sz w:val="24"/>
                <w:szCs w:val="24"/>
              </w:rPr>
              <w:t>троля</w:t>
            </w:r>
          </w:p>
        </w:tc>
      </w:tr>
      <w:tr w:rsidR="00556769" w:rsidRPr="007368AC" w14:paraId="232A6DED" w14:textId="77777777" w:rsidTr="00FE3359">
        <w:trPr>
          <w:trHeight w:val="3238"/>
        </w:trPr>
        <w:tc>
          <w:tcPr>
            <w:tcW w:w="541" w:type="dxa"/>
            <w:vMerge/>
          </w:tcPr>
          <w:p w14:paraId="1CF13F4E" w14:textId="77777777" w:rsidR="00556769" w:rsidRPr="007368AC" w:rsidRDefault="00556769" w:rsidP="00402EDE">
            <w:pPr>
              <w:spacing w:after="0" w:line="240" w:lineRule="auto"/>
              <w:jc w:val="both"/>
              <w:rPr>
                <w:rFonts w:ascii="Times New Roman" w:hAnsi="Times New Roman" w:cs="Times New Roman"/>
                <w:sz w:val="24"/>
                <w:szCs w:val="24"/>
              </w:rPr>
            </w:pPr>
          </w:p>
        </w:tc>
        <w:tc>
          <w:tcPr>
            <w:tcW w:w="2189" w:type="dxa"/>
          </w:tcPr>
          <w:p w14:paraId="6E164490"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А4 – разра</w:t>
            </w:r>
            <w:r>
              <w:rPr>
                <w:rFonts w:ascii="Times New Roman" w:hAnsi="Times New Roman" w:cs="Times New Roman"/>
                <w:sz w:val="24"/>
                <w:szCs w:val="24"/>
              </w:rPr>
              <w:t>ботка эффективной учебной среды</w:t>
            </w:r>
          </w:p>
          <w:p w14:paraId="67512F1D" w14:textId="77777777" w:rsidR="00556769" w:rsidRPr="007368AC" w:rsidRDefault="00556769" w:rsidP="00402EDE">
            <w:pPr>
              <w:spacing w:after="0" w:line="240" w:lineRule="auto"/>
              <w:rPr>
                <w:rFonts w:ascii="Times New Roman" w:hAnsi="Times New Roman" w:cs="Times New Roman"/>
                <w:sz w:val="24"/>
                <w:szCs w:val="24"/>
              </w:rPr>
            </w:pPr>
          </w:p>
        </w:tc>
        <w:tc>
          <w:tcPr>
            <w:tcW w:w="4101" w:type="dxa"/>
          </w:tcPr>
          <w:p w14:paraId="30894D78"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методологии педагогических исследований;</w:t>
            </w:r>
          </w:p>
          <w:p w14:paraId="1E6DB795"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способность работать в команде, толерантно воспринимать социальные, культурные и личностные р</w:t>
            </w:r>
            <w:r>
              <w:rPr>
                <w:rFonts w:ascii="Times New Roman" w:hAnsi="Times New Roman" w:cs="Times New Roman"/>
                <w:sz w:val="24"/>
                <w:szCs w:val="24"/>
              </w:rPr>
              <w:t>азличия</w:t>
            </w:r>
          </w:p>
          <w:p w14:paraId="72289170"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способность к успешной и позитивной деловой коммуникации на госу</w:t>
            </w:r>
            <w:r>
              <w:rPr>
                <w:rFonts w:ascii="Times New Roman" w:hAnsi="Times New Roman" w:cs="Times New Roman"/>
                <w:sz w:val="24"/>
                <w:szCs w:val="24"/>
              </w:rPr>
              <w:t xml:space="preserve">дарственном и других языках </w:t>
            </w:r>
          </w:p>
        </w:tc>
        <w:tc>
          <w:tcPr>
            <w:tcW w:w="2758" w:type="dxa"/>
          </w:tcPr>
          <w:p w14:paraId="19606C60"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использование специальных подходов к обучению: включение в образовательный процесс учеников со специальными потребностями в образовании, одаренных учеников, учеников, для которых русский язык являет</w:t>
            </w:r>
            <w:r>
              <w:rPr>
                <w:rFonts w:ascii="Times New Roman" w:hAnsi="Times New Roman" w:cs="Times New Roman"/>
                <w:sz w:val="24"/>
                <w:szCs w:val="24"/>
              </w:rPr>
              <w:t xml:space="preserve">ся не родным </w:t>
            </w:r>
          </w:p>
        </w:tc>
      </w:tr>
      <w:tr w:rsidR="00556769" w:rsidRPr="007368AC" w14:paraId="37A1B262" w14:textId="77777777" w:rsidTr="00556769">
        <w:tc>
          <w:tcPr>
            <w:tcW w:w="541" w:type="dxa"/>
            <w:vMerge/>
            <w:tcBorders>
              <w:bottom w:val="nil"/>
            </w:tcBorders>
          </w:tcPr>
          <w:p w14:paraId="2DC7E8C7" w14:textId="77777777" w:rsidR="00556769" w:rsidRPr="007368AC" w:rsidRDefault="00556769" w:rsidP="00402EDE">
            <w:pPr>
              <w:spacing w:after="0" w:line="240" w:lineRule="auto"/>
              <w:jc w:val="both"/>
              <w:rPr>
                <w:rFonts w:ascii="Times New Roman" w:hAnsi="Times New Roman" w:cs="Times New Roman"/>
                <w:sz w:val="24"/>
                <w:szCs w:val="24"/>
              </w:rPr>
            </w:pPr>
          </w:p>
        </w:tc>
        <w:tc>
          <w:tcPr>
            <w:tcW w:w="2189" w:type="dxa"/>
            <w:tcBorders>
              <w:bottom w:val="nil"/>
            </w:tcBorders>
          </w:tcPr>
          <w:p w14:paraId="6C3871F9" w14:textId="2A600BBA"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xml:space="preserve">А5 – профессиональное развитие по предметам/дисциплинам, включая исследовательскую деятельность, стипендии и </w:t>
            </w:r>
            <w:proofErr w:type="spellStart"/>
            <w:r w:rsidRPr="007368AC">
              <w:rPr>
                <w:rFonts w:ascii="Times New Roman" w:hAnsi="Times New Roman" w:cs="Times New Roman"/>
                <w:sz w:val="24"/>
                <w:szCs w:val="24"/>
              </w:rPr>
              <w:t>о</w:t>
            </w:r>
            <w:r>
              <w:rPr>
                <w:rFonts w:ascii="Times New Roman" w:hAnsi="Times New Roman" w:cs="Times New Roman"/>
                <w:sz w:val="24"/>
                <w:szCs w:val="24"/>
              </w:rPr>
              <w:t>цен</w:t>
            </w:r>
            <w:proofErr w:type="spellEnd"/>
            <w:r>
              <w:rPr>
                <w:rFonts w:ascii="Times New Roman" w:hAnsi="Times New Roman" w:cs="Times New Roman"/>
                <w:sz w:val="24"/>
                <w:szCs w:val="24"/>
              </w:rPr>
              <w:t xml:space="preserve"> ку </w:t>
            </w:r>
            <w:proofErr w:type="spellStart"/>
            <w:proofErr w:type="gramStart"/>
            <w:r>
              <w:rPr>
                <w:rFonts w:ascii="Times New Roman" w:hAnsi="Times New Roman" w:cs="Times New Roman"/>
                <w:sz w:val="24"/>
                <w:szCs w:val="24"/>
              </w:rPr>
              <w:t>профессиональ</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ных</w:t>
            </w:r>
            <w:proofErr w:type="spellEnd"/>
            <w:proofErr w:type="gramEnd"/>
            <w:r>
              <w:rPr>
                <w:rFonts w:ascii="Times New Roman" w:hAnsi="Times New Roman" w:cs="Times New Roman"/>
                <w:sz w:val="24"/>
                <w:szCs w:val="24"/>
              </w:rPr>
              <w:t xml:space="preserve"> практик</w:t>
            </w:r>
          </w:p>
        </w:tc>
        <w:tc>
          <w:tcPr>
            <w:tcW w:w="4101" w:type="dxa"/>
            <w:tcBorders>
              <w:bottom w:val="nil"/>
            </w:tcBorders>
          </w:tcPr>
          <w:p w14:paraId="4C7957F7"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классических положений школьной дидактики в интеграции с теоретическими концепциями специальной области (учебные предметы, образовательные области);</w:t>
            </w:r>
          </w:p>
          <w:p w14:paraId="663077F8" w14:textId="77777777" w:rsidR="00556769" w:rsidRPr="007368AC" w:rsidRDefault="00556769"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новых достижений в области психолого</w:t>
            </w:r>
            <w:r>
              <w:rPr>
                <w:rFonts w:ascii="Times New Roman" w:hAnsi="Times New Roman" w:cs="Times New Roman"/>
                <w:sz w:val="24"/>
                <w:szCs w:val="24"/>
              </w:rPr>
              <w:t xml:space="preserve">-педагогических наук </w:t>
            </w:r>
          </w:p>
        </w:tc>
        <w:tc>
          <w:tcPr>
            <w:tcW w:w="2758" w:type="dxa"/>
            <w:tcBorders>
              <w:bottom w:val="nil"/>
            </w:tcBorders>
          </w:tcPr>
          <w:p w14:paraId="6C774BBE" w14:textId="125F7347" w:rsidR="00556769" w:rsidRPr="007368AC" w:rsidRDefault="00556769" w:rsidP="00B473FB">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владен</w:t>
            </w:r>
            <w:r>
              <w:rPr>
                <w:rFonts w:ascii="Times New Roman" w:hAnsi="Times New Roman" w:cs="Times New Roman"/>
                <w:sz w:val="24"/>
                <w:szCs w:val="24"/>
              </w:rPr>
              <w:t>ие ИКТ-компетенциями</w:t>
            </w:r>
            <w:r w:rsidR="00B6796B">
              <w:rPr>
                <w:rFonts w:ascii="Times New Roman" w:hAnsi="Times New Roman" w:cs="Times New Roman"/>
                <w:sz w:val="24"/>
                <w:szCs w:val="24"/>
              </w:rPr>
              <w:t>*</w:t>
            </w:r>
            <w:r>
              <w:rPr>
                <w:rFonts w:ascii="Times New Roman" w:hAnsi="Times New Roman" w:cs="Times New Roman"/>
                <w:sz w:val="24"/>
                <w:szCs w:val="24"/>
              </w:rPr>
              <w:t xml:space="preserve"> </w:t>
            </w:r>
          </w:p>
        </w:tc>
      </w:tr>
      <w:tr w:rsidR="00556769" w:rsidRPr="007368AC" w14:paraId="32E61A73" w14:textId="77777777" w:rsidTr="00556769">
        <w:tc>
          <w:tcPr>
            <w:tcW w:w="9589" w:type="dxa"/>
            <w:gridSpan w:val="4"/>
            <w:tcBorders>
              <w:top w:val="nil"/>
              <w:left w:val="nil"/>
              <w:right w:val="nil"/>
            </w:tcBorders>
          </w:tcPr>
          <w:p w14:paraId="729552F8" w14:textId="659CDC04" w:rsidR="00556769" w:rsidRPr="00556769" w:rsidRDefault="00556769" w:rsidP="00556769">
            <w:pPr>
              <w:spacing w:after="0" w:line="240" w:lineRule="auto"/>
              <w:ind w:hanging="108"/>
              <w:rPr>
                <w:rFonts w:ascii="Times New Roman" w:hAnsi="Times New Roman" w:cs="Times New Roman"/>
                <w:sz w:val="28"/>
                <w:szCs w:val="28"/>
              </w:rPr>
            </w:pPr>
            <w:r w:rsidRPr="00556769">
              <w:rPr>
                <w:rFonts w:ascii="Times New Roman" w:hAnsi="Times New Roman" w:cs="Times New Roman"/>
                <w:sz w:val="28"/>
                <w:szCs w:val="28"/>
              </w:rPr>
              <w:lastRenderedPageBreak/>
              <w:t>Продолжение таблицы Б.1</w:t>
            </w:r>
          </w:p>
          <w:p w14:paraId="0E6E274B" w14:textId="0AD6EED7" w:rsidR="00556769" w:rsidRPr="00556769" w:rsidRDefault="00556769" w:rsidP="00556769">
            <w:pPr>
              <w:spacing w:after="0" w:line="240" w:lineRule="auto"/>
              <w:ind w:hanging="108"/>
              <w:rPr>
                <w:rFonts w:ascii="Times New Roman" w:hAnsi="Times New Roman" w:cs="Times New Roman"/>
                <w:sz w:val="16"/>
                <w:szCs w:val="16"/>
              </w:rPr>
            </w:pPr>
          </w:p>
        </w:tc>
      </w:tr>
      <w:tr w:rsidR="00556769" w:rsidRPr="007368AC" w14:paraId="25B13379" w14:textId="77777777" w:rsidTr="00556769">
        <w:tc>
          <w:tcPr>
            <w:tcW w:w="541" w:type="dxa"/>
          </w:tcPr>
          <w:p w14:paraId="589DDD5D" w14:textId="1D6E4948" w:rsidR="00556769" w:rsidRPr="007368AC" w:rsidRDefault="00556769" w:rsidP="0055676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189" w:type="dxa"/>
          </w:tcPr>
          <w:p w14:paraId="3B421699" w14:textId="2AFE1165" w:rsidR="00556769" w:rsidRPr="007368AC" w:rsidRDefault="00556769" w:rsidP="0055676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101" w:type="dxa"/>
          </w:tcPr>
          <w:p w14:paraId="7169AEF1" w14:textId="6FEE190B" w:rsidR="00556769" w:rsidRPr="007368AC" w:rsidRDefault="00556769" w:rsidP="0055676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758" w:type="dxa"/>
          </w:tcPr>
          <w:p w14:paraId="7E6938B3" w14:textId="1C43B488" w:rsidR="00556769" w:rsidRPr="007368AC" w:rsidRDefault="00556769" w:rsidP="0055676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DC3E07" w:rsidRPr="007368AC" w14:paraId="3682DCC5" w14:textId="77777777" w:rsidTr="00556769">
        <w:tc>
          <w:tcPr>
            <w:tcW w:w="541" w:type="dxa"/>
            <w:vMerge w:val="restart"/>
            <w:textDirection w:val="btLr"/>
          </w:tcPr>
          <w:p w14:paraId="514524E7" w14:textId="77777777" w:rsidR="00DC3E07" w:rsidRPr="007368AC" w:rsidRDefault="00DC3E07" w:rsidP="00556769">
            <w:pPr>
              <w:spacing w:after="0" w:line="240" w:lineRule="auto"/>
              <w:jc w:val="center"/>
              <w:rPr>
                <w:rFonts w:ascii="Times New Roman" w:hAnsi="Times New Roman" w:cs="Times New Roman"/>
                <w:sz w:val="24"/>
                <w:szCs w:val="24"/>
              </w:rPr>
            </w:pPr>
            <w:r w:rsidRPr="007368AC">
              <w:rPr>
                <w:rFonts w:ascii="Times New Roman" w:hAnsi="Times New Roman" w:cs="Times New Roman"/>
                <w:sz w:val="24"/>
                <w:szCs w:val="24"/>
              </w:rPr>
              <w:t>Ключевые знания (</w:t>
            </w:r>
            <w:r w:rsidRPr="007368AC">
              <w:rPr>
                <w:rFonts w:ascii="Times New Roman" w:hAnsi="Times New Roman" w:cs="Times New Roman"/>
                <w:sz w:val="24"/>
                <w:szCs w:val="24"/>
                <w:lang w:val="en-US"/>
              </w:rPr>
              <w:t>Core</w:t>
            </w:r>
            <w:r w:rsidRPr="007368AC">
              <w:rPr>
                <w:rFonts w:ascii="Times New Roman" w:hAnsi="Times New Roman" w:cs="Times New Roman"/>
                <w:sz w:val="24"/>
                <w:szCs w:val="24"/>
              </w:rPr>
              <w:t xml:space="preserve"> </w:t>
            </w:r>
            <w:r w:rsidRPr="007368AC">
              <w:rPr>
                <w:rFonts w:ascii="Times New Roman" w:hAnsi="Times New Roman" w:cs="Times New Roman"/>
                <w:sz w:val="24"/>
                <w:szCs w:val="24"/>
                <w:lang w:val="en-US"/>
              </w:rPr>
              <w:t>Knowledge</w:t>
            </w:r>
            <w:r w:rsidRPr="007368AC">
              <w:rPr>
                <w:rFonts w:ascii="Times New Roman" w:hAnsi="Times New Roman" w:cs="Times New Roman"/>
                <w:sz w:val="24"/>
                <w:szCs w:val="24"/>
              </w:rPr>
              <w:t>);</w:t>
            </w:r>
          </w:p>
        </w:tc>
        <w:tc>
          <w:tcPr>
            <w:tcW w:w="2189" w:type="dxa"/>
          </w:tcPr>
          <w:p w14:paraId="64A5A0CF"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К1 – предметный материал;</w:t>
            </w:r>
          </w:p>
          <w:p w14:paraId="41171ECF" w14:textId="77777777" w:rsidR="00DC3E07" w:rsidRPr="007368AC" w:rsidRDefault="00DC3E07" w:rsidP="00402EDE">
            <w:pPr>
              <w:spacing w:after="0" w:line="240" w:lineRule="auto"/>
              <w:rPr>
                <w:rFonts w:ascii="Times New Roman" w:hAnsi="Times New Roman" w:cs="Times New Roman"/>
                <w:sz w:val="24"/>
                <w:szCs w:val="24"/>
              </w:rPr>
            </w:pPr>
          </w:p>
        </w:tc>
        <w:tc>
          <w:tcPr>
            <w:tcW w:w="4101" w:type="dxa"/>
          </w:tcPr>
          <w:p w14:paraId="2F05BD79"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потенциала учебных предмето</w:t>
            </w:r>
            <w:r w:rsidR="007D7EC5">
              <w:rPr>
                <w:rFonts w:ascii="Times New Roman" w:hAnsi="Times New Roman" w:cs="Times New Roman"/>
                <w:sz w:val="24"/>
                <w:szCs w:val="24"/>
              </w:rPr>
              <w:t>в (учебных областей)</w:t>
            </w:r>
          </w:p>
        </w:tc>
        <w:tc>
          <w:tcPr>
            <w:tcW w:w="2758" w:type="dxa"/>
          </w:tcPr>
          <w:p w14:paraId="0A428F5F"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пр</w:t>
            </w:r>
            <w:r>
              <w:rPr>
                <w:rFonts w:ascii="Times New Roman" w:hAnsi="Times New Roman" w:cs="Times New Roman"/>
                <w:sz w:val="24"/>
                <w:szCs w:val="24"/>
              </w:rPr>
              <w:t>е</w:t>
            </w:r>
            <w:r w:rsidR="007D7EC5">
              <w:rPr>
                <w:rFonts w:ascii="Times New Roman" w:hAnsi="Times New Roman" w:cs="Times New Roman"/>
                <w:sz w:val="24"/>
                <w:szCs w:val="24"/>
              </w:rPr>
              <w:t xml:space="preserve">дмета и программы обучения </w:t>
            </w:r>
          </w:p>
        </w:tc>
      </w:tr>
      <w:tr w:rsidR="00DC3E07" w:rsidRPr="007368AC" w14:paraId="78BF7621" w14:textId="77777777" w:rsidTr="00556769">
        <w:tc>
          <w:tcPr>
            <w:tcW w:w="541" w:type="dxa"/>
            <w:vMerge/>
          </w:tcPr>
          <w:p w14:paraId="555C4051" w14:textId="77777777" w:rsidR="00DC3E07" w:rsidRPr="007368AC" w:rsidRDefault="00DC3E07" w:rsidP="00402EDE">
            <w:pPr>
              <w:spacing w:after="0" w:line="240" w:lineRule="auto"/>
              <w:jc w:val="both"/>
              <w:rPr>
                <w:rFonts w:ascii="Times New Roman" w:hAnsi="Times New Roman" w:cs="Times New Roman"/>
                <w:sz w:val="24"/>
                <w:szCs w:val="24"/>
              </w:rPr>
            </w:pPr>
          </w:p>
        </w:tc>
        <w:tc>
          <w:tcPr>
            <w:tcW w:w="2189" w:type="dxa"/>
          </w:tcPr>
          <w:p w14:paraId="4F1C3998"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К2 – соответствующие методы обучения, изучени</w:t>
            </w:r>
            <w:r w:rsidR="007D7EC5">
              <w:rPr>
                <w:rFonts w:ascii="Times New Roman" w:hAnsi="Times New Roman" w:cs="Times New Roman"/>
                <w:sz w:val="24"/>
                <w:szCs w:val="24"/>
              </w:rPr>
              <w:t>е и оценка в предметной области</w:t>
            </w:r>
          </w:p>
        </w:tc>
        <w:tc>
          <w:tcPr>
            <w:tcW w:w="4101" w:type="dxa"/>
          </w:tcPr>
          <w:p w14:paraId="08DA51B7"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методов развития исследовательских навыков обучающихся;</w:t>
            </w:r>
          </w:p>
          <w:p w14:paraId="3A7D969F"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принципов и методов формирования коммуникативных, информационных, правовых, экологических, профессиональных ком</w:t>
            </w:r>
            <w:r>
              <w:rPr>
                <w:rFonts w:ascii="Times New Roman" w:hAnsi="Times New Roman" w:cs="Times New Roman"/>
                <w:sz w:val="24"/>
                <w:szCs w:val="24"/>
              </w:rPr>
              <w:t>петенций обучающихся</w:t>
            </w:r>
          </w:p>
        </w:tc>
        <w:tc>
          <w:tcPr>
            <w:tcW w:w="2758" w:type="dxa"/>
          </w:tcPr>
          <w:p w14:paraId="7F0833FD"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владеть метода</w:t>
            </w:r>
            <w:r w:rsidR="007D7EC5">
              <w:rPr>
                <w:rFonts w:ascii="Times New Roman" w:hAnsi="Times New Roman" w:cs="Times New Roman"/>
                <w:sz w:val="24"/>
                <w:szCs w:val="24"/>
              </w:rPr>
              <w:t xml:space="preserve">ми и формами обучения </w:t>
            </w:r>
          </w:p>
        </w:tc>
      </w:tr>
      <w:tr w:rsidR="00DC3E07" w:rsidRPr="007368AC" w14:paraId="30594B9C" w14:textId="77777777" w:rsidTr="00556769">
        <w:tc>
          <w:tcPr>
            <w:tcW w:w="541" w:type="dxa"/>
            <w:vMerge/>
          </w:tcPr>
          <w:p w14:paraId="6423CEB1" w14:textId="77777777" w:rsidR="00DC3E07" w:rsidRPr="007368AC" w:rsidRDefault="00DC3E07" w:rsidP="00402EDE">
            <w:pPr>
              <w:spacing w:after="0" w:line="240" w:lineRule="auto"/>
              <w:jc w:val="both"/>
              <w:rPr>
                <w:rFonts w:ascii="Times New Roman" w:hAnsi="Times New Roman" w:cs="Times New Roman"/>
                <w:sz w:val="24"/>
                <w:szCs w:val="24"/>
              </w:rPr>
            </w:pPr>
          </w:p>
        </w:tc>
        <w:tc>
          <w:tcPr>
            <w:tcW w:w="2189" w:type="dxa"/>
          </w:tcPr>
          <w:p w14:paraId="4CBD3C22"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К3 – знать, как учатся ученики в целом и в рамках своих предметных областей;</w:t>
            </w:r>
          </w:p>
          <w:p w14:paraId="12B8CA68" w14:textId="77777777" w:rsidR="00DC3E07" w:rsidRPr="007368AC" w:rsidRDefault="00DC3E07" w:rsidP="00402EDE">
            <w:pPr>
              <w:spacing w:after="0" w:line="240" w:lineRule="auto"/>
              <w:rPr>
                <w:rFonts w:ascii="Times New Roman" w:hAnsi="Times New Roman" w:cs="Times New Roman"/>
                <w:sz w:val="24"/>
                <w:szCs w:val="24"/>
              </w:rPr>
            </w:pPr>
          </w:p>
        </w:tc>
        <w:tc>
          <w:tcPr>
            <w:tcW w:w="4101" w:type="dxa"/>
          </w:tcPr>
          <w:p w14:paraId="5639BA64"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психолого-педагогическое отслеживание деят</w:t>
            </w:r>
            <w:r w:rsidR="007D7EC5">
              <w:rPr>
                <w:rFonts w:ascii="Times New Roman" w:hAnsi="Times New Roman" w:cs="Times New Roman"/>
                <w:sz w:val="24"/>
                <w:szCs w:val="24"/>
              </w:rPr>
              <w:t>ельности обучающихся</w:t>
            </w:r>
          </w:p>
        </w:tc>
        <w:tc>
          <w:tcPr>
            <w:tcW w:w="2758" w:type="dxa"/>
          </w:tcPr>
          <w:p w14:paraId="7FB07A85"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отслеживать динам</w:t>
            </w:r>
            <w:r>
              <w:rPr>
                <w:rFonts w:ascii="Times New Roman" w:hAnsi="Times New Roman" w:cs="Times New Roman"/>
                <w:sz w:val="24"/>
                <w:szCs w:val="24"/>
              </w:rPr>
              <w:t xml:space="preserve">ику развития ученика </w:t>
            </w:r>
          </w:p>
        </w:tc>
      </w:tr>
      <w:tr w:rsidR="00DC3E07" w:rsidRPr="007368AC" w14:paraId="58116A15" w14:textId="77777777" w:rsidTr="00556769">
        <w:tc>
          <w:tcPr>
            <w:tcW w:w="541" w:type="dxa"/>
            <w:vMerge/>
          </w:tcPr>
          <w:p w14:paraId="6CB66CEC" w14:textId="77777777" w:rsidR="00DC3E07" w:rsidRPr="007368AC" w:rsidRDefault="00DC3E07" w:rsidP="00402EDE">
            <w:pPr>
              <w:spacing w:after="0" w:line="240" w:lineRule="auto"/>
              <w:jc w:val="both"/>
              <w:rPr>
                <w:rFonts w:ascii="Times New Roman" w:hAnsi="Times New Roman" w:cs="Times New Roman"/>
                <w:sz w:val="24"/>
                <w:szCs w:val="24"/>
              </w:rPr>
            </w:pPr>
          </w:p>
        </w:tc>
        <w:tc>
          <w:tcPr>
            <w:tcW w:w="2189" w:type="dxa"/>
          </w:tcPr>
          <w:p w14:paraId="2D7D7DFD"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К4 – использование соот</w:t>
            </w:r>
            <w:r w:rsidR="007D7EC5">
              <w:rPr>
                <w:rFonts w:ascii="Times New Roman" w:hAnsi="Times New Roman" w:cs="Times New Roman"/>
                <w:sz w:val="24"/>
                <w:szCs w:val="24"/>
              </w:rPr>
              <w:t>ветствующих технологий обучения</w:t>
            </w:r>
          </w:p>
          <w:p w14:paraId="42572E3F" w14:textId="77777777" w:rsidR="00DC3E07" w:rsidRPr="007368AC" w:rsidRDefault="00DC3E07" w:rsidP="00402EDE">
            <w:pPr>
              <w:spacing w:after="0" w:line="240" w:lineRule="auto"/>
              <w:rPr>
                <w:rFonts w:ascii="Times New Roman" w:hAnsi="Times New Roman" w:cs="Times New Roman"/>
                <w:sz w:val="24"/>
                <w:szCs w:val="24"/>
              </w:rPr>
            </w:pPr>
          </w:p>
        </w:tc>
        <w:tc>
          <w:tcPr>
            <w:tcW w:w="4101" w:type="dxa"/>
          </w:tcPr>
          <w:p w14:paraId="259610D6"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изучение уровня усвоения обучающимися содержания образования;</w:t>
            </w:r>
          </w:p>
          <w:p w14:paraId="0910B571"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принципов, методов, средств, процедур педагогического монит</w:t>
            </w:r>
            <w:r w:rsidR="007D7EC5">
              <w:rPr>
                <w:rFonts w:ascii="Times New Roman" w:hAnsi="Times New Roman" w:cs="Times New Roman"/>
                <w:sz w:val="24"/>
                <w:szCs w:val="24"/>
              </w:rPr>
              <w:t xml:space="preserve">оринга </w:t>
            </w:r>
            <w:proofErr w:type="spellStart"/>
            <w:r w:rsidR="007D7EC5">
              <w:rPr>
                <w:rFonts w:ascii="Times New Roman" w:hAnsi="Times New Roman" w:cs="Times New Roman"/>
                <w:sz w:val="24"/>
                <w:szCs w:val="24"/>
              </w:rPr>
              <w:t>полиязычного</w:t>
            </w:r>
            <w:proofErr w:type="spellEnd"/>
            <w:r w:rsidR="007D7EC5">
              <w:rPr>
                <w:rFonts w:ascii="Times New Roman" w:hAnsi="Times New Roman" w:cs="Times New Roman"/>
                <w:sz w:val="24"/>
                <w:szCs w:val="24"/>
              </w:rPr>
              <w:t xml:space="preserve"> образования</w:t>
            </w:r>
          </w:p>
          <w:p w14:paraId="610D5F67"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использование технологии предметно-языкового обучения;</w:t>
            </w:r>
          </w:p>
          <w:p w14:paraId="5911EAD4"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использование новы</w:t>
            </w:r>
            <w:r>
              <w:rPr>
                <w:rFonts w:ascii="Times New Roman" w:hAnsi="Times New Roman" w:cs="Times New Roman"/>
                <w:sz w:val="24"/>
                <w:szCs w:val="24"/>
              </w:rPr>
              <w:t xml:space="preserve">х технологий обучения (ИКТ) </w:t>
            </w:r>
          </w:p>
        </w:tc>
        <w:tc>
          <w:tcPr>
            <w:tcW w:w="2758" w:type="dxa"/>
          </w:tcPr>
          <w:p w14:paraId="1F6A9CE3"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владение психолого-педагоги</w:t>
            </w:r>
            <w:r>
              <w:rPr>
                <w:rFonts w:ascii="Times New Roman" w:hAnsi="Times New Roman" w:cs="Times New Roman"/>
                <w:sz w:val="24"/>
                <w:szCs w:val="24"/>
              </w:rPr>
              <w:t xml:space="preserve">ческими технологиями </w:t>
            </w:r>
          </w:p>
        </w:tc>
      </w:tr>
      <w:tr w:rsidR="00DC3E07" w:rsidRPr="007368AC" w14:paraId="4B942772" w14:textId="77777777" w:rsidTr="00556769">
        <w:tc>
          <w:tcPr>
            <w:tcW w:w="541" w:type="dxa"/>
            <w:vMerge/>
          </w:tcPr>
          <w:p w14:paraId="2F1F9B9F" w14:textId="77777777" w:rsidR="00DC3E07" w:rsidRPr="007368AC" w:rsidRDefault="00DC3E07" w:rsidP="00402EDE">
            <w:pPr>
              <w:spacing w:after="0" w:line="240" w:lineRule="auto"/>
              <w:jc w:val="both"/>
              <w:rPr>
                <w:rFonts w:ascii="Times New Roman" w:hAnsi="Times New Roman" w:cs="Times New Roman"/>
                <w:sz w:val="24"/>
                <w:szCs w:val="24"/>
              </w:rPr>
            </w:pPr>
          </w:p>
        </w:tc>
        <w:tc>
          <w:tcPr>
            <w:tcW w:w="2189" w:type="dxa"/>
          </w:tcPr>
          <w:p w14:paraId="5EAD27EF" w14:textId="6DE6C87E"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К5 – метод</w:t>
            </w:r>
            <w:r w:rsidR="00556769">
              <w:rPr>
                <w:rFonts w:ascii="Times New Roman" w:hAnsi="Times New Roman" w:cs="Times New Roman"/>
                <w:sz w:val="24"/>
                <w:szCs w:val="24"/>
              </w:rPr>
              <w:t>ы оценки эффективного обучения</w:t>
            </w:r>
          </w:p>
        </w:tc>
        <w:tc>
          <w:tcPr>
            <w:tcW w:w="4101" w:type="dxa"/>
          </w:tcPr>
          <w:p w14:paraId="33E1D9B6"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исследование о</w:t>
            </w:r>
            <w:r>
              <w:rPr>
                <w:rFonts w:ascii="Times New Roman" w:hAnsi="Times New Roman" w:cs="Times New Roman"/>
                <w:sz w:val="24"/>
                <w:szCs w:val="24"/>
              </w:rPr>
              <w:t xml:space="preserve">бразовательной среды </w:t>
            </w:r>
          </w:p>
        </w:tc>
        <w:tc>
          <w:tcPr>
            <w:tcW w:w="2758" w:type="dxa"/>
          </w:tcPr>
          <w:p w14:paraId="7A69E571"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-проектирование комф</w:t>
            </w:r>
            <w:r>
              <w:rPr>
                <w:rFonts w:ascii="Times New Roman" w:hAnsi="Times New Roman" w:cs="Times New Roman"/>
                <w:sz w:val="24"/>
                <w:szCs w:val="24"/>
              </w:rPr>
              <w:t xml:space="preserve">ортной образовательной среды </w:t>
            </w:r>
          </w:p>
        </w:tc>
      </w:tr>
      <w:tr w:rsidR="00DC3E07" w:rsidRPr="007368AC" w14:paraId="75C2F714" w14:textId="77777777" w:rsidTr="00B6796B">
        <w:tc>
          <w:tcPr>
            <w:tcW w:w="541" w:type="dxa"/>
            <w:vMerge/>
            <w:tcBorders>
              <w:bottom w:val="nil"/>
            </w:tcBorders>
          </w:tcPr>
          <w:p w14:paraId="0DBA22F3" w14:textId="77777777" w:rsidR="00DC3E07" w:rsidRPr="007368AC" w:rsidRDefault="00DC3E07" w:rsidP="00402EDE">
            <w:pPr>
              <w:spacing w:after="0" w:line="240" w:lineRule="auto"/>
              <w:jc w:val="both"/>
              <w:rPr>
                <w:rFonts w:ascii="Times New Roman" w:hAnsi="Times New Roman" w:cs="Times New Roman"/>
                <w:sz w:val="24"/>
                <w:szCs w:val="24"/>
              </w:rPr>
            </w:pPr>
          </w:p>
        </w:tc>
        <w:tc>
          <w:tcPr>
            <w:tcW w:w="2189" w:type="dxa"/>
            <w:tcBorders>
              <w:bottom w:val="nil"/>
            </w:tcBorders>
          </w:tcPr>
          <w:p w14:paraId="38DB7249"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К6 – повышение качества академической и профессиональной практики с особым акцентов на преподавание</w:t>
            </w:r>
          </w:p>
          <w:p w14:paraId="55BC223A" w14:textId="77777777" w:rsidR="00DC3E07" w:rsidRPr="007368AC" w:rsidRDefault="00DC3E07" w:rsidP="00402EDE">
            <w:pPr>
              <w:spacing w:after="0" w:line="240" w:lineRule="auto"/>
              <w:rPr>
                <w:rFonts w:ascii="Times New Roman" w:hAnsi="Times New Roman" w:cs="Times New Roman"/>
                <w:sz w:val="24"/>
                <w:szCs w:val="24"/>
              </w:rPr>
            </w:pPr>
          </w:p>
        </w:tc>
        <w:tc>
          <w:tcPr>
            <w:tcW w:w="4101" w:type="dxa"/>
            <w:tcBorders>
              <w:bottom w:val="nil"/>
            </w:tcBorders>
          </w:tcPr>
          <w:p w14:paraId="2D79DE64"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во взаимодействии с коллегами планирование и проведение мониторинговых исследований, использование результатов мониторинговых исследований при решении педагогических задач;</w:t>
            </w:r>
          </w:p>
          <w:p w14:paraId="37557B92"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методов разработки программ педагогического мониторинга;</w:t>
            </w:r>
          </w:p>
          <w:p w14:paraId="65725053"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методов и процедур мониторинговых исследований в образовании;</w:t>
            </w:r>
          </w:p>
          <w:p w14:paraId="6D807A82"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планирование п</w:t>
            </w:r>
            <w:r>
              <w:rPr>
                <w:rFonts w:ascii="Times New Roman" w:hAnsi="Times New Roman" w:cs="Times New Roman"/>
                <w:sz w:val="24"/>
                <w:szCs w:val="24"/>
              </w:rPr>
              <w:t xml:space="preserve">овышения своей квалификации </w:t>
            </w:r>
          </w:p>
        </w:tc>
        <w:tc>
          <w:tcPr>
            <w:tcW w:w="2758" w:type="dxa"/>
            <w:tcBorders>
              <w:bottom w:val="nil"/>
            </w:tcBorders>
          </w:tcPr>
          <w:p w14:paraId="74E8BED1"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готовность к взаимодействию с другими специалистами в рамках психолого-медико-педагогического консилиума;</w:t>
            </w:r>
          </w:p>
          <w:p w14:paraId="1FED3FDB"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умение составлять совместно с другими специалистами программу индивидуального разви</w:t>
            </w:r>
            <w:r>
              <w:rPr>
                <w:rFonts w:ascii="Times New Roman" w:hAnsi="Times New Roman" w:cs="Times New Roman"/>
                <w:sz w:val="24"/>
                <w:szCs w:val="24"/>
              </w:rPr>
              <w:t>тия ребенка</w:t>
            </w:r>
            <w:r w:rsidRPr="007368AC">
              <w:rPr>
                <w:rFonts w:ascii="Times New Roman" w:hAnsi="Times New Roman" w:cs="Times New Roman"/>
                <w:sz w:val="24"/>
                <w:szCs w:val="24"/>
              </w:rPr>
              <w:t>;</w:t>
            </w:r>
          </w:p>
          <w:p w14:paraId="6BB765A2" w14:textId="49A6748C"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умение осуществлять психолого-</w:t>
            </w:r>
            <w:proofErr w:type="spellStart"/>
            <w:r w:rsidRPr="007368AC">
              <w:rPr>
                <w:rFonts w:ascii="Times New Roman" w:hAnsi="Times New Roman" w:cs="Times New Roman"/>
                <w:sz w:val="24"/>
                <w:szCs w:val="24"/>
              </w:rPr>
              <w:t>педагогиче</w:t>
            </w:r>
            <w:proofErr w:type="spellEnd"/>
            <w:r w:rsidR="00556769">
              <w:rPr>
                <w:rFonts w:ascii="Times New Roman" w:hAnsi="Times New Roman" w:cs="Times New Roman"/>
                <w:sz w:val="24"/>
                <w:szCs w:val="24"/>
              </w:rPr>
              <w:t xml:space="preserve"> </w:t>
            </w:r>
            <w:proofErr w:type="spellStart"/>
            <w:r w:rsidRPr="007368AC">
              <w:rPr>
                <w:rFonts w:ascii="Times New Roman" w:hAnsi="Times New Roman" w:cs="Times New Roman"/>
                <w:sz w:val="24"/>
                <w:szCs w:val="24"/>
              </w:rPr>
              <w:t>ское</w:t>
            </w:r>
            <w:proofErr w:type="spellEnd"/>
            <w:r w:rsidRPr="007368AC">
              <w:rPr>
                <w:rFonts w:ascii="Times New Roman" w:hAnsi="Times New Roman" w:cs="Times New Roman"/>
                <w:sz w:val="24"/>
                <w:szCs w:val="24"/>
              </w:rPr>
              <w:t xml:space="preserve"> сопровождение обра</w:t>
            </w:r>
            <w:r>
              <w:rPr>
                <w:rFonts w:ascii="Times New Roman" w:hAnsi="Times New Roman" w:cs="Times New Roman"/>
                <w:sz w:val="24"/>
                <w:szCs w:val="24"/>
              </w:rPr>
              <w:t xml:space="preserve">зовательных программ </w:t>
            </w:r>
          </w:p>
        </w:tc>
      </w:tr>
      <w:tr w:rsidR="00B6796B" w:rsidRPr="007368AC" w14:paraId="22689994" w14:textId="77777777" w:rsidTr="00B6796B">
        <w:tc>
          <w:tcPr>
            <w:tcW w:w="9589" w:type="dxa"/>
            <w:gridSpan w:val="4"/>
            <w:tcBorders>
              <w:top w:val="nil"/>
              <w:left w:val="nil"/>
              <w:right w:val="nil"/>
            </w:tcBorders>
          </w:tcPr>
          <w:p w14:paraId="6EE8D8BE" w14:textId="75CFEF20" w:rsidR="00B6796B" w:rsidRPr="00B6796B" w:rsidRDefault="00B6796B" w:rsidP="00B6796B">
            <w:pPr>
              <w:spacing w:after="0" w:line="240" w:lineRule="auto"/>
              <w:ind w:hanging="108"/>
              <w:rPr>
                <w:rFonts w:ascii="Times New Roman" w:hAnsi="Times New Roman" w:cs="Times New Roman"/>
                <w:sz w:val="28"/>
                <w:szCs w:val="28"/>
              </w:rPr>
            </w:pPr>
            <w:r w:rsidRPr="00B6796B">
              <w:rPr>
                <w:rFonts w:ascii="Times New Roman" w:hAnsi="Times New Roman" w:cs="Times New Roman"/>
                <w:sz w:val="28"/>
                <w:szCs w:val="28"/>
              </w:rPr>
              <w:lastRenderedPageBreak/>
              <w:t>Продолжение таблицы Б.1</w:t>
            </w:r>
          </w:p>
          <w:p w14:paraId="15636D66" w14:textId="77777777" w:rsidR="00B6796B" w:rsidRPr="00B6796B" w:rsidRDefault="00B6796B" w:rsidP="00B6796B">
            <w:pPr>
              <w:spacing w:after="0" w:line="240" w:lineRule="auto"/>
              <w:ind w:hanging="108"/>
              <w:rPr>
                <w:rFonts w:ascii="Times New Roman" w:hAnsi="Times New Roman" w:cs="Times New Roman"/>
                <w:sz w:val="16"/>
                <w:szCs w:val="16"/>
              </w:rPr>
            </w:pPr>
          </w:p>
        </w:tc>
      </w:tr>
      <w:tr w:rsidR="00556769" w:rsidRPr="007368AC" w14:paraId="6D73A3A4" w14:textId="77777777" w:rsidTr="00B6796B">
        <w:tc>
          <w:tcPr>
            <w:tcW w:w="541" w:type="dxa"/>
          </w:tcPr>
          <w:p w14:paraId="760060DB" w14:textId="30D627D4" w:rsidR="00556769" w:rsidRPr="007368AC" w:rsidRDefault="00B6796B" w:rsidP="00B679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189" w:type="dxa"/>
          </w:tcPr>
          <w:p w14:paraId="0790AADF" w14:textId="22C2AF2F" w:rsidR="00556769" w:rsidRPr="00B6796B" w:rsidRDefault="00B6796B" w:rsidP="00B679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101" w:type="dxa"/>
          </w:tcPr>
          <w:p w14:paraId="53F7E37C" w14:textId="21C75646" w:rsidR="00556769" w:rsidRPr="007368AC" w:rsidRDefault="00B6796B" w:rsidP="00B679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758" w:type="dxa"/>
          </w:tcPr>
          <w:p w14:paraId="67DEE7E8" w14:textId="774577BE" w:rsidR="00556769" w:rsidRPr="007368AC" w:rsidRDefault="00B6796B" w:rsidP="00B679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DC3E07" w:rsidRPr="007368AC" w14:paraId="7D205FA9" w14:textId="77777777" w:rsidTr="00556769">
        <w:tc>
          <w:tcPr>
            <w:tcW w:w="541" w:type="dxa"/>
            <w:vMerge w:val="restart"/>
            <w:textDirection w:val="btLr"/>
          </w:tcPr>
          <w:p w14:paraId="538DA497" w14:textId="77777777" w:rsidR="00DC3E07" w:rsidRPr="007368AC" w:rsidRDefault="00DC3E07" w:rsidP="00B6796B">
            <w:pPr>
              <w:spacing w:after="0" w:line="240" w:lineRule="auto"/>
              <w:jc w:val="center"/>
              <w:rPr>
                <w:rFonts w:ascii="Times New Roman" w:hAnsi="Times New Roman" w:cs="Times New Roman"/>
                <w:sz w:val="24"/>
                <w:szCs w:val="24"/>
              </w:rPr>
            </w:pPr>
            <w:r w:rsidRPr="007368AC">
              <w:rPr>
                <w:rFonts w:ascii="Times New Roman" w:hAnsi="Times New Roman" w:cs="Times New Roman"/>
                <w:sz w:val="24"/>
                <w:szCs w:val="24"/>
              </w:rPr>
              <w:t>Профессиональные ценности (</w:t>
            </w:r>
            <w:r w:rsidRPr="007368AC">
              <w:rPr>
                <w:rFonts w:ascii="Times New Roman" w:hAnsi="Times New Roman" w:cs="Times New Roman"/>
                <w:sz w:val="24"/>
                <w:szCs w:val="24"/>
                <w:lang w:val="en-US"/>
              </w:rPr>
              <w:t>Professional</w:t>
            </w:r>
            <w:r w:rsidRPr="007368AC">
              <w:rPr>
                <w:rFonts w:ascii="Times New Roman" w:hAnsi="Times New Roman" w:cs="Times New Roman"/>
                <w:sz w:val="24"/>
                <w:szCs w:val="24"/>
              </w:rPr>
              <w:t xml:space="preserve"> </w:t>
            </w:r>
            <w:r w:rsidRPr="007368AC">
              <w:rPr>
                <w:rFonts w:ascii="Times New Roman" w:hAnsi="Times New Roman" w:cs="Times New Roman"/>
                <w:sz w:val="24"/>
                <w:szCs w:val="24"/>
                <w:lang w:val="en-US"/>
              </w:rPr>
              <w:t>values</w:t>
            </w:r>
            <w:r w:rsidRPr="007368AC">
              <w:rPr>
                <w:rFonts w:ascii="Times New Roman" w:hAnsi="Times New Roman" w:cs="Times New Roman"/>
                <w:sz w:val="24"/>
                <w:szCs w:val="24"/>
              </w:rPr>
              <w:t>)</w:t>
            </w:r>
          </w:p>
        </w:tc>
        <w:tc>
          <w:tcPr>
            <w:tcW w:w="2189" w:type="dxa"/>
          </w:tcPr>
          <w:p w14:paraId="7BF0051A"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lang w:val="en-US"/>
              </w:rPr>
              <w:t>V</w:t>
            </w:r>
            <w:r w:rsidRPr="007368AC">
              <w:rPr>
                <w:rFonts w:ascii="Times New Roman" w:hAnsi="Times New Roman" w:cs="Times New Roman"/>
                <w:sz w:val="24"/>
                <w:szCs w:val="24"/>
              </w:rPr>
              <w:t xml:space="preserve">1 – проявление уважения как отдельным ученикам, так </w:t>
            </w:r>
            <w:r w:rsidR="007D7EC5">
              <w:rPr>
                <w:rFonts w:ascii="Times New Roman" w:hAnsi="Times New Roman" w:cs="Times New Roman"/>
                <w:sz w:val="24"/>
                <w:szCs w:val="24"/>
              </w:rPr>
              <w:t>и различным учебным сообществам</w:t>
            </w:r>
          </w:p>
          <w:p w14:paraId="4200A4E4" w14:textId="77777777" w:rsidR="00DC3E07" w:rsidRPr="007368AC" w:rsidRDefault="00DC3E07" w:rsidP="00402EDE">
            <w:pPr>
              <w:spacing w:after="0" w:line="240" w:lineRule="auto"/>
              <w:rPr>
                <w:rFonts w:ascii="Times New Roman" w:hAnsi="Times New Roman" w:cs="Times New Roman"/>
                <w:sz w:val="24"/>
                <w:szCs w:val="24"/>
              </w:rPr>
            </w:pPr>
          </w:p>
        </w:tc>
        <w:tc>
          <w:tcPr>
            <w:tcW w:w="4101" w:type="dxa"/>
          </w:tcPr>
          <w:p w14:paraId="2DC28EC7"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умение работать в условиях педагогического сообщества школы;</w:t>
            </w:r>
          </w:p>
          <w:p w14:paraId="1BEC3ADE" w14:textId="4512C3EE"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знание методов системного анализа ситуаций взаимодействия педагога с обучающимися и другими субъектами образ</w:t>
            </w:r>
            <w:r>
              <w:rPr>
                <w:rFonts w:ascii="Times New Roman" w:hAnsi="Times New Roman" w:cs="Times New Roman"/>
                <w:sz w:val="24"/>
                <w:szCs w:val="24"/>
              </w:rPr>
              <w:t>овательного процесса</w:t>
            </w:r>
            <w:r w:rsidR="00B6796B">
              <w:rPr>
                <w:rFonts w:ascii="Times New Roman" w:hAnsi="Times New Roman" w:cs="Times New Roman"/>
                <w:sz w:val="24"/>
                <w:szCs w:val="24"/>
              </w:rPr>
              <w:t>**</w:t>
            </w:r>
            <w:r>
              <w:rPr>
                <w:rFonts w:ascii="Times New Roman" w:hAnsi="Times New Roman" w:cs="Times New Roman"/>
                <w:sz w:val="24"/>
                <w:szCs w:val="24"/>
              </w:rPr>
              <w:t xml:space="preserve"> [с. 62</w:t>
            </w:r>
            <w:r w:rsidR="00B473FB">
              <w:rPr>
                <w:rFonts w:ascii="Times New Roman" w:hAnsi="Times New Roman" w:cs="Times New Roman"/>
                <w:sz w:val="24"/>
                <w:szCs w:val="24"/>
              </w:rPr>
              <w:t>];</w:t>
            </w:r>
          </w:p>
          <w:p w14:paraId="509B1091"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xml:space="preserve">– проявление уважения к личности </w:t>
            </w:r>
            <w:r>
              <w:rPr>
                <w:rFonts w:ascii="Times New Roman" w:hAnsi="Times New Roman" w:cs="Times New Roman"/>
                <w:sz w:val="24"/>
                <w:szCs w:val="24"/>
              </w:rPr>
              <w:t xml:space="preserve">обучающихся </w:t>
            </w:r>
          </w:p>
        </w:tc>
        <w:tc>
          <w:tcPr>
            <w:tcW w:w="2758" w:type="dxa"/>
          </w:tcPr>
          <w:p w14:paraId="67D7742C"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умение общаться с детьми, признавая их достоинство, понимая и принимая их;</w:t>
            </w:r>
          </w:p>
          <w:p w14:paraId="4F90B298"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оказание всесторонней помощи и поддержки в организации ученических ор</w:t>
            </w:r>
            <w:r>
              <w:rPr>
                <w:rFonts w:ascii="Times New Roman" w:hAnsi="Times New Roman" w:cs="Times New Roman"/>
                <w:sz w:val="24"/>
                <w:szCs w:val="24"/>
              </w:rPr>
              <w:t xml:space="preserve">ганов самоуправления </w:t>
            </w:r>
          </w:p>
        </w:tc>
      </w:tr>
      <w:tr w:rsidR="00DC3E07" w:rsidRPr="007368AC" w14:paraId="6D7CFB65" w14:textId="77777777" w:rsidTr="00556769">
        <w:tc>
          <w:tcPr>
            <w:tcW w:w="541" w:type="dxa"/>
            <w:vMerge/>
          </w:tcPr>
          <w:p w14:paraId="5E02CC8E" w14:textId="77777777" w:rsidR="00DC3E07" w:rsidRPr="007368AC" w:rsidRDefault="00DC3E07" w:rsidP="00402EDE">
            <w:pPr>
              <w:spacing w:after="0" w:line="240" w:lineRule="auto"/>
              <w:jc w:val="both"/>
              <w:rPr>
                <w:rFonts w:ascii="Times New Roman" w:hAnsi="Times New Roman" w:cs="Times New Roman"/>
                <w:sz w:val="24"/>
                <w:szCs w:val="24"/>
              </w:rPr>
            </w:pPr>
          </w:p>
        </w:tc>
        <w:tc>
          <w:tcPr>
            <w:tcW w:w="2189" w:type="dxa"/>
          </w:tcPr>
          <w:p w14:paraId="1ECC7287" w14:textId="0B8A8021"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lang w:val="en-US"/>
              </w:rPr>
              <w:t>V</w:t>
            </w:r>
            <w:r w:rsidRPr="007368AC">
              <w:rPr>
                <w:rFonts w:ascii="Times New Roman" w:hAnsi="Times New Roman" w:cs="Times New Roman"/>
                <w:sz w:val="24"/>
                <w:szCs w:val="24"/>
              </w:rPr>
              <w:t xml:space="preserve">2 – содействовать </w:t>
            </w:r>
            <w:r w:rsidR="007D7EC5">
              <w:rPr>
                <w:rFonts w:ascii="Times New Roman" w:hAnsi="Times New Roman" w:cs="Times New Roman"/>
                <w:sz w:val="24"/>
                <w:szCs w:val="24"/>
              </w:rPr>
              <w:t>равенству возможностей учащихся</w:t>
            </w:r>
          </w:p>
        </w:tc>
        <w:tc>
          <w:tcPr>
            <w:tcW w:w="4101" w:type="dxa"/>
          </w:tcPr>
          <w:p w14:paraId="2452634F"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проявление способности противостояния любым видам дискриминации;</w:t>
            </w:r>
          </w:p>
          <w:p w14:paraId="07B8A55E"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толерантное отношение к иной культуре,</w:t>
            </w:r>
            <w:r>
              <w:rPr>
                <w:rFonts w:ascii="Times New Roman" w:hAnsi="Times New Roman" w:cs="Times New Roman"/>
                <w:sz w:val="24"/>
                <w:szCs w:val="24"/>
              </w:rPr>
              <w:t xml:space="preserve"> к иному образу жизни </w:t>
            </w:r>
          </w:p>
        </w:tc>
        <w:tc>
          <w:tcPr>
            <w:tcW w:w="2758" w:type="dxa"/>
          </w:tcPr>
          <w:p w14:paraId="51ACCE8E"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способствовать развитию учеников, независимо от их происхождения, спо</w:t>
            </w:r>
            <w:r>
              <w:rPr>
                <w:rFonts w:ascii="Times New Roman" w:hAnsi="Times New Roman" w:cs="Times New Roman"/>
                <w:sz w:val="24"/>
                <w:szCs w:val="24"/>
              </w:rPr>
              <w:t xml:space="preserve">собностей, характера </w:t>
            </w:r>
          </w:p>
        </w:tc>
      </w:tr>
      <w:tr w:rsidR="00DC3E07" w:rsidRPr="007368AC" w14:paraId="52E9B1B9" w14:textId="77777777" w:rsidTr="00556769">
        <w:tc>
          <w:tcPr>
            <w:tcW w:w="541" w:type="dxa"/>
            <w:vMerge/>
          </w:tcPr>
          <w:p w14:paraId="6EC53B6A" w14:textId="77777777" w:rsidR="00DC3E07" w:rsidRPr="007368AC" w:rsidRDefault="00DC3E07" w:rsidP="00402EDE">
            <w:pPr>
              <w:spacing w:after="0" w:line="240" w:lineRule="auto"/>
              <w:jc w:val="both"/>
              <w:rPr>
                <w:rFonts w:ascii="Times New Roman" w:hAnsi="Times New Roman" w:cs="Times New Roman"/>
                <w:sz w:val="24"/>
                <w:szCs w:val="24"/>
              </w:rPr>
            </w:pPr>
          </w:p>
        </w:tc>
        <w:tc>
          <w:tcPr>
            <w:tcW w:w="2189" w:type="dxa"/>
          </w:tcPr>
          <w:p w14:paraId="5491B36C" w14:textId="2E1D0CF4"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lang w:val="en-US"/>
              </w:rPr>
              <w:t>V</w:t>
            </w:r>
            <w:r w:rsidRPr="007368AC">
              <w:rPr>
                <w:rFonts w:ascii="Times New Roman" w:hAnsi="Times New Roman" w:cs="Times New Roman"/>
                <w:sz w:val="24"/>
                <w:szCs w:val="24"/>
              </w:rPr>
              <w:t xml:space="preserve">3 – использовать только основанные на фактических данных </w:t>
            </w:r>
            <w:proofErr w:type="spellStart"/>
            <w:r w:rsidRPr="007368AC">
              <w:rPr>
                <w:rFonts w:ascii="Times New Roman" w:hAnsi="Times New Roman" w:cs="Times New Roman"/>
                <w:sz w:val="24"/>
                <w:szCs w:val="24"/>
              </w:rPr>
              <w:t>резуль</w:t>
            </w:r>
            <w:proofErr w:type="spellEnd"/>
            <w:r w:rsidR="00B473FB">
              <w:rPr>
                <w:rFonts w:ascii="Times New Roman" w:hAnsi="Times New Roman" w:cs="Times New Roman"/>
                <w:sz w:val="24"/>
                <w:szCs w:val="24"/>
              </w:rPr>
              <w:t xml:space="preserve"> </w:t>
            </w:r>
            <w:r w:rsidRPr="007368AC">
              <w:rPr>
                <w:rFonts w:ascii="Times New Roman" w:hAnsi="Times New Roman" w:cs="Times New Roman"/>
                <w:sz w:val="24"/>
                <w:szCs w:val="24"/>
              </w:rPr>
              <w:t xml:space="preserve">таты своих </w:t>
            </w:r>
            <w:proofErr w:type="spellStart"/>
            <w:r w:rsidRPr="007368AC">
              <w:rPr>
                <w:rFonts w:ascii="Times New Roman" w:hAnsi="Times New Roman" w:cs="Times New Roman"/>
                <w:sz w:val="24"/>
                <w:szCs w:val="24"/>
              </w:rPr>
              <w:t>иссле</w:t>
            </w:r>
            <w:proofErr w:type="spellEnd"/>
            <w:r w:rsidR="00B473FB">
              <w:rPr>
                <w:rFonts w:ascii="Times New Roman" w:hAnsi="Times New Roman" w:cs="Times New Roman"/>
                <w:sz w:val="24"/>
                <w:szCs w:val="24"/>
              </w:rPr>
              <w:t xml:space="preserve"> </w:t>
            </w:r>
            <w:proofErr w:type="spellStart"/>
            <w:r w:rsidRPr="007368AC">
              <w:rPr>
                <w:rFonts w:ascii="Times New Roman" w:hAnsi="Times New Roman" w:cs="Times New Roman"/>
                <w:sz w:val="24"/>
                <w:szCs w:val="24"/>
              </w:rPr>
              <w:t>дований</w:t>
            </w:r>
            <w:proofErr w:type="spellEnd"/>
            <w:r w:rsidRPr="007368AC">
              <w:rPr>
                <w:rFonts w:ascii="Times New Roman" w:hAnsi="Times New Roman" w:cs="Times New Roman"/>
                <w:sz w:val="24"/>
                <w:szCs w:val="24"/>
              </w:rPr>
              <w:t xml:space="preserve"> в </w:t>
            </w:r>
            <w:proofErr w:type="spellStart"/>
            <w:r w:rsidRPr="007368AC">
              <w:rPr>
                <w:rFonts w:ascii="Times New Roman" w:hAnsi="Times New Roman" w:cs="Times New Roman"/>
                <w:sz w:val="24"/>
                <w:szCs w:val="24"/>
              </w:rPr>
              <w:t>усло</w:t>
            </w:r>
            <w:proofErr w:type="spellEnd"/>
            <w:r w:rsidR="00B473FB">
              <w:rPr>
                <w:rFonts w:ascii="Times New Roman" w:hAnsi="Times New Roman" w:cs="Times New Roman"/>
                <w:sz w:val="24"/>
                <w:szCs w:val="24"/>
              </w:rPr>
              <w:t xml:space="preserve"> </w:t>
            </w:r>
            <w:proofErr w:type="spellStart"/>
            <w:r w:rsidRPr="007368AC">
              <w:rPr>
                <w:rFonts w:ascii="Times New Roman" w:hAnsi="Times New Roman" w:cs="Times New Roman"/>
                <w:sz w:val="24"/>
                <w:szCs w:val="24"/>
              </w:rPr>
              <w:t>виях</w:t>
            </w:r>
            <w:proofErr w:type="spellEnd"/>
            <w:r w:rsidRPr="007368AC">
              <w:rPr>
                <w:rFonts w:ascii="Times New Roman" w:hAnsi="Times New Roman" w:cs="Times New Roman"/>
                <w:sz w:val="24"/>
                <w:szCs w:val="24"/>
              </w:rPr>
              <w:t xml:space="preserve"> </w:t>
            </w:r>
            <w:proofErr w:type="spellStart"/>
            <w:r w:rsidR="007D7EC5">
              <w:rPr>
                <w:rFonts w:ascii="Times New Roman" w:hAnsi="Times New Roman" w:cs="Times New Roman"/>
                <w:sz w:val="24"/>
                <w:szCs w:val="24"/>
              </w:rPr>
              <w:t>непрерыв</w:t>
            </w:r>
            <w:proofErr w:type="spellEnd"/>
            <w:r w:rsidR="00B473FB">
              <w:rPr>
                <w:rFonts w:ascii="Times New Roman" w:hAnsi="Times New Roman" w:cs="Times New Roman"/>
                <w:sz w:val="24"/>
                <w:szCs w:val="24"/>
              </w:rPr>
              <w:t xml:space="preserve"> </w:t>
            </w:r>
            <w:proofErr w:type="spellStart"/>
            <w:r w:rsidR="007D7EC5">
              <w:rPr>
                <w:rFonts w:ascii="Times New Roman" w:hAnsi="Times New Roman" w:cs="Times New Roman"/>
                <w:sz w:val="24"/>
                <w:szCs w:val="24"/>
              </w:rPr>
              <w:t>ного</w:t>
            </w:r>
            <w:proofErr w:type="spellEnd"/>
            <w:r w:rsidR="007D7EC5">
              <w:rPr>
                <w:rFonts w:ascii="Times New Roman" w:hAnsi="Times New Roman" w:cs="Times New Roman"/>
                <w:sz w:val="24"/>
                <w:szCs w:val="24"/>
              </w:rPr>
              <w:t xml:space="preserve"> образования</w:t>
            </w:r>
          </w:p>
        </w:tc>
        <w:tc>
          <w:tcPr>
            <w:tcW w:w="4101" w:type="dxa"/>
          </w:tcPr>
          <w:p w14:paraId="749D0A00" w14:textId="77777777" w:rsidR="00DC3E07" w:rsidRPr="007368AC" w:rsidRDefault="007D7EC5"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758" w:type="dxa"/>
          </w:tcPr>
          <w:p w14:paraId="4795A50D" w14:textId="77777777" w:rsidR="00DC3E07" w:rsidRPr="007368AC" w:rsidRDefault="007D7EC5" w:rsidP="00402ED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DC3E07" w:rsidRPr="007368AC" w14:paraId="73ACF2E7" w14:textId="77777777" w:rsidTr="00556769">
        <w:tc>
          <w:tcPr>
            <w:tcW w:w="541" w:type="dxa"/>
            <w:vMerge/>
          </w:tcPr>
          <w:p w14:paraId="6A53E36A" w14:textId="77777777" w:rsidR="00DC3E07" w:rsidRPr="007368AC" w:rsidRDefault="00DC3E07" w:rsidP="00402EDE">
            <w:pPr>
              <w:spacing w:after="0" w:line="240" w:lineRule="auto"/>
              <w:jc w:val="both"/>
              <w:rPr>
                <w:rFonts w:ascii="Times New Roman" w:hAnsi="Times New Roman" w:cs="Times New Roman"/>
                <w:sz w:val="24"/>
                <w:szCs w:val="24"/>
              </w:rPr>
            </w:pPr>
          </w:p>
        </w:tc>
        <w:tc>
          <w:tcPr>
            <w:tcW w:w="2189" w:type="dxa"/>
          </w:tcPr>
          <w:p w14:paraId="2F485837"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lang w:val="en-US"/>
              </w:rPr>
              <w:t>V</w:t>
            </w:r>
            <w:r w:rsidRPr="007368AC">
              <w:rPr>
                <w:rFonts w:ascii="Times New Roman" w:hAnsi="Times New Roman" w:cs="Times New Roman"/>
                <w:sz w:val="24"/>
                <w:szCs w:val="24"/>
              </w:rPr>
              <w:t>4 – признание значения проф</w:t>
            </w:r>
            <w:r>
              <w:rPr>
                <w:rFonts w:ascii="Times New Roman" w:hAnsi="Times New Roman" w:cs="Times New Roman"/>
                <w:sz w:val="24"/>
                <w:szCs w:val="24"/>
              </w:rPr>
              <w:t>ессиональной практики</w:t>
            </w:r>
          </w:p>
        </w:tc>
        <w:tc>
          <w:tcPr>
            <w:tcW w:w="4101" w:type="dxa"/>
          </w:tcPr>
          <w:p w14:paraId="056CEF61"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xml:space="preserve"> - умение анализировать и размышлять над с</w:t>
            </w:r>
            <w:r>
              <w:rPr>
                <w:rFonts w:ascii="Times New Roman" w:hAnsi="Times New Roman" w:cs="Times New Roman"/>
                <w:sz w:val="24"/>
                <w:szCs w:val="24"/>
              </w:rPr>
              <w:t xml:space="preserve">обственной практикой </w:t>
            </w:r>
          </w:p>
          <w:p w14:paraId="3F2814F6" w14:textId="77777777" w:rsidR="00DC3E07" w:rsidRPr="007368AC" w:rsidRDefault="00DC3E07" w:rsidP="00402EDE">
            <w:pPr>
              <w:spacing w:after="0" w:line="240" w:lineRule="auto"/>
              <w:rPr>
                <w:rFonts w:ascii="Times New Roman" w:hAnsi="Times New Roman" w:cs="Times New Roman"/>
                <w:sz w:val="24"/>
                <w:szCs w:val="24"/>
              </w:rPr>
            </w:pPr>
          </w:p>
        </w:tc>
        <w:tc>
          <w:tcPr>
            <w:tcW w:w="2758" w:type="dxa"/>
          </w:tcPr>
          <w:p w14:paraId="7FB8E819" w14:textId="77777777" w:rsidR="00DC3E07" w:rsidRPr="007368AC" w:rsidRDefault="00DC3E07" w:rsidP="00402EDE">
            <w:pPr>
              <w:spacing w:after="0" w:line="240" w:lineRule="auto"/>
              <w:rPr>
                <w:rFonts w:ascii="Times New Roman" w:hAnsi="Times New Roman" w:cs="Times New Roman"/>
                <w:sz w:val="24"/>
                <w:szCs w:val="24"/>
              </w:rPr>
            </w:pPr>
            <w:r w:rsidRPr="007368AC">
              <w:rPr>
                <w:rFonts w:ascii="Times New Roman" w:hAnsi="Times New Roman" w:cs="Times New Roman"/>
                <w:sz w:val="24"/>
                <w:szCs w:val="24"/>
              </w:rPr>
              <w:t>- умение находить ценностный ас</w:t>
            </w:r>
            <w:r>
              <w:rPr>
                <w:rFonts w:ascii="Times New Roman" w:hAnsi="Times New Roman" w:cs="Times New Roman"/>
                <w:sz w:val="24"/>
                <w:szCs w:val="24"/>
              </w:rPr>
              <w:t xml:space="preserve">пект учебного знания </w:t>
            </w:r>
          </w:p>
        </w:tc>
      </w:tr>
      <w:tr w:rsidR="00B6796B" w:rsidRPr="00FE3359" w14:paraId="1916127C" w14:textId="77777777" w:rsidTr="00286226">
        <w:tc>
          <w:tcPr>
            <w:tcW w:w="9589" w:type="dxa"/>
            <w:gridSpan w:val="4"/>
          </w:tcPr>
          <w:p w14:paraId="3AF0A562" w14:textId="66D43697" w:rsidR="00B6796B" w:rsidRPr="00FE3359" w:rsidRDefault="00B473FB" w:rsidP="00B473FB">
            <w:pPr>
              <w:spacing w:after="0" w:line="240" w:lineRule="auto"/>
              <w:ind w:firstLine="687"/>
              <w:rPr>
                <w:rFonts w:ascii="Times New Roman" w:hAnsi="Times New Roman" w:cs="Times New Roman"/>
                <w:sz w:val="24"/>
                <w:szCs w:val="24"/>
              </w:rPr>
            </w:pPr>
            <w:r w:rsidRPr="00FE3359">
              <w:rPr>
                <w:rFonts w:ascii="Times New Roman" w:hAnsi="Times New Roman" w:cs="Times New Roman"/>
                <w:sz w:val="24"/>
                <w:szCs w:val="24"/>
              </w:rPr>
              <w:t xml:space="preserve">* </w:t>
            </w:r>
            <w:r w:rsidR="00B6796B" w:rsidRPr="00FE3359">
              <w:rPr>
                <w:rFonts w:ascii="Times New Roman" w:hAnsi="Times New Roman" w:cs="Times New Roman"/>
                <w:sz w:val="24"/>
                <w:szCs w:val="24"/>
              </w:rPr>
              <w:t xml:space="preserve">– Составлено по источнику </w:t>
            </w:r>
            <w:r w:rsidRPr="00FE3359">
              <w:rPr>
                <w:rFonts w:ascii="Times New Roman" w:hAnsi="Times New Roman" w:cs="Times New Roman"/>
                <w:sz w:val="24"/>
                <w:szCs w:val="24"/>
              </w:rPr>
              <w:t>[</w:t>
            </w:r>
            <w:r w:rsidR="00E34A81" w:rsidRPr="00FE3359">
              <w:rPr>
                <w:rFonts w:ascii="Times New Roman" w:hAnsi="Times New Roman" w:cs="Times New Roman"/>
                <w:sz w:val="24"/>
                <w:szCs w:val="24"/>
              </w:rPr>
              <w:t>7</w:t>
            </w:r>
            <w:r w:rsidR="00FE3359">
              <w:rPr>
                <w:rFonts w:ascii="Times New Roman" w:hAnsi="Times New Roman" w:cs="Times New Roman"/>
                <w:sz w:val="24"/>
                <w:szCs w:val="24"/>
              </w:rPr>
              <w:t>2</w:t>
            </w:r>
            <w:r w:rsidR="00E34A81" w:rsidRPr="00FE3359">
              <w:rPr>
                <w:rFonts w:ascii="Times New Roman" w:hAnsi="Times New Roman" w:cs="Times New Roman"/>
                <w:sz w:val="24"/>
                <w:szCs w:val="24"/>
              </w:rPr>
              <w:t>,</w:t>
            </w:r>
            <w:r w:rsidRPr="00FE3359">
              <w:rPr>
                <w:rFonts w:ascii="Times New Roman" w:hAnsi="Times New Roman" w:cs="Times New Roman"/>
                <w:sz w:val="24"/>
                <w:szCs w:val="24"/>
              </w:rPr>
              <w:t xml:space="preserve"> с. 10];</w:t>
            </w:r>
          </w:p>
          <w:p w14:paraId="5E310191" w14:textId="16B59AD5" w:rsidR="00B473FB" w:rsidRPr="00FE3359" w:rsidRDefault="00B473FB" w:rsidP="00FE3359">
            <w:pPr>
              <w:spacing w:after="0" w:line="240" w:lineRule="auto"/>
              <w:ind w:firstLine="687"/>
              <w:rPr>
                <w:rFonts w:ascii="Times New Roman" w:hAnsi="Times New Roman" w:cs="Times New Roman"/>
                <w:sz w:val="24"/>
                <w:szCs w:val="24"/>
              </w:rPr>
            </w:pPr>
            <w:r w:rsidRPr="00FE3359">
              <w:rPr>
                <w:rFonts w:ascii="Times New Roman" w:hAnsi="Times New Roman" w:cs="Times New Roman"/>
                <w:sz w:val="24"/>
                <w:szCs w:val="24"/>
              </w:rPr>
              <w:t>** – Составлено по источнику [</w:t>
            </w:r>
            <w:r w:rsidR="00E34A81" w:rsidRPr="00FE3359">
              <w:rPr>
                <w:rFonts w:ascii="Times New Roman" w:hAnsi="Times New Roman" w:cs="Times New Roman"/>
                <w:sz w:val="24"/>
                <w:szCs w:val="24"/>
              </w:rPr>
              <w:t>1</w:t>
            </w:r>
            <w:r w:rsidR="00FE3359">
              <w:rPr>
                <w:rFonts w:ascii="Times New Roman" w:hAnsi="Times New Roman" w:cs="Times New Roman"/>
                <w:sz w:val="24"/>
                <w:szCs w:val="24"/>
              </w:rPr>
              <w:t>5, с.62</w:t>
            </w:r>
            <w:r w:rsidRPr="00FE3359">
              <w:rPr>
                <w:rFonts w:ascii="Times New Roman" w:hAnsi="Times New Roman" w:cs="Times New Roman"/>
                <w:sz w:val="24"/>
                <w:szCs w:val="24"/>
              </w:rPr>
              <w:t>]</w:t>
            </w:r>
          </w:p>
        </w:tc>
      </w:tr>
    </w:tbl>
    <w:p w14:paraId="4CEF7071" w14:textId="77777777" w:rsidR="00DC3E07" w:rsidRPr="00FE3359" w:rsidRDefault="00DC3E07" w:rsidP="00402EDE">
      <w:pPr>
        <w:spacing w:after="0" w:line="240" w:lineRule="auto"/>
        <w:jc w:val="both"/>
        <w:rPr>
          <w:rFonts w:ascii="Times New Roman" w:hAnsi="Times New Roman" w:cs="Times New Roman"/>
          <w:b/>
          <w:sz w:val="28"/>
          <w:szCs w:val="28"/>
        </w:rPr>
      </w:pPr>
    </w:p>
    <w:p w14:paraId="18B987E1" w14:textId="77777777" w:rsidR="00DC3E07" w:rsidRDefault="00DC3E07" w:rsidP="00402EDE">
      <w:pPr>
        <w:spacing w:after="0" w:line="240" w:lineRule="auto"/>
        <w:jc w:val="center"/>
        <w:rPr>
          <w:rFonts w:ascii="Times New Roman" w:hAnsi="Times New Roman" w:cs="Times New Roman"/>
          <w:b/>
          <w:sz w:val="28"/>
          <w:szCs w:val="28"/>
        </w:rPr>
      </w:pPr>
    </w:p>
    <w:p w14:paraId="209E7AA3" w14:textId="77777777" w:rsidR="00DC3E07" w:rsidRDefault="00DC3E07" w:rsidP="00402EDE">
      <w:pPr>
        <w:spacing w:after="0" w:line="240" w:lineRule="auto"/>
        <w:jc w:val="center"/>
        <w:rPr>
          <w:rFonts w:ascii="Times New Roman" w:hAnsi="Times New Roman" w:cs="Times New Roman"/>
          <w:b/>
          <w:sz w:val="28"/>
          <w:szCs w:val="28"/>
        </w:rPr>
      </w:pPr>
    </w:p>
    <w:p w14:paraId="7AD38605" w14:textId="77777777" w:rsidR="00DC3E07" w:rsidRDefault="00DC3E07" w:rsidP="00402EDE">
      <w:pPr>
        <w:spacing w:after="0" w:line="240" w:lineRule="auto"/>
        <w:jc w:val="center"/>
        <w:rPr>
          <w:rFonts w:ascii="Times New Roman" w:hAnsi="Times New Roman" w:cs="Times New Roman"/>
          <w:b/>
          <w:sz w:val="28"/>
          <w:szCs w:val="28"/>
        </w:rPr>
      </w:pPr>
    </w:p>
    <w:p w14:paraId="1FC9609C" w14:textId="77777777" w:rsidR="00DC3E07" w:rsidRDefault="00DC3E07" w:rsidP="00402EDE">
      <w:pPr>
        <w:spacing w:after="0" w:line="240" w:lineRule="auto"/>
        <w:jc w:val="center"/>
        <w:rPr>
          <w:rFonts w:ascii="Times New Roman" w:hAnsi="Times New Roman" w:cs="Times New Roman"/>
          <w:b/>
          <w:sz w:val="28"/>
          <w:szCs w:val="28"/>
        </w:rPr>
      </w:pPr>
    </w:p>
    <w:p w14:paraId="0B8BFEA4" w14:textId="77777777" w:rsidR="00DC3E07" w:rsidRDefault="00DC3E07" w:rsidP="00402EDE">
      <w:pPr>
        <w:spacing w:after="0" w:line="240" w:lineRule="auto"/>
        <w:jc w:val="center"/>
        <w:rPr>
          <w:rFonts w:ascii="Times New Roman" w:hAnsi="Times New Roman" w:cs="Times New Roman"/>
          <w:b/>
          <w:sz w:val="28"/>
          <w:szCs w:val="28"/>
        </w:rPr>
      </w:pPr>
    </w:p>
    <w:p w14:paraId="14B49560" w14:textId="77777777" w:rsidR="00DC3E07" w:rsidRDefault="00DC3E07" w:rsidP="00402EDE">
      <w:pPr>
        <w:spacing w:after="0" w:line="240" w:lineRule="auto"/>
        <w:jc w:val="center"/>
        <w:rPr>
          <w:rFonts w:ascii="Times New Roman" w:hAnsi="Times New Roman" w:cs="Times New Roman"/>
          <w:b/>
          <w:sz w:val="28"/>
          <w:szCs w:val="28"/>
        </w:rPr>
      </w:pPr>
    </w:p>
    <w:p w14:paraId="6ED33566" w14:textId="77777777" w:rsidR="00DC3E07" w:rsidRDefault="00DC3E07" w:rsidP="00402EDE">
      <w:pPr>
        <w:spacing w:after="0" w:line="240" w:lineRule="auto"/>
        <w:jc w:val="center"/>
        <w:rPr>
          <w:rFonts w:ascii="Times New Roman" w:hAnsi="Times New Roman" w:cs="Times New Roman"/>
          <w:b/>
          <w:sz w:val="28"/>
          <w:szCs w:val="28"/>
        </w:rPr>
      </w:pPr>
    </w:p>
    <w:p w14:paraId="37B48CBB" w14:textId="77777777" w:rsidR="00DC3E07" w:rsidRDefault="00DC3E07" w:rsidP="00402EDE">
      <w:pPr>
        <w:spacing w:after="0" w:line="240" w:lineRule="auto"/>
        <w:jc w:val="center"/>
        <w:rPr>
          <w:rFonts w:ascii="Times New Roman" w:hAnsi="Times New Roman" w:cs="Times New Roman"/>
          <w:b/>
          <w:sz w:val="28"/>
          <w:szCs w:val="28"/>
        </w:rPr>
      </w:pPr>
    </w:p>
    <w:p w14:paraId="2487B362" w14:textId="77777777" w:rsidR="00DC3E07" w:rsidRDefault="00DC3E07" w:rsidP="00402EDE">
      <w:pPr>
        <w:spacing w:after="0" w:line="240" w:lineRule="auto"/>
        <w:jc w:val="center"/>
        <w:rPr>
          <w:rFonts w:ascii="Times New Roman" w:hAnsi="Times New Roman" w:cs="Times New Roman"/>
          <w:b/>
          <w:sz w:val="28"/>
          <w:szCs w:val="28"/>
        </w:rPr>
      </w:pPr>
    </w:p>
    <w:p w14:paraId="04F97B17" w14:textId="77777777" w:rsidR="00DC3E07" w:rsidRDefault="00DC3E07" w:rsidP="00402EDE">
      <w:pPr>
        <w:spacing w:after="0" w:line="240" w:lineRule="auto"/>
        <w:jc w:val="center"/>
        <w:rPr>
          <w:rFonts w:ascii="Times New Roman" w:hAnsi="Times New Roman" w:cs="Times New Roman"/>
          <w:b/>
          <w:sz w:val="28"/>
          <w:szCs w:val="28"/>
        </w:rPr>
      </w:pPr>
    </w:p>
    <w:p w14:paraId="71F3D594" w14:textId="77777777" w:rsidR="00DC3E07" w:rsidRDefault="00DC3E07" w:rsidP="00402EDE">
      <w:pPr>
        <w:spacing w:after="0" w:line="240" w:lineRule="auto"/>
        <w:jc w:val="center"/>
        <w:rPr>
          <w:rFonts w:ascii="Times New Roman" w:hAnsi="Times New Roman" w:cs="Times New Roman"/>
          <w:b/>
          <w:sz w:val="28"/>
          <w:szCs w:val="28"/>
        </w:rPr>
      </w:pPr>
    </w:p>
    <w:p w14:paraId="32557FC2" w14:textId="77777777" w:rsidR="00DC3E07" w:rsidRDefault="00DC3E07" w:rsidP="00402EDE">
      <w:pPr>
        <w:spacing w:after="0" w:line="240" w:lineRule="auto"/>
        <w:jc w:val="center"/>
        <w:rPr>
          <w:rFonts w:ascii="Times New Roman" w:hAnsi="Times New Roman" w:cs="Times New Roman"/>
          <w:b/>
          <w:sz w:val="28"/>
          <w:szCs w:val="28"/>
        </w:rPr>
      </w:pPr>
    </w:p>
    <w:p w14:paraId="15130C06" w14:textId="77777777" w:rsidR="00DC3E07" w:rsidRDefault="00DC3E07" w:rsidP="00402EDE">
      <w:pPr>
        <w:spacing w:after="0" w:line="240" w:lineRule="auto"/>
        <w:jc w:val="center"/>
        <w:rPr>
          <w:rFonts w:ascii="Times New Roman" w:hAnsi="Times New Roman" w:cs="Times New Roman"/>
          <w:b/>
          <w:sz w:val="28"/>
          <w:szCs w:val="28"/>
        </w:rPr>
      </w:pPr>
    </w:p>
    <w:p w14:paraId="16C0EDCA" w14:textId="77777777" w:rsidR="00DC3E07" w:rsidRDefault="00DC3E07" w:rsidP="00402EDE">
      <w:pPr>
        <w:spacing w:after="0" w:line="240" w:lineRule="auto"/>
        <w:jc w:val="center"/>
        <w:rPr>
          <w:rFonts w:ascii="Times New Roman" w:hAnsi="Times New Roman" w:cs="Times New Roman"/>
          <w:b/>
          <w:sz w:val="28"/>
          <w:szCs w:val="28"/>
        </w:rPr>
      </w:pPr>
    </w:p>
    <w:p w14:paraId="026F2D49" w14:textId="77777777" w:rsidR="00DC3E07" w:rsidRDefault="00DC3E07" w:rsidP="00402EDE">
      <w:pPr>
        <w:spacing w:after="0" w:line="240" w:lineRule="auto"/>
        <w:jc w:val="center"/>
        <w:rPr>
          <w:rFonts w:ascii="Times New Roman" w:hAnsi="Times New Roman" w:cs="Times New Roman"/>
          <w:b/>
          <w:sz w:val="28"/>
          <w:szCs w:val="28"/>
        </w:rPr>
      </w:pPr>
    </w:p>
    <w:p w14:paraId="7E290742" w14:textId="77777777" w:rsidR="00DC3E07" w:rsidRDefault="00DC3E07" w:rsidP="00402EDE">
      <w:pPr>
        <w:spacing w:after="0" w:line="240" w:lineRule="auto"/>
        <w:jc w:val="center"/>
        <w:rPr>
          <w:rFonts w:ascii="Times New Roman" w:hAnsi="Times New Roman" w:cs="Times New Roman"/>
          <w:b/>
          <w:sz w:val="28"/>
          <w:szCs w:val="28"/>
        </w:rPr>
      </w:pPr>
    </w:p>
    <w:p w14:paraId="07086299" w14:textId="77777777" w:rsidR="00DC3E07" w:rsidRDefault="00DC3E07" w:rsidP="00402EDE">
      <w:pPr>
        <w:spacing w:after="0" w:line="240" w:lineRule="auto"/>
        <w:jc w:val="center"/>
        <w:rPr>
          <w:rFonts w:ascii="Times New Roman" w:hAnsi="Times New Roman" w:cs="Times New Roman"/>
          <w:b/>
          <w:sz w:val="28"/>
          <w:szCs w:val="28"/>
        </w:rPr>
      </w:pPr>
    </w:p>
    <w:p w14:paraId="5EA96C80" w14:textId="77777777" w:rsidR="00DC3E07" w:rsidRDefault="00DC3E07" w:rsidP="00402ED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ПРИЛОЖЕНИЕ В</w:t>
      </w:r>
    </w:p>
    <w:p w14:paraId="24B44504" w14:textId="77777777" w:rsidR="00DC3E07" w:rsidRPr="0000674B" w:rsidRDefault="00DC3E07" w:rsidP="00402EDE">
      <w:pPr>
        <w:spacing w:after="0" w:line="240" w:lineRule="auto"/>
        <w:jc w:val="center"/>
        <w:rPr>
          <w:rFonts w:ascii="Times New Roman" w:hAnsi="Times New Roman" w:cs="Times New Roman"/>
          <w:sz w:val="28"/>
          <w:szCs w:val="28"/>
        </w:rPr>
      </w:pPr>
    </w:p>
    <w:p w14:paraId="32C86E1D" w14:textId="2A507D92" w:rsidR="00DC3E07" w:rsidRPr="0000674B" w:rsidRDefault="00DC3E07" w:rsidP="00402EDE">
      <w:pPr>
        <w:spacing w:after="0" w:line="240" w:lineRule="auto"/>
        <w:jc w:val="center"/>
        <w:rPr>
          <w:rFonts w:ascii="Times New Roman" w:hAnsi="Times New Roman" w:cs="Times New Roman"/>
          <w:sz w:val="28"/>
          <w:szCs w:val="28"/>
        </w:rPr>
      </w:pPr>
      <w:r w:rsidRPr="0000674B">
        <w:rPr>
          <w:rFonts w:ascii="Times New Roman" w:hAnsi="Times New Roman" w:cs="Times New Roman"/>
          <w:sz w:val="28"/>
          <w:szCs w:val="28"/>
        </w:rPr>
        <w:t>Анкет</w:t>
      </w:r>
      <w:r w:rsidR="00B473FB">
        <w:rPr>
          <w:rFonts w:ascii="Times New Roman" w:hAnsi="Times New Roman" w:cs="Times New Roman"/>
          <w:sz w:val="28"/>
          <w:szCs w:val="28"/>
        </w:rPr>
        <w:t>ы</w:t>
      </w:r>
      <w:r w:rsidRPr="0000674B">
        <w:rPr>
          <w:rFonts w:ascii="Times New Roman" w:hAnsi="Times New Roman" w:cs="Times New Roman"/>
          <w:sz w:val="28"/>
          <w:szCs w:val="28"/>
        </w:rPr>
        <w:t xml:space="preserve"> </w:t>
      </w:r>
    </w:p>
    <w:p w14:paraId="7BF34EB5" w14:textId="77777777" w:rsidR="00B473FB" w:rsidRDefault="00B473FB" w:rsidP="00402EDE">
      <w:pPr>
        <w:spacing w:after="0" w:line="240" w:lineRule="auto"/>
        <w:jc w:val="center"/>
        <w:rPr>
          <w:rFonts w:ascii="Times New Roman" w:eastAsia="Times New Roman" w:hAnsi="Times New Roman" w:cs="Times New Roman"/>
          <w:bCs/>
          <w:sz w:val="28"/>
          <w:szCs w:val="28"/>
        </w:rPr>
      </w:pPr>
    </w:p>
    <w:p w14:paraId="4E352933" w14:textId="138C97B4" w:rsidR="00DC3E07" w:rsidRPr="0000674B" w:rsidRDefault="00DC3E07" w:rsidP="00402EDE">
      <w:pPr>
        <w:spacing w:after="0" w:line="240" w:lineRule="auto"/>
        <w:jc w:val="center"/>
        <w:rPr>
          <w:rFonts w:ascii="Times New Roman" w:hAnsi="Times New Roman" w:cs="Times New Roman"/>
          <w:sz w:val="28"/>
          <w:szCs w:val="28"/>
        </w:rPr>
      </w:pPr>
      <w:r w:rsidRPr="0000674B">
        <w:rPr>
          <w:rFonts w:ascii="Times New Roman" w:eastAsia="Times New Roman" w:hAnsi="Times New Roman" w:cs="Times New Roman"/>
          <w:bCs/>
          <w:sz w:val="28"/>
          <w:szCs w:val="28"/>
        </w:rPr>
        <w:t>Значимость типов компетенций в профессиональной деятельности</w:t>
      </w:r>
    </w:p>
    <w:p w14:paraId="687A5B1F" w14:textId="77777777" w:rsidR="00DC3E07" w:rsidRPr="00CC73F7" w:rsidRDefault="00DC3E07" w:rsidP="00402EDE">
      <w:pPr>
        <w:spacing w:after="0" w:line="240" w:lineRule="auto"/>
        <w:jc w:val="center"/>
        <w:rPr>
          <w:rFonts w:ascii="Times New Roman" w:hAnsi="Times New Roman" w:cs="Times New Roman"/>
          <w:sz w:val="28"/>
          <w:szCs w:val="28"/>
        </w:rPr>
      </w:pPr>
    </w:p>
    <w:p w14:paraId="3906AD0C" w14:textId="77777777" w:rsidR="00DC3E07" w:rsidRPr="00CC73F7" w:rsidRDefault="00DC3E07" w:rsidP="00402EDE">
      <w:pPr>
        <w:spacing w:after="0" w:line="240" w:lineRule="auto"/>
        <w:jc w:val="center"/>
        <w:rPr>
          <w:rFonts w:ascii="Times New Roman" w:hAnsi="Times New Roman" w:cs="Times New Roman"/>
          <w:sz w:val="28"/>
          <w:szCs w:val="28"/>
        </w:rPr>
      </w:pPr>
      <w:r w:rsidRPr="00CC73F7">
        <w:rPr>
          <w:rFonts w:ascii="Times New Roman" w:hAnsi="Times New Roman" w:cs="Times New Roman"/>
          <w:sz w:val="28"/>
          <w:szCs w:val="28"/>
        </w:rPr>
        <w:t>Уважаемый педагог!</w:t>
      </w:r>
    </w:p>
    <w:p w14:paraId="502977B4" w14:textId="77777777" w:rsidR="00DC3E07" w:rsidRPr="00CC73F7" w:rsidRDefault="00DC3E07" w:rsidP="00402EDE">
      <w:pPr>
        <w:spacing w:after="0" w:line="240" w:lineRule="auto"/>
        <w:jc w:val="center"/>
        <w:rPr>
          <w:rFonts w:ascii="Times New Roman" w:hAnsi="Times New Roman" w:cs="Times New Roman"/>
          <w:sz w:val="28"/>
          <w:szCs w:val="28"/>
        </w:rPr>
      </w:pPr>
    </w:p>
    <w:p w14:paraId="61E22621" w14:textId="77777777" w:rsidR="00DC3E07" w:rsidRDefault="00DC3E07" w:rsidP="00402EDE">
      <w:pPr>
        <w:spacing w:after="0" w:line="240" w:lineRule="auto"/>
        <w:ind w:firstLine="709"/>
        <w:jc w:val="both"/>
        <w:rPr>
          <w:rFonts w:ascii="Times New Roman" w:hAnsi="Times New Roman" w:cs="Times New Roman"/>
          <w:sz w:val="28"/>
          <w:szCs w:val="28"/>
        </w:rPr>
      </w:pPr>
      <w:r w:rsidRPr="00CC73F7">
        <w:rPr>
          <w:rFonts w:ascii="Times New Roman" w:hAnsi="Times New Roman" w:cs="Times New Roman"/>
          <w:sz w:val="28"/>
          <w:szCs w:val="28"/>
          <w:lang w:val="en-US"/>
        </w:rPr>
        <w:t>I</w:t>
      </w:r>
      <w:r w:rsidRPr="00CC73F7">
        <w:rPr>
          <w:rFonts w:ascii="Times New Roman" w:hAnsi="Times New Roman" w:cs="Times New Roman"/>
          <w:sz w:val="28"/>
          <w:szCs w:val="28"/>
        </w:rPr>
        <w:t xml:space="preserve">. Инструкция: </w:t>
      </w:r>
      <w:r>
        <w:rPr>
          <w:rFonts w:ascii="Times New Roman" w:hAnsi="Times New Roman" w:cs="Times New Roman"/>
          <w:sz w:val="28"/>
          <w:szCs w:val="28"/>
        </w:rPr>
        <w:t xml:space="preserve">участие в данном анкетировании является добровольным и анонимным. Ваше имя и место работы не будут запрашиваться. </w:t>
      </w:r>
    </w:p>
    <w:p w14:paraId="3BDDB5DA"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Ваши ответы могут помочь проводимому исследованию получить сведения и рекомендации по решению вопросов и проблем, посвященные</w:t>
      </w:r>
      <w:r w:rsidRPr="00CC73F7">
        <w:rPr>
          <w:rFonts w:ascii="Times New Roman" w:hAnsi="Times New Roman" w:cs="Times New Roman"/>
          <w:sz w:val="28"/>
          <w:szCs w:val="28"/>
        </w:rPr>
        <w:t xml:space="preserve"> исследовательской деятельности</w:t>
      </w:r>
      <w:r>
        <w:rPr>
          <w:rFonts w:ascii="Times New Roman" w:hAnsi="Times New Roman" w:cs="Times New Roman"/>
          <w:sz w:val="28"/>
          <w:szCs w:val="28"/>
        </w:rPr>
        <w:t xml:space="preserve"> в вузе</w:t>
      </w:r>
      <w:r w:rsidRPr="00CC73F7">
        <w:rPr>
          <w:rFonts w:ascii="Times New Roman" w:hAnsi="Times New Roman" w:cs="Times New Roman"/>
          <w:sz w:val="28"/>
          <w:szCs w:val="28"/>
        </w:rPr>
        <w:t>. Пожалуйста, ответьте на</w:t>
      </w:r>
      <w:r>
        <w:rPr>
          <w:rFonts w:ascii="Times New Roman" w:hAnsi="Times New Roman" w:cs="Times New Roman"/>
          <w:sz w:val="28"/>
          <w:szCs w:val="28"/>
        </w:rPr>
        <w:t xml:space="preserve"> </w:t>
      </w:r>
      <w:r w:rsidRPr="00CC73F7">
        <w:rPr>
          <w:rFonts w:ascii="Times New Roman" w:hAnsi="Times New Roman" w:cs="Times New Roman"/>
          <w:sz w:val="28"/>
          <w:szCs w:val="28"/>
        </w:rPr>
        <w:t>вопро</w:t>
      </w:r>
      <w:r>
        <w:rPr>
          <w:rFonts w:ascii="Times New Roman" w:hAnsi="Times New Roman" w:cs="Times New Roman"/>
          <w:sz w:val="28"/>
          <w:szCs w:val="28"/>
        </w:rPr>
        <w:t>сы, но</w:t>
      </w:r>
      <w:r w:rsidRPr="00B96C76">
        <w:rPr>
          <w:rFonts w:ascii="Times New Roman" w:hAnsi="Times New Roman" w:cs="Times New Roman"/>
          <w:sz w:val="28"/>
          <w:szCs w:val="28"/>
        </w:rPr>
        <w:t xml:space="preserve"> </w:t>
      </w:r>
      <w:r>
        <w:rPr>
          <w:rFonts w:ascii="Times New Roman" w:hAnsi="Times New Roman" w:cs="Times New Roman"/>
          <w:sz w:val="28"/>
          <w:szCs w:val="28"/>
        </w:rPr>
        <w:t xml:space="preserve">Вы можете пропустить любой вопрос, на который предпочли бы не отвечать. </w:t>
      </w:r>
    </w:p>
    <w:p w14:paraId="43963B52" w14:textId="77777777" w:rsidR="00DC3E07" w:rsidRPr="00CC73F7" w:rsidRDefault="00DC3E07" w:rsidP="00402EDE">
      <w:pPr>
        <w:spacing w:after="0" w:line="240" w:lineRule="auto"/>
        <w:jc w:val="both"/>
        <w:rPr>
          <w:rFonts w:ascii="Times New Roman" w:hAnsi="Times New Roman" w:cs="Times New Roman"/>
          <w:sz w:val="28"/>
          <w:szCs w:val="28"/>
        </w:rPr>
      </w:pPr>
    </w:p>
    <w:p w14:paraId="756E8B6F" w14:textId="77777777" w:rsidR="00DC3E07" w:rsidRPr="00CC73F7" w:rsidRDefault="00DC3E07" w:rsidP="00B473FB">
      <w:pPr>
        <w:spacing w:after="0" w:line="240" w:lineRule="auto"/>
        <w:ind w:firstLine="709"/>
        <w:jc w:val="both"/>
        <w:rPr>
          <w:rFonts w:ascii="Times New Roman" w:hAnsi="Times New Roman" w:cs="Times New Roman"/>
          <w:sz w:val="28"/>
          <w:szCs w:val="28"/>
        </w:rPr>
      </w:pPr>
      <w:r w:rsidRPr="00CC73F7">
        <w:rPr>
          <w:rFonts w:ascii="Times New Roman" w:hAnsi="Times New Roman" w:cs="Times New Roman"/>
          <w:i/>
          <w:sz w:val="28"/>
          <w:szCs w:val="28"/>
        </w:rPr>
        <w:t>Укажите страну проживания</w:t>
      </w:r>
      <w:r w:rsidRPr="00CC73F7">
        <w:rPr>
          <w:rFonts w:ascii="Times New Roman" w:hAnsi="Times New Roman" w:cs="Times New Roman"/>
          <w:sz w:val="28"/>
          <w:szCs w:val="28"/>
        </w:rPr>
        <w:t xml:space="preserve"> ___________________</w:t>
      </w:r>
    </w:p>
    <w:p w14:paraId="2CE80894" w14:textId="77777777" w:rsidR="00DC3E07" w:rsidRPr="00CC73F7" w:rsidRDefault="00DC3E07" w:rsidP="00402EDE">
      <w:pPr>
        <w:pStyle w:val="a7"/>
        <w:ind w:left="0"/>
        <w:jc w:val="both"/>
        <w:rPr>
          <w:rFonts w:ascii="Times New Roman" w:hAnsi="Times New Roman" w:cs="Times New Roman"/>
          <w:szCs w:val="28"/>
        </w:rPr>
      </w:pPr>
    </w:p>
    <w:p w14:paraId="5C9DD4EE" w14:textId="77777777" w:rsidR="00DC3E07" w:rsidRPr="00CC73F7" w:rsidRDefault="00DC3E07" w:rsidP="0000674B">
      <w:pPr>
        <w:pStyle w:val="a7"/>
        <w:ind w:left="0" w:firstLine="709"/>
        <w:jc w:val="both"/>
        <w:rPr>
          <w:rFonts w:ascii="Times New Roman" w:hAnsi="Times New Roman" w:cs="Times New Roman"/>
          <w:szCs w:val="28"/>
        </w:rPr>
      </w:pPr>
      <w:r w:rsidRPr="00CC73F7">
        <w:rPr>
          <w:rFonts w:ascii="Times New Roman" w:hAnsi="Times New Roman" w:cs="Times New Roman"/>
          <w:szCs w:val="28"/>
        </w:rPr>
        <w:t>1. В каком учебном заведении Вы осуществляете свою педагогическую деятельность?</w:t>
      </w:r>
    </w:p>
    <w:p w14:paraId="2DFE8D06" w14:textId="4F195A49" w:rsidR="00DC3E07" w:rsidRPr="00CC73F7" w:rsidRDefault="00B473FB" w:rsidP="0000674B">
      <w:pPr>
        <w:pStyle w:val="a7"/>
        <w:ind w:left="0" w:firstLine="709"/>
        <w:jc w:val="both"/>
        <w:rPr>
          <w:rFonts w:ascii="Times New Roman" w:hAnsi="Times New Roman" w:cs="Times New Roman"/>
          <w:szCs w:val="28"/>
        </w:rPr>
      </w:pPr>
      <w:r w:rsidRPr="00CC73F7">
        <w:rPr>
          <w:rFonts w:ascii="Times New Roman" w:hAnsi="Times New Roman" w:cs="Times New Roman"/>
          <w:szCs w:val="28"/>
        </w:rPr>
        <w:t>а) школа;</w:t>
      </w:r>
    </w:p>
    <w:p w14:paraId="1974DB80" w14:textId="2F843008" w:rsidR="00DC3E07" w:rsidRPr="00B96DC3" w:rsidRDefault="00FE3359" w:rsidP="0000674B">
      <w:pPr>
        <w:pStyle w:val="a7"/>
        <w:ind w:left="0" w:firstLine="709"/>
        <w:jc w:val="both"/>
        <w:rPr>
          <w:rFonts w:ascii="Times New Roman" w:hAnsi="Times New Roman" w:cs="Times New Roman"/>
          <w:szCs w:val="28"/>
        </w:rPr>
      </w:pPr>
      <w:r>
        <w:rPr>
          <w:rFonts w:ascii="Times New Roman" w:hAnsi="Times New Roman" w:cs="Times New Roman"/>
          <w:szCs w:val="28"/>
        </w:rPr>
        <w:t>б</w:t>
      </w:r>
      <w:r w:rsidR="00B473FB" w:rsidRPr="006A744E">
        <w:rPr>
          <w:rFonts w:ascii="Times New Roman" w:hAnsi="Times New Roman" w:cs="Times New Roman"/>
          <w:szCs w:val="28"/>
        </w:rPr>
        <w:t>)</w:t>
      </w:r>
      <w:r w:rsidR="00B473FB">
        <w:rPr>
          <w:rFonts w:ascii="Times New Roman" w:hAnsi="Times New Roman" w:cs="Times New Roman"/>
          <w:szCs w:val="28"/>
        </w:rPr>
        <w:t xml:space="preserve"> колледж</w:t>
      </w:r>
      <w:r>
        <w:rPr>
          <w:rFonts w:ascii="Times New Roman" w:hAnsi="Times New Roman" w:cs="Times New Roman"/>
          <w:szCs w:val="28"/>
        </w:rPr>
        <w:t>;</w:t>
      </w:r>
    </w:p>
    <w:p w14:paraId="33157972" w14:textId="7D3369DC" w:rsidR="00DC3E07" w:rsidRPr="00B96DC3" w:rsidRDefault="00FE3359" w:rsidP="0000674B">
      <w:pPr>
        <w:pStyle w:val="a7"/>
        <w:ind w:left="0" w:firstLine="709"/>
        <w:jc w:val="both"/>
        <w:rPr>
          <w:rFonts w:ascii="Times New Roman" w:hAnsi="Times New Roman" w:cs="Times New Roman"/>
          <w:szCs w:val="28"/>
        </w:rPr>
      </w:pPr>
      <w:r>
        <w:rPr>
          <w:rFonts w:ascii="Times New Roman" w:hAnsi="Times New Roman" w:cs="Times New Roman"/>
          <w:szCs w:val="28"/>
        </w:rPr>
        <w:t>в</w:t>
      </w:r>
      <w:r w:rsidR="00B473FB" w:rsidRPr="006A744E">
        <w:rPr>
          <w:rFonts w:ascii="Times New Roman" w:hAnsi="Times New Roman" w:cs="Times New Roman"/>
          <w:szCs w:val="28"/>
        </w:rPr>
        <w:t xml:space="preserve">) </w:t>
      </w:r>
      <w:r w:rsidR="00B473FB">
        <w:rPr>
          <w:rFonts w:ascii="Times New Roman" w:hAnsi="Times New Roman" w:cs="Times New Roman"/>
          <w:szCs w:val="28"/>
        </w:rPr>
        <w:t>университет</w:t>
      </w:r>
      <w:r>
        <w:rPr>
          <w:rFonts w:ascii="Times New Roman" w:hAnsi="Times New Roman" w:cs="Times New Roman"/>
          <w:szCs w:val="28"/>
        </w:rPr>
        <w:t>;</w:t>
      </w:r>
    </w:p>
    <w:p w14:paraId="59E0C9E1" w14:textId="4EC4C448" w:rsidR="00DC3E07" w:rsidRPr="00CC73F7" w:rsidRDefault="00B473FB" w:rsidP="0000674B">
      <w:pPr>
        <w:pStyle w:val="a7"/>
        <w:ind w:left="0" w:firstLine="709"/>
        <w:jc w:val="both"/>
        <w:rPr>
          <w:rFonts w:ascii="Times New Roman" w:hAnsi="Times New Roman" w:cs="Times New Roman"/>
          <w:szCs w:val="28"/>
        </w:rPr>
      </w:pPr>
      <w:r w:rsidRPr="00CC73F7">
        <w:rPr>
          <w:rFonts w:ascii="Times New Roman" w:hAnsi="Times New Roman" w:cs="Times New Roman"/>
          <w:szCs w:val="28"/>
          <w:lang w:val="en-US"/>
        </w:rPr>
        <w:t>d</w:t>
      </w:r>
      <w:r w:rsidRPr="00CC73F7">
        <w:rPr>
          <w:rFonts w:ascii="Times New Roman" w:hAnsi="Times New Roman" w:cs="Times New Roman"/>
          <w:szCs w:val="28"/>
        </w:rPr>
        <w:t xml:space="preserve">) другое </w:t>
      </w:r>
      <w:r w:rsidR="00DC3E07" w:rsidRPr="00CC73F7">
        <w:rPr>
          <w:rFonts w:ascii="Times New Roman" w:hAnsi="Times New Roman" w:cs="Times New Roman"/>
          <w:szCs w:val="28"/>
        </w:rPr>
        <w:t>________</w:t>
      </w:r>
    </w:p>
    <w:p w14:paraId="1FAD90CF" w14:textId="77777777" w:rsidR="00DC3E07" w:rsidRPr="00B473FB" w:rsidRDefault="00DC3E07" w:rsidP="0000674B">
      <w:pPr>
        <w:spacing w:after="0" w:line="240" w:lineRule="auto"/>
        <w:ind w:firstLine="709"/>
        <w:jc w:val="both"/>
        <w:rPr>
          <w:rFonts w:ascii="Times New Roman" w:hAnsi="Times New Roman" w:cs="Times New Roman"/>
          <w:sz w:val="16"/>
          <w:szCs w:val="16"/>
        </w:rPr>
      </w:pPr>
    </w:p>
    <w:p w14:paraId="60992765" w14:textId="77777777" w:rsidR="00DC3E07" w:rsidRPr="00CC73F7" w:rsidRDefault="00DC3E07" w:rsidP="0000674B">
      <w:pPr>
        <w:spacing w:after="0" w:line="240" w:lineRule="auto"/>
        <w:ind w:firstLine="709"/>
        <w:jc w:val="both"/>
        <w:rPr>
          <w:rFonts w:ascii="Times New Roman" w:hAnsi="Times New Roman" w:cs="Times New Roman"/>
          <w:sz w:val="28"/>
          <w:szCs w:val="28"/>
        </w:rPr>
      </w:pPr>
      <w:r w:rsidRPr="00CC73F7">
        <w:rPr>
          <w:rFonts w:ascii="Times New Roman" w:hAnsi="Times New Roman" w:cs="Times New Roman"/>
          <w:sz w:val="28"/>
          <w:szCs w:val="28"/>
        </w:rPr>
        <w:t>2. Опыт работы</w:t>
      </w:r>
    </w:p>
    <w:p w14:paraId="6E89317E" w14:textId="541B4F51" w:rsidR="00DC3E07" w:rsidRPr="00CC73F7" w:rsidRDefault="00B473FB" w:rsidP="0000674B">
      <w:pPr>
        <w:pStyle w:val="a7"/>
        <w:ind w:left="0" w:firstLine="709"/>
        <w:jc w:val="both"/>
        <w:rPr>
          <w:rFonts w:ascii="Times New Roman" w:hAnsi="Times New Roman" w:cs="Times New Roman"/>
          <w:szCs w:val="28"/>
        </w:rPr>
      </w:pPr>
      <w:r w:rsidRPr="00CC73F7">
        <w:rPr>
          <w:rFonts w:ascii="Times New Roman" w:hAnsi="Times New Roman" w:cs="Times New Roman"/>
          <w:szCs w:val="28"/>
        </w:rPr>
        <w:t>а) от 1 до 5 лет;</w:t>
      </w:r>
    </w:p>
    <w:p w14:paraId="203CACE1" w14:textId="71E6E37F" w:rsidR="00DC3E07" w:rsidRPr="00CC73F7" w:rsidRDefault="00FE3359" w:rsidP="0000674B">
      <w:pPr>
        <w:pStyle w:val="a7"/>
        <w:ind w:left="0" w:firstLine="709"/>
        <w:jc w:val="both"/>
        <w:rPr>
          <w:rFonts w:ascii="Times New Roman" w:hAnsi="Times New Roman" w:cs="Times New Roman"/>
          <w:szCs w:val="28"/>
        </w:rPr>
      </w:pPr>
      <w:r>
        <w:rPr>
          <w:rFonts w:ascii="Times New Roman" w:hAnsi="Times New Roman" w:cs="Times New Roman"/>
          <w:szCs w:val="28"/>
        </w:rPr>
        <w:t>б</w:t>
      </w:r>
      <w:r w:rsidR="00B473FB" w:rsidRPr="00CC73F7">
        <w:rPr>
          <w:rFonts w:ascii="Times New Roman" w:hAnsi="Times New Roman" w:cs="Times New Roman"/>
          <w:szCs w:val="28"/>
        </w:rPr>
        <w:t>) от 5 до 10;</w:t>
      </w:r>
    </w:p>
    <w:p w14:paraId="52C10230" w14:textId="7387AF7E" w:rsidR="00DC3E07" w:rsidRPr="00CC73F7" w:rsidRDefault="00FE3359" w:rsidP="0000674B">
      <w:pPr>
        <w:pStyle w:val="a7"/>
        <w:ind w:left="0" w:firstLine="709"/>
        <w:jc w:val="both"/>
        <w:rPr>
          <w:rFonts w:ascii="Times New Roman" w:hAnsi="Times New Roman" w:cs="Times New Roman"/>
          <w:szCs w:val="28"/>
        </w:rPr>
      </w:pPr>
      <w:r>
        <w:rPr>
          <w:rFonts w:ascii="Times New Roman" w:hAnsi="Times New Roman" w:cs="Times New Roman"/>
          <w:szCs w:val="28"/>
        </w:rPr>
        <w:t>в</w:t>
      </w:r>
      <w:r w:rsidR="00B473FB" w:rsidRPr="00CC73F7">
        <w:rPr>
          <w:rFonts w:ascii="Times New Roman" w:hAnsi="Times New Roman" w:cs="Times New Roman"/>
          <w:szCs w:val="28"/>
        </w:rPr>
        <w:t xml:space="preserve">) </w:t>
      </w:r>
      <w:r w:rsidR="00DC3E07" w:rsidRPr="00CC73F7">
        <w:rPr>
          <w:rFonts w:ascii="Times New Roman" w:hAnsi="Times New Roman" w:cs="Times New Roman"/>
          <w:szCs w:val="28"/>
        </w:rPr>
        <w:t>от 10 и выше.</w:t>
      </w:r>
    </w:p>
    <w:p w14:paraId="517DCC18" w14:textId="77777777" w:rsidR="00DC3E07" w:rsidRPr="00B473FB" w:rsidRDefault="00DC3E07" w:rsidP="0000674B">
      <w:pPr>
        <w:spacing w:after="0" w:line="240" w:lineRule="auto"/>
        <w:ind w:firstLine="709"/>
        <w:jc w:val="both"/>
        <w:rPr>
          <w:rFonts w:ascii="Times New Roman" w:hAnsi="Times New Roman" w:cs="Times New Roman"/>
          <w:sz w:val="16"/>
          <w:szCs w:val="16"/>
        </w:rPr>
      </w:pPr>
    </w:p>
    <w:p w14:paraId="620B9AB2" w14:textId="77777777" w:rsidR="00DC3E07" w:rsidRPr="00CC73F7" w:rsidRDefault="00DC3E07" w:rsidP="0000674B">
      <w:pPr>
        <w:spacing w:after="0" w:line="240" w:lineRule="auto"/>
        <w:ind w:firstLine="709"/>
        <w:jc w:val="both"/>
        <w:rPr>
          <w:rFonts w:ascii="Times New Roman" w:hAnsi="Times New Roman" w:cs="Times New Roman"/>
          <w:sz w:val="28"/>
          <w:szCs w:val="28"/>
        </w:rPr>
      </w:pPr>
      <w:r w:rsidRPr="00CC73F7">
        <w:rPr>
          <w:rFonts w:ascii="Times New Roman" w:hAnsi="Times New Roman" w:cs="Times New Roman"/>
          <w:sz w:val="28"/>
          <w:szCs w:val="28"/>
        </w:rPr>
        <w:t xml:space="preserve">3. Заинтересованы ли Вы в исследовательской деятельности? </w:t>
      </w:r>
    </w:p>
    <w:p w14:paraId="723A80AB" w14:textId="52BE351E" w:rsidR="00DC3E07" w:rsidRPr="00CC73F7" w:rsidRDefault="00B473FB" w:rsidP="0000674B">
      <w:pPr>
        <w:pStyle w:val="a7"/>
        <w:ind w:left="0" w:firstLine="709"/>
        <w:jc w:val="both"/>
        <w:rPr>
          <w:rFonts w:ascii="Times New Roman" w:hAnsi="Times New Roman" w:cs="Times New Roman"/>
          <w:szCs w:val="28"/>
        </w:rPr>
      </w:pPr>
      <w:r w:rsidRPr="00CC73F7">
        <w:rPr>
          <w:rFonts w:ascii="Times New Roman" w:hAnsi="Times New Roman" w:cs="Times New Roman"/>
          <w:szCs w:val="28"/>
        </w:rPr>
        <w:t>а) да;</w:t>
      </w:r>
    </w:p>
    <w:p w14:paraId="49671070" w14:textId="63A794D0" w:rsidR="00DC3E07" w:rsidRPr="00CC73F7" w:rsidRDefault="00FE3359" w:rsidP="0000674B">
      <w:pPr>
        <w:pStyle w:val="a7"/>
        <w:ind w:left="0" w:firstLine="709"/>
        <w:jc w:val="both"/>
        <w:rPr>
          <w:rFonts w:ascii="Times New Roman" w:hAnsi="Times New Roman" w:cs="Times New Roman"/>
          <w:szCs w:val="28"/>
        </w:rPr>
      </w:pPr>
      <w:r>
        <w:rPr>
          <w:rFonts w:ascii="Times New Roman" w:hAnsi="Times New Roman" w:cs="Times New Roman"/>
          <w:szCs w:val="28"/>
        </w:rPr>
        <w:t>б</w:t>
      </w:r>
      <w:r w:rsidR="00B473FB" w:rsidRPr="00CC73F7">
        <w:rPr>
          <w:rFonts w:ascii="Times New Roman" w:hAnsi="Times New Roman" w:cs="Times New Roman"/>
          <w:szCs w:val="28"/>
        </w:rPr>
        <w:t>) нет;</w:t>
      </w:r>
    </w:p>
    <w:p w14:paraId="11EE7D52" w14:textId="69471CB4" w:rsidR="00DC3E07" w:rsidRPr="00CC73F7" w:rsidRDefault="00FE3359" w:rsidP="0000674B">
      <w:pPr>
        <w:pStyle w:val="a7"/>
        <w:ind w:left="0" w:firstLine="709"/>
        <w:jc w:val="both"/>
        <w:rPr>
          <w:rFonts w:ascii="Times New Roman" w:hAnsi="Times New Roman" w:cs="Times New Roman"/>
          <w:szCs w:val="28"/>
        </w:rPr>
      </w:pPr>
      <w:r>
        <w:rPr>
          <w:rFonts w:ascii="Times New Roman" w:hAnsi="Times New Roman" w:cs="Times New Roman"/>
          <w:szCs w:val="28"/>
        </w:rPr>
        <w:t>в</w:t>
      </w:r>
      <w:r w:rsidR="00B473FB" w:rsidRPr="00CC73F7">
        <w:rPr>
          <w:rFonts w:ascii="Times New Roman" w:hAnsi="Times New Roman" w:cs="Times New Roman"/>
          <w:szCs w:val="28"/>
        </w:rPr>
        <w:t xml:space="preserve">) затрудняюсь </w:t>
      </w:r>
      <w:r w:rsidR="00DC3E07" w:rsidRPr="00CC73F7">
        <w:rPr>
          <w:rFonts w:ascii="Times New Roman" w:hAnsi="Times New Roman" w:cs="Times New Roman"/>
          <w:szCs w:val="28"/>
        </w:rPr>
        <w:t>ответить.</w:t>
      </w:r>
    </w:p>
    <w:p w14:paraId="054A6419" w14:textId="77777777" w:rsidR="00DC3E07" w:rsidRPr="00B473FB" w:rsidRDefault="00DC3E07" w:rsidP="0000674B">
      <w:pPr>
        <w:spacing w:after="0" w:line="240" w:lineRule="auto"/>
        <w:ind w:firstLine="709"/>
        <w:jc w:val="both"/>
        <w:rPr>
          <w:rFonts w:ascii="Times New Roman" w:hAnsi="Times New Roman" w:cs="Times New Roman"/>
          <w:sz w:val="16"/>
          <w:szCs w:val="16"/>
        </w:rPr>
      </w:pPr>
    </w:p>
    <w:p w14:paraId="11EEB421" w14:textId="77777777" w:rsidR="00DC3E07" w:rsidRPr="00CC73F7" w:rsidRDefault="00DC3E07" w:rsidP="0000674B">
      <w:pPr>
        <w:spacing w:after="0" w:line="240" w:lineRule="auto"/>
        <w:ind w:firstLine="709"/>
        <w:jc w:val="both"/>
        <w:rPr>
          <w:rFonts w:ascii="Times New Roman" w:hAnsi="Times New Roman" w:cs="Times New Roman"/>
          <w:sz w:val="28"/>
          <w:szCs w:val="28"/>
        </w:rPr>
      </w:pPr>
      <w:r w:rsidRPr="00CC73F7">
        <w:rPr>
          <w:rFonts w:ascii="Times New Roman" w:hAnsi="Times New Roman" w:cs="Times New Roman"/>
          <w:sz w:val="28"/>
          <w:szCs w:val="28"/>
        </w:rPr>
        <w:t>4. Имеет ли значение, по Вашему мнению, исследовательская деятельность для профессии учителя?</w:t>
      </w:r>
    </w:p>
    <w:p w14:paraId="0D810D70" w14:textId="61B0D9EC" w:rsidR="00DC3E07" w:rsidRPr="00CC73F7" w:rsidRDefault="00B473FB" w:rsidP="0000674B">
      <w:pPr>
        <w:pStyle w:val="a7"/>
        <w:ind w:left="0" w:firstLine="709"/>
        <w:jc w:val="both"/>
        <w:rPr>
          <w:rFonts w:ascii="Times New Roman" w:hAnsi="Times New Roman" w:cs="Times New Roman"/>
          <w:szCs w:val="28"/>
        </w:rPr>
      </w:pPr>
      <w:r w:rsidRPr="00CC73F7">
        <w:rPr>
          <w:rFonts w:ascii="Times New Roman" w:hAnsi="Times New Roman" w:cs="Times New Roman"/>
          <w:szCs w:val="28"/>
        </w:rPr>
        <w:t>а) да;</w:t>
      </w:r>
    </w:p>
    <w:p w14:paraId="2AED450D" w14:textId="34F65E22" w:rsidR="00DC3E07" w:rsidRPr="00CC73F7" w:rsidRDefault="00FE3359" w:rsidP="0000674B">
      <w:pPr>
        <w:pStyle w:val="a7"/>
        <w:ind w:left="0" w:firstLine="709"/>
        <w:jc w:val="both"/>
        <w:rPr>
          <w:rFonts w:ascii="Times New Roman" w:hAnsi="Times New Roman" w:cs="Times New Roman"/>
          <w:szCs w:val="28"/>
        </w:rPr>
      </w:pPr>
      <w:r>
        <w:rPr>
          <w:rFonts w:ascii="Times New Roman" w:hAnsi="Times New Roman" w:cs="Times New Roman"/>
          <w:szCs w:val="28"/>
        </w:rPr>
        <w:t>б</w:t>
      </w:r>
      <w:r w:rsidR="00B473FB" w:rsidRPr="00CC73F7">
        <w:rPr>
          <w:rFonts w:ascii="Times New Roman" w:hAnsi="Times New Roman" w:cs="Times New Roman"/>
          <w:szCs w:val="28"/>
        </w:rPr>
        <w:t>) нет;</w:t>
      </w:r>
    </w:p>
    <w:p w14:paraId="6B7EC283" w14:textId="33277AD2" w:rsidR="00DC3E07" w:rsidRPr="00CC73F7" w:rsidRDefault="00FE3359" w:rsidP="0000674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B473FB" w:rsidRPr="00CC73F7">
        <w:rPr>
          <w:rFonts w:ascii="Times New Roman" w:hAnsi="Times New Roman" w:cs="Times New Roman"/>
          <w:sz w:val="28"/>
          <w:szCs w:val="28"/>
        </w:rPr>
        <w:t xml:space="preserve">) затрудняюсь </w:t>
      </w:r>
      <w:r w:rsidR="00DC3E07" w:rsidRPr="00CC73F7">
        <w:rPr>
          <w:rFonts w:ascii="Times New Roman" w:hAnsi="Times New Roman" w:cs="Times New Roman"/>
          <w:sz w:val="28"/>
          <w:szCs w:val="28"/>
        </w:rPr>
        <w:t>ответить.</w:t>
      </w:r>
    </w:p>
    <w:p w14:paraId="78F8FDAB" w14:textId="77777777" w:rsidR="00DC3E07" w:rsidRPr="00B473FB" w:rsidRDefault="00DC3E07" w:rsidP="0000674B">
      <w:pPr>
        <w:spacing w:after="0" w:line="240" w:lineRule="auto"/>
        <w:ind w:firstLine="709"/>
        <w:jc w:val="both"/>
        <w:rPr>
          <w:rFonts w:ascii="Times New Roman" w:hAnsi="Times New Roman" w:cs="Times New Roman"/>
          <w:sz w:val="16"/>
          <w:szCs w:val="16"/>
        </w:rPr>
      </w:pPr>
    </w:p>
    <w:p w14:paraId="0328807C" w14:textId="77777777" w:rsidR="00DC3E07" w:rsidRPr="00CC73F7" w:rsidRDefault="00DC3E07" w:rsidP="0000674B">
      <w:pPr>
        <w:spacing w:after="0" w:line="240" w:lineRule="auto"/>
        <w:ind w:firstLine="709"/>
        <w:jc w:val="both"/>
        <w:rPr>
          <w:rFonts w:ascii="Times New Roman" w:hAnsi="Times New Roman" w:cs="Times New Roman"/>
          <w:sz w:val="28"/>
          <w:szCs w:val="28"/>
        </w:rPr>
      </w:pPr>
      <w:r w:rsidRPr="00CC73F7">
        <w:rPr>
          <w:rFonts w:ascii="Times New Roman" w:hAnsi="Times New Roman" w:cs="Times New Roman"/>
          <w:sz w:val="28"/>
          <w:szCs w:val="28"/>
        </w:rPr>
        <w:t>5. Способствует ли процесс обучения в университете/колледже выбору карьеры исследователя?</w:t>
      </w:r>
    </w:p>
    <w:p w14:paraId="43D5D629" w14:textId="5273AE08" w:rsidR="00DC3E07" w:rsidRPr="00CC73F7" w:rsidRDefault="00B473FB" w:rsidP="0000674B">
      <w:pPr>
        <w:pStyle w:val="a7"/>
        <w:ind w:left="0" w:firstLine="709"/>
        <w:jc w:val="both"/>
        <w:rPr>
          <w:rFonts w:ascii="Times New Roman" w:hAnsi="Times New Roman" w:cs="Times New Roman"/>
          <w:szCs w:val="28"/>
        </w:rPr>
      </w:pPr>
      <w:r w:rsidRPr="00CC73F7">
        <w:rPr>
          <w:rFonts w:ascii="Times New Roman" w:hAnsi="Times New Roman" w:cs="Times New Roman"/>
          <w:szCs w:val="28"/>
        </w:rPr>
        <w:t>а) да;</w:t>
      </w:r>
    </w:p>
    <w:p w14:paraId="7D85B6D0" w14:textId="7221029A" w:rsidR="00DC3E07" w:rsidRPr="00CC73F7" w:rsidRDefault="00FE3359" w:rsidP="0000674B">
      <w:pPr>
        <w:pStyle w:val="a7"/>
        <w:ind w:left="0" w:firstLine="709"/>
        <w:jc w:val="both"/>
        <w:rPr>
          <w:rFonts w:ascii="Times New Roman" w:hAnsi="Times New Roman" w:cs="Times New Roman"/>
          <w:szCs w:val="28"/>
        </w:rPr>
      </w:pPr>
      <w:r>
        <w:rPr>
          <w:rFonts w:ascii="Times New Roman" w:hAnsi="Times New Roman" w:cs="Times New Roman"/>
          <w:szCs w:val="28"/>
        </w:rPr>
        <w:t>б</w:t>
      </w:r>
      <w:r w:rsidR="00B473FB" w:rsidRPr="00CC73F7">
        <w:rPr>
          <w:rFonts w:ascii="Times New Roman" w:hAnsi="Times New Roman" w:cs="Times New Roman"/>
          <w:szCs w:val="28"/>
        </w:rPr>
        <w:t>) нет;</w:t>
      </w:r>
    </w:p>
    <w:p w14:paraId="0DC34B31" w14:textId="4AA71842" w:rsidR="00DC3E07" w:rsidRPr="00CC73F7" w:rsidRDefault="00FE3359" w:rsidP="0000674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B473FB" w:rsidRPr="00CC73F7">
        <w:rPr>
          <w:rFonts w:ascii="Times New Roman" w:hAnsi="Times New Roman" w:cs="Times New Roman"/>
          <w:sz w:val="28"/>
          <w:szCs w:val="28"/>
        </w:rPr>
        <w:t xml:space="preserve">) затрудняюсь </w:t>
      </w:r>
      <w:r w:rsidR="00DC3E07" w:rsidRPr="00CC73F7">
        <w:rPr>
          <w:rFonts w:ascii="Times New Roman" w:hAnsi="Times New Roman" w:cs="Times New Roman"/>
          <w:sz w:val="28"/>
          <w:szCs w:val="28"/>
        </w:rPr>
        <w:t>ответить.</w:t>
      </w:r>
    </w:p>
    <w:p w14:paraId="18285392" w14:textId="77777777" w:rsidR="00DC3E07" w:rsidRPr="00CC73F7" w:rsidRDefault="00DC3E07" w:rsidP="0000674B">
      <w:pPr>
        <w:spacing w:after="0" w:line="240" w:lineRule="auto"/>
        <w:ind w:firstLine="709"/>
        <w:jc w:val="both"/>
        <w:rPr>
          <w:rFonts w:ascii="Times New Roman" w:hAnsi="Times New Roman" w:cs="Times New Roman"/>
          <w:sz w:val="28"/>
          <w:szCs w:val="28"/>
        </w:rPr>
      </w:pPr>
    </w:p>
    <w:p w14:paraId="5E1AC76D" w14:textId="77777777" w:rsidR="00DC3E07" w:rsidRPr="00CC73F7" w:rsidRDefault="00DC3E07" w:rsidP="0000674B">
      <w:pPr>
        <w:spacing w:after="0" w:line="240" w:lineRule="auto"/>
        <w:ind w:firstLine="709"/>
        <w:jc w:val="both"/>
        <w:rPr>
          <w:rFonts w:ascii="Times New Roman" w:hAnsi="Times New Roman" w:cs="Times New Roman"/>
          <w:sz w:val="28"/>
          <w:szCs w:val="28"/>
        </w:rPr>
      </w:pPr>
      <w:r w:rsidRPr="00CC73F7">
        <w:rPr>
          <w:rFonts w:ascii="Times New Roman" w:hAnsi="Times New Roman" w:cs="Times New Roman"/>
          <w:sz w:val="28"/>
          <w:szCs w:val="28"/>
        </w:rPr>
        <w:lastRenderedPageBreak/>
        <w:t>6. По вашему мнению, что больше всего мотивирует Вас участвовать в исследовании?</w:t>
      </w:r>
    </w:p>
    <w:p w14:paraId="44619410" w14:textId="0FD49E72" w:rsidR="00DC3E07" w:rsidRPr="00CC73F7" w:rsidRDefault="00DC3E07" w:rsidP="00B473FB">
      <w:pPr>
        <w:spacing w:after="0" w:line="240" w:lineRule="auto"/>
        <w:ind w:left="709"/>
        <w:jc w:val="both"/>
        <w:rPr>
          <w:rFonts w:ascii="Times New Roman" w:hAnsi="Times New Roman" w:cs="Times New Roman"/>
          <w:sz w:val="28"/>
          <w:szCs w:val="28"/>
        </w:rPr>
      </w:pPr>
      <w:r w:rsidRPr="00CC73F7">
        <w:rPr>
          <w:rFonts w:ascii="Times New Roman" w:hAnsi="Times New Roman" w:cs="Times New Roman"/>
          <w:sz w:val="28"/>
          <w:szCs w:val="28"/>
        </w:rPr>
        <w:t>______________________________________________________________________________________________________________________________</w:t>
      </w:r>
    </w:p>
    <w:p w14:paraId="6E7A0021" w14:textId="77777777" w:rsidR="00DC3E07" w:rsidRPr="00CC73F7" w:rsidRDefault="00DC3E07" w:rsidP="0000674B">
      <w:pPr>
        <w:spacing w:after="0" w:line="240" w:lineRule="auto"/>
        <w:ind w:firstLine="709"/>
        <w:jc w:val="both"/>
        <w:rPr>
          <w:rFonts w:ascii="Times New Roman" w:hAnsi="Times New Roman" w:cs="Times New Roman"/>
          <w:sz w:val="28"/>
          <w:szCs w:val="28"/>
        </w:rPr>
      </w:pPr>
    </w:p>
    <w:p w14:paraId="5963D56B" w14:textId="77777777" w:rsidR="00DC3E07" w:rsidRPr="00CC73F7" w:rsidRDefault="00DC3E07" w:rsidP="0000674B">
      <w:pPr>
        <w:spacing w:after="0" w:line="240" w:lineRule="auto"/>
        <w:ind w:firstLine="709"/>
        <w:jc w:val="both"/>
        <w:rPr>
          <w:rFonts w:ascii="Times New Roman" w:hAnsi="Times New Roman" w:cs="Times New Roman"/>
          <w:sz w:val="28"/>
          <w:szCs w:val="28"/>
        </w:rPr>
      </w:pPr>
      <w:r w:rsidRPr="00CC73F7">
        <w:rPr>
          <w:rFonts w:ascii="Times New Roman" w:hAnsi="Times New Roman" w:cs="Times New Roman"/>
          <w:sz w:val="28"/>
          <w:szCs w:val="28"/>
        </w:rPr>
        <w:t>7. Как вы думаете, что больше всего препятствует Вам участвовать в исследовательской деятельности?</w:t>
      </w:r>
    </w:p>
    <w:p w14:paraId="0D0EEC35" w14:textId="73887E9A" w:rsidR="00DC3E07" w:rsidRPr="00CC73F7" w:rsidRDefault="00DC3E07" w:rsidP="00B473FB">
      <w:pPr>
        <w:spacing w:after="0" w:line="240" w:lineRule="auto"/>
        <w:ind w:left="709"/>
        <w:jc w:val="both"/>
        <w:rPr>
          <w:rFonts w:ascii="Times New Roman" w:hAnsi="Times New Roman" w:cs="Times New Roman"/>
          <w:sz w:val="28"/>
          <w:szCs w:val="28"/>
        </w:rPr>
      </w:pPr>
      <w:r w:rsidRPr="00CC73F7">
        <w:rPr>
          <w:rFonts w:ascii="Times New Roman" w:hAnsi="Times New Roman" w:cs="Times New Roman"/>
          <w:sz w:val="28"/>
          <w:szCs w:val="28"/>
        </w:rPr>
        <w:t>______________________________________________________________________________________________________________________________</w:t>
      </w:r>
    </w:p>
    <w:p w14:paraId="10885A97" w14:textId="77777777" w:rsidR="00DC3E07" w:rsidRPr="00CC73F7" w:rsidRDefault="00DC3E07" w:rsidP="0000674B">
      <w:pPr>
        <w:spacing w:after="0" w:line="240" w:lineRule="auto"/>
        <w:ind w:firstLine="709"/>
        <w:jc w:val="both"/>
        <w:rPr>
          <w:rFonts w:ascii="Times New Roman" w:hAnsi="Times New Roman" w:cs="Times New Roman"/>
          <w:sz w:val="28"/>
          <w:szCs w:val="28"/>
        </w:rPr>
      </w:pPr>
      <w:r w:rsidRPr="00CC73F7">
        <w:rPr>
          <w:rFonts w:ascii="Times New Roman" w:hAnsi="Times New Roman" w:cs="Times New Roman"/>
          <w:sz w:val="28"/>
          <w:szCs w:val="28"/>
        </w:rPr>
        <w:t>8. На Ваш взгляд, как сделать более эффективной исследовательскую деятельность учителей?</w:t>
      </w:r>
    </w:p>
    <w:p w14:paraId="5A080235" w14:textId="6D4D3B92" w:rsidR="00DC3E07" w:rsidRPr="00CC73F7" w:rsidRDefault="00DC3E07" w:rsidP="0000674B">
      <w:pPr>
        <w:spacing w:after="0" w:line="240" w:lineRule="auto"/>
        <w:ind w:left="709"/>
        <w:jc w:val="both"/>
        <w:rPr>
          <w:rFonts w:ascii="Times New Roman" w:hAnsi="Times New Roman" w:cs="Times New Roman"/>
          <w:sz w:val="28"/>
          <w:szCs w:val="28"/>
        </w:rPr>
      </w:pPr>
      <w:r w:rsidRPr="00CC73F7">
        <w:rPr>
          <w:rFonts w:ascii="Times New Roman" w:hAnsi="Times New Roman" w:cs="Times New Roman"/>
          <w:sz w:val="28"/>
          <w:szCs w:val="28"/>
        </w:rPr>
        <w:t>______________________________________________________________________________</w:t>
      </w:r>
      <w:r w:rsidR="0000674B">
        <w:rPr>
          <w:rFonts w:ascii="Times New Roman" w:hAnsi="Times New Roman" w:cs="Times New Roman"/>
          <w:sz w:val="28"/>
          <w:szCs w:val="28"/>
        </w:rPr>
        <w:t>___</w:t>
      </w:r>
      <w:r w:rsidRPr="00CC73F7">
        <w:rPr>
          <w:rFonts w:ascii="Times New Roman" w:hAnsi="Times New Roman" w:cs="Times New Roman"/>
          <w:sz w:val="28"/>
          <w:szCs w:val="28"/>
        </w:rPr>
        <w:t>__________________________________________</w:t>
      </w:r>
    </w:p>
    <w:p w14:paraId="0049A3AB" w14:textId="77777777" w:rsidR="00DC3E07" w:rsidRDefault="00DC3E07" w:rsidP="0000674B">
      <w:pPr>
        <w:spacing w:after="0" w:line="240" w:lineRule="auto"/>
        <w:ind w:firstLine="709"/>
        <w:jc w:val="both"/>
        <w:rPr>
          <w:rFonts w:ascii="Times New Roman" w:hAnsi="Times New Roman" w:cs="Times New Roman"/>
          <w:sz w:val="24"/>
          <w:szCs w:val="24"/>
        </w:rPr>
      </w:pPr>
    </w:p>
    <w:p w14:paraId="241886A1" w14:textId="77777777" w:rsidR="00DC3E07" w:rsidRPr="00382064" w:rsidRDefault="00DC3E07" w:rsidP="0000674B">
      <w:pPr>
        <w:spacing w:after="0" w:line="240" w:lineRule="auto"/>
        <w:ind w:firstLine="709"/>
        <w:jc w:val="both"/>
        <w:rPr>
          <w:rFonts w:ascii="Times New Roman" w:hAnsi="Times New Roman" w:cs="Times New Roman"/>
          <w:sz w:val="28"/>
          <w:szCs w:val="28"/>
        </w:rPr>
      </w:pPr>
      <w:r w:rsidRPr="00382064">
        <w:rPr>
          <w:rFonts w:ascii="Times New Roman" w:hAnsi="Times New Roman" w:cs="Times New Roman"/>
          <w:sz w:val="28"/>
          <w:szCs w:val="28"/>
          <w:lang w:val="en-US"/>
        </w:rPr>
        <w:t>II</w:t>
      </w:r>
      <w:r w:rsidRPr="00382064">
        <w:rPr>
          <w:rFonts w:ascii="Times New Roman" w:hAnsi="Times New Roman" w:cs="Times New Roman"/>
          <w:sz w:val="28"/>
          <w:szCs w:val="28"/>
        </w:rPr>
        <w:t xml:space="preserve">. Инструкция: внимательно изучите таблицу и выберите ту компетенцию, которая для Вас наиболее значима </w:t>
      </w:r>
      <w:r>
        <w:rPr>
          <w:rFonts w:ascii="Times New Roman" w:hAnsi="Times New Roman" w:cs="Times New Roman"/>
          <w:sz w:val="28"/>
          <w:szCs w:val="28"/>
        </w:rPr>
        <w:t xml:space="preserve">в Вашей профессиональной деятельности </w:t>
      </w:r>
      <w:r w:rsidRPr="00382064">
        <w:rPr>
          <w:rFonts w:ascii="Times New Roman" w:hAnsi="Times New Roman" w:cs="Times New Roman"/>
          <w:sz w:val="28"/>
          <w:szCs w:val="28"/>
        </w:rPr>
        <w:t>и поместите ее на первое место. Следующую по значимости компетенцию поставьте на второе место и так далее. Наименее значимая компетенция займет место номер 10.</w:t>
      </w:r>
    </w:p>
    <w:p w14:paraId="5BF1881C" w14:textId="77777777" w:rsidR="00DC3E07" w:rsidRPr="00382064" w:rsidRDefault="00DC3E07" w:rsidP="00402EDE">
      <w:pPr>
        <w:spacing w:after="0" w:line="240" w:lineRule="auto"/>
        <w:jc w:val="both"/>
        <w:rPr>
          <w:rFonts w:ascii="Times New Roman" w:hAnsi="Times New Roman" w:cs="Times New Roman"/>
          <w:sz w:val="28"/>
          <w:szCs w:val="28"/>
        </w:rPr>
      </w:pPr>
    </w:p>
    <w:tbl>
      <w:tblPr>
        <w:tblStyle w:val="a3"/>
        <w:tblW w:w="0" w:type="auto"/>
        <w:tblInd w:w="136" w:type="dxa"/>
        <w:tblLook w:val="04A0" w:firstRow="1" w:lastRow="0" w:firstColumn="1" w:lastColumn="0" w:noHBand="0" w:noVBand="1"/>
      </w:tblPr>
      <w:tblGrid>
        <w:gridCol w:w="5529"/>
        <w:gridCol w:w="4074"/>
      </w:tblGrid>
      <w:tr w:rsidR="00DC3E07" w:rsidRPr="002822F9" w14:paraId="4543D90F" w14:textId="77777777" w:rsidTr="00112270">
        <w:tc>
          <w:tcPr>
            <w:tcW w:w="5529" w:type="dxa"/>
          </w:tcPr>
          <w:p w14:paraId="5BFF762F" w14:textId="77777777" w:rsidR="00DC3E07" w:rsidRPr="002822F9" w:rsidRDefault="00DC3E07" w:rsidP="00402EDE">
            <w:pPr>
              <w:spacing w:after="0" w:line="240" w:lineRule="auto"/>
              <w:jc w:val="center"/>
              <w:rPr>
                <w:rFonts w:ascii="Times New Roman" w:hAnsi="Times New Roman" w:cs="Times New Roman"/>
                <w:sz w:val="24"/>
                <w:szCs w:val="24"/>
              </w:rPr>
            </w:pPr>
            <w:r w:rsidRPr="002822F9">
              <w:rPr>
                <w:rFonts w:ascii="Times New Roman" w:hAnsi="Times New Roman" w:cs="Times New Roman"/>
                <w:sz w:val="24"/>
                <w:szCs w:val="24"/>
              </w:rPr>
              <w:t>Компетенция</w:t>
            </w:r>
          </w:p>
        </w:tc>
        <w:tc>
          <w:tcPr>
            <w:tcW w:w="4074" w:type="dxa"/>
          </w:tcPr>
          <w:p w14:paraId="7265C502" w14:textId="77777777" w:rsidR="00DC3E07" w:rsidRPr="002822F9" w:rsidRDefault="00DC3E07" w:rsidP="00402EDE">
            <w:pPr>
              <w:spacing w:after="0" w:line="240" w:lineRule="auto"/>
              <w:jc w:val="center"/>
              <w:rPr>
                <w:rFonts w:ascii="Times New Roman" w:hAnsi="Times New Roman" w:cs="Times New Roman"/>
                <w:sz w:val="24"/>
                <w:szCs w:val="24"/>
              </w:rPr>
            </w:pPr>
            <w:r w:rsidRPr="002822F9">
              <w:rPr>
                <w:rFonts w:ascii="Times New Roman" w:hAnsi="Times New Roman" w:cs="Times New Roman"/>
                <w:sz w:val="24"/>
                <w:szCs w:val="24"/>
              </w:rPr>
              <w:t>Ранжирование от 1 до 10</w:t>
            </w:r>
          </w:p>
        </w:tc>
      </w:tr>
      <w:tr w:rsidR="00DC3E07" w:rsidRPr="002822F9" w14:paraId="4F38F7D9" w14:textId="77777777" w:rsidTr="00112270">
        <w:tc>
          <w:tcPr>
            <w:tcW w:w="5529" w:type="dxa"/>
          </w:tcPr>
          <w:p w14:paraId="56EAEDB0" w14:textId="77777777" w:rsidR="00DC3E07" w:rsidRPr="002822F9" w:rsidRDefault="00DC3E07" w:rsidP="00402EDE">
            <w:pPr>
              <w:spacing w:after="0" w:line="240" w:lineRule="auto"/>
              <w:jc w:val="both"/>
              <w:rPr>
                <w:rFonts w:ascii="Times New Roman" w:hAnsi="Times New Roman" w:cs="Times New Roman"/>
                <w:sz w:val="24"/>
                <w:szCs w:val="24"/>
              </w:rPr>
            </w:pPr>
            <w:r w:rsidRPr="002822F9">
              <w:rPr>
                <w:rFonts w:ascii="Times New Roman" w:hAnsi="Times New Roman" w:cs="Times New Roman"/>
                <w:sz w:val="24"/>
                <w:szCs w:val="24"/>
              </w:rPr>
              <w:t>Академическая компетенция</w:t>
            </w:r>
          </w:p>
        </w:tc>
        <w:tc>
          <w:tcPr>
            <w:tcW w:w="4074" w:type="dxa"/>
          </w:tcPr>
          <w:p w14:paraId="0DAD5F98" w14:textId="77777777" w:rsidR="00DC3E07" w:rsidRPr="002822F9" w:rsidRDefault="00DC3E07" w:rsidP="00402EDE">
            <w:pPr>
              <w:spacing w:after="0" w:line="240" w:lineRule="auto"/>
              <w:jc w:val="center"/>
              <w:rPr>
                <w:rFonts w:ascii="Times New Roman" w:hAnsi="Times New Roman" w:cs="Times New Roman"/>
                <w:sz w:val="24"/>
                <w:szCs w:val="24"/>
              </w:rPr>
            </w:pPr>
          </w:p>
        </w:tc>
      </w:tr>
      <w:tr w:rsidR="00DC3E07" w:rsidRPr="002822F9" w14:paraId="58F2D042" w14:textId="77777777" w:rsidTr="00112270">
        <w:tc>
          <w:tcPr>
            <w:tcW w:w="5529" w:type="dxa"/>
          </w:tcPr>
          <w:p w14:paraId="5789316C" w14:textId="77777777" w:rsidR="00DC3E07" w:rsidRPr="002822F9" w:rsidRDefault="00DC3E07" w:rsidP="00402EDE">
            <w:pPr>
              <w:spacing w:after="0" w:line="240" w:lineRule="auto"/>
              <w:rPr>
                <w:rFonts w:ascii="Times New Roman" w:hAnsi="Times New Roman" w:cs="Times New Roman"/>
                <w:sz w:val="24"/>
                <w:szCs w:val="24"/>
              </w:rPr>
            </w:pPr>
            <w:r w:rsidRPr="002822F9">
              <w:rPr>
                <w:rFonts w:ascii="Times New Roman" w:hAnsi="Times New Roman" w:cs="Times New Roman"/>
                <w:sz w:val="24"/>
                <w:szCs w:val="24"/>
              </w:rPr>
              <w:t>Исследовательская компетенция</w:t>
            </w:r>
          </w:p>
        </w:tc>
        <w:tc>
          <w:tcPr>
            <w:tcW w:w="4074" w:type="dxa"/>
          </w:tcPr>
          <w:p w14:paraId="4539E429" w14:textId="77777777" w:rsidR="00DC3E07" w:rsidRPr="002822F9" w:rsidRDefault="00DC3E07" w:rsidP="00402EDE">
            <w:pPr>
              <w:spacing w:after="0" w:line="240" w:lineRule="auto"/>
              <w:jc w:val="both"/>
              <w:rPr>
                <w:rFonts w:ascii="Times New Roman" w:hAnsi="Times New Roman" w:cs="Times New Roman"/>
                <w:sz w:val="24"/>
                <w:szCs w:val="24"/>
              </w:rPr>
            </w:pPr>
          </w:p>
        </w:tc>
      </w:tr>
      <w:tr w:rsidR="00DC3E07" w:rsidRPr="002822F9" w14:paraId="5BABE294" w14:textId="77777777" w:rsidTr="00112270">
        <w:tc>
          <w:tcPr>
            <w:tcW w:w="5529" w:type="dxa"/>
          </w:tcPr>
          <w:p w14:paraId="762C6C3C" w14:textId="77777777" w:rsidR="00DC3E07" w:rsidRPr="002822F9" w:rsidRDefault="00DC3E07" w:rsidP="00402EDE">
            <w:pPr>
              <w:spacing w:after="0" w:line="240" w:lineRule="auto"/>
              <w:rPr>
                <w:rFonts w:ascii="Times New Roman" w:hAnsi="Times New Roman" w:cs="Times New Roman"/>
                <w:sz w:val="24"/>
                <w:szCs w:val="24"/>
              </w:rPr>
            </w:pPr>
            <w:r w:rsidRPr="002822F9">
              <w:rPr>
                <w:rFonts w:ascii="Times New Roman" w:hAnsi="Times New Roman" w:cs="Times New Roman"/>
                <w:sz w:val="24"/>
                <w:szCs w:val="24"/>
              </w:rPr>
              <w:t>Коммуникативная компетенция</w:t>
            </w:r>
          </w:p>
        </w:tc>
        <w:tc>
          <w:tcPr>
            <w:tcW w:w="4074" w:type="dxa"/>
          </w:tcPr>
          <w:p w14:paraId="21412818" w14:textId="77777777" w:rsidR="00DC3E07" w:rsidRPr="002822F9" w:rsidRDefault="00DC3E07" w:rsidP="00402EDE">
            <w:pPr>
              <w:spacing w:after="0" w:line="240" w:lineRule="auto"/>
              <w:jc w:val="both"/>
              <w:rPr>
                <w:rFonts w:ascii="Times New Roman" w:hAnsi="Times New Roman" w:cs="Times New Roman"/>
                <w:sz w:val="24"/>
                <w:szCs w:val="24"/>
              </w:rPr>
            </w:pPr>
          </w:p>
        </w:tc>
      </w:tr>
      <w:tr w:rsidR="00DC3E07" w:rsidRPr="002822F9" w14:paraId="14C19796" w14:textId="77777777" w:rsidTr="00112270">
        <w:tc>
          <w:tcPr>
            <w:tcW w:w="5529" w:type="dxa"/>
          </w:tcPr>
          <w:p w14:paraId="6C203B01" w14:textId="77777777" w:rsidR="00DC3E07" w:rsidRPr="002822F9" w:rsidRDefault="00DC3E07" w:rsidP="00402EDE">
            <w:pPr>
              <w:spacing w:after="0" w:line="240" w:lineRule="auto"/>
              <w:rPr>
                <w:rFonts w:ascii="Times New Roman" w:hAnsi="Times New Roman" w:cs="Times New Roman"/>
                <w:sz w:val="24"/>
                <w:szCs w:val="24"/>
              </w:rPr>
            </w:pPr>
            <w:r w:rsidRPr="002822F9">
              <w:rPr>
                <w:rFonts w:ascii="Times New Roman" w:hAnsi="Times New Roman" w:cs="Times New Roman"/>
                <w:sz w:val="24"/>
                <w:szCs w:val="24"/>
              </w:rPr>
              <w:t>Компьютерная компетенция</w:t>
            </w:r>
          </w:p>
        </w:tc>
        <w:tc>
          <w:tcPr>
            <w:tcW w:w="4074" w:type="dxa"/>
          </w:tcPr>
          <w:p w14:paraId="2B847D24" w14:textId="77777777" w:rsidR="00DC3E07" w:rsidRPr="002822F9" w:rsidRDefault="00DC3E07" w:rsidP="00402EDE">
            <w:pPr>
              <w:spacing w:after="0" w:line="240" w:lineRule="auto"/>
              <w:jc w:val="both"/>
              <w:rPr>
                <w:rFonts w:ascii="Times New Roman" w:hAnsi="Times New Roman" w:cs="Times New Roman"/>
                <w:sz w:val="24"/>
                <w:szCs w:val="24"/>
              </w:rPr>
            </w:pPr>
          </w:p>
        </w:tc>
      </w:tr>
      <w:tr w:rsidR="00DC3E07" w:rsidRPr="002822F9" w14:paraId="24D9CEFD" w14:textId="77777777" w:rsidTr="00112270">
        <w:tc>
          <w:tcPr>
            <w:tcW w:w="5529" w:type="dxa"/>
          </w:tcPr>
          <w:p w14:paraId="61E1103C" w14:textId="77777777" w:rsidR="00DC3E07" w:rsidRPr="002822F9" w:rsidRDefault="00DC3E07" w:rsidP="00402EDE">
            <w:pPr>
              <w:spacing w:after="0" w:line="240" w:lineRule="auto"/>
              <w:rPr>
                <w:rFonts w:ascii="Times New Roman" w:hAnsi="Times New Roman" w:cs="Times New Roman"/>
                <w:sz w:val="24"/>
                <w:szCs w:val="24"/>
              </w:rPr>
            </w:pPr>
            <w:r w:rsidRPr="002822F9">
              <w:rPr>
                <w:rFonts w:ascii="Times New Roman" w:hAnsi="Times New Roman" w:cs="Times New Roman"/>
                <w:sz w:val="24"/>
                <w:szCs w:val="24"/>
              </w:rPr>
              <w:t xml:space="preserve">Культурная компетенция </w:t>
            </w:r>
          </w:p>
        </w:tc>
        <w:tc>
          <w:tcPr>
            <w:tcW w:w="4074" w:type="dxa"/>
          </w:tcPr>
          <w:p w14:paraId="1238B739" w14:textId="77777777" w:rsidR="00DC3E07" w:rsidRPr="002822F9" w:rsidRDefault="00DC3E07" w:rsidP="00402EDE">
            <w:pPr>
              <w:spacing w:after="0" w:line="240" w:lineRule="auto"/>
              <w:jc w:val="both"/>
              <w:rPr>
                <w:rFonts w:ascii="Times New Roman" w:hAnsi="Times New Roman" w:cs="Times New Roman"/>
                <w:sz w:val="24"/>
                <w:szCs w:val="24"/>
              </w:rPr>
            </w:pPr>
          </w:p>
        </w:tc>
      </w:tr>
      <w:tr w:rsidR="00DC3E07" w:rsidRPr="002822F9" w14:paraId="3C96BC86" w14:textId="77777777" w:rsidTr="00112270">
        <w:tc>
          <w:tcPr>
            <w:tcW w:w="5529" w:type="dxa"/>
          </w:tcPr>
          <w:p w14:paraId="52E68C1D" w14:textId="77777777" w:rsidR="00DC3E07" w:rsidRPr="002822F9" w:rsidRDefault="00DC3E07" w:rsidP="00402EDE">
            <w:pPr>
              <w:spacing w:after="0" w:line="240" w:lineRule="auto"/>
              <w:rPr>
                <w:rFonts w:ascii="Times New Roman" w:hAnsi="Times New Roman" w:cs="Times New Roman"/>
                <w:sz w:val="24"/>
                <w:szCs w:val="24"/>
              </w:rPr>
            </w:pPr>
            <w:r w:rsidRPr="002822F9">
              <w:rPr>
                <w:rFonts w:ascii="Times New Roman" w:hAnsi="Times New Roman" w:cs="Times New Roman"/>
                <w:sz w:val="24"/>
                <w:szCs w:val="24"/>
              </w:rPr>
              <w:t xml:space="preserve">Организационно-управленческая компетенция  </w:t>
            </w:r>
          </w:p>
        </w:tc>
        <w:tc>
          <w:tcPr>
            <w:tcW w:w="4074" w:type="dxa"/>
          </w:tcPr>
          <w:p w14:paraId="719A03F5" w14:textId="77777777" w:rsidR="00DC3E07" w:rsidRPr="002822F9" w:rsidRDefault="00DC3E07" w:rsidP="00402EDE">
            <w:pPr>
              <w:spacing w:after="0" w:line="240" w:lineRule="auto"/>
              <w:jc w:val="both"/>
              <w:rPr>
                <w:rFonts w:ascii="Times New Roman" w:hAnsi="Times New Roman" w:cs="Times New Roman"/>
                <w:sz w:val="24"/>
                <w:szCs w:val="24"/>
              </w:rPr>
            </w:pPr>
          </w:p>
        </w:tc>
      </w:tr>
      <w:tr w:rsidR="00DC3E07" w:rsidRPr="002822F9" w14:paraId="2BD424D3" w14:textId="77777777" w:rsidTr="00112270">
        <w:tc>
          <w:tcPr>
            <w:tcW w:w="5529" w:type="dxa"/>
          </w:tcPr>
          <w:p w14:paraId="7DCB3785" w14:textId="77777777" w:rsidR="00DC3E07" w:rsidRPr="002822F9" w:rsidRDefault="00DC3E07" w:rsidP="00402EDE">
            <w:pPr>
              <w:spacing w:after="0" w:line="240" w:lineRule="auto"/>
              <w:rPr>
                <w:rFonts w:ascii="Times New Roman" w:hAnsi="Times New Roman" w:cs="Times New Roman"/>
                <w:sz w:val="24"/>
                <w:szCs w:val="24"/>
              </w:rPr>
            </w:pPr>
            <w:r w:rsidRPr="002822F9">
              <w:rPr>
                <w:rFonts w:ascii="Times New Roman" w:hAnsi="Times New Roman" w:cs="Times New Roman"/>
                <w:sz w:val="24"/>
                <w:szCs w:val="24"/>
              </w:rPr>
              <w:t>Предпринимательская и экономическая компетенция</w:t>
            </w:r>
          </w:p>
        </w:tc>
        <w:tc>
          <w:tcPr>
            <w:tcW w:w="4074" w:type="dxa"/>
          </w:tcPr>
          <w:p w14:paraId="781DD728" w14:textId="77777777" w:rsidR="00DC3E07" w:rsidRPr="002822F9" w:rsidRDefault="00DC3E07" w:rsidP="00402EDE">
            <w:pPr>
              <w:spacing w:after="0" w:line="240" w:lineRule="auto"/>
              <w:jc w:val="both"/>
              <w:rPr>
                <w:rFonts w:ascii="Times New Roman" w:hAnsi="Times New Roman" w:cs="Times New Roman"/>
                <w:sz w:val="24"/>
                <w:szCs w:val="24"/>
              </w:rPr>
            </w:pPr>
          </w:p>
        </w:tc>
      </w:tr>
      <w:tr w:rsidR="00DC3E07" w:rsidRPr="002822F9" w14:paraId="41C5642C" w14:textId="77777777" w:rsidTr="00112270">
        <w:tc>
          <w:tcPr>
            <w:tcW w:w="5529" w:type="dxa"/>
          </w:tcPr>
          <w:p w14:paraId="04957FE8" w14:textId="77777777" w:rsidR="00DC3E07" w:rsidRPr="002822F9" w:rsidRDefault="00DC3E07" w:rsidP="00402EDE">
            <w:pPr>
              <w:spacing w:after="0" w:line="240" w:lineRule="auto"/>
              <w:rPr>
                <w:rFonts w:ascii="Times New Roman" w:hAnsi="Times New Roman" w:cs="Times New Roman"/>
                <w:sz w:val="24"/>
                <w:szCs w:val="24"/>
              </w:rPr>
            </w:pPr>
            <w:r w:rsidRPr="002822F9">
              <w:rPr>
                <w:rFonts w:ascii="Times New Roman" w:hAnsi="Times New Roman" w:cs="Times New Roman"/>
                <w:sz w:val="24"/>
                <w:szCs w:val="24"/>
              </w:rPr>
              <w:t xml:space="preserve">Социальная (межличностная, межкультурная) компетенция </w:t>
            </w:r>
          </w:p>
        </w:tc>
        <w:tc>
          <w:tcPr>
            <w:tcW w:w="4074" w:type="dxa"/>
          </w:tcPr>
          <w:p w14:paraId="7658A52B" w14:textId="77777777" w:rsidR="00DC3E07" w:rsidRPr="002822F9" w:rsidRDefault="00DC3E07" w:rsidP="00402EDE">
            <w:pPr>
              <w:spacing w:after="0" w:line="240" w:lineRule="auto"/>
              <w:jc w:val="both"/>
              <w:rPr>
                <w:rFonts w:ascii="Times New Roman" w:hAnsi="Times New Roman" w:cs="Times New Roman"/>
                <w:sz w:val="24"/>
                <w:szCs w:val="24"/>
              </w:rPr>
            </w:pPr>
          </w:p>
        </w:tc>
      </w:tr>
      <w:tr w:rsidR="00DC3E07" w:rsidRPr="002822F9" w14:paraId="55CA0F43" w14:textId="77777777" w:rsidTr="00112270">
        <w:tc>
          <w:tcPr>
            <w:tcW w:w="5529" w:type="dxa"/>
            <w:tcBorders>
              <w:bottom w:val="single" w:sz="4" w:space="0" w:color="auto"/>
            </w:tcBorders>
          </w:tcPr>
          <w:p w14:paraId="4CA0C812" w14:textId="77777777" w:rsidR="00DC3E07" w:rsidRPr="002822F9" w:rsidRDefault="00DC3E07" w:rsidP="00402EDE">
            <w:pPr>
              <w:spacing w:after="0" w:line="240" w:lineRule="auto"/>
              <w:rPr>
                <w:rFonts w:ascii="Times New Roman" w:hAnsi="Times New Roman" w:cs="Times New Roman"/>
                <w:sz w:val="24"/>
                <w:szCs w:val="24"/>
              </w:rPr>
            </w:pPr>
            <w:r w:rsidRPr="002822F9">
              <w:rPr>
                <w:rFonts w:ascii="Times New Roman" w:hAnsi="Times New Roman" w:cs="Times New Roman"/>
                <w:sz w:val="24"/>
                <w:szCs w:val="24"/>
              </w:rPr>
              <w:t>Учебно-воспитательная компетенция</w:t>
            </w:r>
          </w:p>
        </w:tc>
        <w:tc>
          <w:tcPr>
            <w:tcW w:w="4074" w:type="dxa"/>
            <w:tcBorders>
              <w:bottom w:val="single" w:sz="4" w:space="0" w:color="auto"/>
            </w:tcBorders>
          </w:tcPr>
          <w:p w14:paraId="4F283D72" w14:textId="77777777" w:rsidR="00DC3E07" w:rsidRPr="002822F9" w:rsidRDefault="00DC3E07" w:rsidP="00402EDE">
            <w:pPr>
              <w:spacing w:after="0" w:line="240" w:lineRule="auto"/>
              <w:jc w:val="both"/>
              <w:rPr>
                <w:rFonts w:ascii="Times New Roman" w:hAnsi="Times New Roman" w:cs="Times New Roman"/>
                <w:sz w:val="24"/>
                <w:szCs w:val="24"/>
              </w:rPr>
            </w:pPr>
          </w:p>
        </w:tc>
      </w:tr>
      <w:tr w:rsidR="00DC3E07" w:rsidRPr="002822F9" w14:paraId="63DFE489" w14:textId="77777777" w:rsidTr="00112270">
        <w:tc>
          <w:tcPr>
            <w:tcW w:w="5529" w:type="dxa"/>
            <w:tcBorders>
              <w:bottom w:val="single" w:sz="4" w:space="0" w:color="auto"/>
            </w:tcBorders>
          </w:tcPr>
          <w:p w14:paraId="43B856CE" w14:textId="77777777" w:rsidR="00DC3E07" w:rsidRPr="002822F9" w:rsidRDefault="00DC3E07" w:rsidP="00402EDE">
            <w:pPr>
              <w:spacing w:after="0" w:line="240" w:lineRule="auto"/>
              <w:rPr>
                <w:rFonts w:ascii="Times New Roman" w:hAnsi="Times New Roman" w:cs="Times New Roman"/>
                <w:sz w:val="24"/>
                <w:szCs w:val="24"/>
              </w:rPr>
            </w:pPr>
            <w:r w:rsidRPr="002822F9">
              <w:rPr>
                <w:rFonts w:ascii="Times New Roman" w:hAnsi="Times New Roman" w:cs="Times New Roman"/>
                <w:sz w:val="24"/>
                <w:szCs w:val="24"/>
              </w:rPr>
              <w:t>Языковая компетенция</w:t>
            </w:r>
          </w:p>
        </w:tc>
        <w:tc>
          <w:tcPr>
            <w:tcW w:w="4074" w:type="dxa"/>
            <w:tcBorders>
              <w:bottom w:val="single" w:sz="4" w:space="0" w:color="auto"/>
            </w:tcBorders>
          </w:tcPr>
          <w:p w14:paraId="11E6F208" w14:textId="77777777" w:rsidR="00DC3E07" w:rsidRPr="002822F9" w:rsidRDefault="00DC3E07" w:rsidP="00402EDE">
            <w:pPr>
              <w:spacing w:after="0" w:line="240" w:lineRule="auto"/>
              <w:jc w:val="both"/>
              <w:rPr>
                <w:rFonts w:ascii="Times New Roman" w:hAnsi="Times New Roman" w:cs="Times New Roman"/>
                <w:sz w:val="24"/>
                <w:szCs w:val="24"/>
              </w:rPr>
            </w:pPr>
          </w:p>
        </w:tc>
      </w:tr>
    </w:tbl>
    <w:p w14:paraId="1F4F4E7D" w14:textId="77777777" w:rsidR="00DC3E07" w:rsidRPr="00382064" w:rsidRDefault="00DC3E07" w:rsidP="00402EDE">
      <w:pPr>
        <w:spacing w:after="0" w:line="240" w:lineRule="auto"/>
        <w:jc w:val="center"/>
        <w:rPr>
          <w:rFonts w:ascii="Times New Roman" w:hAnsi="Times New Roman" w:cs="Times New Roman"/>
          <w:sz w:val="28"/>
          <w:szCs w:val="28"/>
        </w:rPr>
      </w:pPr>
    </w:p>
    <w:p w14:paraId="4082C868" w14:textId="77777777" w:rsidR="00DC3E07" w:rsidRPr="00382064" w:rsidRDefault="00DC3E07" w:rsidP="00402EDE">
      <w:pPr>
        <w:spacing w:after="0" w:line="240" w:lineRule="auto"/>
        <w:jc w:val="center"/>
        <w:rPr>
          <w:rFonts w:ascii="Times New Roman" w:hAnsi="Times New Roman" w:cs="Times New Roman"/>
          <w:sz w:val="28"/>
          <w:szCs w:val="28"/>
        </w:rPr>
      </w:pPr>
    </w:p>
    <w:p w14:paraId="744F240E" w14:textId="77777777" w:rsidR="00DC3E07" w:rsidRPr="00382064" w:rsidRDefault="00DC3E07" w:rsidP="00402EDE">
      <w:pPr>
        <w:spacing w:after="0" w:line="240" w:lineRule="auto"/>
        <w:jc w:val="center"/>
        <w:rPr>
          <w:rFonts w:ascii="Times New Roman" w:hAnsi="Times New Roman" w:cs="Times New Roman"/>
          <w:sz w:val="28"/>
          <w:szCs w:val="28"/>
        </w:rPr>
      </w:pPr>
      <w:r w:rsidRPr="00382064">
        <w:rPr>
          <w:rFonts w:ascii="Times New Roman" w:hAnsi="Times New Roman" w:cs="Times New Roman"/>
          <w:sz w:val="28"/>
          <w:szCs w:val="28"/>
        </w:rPr>
        <w:t xml:space="preserve">Благодарим за сотрудничество! </w:t>
      </w:r>
    </w:p>
    <w:p w14:paraId="1B272AF8" w14:textId="77777777" w:rsidR="00DC3E07" w:rsidRPr="00B32624" w:rsidRDefault="00DC3E07" w:rsidP="00402EDE">
      <w:pPr>
        <w:spacing w:after="0" w:line="240" w:lineRule="auto"/>
        <w:rPr>
          <w:rFonts w:ascii="Times New Roman" w:hAnsi="Times New Roman" w:cs="Times New Roman"/>
          <w:sz w:val="24"/>
          <w:szCs w:val="24"/>
        </w:rPr>
      </w:pPr>
    </w:p>
    <w:p w14:paraId="48A82590" w14:textId="77777777" w:rsidR="00DC3E07" w:rsidRDefault="00DC3E07" w:rsidP="00402EDE">
      <w:pPr>
        <w:spacing w:after="0" w:line="240" w:lineRule="auto"/>
        <w:rPr>
          <w:rFonts w:ascii="Times New Roman" w:hAnsi="Times New Roman" w:cs="Times New Roman"/>
          <w:sz w:val="28"/>
          <w:szCs w:val="28"/>
        </w:rPr>
      </w:pPr>
    </w:p>
    <w:p w14:paraId="75B5EB5D" w14:textId="77777777" w:rsidR="00DC3E07" w:rsidRDefault="00DC3E07" w:rsidP="00402EDE">
      <w:pPr>
        <w:spacing w:after="0" w:line="240" w:lineRule="auto"/>
        <w:rPr>
          <w:rFonts w:ascii="Times New Roman" w:hAnsi="Times New Roman" w:cs="Times New Roman"/>
          <w:b/>
          <w:sz w:val="28"/>
          <w:szCs w:val="28"/>
        </w:rPr>
      </w:pPr>
    </w:p>
    <w:p w14:paraId="566DE131" w14:textId="77777777" w:rsidR="00B473FB" w:rsidRDefault="00B473FB" w:rsidP="00402EDE">
      <w:pPr>
        <w:spacing w:after="0" w:line="240" w:lineRule="auto"/>
        <w:rPr>
          <w:rFonts w:ascii="Times New Roman" w:hAnsi="Times New Roman" w:cs="Times New Roman"/>
          <w:b/>
          <w:sz w:val="28"/>
          <w:szCs w:val="28"/>
        </w:rPr>
      </w:pPr>
    </w:p>
    <w:p w14:paraId="5064E965" w14:textId="77777777" w:rsidR="00B473FB" w:rsidRDefault="00B473FB" w:rsidP="00402EDE">
      <w:pPr>
        <w:spacing w:after="0" w:line="240" w:lineRule="auto"/>
        <w:rPr>
          <w:rFonts w:ascii="Times New Roman" w:hAnsi="Times New Roman" w:cs="Times New Roman"/>
          <w:b/>
          <w:sz w:val="28"/>
          <w:szCs w:val="28"/>
        </w:rPr>
      </w:pPr>
    </w:p>
    <w:p w14:paraId="4A5AA44D" w14:textId="77777777" w:rsidR="00B473FB" w:rsidRDefault="00B473FB" w:rsidP="00402EDE">
      <w:pPr>
        <w:spacing w:after="0" w:line="240" w:lineRule="auto"/>
        <w:rPr>
          <w:rFonts w:ascii="Times New Roman" w:hAnsi="Times New Roman" w:cs="Times New Roman"/>
          <w:b/>
          <w:sz w:val="28"/>
          <w:szCs w:val="28"/>
        </w:rPr>
      </w:pPr>
    </w:p>
    <w:p w14:paraId="6316CAC0" w14:textId="77777777" w:rsidR="00286226" w:rsidRDefault="00286226" w:rsidP="00402EDE">
      <w:pPr>
        <w:spacing w:after="0" w:line="240" w:lineRule="auto"/>
        <w:rPr>
          <w:rFonts w:ascii="Times New Roman" w:hAnsi="Times New Roman" w:cs="Times New Roman"/>
          <w:b/>
          <w:sz w:val="28"/>
          <w:szCs w:val="28"/>
        </w:rPr>
      </w:pPr>
    </w:p>
    <w:p w14:paraId="7C6D0422" w14:textId="77777777" w:rsidR="00286226" w:rsidRDefault="00286226" w:rsidP="00402EDE">
      <w:pPr>
        <w:spacing w:after="0" w:line="240" w:lineRule="auto"/>
        <w:rPr>
          <w:rFonts w:ascii="Times New Roman" w:hAnsi="Times New Roman" w:cs="Times New Roman"/>
          <w:b/>
          <w:sz w:val="28"/>
          <w:szCs w:val="28"/>
        </w:rPr>
      </w:pPr>
    </w:p>
    <w:p w14:paraId="7D448B20" w14:textId="77777777" w:rsidR="00286226" w:rsidRDefault="00286226" w:rsidP="00402EDE">
      <w:pPr>
        <w:spacing w:after="0" w:line="240" w:lineRule="auto"/>
        <w:rPr>
          <w:rFonts w:ascii="Times New Roman" w:hAnsi="Times New Roman" w:cs="Times New Roman"/>
          <w:b/>
          <w:sz w:val="28"/>
          <w:szCs w:val="28"/>
        </w:rPr>
      </w:pPr>
    </w:p>
    <w:p w14:paraId="499A57B7" w14:textId="77777777" w:rsidR="00286226" w:rsidRDefault="00286226" w:rsidP="00402EDE">
      <w:pPr>
        <w:spacing w:after="0" w:line="240" w:lineRule="auto"/>
        <w:rPr>
          <w:rFonts w:ascii="Times New Roman" w:hAnsi="Times New Roman" w:cs="Times New Roman"/>
          <w:b/>
          <w:sz w:val="28"/>
          <w:szCs w:val="28"/>
        </w:rPr>
      </w:pPr>
    </w:p>
    <w:p w14:paraId="57FFB399" w14:textId="758F0761" w:rsidR="00DC3E07" w:rsidRPr="0000674B" w:rsidRDefault="00DC3E07" w:rsidP="00402EDE">
      <w:pPr>
        <w:spacing w:after="0" w:line="240" w:lineRule="auto"/>
        <w:jc w:val="center"/>
        <w:rPr>
          <w:rFonts w:ascii="Times New Roman" w:hAnsi="Times New Roman" w:cs="Times New Roman"/>
          <w:sz w:val="28"/>
          <w:szCs w:val="28"/>
        </w:rPr>
      </w:pPr>
      <w:r w:rsidRPr="0000674B">
        <w:rPr>
          <w:rFonts w:ascii="Times New Roman" w:eastAsia="Times New Roman" w:hAnsi="Times New Roman" w:cs="Times New Roman"/>
          <w:bCs/>
          <w:sz w:val="28"/>
          <w:szCs w:val="28"/>
        </w:rPr>
        <w:lastRenderedPageBreak/>
        <w:t>Значимость типов ком</w:t>
      </w:r>
      <w:r w:rsidR="00B473FB">
        <w:rPr>
          <w:rFonts w:ascii="Times New Roman" w:eastAsia="Times New Roman" w:hAnsi="Times New Roman" w:cs="Times New Roman"/>
          <w:bCs/>
          <w:sz w:val="28"/>
          <w:szCs w:val="28"/>
        </w:rPr>
        <w:t>петенций в учебной деятельности</w:t>
      </w:r>
    </w:p>
    <w:p w14:paraId="0799E1FB" w14:textId="77777777" w:rsidR="00DC3E07" w:rsidRPr="0000674B" w:rsidRDefault="00DC3E07" w:rsidP="00402EDE">
      <w:pPr>
        <w:spacing w:after="0" w:line="240" w:lineRule="auto"/>
        <w:jc w:val="center"/>
        <w:rPr>
          <w:rFonts w:ascii="Times New Roman" w:hAnsi="Times New Roman" w:cs="Times New Roman"/>
          <w:sz w:val="28"/>
          <w:szCs w:val="28"/>
        </w:rPr>
      </w:pPr>
    </w:p>
    <w:p w14:paraId="357F1527" w14:textId="77777777" w:rsidR="00DC3E07" w:rsidRPr="00FD311B" w:rsidRDefault="00DC3E07" w:rsidP="00402EDE">
      <w:pPr>
        <w:spacing w:after="0" w:line="240" w:lineRule="auto"/>
        <w:jc w:val="center"/>
        <w:rPr>
          <w:rFonts w:ascii="Times New Roman" w:hAnsi="Times New Roman" w:cs="Times New Roman"/>
          <w:sz w:val="28"/>
          <w:szCs w:val="28"/>
        </w:rPr>
      </w:pPr>
      <w:r w:rsidRPr="00FD311B">
        <w:rPr>
          <w:rFonts w:ascii="Times New Roman" w:hAnsi="Times New Roman" w:cs="Times New Roman"/>
          <w:sz w:val="28"/>
          <w:szCs w:val="28"/>
        </w:rPr>
        <w:t>Уважаемый студент!</w:t>
      </w:r>
    </w:p>
    <w:p w14:paraId="675B5122" w14:textId="77777777" w:rsidR="00DC3E07" w:rsidRPr="00FD311B" w:rsidRDefault="00DC3E07" w:rsidP="00402EDE">
      <w:pPr>
        <w:spacing w:after="0" w:line="240" w:lineRule="auto"/>
        <w:jc w:val="center"/>
        <w:rPr>
          <w:rFonts w:ascii="Times New Roman" w:hAnsi="Times New Roman" w:cs="Times New Roman"/>
          <w:sz w:val="28"/>
          <w:szCs w:val="28"/>
        </w:rPr>
      </w:pPr>
    </w:p>
    <w:p w14:paraId="354468A2" w14:textId="77777777" w:rsidR="00DC3E07" w:rsidRDefault="00DC3E07" w:rsidP="00402EDE">
      <w:pPr>
        <w:spacing w:after="0" w:line="240" w:lineRule="auto"/>
        <w:ind w:firstLine="709"/>
        <w:jc w:val="both"/>
        <w:rPr>
          <w:rFonts w:ascii="Times New Roman" w:hAnsi="Times New Roman" w:cs="Times New Roman"/>
          <w:sz w:val="28"/>
          <w:szCs w:val="28"/>
        </w:rPr>
      </w:pPr>
      <w:r w:rsidRPr="00FD311B">
        <w:rPr>
          <w:rFonts w:ascii="Times New Roman" w:hAnsi="Times New Roman" w:cs="Times New Roman"/>
          <w:sz w:val="28"/>
          <w:szCs w:val="28"/>
        </w:rPr>
        <w:t xml:space="preserve">Инструкция: </w:t>
      </w:r>
      <w:r>
        <w:rPr>
          <w:rFonts w:ascii="Times New Roman" w:hAnsi="Times New Roman" w:cs="Times New Roman"/>
          <w:sz w:val="28"/>
          <w:szCs w:val="28"/>
        </w:rPr>
        <w:t xml:space="preserve">участие в анкетировании является добровольным и анонимным. Заполнение данной анкеты не повлияет на Вашу академическую успеваемость или на Ваши отношения с преподавателями и персоналом в Вашем университете. </w:t>
      </w:r>
    </w:p>
    <w:p w14:paraId="1C6EDC2E"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Ваши ответы могут помочь проводимому исследованию получить сведения и рекомендации по решению вопросов и проблем, посвященные</w:t>
      </w:r>
      <w:r w:rsidRPr="00CC73F7">
        <w:rPr>
          <w:rFonts w:ascii="Times New Roman" w:hAnsi="Times New Roman" w:cs="Times New Roman"/>
          <w:sz w:val="28"/>
          <w:szCs w:val="28"/>
        </w:rPr>
        <w:t xml:space="preserve"> исследовательской деятельности</w:t>
      </w:r>
      <w:r>
        <w:rPr>
          <w:rFonts w:ascii="Times New Roman" w:hAnsi="Times New Roman" w:cs="Times New Roman"/>
          <w:sz w:val="28"/>
          <w:szCs w:val="28"/>
        </w:rPr>
        <w:t xml:space="preserve"> в вузе</w:t>
      </w:r>
      <w:r w:rsidRPr="00CC73F7">
        <w:rPr>
          <w:rFonts w:ascii="Times New Roman" w:hAnsi="Times New Roman" w:cs="Times New Roman"/>
          <w:sz w:val="28"/>
          <w:szCs w:val="28"/>
        </w:rPr>
        <w:t>.</w:t>
      </w:r>
      <w:r w:rsidRPr="00B96C76">
        <w:rPr>
          <w:rFonts w:ascii="Times New Roman" w:hAnsi="Times New Roman" w:cs="Times New Roman"/>
          <w:sz w:val="28"/>
          <w:szCs w:val="28"/>
        </w:rPr>
        <w:t xml:space="preserve"> </w:t>
      </w:r>
      <w:r w:rsidRPr="00CC73F7">
        <w:rPr>
          <w:rFonts w:ascii="Times New Roman" w:hAnsi="Times New Roman" w:cs="Times New Roman"/>
          <w:sz w:val="28"/>
          <w:szCs w:val="28"/>
        </w:rPr>
        <w:t>Пожалуйста, ответьте на</w:t>
      </w:r>
      <w:r>
        <w:rPr>
          <w:rFonts w:ascii="Times New Roman" w:hAnsi="Times New Roman" w:cs="Times New Roman"/>
          <w:sz w:val="28"/>
          <w:szCs w:val="28"/>
        </w:rPr>
        <w:t xml:space="preserve"> </w:t>
      </w:r>
      <w:r w:rsidRPr="00CC73F7">
        <w:rPr>
          <w:rFonts w:ascii="Times New Roman" w:hAnsi="Times New Roman" w:cs="Times New Roman"/>
          <w:sz w:val="28"/>
          <w:szCs w:val="28"/>
        </w:rPr>
        <w:t>вопро</w:t>
      </w:r>
      <w:r>
        <w:rPr>
          <w:rFonts w:ascii="Times New Roman" w:hAnsi="Times New Roman" w:cs="Times New Roman"/>
          <w:sz w:val="28"/>
          <w:szCs w:val="28"/>
        </w:rPr>
        <w:t>сы, но</w:t>
      </w:r>
      <w:r w:rsidRPr="00B96C76">
        <w:rPr>
          <w:rFonts w:ascii="Times New Roman" w:hAnsi="Times New Roman" w:cs="Times New Roman"/>
          <w:sz w:val="28"/>
          <w:szCs w:val="28"/>
        </w:rPr>
        <w:t xml:space="preserve"> </w:t>
      </w:r>
      <w:r>
        <w:rPr>
          <w:rFonts w:ascii="Times New Roman" w:hAnsi="Times New Roman" w:cs="Times New Roman"/>
          <w:sz w:val="28"/>
          <w:szCs w:val="28"/>
        </w:rPr>
        <w:t xml:space="preserve">Вы можете пропустить любой вопрос, на который предпочли бы не отвечать. </w:t>
      </w:r>
    </w:p>
    <w:p w14:paraId="64019591" w14:textId="77777777" w:rsidR="00DC3E07" w:rsidRPr="00FD311B"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FD311B">
        <w:rPr>
          <w:rFonts w:ascii="Times New Roman" w:hAnsi="Times New Roman" w:cs="Times New Roman"/>
          <w:sz w:val="28"/>
          <w:szCs w:val="28"/>
        </w:rPr>
        <w:t xml:space="preserve">нимательно изучите таблицу и выберите ту компетенцию, которая для Вас наиболее значима </w:t>
      </w:r>
      <w:r>
        <w:rPr>
          <w:rFonts w:ascii="Times New Roman" w:hAnsi="Times New Roman" w:cs="Times New Roman"/>
          <w:sz w:val="28"/>
          <w:szCs w:val="28"/>
        </w:rPr>
        <w:t xml:space="preserve">в учебной деятельности </w:t>
      </w:r>
      <w:r w:rsidRPr="00FD311B">
        <w:rPr>
          <w:rFonts w:ascii="Times New Roman" w:hAnsi="Times New Roman" w:cs="Times New Roman"/>
          <w:sz w:val="28"/>
          <w:szCs w:val="28"/>
        </w:rPr>
        <w:t>и поместите ее на первое место. Следующую по значимости компетенцию поставьте на второе место и так далее. Наименее значимая компетенция</w:t>
      </w:r>
      <w:r>
        <w:rPr>
          <w:rFonts w:ascii="Times New Roman" w:hAnsi="Times New Roman" w:cs="Times New Roman"/>
          <w:sz w:val="28"/>
          <w:szCs w:val="28"/>
        </w:rPr>
        <w:t xml:space="preserve"> займет место номер 10.</w:t>
      </w:r>
    </w:p>
    <w:p w14:paraId="2BD3D91B" w14:textId="77777777" w:rsidR="00DC3E07" w:rsidRPr="00FD311B" w:rsidRDefault="00DC3E07" w:rsidP="00402EDE">
      <w:pPr>
        <w:spacing w:after="0" w:line="240" w:lineRule="auto"/>
        <w:jc w:val="both"/>
        <w:rPr>
          <w:rFonts w:ascii="Times New Roman" w:hAnsi="Times New Roman" w:cs="Times New Roman"/>
          <w:sz w:val="28"/>
          <w:szCs w:val="28"/>
        </w:rPr>
      </w:pPr>
    </w:p>
    <w:p w14:paraId="793CBD31" w14:textId="77777777" w:rsidR="00DC3E07" w:rsidRPr="00FD311B" w:rsidRDefault="00DC3E07" w:rsidP="00402EDE">
      <w:pPr>
        <w:spacing w:after="0" w:line="240" w:lineRule="auto"/>
        <w:jc w:val="center"/>
        <w:rPr>
          <w:rFonts w:ascii="Times New Roman" w:hAnsi="Times New Roman" w:cs="Times New Roman"/>
          <w:sz w:val="28"/>
          <w:szCs w:val="28"/>
        </w:rPr>
      </w:pPr>
      <w:r w:rsidRPr="00FD311B">
        <w:rPr>
          <w:rFonts w:ascii="Times New Roman" w:hAnsi="Times New Roman" w:cs="Times New Roman"/>
          <w:sz w:val="28"/>
          <w:szCs w:val="28"/>
        </w:rPr>
        <w:t xml:space="preserve">Благодарим за сотрудничество! </w:t>
      </w:r>
    </w:p>
    <w:p w14:paraId="2A32FF95" w14:textId="77777777" w:rsidR="00DC3E07" w:rsidRPr="00FD311B" w:rsidRDefault="00DC3E07" w:rsidP="00402EDE">
      <w:pPr>
        <w:spacing w:after="0" w:line="240" w:lineRule="auto"/>
        <w:jc w:val="both"/>
        <w:rPr>
          <w:rFonts w:ascii="Times New Roman" w:hAnsi="Times New Roman" w:cs="Times New Roman"/>
          <w:sz w:val="28"/>
          <w:szCs w:val="28"/>
        </w:rPr>
      </w:pPr>
    </w:p>
    <w:p w14:paraId="0183B77F" w14:textId="4D0803FF" w:rsidR="00DC3E07" w:rsidRPr="00FD311B" w:rsidRDefault="00B473FB" w:rsidP="00402EDE">
      <w:pPr>
        <w:pStyle w:val="a7"/>
        <w:ind w:left="0"/>
        <w:jc w:val="both"/>
        <w:rPr>
          <w:rFonts w:ascii="Times New Roman" w:hAnsi="Times New Roman" w:cs="Times New Roman"/>
          <w:szCs w:val="28"/>
        </w:rPr>
      </w:pPr>
      <w:r>
        <w:rPr>
          <w:rFonts w:ascii="Times New Roman" w:hAnsi="Times New Roman" w:cs="Times New Roman"/>
          <w:szCs w:val="28"/>
        </w:rPr>
        <w:t xml:space="preserve">Таблица В.1 – </w:t>
      </w:r>
      <w:r w:rsidR="00DC3E07" w:rsidRPr="00FD311B">
        <w:rPr>
          <w:rFonts w:ascii="Times New Roman" w:hAnsi="Times New Roman" w:cs="Times New Roman"/>
          <w:szCs w:val="28"/>
        </w:rPr>
        <w:t>Курс обучения   ____.</w:t>
      </w:r>
    </w:p>
    <w:p w14:paraId="352337BD" w14:textId="77777777" w:rsidR="00DC3E07" w:rsidRPr="00B473FB" w:rsidRDefault="00DC3E07" w:rsidP="00B473FB">
      <w:pPr>
        <w:spacing w:after="0" w:line="240" w:lineRule="auto"/>
        <w:jc w:val="right"/>
        <w:rPr>
          <w:rFonts w:ascii="Times New Roman" w:hAnsi="Times New Roman" w:cs="Times New Roman"/>
          <w:sz w:val="16"/>
          <w:szCs w:val="16"/>
        </w:rPr>
      </w:pPr>
    </w:p>
    <w:tbl>
      <w:tblPr>
        <w:tblStyle w:val="a3"/>
        <w:tblW w:w="0" w:type="auto"/>
        <w:tblInd w:w="150" w:type="dxa"/>
        <w:tblLook w:val="04A0" w:firstRow="1" w:lastRow="0" w:firstColumn="1" w:lastColumn="0" w:noHBand="0" w:noVBand="1"/>
      </w:tblPr>
      <w:tblGrid>
        <w:gridCol w:w="5515"/>
        <w:gridCol w:w="4144"/>
      </w:tblGrid>
      <w:tr w:rsidR="00DC3E07" w:rsidRPr="00B473FB" w14:paraId="7520E3DB" w14:textId="77777777" w:rsidTr="00B473FB">
        <w:tc>
          <w:tcPr>
            <w:tcW w:w="5515" w:type="dxa"/>
          </w:tcPr>
          <w:p w14:paraId="231E14C5" w14:textId="77777777" w:rsidR="00DC3E07" w:rsidRPr="00B473FB" w:rsidRDefault="00DC3E07" w:rsidP="00402EDE">
            <w:pPr>
              <w:spacing w:after="0" w:line="240" w:lineRule="auto"/>
              <w:jc w:val="center"/>
              <w:rPr>
                <w:rFonts w:ascii="Times New Roman" w:hAnsi="Times New Roman" w:cs="Times New Roman"/>
                <w:sz w:val="24"/>
                <w:szCs w:val="24"/>
              </w:rPr>
            </w:pPr>
            <w:r w:rsidRPr="00B473FB">
              <w:rPr>
                <w:rFonts w:ascii="Times New Roman" w:hAnsi="Times New Roman" w:cs="Times New Roman"/>
                <w:sz w:val="24"/>
                <w:szCs w:val="24"/>
              </w:rPr>
              <w:t>Компетенция</w:t>
            </w:r>
          </w:p>
        </w:tc>
        <w:tc>
          <w:tcPr>
            <w:tcW w:w="4144" w:type="dxa"/>
          </w:tcPr>
          <w:p w14:paraId="540F9701" w14:textId="77777777" w:rsidR="00DC3E07" w:rsidRPr="00B473FB" w:rsidRDefault="00DC3E07" w:rsidP="00402EDE">
            <w:pPr>
              <w:spacing w:after="0" w:line="240" w:lineRule="auto"/>
              <w:jc w:val="center"/>
              <w:rPr>
                <w:rFonts w:ascii="Times New Roman" w:hAnsi="Times New Roman" w:cs="Times New Roman"/>
                <w:sz w:val="24"/>
                <w:szCs w:val="24"/>
              </w:rPr>
            </w:pPr>
            <w:r w:rsidRPr="00B473FB">
              <w:rPr>
                <w:rFonts w:ascii="Times New Roman" w:hAnsi="Times New Roman" w:cs="Times New Roman"/>
                <w:sz w:val="24"/>
                <w:szCs w:val="24"/>
              </w:rPr>
              <w:t>Ранжирование от 1 до 10</w:t>
            </w:r>
          </w:p>
        </w:tc>
      </w:tr>
      <w:tr w:rsidR="00DC3E07" w:rsidRPr="00B473FB" w14:paraId="5AFF87FB" w14:textId="77777777" w:rsidTr="00B473FB">
        <w:tc>
          <w:tcPr>
            <w:tcW w:w="5515" w:type="dxa"/>
          </w:tcPr>
          <w:p w14:paraId="09D22CAB" w14:textId="77777777" w:rsidR="00DC3E07" w:rsidRPr="00B473FB" w:rsidRDefault="00DC3E07" w:rsidP="00402EDE">
            <w:pPr>
              <w:spacing w:after="0" w:line="240" w:lineRule="auto"/>
              <w:rPr>
                <w:rFonts w:ascii="Times New Roman" w:hAnsi="Times New Roman" w:cs="Times New Roman"/>
                <w:sz w:val="24"/>
                <w:szCs w:val="24"/>
              </w:rPr>
            </w:pPr>
            <w:r w:rsidRPr="00B473FB">
              <w:rPr>
                <w:rFonts w:ascii="Times New Roman" w:hAnsi="Times New Roman" w:cs="Times New Roman"/>
                <w:sz w:val="24"/>
                <w:szCs w:val="24"/>
              </w:rPr>
              <w:t xml:space="preserve">Академическая компетенция </w:t>
            </w:r>
          </w:p>
        </w:tc>
        <w:tc>
          <w:tcPr>
            <w:tcW w:w="4144" w:type="dxa"/>
          </w:tcPr>
          <w:p w14:paraId="5F084302" w14:textId="77777777" w:rsidR="00DC3E07" w:rsidRPr="00B473FB" w:rsidRDefault="00DC3E07" w:rsidP="00402EDE">
            <w:pPr>
              <w:spacing w:after="0" w:line="240" w:lineRule="auto"/>
              <w:jc w:val="both"/>
              <w:rPr>
                <w:rFonts w:ascii="Times New Roman" w:hAnsi="Times New Roman" w:cs="Times New Roman"/>
                <w:sz w:val="24"/>
                <w:szCs w:val="24"/>
              </w:rPr>
            </w:pPr>
          </w:p>
        </w:tc>
      </w:tr>
      <w:tr w:rsidR="00DC3E07" w:rsidRPr="00B473FB" w14:paraId="4C36839E" w14:textId="77777777" w:rsidTr="00B473FB">
        <w:tc>
          <w:tcPr>
            <w:tcW w:w="5515" w:type="dxa"/>
          </w:tcPr>
          <w:p w14:paraId="18108360" w14:textId="77777777" w:rsidR="00DC3E07" w:rsidRPr="00B473FB" w:rsidRDefault="00DC3E07" w:rsidP="00402EDE">
            <w:pPr>
              <w:spacing w:after="0" w:line="240" w:lineRule="auto"/>
              <w:rPr>
                <w:rFonts w:ascii="Times New Roman" w:hAnsi="Times New Roman" w:cs="Times New Roman"/>
                <w:sz w:val="24"/>
                <w:szCs w:val="24"/>
              </w:rPr>
            </w:pPr>
            <w:r w:rsidRPr="00B473FB">
              <w:rPr>
                <w:rFonts w:ascii="Times New Roman" w:hAnsi="Times New Roman" w:cs="Times New Roman"/>
                <w:sz w:val="24"/>
                <w:szCs w:val="24"/>
              </w:rPr>
              <w:t>Исследовательская компетенция</w:t>
            </w:r>
          </w:p>
        </w:tc>
        <w:tc>
          <w:tcPr>
            <w:tcW w:w="4144" w:type="dxa"/>
          </w:tcPr>
          <w:p w14:paraId="4C8CAF86" w14:textId="77777777" w:rsidR="00DC3E07" w:rsidRPr="00B473FB" w:rsidRDefault="00DC3E07" w:rsidP="00402EDE">
            <w:pPr>
              <w:spacing w:after="0" w:line="240" w:lineRule="auto"/>
              <w:jc w:val="both"/>
              <w:rPr>
                <w:rFonts w:ascii="Times New Roman" w:hAnsi="Times New Roman" w:cs="Times New Roman"/>
                <w:sz w:val="24"/>
                <w:szCs w:val="24"/>
              </w:rPr>
            </w:pPr>
          </w:p>
        </w:tc>
      </w:tr>
      <w:tr w:rsidR="00DC3E07" w:rsidRPr="00B473FB" w14:paraId="416570E0" w14:textId="77777777" w:rsidTr="00B473FB">
        <w:tc>
          <w:tcPr>
            <w:tcW w:w="5515" w:type="dxa"/>
          </w:tcPr>
          <w:p w14:paraId="6264195E" w14:textId="77777777" w:rsidR="00DC3E07" w:rsidRPr="00B473FB" w:rsidRDefault="00DC3E07" w:rsidP="00402EDE">
            <w:pPr>
              <w:spacing w:after="0" w:line="240" w:lineRule="auto"/>
              <w:rPr>
                <w:rFonts w:ascii="Times New Roman" w:hAnsi="Times New Roman" w:cs="Times New Roman"/>
                <w:sz w:val="24"/>
                <w:szCs w:val="24"/>
              </w:rPr>
            </w:pPr>
            <w:r w:rsidRPr="00B473FB">
              <w:rPr>
                <w:rFonts w:ascii="Times New Roman" w:hAnsi="Times New Roman" w:cs="Times New Roman"/>
                <w:sz w:val="24"/>
                <w:szCs w:val="24"/>
              </w:rPr>
              <w:t>Коммуникативная компетенция</w:t>
            </w:r>
          </w:p>
        </w:tc>
        <w:tc>
          <w:tcPr>
            <w:tcW w:w="4144" w:type="dxa"/>
          </w:tcPr>
          <w:p w14:paraId="352E043D" w14:textId="77777777" w:rsidR="00DC3E07" w:rsidRPr="00B473FB" w:rsidRDefault="00DC3E07" w:rsidP="00402EDE">
            <w:pPr>
              <w:spacing w:after="0" w:line="240" w:lineRule="auto"/>
              <w:jc w:val="both"/>
              <w:rPr>
                <w:rFonts w:ascii="Times New Roman" w:hAnsi="Times New Roman" w:cs="Times New Roman"/>
                <w:sz w:val="24"/>
                <w:szCs w:val="24"/>
              </w:rPr>
            </w:pPr>
          </w:p>
        </w:tc>
      </w:tr>
      <w:tr w:rsidR="00DC3E07" w:rsidRPr="00B473FB" w14:paraId="22BFC2B6" w14:textId="77777777" w:rsidTr="00B473FB">
        <w:tc>
          <w:tcPr>
            <w:tcW w:w="5515" w:type="dxa"/>
          </w:tcPr>
          <w:p w14:paraId="6BA81D9C" w14:textId="77777777" w:rsidR="00DC3E07" w:rsidRPr="00B473FB" w:rsidRDefault="00DC3E07" w:rsidP="00402EDE">
            <w:pPr>
              <w:spacing w:after="0" w:line="240" w:lineRule="auto"/>
              <w:rPr>
                <w:rFonts w:ascii="Times New Roman" w:hAnsi="Times New Roman" w:cs="Times New Roman"/>
                <w:sz w:val="24"/>
                <w:szCs w:val="24"/>
                <w:lang w:val="en-US"/>
              </w:rPr>
            </w:pPr>
            <w:r w:rsidRPr="00B473FB">
              <w:rPr>
                <w:rFonts w:ascii="Times New Roman" w:hAnsi="Times New Roman" w:cs="Times New Roman"/>
                <w:sz w:val="24"/>
                <w:szCs w:val="24"/>
              </w:rPr>
              <w:t xml:space="preserve">Языковая компетенция </w:t>
            </w:r>
          </w:p>
        </w:tc>
        <w:tc>
          <w:tcPr>
            <w:tcW w:w="4144" w:type="dxa"/>
          </w:tcPr>
          <w:p w14:paraId="2B84DA84" w14:textId="77777777" w:rsidR="00DC3E07" w:rsidRPr="00B473FB" w:rsidRDefault="00DC3E07" w:rsidP="00402EDE">
            <w:pPr>
              <w:spacing w:after="0" w:line="240" w:lineRule="auto"/>
              <w:jc w:val="both"/>
              <w:rPr>
                <w:rFonts w:ascii="Times New Roman" w:hAnsi="Times New Roman" w:cs="Times New Roman"/>
                <w:sz w:val="24"/>
                <w:szCs w:val="24"/>
              </w:rPr>
            </w:pPr>
          </w:p>
        </w:tc>
      </w:tr>
      <w:tr w:rsidR="00DC3E07" w:rsidRPr="00B473FB" w14:paraId="05BC8857" w14:textId="77777777" w:rsidTr="00B473FB">
        <w:tc>
          <w:tcPr>
            <w:tcW w:w="5515" w:type="dxa"/>
          </w:tcPr>
          <w:p w14:paraId="319D81E8" w14:textId="77777777" w:rsidR="00DC3E07" w:rsidRPr="00B473FB" w:rsidRDefault="00DC3E07" w:rsidP="00402EDE">
            <w:pPr>
              <w:spacing w:after="0" w:line="240" w:lineRule="auto"/>
              <w:rPr>
                <w:rFonts w:ascii="Times New Roman" w:hAnsi="Times New Roman" w:cs="Times New Roman"/>
                <w:sz w:val="24"/>
                <w:szCs w:val="24"/>
              </w:rPr>
            </w:pPr>
            <w:r w:rsidRPr="00B473FB">
              <w:rPr>
                <w:rFonts w:ascii="Times New Roman" w:hAnsi="Times New Roman" w:cs="Times New Roman"/>
                <w:sz w:val="24"/>
                <w:szCs w:val="24"/>
              </w:rPr>
              <w:t>Компьютерная компетенция</w:t>
            </w:r>
          </w:p>
        </w:tc>
        <w:tc>
          <w:tcPr>
            <w:tcW w:w="4144" w:type="dxa"/>
          </w:tcPr>
          <w:p w14:paraId="028D6732" w14:textId="77777777" w:rsidR="00DC3E07" w:rsidRPr="00B473FB" w:rsidRDefault="00DC3E07" w:rsidP="00402EDE">
            <w:pPr>
              <w:spacing w:after="0" w:line="240" w:lineRule="auto"/>
              <w:jc w:val="both"/>
              <w:rPr>
                <w:rFonts w:ascii="Times New Roman" w:hAnsi="Times New Roman" w:cs="Times New Roman"/>
                <w:sz w:val="24"/>
                <w:szCs w:val="24"/>
              </w:rPr>
            </w:pPr>
          </w:p>
        </w:tc>
      </w:tr>
      <w:tr w:rsidR="00DC3E07" w:rsidRPr="00B473FB" w14:paraId="1E11A02E" w14:textId="77777777" w:rsidTr="00B473FB">
        <w:tc>
          <w:tcPr>
            <w:tcW w:w="5515" w:type="dxa"/>
          </w:tcPr>
          <w:p w14:paraId="2CC7144D" w14:textId="77777777" w:rsidR="00DC3E07" w:rsidRPr="00B473FB" w:rsidRDefault="00DC3E07" w:rsidP="00402EDE">
            <w:pPr>
              <w:spacing w:after="0" w:line="240" w:lineRule="auto"/>
              <w:rPr>
                <w:rFonts w:ascii="Times New Roman" w:hAnsi="Times New Roman" w:cs="Times New Roman"/>
                <w:sz w:val="24"/>
                <w:szCs w:val="24"/>
              </w:rPr>
            </w:pPr>
            <w:r w:rsidRPr="00B473FB">
              <w:rPr>
                <w:rFonts w:ascii="Times New Roman" w:hAnsi="Times New Roman" w:cs="Times New Roman"/>
                <w:sz w:val="24"/>
                <w:szCs w:val="24"/>
              </w:rPr>
              <w:t xml:space="preserve">Культурная компетенция </w:t>
            </w:r>
          </w:p>
        </w:tc>
        <w:tc>
          <w:tcPr>
            <w:tcW w:w="4144" w:type="dxa"/>
          </w:tcPr>
          <w:p w14:paraId="6C629C43" w14:textId="77777777" w:rsidR="00DC3E07" w:rsidRPr="00B473FB" w:rsidRDefault="00DC3E07" w:rsidP="00402EDE">
            <w:pPr>
              <w:spacing w:after="0" w:line="240" w:lineRule="auto"/>
              <w:jc w:val="both"/>
              <w:rPr>
                <w:rFonts w:ascii="Times New Roman" w:hAnsi="Times New Roman" w:cs="Times New Roman"/>
                <w:sz w:val="24"/>
                <w:szCs w:val="24"/>
              </w:rPr>
            </w:pPr>
          </w:p>
        </w:tc>
      </w:tr>
      <w:tr w:rsidR="00DC3E07" w:rsidRPr="00B473FB" w14:paraId="48A17EA0" w14:textId="77777777" w:rsidTr="00B473FB">
        <w:tc>
          <w:tcPr>
            <w:tcW w:w="5515" w:type="dxa"/>
          </w:tcPr>
          <w:p w14:paraId="253ABAE3" w14:textId="77777777" w:rsidR="00DC3E07" w:rsidRPr="00B473FB" w:rsidRDefault="00DC3E07" w:rsidP="00402EDE">
            <w:pPr>
              <w:spacing w:after="0" w:line="240" w:lineRule="auto"/>
              <w:rPr>
                <w:rFonts w:ascii="Times New Roman" w:hAnsi="Times New Roman" w:cs="Times New Roman"/>
                <w:sz w:val="24"/>
                <w:szCs w:val="24"/>
              </w:rPr>
            </w:pPr>
            <w:r w:rsidRPr="00B473FB">
              <w:rPr>
                <w:rFonts w:ascii="Times New Roman" w:hAnsi="Times New Roman" w:cs="Times New Roman"/>
                <w:sz w:val="24"/>
                <w:szCs w:val="24"/>
              </w:rPr>
              <w:t xml:space="preserve">Организационно-управленческая компетенция  </w:t>
            </w:r>
          </w:p>
        </w:tc>
        <w:tc>
          <w:tcPr>
            <w:tcW w:w="4144" w:type="dxa"/>
          </w:tcPr>
          <w:p w14:paraId="59205674" w14:textId="77777777" w:rsidR="00DC3E07" w:rsidRPr="00B473FB" w:rsidRDefault="00DC3E07" w:rsidP="00402EDE">
            <w:pPr>
              <w:spacing w:after="0" w:line="240" w:lineRule="auto"/>
              <w:jc w:val="both"/>
              <w:rPr>
                <w:rFonts w:ascii="Times New Roman" w:hAnsi="Times New Roman" w:cs="Times New Roman"/>
                <w:sz w:val="24"/>
                <w:szCs w:val="24"/>
              </w:rPr>
            </w:pPr>
          </w:p>
        </w:tc>
      </w:tr>
      <w:tr w:rsidR="00DC3E07" w:rsidRPr="00B473FB" w14:paraId="02FD2227" w14:textId="77777777" w:rsidTr="00B473FB">
        <w:tc>
          <w:tcPr>
            <w:tcW w:w="5515" w:type="dxa"/>
          </w:tcPr>
          <w:p w14:paraId="76839BD6" w14:textId="77777777" w:rsidR="00DC3E07" w:rsidRPr="00B473FB" w:rsidRDefault="00DC3E07" w:rsidP="00402EDE">
            <w:pPr>
              <w:spacing w:after="0" w:line="240" w:lineRule="auto"/>
              <w:rPr>
                <w:rFonts w:ascii="Times New Roman" w:hAnsi="Times New Roman" w:cs="Times New Roman"/>
                <w:sz w:val="24"/>
                <w:szCs w:val="24"/>
              </w:rPr>
            </w:pPr>
            <w:r w:rsidRPr="00B473FB">
              <w:rPr>
                <w:rFonts w:ascii="Times New Roman" w:hAnsi="Times New Roman" w:cs="Times New Roman"/>
                <w:sz w:val="24"/>
                <w:szCs w:val="24"/>
              </w:rPr>
              <w:t>Предпринимательская и экономическая компетенция</w:t>
            </w:r>
          </w:p>
        </w:tc>
        <w:tc>
          <w:tcPr>
            <w:tcW w:w="4144" w:type="dxa"/>
          </w:tcPr>
          <w:p w14:paraId="31FE472C" w14:textId="77777777" w:rsidR="00DC3E07" w:rsidRPr="00B473FB" w:rsidRDefault="00DC3E07" w:rsidP="00402EDE">
            <w:pPr>
              <w:spacing w:after="0" w:line="240" w:lineRule="auto"/>
              <w:jc w:val="both"/>
              <w:rPr>
                <w:rFonts w:ascii="Times New Roman" w:hAnsi="Times New Roman" w:cs="Times New Roman"/>
                <w:sz w:val="24"/>
                <w:szCs w:val="24"/>
              </w:rPr>
            </w:pPr>
          </w:p>
        </w:tc>
      </w:tr>
      <w:tr w:rsidR="00DC3E07" w:rsidRPr="00B473FB" w14:paraId="2C6DD28A" w14:textId="77777777" w:rsidTr="00B473FB">
        <w:tc>
          <w:tcPr>
            <w:tcW w:w="5515" w:type="dxa"/>
          </w:tcPr>
          <w:p w14:paraId="4413EA5D" w14:textId="77777777" w:rsidR="00DC3E07" w:rsidRPr="00B473FB" w:rsidRDefault="00DC3E07" w:rsidP="00402EDE">
            <w:pPr>
              <w:spacing w:after="0" w:line="240" w:lineRule="auto"/>
              <w:rPr>
                <w:rFonts w:ascii="Times New Roman" w:hAnsi="Times New Roman" w:cs="Times New Roman"/>
                <w:sz w:val="24"/>
                <w:szCs w:val="24"/>
              </w:rPr>
            </w:pPr>
            <w:r w:rsidRPr="00B473FB">
              <w:rPr>
                <w:rFonts w:ascii="Times New Roman" w:hAnsi="Times New Roman" w:cs="Times New Roman"/>
                <w:sz w:val="24"/>
                <w:szCs w:val="24"/>
              </w:rPr>
              <w:t xml:space="preserve">Социальная (межличностная, межкультурная) компетенция </w:t>
            </w:r>
          </w:p>
        </w:tc>
        <w:tc>
          <w:tcPr>
            <w:tcW w:w="4144" w:type="dxa"/>
          </w:tcPr>
          <w:p w14:paraId="4B12D478" w14:textId="77777777" w:rsidR="00DC3E07" w:rsidRPr="00B473FB" w:rsidRDefault="00DC3E07" w:rsidP="00402EDE">
            <w:pPr>
              <w:spacing w:after="0" w:line="240" w:lineRule="auto"/>
              <w:jc w:val="both"/>
              <w:rPr>
                <w:rFonts w:ascii="Times New Roman" w:hAnsi="Times New Roman" w:cs="Times New Roman"/>
                <w:sz w:val="24"/>
                <w:szCs w:val="24"/>
              </w:rPr>
            </w:pPr>
          </w:p>
        </w:tc>
      </w:tr>
      <w:tr w:rsidR="00DC3E07" w:rsidRPr="00B473FB" w14:paraId="4141601D" w14:textId="77777777" w:rsidTr="00B473FB">
        <w:tc>
          <w:tcPr>
            <w:tcW w:w="5515" w:type="dxa"/>
          </w:tcPr>
          <w:p w14:paraId="0C32D4E6" w14:textId="77777777" w:rsidR="00DC3E07" w:rsidRPr="00B473FB" w:rsidRDefault="00DC3E07" w:rsidP="00402EDE">
            <w:pPr>
              <w:spacing w:after="0" w:line="240" w:lineRule="auto"/>
              <w:rPr>
                <w:rFonts w:ascii="Times New Roman" w:hAnsi="Times New Roman" w:cs="Times New Roman"/>
                <w:sz w:val="24"/>
                <w:szCs w:val="24"/>
              </w:rPr>
            </w:pPr>
            <w:r w:rsidRPr="00B473FB">
              <w:rPr>
                <w:rFonts w:ascii="Times New Roman" w:hAnsi="Times New Roman" w:cs="Times New Roman"/>
                <w:sz w:val="24"/>
                <w:szCs w:val="24"/>
              </w:rPr>
              <w:t>Учебно-воспитательная компетенция</w:t>
            </w:r>
          </w:p>
        </w:tc>
        <w:tc>
          <w:tcPr>
            <w:tcW w:w="4144" w:type="dxa"/>
          </w:tcPr>
          <w:p w14:paraId="151E2A17" w14:textId="77777777" w:rsidR="00DC3E07" w:rsidRPr="00B473FB" w:rsidRDefault="00DC3E07" w:rsidP="00402EDE">
            <w:pPr>
              <w:spacing w:after="0" w:line="240" w:lineRule="auto"/>
              <w:jc w:val="both"/>
              <w:rPr>
                <w:rFonts w:ascii="Times New Roman" w:hAnsi="Times New Roman" w:cs="Times New Roman"/>
                <w:sz w:val="24"/>
                <w:szCs w:val="24"/>
              </w:rPr>
            </w:pPr>
          </w:p>
        </w:tc>
      </w:tr>
    </w:tbl>
    <w:p w14:paraId="04111560" w14:textId="77777777" w:rsidR="00DC3E07" w:rsidRDefault="00DC3E07" w:rsidP="00402EDE">
      <w:pPr>
        <w:spacing w:after="0" w:line="240" w:lineRule="auto"/>
        <w:rPr>
          <w:rFonts w:ascii="Times New Roman" w:hAnsi="Times New Roman" w:cs="Times New Roman"/>
          <w:sz w:val="28"/>
          <w:szCs w:val="28"/>
        </w:rPr>
      </w:pPr>
    </w:p>
    <w:p w14:paraId="1E6DB960" w14:textId="77777777" w:rsidR="00DC3E07" w:rsidRDefault="00DC3E07" w:rsidP="00402EDE">
      <w:pPr>
        <w:spacing w:after="0" w:line="240" w:lineRule="auto"/>
        <w:rPr>
          <w:rFonts w:ascii="Times New Roman" w:hAnsi="Times New Roman" w:cs="Times New Roman"/>
          <w:sz w:val="28"/>
          <w:szCs w:val="28"/>
        </w:rPr>
      </w:pPr>
    </w:p>
    <w:p w14:paraId="726D65DF" w14:textId="77777777" w:rsidR="00DC3E07" w:rsidRDefault="00DC3E07" w:rsidP="00402EDE">
      <w:pPr>
        <w:spacing w:after="0" w:line="240" w:lineRule="auto"/>
        <w:rPr>
          <w:rFonts w:ascii="Times New Roman" w:hAnsi="Times New Roman" w:cs="Times New Roman"/>
          <w:b/>
          <w:sz w:val="28"/>
          <w:szCs w:val="28"/>
        </w:rPr>
      </w:pPr>
    </w:p>
    <w:p w14:paraId="69EA1F95" w14:textId="77777777" w:rsidR="00DC3E07" w:rsidRDefault="00DC3E07" w:rsidP="00402EDE">
      <w:pPr>
        <w:spacing w:after="0" w:line="240" w:lineRule="auto"/>
        <w:jc w:val="center"/>
        <w:rPr>
          <w:rFonts w:ascii="Times New Roman" w:hAnsi="Times New Roman" w:cs="Times New Roman"/>
          <w:b/>
          <w:sz w:val="28"/>
          <w:szCs w:val="28"/>
        </w:rPr>
      </w:pPr>
    </w:p>
    <w:p w14:paraId="0B1B0B74" w14:textId="77777777" w:rsidR="00B473FB" w:rsidRDefault="00B473FB" w:rsidP="00402EDE">
      <w:pPr>
        <w:spacing w:after="0" w:line="240" w:lineRule="auto"/>
        <w:jc w:val="center"/>
        <w:rPr>
          <w:rFonts w:ascii="Times New Roman" w:hAnsi="Times New Roman" w:cs="Times New Roman"/>
          <w:b/>
          <w:sz w:val="28"/>
          <w:szCs w:val="28"/>
        </w:rPr>
      </w:pPr>
    </w:p>
    <w:p w14:paraId="27931452" w14:textId="77777777" w:rsidR="00B473FB" w:rsidRDefault="00B473FB" w:rsidP="00402EDE">
      <w:pPr>
        <w:spacing w:after="0" w:line="240" w:lineRule="auto"/>
        <w:jc w:val="center"/>
        <w:rPr>
          <w:rFonts w:ascii="Times New Roman" w:hAnsi="Times New Roman" w:cs="Times New Roman"/>
          <w:b/>
          <w:sz w:val="28"/>
          <w:szCs w:val="28"/>
        </w:rPr>
      </w:pPr>
    </w:p>
    <w:p w14:paraId="507F4396" w14:textId="77777777" w:rsidR="00B473FB" w:rsidRDefault="00B473FB" w:rsidP="00402EDE">
      <w:pPr>
        <w:spacing w:after="0" w:line="240" w:lineRule="auto"/>
        <w:jc w:val="center"/>
        <w:rPr>
          <w:rFonts w:ascii="Times New Roman" w:hAnsi="Times New Roman" w:cs="Times New Roman"/>
          <w:b/>
          <w:sz w:val="28"/>
          <w:szCs w:val="28"/>
        </w:rPr>
      </w:pPr>
    </w:p>
    <w:p w14:paraId="7FD5C6A1" w14:textId="77777777" w:rsidR="0000674B" w:rsidRDefault="0000674B" w:rsidP="00402EDE">
      <w:pPr>
        <w:spacing w:after="0" w:line="240" w:lineRule="auto"/>
        <w:jc w:val="center"/>
        <w:rPr>
          <w:rFonts w:ascii="Times New Roman" w:hAnsi="Times New Roman" w:cs="Times New Roman"/>
          <w:b/>
          <w:sz w:val="28"/>
          <w:szCs w:val="28"/>
        </w:rPr>
      </w:pPr>
    </w:p>
    <w:p w14:paraId="55CA95D5" w14:textId="77777777" w:rsidR="005560BC" w:rsidRDefault="005560BC" w:rsidP="00402EDE">
      <w:pPr>
        <w:spacing w:after="0" w:line="240" w:lineRule="auto"/>
        <w:jc w:val="center"/>
        <w:rPr>
          <w:rFonts w:ascii="Times New Roman" w:hAnsi="Times New Roman" w:cs="Times New Roman"/>
          <w:b/>
          <w:sz w:val="28"/>
          <w:szCs w:val="28"/>
        </w:rPr>
      </w:pPr>
    </w:p>
    <w:p w14:paraId="3101F14E" w14:textId="77777777" w:rsidR="00B473FB" w:rsidRDefault="00B473FB" w:rsidP="00402EDE">
      <w:pPr>
        <w:spacing w:after="0" w:line="240" w:lineRule="auto"/>
        <w:jc w:val="center"/>
        <w:rPr>
          <w:rFonts w:ascii="Times New Roman" w:hAnsi="Times New Roman" w:cs="Times New Roman"/>
          <w:b/>
          <w:sz w:val="28"/>
          <w:szCs w:val="28"/>
        </w:rPr>
      </w:pPr>
    </w:p>
    <w:p w14:paraId="3292F875" w14:textId="77777777" w:rsidR="00B473FB" w:rsidRDefault="00B473FB" w:rsidP="00402EDE">
      <w:pPr>
        <w:spacing w:after="0" w:line="240" w:lineRule="auto"/>
        <w:jc w:val="center"/>
        <w:rPr>
          <w:rFonts w:ascii="Times New Roman" w:hAnsi="Times New Roman" w:cs="Times New Roman"/>
          <w:b/>
          <w:sz w:val="28"/>
          <w:szCs w:val="28"/>
        </w:rPr>
      </w:pPr>
    </w:p>
    <w:p w14:paraId="4123E285" w14:textId="77777777" w:rsidR="00286226" w:rsidRDefault="00286226" w:rsidP="00402EDE">
      <w:pPr>
        <w:spacing w:after="0" w:line="240" w:lineRule="auto"/>
        <w:jc w:val="center"/>
        <w:rPr>
          <w:rFonts w:ascii="Times New Roman" w:hAnsi="Times New Roman" w:cs="Times New Roman"/>
          <w:b/>
          <w:sz w:val="28"/>
          <w:szCs w:val="28"/>
        </w:rPr>
      </w:pPr>
    </w:p>
    <w:p w14:paraId="362C3AB7" w14:textId="2F446826" w:rsidR="00DC3E07" w:rsidRPr="00B473FB" w:rsidRDefault="00DC3E07" w:rsidP="00402EDE">
      <w:pPr>
        <w:spacing w:after="0" w:line="240" w:lineRule="auto"/>
        <w:jc w:val="center"/>
        <w:rPr>
          <w:rFonts w:ascii="Times New Roman" w:hAnsi="Times New Roman" w:cs="Times New Roman"/>
          <w:sz w:val="28"/>
          <w:szCs w:val="28"/>
        </w:rPr>
      </w:pPr>
      <w:r w:rsidRPr="00B473FB">
        <w:rPr>
          <w:rFonts w:ascii="Times New Roman" w:hAnsi="Times New Roman" w:cs="Times New Roman"/>
          <w:sz w:val="28"/>
          <w:szCs w:val="28"/>
        </w:rPr>
        <w:lastRenderedPageBreak/>
        <w:t>Оценка мотивации исследова</w:t>
      </w:r>
      <w:r w:rsidR="00B473FB">
        <w:rPr>
          <w:rFonts w:ascii="Times New Roman" w:hAnsi="Times New Roman" w:cs="Times New Roman"/>
          <w:sz w:val="28"/>
          <w:szCs w:val="28"/>
        </w:rPr>
        <w:t>тельской деятельности студентов</w:t>
      </w:r>
    </w:p>
    <w:p w14:paraId="59D54091" w14:textId="77777777" w:rsidR="00DC3E07" w:rsidRPr="00B473FB" w:rsidRDefault="00DC3E07" w:rsidP="00402EDE">
      <w:pPr>
        <w:spacing w:after="0" w:line="240" w:lineRule="auto"/>
        <w:jc w:val="center"/>
        <w:rPr>
          <w:rFonts w:ascii="Times New Roman" w:hAnsi="Times New Roman" w:cs="Times New Roman"/>
          <w:sz w:val="28"/>
          <w:szCs w:val="28"/>
        </w:rPr>
      </w:pPr>
    </w:p>
    <w:p w14:paraId="651ADC75" w14:textId="77777777" w:rsidR="00DC3E07" w:rsidRPr="00666749" w:rsidRDefault="00DC3E07" w:rsidP="00402EDE">
      <w:pPr>
        <w:spacing w:after="0" w:line="240" w:lineRule="auto"/>
        <w:jc w:val="center"/>
        <w:rPr>
          <w:rFonts w:ascii="Times New Roman" w:hAnsi="Times New Roman" w:cs="Times New Roman"/>
          <w:sz w:val="28"/>
          <w:szCs w:val="28"/>
        </w:rPr>
      </w:pPr>
      <w:r w:rsidRPr="00666749">
        <w:rPr>
          <w:rFonts w:ascii="Times New Roman" w:hAnsi="Times New Roman" w:cs="Times New Roman"/>
          <w:sz w:val="28"/>
          <w:szCs w:val="28"/>
        </w:rPr>
        <w:t>Уважаемый студент!</w:t>
      </w:r>
    </w:p>
    <w:p w14:paraId="52884FEA" w14:textId="77777777" w:rsidR="00DC3E07" w:rsidRPr="00666749" w:rsidRDefault="00DC3E07" w:rsidP="00402EDE">
      <w:pPr>
        <w:spacing w:after="0" w:line="240" w:lineRule="auto"/>
        <w:jc w:val="center"/>
        <w:rPr>
          <w:rFonts w:ascii="Times New Roman" w:hAnsi="Times New Roman" w:cs="Times New Roman"/>
          <w:sz w:val="28"/>
          <w:szCs w:val="28"/>
        </w:rPr>
      </w:pPr>
    </w:p>
    <w:p w14:paraId="526EB4ED" w14:textId="77777777" w:rsidR="00DC3E07"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Инструкция: </w:t>
      </w:r>
      <w:r>
        <w:rPr>
          <w:rFonts w:ascii="Times New Roman" w:hAnsi="Times New Roman" w:cs="Times New Roman"/>
          <w:sz w:val="28"/>
          <w:szCs w:val="28"/>
        </w:rPr>
        <w:t xml:space="preserve">участие в анкетировании является добровольным и анонимным. Заполнение данной анкеты не повлияет на Вашу академическую успеваемость или на Ваши отношения с преподавателями и персоналом в Вашем университете. </w:t>
      </w:r>
    </w:p>
    <w:p w14:paraId="7C1FB7AB"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Ваши ответы могут помочь проводимому исследованию получить сведения и рекомендации по решению вопросов и проблем, посвященные</w:t>
      </w:r>
      <w:r w:rsidRPr="00CC73F7">
        <w:rPr>
          <w:rFonts w:ascii="Times New Roman" w:hAnsi="Times New Roman" w:cs="Times New Roman"/>
          <w:sz w:val="28"/>
          <w:szCs w:val="28"/>
        </w:rPr>
        <w:t xml:space="preserve"> исследовательской деятельности</w:t>
      </w:r>
      <w:r>
        <w:rPr>
          <w:rFonts w:ascii="Times New Roman" w:hAnsi="Times New Roman" w:cs="Times New Roman"/>
          <w:sz w:val="28"/>
          <w:szCs w:val="28"/>
        </w:rPr>
        <w:t xml:space="preserve"> в вузе</w:t>
      </w:r>
      <w:r w:rsidRPr="00CC73F7">
        <w:rPr>
          <w:rFonts w:ascii="Times New Roman" w:hAnsi="Times New Roman" w:cs="Times New Roman"/>
          <w:sz w:val="28"/>
          <w:szCs w:val="28"/>
        </w:rPr>
        <w:t>.</w:t>
      </w:r>
      <w:r w:rsidRPr="00B96C76">
        <w:rPr>
          <w:rFonts w:ascii="Times New Roman" w:hAnsi="Times New Roman" w:cs="Times New Roman"/>
          <w:sz w:val="28"/>
          <w:szCs w:val="28"/>
        </w:rPr>
        <w:t xml:space="preserve"> </w:t>
      </w:r>
      <w:r w:rsidRPr="00CC73F7">
        <w:rPr>
          <w:rFonts w:ascii="Times New Roman" w:hAnsi="Times New Roman" w:cs="Times New Roman"/>
          <w:sz w:val="28"/>
          <w:szCs w:val="28"/>
        </w:rPr>
        <w:t>Пожалуйста, ответьте на</w:t>
      </w:r>
      <w:r>
        <w:rPr>
          <w:rFonts w:ascii="Times New Roman" w:hAnsi="Times New Roman" w:cs="Times New Roman"/>
          <w:sz w:val="28"/>
          <w:szCs w:val="28"/>
        </w:rPr>
        <w:t xml:space="preserve"> </w:t>
      </w:r>
      <w:r w:rsidRPr="00CC73F7">
        <w:rPr>
          <w:rFonts w:ascii="Times New Roman" w:hAnsi="Times New Roman" w:cs="Times New Roman"/>
          <w:sz w:val="28"/>
          <w:szCs w:val="28"/>
        </w:rPr>
        <w:t>вопро</w:t>
      </w:r>
      <w:r>
        <w:rPr>
          <w:rFonts w:ascii="Times New Roman" w:hAnsi="Times New Roman" w:cs="Times New Roman"/>
          <w:sz w:val="28"/>
          <w:szCs w:val="28"/>
        </w:rPr>
        <w:t>сы, но</w:t>
      </w:r>
      <w:r w:rsidRPr="00B96C76">
        <w:rPr>
          <w:rFonts w:ascii="Times New Roman" w:hAnsi="Times New Roman" w:cs="Times New Roman"/>
          <w:sz w:val="28"/>
          <w:szCs w:val="28"/>
        </w:rPr>
        <w:t xml:space="preserve"> </w:t>
      </w:r>
      <w:r>
        <w:rPr>
          <w:rFonts w:ascii="Times New Roman" w:hAnsi="Times New Roman" w:cs="Times New Roman"/>
          <w:sz w:val="28"/>
          <w:szCs w:val="28"/>
        </w:rPr>
        <w:t>Вы можете пропустить любой вопрос, на который предпочли бы не отвечать.</w:t>
      </w:r>
    </w:p>
    <w:p w14:paraId="67D61793"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666749">
        <w:rPr>
          <w:rFonts w:ascii="Times New Roman" w:hAnsi="Times New Roman" w:cs="Times New Roman"/>
          <w:sz w:val="28"/>
          <w:szCs w:val="28"/>
        </w:rPr>
        <w:t>тветьте на предложенные вопросы, оценивая варианты ответов по 5-бальной шкале по степени согласия:</w:t>
      </w:r>
    </w:p>
    <w:p w14:paraId="1B53575E"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 балл «5» – абсолютно согласен; </w:t>
      </w:r>
    </w:p>
    <w:p w14:paraId="674B7961"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 балл «4» – частично согласен; </w:t>
      </w:r>
    </w:p>
    <w:p w14:paraId="557C5BF9" w14:textId="77777777" w:rsidR="00DC3E07" w:rsidRPr="00666749" w:rsidRDefault="00DC3E07" w:rsidP="00402EDE">
      <w:pPr>
        <w:spacing w:after="0" w:line="240" w:lineRule="auto"/>
        <w:ind w:firstLine="709"/>
        <w:jc w:val="both"/>
        <w:rPr>
          <w:rFonts w:ascii="Times New Roman" w:hAnsi="Times New Roman" w:cs="Times New Roman"/>
          <w:b/>
          <w:sz w:val="28"/>
          <w:szCs w:val="28"/>
        </w:rPr>
      </w:pPr>
      <w:r w:rsidRPr="00666749">
        <w:rPr>
          <w:rFonts w:ascii="Times New Roman" w:hAnsi="Times New Roman" w:cs="Times New Roman"/>
          <w:sz w:val="28"/>
          <w:szCs w:val="28"/>
        </w:rPr>
        <w:t xml:space="preserve">- балл «3» – </w:t>
      </w:r>
      <w:r>
        <w:rPr>
          <w:rFonts w:ascii="Times New Roman" w:hAnsi="Times New Roman" w:cs="Times New Roman"/>
          <w:sz w:val="28"/>
          <w:szCs w:val="28"/>
        </w:rPr>
        <w:t>нейтрален</w:t>
      </w:r>
      <w:r w:rsidRPr="00666749">
        <w:rPr>
          <w:rFonts w:ascii="Times New Roman" w:hAnsi="Times New Roman" w:cs="Times New Roman"/>
          <w:sz w:val="28"/>
          <w:szCs w:val="28"/>
        </w:rPr>
        <w:t>;</w:t>
      </w:r>
    </w:p>
    <w:p w14:paraId="1EE14237"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балл «2» – частично не согласен;</w:t>
      </w:r>
    </w:p>
    <w:p w14:paraId="42B5FAE4"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балл «1»</w:t>
      </w:r>
      <w:r w:rsidRPr="00666749">
        <w:rPr>
          <w:rFonts w:ascii="Times New Roman" w:hAnsi="Times New Roman" w:cs="Times New Roman"/>
          <w:sz w:val="28"/>
          <w:szCs w:val="28"/>
        </w:rPr>
        <w:t xml:space="preserve"> – абсолютно не согласен.</w:t>
      </w:r>
    </w:p>
    <w:p w14:paraId="37740237"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В каждой строчке обведите кружочком нужную цифру.</w:t>
      </w:r>
    </w:p>
    <w:p w14:paraId="7885C6A7" w14:textId="77777777" w:rsidR="00DC3E07" w:rsidRPr="00666749" w:rsidRDefault="00DC3E07" w:rsidP="00402EDE">
      <w:pPr>
        <w:spacing w:after="0" w:line="240" w:lineRule="auto"/>
        <w:jc w:val="center"/>
        <w:rPr>
          <w:rFonts w:ascii="Times New Roman" w:hAnsi="Times New Roman" w:cs="Times New Roman"/>
          <w:sz w:val="28"/>
          <w:szCs w:val="28"/>
        </w:rPr>
      </w:pPr>
    </w:p>
    <w:p w14:paraId="3F22EA3B" w14:textId="77777777" w:rsidR="00DC3E07" w:rsidRPr="00666749" w:rsidRDefault="00DC3E07" w:rsidP="00402EDE">
      <w:pPr>
        <w:spacing w:after="0" w:line="240" w:lineRule="auto"/>
        <w:jc w:val="center"/>
        <w:rPr>
          <w:rFonts w:ascii="Times New Roman" w:hAnsi="Times New Roman" w:cs="Times New Roman"/>
          <w:sz w:val="28"/>
          <w:szCs w:val="28"/>
        </w:rPr>
      </w:pPr>
      <w:r w:rsidRPr="00666749">
        <w:rPr>
          <w:rFonts w:ascii="Times New Roman" w:hAnsi="Times New Roman" w:cs="Times New Roman"/>
          <w:sz w:val="28"/>
          <w:szCs w:val="28"/>
        </w:rPr>
        <w:t xml:space="preserve">Благодарим за сотрудничество! </w:t>
      </w:r>
    </w:p>
    <w:p w14:paraId="3980B320" w14:textId="77777777" w:rsidR="00DC3E07" w:rsidRPr="00666749" w:rsidRDefault="00DC3E07" w:rsidP="00056B6D">
      <w:pPr>
        <w:spacing w:after="0" w:line="240" w:lineRule="auto"/>
        <w:jc w:val="right"/>
        <w:rPr>
          <w:rFonts w:ascii="Times New Roman" w:hAnsi="Times New Roman" w:cs="Times New Roman"/>
          <w:sz w:val="28"/>
          <w:szCs w:val="28"/>
        </w:rPr>
      </w:pPr>
    </w:p>
    <w:p w14:paraId="1964965D" w14:textId="62BF46FA" w:rsidR="00DC3E07" w:rsidRDefault="00B473FB" w:rsidP="00402EDE">
      <w:pPr>
        <w:pStyle w:val="a7"/>
        <w:ind w:left="0"/>
        <w:jc w:val="both"/>
        <w:rPr>
          <w:rFonts w:ascii="Times New Roman" w:hAnsi="Times New Roman" w:cs="Times New Roman"/>
          <w:szCs w:val="28"/>
        </w:rPr>
      </w:pPr>
      <w:r>
        <w:rPr>
          <w:rFonts w:ascii="Times New Roman" w:hAnsi="Times New Roman" w:cs="Times New Roman"/>
          <w:szCs w:val="28"/>
        </w:rPr>
        <w:t xml:space="preserve">Таблица В.1 – </w:t>
      </w:r>
      <w:r w:rsidR="00DC3E07">
        <w:rPr>
          <w:rFonts w:ascii="Times New Roman" w:hAnsi="Times New Roman" w:cs="Times New Roman"/>
          <w:szCs w:val="28"/>
        </w:rPr>
        <w:t>Курс обучения   ____</w:t>
      </w:r>
    </w:p>
    <w:p w14:paraId="42E9290E" w14:textId="77777777" w:rsidR="00DC3E07" w:rsidRPr="00B473FB" w:rsidRDefault="00DC3E07" w:rsidP="00402EDE">
      <w:pPr>
        <w:pStyle w:val="a7"/>
        <w:ind w:left="0"/>
        <w:jc w:val="both"/>
        <w:rPr>
          <w:rFonts w:ascii="Times New Roman" w:hAnsi="Times New Roman" w:cs="Times New Roman"/>
          <w:sz w:val="16"/>
          <w:szCs w:val="16"/>
        </w:rPr>
      </w:pPr>
    </w:p>
    <w:tbl>
      <w:tblPr>
        <w:tblStyle w:val="a3"/>
        <w:tblW w:w="9603" w:type="dxa"/>
        <w:tblInd w:w="150" w:type="dxa"/>
        <w:tblLayout w:type="fixed"/>
        <w:tblLook w:val="04A0" w:firstRow="1" w:lastRow="0" w:firstColumn="1" w:lastColumn="0" w:noHBand="0" w:noVBand="1"/>
      </w:tblPr>
      <w:tblGrid>
        <w:gridCol w:w="5138"/>
        <w:gridCol w:w="825"/>
        <w:gridCol w:w="714"/>
        <w:gridCol w:w="1428"/>
        <w:gridCol w:w="658"/>
        <w:gridCol w:w="840"/>
      </w:tblGrid>
      <w:tr w:rsidR="00056B6D" w:rsidRPr="00FE3359" w14:paraId="5041E9C6" w14:textId="262CCA2B" w:rsidTr="00056B6D">
        <w:tc>
          <w:tcPr>
            <w:tcW w:w="5138" w:type="dxa"/>
            <w:shd w:val="clear" w:color="auto" w:fill="auto"/>
            <w:vAlign w:val="center"/>
          </w:tcPr>
          <w:p w14:paraId="6906261B" w14:textId="0B19E958" w:rsidR="00056B6D" w:rsidRPr="00FE3359" w:rsidRDefault="00E34A81" w:rsidP="00B473FB">
            <w:pPr>
              <w:spacing w:after="0" w:line="240" w:lineRule="auto"/>
              <w:jc w:val="center"/>
              <w:rPr>
                <w:rFonts w:ascii="Times New Roman" w:hAnsi="Times New Roman" w:cs="Times New Roman"/>
                <w:sz w:val="24"/>
                <w:szCs w:val="24"/>
              </w:rPr>
            </w:pPr>
            <w:r w:rsidRPr="00FE3359">
              <w:rPr>
                <w:rFonts w:ascii="Times New Roman" w:hAnsi="Times New Roman" w:cs="Times New Roman"/>
                <w:sz w:val="24"/>
                <w:szCs w:val="24"/>
              </w:rPr>
              <w:t>Утверждение</w:t>
            </w:r>
          </w:p>
        </w:tc>
        <w:tc>
          <w:tcPr>
            <w:tcW w:w="1539" w:type="dxa"/>
            <w:gridSpan w:val="2"/>
            <w:shd w:val="clear" w:color="auto" w:fill="auto"/>
            <w:vAlign w:val="center"/>
          </w:tcPr>
          <w:p w14:paraId="4C16112F" w14:textId="77777777" w:rsidR="00056B6D" w:rsidRPr="00FE3359" w:rsidRDefault="00056B6D" w:rsidP="00B473FB">
            <w:pPr>
              <w:tabs>
                <w:tab w:val="left" w:pos="643"/>
              </w:tabs>
              <w:spacing w:after="0" w:line="240" w:lineRule="auto"/>
              <w:rPr>
                <w:rFonts w:ascii="Times New Roman" w:hAnsi="Times New Roman" w:cs="Times New Roman"/>
                <w:sz w:val="24"/>
                <w:szCs w:val="24"/>
              </w:rPr>
            </w:pPr>
            <w:r w:rsidRPr="00FE3359">
              <w:rPr>
                <w:rFonts w:ascii="Times New Roman" w:hAnsi="Times New Roman" w:cs="Times New Roman"/>
                <w:sz w:val="24"/>
                <w:szCs w:val="24"/>
              </w:rPr>
              <w:t>Абсолютно</w:t>
            </w:r>
          </w:p>
          <w:p w14:paraId="2BF0CEFF" w14:textId="386BE0A4" w:rsidR="00056B6D" w:rsidRPr="00FE3359" w:rsidRDefault="00056B6D" w:rsidP="00B473FB">
            <w:pPr>
              <w:tabs>
                <w:tab w:val="left" w:pos="643"/>
              </w:tabs>
              <w:spacing w:after="0" w:line="240" w:lineRule="auto"/>
              <w:rPr>
                <w:rFonts w:ascii="Times New Roman" w:hAnsi="Times New Roman" w:cs="Times New Roman"/>
                <w:sz w:val="24"/>
                <w:szCs w:val="24"/>
              </w:rPr>
            </w:pPr>
            <w:r w:rsidRPr="00FE3359">
              <w:rPr>
                <w:rFonts w:ascii="Times New Roman" w:hAnsi="Times New Roman" w:cs="Times New Roman"/>
                <w:sz w:val="24"/>
                <w:szCs w:val="24"/>
              </w:rPr>
              <w:t>не согласен</w:t>
            </w:r>
          </w:p>
        </w:tc>
        <w:tc>
          <w:tcPr>
            <w:tcW w:w="1428" w:type="dxa"/>
            <w:shd w:val="clear" w:color="auto" w:fill="auto"/>
            <w:vAlign w:val="center"/>
          </w:tcPr>
          <w:p w14:paraId="5619F73E" w14:textId="44EFEAEF" w:rsidR="00056B6D" w:rsidRPr="00FE3359" w:rsidRDefault="00056B6D" w:rsidP="00B473FB">
            <w:pPr>
              <w:tabs>
                <w:tab w:val="left" w:pos="643"/>
              </w:tabs>
              <w:spacing w:after="0" w:line="240" w:lineRule="auto"/>
              <w:rPr>
                <w:rFonts w:ascii="Times New Roman" w:hAnsi="Times New Roman" w:cs="Times New Roman"/>
                <w:sz w:val="24"/>
                <w:szCs w:val="24"/>
              </w:rPr>
            </w:pPr>
            <w:r w:rsidRPr="00FE3359">
              <w:rPr>
                <w:rFonts w:ascii="Times New Roman" w:hAnsi="Times New Roman" w:cs="Times New Roman"/>
                <w:sz w:val="24"/>
                <w:szCs w:val="24"/>
              </w:rPr>
              <w:t xml:space="preserve">Нейтрален </w:t>
            </w:r>
          </w:p>
        </w:tc>
        <w:tc>
          <w:tcPr>
            <w:tcW w:w="1498" w:type="dxa"/>
            <w:gridSpan w:val="2"/>
            <w:shd w:val="clear" w:color="auto" w:fill="auto"/>
            <w:vAlign w:val="center"/>
          </w:tcPr>
          <w:p w14:paraId="6CA31C02" w14:textId="4314AE89" w:rsidR="00056B6D" w:rsidRPr="00FE3359" w:rsidRDefault="00056B6D" w:rsidP="002822F9">
            <w:pPr>
              <w:tabs>
                <w:tab w:val="left" w:pos="643"/>
              </w:tabs>
              <w:spacing w:after="0" w:line="240" w:lineRule="auto"/>
              <w:jc w:val="center"/>
              <w:rPr>
                <w:rFonts w:ascii="Times New Roman" w:hAnsi="Times New Roman" w:cs="Times New Roman"/>
                <w:sz w:val="24"/>
                <w:szCs w:val="24"/>
              </w:rPr>
            </w:pPr>
            <w:r w:rsidRPr="00FE3359">
              <w:rPr>
                <w:rFonts w:ascii="Times New Roman" w:hAnsi="Times New Roman" w:cs="Times New Roman"/>
                <w:sz w:val="24"/>
                <w:szCs w:val="24"/>
              </w:rPr>
              <w:t>Абсолютно</w:t>
            </w:r>
          </w:p>
          <w:p w14:paraId="1F549C9B" w14:textId="0118F618" w:rsidR="00056B6D" w:rsidRPr="00FE3359" w:rsidRDefault="00056B6D" w:rsidP="002822F9">
            <w:pPr>
              <w:tabs>
                <w:tab w:val="left" w:pos="643"/>
              </w:tabs>
              <w:spacing w:after="0" w:line="240" w:lineRule="auto"/>
              <w:jc w:val="center"/>
              <w:rPr>
                <w:rFonts w:ascii="Times New Roman" w:hAnsi="Times New Roman" w:cs="Times New Roman"/>
                <w:sz w:val="24"/>
                <w:szCs w:val="24"/>
              </w:rPr>
            </w:pPr>
            <w:r w:rsidRPr="00FE3359">
              <w:rPr>
                <w:rFonts w:ascii="Times New Roman" w:hAnsi="Times New Roman" w:cs="Times New Roman"/>
                <w:sz w:val="24"/>
                <w:szCs w:val="24"/>
              </w:rPr>
              <w:t>согласен</w:t>
            </w:r>
          </w:p>
        </w:tc>
      </w:tr>
      <w:tr w:rsidR="00056B6D" w:rsidRPr="00DF7078" w14:paraId="18552642" w14:textId="77777777" w:rsidTr="00056B6D">
        <w:trPr>
          <w:trHeight w:val="296"/>
        </w:trPr>
        <w:tc>
          <w:tcPr>
            <w:tcW w:w="5138" w:type="dxa"/>
            <w:shd w:val="clear" w:color="auto" w:fill="auto"/>
          </w:tcPr>
          <w:p w14:paraId="4BDAC7DA" w14:textId="77777777" w:rsidR="00056B6D" w:rsidRPr="00E53748" w:rsidRDefault="00056B6D" w:rsidP="002822F9">
            <w:pPr>
              <w:spacing w:after="0" w:line="240" w:lineRule="auto"/>
              <w:rPr>
                <w:rFonts w:ascii="Times New Roman" w:hAnsi="Times New Roman" w:cs="Times New Roman"/>
                <w:sz w:val="24"/>
                <w:szCs w:val="24"/>
              </w:rPr>
            </w:pPr>
            <w:r>
              <w:rPr>
                <w:rFonts w:ascii="Times New Roman" w:hAnsi="Times New Roman" w:cs="Times New Roman"/>
                <w:sz w:val="24"/>
                <w:szCs w:val="24"/>
              </w:rPr>
              <w:t>Есть интерес</w:t>
            </w:r>
            <w:r w:rsidRPr="00E53748">
              <w:rPr>
                <w:rFonts w:ascii="Times New Roman" w:hAnsi="Times New Roman" w:cs="Times New Roman"/>
                <w:sz w:val="24"/>
                <w:szCs w:val="24"/>
              </w:rPr>
              <w:t xml:space="preserve"> участвовать в исследовательской деятельности в вузе </w:t>
            </w:r>
          </w:p>
        </w:tc>
        <w:tc>
          <w:tcPr>
            <w:tcW w:w="825" w:type="dxa"/>
            <w:shd w:val="clear" w:color="auto" w:fill="auto"/>
            <w:vAlign w:val="center"/>
          </w:tcPr>
          <w:p w14:paraId="2331D4E8"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49C19289"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2</w:t>
            </w:r>
          </w:p>
        </w:tc>
        <w:tc>
          <w:tcPr>
            <w:tcW w:w="1428" w:type="dxa"/>
            <w:shd w:val="clear" w:color="auto" w:fill="auto"/>
            <w:vAlign w:val="center"/>
          </w:tcPr>
          <w:p w14:paraId="221F6BD6"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3</w:t>
            </w:r>
          </w:p>
        </w:tc>
        <w:tc>
          <w:tcPr>
            <w:tcW w:w="658" w:type="dxa"/>
            <w:shd w:val="clear" w:color="auto" w:fill="auto"/>
            <w:vAlign w:val="center"/>
          </w:tcPr>
          <w:p w14:paraId="2A78B0F5"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4</w:t>
            </w:r>
          </w:p>
        </w:tc>
        <w:tc>
          <w:tcPr>
            <w:tcW w:w="840" w:type="dxa"/>
            <w:shd w:val="clear" w:color="auto" w:fill="auto"/>
            <w:vAlign w:val="center"/>
          </w:tcPr>
          <w:p w14:paraId="73297407"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5</w:t>
            </w:r>
          </w:p>
        </w:tc>
      </w:tr>
      <w:tr w:rsidR="00056B6D" w:rsidRPr="00DF7078" w14:paraId="286895C6" w14:textId="77777777" w:rsidTr="00056B6D">
        <w:tc>
          <w:tcPr>
            <w:tcW w:w="5138" w:type="dxa"/>
            <w:shd w:val="clear" w:color="auto" w:fill="auto"/>
          </w:tcPr>
          <w:p w14:paraId="20B6CD05" w14:textId="77777777" w:rsidR="00056B6D" w:rsidRPr="00E53748" w:rsidRDefault="00056B6D" w:rsidP="002822F9">
            <w:pPr>
              <w:spacing w:after="0" w:line="240" w:lineRule="auto"/>
              <w:rPr>
                <w:rFonts w:ascii="Times New Roman" w:hAnsi="Times New Roman" w:cs="Times New Roman"/>
                <w:sz w:val="24"/>
                <w:szCs w:val="24"/>
              </w:rPr>
            </w:pPr>
            <w:r>
              <w:rPr>
                <w:rFonts w:ascii="Times New Roman" w:hAnsi="Times New Roman" w:cs="Times New Roman"/>
                <w:sz w:val="24"/>
                <w:szCs w:val="24"/>
              </w:rPr>
              <w:t>Заинтересован</w:t>
            </w:r>
            <w:r w:rsidRPr="00E53748">
              <w:rPr>
                <w:rFonts w:ascii="Times New Roman" w:hAnsi="Times New Roman" w:cs="Times New Roman"/>
                <w:sz w:val="24"/>
                <w:szCs w:val="24"/>
              </w:rPr>
              <w:t xml:space="preserve"> овладеть исследовательскими умениями</w:t>
            </w:r>
          </w:p>
        </w:tc>
        <w:tc>
          <w:tcPr>
            <w:tcW w:w="825" w:type="dxa"/>
            <w:shd w:val="clear" w:color="auto" w:fill="auto"/>
            <w:vAlign w:val="center"/>
          </w:tcPr>
          <w:p w14:paraId="1FE3F4D6"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07347C2E"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2</w:t>
            </w:r>
          </w:p>
        </w:tc>
        <w:tc>
          <w:tcPr>
            <w:tcW w:w="1428" w:type="dxa"/>
            <w:shd w:val="clear" w:color="auto" w:fill="auto"/>
            <w:vAlign w:val="center"/>
          </w:tcPr>
          <w:p w14:paraId="038C9A4D"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3</w:t>
            </w:r>
          </w:p>
        </w:tc>
        <w:tc>
          <w:tcPr>
            <w:tcW w:w="658" w:type="dxa"/>
            <w:shd w:val="clear" w:color="auto" w:fill="auto"/>
            <w:vAlign w:val="center"/>
          </w:tcPr>
          <w:p w14:paraId="4408282E"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4</w:t>
            </w:r>
          </w:p>
        </w:tc>
        <w:tc>
          <w:tcPr>
            <w:tcW w:w="840" w:type="dxa"/>
            <w:shd w:val="clear" w:color="auto" w:fill="auto"/>
            <w:vAlign w:val="center"/>
          </w:tcPr>
          <w:p w14:paraId="07FA4CFF"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5</w:t>
            </w:r>
          </w:p>
        </w:tc>
      </w:tr>
      <w:tr w:rsidR="00056B6D" w:rsidRPr="00DF7078" w14:paraId="0FDC3069" w14:textId="77777777" w:rsidTr="00056B6D">
        <w:tc>
          <w:tcPr>
            <w:tcW w:w="5138" w:type="dxa"/>
            <w:shd w:val="clear" w:color="auto" w:fill="auto"/>
          </w:tcPr>
          <w:p w14:paraId="6308B5CA" w14:textId="77777777" w:rsidR="00056B6D" w:rsidRPr="00E53748" w:rsidRDefault="00056B6D" w:rsidP="002822F9">
            <w:pPr>
              <w:spacing w:after="0" w:line="240" w:lineRule="auto"/>
              <w:rPr>
                <w:rFonts w:ascii="Times New Roman" w:hAnsi="Times New Roman" w:cs="Times New Roman"/>
                <w:sz w:val="24"/>
                <w:szCs w:val="24"/>
              </w:rPr>
            </w:pPr>
            <w:r w:rsidRPr="00E53748">
              <w:rPr>
                <w:rFonts w:ascii="Times New Roman" w:hAnsi="Times New Roman" w:cs="Times New Roman"/>
                <w:sz w:val="24"/>
                <w:szCs w:val="24"/>
              </w:rPr>
              <w:t>Есть</w:t>
            </w:r>
            <w:r>
              <w:rPr>
                <w:rFonts w:ascii="Times New Roman" w:hAnsi="Times New Roman" w:cs="Times New Roman"/>
                <w:sz w:val="24"/>
                <w:szCs w:val="24"/>
              </w:rPr>
              <w:t xml:space="preserve"> интерес </w:t>
            </w:r>
            <w:r w:rsidRPr="00E53748">
              <w:rPr>
                <w:rFonts w:ascii="Times New Roman" w:hAnsi="Times New Roman" w:cs="Times New Roman"/>
                <w:sz w:val="24"/>
                <w:szCs w:val="24"/>
              </w:rPr>
              <w:t>участвовать в студенческих конференциях, конкурсах, семинарах</w:t>
            </w:r>
          </w:p>
        </w:tc>
        <w:tc>
          <w:tcPr>
            <w:tcW w:w="825" w:type="dxa"/>
            <w:shd w:val="clear" w:color="auto" w:fill="auto"/>
            <w:vAlign w:val="center"/>
          </w:tcPr>
          <w:p w14:paraId="6032FC8B"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1F0F4B7F"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2</w:t>
            </w:r>
          </w:p>
        </w:tc>
        <w:tc>
          <w:tcPr>
            <w:tcW w:w="1428" w:type="dxa"/>
            <w:shd w:val="clear" w:color="auto" w:fill="auto"/>
            <w:vAlign w:val="center"/>
          </w:tcPr>
          <w:p w14:paraId="28D0094D"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3</w:t>
            </w:r>
          </w:p>
        </w:tc>
        <w:tc>
          <w:tcPr>
            <w:tcW w:w="658" w:type="dxa"/>
            <w:shd w:val="clear" w:color="auto" w:fill="auto"/>
            <w:vAlign w:val="center"/>
          </w:tcPr>
          <w:p w14:paraId="5001915C"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4</w:t>
            </w:r>
          </w:p>
        </w:tc>
        <w:tc>
          <w:tcPr>
            <w:tcW w:w="840" w:type="dxa"/>
            <w:shd w:val="clear" w:color="auto" w:fill="auto"/>
            <w:vAlign w:val="center"/>
          </w:tcPr>
          <w:p w14:paraId="67324DB6"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5</w:t>
            </w:r>
          </w:p>
        </w:tc>
      </w:tr>
      <w:tr w:rsidR="00056B6D" w:rsidRPr="00DF7078" w14:paraId="3E47253A" w14:textId="77777777" w:rsidTr="00056B6D">
        <w:tc>
          <w:tcPr>
            <w:tcW w:w="5138" w:type="dxa"/>
            <w:shd w:val="clear" w:color="auto" w:fill="auto"/>
          </w:tcPr>
          <w:p w14:paraId="03F37E05" w14:textId="77777777" w:rsidR="00056B6D" w:rsidRPr="00E53748" w:rsidRDefault="00056B6D" w:rsidP="002822F9">
            <w:pPr>
              <w:spacing w:after="0" w:line="240" w:lineRule="auto"/>
              <w:jc w:val="both"/>
              <w:rPr>
                <w:rFonts w:ascii="Times New Roman" w:hAnsi="Times New Roman" w:cs="Times New Roman"/>
                <w:sz w:val="24"/>
                <w:szCs w:val="24"/>
              </w:rPr>
            </w:pPr>
            <w:r w:rsidRPr="00E53748">
              <w:rPr>
                <w:rFonts w:ascii="Times New Roman" w:hAnsi="Times New Roman" w:cs="Times New Roman"/>
                <w:sz w:val="24"/>
                <w:szCs w:val="24"/>
              </w:rPr>
              <w:t>Есть стремление опубликовать статьи в журналах, материалах конференций</w:t>
            </w:r>
          </w:p>
        </w:tc>
        <w:tc>
          <w:tcPr>
            <w:tcW w:w="825" w:type="dxa"/>
            <w:shd w:val="clear" w:color="auto" w:fill="auto"/>
            <w:vAlign w:val="center"/>
          </w:tcPr>
          <w:p w14:paraId="2F362FDA"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4CD69436"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2</w:t>
            </w:r>
          </w:p>
        </w:tc>
        <w:tc>
          <w:tcPr>
            <w:tcW w:w="1428" w:type="dxa"/>
            <w:shd w:val="clear" w:color="auto" w:fill="auto"/>
            <w:vAlign w:val="center"/>
          </w:tcPr>
          <w:p w14:paraId="5F00C989"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3</w:t>
            </w:r>
          </w:p>
        </w:tc>
        <w:tc>
          <w:tcPr>
            <w:tcW w:w="658" w:type="dxa"/>
            <w:shd w:val="clear" w:color="auto" w:fill="auto"/>
            <w:vAlign w:val="center"/>
          </w:tcPr>
          <w:p w14:paraId="3C407884"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4</w:t>
            </w:r>
          </w:p>
        </w:tc>
        <w:tc>
          <w:tcPr>
            <w:tcW w:w="840" w:type="dxa"/>
            <w:shd w:val="clear" w:color="auto" w:fill="auto"/>
            <w:vAlign w:val="center"/>
          </w:tcPr>
          <w:p w14:paraId="105C4170"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5</w:t>
            </w:r>
          </w:p>
        </w:tc>
      </w:tr>
      <w:tr w:rsidR="00056B6D" w:rsidRPr="00DF7078" w14:paraId="3E038D5D" w14:textId="77777777" w:rsidTr="00056B6D">
        <w:tc>
          <w:tcPr>
            <w:tcW w:w="5138" w:type="dxa"/>
            <w:shd w:val="clear" w:color="auto" w:fill="auto"/>
          </w:tcPr>
          <w:p w14:paraId="2BD9E940" w14:textId="77777777" w:rsidR="00056B6D" w:rsidRPr="00E53748" w:rsidRDefault="00056B6D" w:rsidP="002822F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Заинтересован </w:t>
            </w:r>
            <w:r w:rsidRPr="00E53748">
              <w:rPr>
                <w:rFonts w:ascii="Times New Roman" w:hAnsi="Times New Roman" w:cs="Times New Roman"/>
                <w:sz w:val="24"/>
                <w:szCs w:val="24"/>
              </w:rPr>
              <w:t>активно обсуждать результаты своего исследования</w:t>
            </w:r>
          </w:p>
        </w:tc>
        <w:tc>
          <w:tcPr>
            <w:tcW w:w="825" w:type="dxa"/>
            <w:shd w:val="clear" w:color="auto" w:fill="auto"/>
            <w:vAlign w:val="center"/>
          </w:tcPr>
          <w:p w14:paraId="61D5FA10"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68E73265"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2</w:t>
            </w:r>
          </w:p>
        </w:tc>
        <w:tc>
          <w:tcPr>
            <w:tcW w:w="1428" w:type="dxa"/>
            <w:shd w:val="clear" w:color="auto" w:fill="auto"/>
            <w:vAlign w:val="center"/>
          </w:tcPr>
          <w:p w14:paraId="08852CD4"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3</w:t>
            </w:r>
          </w:p>
        </w:tc>
        <w:tc>
          <w:tcPr>
            <w:tcW w:w="658" w:type="dxa"/>
            <w:shd w:val="clear" w:color="auto" w:fill="auto"/>
            <w:vAlign w:val="center"/>
          </w:tcPr>
          <w:p w14:paraId="78157636"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4</w:t>
            </w:r>
          </w:p>
        </w:tc>
        <w:tc>
          <w:tcPr>
            <w:tcW w:w="840" w:type="dxa"/>
            <w:shd w:val="clear" w:color="auto" w:fill="auto"/>
            <w:vAlign w:val="center"/>
          </w:tcPr>
          <w:p w14:paraId="6A64F478"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5</w:t>
            </w:r>
          </w:p>
        </w:tc>
      </w:tr>
      <w:tr w:rsidR="00056B6D" w:rsidRPr="00DF7078" w14:paraId="665B9065" w14:textId="77777777" w:rsidTr="00056B6D">
        <w:tc>
          <w:tcPr>
            <w:tcW w:w="5138" w:type="dxa"/>
            <w:shd w:val="clear" w:color="auto" w:fill="auto"/>
          </w:tcPr>
          <w:p w14:paraId="7130DEF1" w14:textId="77777777" w:rsidR="00056B6D" w:rsidRPr="00E53748" w:rsidRDefault="00056B6D" w:rsidP="002822F9">
            <w:pPr>
              <w:spacing w:after="0" w:line="240" w:lineRule="auto"/>
              <w:rPr>
                <w:rFonts w:ascii="Times New Roman" w:hAnsi="Times New Roman" w:cs="Times New Roman"/>
                <w:sz w:val="24"/>
                <w:szCs w:val="24"/>
              </w:rPr>
            </w:pPr>
            <w:r w:rsidRPr="00E53748">
              <w:rPr>
                <w:rFonts w:ascii="Times New Roman" w:hAnsi="Times New Roman" w:cs="Times New Roman"/>
                <w:sz w:val="24"/>
                <w:szCs w:val="24"/>
              </w:rPr>
              <w:t>Есть стремление быть частью научного сообщества</w:t>
            </w:r>
          </w:p>
        </w:tc>
        <w:tc>
          <w:tcPr>
            <w:tcW w:w="825" w:type="dxa"/>
            <w:shd w:val="clear" w:color="auto" w:fill="auto"/>
            <w:vAlign w:val="center"/>
          </w:tcPr>
          <w:p w14:paraId="7AE5A8B3"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5785E39F"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2</w:t>
            </w:r>
          </w:p>
        </w:tc>
        <w:tc>
          <w:tcPr>
            <w:tcW w:w="1428" w:type="dxa"/>
            <w:shd w:val="clear" w:color="auto" w:fill="auto"/>
            <w:vAlign w:val="center"/>
          </w:tcPr>
          <w:p w14:paraId="467A29B2"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3</w:t>
            </w:r>
          </w:p>
        </w:tc>
        <w:tc>
          <w:tcPr>
            <w:tcW w:w="658" w:type="dxa"/>
            <w:shd w:val="clear" w:color="auto" w:fill="auto"/>
            <w:vAlign w:val="center"/>
          </w:tcPr>
          <w:p w14:paraId="579E70D2"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4</w:t>
            </w:r>
          </w:p>
        </w:tc>
        <w:tc>
          <w:tcPr>
            <w:tcW w:w="840" w:type="dxa"/>
            <w:shd w:val="clear" w:color="auto" w:fill="auto"/>
            <w:vAlign w:val="center"/>
          </w:tcPr>
          <w:p w14:paraId="745B1C5A"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5</w:t>
            </w:r>
          </w:p>
        </w:tc>
      </w:tr>
      <w:tr w:rsidR="00056B6D" w:rsidRPr="00DF7078" w14:paraId="177E8543" w14:textId="77777777" w:rsidTr="00056B6D">
        <w:tc>
          <w:tcPr>
            <w:tcW w:w="5138" w:type="dxa"/>
            <w:shd w:val="clear" w:color="auto" w:fill="auto"/>
          </w:tcPr>
          <w:p w14:paraId="0526B538" w14:textId="77777777" w:rsidR="00056B6D" w:rsidRPr="00E53748" w:rsidRDefault="00056B6D" w:rsidP="002822F9">
            <w:pPr>
              <w:spacing w:after="0" w:line="240" w:lineRule="auto"/>
              <w:rPr>
                <w:rFonts w:ascii="Times New Roman" w:hAnsi="Times New Roman" w:cs="Times New Roman"/>
                <w:sz w:val="24"/>
                <w:szCs w:val="24"/>
              </w:rPr>
            </w:pPr>
            <w:r w:rsidRPr="00E53748">
              <w:rPr>
                <w:rFonts w:ascii="Times New Roman" w:hAnsi="Times New Roman" w:cs="Times New Roman"/>
                <w:sz w:val="24"/>
                <w:szCs w:val="24"/>
              </w:rPr>
              <w:t xml:space="preserve">Есть </w:t>
            </w:r>
            <w:r>
              <w:rPr>
                <w:rFonts w:ascii="Times New Roman" w:hAnsi="Times New Roman" w:cs="Times New Roman"/>
                <w:sz w:val="24"/>
                <w:szCs w:val="24"/>
              </w:rPr>
              <w:t>интерес</w:t>
            </w:r>
            <w:r w:rsidRPr="00E53748">
              <w:rPr>
                <w:rFonts w:ascii="Times New Roman" w:hAnsi="Times New Roman" w:cs="Times New Roman"/>
                <w:sz w:val="24"/>
                <w:szCs w:val="24"/>
              </w:rPr>
              <w:t xml:space="preserve"> реализовать свои творческие способности</w:t>
            </w:r>
          </w:p>
        </w:tc>
        <w:tc>
          <w:tcPr>
            <w:tcW w:w="825" w:type="dxa"/>
            <w:shd w:val="clear" w:color="auto" w:fill="auto"/>
            <w:vAlign w:val="center"/>
          </w:tcPr>
          <w:p w14:paraId="3902C5CA"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3A6AA2CF"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2</w:t>
            </w:r>
          </w:p>
        </w:tc>
        <w:tc>
          <w:tcPr>
            <w:tcW w:w="1428" w:type="dxa"/>
            <w:shd w:val="clear" w:color="auto" w:fill="auto"/>
            <w:vAlign w:val="center"/>
          </w:tcPr>
          <w:p w14:paraId="27F4C388"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3</w:t>
            </w:r>
          </w:p>
        </w:tc>
        <w:tc>
          <w:tcPr>
            <w:tcW w:w="658" w:type="dxa"/>
            <w:shd w:val="clear" w:color="auto" w:fill="auto"/>
            <w:vAlign w:val="center"/>
          </w:tcPr>
          <w:p w14:paraId="73FDF432"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4</w:t>
            </w:r>
          </w:p>
        </w:tc>
        <w:tc>
          <w:tcPr>
            <w:tcW w:w="840" w:type="dxa"/>
            <w:shd w:val="clear" w:color="auto" w:fill="auto"/>
            <w:vAlign w:val="center"/>
          </w:tcPr>
          <w:p w14:paraId="708E206A"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5</w:t>
            </w:r>
          </w:p>
        </w:tc>
      </w:tr>
      <w:tr w:rsidR="00056B6D" w:rsidRPr="00DF7078" w14:paraId="7590BAEE" w14:textId="77777777" w:rsidTr="00056B6D">
        <w:tc>
          <w:tcPr>
            <w:tcW w:w="5138" w:type="dxa"/>
            <w:shd w:val="clear" w:color="auto" w:fill="auto"/>
          </w:tcPr>
          <w:p w14:paraId="67D07BEC" w14:textId="77777777" w:rsidR="00056B6D" w:rsidRPr="00E53748" w:rsidRDefault="00056B6D" w:rsidP="002822F9">
            <w:pPr>
              <w:spacing w:after="0" w:line="240" w:lineRule="auto"/>
              <w:rPr>
                <w:rFonts w:ascii="Times New Roman" w:hAnsi="Times New Roman" w:cs="Times New Roman"/>
                <w:sz w:val="24"/>
                <w:szCs w:val="24"/>
              </w:rPr>
            </w:pPr>
            <w:r w:rsidRPr="00E53748">
              <w:rPr>
                <w:rFonts w:ascii="Times New Roman" w:hAnsi="Times New Roman" w:cs="Times New Roman"/>
                <w:sz w:val="24"/>
                <w:szCs w:val="24"/>
              </w:rPr>
              <w:t xml:space="preserve">Есть стремление овладеть навыками поиска необходимой информации в </w:t>
            </w:r>
            <w:r>
              <w:rPr>
                <w:rFonts w:ascii="Times New Roman" w:hAnsi="Times New Roman" w:cs="Times New Roman"/>
                <w:sz w:val="24"/>
                <w:szCs w:val="24"/>
              </w:rPr>
              <w:t xml:space="preserve">Интернет-ресурсах, облачных и мобильных сервисах </w:t>
            </w:r>
          </w:p>
        </w:tc>
        <w:tc>
          <w:tcPr>
            <w:tcW w:w="825" w:type="dxa"/>
            <w:shd w:val="clear" w:color="auto" w:fill="auto"/>
            <w:vAlign w:val="center"/>
          </w:tcPr>
          <w:p w14:paraId="442F09F1"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5B9D2A08"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2</w:t>
            </w:r>
          </w:p>
        </w:tc>
        <w:tc>
          <w:tcPr>
            <w:tcW w:w="1428" w:type="dxa"/>
            <w:shd w:val="clear" w:color="auto" w:fill="auto"/>
            <w:vAlign w:val="center"/>
          </w:tcPr>
          <w:p w14:paraId="376259B0"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3</w:t>
            </w:r>
          </w:p>
        </w:tc>
        <w:tc>
          <w:tcPr>
            <w:tcW w:w="658" w:type="dxa"/>
            <w:shd w:val="clear" w:color="auto" w:fill="auto"/>
            <w:vAlign w:val="center"/>
          </w:tcPr>
          <w:p w14:paraId="5317742D"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4</w:t>
            </w:r>
          </w:p>
        </w:tc>
        <w:tc>
          <w:tcPr>
            <w:tcW w:w="840" w:type="dxa"/>
            <w:shd w:val="clear" w:color="auto" w:fill="auto"/>
            <w:vAlign w:val="center"/>
          </w:tcPr>
          <w:p w14:paraId="45D0C7E0"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5</w:t>
            </w:r>
          </w:p>
        </w:tc>
      </w:tr>
      <w:tr w:rsidR="00056B6D" w:rsidRPr="00DF7078" w14:paraId="5068E636" w14:textId="77777777" w:rsidTr="00056B6D">
        <w:tc>
          <w:tcPr>
            <w:tcW w:w="5138" w:type="dxa"/>
            <w:shd w:val="clear" w:color="auto" w:fill="auto"/>
          </w:tcPr>
          <w:p w14:paraId="2457483F" w14:textId="77777777" w:rsidR="00056B6D" w:rsidRPr="00E53748" w:rsidRDefault="00056B6D" w:rsidP="002822F9">
            <w:pPr>
              <w:spacing w:after="0" w:line="240" w:lineRule="auto"/>
              <w:rPr>
                <w:rFonts w:ascii="Times New Roman" w:hAnsi="Times New Roman" w:cs="Times New Roman"/>
                <w:sz w:val="24"/>
                <w:szCs w:val="24"/>
              </w:rPr>
            </w:pPr>
            <w:r w:rsidRPr="00E53748">
              <w:rPr>
                <w:rFonts w:ascii="Times New Roman" w:hAnsi="Times New Roman" w:cs="Times New Roman"/>
                <w:sz w:val="24"/>
                <w:szCs w:val="24"/>
              </w:rPr>
              <w:t xml:space="preserve">Есть </w:t>
            </w:r>
            <w:r>
              <w:rPr>
                <w:rFonts w:ascii="Times New Roman" w:hAnsi="Times New Roman" w:cs="Times New Roman"/>
                <w:sz w:val="24"/>
                <w:szCs w:val="24"/>
              </w:rPr>
              <w:t>интерес</w:t>
            </w:r>
            <w:r w:rsidRPr="00E53748">
              <w:rPr>
                <w:rFonts w:ascii="Times New Roman" w:hAnsi="Times New Roman" w:cs="Times New Roman"/>
                <w:sz w:val="24"/>
                <w:szCs w:val="24"/>
              </w:rPr>
              <w:t xml:space="preserve"> овладеть навыками </w:t>
            </w:r>
            <w:r>
              <w:rPr>
                <w:rFonts w:ascii="Times New Roman" w:hAnsi="Times New Roman" w:cs="Times New Roman"/>
                <w:sz w:val="24"/>
                <w:szCs w:val="24"/>
              </w:rPr>
              <w:t>работы с базами данных</w:t>
            </w:r>
          </w:p>
        </w:tc>
        <w:tc>
          <w:tcPr>
            <w:tcW w:w="825" w:type="dxa"/>
            <w:shd w:val="clear" w:color="auto" w:fill="auto"/>
            <w:vAlign w:val="center"/>
          </w:tcPr>
          <w:p w14:paraId="437B5F52" w14:textId="77777777" w:rsidR="00056B6D" w:rsidRPr="00DF7078" w:rsidRDefault="00056B6D" w:rsidP="002822F9">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6F049CBC"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2</w:t>
            </w:r>
          </w:p>
        </w:tc>
        <w:tc>
          <w:tcPr>
            <w:tcW w:w="1428" w:type="dxa"/>
            <w:shd w:val="clear" w:color="auto" w:fill="auto"/>
            <w:vAlign w:val="center"/>
          </w:tcPr>
          <w:p w14:paraId="1EFDD13C"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3</w:t>
            </w:r>
          </w:p>
        </w:tc>
        <w:tc>
          <w:tcPr>
            <w:tcW w:w="658" w:type="dxa"/>
            <w:shd w:val="clear" w:color="auto" w:fill="auto"/>
            <w:vAlign w:val="center"/>
          </w:tcPr>
          <w:p w14:paraId="0A50A4DF"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4</w:t>
            </w:r>
          </w:p>
        </w:tc>
        <w:tc>
          <w:tcPr>
            <w:tcW w:w="840" w:type="dxa"/>
            <w:shd w:val="clear" w:color="auto" w:fill="auto"/>
            <w:vAlign w:val="center"/>
          </w:tcPr>
          <w:p w14:paraId="52D1A9B8" w14:textId="77777777" w:rsidR="00056B6D" w:rsidRPr="00DF7078" w:rsidRDefault="00056B6D" w:rsidP="002822F9">
            <w:pPr>
              <w:spacing w:after="0" w:line="240" w:lineRule="auto"/>
              <w:jc w:val="center"/>
            </w:pPr>
            <w:r w:rsidRPr="00DF7078">
              <w:rPr>
                <w:rFonts w:ascii="Times New Roman" w:hAnsi="Times New Roman" w:cs="Times New Roman"/>
                <w:sz w:val="24"/>
                <w:szCs w:val="24"/>
              </w:rPr>
              <w:t>5</w:t>
            </w:r>
          </w:p>
        </w:tc>
      </w:tr>
      <w:tr w:rsidR="00056B6D" w:rsidRPr="00DF7078" w14:paraId="1B274017" w14:textId="77777777" w:rsidTr="00056B6D">
        <w:tc>
          <w:tcPr>
            <w:tcW w:w="5138" w:type="dxa"/>
            <w:shd w:val="clear" w:color="auto" w:fill="auto"/>
          </w:tcPr>
          <w:p w14:paraId="3EDDB851" w14:textId="77777777" w:rsidR="00056B6D" w:rsidRPr="00E53748"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Есть с</w:t>
            </w:r>
            <w:r w:rsidRPr="00E53748">
              <w:rPr>
                <w:rFonts w:ascii="Times New Roman" w:hAnsi="Times New Roman" w:cs="Times New Roman"/>
                <w:sz w:val="24"/>
                <w:szCs w:val="24"/>
              </w:rPr>
              <w:t>тремление к успешной исследовательской деятельности</w:t>
            </w:r>
          </w:p>
        </w:tc>
        <w:tc>
          <w:tcPr>
            <w:tcW w:w="825" w:type="dxa"/>
            <w:shd w:val="clear" w:color="auto" w:fill="auto"/>
            <w:vAlign w:val="center"/>
          </w:tcPr>
          <w:p w14:paraId="5AF4E393"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4" w:type="dxa"/>
            <w:shd w:val="clear" w:color="auto" w:fill="auto"/>
            <w:vAlign w:val="center"/>
          </w:tcPr>
          <w:p w14:paraId="7FCB6AAC"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428" w:type="dxa"/>
            <w:shd w:val="clear" w:color="auto" w:fill="auto"/>
            <w:vAlign w:val="center"/>
          </w:tcPr>
          <w:p w14:paraId="39C83462"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658" w:type="dxa"/>
            <w:shd w:val="clear" w:color="auto" w:fill="auto"/>
            <w:vAlign w:val="center"/>
          </w:tcPr>
          <w:p w14:paraId="508E5CA8"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840" w:type="dxa"/>
            <w:shd w:val="clear" w:color="auto" w:fill="auto"/>
            <w:vAlign w:val="center"/>
          </w:tcPr>
          <w:p w14:paraId="008576B2"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bl>
    <w:p w14:paraId="7219F279" w14:textId="2203727B" w:rsidR="00DC3E07" w:rsidRPr="007555FB" w:rsidRDefault="00DC3E07" w:rsidP="00402EDE">
      <w:pPr>
        <w:spacing w:after="0" w:line="240" w:lineRule="auto"/>
        <w:jc w:val="center"/>
        <w:rPr>
          <w:rFonts w:ascii="Times New Roman" w:hAnsi="Times New Roman" w:cs="Times New Roman"/>
          <w:sz w:val="28"/>
          <w:szCs w:val="28"/>
        </w:rPr>
      </w:pPr>
      <w:r w:rsidRPr="0000674B">
        <w:rPr>
          <w:rFonts w:ascii="Times New Roman" w:hAnsi="Times New Roman" w:cs="Times New Roman"/>
          <w:sz w:val="28"/>
          <w:szCs w:val="28"/>
        </w:rPr>
        <w:lastRenderedPageBreak/>
        <w:t>Оценка уровня сформированнос</w:t>
      </w:r>
      <w:r w:rsidR="007D7EC5" w:rsidRPr="0000674B">
        <w:rPr>
          <w:rFonts w:ascii="Times New Roman" w:hAnsi="Times New Roman" w:cs="Times New Roman"/>
          <w:sz w:val="28"/>
          <w:szCs w:val="28"/>
        </w:rPr>
        <w:t>ти исследовательской компетентности</w:t>
      </w:r>
      <w:r w:rsidRPr="0000674B">
        <w:rPr>
          <w:rFonts w:ascii="Times New Roman" w:hAnsi="Times New Roman" w:cs="Times New Roman"/>
          <w:sz w:val="28"/>
          <w:szCs w:val="28"/>
        </w:rPr>
        <w:t xml:space="preserve"> студентов</w:t>
      </w:r>
      <w:r w:rsidR="00056B6D">
        <w:rPr>
          <w:rFonts w:ascii="Times New Roman" w:hAnsi="Times New Roman" w:cs="Times New Roman"/>
          <w:sz w:val="28"/>
          <w:szCs w:val="28"/>
          <w:lang w:val="kk-KZ"/>
        </w:rPr>
        <w:t xml:space="preserve"> </w:t>
      </w:r>
      <w:r>
        <w:rPr>
          <w:rFonts w:ascii="Times New Roman" w:hAnsi="Times New Roman" w:cs="Times New Roman"/>
          <w:sz w:val="28"/>
          <w:szCs w:val="28"/>
        </w:rPr>
        <w:t>(м</w:t>
      </w:r>
      <w:r w:rsidRPr="007555FB">
        <w:rPr>
          <w:rFonts w:ascii="Times New Roman" w:hAnsi="Times New Roman" w:cs="Times New Roman"/>
          <w:sz w:val="28"/>
          <w:szCs w:val="28"/>
        </w:rPr>
        <w:t>одернизированная методика Ю.В. Рындиной</w:t>
      </w:r>
      <w:r>
        <w:rPr>
          <w:rFonts w:ascii="Times New Roman" w:hAnsi="Times New Roman" w:cs="Times New Roman"/>
          <w:sz w:val="28"/>
          <w:szCs w:val="28"/>
        </w:rPr>
        <w:t>)</w:t>
      </w:r>
    </w:p>
    <w:p w14:paraId="68781274" w14:textId="77777777" w:rsidR="00DC3E07" w:rsidRPr="00056B6D" w:rsidRDefault="00DC3E07" w:rsidP="00402EDE">
      <w:pPr>
        <w:spacing w:after="0" w:line="240" w:lineRule="auto"/>
        <w:jc w:val="center"/>
        <w:rPr>
          <w:rFonts w:ascii="Times New Roman" w:hAnsi="Times New Roman" w:cs="Times New Roman"/>
          <w:b/>
          <w:sz w:val="16"/>
          <w:szCs w:val="16"/>
        </w:rPr>
      </w:pPr>
    </w:p>
    <w:p w14:paraId="6168C7C7" w14:textId="77777777" w:rsidR="00DC3E07" w:rsidRPr="00666749" w:rsidRDefault="00DC3E07" w:rsidP="00402EDE">
      <w:pPr>
        <w:spacing w:after="0" w:line="240" w:lineRule="auto"/>
        <w:jc w:val="center"/>
        <w:rPr>
          <w:rFonts w:ascii="Times New Roman" w:hAnsi="Times New Roman" w:cs="Times New Roman"/>
          <w:sz w:val="28"/>
          <w:szCs w:val="28"/>
        </w:rPr>
      </w:pPr>
      <w:r w:rsidRPr="00666749">
        <w:rPr>
          <w:rFonts w:ascii="Times New Roman" w:hAnsi="Times New Roman" w:cs="Times New Roman"/>
          <w:sz w:val="28"/>
          <w:szCs w:val="28"/>
        </w:rPr>
        <w:t>Уважаемый студент!</w:t>
      </w:r>
    </w:p>
    <w:p w14:paraId="0BC4FCC1" w14:textId="77777777" w:rsidR="00DC3E07" w:rsidRPr="00056B6D" w:rsidRDefault="00DC3E07" w:rsidP="00402EDE">
      <w:pPr>
        <w:spacing w:after="0" w:line="240" w:lineRule="auto"/>
        <w:jc w:val="center"/>
        <w:rPr>
          <w:rFonts w:ascii="Times New Roman" w:hAnsi="Times New Roman" w:cs="Times New Roman"/>
          <w:sz w:val="16"/>
          <w:szCs w:val="16"/>
        </w:rPr>
      </w:pPr>
    </w:p>
    <w:p w14:paraId="1F213B54" w14:textId="77777777" w:rsidR="00DC3E07"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Инструкция: </w:t>
      </w:r>
      <w:r>
        <w:rPr>
          <w:rFonts w:ascii="Times New Roman" w:hAnsi="Times New Roman" w:cs="Times New Roman"/>
          <w:sz w:val="28"/>
          <w:szCs w:val="28"/>
        </w:rPr>
        <w:t xml:space="preserve">участие в анкетировании является добровольным и анонимным. Заполнение данной анкеты не повлияет на Вашу академическую успеваемость или на Ваши отношения с преподавателями и персоналом в Вашем университете. </w:t>
      </w:r>
    </w:p>
    <w:p w14:paraId="58EDB65E"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Ваши ответы могут помочь проводимому исследованию получить сведения и рекомендации по решению вопросов и проблем, посвященные</w:t>
      </w:r>
      <w:r w:rsidRPr="00CC73F7">
        <w:rPr>
          <w:rFonts w:ascii="Times New Roman" w:hAnsi="Times New Roman" w:cs="Times New Roman"/>
          <w:sz w:val="28"/>
          <w:szCs w:val="28"/>
        </w:rPr>
        <w:t xml:space="preserve"> исследовательской деятельности</w:t>
      </w:r>
      <w:r>
        <w:rPr>
          <w:rFonts w:ascii="Times New Roman" w:hAnsi="Times New Roman" w:cs="Times New Roman"/>
          <w:sz w:val="28"/>
          <w:szCs w:val="28"/>
        </w:rPr>
        <w:t xml:space="preserve"> в вузе</w:t>
      </w:r>
      <w:r w:rsidRPr="00CC73F7">
        <w:rPr>
          <w:rFonts w:ascii="Times New Roman" w:hAnsi="Times New Roman" w:cs="Times New Roman"/>
          <w:sz w:val="28"/>
          <w:szCs w:val="28"/>
        </w:rPr>
        <w:t>.</w:t>
      </w:r>
      <w:r w:rsidRPr="00B96C76">
        <w:rPr>
          <w:rFonts w:ascii="Times New Roman" w:hAnsi="Times New Roman" w:cs="Times New Roman"/>
          <w:sz w:val="28"/>
          <w:szCs w:val="28"/>
        </w:rPr>
        <w:t xml:space="preserve"> </w:t>
      </w:r>
      <w:r w:rsidRPr="00CC73F7">
        <w:rPr>
          <w:rFonts w:ascii="Times New Roman" w:hAnsi="Times New Roman" w:cs="Times New Roman"/>
          <w:sz w:val="28"/>
          <w:szCs w:val="28"/>
        </w:rPr>
        <w:t>Пожалуйста, ответьте на</w:t>
      </w:r>
      <w:r>
        <w:rPr>
          <w:rFonts w:ascii="Times New Roman" w:hAnsi="Times New Roman" w:cs="Times New Roman"/>
          <w:sz w:val="28"/>
          <w:szCs w:val="28"/>
        </w:rPr>
        <w:t xml:space="preserve"> </w:t>
      </w:r>
      <w:r w:rsidRPr="00CC73F7">
        <w:rPr>
          <w:rFonts w:ascii="Times New Roman" w:hAnsi="Times New Roman" w:cs="Times New Roman"/>
          <w:sz w:val="28"/>
          <w:szCs w:val="28"/>
        </w:rPr>
        <w:t>вопро</w:t>
      </w:r>
      <w:r>
        <w:rPr>
          <w:rFonts w:ascii="Times New Roman" w:hAnsi="Times New Roman" w:cs="Times New Roman"/>
          <w:sz w:val="28"/>
          <w:szCs w:val="28"/>
        </w:rPr>
        <w:t>сы, но</w:t>
      </w:r>
      <w:r w:rsidRPr="00B96C76">
        <w:rPr>
          <w:rFonts w:ascii="Times New Roman" w:hAnsi="Times New Roman" w:cs="Times New Roman"/>
          <w:sz w:val="28"/>
          <w:szCs w:val="28"/>
        </w:rPr>
        <w:t xml:space="preserve"> </w:t>
      </w:r>
      <w:r>
        <w:rPr>
          <w:rFonts w:ascii="Times New Roman" w:hAnsi="Times New Roman" w:cs="Times New Roman"/>
          <w:sz w:val="28"/>
          <w:szCs w:val="28"/>
        </w:rPr>
        <w:t>Вы можете пропустить любой вопрос, на который предпочли бы не отвечать.</w:t>
      </w:r>
    </w:p>
    <w:p w14:paraId="327A1E79"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666749">
        <w:rPr>
          <w:rFonts w:ascii="Times New Roman" w:hAnsi="Times New Roman" w:cs="Times New Roman"/>
          <w:sz w:val="28"/>
          <w:szCs w:val="28"/>
        </w:rPr>
        <w:t>тветьте на предложенные вопросы, оценивая варианты ответов по 5-бальной шкале по степени согласия:</w:t>
      </w:r>
    </w:p>
    <w:p w14:paraId="11EFD822"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 балл «5» – абсолютно согласен; </w:t>
      </w:r>
    </w:p>
    <w:p w14:paraId="39435177"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 балл «4» – частично согласен; </w:t>
      </w:r>
    </w:p>
    <w:p w14:paraId="66991626" w14:textId="77777777" w:rsidR="00DC3E07" w:rsidRPr="00666749" w:rsidRDefault="00DC3E07" w:rsidP="00402EDE">
      <w:pPr>
        <w:spacing w:after="0" w:line="240" w:lineRule="auto"/>
        <w:ind w:firstLine="709"/>
        <w:jc w:val="both"/>
        <w:rPr>
          <w:rFonts w:ascii="Times New Roman" w:hAnsi="Times New Roman" w:cs="Times New Roman"/>
          <w:b/>
          <w:sz w:val="28"/>
          <w:szCs w:val="28"/>
        </w:rPr>
      </w:pPr>
      <w:r w:rsidRPr="00666749">
        <w:rPr>
          <w:rFonts w:ascii="Times New Roman" w:hAnsi="Times New Roman" w:cs="Times New Roman"/>
          <w:sz w:val="28"/>
          <w:szCs w:val="28"/>
        </w:rPr>
        <w:t xml:space="preserve">- балл «3» – </w:t>
      </w:r>
      <w:r>
        <w:rPr>
          <w:rFonts w:ascii="Times New Roman" w:hAnsi="Times New Roman" w:cs="Times New Roman"/>
          <w:sz w:val="28"/>
          <w:szCs w:val="28"/>
        </w:rPr>
        <w:t>нейтрален</w:t>
      </w:r>
      <w:r w:rsidRPr="00666749">
        <w:rPr>
          <w:rFonts w:ascii="Times New Roman" w:hAnsi="Times New Roman" w:cs="Times New Roman"/>
          <w:sz w:val="28"/>
          <w:szCs w:val="28"/>
        </w:rPr>
        <w:t>;</w:t>
      </w:r>
    </w:p>
    <w:p w14:paraId="19F39A6E"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балл «2» – частично не согласен;</w:t>
      </w:r>
    </w:p>
    <w:p w14:paraId="317833A5"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балл «1»</w:t>
      </w:r>
      <w:r w:rsidRPr="00666749">
        <w:rPr>
          <w:rFonts w:ascii="Times New Roman" w:hAnsi="Times New Roman" w:cs="Times New Roman"/>
          <w:sz w:val="28"/>
          <w:szCs w:val="28"/>
        </w:rPr>
        <w:t xml:space="preserve"> – абсолютно не согласен.</w:t>
      </w:r>
    </w:p>
    <w:p w14:paraId="2D3D013E" w14:textId="77777777" w:rsidR="00DC3E07" w:rsidRPr="00666749"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В каждой строчке обведите кружочком нужную цифру.</w:t>
      </w:r>
    </w:p>
    <w:p w14:paraId="18658410" w14:textId="77777777" w:rsidR="00DC3E07" w:rsidRPr="00056B6D" w:rsidRDefault="00DC3E07" w:rsidP="00056B6D">
      <w:pPr>
        <w:spacing w:after="0" w:line="240" w:lineRule="auto"/>
        <w:rPr>
          <w:rFonts w:ascii="Times New Roman" w:hAnsi="Times New Roman" w:cs="Times New Roman"/>
          <w:sz w:val="16"/>
          <w:szCs w:val="16"/>
        </w:rPr>
      </w:pPr>
    </w:p>
    <w:p w14:paraId="098819CE" w14:textId="77777777" w:rsidR="00DC3E07" w:rsidRPr="00666749" w:rsidRDefault="00DC3E07" w:rsidP="00402EDE">
      <w:pPr>
        <w:spacing w:after="0" w:line="240" w:lineRule="auto"/>
        <w:jc w:val="center"/>
        <w:rPr>
          <w:rFonts w:ascii="Times New Roman" w:hAnsi="Times New Roman" w:cs="Times New Roman"/>
          <w:sz w:val="28"/>
          <w:szCs w:val="28"/>
        </w:rPr>
      </w:pPr>
      <w:r w:rsidRPr="00666749">
        <w:rPr>
          <w:rFonts w:ascii="Times New Roman" w:hAnsi="Times New Roman" w:cs="Times New Roman"/>
          <w:sz w:val="28"/>
          <w:szCs w:val="28"/>
        </w:rPr>
        <w:t xml:space="preserve">Благодарим за сотрудничество! </w:t>
      </w:r>
    </w:p>
    <w:p w14:paraId="4552ABF5" w14:textId="77777777" w:rsidR="00DC3E07" w:rsidRPr="00056B6D" w:rsidRDefault="00DC3E07" w:rsidP="00402EDE">
      <w:pPr>
        <w:spacing w:after="0" w:line="240" w:lineRule="auto"/>
        <w:jc w:val="both"/>
        <w:rPr>
          <w:rFonts w:ascii="Times New Roman" w:hAnsi="Times New Roman" w:cs="Times New Roman"/>
          <w:sz w:val="16"/>
          <w:szCs w:val="16"/>
        </w:rPr>
      </w:pPr>
    </w:p>
    <w:p w14:paraId="0F9BB1B8" w14:textId="12A195DF" w:rsidR="00DC3E07" w:rsidRDefault="00056B6D" w:rsidP="00402EDE">
      <w:pPr>
        <w:pStyle w:val="a7"/>
        <w:ind w:left="0"/>
        <w:jc w:val="both"/>
        <w:rPr>
          <w:rFonts w:ascii="Times New Roman" w:hAnsi="Times New Roman" w:cs="Times New Roman"/>
          <w:szCs w:val="28"/>
        </w:rPr>
      </w:pPr>
      <w:r>
        <w:rPr>
          <w:rFonts w:ascii="Times New Roman" w:hAnsi="Times New Roman" w:cs="Times New Roman"/>
          <w:szCs w:val="28"/>
          <w:lang w:val="kk-KZ"/>
        </w:rPr>
        <w:t xml:space="preserve">Таблица В.2 – </w:t>
      </w:r>
      <w:r w:rsidR="00DC3E07">
        <w:rPr>
          <w:rFonts w:ascii="Times New Roman" w:hAnsi="Times New Roman" w:cs="Times New Roman"/>
          <w:szCs w:val="28"/>
        </w:rPr>
        <w:t>Курс обучения   ____</w:t>
      </w:r>
    </w:p>
    <w:p w14:paraId="62FD9FE8" w14:textId="77777777" w:rsidR="00DC3E07" w:rsidRPr="00056B6D" w:rsidRDefault="00DC3E07" w:rsidP="00056B6D">
      <w:pPr>
        <w:pStyle w:val="a7"/>
        <w:ind w:left="0"/>
        <w:jc w:val="right"/>
        <w:rPr>
          <w:rFonts w:ascii="Times New Roman" w:hAnsi="Times New Roman" w:cs="Times New Roman"/>
          <w:sz w:val="16"/>
          <w:szCs w:val="16"/>
        </w:rPr>
      </w:pPr>
    </w:p>
    <w:tbl>
      <w:tblPr>
        <w:tblStyle w:val="a3"/>
        <w:tblW w:w="9533" w:type="dxa"/>
        <w:tblInd w:w="178" w:type="dxa"/>
        <w:tblLayout w:type="fixed"/>
        <w:tblLook w:val="04A0" w:firstRow="1" w:lastRow="0" w:firstColumn="1" w:lastColumn="0" w:noHBand="0" w:noVBand="1"/>
      </w:tblPr>
      <w:tblGrid>
        <w:gridCol w:w="5082"/>
        <w:gridCol w:w="755"/>
        <w:gridCol w:w="686"/>
        <w:gridCol w:w="1246"/>
        <w:gridCol w:w="1092"/>
        <w:gridCol w:w="672"/>
      </w:tblGrid>
      <w:tr w:rsidR="00056B6D" w:rsidRPr="00FE3359" w14:paraId="146CE8A3" w14:textId="59710A9D" w:rsidTr="00056B6D">
        <w:tc>
          <w:tcPr>
            <w:tcW w:w="5082" w:type="dxa"/>
            <w:shd w:val="clear" w:color="auto" w:fill="auto"/>
            <w:vAlign w:val="center"/>
          </w:tcPr>
          <w:p w14:paraId="27143FE4" w14:textId="09D56F8B" w:rsidR="00056B6D" w:rsidRPr="00FE3359" w:rsidRDefault="00E34A81" w:rsidP="00056B6D">
            <w:pPr>
              <w:spacing w:after="0" w:line="240" w:lineRule="auto"/>
              <w:jc w:val="center"/>
              <w:rPr>
                <w:rFonts w:ascii="Times New Roman" w:hAnsi="Times New Roman" w:cs="Times New Roman"/>
                <w:sz w:val="24"/>
                <w:szCs w:val="24"/>
                <w:lang w:val="kk-KZ"/>
              </w:rPr>
            </w:pPr>
            <w:r w:rsidRPr="00FE3359">
              <w:rPr>
                <w:rFonts w:ascii="Times New Roman" w:hAnsi="Times New Roman" w:cs="Times New Roman"/>
                <w:sz w:val="24"/>
                <w:szCs w:val="24"/>
              </w:rPr>
              <w:t>Утверждение</w:t>
            </w:r>
          </w:p>
        </w:tc>
        <w:tc>
          <w:tcPr>
            <w:tcW w:w="1441" w:type="dxa"/>
            <w:gridSpan w:val="2"/>
            <w:shd w:val="clear" w:color="auto" w:fill="auto"/>
            <w:vAlign w:val="center"/>
          </w:tcPr>
          <w:p w14:paraId="20F18269" w14:textId="77777777" w:rsidR="00056B6D" w:rsidRPr="00FE3359" w:rsidRDefault="00056B6D" w:rsidP="00056B6D">
            <w:pPr>
              <w:tabs>
                <w:tab w:val="left" w:pos="643"/>
              </w:tabs>
              <w:spacing w:after="0" w:line="240" w:lineRule="auto"/>
              <w:jc w:val="center"/>
              <w:rPr>
                <w:rFonts w:ascii="Times New Roman" w:hAnsi="Times New Roman" w:cs="Times New Roman"/>
                <w:sz w:val="24"/>
                <w:szCs w:val="24"/>
              </w:rPr>
            </w:pPr>
            <w:r w:rsidRPr="00FE3359">
              <w:rPr>
                <w:rFonts w:ascii="Times New Roman" w:hAnsi="Times New Roman" w:cs="Times New Roman"/>
                <w:sz w:val="24"/>
                <w:szCs w:val="24"/>
              </w:rPr>
              <w:t>Абсолютно</w:t>
            </w:r>
          </w:p>
          <w:p w14:paraId="4EE3CE44" w14:textId="3329313B" w:rsidR="00056B6D" w:rsidRPr="00FE3359" w:rsidRDefault="00056B6D" w:rsidP="00056B6D">
            <w:pPr>
              <w:tabs>
                <w:tab w:val="left" w:pos="643"/>
              </w:tabs>
              <w:spacing w:after="0" w:line="240" w:lineRule="auto"/>
              <w:jc w:val="center"/>
              <w:rPr>
                <w:rFonts w:ascii="Times New Roman" w:hAnsi="Times New Roman" w:cs="Times New Roman"/>
                <w:sz w:val="24"/>
                <w:szCs w:val="24"/>
              </w:rPr>
            </w:pPr>
            <w:r w:rsidRPr="00FE3359">
              <w:rPr>
                <w:rFonts w:ascii="Times New Roman" w:hAnsi="Times New Roman" w:cs="Times New Roman"/>
                <w:sz w:val="24"/>
                <w:szCs w:val="24"/>
              </w:rPr>
              <w:t>согласен</w:t>
            </w:r>
          </w:p>
        </w:tc>
        <w:tc>
          <w:tcPr>
            <w:tcW w:w="1246" w:type="dxa"/>
            <w:shd w:val="clear" w:color="auto" w:fill="auto"/>
            <w:vAlign w:val="center"/>
          </w:tcPr>
          <w:p w14:paraId="049A421A" w14:textId="2CB4ECE1" w:rsidR="00056B6D" w:rsidRPr="00FE3359" w:rsidRDefault="00056B6D" w:rsidP="00056B6D">
            <w:pPr>
              <w:tabs>
                <w:tab w:val="left" w:pos="643"/>
              </w:tabs>
              <w:spacing w:after="0" w:line="240" w:lineRule="auto"/>
              <w:ind w:left="-51" w:right="-94"/>
              <w:jc w:val="center"/>
              <w:rPr>
                <w:rFonts w:ascii="Times New Roman" w:hAnsi="Times New Roman" w:cs="Times New Roman"/>
                <w:sz w:val="24"/>
                <w:szCs w:val="24"/>
              </w:rPr>
            </w:pPr>
            <w:r w:rsidRPr="00FE3359">
              <w:rPr>
                <w:rFonts w:ascii="Times New Roman" w:hAnsi="Times New Roman" w:cs="Times New Roman"/>
                <w:sz w:val="24"/>
                <w:szCs w:val="24"/>
              </w:rPr>
              <w:t>Нейтрален</w:t>
            </w:r>
          </w:p>
        </w:tc>
        <w:tc>
          <w:tcPr>
            <w:tcW w:w="1764" w:type="dxa"/>
            <w:gridSpan w:val="2"/>
            <w:shd w:val="clear" w:color="auto" w:fill="auto"/>
            <w:vAlign w:val="center"/>
          </w:tcPr>
          <w:p w14:paraId="60B1039F" w14:textId="6BF0F7C5" w:rsidR="00056B6D" w:rsidRPr="00FE3359" w:rsidRDefault="00056B6D" w:rsidP="00056B6D">
            <w:pPr>
              <w:tabs>
                <w:tab w:val="left" w:pos="643"/>
              </w:tabs>
              <w:spacing w:after="0" w:line="240" w:lineRule="auto"/>
              <w:ind w:left="34"/>
              <w:jc w:val="center"/>
              <w:rPr>
                <w:rFonts w:ascii="Times New Roman" w:hAnsi="Times New Roman" w:cs="Times New Roman"/>
                <w:sz w:val="24"/>
                <w:szCs w:val="24"/>
              </w:rPr>
            </w:pPr>
            <w:r w:rsidRPr="00FE3359">
              <w:rPr>
                <w:rFonts w:ascii="Times New Roman" w:hAnsi="Times New Roman" w:cs="Times New Roman"/>
                <w:sz w:val="24"/>
                <w:szCs w:val="24"/>
              </w:rPr>
              <w:t xml:space="preserve">Абсолютно </w:t>
            </w:r>
            <w:r w:rsidRPr="00FE3359">
              <w:rPr>
                <w:rFonts w:ascii="Times New Roman" w:hAnsi="Times New Roman" w:cs="Times New Roman"/>
                <w:sz w:val="24"/>
                <w:szCs w:val="24"/>
                <w:lang w:val="kk-KZ"/>
              </w:rPr>
              <w:t xml:space="preserve">           </w:t>
            </w:r>
            <w:r w:rsidRPr="00FE3359">
              <w:rPr>
                <w:rFonts w:ascii="Times New Roman" w:hAnsi="Times New Roman" w:cs="Times New Roman"/>
                <w:sz w:val="24"/>
                <w:szCs w:val="24"/>
              </w:rPr>
              <w:t>не</w:t>
            </w:r>
            <w:r w:rsidRPr="00FE3359">
              <w:rPr>
                <w:rFonts w:ascii="Times New Roman" w:hAnsi="Times New Roman" w:cs="Times New Roman"/>
                <w:sz w:val="24"/>
                <w:szCs w:val="24"/>
                <w:lang w:val="kk-KZ"/>
              </w:rPr>
              <w:t xml:space="preserve"> </w:t>
            </w:r>
            <w:r w:rsidRPr="00FE3359">
              <w:rPr>
                <w:rFonts w:ascii="Times New Roman" w:hAnsi="Times New Roman" w:cs="Times New Roman"/>
                <w:sz w:val="24"/>
                <w:szCs w:val="24"/>
              </w:rPr>
              <w:t>согласен</w:t>
            </w:r>
          </w:p>
        </w:tc>
      </w:tr>
      <w:tr w:rsidR="00056B6D" w:rsidRPr="00DF7078" w14:paraId="507D3602" w14:textId="77777777" w:rsidTr="00056B6D">
        <w:tc>
          <w:tcPr>
            <w:tcW w:w="5082" w:type="dxa"/>
            <w:shd w:val="clear" w:color="auto" w:fill="auto"/>
          </w:tcPr>
          <w:p w14:paraId="05812535" w14:textId="77777777" w:rsidR="00056B6D" w:rsidRPr="00237A41"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Способен</w:t>
            </w:r>
            <w:r w:rsidRPr="00237A41">
              <w:rPr>
                <w:rFonts w:ascii="Times New Roman" w:hAnsi="Times New Roman" w:cs="Times New Roman"/>
                <w:sz w:val="24"/>
                <w:szCs w:val="24"/>
              </w:rPr>
              <w:t xml:space="preserve"> самостоятельно сформулировать тему реферата, курсовой работы, дипломной работы или проекта</w:t>
            </w:r>
          </w:p>
        </w:tc>
        <w:tc>
          <w:tcPr>
            <w:tcW w:w="755" w:type="dxa"/>
            <w:shd w:val="clear" w:color="auto" w:fill="auto"/>
            <w:vAlign w:val="center"/>
          </w:tcPr>
          <w:p w14:paraId="467D0C37"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464A6908"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2</w:t>
            </w:r>
          </w:p>
        </w:tc>
        <w:tc>
          <w:tcPr>
            <w:tcW w:w="1246" w:type="dxa"/>
            <w:shd w:val="clear" w:color="auto" w:fill="auto"/>
            <w:vAlign w:val="center"/>
          </w:tcPr>
          <w:p w14:paraId="2FAC2396"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3</w:t>
            </w:r>
          </w:p>
        </w:tc>
        <w:tc>
          <w:tcPr>
            <w:tcW w:w="1092" w:type="dxa"/>
            <w:shd w:val="clear" w:color="auto" w:fill="auto"/>
            <w:vAlign w:val="center"/>
          </w:tcPr>
          <w:p w14:paraId="79DDF67F"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4</w:t>
            </w:r>
          </w:p>
        </w:tc>
        <w:tc>
          <w:tcPr>
            <w:tcW w:w="672" w:type="dxa"/>
            <w:shd w:val="clear" w:color="auto" w:fill="auto"/>
            <w:vAlign w:val="center"/>
          </w:tcPr>
          <w:p w14:paraId="53467181"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5</w:t>
            </w:r>
          </w:p>
        </w:tc>
      </w:tr>
      <w:tr w:rsidR="00056B6D" w:rsidRPr="00DF7078" w14:paraId="3FD9A4CA" w14:textId="77777777" w:rsidTr="00056B6D">
        <w:tc>
          <w:tcPr>
            <w:tcW w:w="5082" w:type="dxa"/>
            <w:shd w:val="clear" w:color="auto" w:fill="auto"/>
          </w:tcPr>
          <w:p w14:paraId="4FA0E183" w14:textId="77777777" w:rsidR="00056B6D" w:rsidRPr="00237A41"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w:t>
            </w:r>
            <w:r w:rsidRPr="00237A41">
              <w:rPr>
                <w:rFonts w:ascii="Times New Roman" w:hAnsi="Times New Roman" w:cs="Times New Roman"/>
                <w:sz w:val="24"/>
                <w:szCs w:val="24"/>
              </w:rPr>
              <w:t>пособен четко сформулировать цель и задачи моего исследования</w:t>
            </w:r>
          </w:p>
        </w:tc>
        <w:tc>
          <w:tcPr>
            <w:tcW w:w="755" w:type="dxa"/>
            <w:shd w:val="clear" w:color="auto" w:fill="auto"/>
            <w:vAlign w:val="center"/>
          </w:tcPr>
          <w:p w14:paraId="69F836C7"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725A687A"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246" w:type="dxa"/>
            <w:shd w:val="clear" w:color="auto" w:fill="auto"/>
            <w:vAlign w:val="center"/>
          </w:tcPr>
          <w:p w14:paraId="1166F7A6"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1092" w:type="dxa"/>
            <w:shd w:val="clear" w:color="auto" w:fill="auto"/>
            <w:vAlign w:val="center"/>
          </w:tcPr>
          <w:p w14:paraId="3637615D"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672" w:type="dxa"/>
            <w:shd w:val="clear" w:color="auto" w:fill="auto"/>
            <w:vAlign w:val="center"/>
          </w:tcPr>
          <w:p w14:paraId="059F0042"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r w:rsidR="00056B6D" w:rsidRPr="00DF7078" w14:paraId="5198B7DB" w14:textId="77777777" w:rsidTr="00056B6D">
        <w:tc>
          <w:tcPr>
            <w:tcW w:w="5082" w:type="dxa"/>
            <w:shd w:val="clear" w:color="auto" w:fill="auto"/>
          </w:tcPr>
          <w:p w14:paraId="0CFEBB7E" w14:textId="77777777" w:rsidR="00056B6D" w:rsidRPr="00237A41"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Способен разъяснить и обосновать актуальность исследования </w:t>
            </w:r>
          </w:p>
        </w:tc>
        <w:tc>
          <w:tcPr>
            <w:tcW w:w="755" w:type="dxa"/>
            <w:shd w:val="clear" w:color="auto" w:fill="auto"/>
            <w:vAlign w:val="center"/>
          </w:tcPr>
          <w:p w14:paraId="236B94F6"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713E6014"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246" w:type="dxa"/>
            <w:shd w:val="clear" w:color="auto" w:fill="auto"/>
            <w:vAlign w:val="center"/>
          </w:tcPr>
          <w:p w14:paraId="00F8E0BF"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1092" w:type="dxa"/>
            <w:shd w:val="clear" w:color="auto" w:fill="auto"/>
            <w:vAlign w:val="center"/>
          </w:tcPr>
          <w:p w14:paraId="66D2AE11"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672" w:type="dxa"/>
            <w:shd w:val="clear" w:color="auto" w:fill="auto"/>
            <w:vAlign w:val="center"/>
          </w:tcPr>
          <w:p w14:paraId="3B6CA23C"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r w:rsidR="00056B6D" w:rsidRPr="00DF7078" w14:paraId="79BD8527" w14:textId="77777777" w:rsidTr="00056B6D">
        <w:tc>
          <w:tcPr>
            <w:tcW w:w="5082" w:type="dxa"/>
            <w:shd w:val="clear" w:color="auto" w:fill="auto"/>
          </w:tcPr>
          <w:p w14:paraId="1A4EB1C8" w14:textId="77777777" w:rsidR="00056B6D" w:rsidRPr="00237A41" w:rsidRDefault="00056B6D"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w:t>
            </w:r>
            <w:r w:rsidRPr="00237A41">
              <w:rPr>
                <w:rFonts w:ascii="Times New Roman" w:hAnsi="Times New Roman" w:cs="Times New Roman"/>
                <w:sz w:val="24"/>
                <w:szCs w:val="24"/>
              </w:rPr>
              <w:t>пособен выделить объект и предмет исследования</w:t>
            </w:r>
          </w:p>
        </w:tc>
        <w:tc>
          <w:tcPr>
            <w:tcW w:w="755" w:type="dxa"/>
            <w:shd w:val="clear" w:color="auto" w:fill="auto"/>
            <w:vAlign w:val="center"/>
          </w:tcPr>
          <w:p w14:paraId="58070C9D"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217BBD67"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246" w:type="dxa"/>
            <w:shd w:val="clear" w:color="auto" w:fill="auto"/>
            <w:vAlign w:val="center"/>
          </w:tcPr>
          <w:p w14:paraId="231DCE25"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1092" w:type="dxa"/>
            <w:shd w:val="clear" w:color="auto" w:fill="auto"/>
            <w:vAlign w:val="center"/>
          </w:tcPr>
          <w:p w14:paraId="497A1DFC"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672" w:type="dxa"/>
            <w:shd w:val="clear" w:color="auto" w:fill="auto"/>
            <w:vAlign w:val="center"/>
          </w:tcPr>
          <w:p w14:paraId="6CDD1D64"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r w:rsidR="00056B6D" w:rsidRPr="00DF7078" w14:paraId="700A32C0" w14:textId="77777777" w:rsidTr="00056B6D">
        <w:tc>
          <w:tcPr>
            <w:tcW w:w="5082" w:type="dxa"/>
            <w:shd w:val="clear" w:color="auto" w:fill="auto"/>
          </w:tcPr>
          <w:p w14:paraId="78557B04" w14:textId="77777777" w:rsidR="00056B6D" w:rsidRPr="00237A41"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М</w:t>
            </w:r>
            <w:r w:rsidRPr="00237A41">
              <w:rPr>
                <w:rFonts w:ascii="Times New Roman" w:hAnsi="Times New Roman" w:cs="Times New Roman"/>
                <w:sz w:val="24"/>
                <w:szCs w:val="24"/>
              </w:rPr>
              <w:t xml:space="preserve">огу использовать </w:t>
            </w:r>
            <w:r>
              <w:rPr>
                <w:rFonts w:ascii="Times New Roman" w:hAnsi="Times New Roman" w:cs="Times New Roman"/>
                <w:sz w:val="24"/>
                <w:szCs w:val="24"/>
              </w:rPr>
              <w:t>научные</w:t>
            </w:r>
            <w:r w:rsidRPr="00237A41">
              <w:rPr>
                <w:rFonts w:ascii="Times New Roman" w:hAnsi="Times New Roman" w:cs="Times New Roman"/>
                <w:sz w:val="24"/>
                <w:szCs w:val="24"/>
              </w:rPr>
              <w:t xml:space="preserve"> методы </w:t>
            </w:r>
            <w:r>
              <w:rPr>
                <w:rFonts w:ascii="Times New Roman" w:hAnsi="Times New Roman" w:cs="Times New Roman"/>
                <w:sz w:val="24"/>
                <w:szCs w:val="24"/>
              </w:rPr>
              <w:t xml:space="preserve">и приемы </w:t>
            </w:r>
            <w:r w:rsidRPr="00237A41">
              <w:rPr>
                <w:rFonts w:ascii="Times New Roman" w:hAnsi="Times New Roman" w:cs="Times New Roman"/>
                <w:sz w:val="24"/>
                <w:szCs w:val="24"/>
              </w:rPr>
              <w:t>исследования</w:t>
            </w:r>
          </w:p>
        </w:tc>
        <w:tc>
          <w:tcPr>
            <w:tcW w:w="755" w:type="dxa"/>
            <w:shd w:val="clear" w:color="auto" w:fill="auto"/>
            <w:vAlign w:val="center"/>
          </w:tcPr>
          <w:p w14:paraId="025D39F9"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4D85C020"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246" w:type="dxa"/>
            <w:shd w:val="clear" w:color="auto" w:fill="auto"/>
            <w:vAlign w:val="center"/>
          </w:tcPr>
          <w:p w14:paraId="1F286E16"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1092" w:type="dxa"/>
            <w:shd w:val="clear" w:color="auto" w:fill="auto"/>
            <w:vAlign w:val="center"/>
          </w:tcPr>
          <w:p w14:paraId="6D140008"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672" w:type="dxa"/>
            <w:shd w:val="clear" w:color="auto" w:fill="auto"/>
            <w:vAlign w:val="center"/>
          </w:tcPr>
          <w:p w14:paraId="33521C08"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r w:rsidR="00056B6D" w:rsidRPr="00DF7078" w14:paraId="4623FBC4" w14:textId="77777777" w:rsidTr="00056B6D">
        <w:tc>
          <w:tcPr>
            <w:tcW w:w="5082" w:type="dxa"/>
            <w:shd w:val="clear" w:color="auto" w:fill="auto"/>
          </w:tcPr>
          <w:p w14:paraId="754006BC" w14:textId="77777777" w:rsidR="00056B6D" w:rsidRPr="00237A41"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Владею</w:t>
            </w:r>
            <w:r w:rsidRPr="00237A41">
              <w:rPr>
                <w:rFonts w:ascii="Times New Roman" w:hAnsi="Times New Roman" w:cs="Times New Roman"/>
                <w:sz w:val="24"/>
                <w:szCs w:val="24"/>
              </w:rPr>
              <w:t xml:space="preserve"> умение</w:t>
            </w:r>
            <w:r>
              <w:rPr>
                <w:rFonts w:ascii="Times New Roman" w:hAnsi="Times New Roman" w:cs="Times New Roman"/>
                <w:sz w:val="24"/>
                <w:szCs w:val="24"/>
              </w:rPr>
              <w:t>м</w:t>
            </w:r>
            <w:r w:rsidRPr="00237A41">
              <w:rPr>
                <w:rFonts w:ascii="Times New Roman" w:hAnsi="Times New Roman" w:cs="Times New Roman"/>
                <w:sz w:val="24"/>
                <w:szCs w:val="24"/>
              </w:rPr>
              <w:t xml:space="preserve"> писать статьи, рефераты или доклад</w:t>
            </w:r>
            <w:r>
              <w:rPr>
                <w:rFonts w:ascii="Times New Roman" w:hAnsi="Times New Roman" w:cs="Times New Roman"/>
                <w:sz w:val="24"/>
                <w:szCs w:val="24"/>
              </w:rPr>
              <w:t>ы</w:t>
            </w:r>
          </w:p>
        </w:tc>
        <w:tc>
          <w:tcPr>
            <w:tcW w:w="755" w:type="dxa"/>
            <w:shd w:val="clear" w:color="auto" w:fill="auto"/>
            <w:vAlign w:val="center"/>
          </w:tcPr>
          <w:p w14:paraId="344F3EDA"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5F2B020B"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246" w:type="dxa"/>
            <w:shd w:val="clear" w:color="auto" w:fill="auto"/>
            <w:vAlign w:val="center"/>
          </w:tcPr>
          <w:p w14:paraId="0FFA3977"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1092" w:type="dxa"/>
            <w:shd w:val="clear" w:color="auto" w:fill="auto"/>
            <w:vAlign w:val="center"/>
          </w:tcPr>
          <w:p w14:paraId="0D7B3910"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672" w:type="dxa"/>
            <w:shd w:val="clear" w:color="auto" w:fill="auto"/>
            <w:vAlign w:val="center"/>
          </w:tcPr>
          <w:p w14:paraId="4B48E272"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r w:rsidR="00056B6D" w:rsidRPr="00DF7078" w14:paraId="30311D9A" w14:textId="77777777" w:rsidTr="00056B6D">
        <w:tc>
          <w:tcPr>
            <w:tcW w:w="5082" w:type="dxa"/>
            <w:shd w:val="clear" w:color="auto" w:fill="auto"/>
          </w:tcPr>
          <w:p w14:paraId="25F15997" w14:textId="77777777" w:rsidR="00056B6D" w:rsidRPr="00237A41"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У</w:t>
            </w:r>
            <w:r w:rsidRPr="00237A41">
              <w:rPr>
                <w:rFonts w:ascii="Times New Roman" w:hAnsi="Times New Roman" w:cs="Times New Roman"/>
                <w:sz w:val="24"/>
                <w:szCs w:val="24"/>
              </w:rPr>
              <w:t>мею писать аннотации к статьям, дипломной работе/проекту</w:t>
            </w:r>
            <w:r>
              <w:rPr>
                <w:rFonts w:ascii="Times New Roman" w:hAnsi="Times New Roman" w:cs="Times New Roman"/>
                <w:sz w:val="24"/>
                <w:szCs w:val="24"/>
              </w:rPr>
              <w:t xml:space="preserve"> </w:t>
            </w:r>
          </w:p>
        </w:tc>
        <w:tc>
          <w:tcPr>
            <w:tcW w:w="755" w:type="dxa"/>
            <w:shd w:val="clear" w:color="auto" w:fill="auto"/>
            <w:vAlign w:val="center"/>
          </w:tcPr>
          <w:p w14:paraId="3706CD73"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1B047538"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246" w:type="dxa"/>
            <w:shd w:val="clear" w:color="auto" w:fill="auto"/>
            <w:vAlign w:val="center"/>
          </w:tcPr>
          <w:p w14:paraId="1511A0EA"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1092" w:type="dxa"/>
            <w:shd w:val="clear" w:color="auto" w:fill="auto"/>
            <w:vAlign w:val="center"/>
          </w:tcPr>
          <w:p w14:paraId="6056F3FE"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672" w:type="dxa"/>
            <w:shd w:val="clear" w:color="auto" w:fill="auto"/>
            <w:vAlign w:val="center"/>
          </w:tcPr>
          <w:p w14:paraId="02DB3FF4"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r w:rsidR="00056B6D" w:rsidRPr="00DF7078" w14:paraId="51BCF151" w14:textId="77777777" w:rsidTr="00056B6D">
        <w:tc>
          <w:tcPr>
            <w:tcW w:w="5082" w:type="dxa"/>
            <w:shd w:val="clear" w:color="auto" w:fill="auto"/>
          </w:tcPr>
          <w:p w14:paraId="06C0F852" w14:textId="77777777" w:rsidR="00056B6D" w:rsidRPr="00237A41"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Владею</w:t>
            </w:r>
            <w:r w:rsidRPr="00237A41">
              <w:rPr>
                <w:rFonts w:ascii="Times New Roman" w:hAnsi="Times New Roman" w:cs="Times New Roman"/>
                <w:sz w:val="24"/>
                <w:szCs w:val="24"/>
              </w:rPr>
              <w:t xml:space="preserve"> умение</w:t>
            </w:r>
            <w:r>
              <w:rPr>
                <w:rFonts w:ascii="Times New Roman" w:hAnsi="Times New Roman" w:cs="Times New Roman"/>
                <w:sz w:val="24"/>
                <w:szCs w:val="24"/>
              </w:rPr>
              <w:t>м</w:t>
            </w:r>
            <w:r w:rsidRPr="00237A41">
              <w:rPr>
                <w:rFonts w:ascii="Times New Roman" w:hAnsi="Times New Roman" w:cs="Times New Roman"/>
                <w:sz w:val="24"/>
                <w:szCs w:val="24"/>
              </w:rPr>
              <w:t xml:space="preserve"> </w:t>
            </w:r>
            <w:r>
              <w:rPr>
                <w:rFonts w:ascii="Times New Roman" w:hAnsi="Times New Roman" w:cs="Times New Roman"/>
                <w:sz w:val="24"/>
                <w:szCs w:val="24"/>
              </w:rPr>
              <w:t xml:space="preserve">осуществлять сбор и интерпретировать информацию из журналов и сборников </w:t>
            </w:r>
            <w:r w:rsidRPr="00237A41">
              <w:rPr>
                <w:rFonts w:ascii="Times New Roman" w:hAnsi="Times New Roman" w:cs="Times New Roman"/>
                <w:sz w:val="24"/>
                <w:szCs w:val="24"/>
              </w:rPr>
              <w:t xml:space="preserve">статей </w:t>
            </w:r>
          </w:p>
        </w:tc>
        <w:tc>
          <w:tcPr>
            <w:tcW w:w="755" w:type="dxa"/>
            <w:shd w:val="clear" w:color="auto" w:fill="auto"/>
            <w:vAlign w:val="center"/>
          </w:tcPr>
          <w:p w14:paraId="34031DBC"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769874C2"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246" w:type="dxa"/>
            <w:shd w:val="clear" w:color="auto" w:fill="auto"/>
            <w:vAlign w:val="center"/>
          </w:tcPr>
          <w:p w14:paraId="51C430E9"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1092" w:type="dxa"/>
            <w:shd w:val="clear" w:color="auto" w:fill="auto"/>
            <w:vAlign w:val="center"/>
          </w:tcPr>
          <w:p w14:paraId="6E952CFD"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672" w:type="dxa"/>
            <w:shd w:val="clear" w:color="auto" w:fill="auto"/>
            <w:vAlign w:val="center"/>
          </w:tcPr>
          <w:p w14:paraId="6BEBD7A6"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r w:rsidR="00056B6D" w:rsidRPr="00DF7078" w14:paraId="5202399A" w14:textId="77777777" w:rsidTr="00056B6D">
        <w:tc>
          <w:tcPr>
            <w:tcW w:w="5082" w:type="dxa"/>
            <w:shd w:val="clear" w:color="auto" w:fill="auto"/>
          </w:tcPr>
          <w:p w14:paraId="237D9EB0" w14:textId="77777777" w:rsidR="00056B6D" w:rsidRPr="00237A41"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С</w:t>
            </w:r>
            <w:r w:rsidRPr="00237A41">
              <w:rPr>
                <w:rFonts w:ascii="Times New Roman" w:hAnsi="Times New Roman" w:cs="Times New Roman"/>
                <w:sz w:val="24"/>
                <w:szCs w:val="24"/>
              </w:rPr>
              <w:t xml:space="preserve">пособен </w:t>
            </w:r>
            <w:r>
              <w:rPr>
                <w:rFonts w:ascii="Times New Roman" w:hAnsi="Times New Roman" w:cs="Times New Roman"/>
                <w:sz w:val="24"/>
                <w:szCs w:val="24"/>
              </w:rPr>
              <w:t>проанализировать</w:t>
            </w:r>
            <w:r w:rsidRPr="00237A41">
              <w:rPr>
                <w:rFonts w:ascii="Times New Roman" w:hAnsi="Times New Roman" w:cs="Times New Roman"/>
                <w:sz w:val="24"/>
                <w:szCs w:val="24"/>
              </w:rPr>
              <w:t xml:space="preserve"> результаты </w:t>
            </w:r>
            <w:r>
              <w:rPr>
                <w:rFonts w:ascii="Times New Roman" w:hAnsi="Times New Roman" w:cs="Times New Roman"/>
                <w:sz w:val="24"/>
                <w:szCs w:val="24"/>
              </w:rPr>
              <w:t xml:space="preserve">своего </w:t>
            </w:r>
            <w:r w:rsidRPr="00237A41">
              <w:rPr>
                <w:rFonts w:ascii="Times New Roman" w:hAnsi="Times New Roman" w:cs="Times New Roman"/>
                <w:sz w:val="24"/>
                <w:szCs w:val="24"/>
              </w:rPr>
              <w:t>исследования</w:t>
            </w:r>
          </w:p>
        </w:tc>
        <w:tc>
          <w:tcPr>
            <w:tcW w:w="755" w:type="dxa"/>
            <w:shd w:val="clear" w:color="auto" w:fill="auto"/>
            <w:vAlign w:val="center"/>
          </w:tcPr>
          <w:p w14:paraId="253D8375"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43E8D7DA"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246" w:type="dxa"/>
            <w:shd w:val="clear" w:color="auto" w:fill="auto"/>
            <w:vAlign w:val="center"/>
          </w:tcPr>
          <w:p w14:paraId="56AD9073"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1092" w:type="dxa"/>
            <w:shd w:val="clear" w:color="auto" w:fill="auto"/>
            <w:vAlign w:val="center"/>
          </w:tcPr>
          <w:p w14:paraId="5B8B65D7"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672" w:type="dxa"/>
            <w:shd w:val="clear" w:color="auto" w:fill="auto"/>
            <w:vAlign w:val="center"/>
          </w:tcPr>
          <w:p w14:paraId="0DCECFB0"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r w:rsidR="00056B6D" w:rsidRPr="00DF7078" w14:paraId="7B2175F4" w14:textId="77777777" w:rsidTr="00056B6D">
        <w:tc>
          <w:tcPr>
            <w:tcW w:w="5082" w:type="dxa"/>
            <w:shd w:val="clear" w:color="auto" w:fill="auto"/>
          </w:tcPr>
          <w:p w14:paraId="59A75CCC" w14:textId="77777777" w:rsidR="00056B6D" w:rsidRPr="00237A41" w:rsidRDefault="00056B6D"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М</w:t>
            </w:r>
            <w:r w:rsidRPr="00237A41">
              <w:rPr>
                <w:rFonts w:ascii="Times New Roman" w:hAnsi="Times New Roman" w:cs="Times New Roman"/>
                <w:sz w:val="24"/>
                <w:szCs w:val="24"/>
              </w:rPr>
              <w:t xml:space="preserve">огу оформить и </w:t>
            </w:r>
            <w:r>
              <w:rPr>
                <w:rFonts w:ascii="Times New Roman" w:hAnsi="Times New Roman" w:cs="Times New Roman"/>
                <w:sz w:val="24"/>
                <w:szCs w:val="24"/>
              </w:rPr>
              <w:t>презентовать</w:t>
            </w:r>
            <w:r w:rsidRPr="00237A41">
              <w:rPr>
                <w:rFonts w:ascii="Times New Roman" w:hAnsi="Times New Roman" w:cs="Times New Roman"/>
                <w:sz w:val="24"/>
                <w:szCs w:val="24"/>
              </w:rPr>
              <w:t xml:space="preserve"> полученные результаты исследования</w:t>
            </w:r>
          </w:p>
        </w:tc>
        <w:tc>
          <w:tcPr>
            <w:tcW w:w="755" w:type="dxa"/>
            <w:shd w:val="clear" w:color="auto" w:fill="auto"/>
            <w:vAlign w:val="center"/>
          </w:tcPr>
          <w:p w14:paraId="049FD900" w14:textId="77777777" w:rsidR="00056B6D" w:rsidRPr="00DF7078" w:rsidRDefault="00056B6D"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686" w:type="dxa"/>
            <w:shd w:val="clear" w:color="auto" w:fill="auto"/>
            <w:vAlign w:val="center"/>
          </w:tcPr>
          <w:p w14:paraId="03549525"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2</w:t>
            </w:r>
          </w:p>
        </w:tc>
        <w:tc>
          <w:tcPr>
            <w:tcW w:w="1246" w:type="dxa"/>
            <w:shd w:val="clear" w:color="auto" w:fill="auto"/>
            <w:vAlign w:val="center"/>
          </w:tcPr>
          <w:p w14:paraId="5EEA4C22"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3</w:t>
            </w:r>
          </w:p>
        </w:tc>
        <w:tc>
          <w:tcPr>
            <w:tcW w:w="1092" w:type="dxa"/>
            <w:shd w:val="clear" w:color="auto" w:fill="auto"/>
            <w:vAlign w:val="center"/>
          </w:tcPr>
          <w:p w14:paraId="5D77AE30"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4</w:t>
            </w:r>
          </w:p>
        </w:tc>
        <w:tc>
          <w:tcPr>
            <w:tcW w:w="672" w:type="dxa"/>
            <w:shd w:val="clear" w:color="auto" w:fill="auto"/>
            <w:vAlign w:val="center"/>
          </w:tcPr>
          <w:p w14:paraId="53623F41" w14:textId="77777777" w:rsidR="00056B6D" w:rsidRPr="00DF7078" w:rsidRDefault="00056B6D" w:rsidP="00402EDE">
            <w:pPr>
              <w:spacing w:after="0" w:line="240" w:lineRule="auto"/>
              <w:jc w:val="center"/>
            </w:pPr>
            <w:r w:rsidRPr="00DF7078">
              <w:rPr>
                <w:rFonts w:ascii="Times New Roman" w:hAnsi="Times New Roman" w:cs="Times New Roman"/>
                <w:sz w:val="24"/>
                <w:szCs w:val="24"/>
              </w:rPr>
              <w:t>5</w:t>
            </w:r>
          </w:p>
        </w:tc>
      </w:tr>
    </w:tbl>
    <w:p w14:paraId="70511149" w14:textId="442B9A54" w:rsidR="00DC3E07" w:rsidRPr="00112270" w:rsidRDefault="007D7EC5" w:rsidP="00402EDE">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rPr>
        <w:lastRenderedPageBreak/>
        <w:t xml:space="preserve">ПРИЛОЖЕНИЕ </w:t>
      </w:r>
      <w:r w:rsidR="00112270">
        <w:rPr>
          <w:rFonts w:ascii="Times New Roman" w:hAnsi="Times New Roman" w:cs="Times New Roman"/>
          <w:b/>
          <w:sz w:val="28"/>
          <w:szCs w:val="28"/>
          <w:lang w:val="kk-KZ"/>
        </w:rPr>
        <w:t>Г</w:t>
      </w:r>
    </w:p>
    <w:p w14:paraId="711111BC" w14:textId="77777777" w:rsidR="00DC3E07" w:rsidRDefault="00DC3E07" w:rsidP="00402EDE">
      <w:pPr>
        <w:spacing w:after="0" w:line="240" w:lineRule="auto"/>
        <w:jc w:val="center"/>
        <w:rPr>
          <w:rFonts w:ascii="Times New Roman" w:hAnsi="Times New Roman" w:cs="Times New Roman"/>
          <w:b/>
          <w:sz w:val="28"/>
          <w:szCs w:val="28"/>
        </w:rPr>
      </w:pPr>
    </w:p>
    <w:p w14:paraId="36E23F93" w14:textId="77777777" w:rsidR="00DC3E07" w:rsidRPr="0000674B" w:rsidRDefault="00DC3E07" w:rsidP="00402EDE">
      <w:pPr>
        <w:spacing w:after="0" w:line="240" w:lineRule="auto"/>
        <w:jc w:val="center"/>
        <w:rPr>
          <w:rFonts w:ascii="Times New Roman" w:hAnsi="Times New Roman" w:cs="Times New Roman"/>
          <w:sz w:val="28"/>
          <w:szCs w:val="28"/>
        </w:rPr>
      </w:pPr>
      <w:r w:rsidRPr="0000674B">
        <w:rPr>
          <w:rFonts w:ascii="Times New Roman" w:hAnsi="Times New Roman" w:cs="Times New Roman"/>
          <w:sz w:val="28"/>
          <w:szCs w:val="28"/>
        </w:rPr>
        <w:t>Карта наблюдения «Оценка исследовательских умений студентов»</w:t>
      </w:r>
    </w:p>
    <w:p w14:paraId="20ADC1FF" w14:textId="77777777" w:rsidR="00DC3E07" w:rsidRPr="000901B1" w:rsidRDefault="00DC3E07" w:rsidP="00402EDE">
      <w:pPr>
        <w:spacing w:after="0" w:line="240" w:lineRule="auto"/>
        <w:jc w:val="center"/>
        <w:rPr>
          <w:rFonts w:ascii="Times New Roman" w:hAnsi="Times New Roman" w:cs="Times New Roman"/>
          <w:sz w:val="28"/>
          <w:szCs w:val="28"/>
        </w:rPr>
      </w:pPr>
      <w:r w:rsidRPr="000901B1">
        <w:rPr>
          <w:rFonts w:ascii="Times New Roman" w:hAnsi="Times New Roman" w:cs="Times New Roman"/>
          <w:sz w:val="28"/>
          <w:szCs w:val="28"/>
        </w:rPr>
        <w:t>(</w:t>
      </w:r>
      <w:r>
        <w:rPr>
          <w:rFonts w:ascii="Times New Roman" w:hAnsi="Times New Roman" w:cs="Times New Roman"/>
          <w:sz w:val="28"/>
          <w:szCs w:val="28"/>
        </w:rPr>
        <w:t xml:space="preserve">модернизированная карта наблюдения </w:t>
      </w:r>
      <w:proofErr w:type="spellStart"/>
      <w:r>
        <w:rPr>
          <w:rFonts w:ascii="Times New Roman" w:hAnsi="Times New Roman" w:cs="Times New Roman"/>
          <w:sz w:val="28"/>
          <w:szCs w:val="28"/>
        </w:rPr>
        <w:t>Сыздыкбаевой</w:t>
      </w:r>
      <w:proofErr w:type="spellEnd"/>
      <w:r>
        <w:rPr>
          <w:rFonts w:ascii="Times New Roman" w:hAnsi="Times New Roman" w:cs="Times New Roman"/>
          <w:sz w:val="28"/>
          <w:szCs w:val="28"/>
        </w:rPr>
        <w:t xml:space="preserve"> А.Д.</w:t>
      </w:r>
      <w:r w:rsidRPr="000901B1">
        <w:rPr>
          <w:rFonts w:ascii="Times New Roman" w:hAnsi="Times New Roman" w:cs="Times New Roman"/>
          <w:sz w:val="28"/>
          <w:szCs w:val="28"/>
        </w:rPr>
        <w:t>)</w:t>
      </w:r>
    </w:p>
    <w:p w14:paraId="44F81413" w14:textId="77777777" w:rsidR="00DC3E07" w:rsidRDefault="00DC3E07" w:rsidP="00402EDE">
      <w:pPr>
        <w:spacing w:after="0" w:line="240" w:lineRule="auto"/>
        <w:jc w:val="center"/>
        <w:rPr>
          <w:rFonts w:ascii="Times New Roman" w:hAnsi="Times New Roman" w:cs="Times New Roman"/>
          <w:b/>
          <w:sz w:val="28"/>
          <w:szCs w:val="28"/>
        </w:rPr>
      </w:pPr>
    </w:p>
    <w:p w14:paraId="7C26FED5"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A56429">
        <w:rPr>
          <w:rFonts w:ascii="Times New Roman" w:hAnsi="Times New Roman" w:cs="Times New Roman"/>
          <w:sz w:val="28"/>
          <w:szCs w:val="28"/>
        </w:rPr>
        <w:t>Умение оперативно находить информацию используя различные виды источников.</w:t>
      </w:r>
    </w:p>
    <w:p w14:paraId="7F0B1AB9"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Pr="00A56429">
        <w:rPr>
          <w:rFonts w:ascii="Times New Roman" w:hAnsi="Times New Roman" w:cs="Times New Roman"/>
          <w:sz w:val="28"/>
          <w:szCs w:val="28"/>
        </w:rPr>
        <w:t xml:space="preserve">Умение </w:t>
      </w:r>
      <w:r>
        <w:rPr>
          <w:rFonts w:ascii="Times New Roman" w:hAnsi="Times New Roman" w:cs="Times New Roman"/>
          <w:sz w:val="28"/>
          <w:szCs w:val="28"/>
        </w:rPr>
        <w:t>наблюдать, моделировать реальные ситуации</w:t>
      </w:r>
      <w:r w:rsidRPr="00A56429">
        <w:rPr>
          <w:rFonts w:ascii="Times New Roman" w:hAnsi="Times New Roman" w:cs="Times New Roman"/>
          <w:sz w:val="28"/>
          <w:szCs w:val="28"/>
        </w:rPr>
        <w:t>.</w:t>
      </w:r>
    </w:p>
    <w:p w14:paraId="680D3A65"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Pr="00A56429">
        <w:rPr>
          <w:rFonts w:ascii="Times New Roman" w:hAnsi="Times New Roman" w:cs="Times New Roman"/>
          <w:sz w:val="28"/>
          <w:szCs w:val="28"/>
        </w:rPr>
        <w:t>Умение классифицировать объект по разным признакам.</w:t>
      </w:r>
    </w:p>
    <w:p w14:paraId="5E861306"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Pr="00A56429">
        <w:rPr>
          <w:rFonts w:ascii="Times New Roman" w:hAnsi="Times New Roman" w:cs="Times New Roman"/>
          <w:sz w:val="28"/>
          <w:szCs w:val="28"/>
        </w:rPr>
        <w:t>Умение выдвигать большое количество оригинальных идей по решению проблемы.</w:t>
      </w:r>
    </w:p>
    <w:p w14:paraId="5894C151"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A56429">
        <w:rPr>
          <w:rFonts w:ascii="Times New Roman" w:hAnsi="Times New Roman" w:cs="Times New Roman"/>
          <w:sz w:val="28"/>
          <w:szCs w:val="28"/>
        </w:rPr>
        <w:t xml:space="preserve">Умение быстро реагировать на свои ошибки и неточности других студентов и умение исправлять их. </w:t>
      </w:r>
    </w:p>
    <w:p w14:paraId="5DC92F18"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Pr="00A56429">
        <w:rPr>
          <w:rFonts w:ascii="Times New Roman" w:hAnsi="Times New Roman" w:cs="Times New Roman"/>
          <w:sz w:val="28"/>
          <w:szCs w:val="28"/>
        </w:rPr>
        <w:t>Участие с интересом в организации и проведении исследовательской деятельности.</w:t>
      </w:r>
    </w:p>
    <w:p w14:paraId="0A20906D"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w:t>
      </w:r>
      <w:r w:rsidRPr="00A56429">
        <w:rPr>
          <w:rFonts w:ascii="Times New Roman" w:hAnsi="Times New Roman" w:cs="Times New Roman"/>
          <w:sz w:val="28"/>
          <w:szCs w:val="28"/>
        </w:rPr>
        <w:t>Умение составить аннотацию, выбрать ключевые слова.</w:t>
      </w:r>
    </w:p>
    <w:p w14:paraId="1E515DDF"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w:t>
      </w:r>
      <w:r w:rsidRPr="00A56429">
        <w:rPr>
          <w:rFonts w:ascii="Times New Roman" w:hAnsi="Times New Roman" w:cs="Times New Roman"/>
          <w:sz w:val="28"/>
          <w:szCs w:val="28"/>
        </w:rPr>
        <w:t>Умение представить учебный материал в виде схем, таблиц, слайдов.</w:t>
      </w:r>
    </w:p>
    <w:p w14:paraId="328AF74C"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9. </w:t>
      </w:r>
      <w:r w:rsidRPr="00A56429">
        <w:rPr>
          <w:rFonts w:ascii="Times New Roman" w:hAnsi="Times New Roman" w:cs="Times New Roman"/>
          <w:sz w:val="28"/>
          <w:szCs w:val="28"/>
        </w:rPr>
        <w:t xml:space="preserve">Участие в дискуссиях и диспутах и умение ссылаться на источники. </w:t>
      </w:r>
    </w:p>
    <w:p w14:paraId="183DFCCC"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10. Умение интерпретировать результаты и защищать идеи своих исследовательских работ.  </w:t>
      </w:r>
    </w:p>
    <w:p w14:paraId="1D17DDF3"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По каждому из пунктов выставляется оценка по пятибальной шкале</w:t>
      </w:r>
      <w:r>
        <w:rPr>
          <w:rFonts w:ascii="Times New Roman" w:hAnsi="Times New Roman" w:cs="Times New Roman"/>
          <w:sz w:val="28"/>
          <w:szCs w:val="28"/>
        </w:rPr>
        <w:t>. По результатам карты наблюдения определяется общее количество баллов, набранное каждым студентом, а также уровень сформированности исследовательских умений: низкий, средний, высокий.</w:t>
      </w:r>
    </w:p>
    <w:p w14:paraId="37AA83D3"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 умение сформировано; 4 – умение сформировано в достаточной степени; 3 – умение имеет место быть; 2 – умение сформировано в недостаточной степени; 1 – умение не сформировано. </w:t>
      </w:r>
    </w:p>
    <w:p w14:paraId="2390199C"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w:t>
      </w:r>
    </w:p>
    <w:p w14:paraId="6A3334FC"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 17 баллов – низкий уровень;</w:t>
      </w:r>
    </w:p>
    <w:p w14:paraId="4984940B"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 18 – до 34 баллов – средний уровень;</w:t>
      </w:r>
    </w:p>
    <w:p w14:paraId="7E30446E"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 35 – до 50 баллов – высокий уровень. </w:t>
      </w:r>
    </w:p>
    <w:p w14:paraId="1CBE3962" w14:textId="77777777" w:rsidR="00DC3E07" w:rsidRDefault="00DC3E07" w:rsidP="00402EDE">
      <w:pPr>
        <w:spacing w:after="0" w:line="240" w:lineRule="auto"/>
        <w:jc w:val="both"/>
        <w:rPr>
          <w:rFonts w:ascii="Times New Roman" w:hAnsi="Times New Roman" w:cs="Times New Roman"/>
          <w:b/>
          <w:sz w:val="28"/>
          <w:szCs w:val="28"/>
        </w:rPr>
      </w:pPr>
    </w:p>
    <w:p w14:paraId="48AC1D2C" w14:textId="77777777" w:rsidR="00DC3E07" w:rsidRDefault="00DC3E07" w:rsidP="00402EDE">
      <w:pPr>
        <w:spacing w:after="0" w:line="240" w:lineRule="auto"/>
        <w:jc w:val="center"/>
        <w:rPr>
          <w:rFonts w:ascii="Times New Roman" w:hAnsi="Times New Roman" w:cs="Times New Roman"/>
          <w:b/>
          <w:sz w:val="28"/>
          <w:szCs w:val="28"/>
        </w:rPr>
      </w:pPr>
    </w:p>
    <w:p w14:paraId="0DE80026" w14:textId="77777777" w:rsidR="00DC3E07" w:rsidRDefault="00DC3E07" w:rsidP="00402EDE">
      <w:pPr>
        <w:spacing w:after="0" w:line="240" w:lineRule="auto"/>
        <w:jc w:val="center"/>
        <w:rPr>
          <w:rFonts w:ascii="Times New Roman" w:hAnsi="Times New Roman" w:cs="Times New Roman"/>
          <w:b/>
          <w:sz w:val="28"/>
          <w:szCs w:val="28"/>
        </w:rPr>
      </w:pPr>
    </w:p>
    <w:p w14:paraId="185A5925" w14:textId="77777777" w:rsidR="00DC3E07" w:rsidRDefault="00DC3E07" w:rsidP="00402EDE">
      <w:pPr>
        <w:spacing w:after="0" w:line="240" w:lineRule="auto"/>
        <w:jc w:val="center"/>
        <w:rPr>
          <w:rFonts w:ascii="Times New Roman" w:hAnsi="Times New Roman" w:cs="Times New Roman"/>
          <w:b/>
          <w:sz w:val="28"/>
          <w:szCs w:val="28"/>
        </w:rPr>
      </w:pPr>
    </w:p>
    <w:p w14:paraId="5D1AA1C7" w14:textId="77777777" w:rsidR="00DC3E07" w:rsidRDefault="00DC3E07" w:rsidP="00402EDE">
      <w:pPr>
        <w:spacing w:after="0" w:line="240" w:lineRule="auto"/>
        <w:jc w:val="center"/>
        <w:rPr>
          <w:rFonts w:ascii="Times New Roman" w:hAnsi="Times New Roman" w:cs="Times New Roman"/>
          <w:b/>
          <w:sz w:val="28"/>
          <w:szCs w:val="28"/>
        </w:rPr>
      </w:pPr>
    </w:p>
    <w:p w14:paraId="61BD381E" w14:textId="77777777" w:rsidR="00DC3E07" w:rsidRDefault="00DC3E07" w:rsidP="00402EDE">
      <w:pPr>
        <w:spacing w:after="0" w:line="240" w:lineRule="auto"/>
        <w:jc w:val="center"/>
        <w:rPr>
          <w:rFonts w:ascii="Times New Roman" w:hAnsi="Times New Roman" w:cs="Times New Roman"/>
          <w:b/>
          <w:sz w:val="28"/>
          <w:szCs w:val="28"/>
        </w:rPr>
      </w:pPr>
    </w:p>
    <w:p w14:paraId="331EB529" w14:textId="77777777" w:rsidR="00DC3E07" w:rsidRDefault="00DC3E07" w:rsidP="00402EDE">
      <w:pPr>
        <w:spacing w:after="0" w:line="240" w:lineRule="auto"/>
        <w:jc w:val="center"/>
        <w:rPr>
          <w:rFonts w:ascii="Times New Roman" w:hAnsi="Times New Roman" w:cs="Times New Roman"/>
          <w:b/>
          <w:sz w:val="28"/>
          <w:szCs w:val="28"/>
        </w:rPr>
      </w:pPr>
    </w:p>
    <w:p w14:paraId="3C18ACB4" w14:textId="77777777" w:rsidR="00DC3E07" w:rsidRDefault="00DC3E07" w:rsidP="00402EDE">
      <w:pPr>
        <w:spacing w:after="0" w:line="240" w:lineRule="auto"/>
        <w:jc w:val="center"/>
        <w:rPr>
          <w:rFonts w:ascii="Times New Roman" w:hAnsi="Times New Roman" w:cs="Times New Roman"/>
          <w:b/>
          <w:sz w:val="28"/>
          <w:szCs w:val="28"/>
        </w:rPr>
      </w:pPr>
    </w:p>
    <w:p w14:paraId="19A641D2" w14:textId="77777777" w:rsidR="00DC3E07" w:rsidRDefault="00DC3E07" w:rsidP="00402EDE">
      <w:pPr>
        <w:spacing w:after="0" w:line="240" w:lineRule="auto"/>
        <w:jc w:val="center"/>
        <w:rPr>
          <w:rFonts w:ascii="Times New Roman" w:hAnsi="Times New Roman" w:cs="Times New Roman"/>
          <w:b/>
          <w:sz w:val="28"/>
          <w:szCs w:val="28"/>
        </w:rPr>
      </w:pPr>
    </w:p>
    <w:p w14:paraId="1A37D342" w14:textId="77777777" w:rsidR="00DC3E07" w:rsidRDefault="00DC3E07" w:rsidP="00402EDE">
      <w:pPr>
        <w:spacing w:after="0" w:line="240" w:lineRule="auto"/>
        <w:jc w:val="center"/>
        <w:rPr>
          <w:rFonts w:ascii="Times New Roman" w:hAnsi="Times New Roman" w:cs="Times New Roman"/>
          <w:b/>
          <w:sz w:val="28"/>
          <w:szCs w:val="28"/>
        </w:rPr>
      </w:pPr>
    </w:p>
    <w:p w14:paraId="6AB046C4" w14:textId="77777777" w:rsidR="00DC3E07" w:rsidRDefault="00DC3E07" w:rsidP="00402EDE">
      <w:pPr>
        <w:spacing w:after="0" w:line="240" w:lineRule="auto"/>
        <w:jc w:val="center"/>
        <w:rPr>
          <w:rFonts w:ascii="Times New Roman" w:hAnsi="Times New Roman" w:cs="Times New Roman"/>
          <w:b/>
          <w:sz w:val="28"/>
          <w:szCs w:val="28"/>
        </w:rPr>
      </w:pPr>
    </w:p>
    <w:p w14:paraId="0797CB76" w14:textId="77777777" w:rsidR="00DC3E07" w:rsidRDefault="00DC3E07" w:rsidP="00402EDE">
      <w:pPr>
        <w:spacing w:after="0" w:line="240" w:lineRule="auto"/>
        <w:rPr>
          <w:rFonts w:ascii="Times New Roman" w:hAnsi="Times New Roman" w:cs="Times New Roman"/>
          <w:b/>
          <w:sz w:val="28"/>
          <w:szCs w:val="28"/>
        </w:rPr>
      </w:pPr>
    </w:p>
    <w:p w14:paraId="656523D0" w14:textId="77777777" w:rsidR="005560BC" w:rsidRDefault="005560BC" w:rsidP="00402EDE">
      <w:pPr>
        <w:spacing w:after="0" w:line="240" w:lineRule="auto"/>
        <w:rPr>
          <w:rFonts w:ascii="Times New Roman" w:hAnsi="Times New Roman" w:cs="Times New Roman"/>
          <w:b/>
          <w:sz w:val="28"/>
          <w:szCs w:val="28"/>
        </w:rPr>
      </w:pPr>
    </w:p>
    <w:p w14:paraId="741BDA5F" w14:textId="55A6FD16" w:rsidR="00DC3E07" w:rsidRPr="00112270" w:rsidRDefault="00DC3E07" w:rsidP="00402EDE">
      <w:pPr>
        <w:spacing w:after="0" w:line="240" w:lineRule="auto"/>
        <w:jc w:val="center"/>
        <w:rPr>
          <w:rFonts w:ascii="Times New Roman" w:hAnsi="Times New Roman" w:cs="Times New Roman"/>
          <w:b/>
          <w:sz w:val="28"/>
          <w:szCs w:val="28"/>
          <w:lang w:val="kk-KZ"/>
        </w:rPr>
      </w:pPr>
      <w:r w:rsidRPr="00CC73F7">
        <w:rPr>
          <w:rFonts w:ascii="Times New Roman" w:hAnsi="Times New Roman" w:cs="Times New Roman"/>
          <w:b/>
          <w:sz w:val="28"/>
          <w:szCs w:val="28"/>
        </w:rPr>
        <w:lastRenderedPageBreak/>
        <w:t xml:space="preserve">ПРИЛОЖЕНИЕ </w:t>
      </w:r>
      <w:r w:rsidR="00112270">
        <w:rPr>
          <w:rFonts w:ascii="Times New Roman" w:hAnsi="Times New Roman" w:cs="Times New Roman"/>
          <w:b/>
          <w:sz w:val="28"/>
          <w:szCs w:val="28"/>
          <w:lang w:val="kk-KZ"/>
        </w:rPr>
        <w:t>Д</w:t>
      </w:r>
    </w:p>
    <w:p w14:paraId="6B95595B" w14:textId="77777777" w:rsidR="00DC3E07" w:rsidRDefault="00DC3E07" w:rsidP="00402EDE">
      <w:pPr>
        <w:spacing w:after="0" w:line="240" w:lineRule="auto"/>
        <w:jc w:val="center"/>
        <w:rPr>
          <w:rFonts w:ascii="Times New Roman" w:hAnsi="Times New Roman" w:cs="Times New Roman"/>
          <w:b/>
          <w:sz w:val="28"/>
          <w:szCs w:val="28"/>
        </w:rPr>
      </w:pPr>
    </w:p>
    <w:p w14:paraId="5B91F929" w14:textId="77777777" w:rsidR="00DC3E07" w:rsidRPr="0000674B" w:rsidRDefault="00DC3E07" w:rsidP="00402EDE">
      <w:pPr>
        <w:spacing w:after="0" w:line="240" w:lineRule="auto"/>
        <w:jc w:val="center"/>
        <w:rPr>
          <w:rFonts w:ascii="Times New Roman" w:hAnsi="Times New Roman" w:cs="Times New Roman"/>
          <w:sz w:val="28"/>
          <w:szCs w:val="28"/>
        </w:rPr>
      </w:pPr>
      <w:r w:rsidRPr="0000674B">
        <w:rPr>
          <w:rFonts w:ascii="Times New Roman" w:hAnsi="Times New Roman" w:cs="Times New Roman"/>
          <w:sz w:val="28"/>
          <w:szCs w:val="28"/>
        </w:rPr>
        <w:t xml:space="preserve">Опросник «Цель – Средство – Результат», разработанный А.А. </w:t>
      </w:r>
      <w:proofErr w:type="spellStart"/>
      <w:r w:rsidRPr="0000674B">
        <w:rPr>
          <w:rFonts w:ascii="Times New Roman" w:hAnsi="Times New Roman" w:cs="Times New Roman"/>
          <w:sz w:val="28"/>
          <w:szCs w:val="28"/>
        </w:rPr>
        <w:t>Кармановым</w:t>
      </w:r>
      <w:proofErr w:type="spellEnd"/>
    </w:p>
    <w:p w14:paraId="0A10728A" w14:textId="77777777" w:rsidR="00DC3E07" w:rsidRPr="0000674B" w:rsidRDefault="00DC3E07" w:rsidP="00402EDE">
      <w:pPr>
        <w:spacing w:after="0" w:line="240" w:lineRule="auto"/>
        <w:jc w:val="center"/>
        <w:rPr>
          <w:rFonts w:ascii="Times New Roman" w:hAnsi="Times New Roman" w:cs="Times New Roman"/>
          <w:sz w:val="28"/>
          <w:szCs w:val="28"/>
        </w:rPr>
      </w:pPr>
    </w:p>
    <w:p w14:paraId="3406C70A" w14:textId="77777777" w:rsidR="00DC3E07" w:rsidRPr="00666749" w:rsidRDefault="00DC3E07" w:rsidP="00402EDE">
      <w:pPr>
        <w:spacing w:after="0" w:line="240" w:lineRule="auto"/>
        <w:jc w:val="center"/>
        <w:rPr>
          <w:rFonts w:ascii="Times New Roman" w:hAnsi="Times New Roman" w:cs="Times New Roman"/>
          <w:sz w:val="28"/>
          <w:szCs w:val="28"/>
        </w:rPr>
      </w:pPr>
      <w:r w:rsidRPr="00666749">
        <w:rPr>
          <w:rFonts w:ascii="Times New Roman" w:hAnsi="Times New Roman" w:cs="Times New Roman"/>
          <w:sz w:val="28"/>
          <w:szCs w:val="28"/>
        </w:rPr>
        <w:t>Уважаемый студент!</w:t>
      </w:r>
    </w:p>
    <w:p w14:paraId="030E993D" w14:textId="77777777" w:rsidR="00DC3E07" w:rsidRDefault="00DC3E07" w:rsidP="00402EDE">
      <w:pPr>
        <w:spacing w:after="0" w:line="240" w:lineRule="auto"/>
        <w:jc w:val="center"/>
        <w:rPr>
          <w:rFonts w:ascii="Times New Roman" w:hAnsi="Times New Roman" w:cs="Times New Roman"/>
          <w:b/>
          <w:sz w:val="28"/>
          <w:szCs w:val="28"/>
        </w:rPr>
      </w:pPr>
    </w:p>
    <w:p w14:paraId="62195B07" w14:textId="77777777" w:rsidR="00DC3E07" w:rsidRDefault="00DC3E07"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Инструкция: </w:t>
      </w:r>
      <w:r>
        <w:rPr>
          <w:rFonts w:ascii="Times New Roman" w:hAnsi="Times New Roman" w:cs="Times New Roman"/>
          <w:sz w:val="28"/>
          <w:szCs w:val="28"/>
        </w:rPr>
        <w:t xml:space="preserve">участие в опроснике является добровольным и анонимным. Заполнение данного опросника не повлияет на Вашу академическую успеваемость или на Ваши отношения с преподавателями и персоналом в Вашем университете. </w:t>
      </w:r>
    </w:p>
    <w:p w14:paraId="01C5F949" w14:textId="77777777" w:rsidR="00DC3E07" w:rsidRDefault="00DC3E07"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Ваши ответы могут помочь проводимому исследованию получить сведения и рекомендации по решению вопросов и проблем, посвященные</w:t>
      </w:r>
      <w:r w:rsidRPr="00CC73F7">
        <w:rPr>
          <w:rFonts w:ascii="Times New Roman" w:hAnsi="Times New Roman" w:cs="Times New Roman"/>
          <w:sz w:val="28"/>
          <w:szCs w:val="28"/>
        </w:rPr>
        <w:t xml:space="preserve"> исследовательской деятельности</w:t>
      </w:r>
      <w:r>
        <w:rPr>
          <w:rFonts w:ascii="Times New Roman" w:hAnsi="Times New Roman" w:cs="Times New Roman"/>
          <w:sz w:val="28"/>
          <w:szCs w:val="28"/>
        </w:rPr>
        <w:t xml:space="preserve"> в вузе</w:t>
      </w:r>
      <w:r w:rsidRPr="00CC73F7">
        <w:rPr>
          <w:rFonts w:ascii="Times New Roman" w:hAnsi="Times New Roman" w:cs="Times New Roman"/>
          <w:sz w:val="28"/>
          <w:szCs w:val="28"/>
        </w:rPr>
        <w:t>.</w:t>
      </w:r>
      <w:r w:rsidRPr="00B96C76">
        <w:rPr>
          <w:rFonts w:ascii="Times New Roman" w:hAnsi="Times New Roman" w:cs="Times New Roman"/>
          <w:sz w:val="28"/>
          <w:szCs w:val="28"/>
        </w:rPr>
        <w:t xml:space="preserve"> </w:t>
      </w:r>
      <w:r w:rsidRPr="00CC73F7">
        <w:rPr>
          <w:rFonts w:ascii="Times New Roman" w:hAnsi="Times New Roman" w:cs="Times New Roman"/>
          <w:sz w:val="28"/>
          <w:szCs w:val="28"/>
        </w:rPr>
        <w:t>Пожалуйста, ответьте на</w:t>
      </w:r>
      <w:r>
        <w:rPr>
          <w:rFonts w:ascii="Times New Roman" w:hAnsi="Times New Roman" w:cs="Times New Roman"/>
          <w:sz w:val="28"/>
          <w:szCs w:val="28"/>
        </w:rPr>
        <w:t xml:space="preserve"> </w:t>
      </w:r>
      <w:r w:rsidRPr="00CC73F7">
        <w:rPr>
          <w:rFonts w:ascii="Times New Roman" w:hAnsi="Times New Roman" w:cs="Times New Roman"/>
          <w:sz w:val="28"/>
          <w:szCs w:val="28"/>
        </w:rPr>
        <w:t>вопро</w:t>
      </w:r>
      <w:r>
        <w:rPr>
          <w:rFonts w:ascii="Times New Roman" w:hAnsi="Times New Roman" w:cs="Times New Roman"/>
          <w:sz w:val="28"/>
          <w:szCs w:val="28"/>
        </w:rPr>
        <w:t>сы, но</w:t>
      </w:r>
      <w:r w:rsidRPr="00B96C76">
        <w:rPr>
          <w:rFonts w:ascii="Times New Roman" w:hAnsi="Times New Roman" w:cs="Times New Roman"/>
          <w:sz w:val="28"/>
          <w:szCs w:val="28"/>
        </w:rPr>
        <w:t xml:space="preserve"> </w:t>
      </w:r>
      <w:r>
        <w:rPr>
          <w:rFonts w:ascii="Times New Roman" w:hAnsi="Times New Roman" w:cs="Times New Roman"/>
          <w:sz w:val="28"/>
          <w:szCs w:val="28"/>
        </w:rPr>
        <w:t>Вы можете пропустить любой вопрос, на который предпочли бы не отвечать.</w:t>
      </w:r>
    </w:p>
    <w:p w14:paraId="22F9128E" w14:textId="77777777" w:rsidR="00DC3E07" w:rsidRDefault="00DC3E07" w:rsidP="00402ED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В опроснике содержатся утверждения, прочите их и решите, верны ли они или нет. Если утверждение верно по отношению к Вам, то поставьте «+», если нет, то знак «</w:t>
      </w:r>
      <w:r w:rsidRPr="00666749">
        <w:rPr>
          <w:rFonts w:ascii="Times New Roman" w:hAnsi="Times New Roman" w:cs="Times New Roman"/>
          <w:sz w:val="28"/>
          <w:szCs w:val="28"/>
        </w:rPr>
        <w:t>–</w:t>
      </w:r>
      <w:r>
        <w:rPr>
          <w:rFonts w:ascii="Times New Roman" w:hAnsi="Times New Roman" w:cs="Times New Roman"/>
          <w:sz w:val="28"/>
          <w:szCs w:val="28"/>
        </w:rPr>
        <w:t>».</w:t>
      </w:r>
    </w:p>
    <w:p w14:paraId="4B6699EF" w14:textId="77777777" w:rsidR="00056B6D" w:rsidRPr="00056B6D" w:rsidRDefault="00056B6D" w:rsidP="00402EDE">
      <w:pPr>
        <w:spacing w:after="0" w:line="240" w:lineRule="auto"/>
        <w:ind w:firstLine="709"/>
        <w:jc w:val="both"/>
        <w:rPr>
          <w:rFonts w:ascii="Times New Roman" w:hAnsi="Times New Roman" w:cs="Times New Roman"/>
          <w:sz w:val="28"/>
          <w:szCs w:val="28"/>
          <w:lang w:val="kk-KZ"/>
        </w:rPr>
      </w:pPr>
    </w:p>
    <w:p w14:paraId="48498B6F" w14:textId="20EC78DF" w:rsidR="00DC3E07" w:rsidRPr="00FE3359" w:rsidRDefault="00056B6D" w:rsidP="00402EDE">
      <w:pPr>
        <w:spacing w:after="0" w:line="240" w:lineRule="auto"/>
        <w:jc w:val="both"/>
        <w:rPr>
          <w:rFonts w:ascii="Times New Roman" w:hAnsi="Times New Roman" w:cs="Times New Roman"/>
          <w:sz w:val="28"/>
          <w:szCs w:val="28"/>
          <w:lang w:val="kk-KZ"/>
        </w:rPr>
      </w:pPr>
      <w:r w:rsidRPr="00FE3359">
        <w:rPr>
          <w:rFonts w:ascii="Times New Roman" w:hAnsi="Times New Roman" w:cs="Times New Roman"/>
          <w:sz w:val="28"/>
          <w:szCs w:val="28"/>
          <w:lang w:val="kk-KZ"/>
        </w:rPr>
        <w:t xml:space="preserve">Таблица </w:t>
      </w:r>
      <w:r w:rsidR="00112270">
        <w:rPr>
          <w:rFonts w:ascii="Times New Roman" w:hAnsi="Times New Roman" w:cs="Times New Roman"/>
          <w:sz w:val="28"/>
          <w:szCs w:val="28"/>
          <w:lang w:val="kk-KZ"/>
        </w:rPr>
        <w:t>Д</w:t>
      </w:r>
      <w:r w:rsidRPr="00FE3359">
        <w:rPr>
          <w:rFonts w:ascii="Times New Roman" w:hAnsi="Times New Roman" w:cs="Times New Roman"/>
          <w:sz w:val="28"/>
          <w:szCs w:val="28"/>
          <w:lang w:val="kk-KZ"/>
        </w:rPr>
        <w:t xml:space="preserve">.1 – </w:t>
      </w:r>
      <w:r w:rsidR="00E34A81" w:rsidRPr="00FE3359">
        <w:rPr>
          <w:rFonts w:ascii="Times New Roman" w:hAnsi="Times New Roman" w:cs="Times New Roman"/>
          <w:sz w:val="28"/>
          <w:szCs w:val="28"/>
          <w:lang w:val="kk-KZ"/>
        </w:rPr>
        <w:t xml:space="preserve">Опросник </w:t>
      </w:r>
      <w:r w:rsidR="00E34A81" w:rsidRPr="00FE3359">
        <w:rPr>
          <w:rFonts w:ascii="Times New Roman" w:hAnsi="Times New Roman" w:cs="Times New Roman"/>
          <w:sz w:val="28"/>
          <w:szCs w:val="28"/>
        </w:rPr>
        <w:t>«Цель – Средство – Результат»</w:t>
      </w:r>
    </w:p>
    <w:p w14:paraId="3461EFDC" w14:textId="77777777" w:rsidR="00056B6D" w:rsidRPr="00056B6D" w:rsidRDefault="00056B6D" w:rsidP="00056B6D">
      <w:pPr>
        <w:spacing w:after="0" w:line="240" w:lineRule="auto"/>
        <w:jc w:val="right"/>
        <w:rPr>
          <w:rFonts w:ascii="Times New Roman" w:hAnsi="Times New Roman" w:cs="Times New Roman"/>
          <w:sz w:val="16"/>
          <w:szCs w:val="16"/>
          <w:lang w:val="kk-KZ"/>
        </w:rPr>
      </w:pPr>
    </w:p>
    <w:tbl>
      <w:tblPr>
        <w:tblStyle w:val="11"/>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3"/>
        <w:gridCol w:w="868"/>
        <w:gridCol w:w="966"/>
      </w:tblGrid>
      <w:tr w:rsidR="00533D26" w:rsidRPr="00533D26" w14:paraId="44DA6239" w14:textId="77777777" w:rsidTr="00056B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168E7771" w14:textId="77777777" w:rsidR="00533D26" w:rsidRPr="00533D26" w:rsidRDefault="00533D26" w:rsidP="00402EDE">
            <w:pPr>
              <w:spacing w:after="0" w:line="240" w:lineRule="auto"/>
              <w:jc w:val="center"/>
              <w:rPr>
                <w:rFonts w:ascii="Times New Roman" w:hAnsi="Times New Roman" w:cs="Times New Roman"/>
                <w:b w:val="0"/>
                <w:sz w:val="24"/>
                <w:szCs w:val="24"/>
              </w:rPr>
            </w:pPr>
            <w:r w:rsidRPr="00533D26">
              <w:rPr>
                <w:rFonts w:ascii="Times New Roman" w:hAnsi="Times New Roman" w:cs="Times New Roman"/>
                <w:b w:val="0"/>
                <w:sz w:val="24"/>
                <w:szCs w:val="24"/>
              </w:rPr>
              <w:t>Утверждение</w:t>
            </w:r>
          </w:p>
        </w:tc>
        <w:tc>
          <w:tcPr>
            <w:tcW w:w="868" w:type="dxa"/>
            <w:shd w:val="clear" w:color="auto" w:fill="auto"/>
          </w:tcPr>
          <w:p w14:paraId="7288F294" w14:textId="77777777" w:rsidR="00533D26" w:rsidRPr="00533D26" w:rsidRDefault="00533D26" w:rsidP="00402ED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33D26">
              <w:rPr>
                <w:rFonts w:ascii="Times New Roman" w:hAnsi="Times New Roman" w:cs="Times New Roman"/>
                <w:b w:val="0"/>
                <w:sz w:val="24"/>
                <w:szCs w:val="24"/>
              </w:rPr>
              <w:t>Да</w:t>
            </w:r>
          </w:p>
        </w:tc>
        <w:tc>
          <w:tcPr>
            <w:tcW w:w="966" w:type="dxa"/>
            <w:shd w:val="clear" w:color="auto" w:fill="auto"/>
          </w:tcPr>
          <w:p w14:paraId="0ACF1161" w14:textId="77777777" w:rsidR="00533D26" w:rsidRPr="00533D26" w:rsidRDefault="00533D26" w:rsidP="00402EDE">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33D26">
              <w:rPr>
                <w:rFonts w:ascii="Times New Roman" w:hAnsi="Times New Roman" w:cs="Times New Roman"/>
                <w:b w:val="0"/>
                <w:sz w:val="24"/>
                <w:szCs w:val="24"/>
              </w:rPr>
              <w:t>Нет</w:t>
            </w:r>
          </w:p>
        </w:tc>
      </w:tr>
      <w:tr w:rsidR="00056B6D" w:rsidRPr="00533D26" w14:paraId="4D3C5415"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55F53F2B" w14:textId="1E7287BE" w:rsidR="00056B6D" w:rsidRPr="00056B6D" w:rsidRDefault="00056B6D" w:rsidP="00402EDE">
            <w:pPr>
              <w:spacing w:after="0" w:line="240" w:lineRule="auto"/>
              <w:jc w:val="center"/>
              <w:rPr>
                <w:rFonts w:ascii="Times New Roman" w:hAnsi="Times New Roman" w:cs="Times New Roman"/>
                <w:b w:val="0"/>
                <w:sz w:val="24"/>
                <w:szCs w:val="24"/>
                <w:lang w:val="kk-KZ"/>
              </w:rPr>
            </w:pPr>
            <w:r w:rsidRPr="00056B6D">
              <w:rPr>
                <w:rFonts w:ascii="Times New Roman" w:hAnsi="Times New Roman" w:cs="Times New Roman"/>
                <w:b w:val="0"/>
                <w:sz w:val="24"/>
                <w:szCs w:val="24"/>
                <w:lang w:val="kk-KZ"/>
              </w:rPr>
              <w:t>1</w:t>
            </w:r>
          </w:p>
        </w:tc>
        <w:tc>
          <w:tcPr>
            <w:tcW w:w="868" w:type="dxa"/>
            <w:shd w:val="clear" w:color="auto" w:fill="auto"/>
          </w:tcPr>
          <w:p w14:paraId="3C8529F7" w14:textId="2ACE3CE5" w:rsidR="00056B6D" w:rsidRPr="00056B6D" w:rsidRDefault="00056B6D" w:rsidP="00402ED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66" w:type="dxa"/>
            <w:shd w:val="clear" w:color="auto" w:fill="auto"/>
          </w:tcPr>
          <w:p w14:paraId="5BA7BE4C" w14:textId="72364842" w:rsidR="00056B6D" w:rsidRPr="00056B6D" w:rsidRDefault="00056B6D" w:rsidP="00402ED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533D26" w:rsidRPr="00533D26" w14:paraId="0AA214C8"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04654B7F"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Я активный человек</w:t>
            </w:r>
          </w:p>
        </w:tc>
        <w:tc>
          <w:tcPr>
            <w:tcW w:w="868" w:type="dxa"/>
            <w:shd w:val="clear" w:color="auto" w:fill="auto"/>
          </w:tcPr>
          <w:p w14:paraId="3D0DEFE6"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5AB91D33"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322A9748"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3EDAC61C"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 xml:space="preserve">Иногда я прихожу в сильное возбуждение </w:t>
            </w:r>
          </w:p>
        </w:tc>
        <w:tc>
          <w:tcPr>
            <w:tcW w:w="868" w:type="dxa"/>
            <w:shd w:val="clear" w:color="auto" w:fill="auto"/>
          </w:tcPr>
          <w:p w14:paraId="69EEE4BB"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0CC9BB7E"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00D3863C"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7276B359"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Бывает так, что я чем-нибудь раздражён</w:t>
            </w:r>
          </w:p>
        </w:tc>
        <w:tc>
          <w:tcPr>
            <w:tcW w:w="868" w:type="dxa"/>
            <w:shd w:val="clear" w:color="auto" w:fill="auto"/>
          </w:tcPr>
          <w:p w14:paraId="4ECB645A"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6BD5B6D2"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6214D0B4"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7668B945"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Я всегда ем то, что мне подают</w:t>
            </w:r>
          </w:p>
        </w:tc>
        <w:tc>
          <w:tcPr>
            <w:tcW w:w="868" w:type="dxa"/>
            <w:shd w:val="clear" w:color="auto" w:fill="auto"/>
          </w:tcPr>
          <w:p w14:paraId="2A987F4F"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3758BB43"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57D17E8C"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7655AB99"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 xml:space="preserve">Чтобы добиться чего-то в жизни – надо уметь ставить перед собой цели </w:t>
            </w:r>
          </w:p>
        </w:tc>
        <w:tc>
          <w:tcPr>
            <w:tcW w:w="868" w:type="dxa"/>
            <w:shd w:val="clear" w:color="auto" w:fill="auto"/>
          </w:tcPr>
          <w:p w14:paraId="4FA4F4CF"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06507628"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0E68D9A9"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1E17B7EC"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Я бы сравнил себя с хорошо настроенным музыкальным инструментов</w:t>
            </w:r>
          </w:p>
        </w:tc>
        <w:tc>
          <w:tcPr>
            <w:tcW w:w="868" w:type="dxa"/>
            <w:shd w:val="clear" w:color="auto" w:fill="auto"/>
          </w:tcPr>
          <w:p w14:paraId="0EF79C66"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4C37A95B"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0EBD3F3B"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3B4D387D"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Я всегда делаю так, как мне говорят</w:t>
            </w:r>
          </w:p>
        </w:tc>
        <w:tc>
          <w:tcPr>
            <w:tcW w:w="868" w:type="dxa"/>
            <w:shd w:val="clear" w:color="auto" w:fill="auto"/>
          </w:tcPr>
          <w:p w14:paraId="1C7CDECA"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7D7BBAE1"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0697E55F"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6E8461BB"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Иногда я задумываюсь о смысле жизни</w:t>
            </w:r>
          </w:p>
        </w:tc>
        <w:tc>
          <w:tcPr>
            <w:tcW w:w="868" w:type="dxa"/>
            <w:shd w:val="clear" w:color="auto" w:fill="auto"/>
          </w:tcPr>
          <w:p w14:paraId="67A6284F"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6C6555C2"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58F469F6"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20535560"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Не люблю, когда мне подсказывают, как надо делать</w:t>
            </w:r>
          </w:p>
        </w:tc>
        <w:tc>
          <w:tcPr>
            <w:tcW w:w="868" w:type="dxa"/>
            <w:shd w:val="clear" w:color="auto" w:fill="auto"/>
          </w:tcPr>
          <w:p w14:paraId="37FF1745"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502C9246"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1F44FF08"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7CE7D85D"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Я могу объяснить поступки каждого человека</w:t>
            </w:r>
          </w:p>
        </w:tc>
        <w:tc>
          <w:tcPr>
            <w:tcW w:w="868" w:type="dxa"/>
            <w:shd w:val="clear" w:color="auto" w:fill="auto"/>
          </w:tcPr>
          <w:p w14:paraId="65646177"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56FC11D5"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287003DA"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429ACE25"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Часто мои близкие меня не слушают, и мне приходится повторять одну несколько раз, пока наконец меня не услышат</w:t>
            </w:r>
          </w:p>
        </w:tc>
        <w:tc>
          <w:tcPr>
            <w:tcW w:w="868" w:type="dxa"/>
            <w:shd w:val="clear" w:color="auto" w:fill="auto"/>
          </w:tcPr>
          <w:p w14:paraId="47E3495E"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75827283"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31031760"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68D2B5B8"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Часто со мной случаются странные вещи</w:t>
            </w:r>
          </w:p>
        </w:tc>
        <w:tc>
          <w:tcPr>
            <w:tcW w:w="868" w:type="dxa"/>
            <w:shd w:val="clear" w:color="auto" w:fill="auto"/>
          </w:tcPr>
          <w:p w14:paraId="769242F6"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641FBF84"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64B749BC"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6A68C425"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Обычно я не могу однозначно сказать про кого-то, хороший он человек или нет</w:t>
            </w:r>
          </w:p>
        </w:tc>
        <w:tc>
          <w:tcPr>
            <w:tcW w:w="868" w:type="dxa"/>
            <w:shd w:val="clear" w:color="auto" w:fill="auto"/>
          </w:tcPr>
          <w:p w14:paraId="50399DDA"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4D6988F0"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43B60C7E"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6D59BBFC"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Я предпочитаю ставить перед собой цели не очень сложные, но и не очень простые</w:t>
            </w:r>
          </w:p>
        </w:tc>
        <w:tc>
          <w:tcPr>
            <w:tcW w:w="868" w:type="dxa"/>
            <w:shd w:val="clear" w:color="auto" w:fill="auto"/>
          </w:tcPr>
          <w:p w14:paraId="268DADF5"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245749C7"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14E29C3C"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3004F609"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Со мной часто происходят вещи, которые я не могу объяснить</w:t>
            </w:r>
          </w:p>
        </w:tc>
        <w:tc>
          <w:tcPr>
            <w:tcW w:w="868" w:type="dxa"/>
            <w:shd w:val="clear" w:color="auto" w:fill="auto"/>
          </w:tcPr>
          <w:p w14:paraId="495F8E1C"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71DBB604"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32BC8B26"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431D43AB"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Когда я остаюсь один, я много размышляю</w:t>
            </w:r>
          </w:p>
        </w:tc>
        <w:tc>
          <w:tcPr>
            <w:tcW w:w="868" w:type="dxa"/>
            <w:shd w:val="clear" w:color="auto" w:fill="auto"/>
          </w:tcPr>
          <w:p w14:paraId="54B9D18F"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77A93E00"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64CB5A48"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6DE47C5B"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Я скучаю редко</w:t>
            </w:r>
          </w:p>
        </w:tc>
        <w:tc>
          <w:tcPr>
            <w:tcW w:w="868" w:type="dxa"/>
            <w:shd w:val="clear" w:color="auto" w:fill="auto"/>
          </w:tcPr>
          <w:p w14:paraId="718391E3"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5F80A1C8"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7CCD742E"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65834AD8"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Мне можно доверить любую тайну</w:t>
            </w:r>
          </w:p>
        </w:tc>
        <w:tc>
          <w:tcPr>
            <w:tcW w:w="868" w:type="dxa"/>
            <w:shd w:val="clear" w:color="auto" w:fill="auto"/>
          </w:tcPr>
          <w:p w14:paraId="78DB1E47"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09257385"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770BD103"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19BD92CB"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В любой ситуации можно найти выход</w:t>
            </w:r>
          </w:p>
        </w:tc>
        <w:tc>
          <w:tcPr>
            <w:tcW w:w="868" w:type="dxa"/>
            <w:shd w:val="clear" w:color="auto" w:fill="auto"/>
          </w:tcPr>
          <w:p w14:paraId="18B53E34"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7C201D2A"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29177020"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0B5F5480"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Вид заходящего солнца вызывает у меня вдохновение</w:t>
            </w:r>
          </w:p>
        </w:tc>
        <w:tc>
          <w:tcPr>
            <w:tcW w:w="868" w:type="dxa"/>
            <w:shd w:val="clear" w:color="auto" w:fill="auto"/>
          </w:tcPr>
          <w:p w14:paraId="63397256"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2DE44428"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1FAA9D86"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2C22F5AF"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Проходя мимо лежачего мяча, у меня возникает желание пнуть его</w:t>
            </w:r>
          </w:p>
        </w:tc>
        <w:tc>
          <w:tcPr>
            <w:tcW w:w="868" w:type="dxa"/>
            <w:shd w:val="clear" w:color="auto" w:fill="auto"/>
          </w:tcPr>
          <w:p w14:paraId="54381504"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068B0E27"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0EC33AB0"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4E1E8870"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Когда волнуюсь, то чаще я краснею, чем бледнею</w:t>
            </w:r>
          </w:p>
        </w:tc>
        <w:tc>
          <w:tcPr>
            <w:tcW w:w="868" w:type="dxa"/>
            <w:shd w:val="clear" w:color="auto" w:fill="auto"/>
          </w:tcPr>
          <w:p w14:paraId="046510D3"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344323DA"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5664DAE9" w14:textId="77777777" w:rsidTr="00056B6D">
        <w:tc>
          <w:tcPr>
            <w:cnfStyle w:val="001000000000" w:firstRow="0" w:lastRow="0" w:firstColumn="1" w:lastColumn="0" w:oddVBand="0" w:evenVBand="0" w:oddHBand="0" w:evenHBand="0" w:firstRowFirstColumn="0" w:firstRowLastColumn="0" w:lastRowFirstColumn="0" w:lastRowLastColumn="0"/>
            <w:tcW w:w="7713" w:type="dxa"/>
            <w:tcBorders>
              <w:bottom w:val="nil"/>
            </w:tcBorders>
            <w:shd w:val="clear" w:color="auto" w:fill="auto"/>
          </w:tcPr>
          <w:p w14:paraId="4734E2E8"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Хорошая музыка меня воодушевляет</w:t>
            </w:r>
          </w:p>
        </w:tc>
        <w:tc>
          <w:tcPr>
            <w:tcW w:w="868" w:type="dxa"/>
            <w:tcBorders>
              <w:bottom w:val="nil"/>
            </w:tcBorders>
            <w:shd w:val="clear" w:color="auto" w:fill="auto"/>
          </w:tcPr>
          <w:p w14:paraId="52F1CC33"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tcBorders>
              <w:bottom w:val="nil"/>
            </w:tcBorders>
            <w:shd w:val="clear" w:color="auto" w:fill="auto"/>
          </w:tcPr>
          <w:p w14:paraId="2133AC47"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56B6D" w:rsidRPr="00533D26" w14:paraId="4AAA4742"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7" w:type="dxa"/>
            <w:gridSpan w:val="3"/>
            <w:tcBorders>
              <w:top w:val="nil"/>
              <w:left w:val="nil"/>
              <w:right w:val="nil"/>
            </w:tcBorders>
            <w:shd w:val="clear" w:color="auto" w:fill="auto"/>
          </w:tcPr>
          <w:p w14:paraId="021105C0" w14:textId="4E50EBA3" w:rsidR="00056B6D" w:rsidRPr="00056B6D" w:rsidRDefault="00056B6D" w:rsidP="00056B6D">
            <w:pPr>
              <w:spacing w:after="0" w:line="240" w:lineRule="auto"/>
              <w:ind w:hanging="108"/>
              <w:jc w:val="both"/>
              <w:rPr>
                <w:rFonts w:ascii="Times New Roman" w:hAnsi="Times New Roman" w:cs="Times New Roman"/>
                <w:b w:val="0"/>
                <w:sz w:val="28"/>
                <w:szCs w:val="28"/>
                <w:lang w:val="kk-KZ"/>
              </w:rPr>
            </w:pPr>
            <w:r w:rsidRPr="00056B6D">
              <w:rPr>
                <w:rFonts w:ascii="Times New Roman" w:hAnsi="Times New Roman" w:cs="Times New Roman"/>
                <w:b w:val="0"/>
                <w:sz w:val="28"/>
                <w:szCs w:val="28"/>
                <w:lang w:val="kk-KZ"/>
              </w:rPr>
              <w:lastRenderedPageBreak/>
              <w:t xml:space="preserve">Продолжение таблицы </w:t>
            </w:r>
            <w:r w:rsidR="00112270">
              <w:rPr>
                <w:rFonts w:ascii="Times New Roman" w:hAnsi="Times New Roman" w:cs="Times New Roman"/>
                <w:b w:val="0"/>
                <w:sz w:val="28"/>
                <w:szCs w:val="28"/>
                <w:lang w:val="kk-KZ"/>
              </w:rPr>
              <w:t>Д</w:t>
            </w:r>
            <w:r w:rsidRPr="00056B6D">
              <w:rPr>
                <w:rFonts w:ascii="Times New Roman" w:hAnsi="Times New Roman" w:cs="Times New Roman"/>
                <w:b w:val="0"/>
                <w:sz w:val="28"/>
                <w:szCs w:val="28"/>
                <w:lang w:val="kk-KZ"/>
              </w:rPr>
              <w:t>.1</w:t>
            </w:r>
          </w:p>
          <w:p w14:paraId="5A675EBC" w14:textId="77777777" w:rsidR="00056B6D" w:rsidRPr="00056B6D" w:rsidRDefault="00056B6D" w:rsidP="00056B6D">
            <w:pPr>
              <w:spacing w:after="0" w:line="240" w:lineRule="auto"/>
              <w:ind w:hanging="108"/>
              <w:jc w:val="both"/>
              <w:rPr>
                <w:rFonts w:ascii="Times New Roman" w:hAnsi="Times New Roman" w:cs="Times New Roman"/>
                <w:sz w:val="16"/>
                <w:szCs w:val="16"/>
                <w:lang w:val="kk-KZ"/>
              </w:rPr>
            </w:pPr>
          </w:p>
        </w:tc>
      </w:tr>
      <w:tr w:rsidR="00056B6D" w:rsidRPr="00533D26" w14:paraId="514E019E"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4A55035A" w14:textId="499F0A83" w:rsidR="00056B6D" w:rsidRPr="00056B6D" w:rsidRDefault="00056B6D" w:rsidP="00056B6D">
            <w:pPr>
              <w:spacing w:after="0" w:line="240" w:lineRule="auto"/>
              <w:jc w:val="center"/>
              <w:rPr>
                <w:rFonts w:ascii="Times New Roman" w:hAnsi="Times New Roman" w:cs="Times New Roman"/>
                <w:b w:val="0"/>
                <w:sz w:val="24"/>
                <w:szCs w:val="24"/>
                <w:lang w:val="kk-KZ"/>
              </w:rPr>
            </w:pPr>
            <w:r w:rsidRPr="00056B6D">
              <w:rPr>
                <w:rFonts w:ascii="Times New Roman" w:hAnsi="Times New Roman" w:cs="Times New Roman"/>
                <w:b w:val="0"/>
                <w:sz w:val="24"/>
                <w:szCs w:val="24"/>
                <w:lang w:val="kk-KZ"/>
              </w:rPr>
              <w:t>1</w:t>
            </w:r>
          </w:p>
        </w:tc>
        <w:tc>
          <w:tcPr>
            <w:tcW w:w="868" w:type="dxa"/>
            <w:shd w:val="clear" w:color="auto" w:fill="auto"/>
          </w:tcPr>
          <w:p w14:paraId="3A6E5DA6" w14:textId="75630D04" w:rsidR="00056B6D" w:rsidRPr="00056B6D" w:rsidRDefault="00056B6D" w:rsidP="00056B6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66" w:type="dxa"/>
            <w:shd w:val="clear" w:color="auto" w:fill="auto"/>
          </w:tcPr>
          <w:p w14:paraId="370B8DDC" w14:textId="73F752F4" w:rsidR="00056B6D" w:rsidRPr="00056B6D" w:rsidRDefault="00056B6D" w:rsidP="00056B6D">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533D26" w:rsidRPr="00533D26" w14:paraId="48C54A61"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04818FE7"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Цели перед собой предпочитаю ставить сам</w:t>
            </w:r>
          </w:p>
        </w:tc>
        <w:tc>
          <w:tcPr>
            <w:tcW w:w="868" w:type="dxa"/>
            <w:shd w:val="clear" w:color="auto" w:fill="auto"/>
          </w:tcPr>
          <w:p w14:paraId="797A38B4"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60DE3C89"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3ED21A80"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08545E60"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Вид неприятного мне человека вызывает у меня желание его побить или нанести ему какой-нибудь другой ущерб</w:t>
            </w:r>
          </w:p>
        </w:tc>
        <w:tc>
          <w:tcPr>
            <w:tcW w:w="868" w:type="dxa"/>
            <w:shd w:val="clear" w:color="auto" w:fill="auto"/>
          </w:tcPr>
          <w:p w14:paraId="27B54D83"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716B5CC0"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52B544EB"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0CB9316B"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Всё, что мне дорого, одинаково ценно для меня</w:t>
            </w:r>
          </w:p>
        </w:tc>
        <w:tc>
          <w:tcPr>
            <w:tcW w:w="868" w:type="dxa"/>
            <w:shd w:val="clear" w:color="auto" w:fill="auto"/>
          </w:tcPr>
          <w:p w14:paraId="37A999AF"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007990D1"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0DB018F9"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1C97B144"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Когда я что-то делаю, то охотно выслушиваю любые советы</w:t>
            </w:r>
          </w:p>
        </w:tc>
        <w:tc>
          <w:tcPr>
            <w:tcW w:w="868" w:type="dxa"/>
            <w:shd w:val="clear" w:color="auto" w:fill="auto"/>
          </w:tcPr>
          <w:p w14:paraId="02783E38"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59F7ACE1"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1183373C"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11C2D1C2"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Удачно законченное дело вызывает у меня прилив хорошего настроения</w:t>
            </w:r>
          </w:p>
        </w:tc>
        <w:tc>
          <w:tcPr>
            <w:tcW w:w="868" w:type="dxa"/>
            <w:shd w:val="clear" w:color="auto" w:fill="auto"/>
          </w:tcPr>
          <w:p w14:paraId="79F5BABE"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6309FEDC"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38C25721"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534FE60F"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Принимая решение, я взвешиваю все «за» и «против»</w:t>
            </w:r>
          </w:p>
        </w:tc>
        <w:tc>
          <w:tcPr>
            <w:tcW w:w="868" w:type="dxa"/>
            <w:shd w:val="clear" w:color="auto" w:fill="auto"/>
          </w:tcPr>
          <w:p w14:paraId="3B399FA5"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2CAE60BF"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170BD653"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06DED87A"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Иногда бывает, что я говорю о ком-то плохо</w:t>
            </w:r>
          </w:p>
        </w:tc>
        <w:tc>
          <w:tcPr>
            <w:tcW w:w="868" w:type="dxa"/>
            <w:shd w:val="clear" w:color="auto" w:fill="auto"/>
          </w:tcPr>
          <w:p w14:paraId="2E23840F"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238DEEB8"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533D26" w:rsidRPr="00533D26" w14:paraId="45DE359A" w14:textId="77777777" w:rsidTr="00056B6D">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2CB37B51"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У меня характер скорее «нападающего», чем «защитника»</w:t>
            </w:r>
          </w:p>
        </w:tc>
        <w:tc>
          <w:tcPr>
            <w:tcW w:w="868" w:type="dxa"/>
            <w:shd w:val="clear" w:color="auto" w:fill="auto"/>
          </w:tcPr>
          <w:p w14:paraId="7C8EAF8F"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08F1F8B0" w14:textId="77777777" w:rsidR="00533D26" w:rsidRPr="00533D26" w:rsidRDefault="00533D26" w:rsidP="00402ED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533D26" w:rsidRPr="00533D26" w14:paraId="0491F34F" w14:textId="77777777" w:rsidTr="00056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3" w:type="dxa"/>
            <w:shd w:val="clear" w:color="auto" w:fill="auto"/>
          </w:tcPr>
          <w:p w14:paraId="42D0263B" w14:textId="77777777" w:rsidR="00533D26" w:rsidRPr="00533D26" w:rsidRDefault="00533D26" w:rsidP="00402EDE">
            <w:pPr>
              <w:spacing w:after="0" w:line="240" w:lineRule="auto"/>
              <w:jc w:val="both"/>
              <w:rPr>
                <w:rFonts w:ascii="Times New Roman" w:hAnsi="Times New Roman" w:cs="Times New Roman"/>
                <w:b w:val="0"/>
                <w:sz w:val="24"/>
                <w:szCs w:val="24"/>
              </w:rPr>
            </w:pPr>
            <w:r w:rsidRPr="00533D26">
              <w:rPr>
                <w:rFonts w:ascii="Times New Roman" w:hAnsi="Times New Roman" w:cs="Times New Roman"/>
                <w:b w:val="0"/>
                <w:sz w:val="24"/>
                <w:szCs w:val="24"/>
              </w:rPr>
              <w:t>Стабильность лучше непредсказуемости</w:t>
            </w:r>
          </w:p>
        </w:tc>
        <w:tc>
          <w:tcPr>
            <w:tcW w:w="868" w:type="dxa"/>
            <w:shd w:val="clear" w:color="auto" w:fill="auto"/>
          </w:tcPr>
          <w:p w14:paraId="46578052"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66" w:type="dxa"/>
            <w:shd w:val="clear" w:color="auto" w:fill="auto"/>
          </w:tcPr>
          <w:p w14:paraId="25E2B04B" w14:textId="77777777" w:rsidR="00533D26" w:rsidRPr="00533D26" w:rsidRDefault="00533D26" w:rsidP="00402ED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6E2FCACE" w14:textId="77777777" w:rsidR="00DC3E07" w:rsidRDefault="00DC3E07" w:rsidP="00402EDE">
      <w:pPr>
        <w:spacing w:after="0" w:line="240" w:lineRule="auto"/>
        <w:jc w:val="both"/>
        <w:rPr>
          <w:rFonts w:ascii="Times New Roman" w:hAnsi="Times New Roman" w:cs="Times New Roman"/>
          <w:b/>
          <w:sz w:val="28"/>
          <w:szCs w:val="28"/>
        </w:rPr>
      </w:pPr>
    </w:p>
    <w:p w14:paraId="3A842803" w14:textId="77777777" w:rsidR="00DC3E07" w:rsidRDefault="00DC3E07" w:rsidP="00402EDE">
      <w:pPr>
        <w:spacing w:after="0" w:line="240" w:lineRule="auto"/>
        <w:jc w:val="both"/>
        <w:rPr>
          <w:rFonts w:ascii="Times New Roman" w:hAnsi="Times New Roman" w:cs="Times New Roman"/>
          <w:b/>
          <w:sz w:val="28"/>
          <w:szCs w:val="28"/>
        </w:rPr>
      </w:pPr>
    </w:p>
    <w:p w14:paraId="7AFFD992" w14:textId="77777777" w:rsidR="00DC3E07" w:rsidRDefault="00DC3E07" w:rsidP="00402EDE">
      <w:pPr>
        <w:spacing w:after="0" w:line="240" w:lineRule="auto"/>
        <w:jc w:val="center"/>
        <w:rPr>
          <w:rFonts w:ascii="Times New Roman" w:hAnsi="Times New Roman" w:cs="Times New Roman"/>
          <w:b/>
          <w:sz w:val="28"/>
          <w:szCs w:val="28"/>
        </w:rPr>
      </w:pPr>
    </w:p>
    <w:p w14:paraId="444AB81D" w14:textId="77777777" w:rsidR="00DC3E07" w:rsidRDefault="00DC3E07" w:rsidP="00402EDE">
      <w:pPr>
        <w:spacing w:after="0" w:line="240" w:lineRule="auto"/>
        <w:jc w:val="center"/>
        <w:rPr>
          <w:rFonts w:ascii="Times New Roman" w:hAnsi="Times New Roman" w:cs="Times New Roman"/>
          <w:b/>
          <w:sz w:val="28"/>
          <w:szCs w:val="28"/>
        </w:rPr>
      </w:pPr>
    </w:p>
    <w:p w14:paraId="018616F7" w14:textId="77777777" w:rsidR="00DC3E07" w:rsidRDefault="00DC3E07" w:rsidP="00402EDE">
      <w:pPr>
        <w:spacing w:after="0" w:line="240" w:lineRule="auto"/>
        <w:jc w:val="center"/>
        <w:rPr>
          <w:rFonts w:ascii="Times New Roman" w:hAnsi="Times New Roman" w:cs="Times New Roman"/>
          <w:b/>
          <w:sz w:val="28"/>
          <w:szCs w:val="28"/>
        </w:rPr>
      </w:pPr>
    </w:p>
    <w:p w14:paraId="102BC0D3" w14:textId="77777777" w:rsidR="00DC3E07" w:rsidRDefault="00DC3E07" w:rsidP="00402EDE">
      <w:pPr>
        <w:spacing w:after="0" w:line="240" w:lineRule="auto"/>
        <w:jc w:val="center"/>
        <w:rPr>
          <w:rFonts w:ascii="Times New Roman" w:hAnsi="Times New Roman" w:cs="Times New Roman"/>
          <w:b/>
          <w:sz w:val="28"/>
          <w:szCs w:val="28"/>
        </w:rPr>
      </w:pPr>
    </w:p>
    <w:p w14:paraId="79910FE1" w14:textId="77777777" w:rsidR="00DC3E07" w:rsidRDefault="00DC3E07" w:rsidP="00402EDE">
      <w:pPr>
        <w:spacing w:after="0" w:line="240" w:lineRule="auto"/>
        <w:jc w:val="center"/>
        <w:rPr>
          <w:rFonts w:ascii="Times New Roman" w:hAnsi="Times New Roman" w:cs="Times New Roman"/>
          <w:b/>
          <w:sz w:val="28"/>
          <w:szCs w:val="28"/>
        </w:rPr>
      </w:pPr>
    </w:p>
    <w:p w14:paraId="4D1B1D0A" w14:textId="77777777" w:rsidR="00DC3E07" w:rsidRDefault="00DC3E07" w:rsidP="00402EDE">
      <w:pPr>
        <w:spacing w:after="0" w:line="240" w:lineRule="auto"/>
        <w:jc w:val="center"/>
        <w:rPr>
          <w:rFonts w:ascii="Times New Roman" w:hAnsi="Times New Roman" w:cs="Times New Roman"/>
          <w:b/>
          <w:sz w:val="28"/>
          <w:szCs w:val="28"/>
        </w:rPr>
      </w:pPr>
    </w:p>
    <w:p w14:paraId="2435F941" w14:textId="77777777" w:rsidR="00DC3E07" w:rsidRDefault="00DC3E07" w:rsidP="00402EDE">
      <w:pPr>
        <w:spacing w:after="0" w:line="240" w:lineRule="auto"/>
        <w:jc w:val="center"/>
        <w:rPr>
          <w:rFonts w:ascii="Times New Roman" w:hAnsi="Times New Roman" w:cs="Times New Roman"/>
          <w:b/>
          <w:sz w:val="28"/>
          <w:szCs w:val="28"/>
        </w:rPr>
      </w:pPr>
    </w:p>
    <w:p w14:paraId="45A7E650" w14:textId="77777777" w:rsidR="00DC3E07" w:rsidRDefault="00DC3E07" w:rsidP="00402EDE">
      <w:pPr>
        <w:spacing w:after="0" w:line="240" w:lineRule="auto"/>
        <w:jc w:val="center"/>
        <w:rPr>
          <w:rFonts w:ascii="Times New Roman" w:hAnsi="Times New Roman" w:cs="Times New Roman"/>
          <w:b/>
          <w:sz w:val="28"/>
          <w:szCs w:val="28"/>
        </w:rPr>
      </w:pPr>
    </w:p>
    <w:p w14:paraId="553B71A3" w14:textId="77777777" w:rsidR="00DC3E07" w:rsidRDefault="00DC3E07" w:rsidP="00402EDE">
      <w:pPr>
        <w:spacing w:after="0" w:line="240" w:lineRule="auto"/>
        <w:jc w:val="center"/>
        <w:rPr>
          <w:rFonts w:ascii="Times New Roman" w:hAnsi="Times New Roman" w:cs="Times New Roman"/>
          <w:b/>
          <w:sz w:val="28"/>
          <w:szCs w:val="28"/>
        </w:rPr>
      </w:pPr>
    </w:p>
    <w:p w14:paraId="64836D9A" w14:textId="77777777" w:rsidR="00DC3E07" w:rsidRDefault="00DC3E07" w:rsidP="00402EDE">
      <w:pPr>
        <w:spacing w:after="0" w:line="240" w:lineRule="auto"/>
        <w:jc w:val="center"/>
        <w:rPr>
          <w:rFonts w:ascii="Times New Roman" w:hAnsi="Times New Roman" w:cs="Times New Roman"/>
          <w:b/>
          <w:sz w:val="28"/>
          <w:szCs w:val="28"/>
        </w:rPr>
      </w:pPr>
    </w:p>
    <w:p w14:paraId="2110A2A9" w14:textId="77777777" w:rsidR="00DC3E07" w:rsidRDefault="00DC3E07" w:rsidP="00402EDE">
      <w:pPr>
        <w:spacing w:after="0" w:line="240" w:lineRule="auto"/>
        <w:jc w:val="center"/>
        <w:rPr>
          <w:rFonts w:ascii="Times New Roman" w:hAnsi="Times New Roman" w:cs="Times New Roman"/>
          <w:b/>
          <w:sz w:val="28"/>
          <w:szCs w:val="28"/>
        </w:rPr>
      </w:pPr>
    </w:p>
    <w:p w14:paraId="163CEE96" w14:textId="77777777" w:rsidR="00DC3E07" w:rsidRDefault="00DC3E07" w:rsidP="00402EDE">
      <w:pPr>
        <w:spacing w:after="0" w:line="240" w:lineRule="auto"/>
        <w:jc w:val="center"/>
        <w:rPr>
          <w:rFonts w:ascii="Times New Roman" w:hAnsi="Times New Roman" w:cs="Times New Roman"/>
          <w:b/>
          <w:sz w:val="28"/>
          <w:szCs w:val="28"/>
        </w:rPr>
      </w:pPr>
    </w:p>
    <w:p w14:paraId="3A99A505" w14:textId="77777777" w:rsidR="00DC3E07" w:rsidRDefault="00DC3E07" w:rsidP="00402EDE">
      <w:pPr>
        <w:spacing w:after="0" w:line="240" w:lineRule="auto"/>
        <w:jc w:val="center"/>
        <w:rPr>
          <w:rFonts w:ascii="Times New Roman" w:hAnsi="Times New Roman" w:cs="Times New Roman"/>
          <w:b/>
          <w:sz w:val="28"/>
          <w:szCs w:val="28"/>
        </w:rPr>
      </w:pPr>
    </w:p>
    <w:p w14:paraId="335C70F5" w14:textId="77777777" w:rsidR="00DC3E07" w:rsidRDefault="00DC3E07" w:rsidP="00402EDE">
      <w:pPr>
        <w:spacing w:after="0" w:line="240" w:lineRule="auto"/>
        <w:jc w:val="center"/>
        <w:rPr>
          <w:rFonts w:ascii="Times New Roman" w:hAnsi="Times New Roman" w:cs="Times New Roman"/>
          <w:b/>
          <w:sz w:val="28"/>
          <w:szCs w:val="28"/>
        </w:rPr>
      </w:pPr>
    </w:p>
    <w:p w14:paraId="7C662D0F" w14:textId="77777777" w:rsidR="00DC3E07" w:rsidRDefault="00DC3E07" w:rsidP="00402EDE">
      <w:pPr>
        <w:spacing w:after="0" w:line="240" w:lineRule="auto"/>
        <w:jc w:val="center"/>
        <w:rPr>
          <w:rFonts w:ascii="Times New Roman" w:hAnsi="Times New Roman" w:cs="Times New Roman"/>
          <w:b/>
          <w:sz w:val="28"/>
          <w:szCs w:val="28"/>
        </w:rPr>
      </w:pPr>
    </w:p>
    <w:p w14:paraId="76DB9248" w14:textId="77777777" w:rsidR="00DC3E07" w:rsidRDefault="00DC3E07" w:rsidP="00402EDE">
      <w:pPr>
        <w:spacing w:after="0" w:line="240" w:lineRule="auto"/>
        <w:jc w:val="center"/>
        <w:rPr>
          <w:rFonts w:ascii="Times New Roman" w:hAnsi="Times New Roman" w:cs="Times New Roman"/>
          <w:b/>
          <w:sz w:val="28"/>
          <w:szCs w:val="28"/>
        </w:rPr>
      </w:pPr>
    </w:p>
    <w:p w14:paraId="6087BB7B" w14:textId="77777777" w:rsidR="00DC3E07" w:rsidRDefault="00DC3E07" w:rsidP="00402EDE">
      <w:pPr>
        <w:spacing w:after="0" w:line="240" w:lineRule="auto"/>
        <w:jc w:val="center"/>
        <w:rPr>
          <w:rFonts w:ascii="Times New Roman" w:hAnsi="Times New Roman" w:cs="Times New Roman"/>
          <w:b/>
          <w:sz w:val="28"/>
          <w:szCs w:val="28"/>
        </w:rPr>
      </w:pPr>
    </w:p>
    <w:p w14:paraId="52304A1B" w14:textId="77777777" w:rsidR="00DC3E07" w:rsidRDefault="00DC3E07" w:rsidP="00402EDE">
      <w:pPr>
        <w:spacing w:after="0" w:line="240" w:lineRule="auto"/>
        <w:jc w:val="center"/>
        <w:rPr>
          <w:rFonts w:ascii="Times New Roman" w:hAnsi="Times New Roman" w:cs="Times New Roman"/>
          <w:b/>
          <w:sz w:val="28"/>
          <w:szCs w:val="28"/>
        </w:rPr>
      </w:pPr>
    </w:p>
    <w:p w14:paraId="2197C148" w14:textId="77777777" w:rsidR="00DC3E07" w:rsidRDefault="00DC3E07" w:rsidP="00402EDE">
      <w:pPr>
        <w:spacing w:after="0" w:line="240" w:lineRule="auto"/>
        <w:jc w:val="center"/>
        <w:rPr>
          <w:rFonts w:ascii="Times New Roman" w:hAnsi="Times New Roman" w:cs="Times New Roman"/>
          <w:b/>
          <w:sz w:val="28"/>
          <w:szCs w:val="28"/>
        </w:rPr>
      </w:pPr>
    </w:p>
    <w:p w14:paraId="55DEA7F8" w14:textId="77777777" w:rsidR="00DC3E07" w:rsidRDefault="00DC3E07" w:rsidP="00402EDE">
      <w:pPr>
        <w:spacing w:after="0" w:line="240" w:lineRule="auto"/>
        <w:jc w:val="center"/>
        <w:rPr>
          <w:rFonts w:ascii="Times New Roman" w:hAnsi="Times New Roman" w:cs="Times New Roman"/>
          <w:b/>
          <w:sz w:val="28"/>
          <w:szCs w:val="28"/>
        </w:rPr>
      </w:pPr>
    </w:p>
    <w:p w14:paraId="59DEB381" w14:textId="77777777" w:rsidR="00DC3E07" w:rsidRDefault="00DC3E07" w:rsidP="00402EDE">
      <w:pPr>
        <w:spacing w:after="0" w:line="240" w:lineRule="auto"/>
        <w:jc w:val="center"/>
        <w:rPr>
          <w:rFonts w:ascii="Times New Roman" w:hAnsi="Times New Roman" w:cs="Times New Roman"/>
          <w:b/>
          <w:sz w:val="28"/>
          <w:szCs w:val="28"/>
        </w:rPr>
      </w:pPr>
    </w:p>
    <w:p w14:paraId="4F99309B" w14:textId="77777777" w:rsidR="00DC3E07" w:rsidRDefault="00DC3E07" w:rsidP="00402EDE">
      <w:pPr>
        <w:spacing w:after="0" w:line="240" w:lineRule="auto"/>
        <w:jc w:val="center"/>
        <w:rPr>
          <w:rFonts w:ascii="Times New Roman" w:hAnsi="Times New Roman" w:cs="Times New Roman"/>
          <w:b/>
          <w:sz w:val="28"/>
          <w:szCs w:val="28"/>
        </w:rPr>
      </w:pPr>
    </w:p>
    <w:p w14:paraId="42EA94DB" w14:textId="77777777" w:rsidR="00DC3E07" w:rsidRDefault="00DC3E07" w:rsidP="00402EDE">
      <w:pPr>
        <w:spacing w:after="0" w:line="240" w:lineRule="auto"/>
        <w:jc w:val="center"/>
        <w:rPr>
          <w:rFonts w:ascii="Times New Roman" w:hAnsi="Times New Roman" w:cs="Times New Roman"/>
          <w:b/>
          <w:sz w:val="28"/>
          <w:szCs w:val="28"/>
        </w:rPr>
      </w:pPr>
    </w:p>
    <w:p w14:paraId="3C5D7AA3" w14:textId="77777777" w:rsidR="00DC3E07" w:rsidRDefault="00DC3E07" w:rsidP="00402EDE">
      <w:pPr>
        <w:spacing w:after="0" w:line="240" w:lineRule="auto"/>
        <w:jc w:val="center"/>
        <w:rPr>
          <w:rFonts w:ascii="Times New Roman" w:hAnsi="Times New Roman" w:cs="Times New Roman"/>
          <w:b/>
          <w:sz w:val="28"/>
          <w:szCs w:val="28"/>
        </w:rPr>
      </w:pPr>
    </w:p>
    <w:p w14:paraId="69369A53" w14:textId="77777777" w:rsidR="00DC3E07" w:rsidRDefault="00DC3E07" w:rsidP="00402EDE">
      <w:pPr>
        <w:spacing w:after="0" w:line="240" w:lineRule="auto"/>
        <w:jc w:val="center"/>
        <w:rPr>
          <w:rFonts w:ascii="Times New Roman" w:hAnsi="Times New Roman" w:cs="Times New Roman"/>
          <w:b/>
          <w:sz w:val="28"/>
          <w:szCs w:val="28"/>
        </w:rPr>
      </w:pPr>
    </w:p>
    <w:p w14:paraId="6ECB5D8F" w14:textId="77777777" w:rsidR="00DC3E07" w:rsidRDefault="00DC3E07" w:rsidP="00402EDE">
      <w:pPr>
        <w:spacing w:after="0" w:line="240" w:lineRule="auto"/>
        <w:jc w:val="center"/>
        <w:rPr>
          <w:rFonts w:ascii="Times New Roman" w:hAnsi="Times New Roman" w:cs="Times New Roman"/>
          <w:b/>
          <w:sz w:val="28"/>
          <w:szCs w:val="28"/>
        </w:rPr>
      </w:pPr>
    </w:p>
    <w:p w14:paraId="0AD11703" w14:textId="77777777" w:rsidR="00DC3E07" w:rsidRDefault="00DC3E07" w:rsidP="00402EDE">
      <w:pPr>
        <w:spacing w:after="0" w:line="240" w:lineRule="auto"/>
        <w:jc w:val="center"/>
        <w:rPr>
          <w:rFonts w:ascii="Times New Roman" w:hAnsi="Times New Roman" w:cs="Times New Roman"/>
          <w:b/>
          <w:sz w:val="28"/>
          <w:szCs w:val="28"/>
        </w:rPr>
      </w:pPr>
    </w:p>
    <w:p w14:paraId="126C7C79" w14:textId="77777777" w:rsidR="00DC3E07" w:rsidRDefault="00DC3E07" w:rsidP="00402EDE">
      <w:pPr>
        <w:spacing w:after="0" w:line="240" w:lineRule="auto"/>
        <w:jc w:val="center"/>
        <w:rPr>
          <w:rFonts w:ascii="Times New Roman" w:hAnsi="Times New Roman" w:cs="Times New Roman"/>
          <w:b/>
          <w:sz w:val="28"/>
          <w:szCs w:val="28"/>
        </w:rPr>
      </w:pPr>
    </w:p>
    <w:p w14:paraId="66EFF224" w14:textId="77777777" w:rsidR="00DC3E07" w:rsidRDefault="00DC3E07" w:rsidP="00402EDE">
      <w:pPr>
        <w:spacing w:after="0" w:line="240" w:lineRule="auto"/>
        <w:jc w:val="center"/>
        <w:rPr>
          <w:rFonts w:ascii="Times New Roman" w:hAnsi="Times New Roman" w:cs="Times New Roman"/>
          <w:b/>
          <w:sz w:val="28"/>
          <w:szCs w:val="28"/>
        </w:rPr>
      </w:pPr>
    </w:p>
    <w:p w14:paraId="1E293429" w14:textId="77777777" w:rsidR="00DC3E07" w:rsidRDefault="00DC3E07" w:rsidP="00402EDE">
      <w:pPr>
        <w:spacing w:after="0" w:line="240" w:lineRule="auto"/>
        <w:rPr>
          <w:rFonts w:ascii="Times New Roman" w:hAnsi="Times New Roman" w:cs="Times New Roman"/>
          <w:b/>
          <w:sz w:val="28"/>
          <w:szCs w:val="28"/>
        </w:rPr>
      </w:pPr>
    </w:p>
    <w:p w14:paraId="2DC2BDA5" w14:textId="77777777" w:rsidR="007D7EC5" w:rsidRDefault="007D7EC5" w:rsidP="00402EDE">
      <w:pPr>
        <w:spacing w:after="0" w:line="240" w:lineRule="auto"/>
        <w:rPr>
          <w:rFonts w:ascii="Times New Roman" w:hAnsi="Times New Roman" w:cs="Times New Roman"/>
          <w:b/>
          <w:sz w:val="28"/>
          <w:szCs w:val="28"/>
        </w:rPr>
      </w:pPr>
    </w:p>
    <w:p w14:paraId="415A9E9B" w14:textId="133355D8" w:rsidR="007D7EC5" w:rsidRPr="00112270" w:rsidRDefault="007D7EC5" w:rsidP="00402EDE">
      <w:pPr>
        <w:spacing w:after="0" w:line="240" w:lineRule="auto"/>
        <w:jc w:val="center"/>
        <w:rPr>
          <w:rFonts w:ascii="Times New Roman" w:hAnsi="Times New Roman" w:cs="Times New Roman"/>
          <w:b/>
          <w:sz w:val="28"/>
          <w:szCs w:val="28"/>
          <w:lang w:val="kk-KZ"/>
        </w:rPr>
      </w:pPr>
      <w:r w:rsidRPr="00CC73F7">
        <w:rPr>
          <w:rFonts w:ascii="Times New Roman" w:hAnsi="Times New Roman" w:cs="Times New Roman"/>
          <w:b/>
          <w:sz w:val="28"/>
          <w:szCs w:val="28"/>
        </w:rPr>
        <w:lastRenderedPageBreak/>
        <w:t xml:space="preserve">ПРИЛОЖЕНИЕ </w:t>
      </w:r>
      <w:r w:rsidR="00112270">
        <w:rPr>
          <w:rFonts w:ascii="Times New Roman" w:hAnsi="Times New Roman" w:cs="Times New Roman"/>
          <w:b/>
          <w:sz w:val="28"/>
          <w:szCs w:val="28"/>
          <w:lang w:val="kk-KZ"/>
        </w:rPr>
        <w:t>Е</w:t>
      </w:r>
    </w:p>
    <w:p w14:paraId="4C8374E7" w14:textId="77777777" w:rsidR="007D7EC5" w:rsidRDefault="007D7EC5" w:rsidP="00402EDE">
      <w:pPr>
        <w:spacing w:after="0" w:line="240" w:lineRule="auto"/>
        <w:rPr>
          <w:rFonts w:ascii="Times New Roman" w:hAnsi="Times New Roman" w:cs="Times New Roman"/>
          <w:b/>
          <w:sz w:val="28"/>
          <w:szCs w:val="28"/>
        </w:rPr>
      </w:pPr>
    </w:p>
    <w:p w14:paraId="6A289E87" w14:textId="77777777" w:rsidR="007D7EC5" w:rsidRPr="0000674B" w:rsidRDefault="007D7EC5" w:rsidP="00402EDE">
      <w:pPr>
        <w:spacing w:after="0" w:line="240" w:lineRule="auto"/>
        <w:jc w:val="center"/>
        <w:rPr>
          <w:rFonts w:ascii="Times New Roman" w:hAnsi="Times New Roman" w:cs="Times New Roman"/>
          <w:sz w:val="28"/>
          <w:szCs w:val="28"/>
        </w:rPr>
      </w:pPr>
      <w:r w:rsidRPr="0000674B">
        <w:rPr>
          <w:rFonts w:ascii="Times New Roman" w:hAnsi="Times New Roman" w:cs="Times New Roman"/>
          <w:sz w:val="28"/>
          <w:szCs w:val="28"/>
        </w:rPr>
        <w:t>Анкета</w:t>
      </w:r>
    </w:p>
    <w:p w14:paraId="33568E5D" w14:textId="77777777" w:rsidR="007D7EC5" w:rsidRPr="0000674B" w:rsidRDefault="007D7EC5" w:rsidP="00402EDE">
      <w:pPr>
        <w:spacing w:after="0" w:line="240" w:lineRule="auto"/>
        <w:jc w:val="center"/>
        <w:rPr>
          <w:rFonts w:ascii="Times New Roman" w:hAnsi="Times New Roman" w:cs="Times New Roman"/>
          <w:sz w:val="28"/>
          <w:szCs w:val="28"/>
        </w:rPr>
      </w:pPr>
      <w:r w:rsidRPr="0000674B">
        <w:rPr>
          <w:rFonts w:ascii="Times New Roman" w:hAnsi="Times New Roman" w:cs="Times New Roman"/>
          <w:sz w:val="28"/>
          <w:szCs w:val="28"/>
        </w:rPr>
        <w:t>«Оценка личностных качеств студентов»</w:t>
      </w:r>
    </w:p>
    <w:p w14:paraId="1AA06027" w14:textId="77777777" w:rsidR="007D7EC5" w:rsidRPr="007555FB" w:rsidRDefault="007D7EC5" w:rsidP="00402EDE">
      <w:pPr>
        <w:spacing w:after="0" w:line="240" w:lineRule="auto"/>
        <w:jc w:val="center"/>
        <w:rPr>
          <w:rFonts w:ascii="Times New Roman" w:hAnsi="Times New Roman" w:cs="Times New Roman"/>
          <w:b/>
          <w:sz w:val="28"/>
          <w:szCs w:val="28"/>
        </w:rPr>
      </w:pPr>
    </w:p>
    <w:p w14:paraId="15956DE5" w14:textId="77777777" w:rsidR="007D7EC5" w:rsidRPr="00666749" w:rsidRDefault="007D7EC5" w:rsidP="00402EDE">
      <w:pPr>
        <w:spacing w:after="0" w:line="240" w:lineRule="auto"/>
        <w:jc w:val="center"/>
        <w:rPr>
          <w:rFonts w:ascii="Times New Roman" w:hAnsi="Times New Roman" w:cs="Times New Roman"/>
          <w:sz w:val="28"/>
          <w:szCs w:val="28"/>
        </w:rPr>
      </w:pPr>
      <w:r w:rsidRPr="00666749">
        <w:rPr>
          <w:rFonts w:ascii="Times New Roman" w:hAnsi="Times New Roman" w:cs="Times New Roman"/>
          <w:sz w:val="28"/>
          <w:szCs w:val="28"/>
        </w:rPr>
        <w:t>Уважаемый студент!</w:t>
      </w:r>
    </w:p>
    <w:p w14:paraId="20A5A6BC" w14:textId="77777777" w:rsidR="007D7EC5" w:rsidRPr="00666749" w:rsidRDefault="007D7EC5" w:rsidP="00402EDE">
      <w:pPr>
        <w:spacing w:after="0" w:line="240" w:lineRule="auto"/>
        <w:jc w:val="center"/>
        <w:rPr>
          <w:rFonts w:ascii="Times New Roman" w:hAnsi="Times New Roman" w:cs="Times New Roman"/>
          <w:sz w:val="28"/>
          <w:szCs w:val="28"/>
        </w:rPr>
      </w:pPr>
    </w:p>
    <w:p w14:paraId="0DFA4B26" w14:textId="77777777" w:rsidR="007D7EC5" w:rsidRDefault="007D7EC5"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Инструкция: </w:t>
      </w:r>
      <w:r>
        <w:rPr>
          <w:rFonts w:ascii="Times New Roman" w:hAnsi="Times New Roman" w:cs="Times New Roman"/>
          <w:sz w:val="28"/>
          <w:szCs w:val="28"/>
        </w:rPr>
        <w:t xml:space="preserve">участие в анкетировании является добровольным и анонимным. Заполнение данной анкеты не повлияет на Вашу академическую успеваемость или на Ваши отношения с преподавателями и персоналом в Вашем университете. </w:t>
      </w:r>
    </w:p>
    <w:p w14:paraId="5621A3E8" w14:textId="77777777" w:rsidR="007D7EC5" w:rsidRDefault="007D7EC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Ваши ответы могут помочь проводимому исследованию получить сведения и рекомендации по решению вопросов и проблем, посвященные</w:t>
      </w:r>
      <w:r w:rsidRPr="00CC73F7">
        <w:rPr>
          <w:rFonts w:ascii="Times New Roman" w:hAnsi="Times New Roman" w:cs="Times New Roman"/>
          <w:sz w:val="28"/>
          <w:szCs w:val="28"/>
        </w:rPr>
        <w:t xml:space="preserve"> исследовательской деятельности</w:t>
      </w:r>
      <w:r>
        <w:rPr>
          <w:rFonts w:ascii="Times New Roman" w:hAnsi="Times New Roman" w:cs="Times New Roman"/>
          <w:sz w:val="28"/>
          <w:szCs w:val="28"/>
        </w:rPr>
        <w:t xml:space="preserve"> в вузе</w:t>
      </w:r>
      <w:r w:rsidRPr="00CC73F7">
        <w:rPr>
          <w:rFonts w:ascii="Times New Roman" w:hAnsi="Times New Roman" w:cs="Times New Roman"/>
          <w:sz w:val="28"/>
          <w:szCs w:val="28"/>
        </w:rPr>
        <w:t>.</w:t>
      </w:r>
      <w:r w:rsidRPr="00B96C76">
        <w:rPr>
          <w:rFonts w:ascii="Times New Roman" w:hAnsi="Times New Roman" w:cs="Times New Roman"/>
          <w:sz w:val="28"/>
          <w:szCs w:val="28"/>
        </w:rPr>
        <w:t xml:space="preserve"> </w:t>
      </w:r>
      <w:r w:rsidRPr="00CC73F7">
        <w:rPr>
          <w:rFonts w:ascii="Times New Roman" w:hAnsi="Times New Roman" w:cs="Times New Roman"/>
          <w:sz w:val="28"/>
          <w:szCs w:val="28"/>
        </w:rPr>
        <w:t>Пожалуйста, ответьте на</w:t>
      </w:r>
      <w:r>
        <w:rPr>
          <w:rFonts w:ascii="Times New Roman" w:hAnsi="Times New Roman" w:cs="Times New Roman"/>
          <w:sz w:val="28"/>
          <w:szCs w:val="28"/>
        </w:rPr>
        <w:t xml:space="preserve"> </w:t>
      </w:r>
      <w:r w:rsidRPr="00CC73F7">
        <w:rPr>
          <w:rFonts w:ascii="Times New Roman" w:hAnsi="Times New Roman" w:cs="Times New Roman"/>
          <w:sz w:val="28"/>
          <w:szCs w:val="28"/>
        </w:rPr>
        <w:t>вопро</w:t>
      </w:r>
      <w:r>
        <w:rPr>
          <w:rFonts w:ascii="Times New Roman" w:hAnsi="Times New Roman" w:cs="Times New Roman"/>
          <w:sz w:val="28"/>
          <w:szCs w:val="28"/>
        </w:rPr>
        <w:t>сы, но</w:t>
      </w:r>
      <w:r w:rsidRPr="00B96C76">
        <w:rPr>
          <w:rFonts w:ascii="Times New Roman" w:hAnsi="Times New Roman" w:cs="Times New Roman"/>
          <w:sz w:val="28"/>
          <w:szCs w:val="28"/>
        </w:rPr>
        <w:t xml:space="preserve"> </w:t>
      </w:r>
      <w:r>
        <w:rPr>
          <w:rFonts w:ascii="Times New Roman" w:hAnsi="Times New Roman" w:cs="Times New Roman"/>
          <w:sz w:val="28"/>
          <w:szCs w:val="28"/>
        </w:rPr>
        <w:t>Вы можете пропустить любой вопрос, на который предпочли бы не отвечать.</w:t>
      </w:r>
    </w:p>
    <w:p w14:paraId="6399D079" w14:textId="77777777" w:rsidR="007D7EC5" w:rsidRPr="00666749" w:rsidRDefault="007D7EC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666749">
        <w:rPr>
          <w:rFonts w:ascii="Times New Roman" w:hAnsi="Times New Roman" w:cs="Times New Roman"/>
          <w:sz w:val="28"/>
          <w:szCs w:val="28"/>
        </w:rPr>
        <w:t>тветьте на предложенные вопросы, оценивая варианты ответов по 5-бальной шкале по степени согласия:</w:t>
      </w:r>
    </w:p>
    <w:p w14:paraId="1EDF9FF4" w14:textId="77777777" w:rsidR="007D7EC5" w:rsidRPr="00666749" w:rsidRDefault="007D7EC5"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 балл «5» – абсолютно согласен; </w:t>
      </w:r>
    </w:p>
    <w:p w14:paraId="04081FFF" w14:textId="77777777" w:rsidR="007D7EC5" w:rsidRPr="00666749" w:rsidRDefault="007D7EC5"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xml:space="preserve">- балл «4» – частично согласен; </w:t>
      </w:r>
    </w:p>
    <w:p w14:paraId="46C030A2" w14:textId="77777777" w:rsidR="007D7EC5" w:rsidRPr="00666749" w:rsidRDefault="007D7EC5" w:rsidP="00402EDE">
      <w:pPr>
        <w:spacing w:after="0" w:line="240" w:lineRule="auto"/>
        <w:ind w:firstLine="709"/>
        <w:jc w:val="both"/>
        <w:rPr>
          <w:rFonts w:ascii="Times New Roman" w:hAnsi="Times New Roman" w:cs="Times New Roman"/>
          <w:b/>
          <w:sz w:val="28"/>
          <w:szCs w:val="28"/>
        </w:rPr>
      </w:pPr>
      <w:r w:rsidRPr="00666749">
        <w:rPr>
          <w:rFonts w:ascii="Times New Roman" w:hAnsi="Times New Roman" w:cs="Times New Roman"/>
          <w:sz w:val="28"/>
          <w:szCs w:val="28"/>
        </w:rPr>
        <w:t xml:space="preserve">- балл «3» – </w:t>
      </w:r>
      <w:r>
        <w:rPr>
          <w:rFonts w:ascii="Times New Roman" w:hAnsi="Times New Roman" w:cs="Times New Roman"/>
          <w:sz w:val="28"/>
          <w:szCs w:val="28"/>
        </w:rPr>
        <w:t>нейтрален</w:t>
      </w:r>
      <w:r w:rsidRPr="00666749">
        <w:rPr>
          <w:rFonts w:ascii="Times New Roman" w:hAnsi="Times New Roman" w:cs="Times New Roman"/>
          <w:sz w:val="28"/>
          <w:szCs w:val="28"/>
        </w:rPr>
        <w:t>;</w:t>
      </w:r>
    </w:p>
    <w:p w14:paraId="56169D21" w14:textId="77777777" w:rsidR="007D7EC5" w:rsidRPr="00666749" w:rsidRDefault="007D7EC5"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 балл «2» – частично не согласен;</w:t>
      </w:r>
    </w:p>
    <w:p w14:paraId="3C96D281" w14:textId="77777777" w:rsidR="007D7EC5" w:rsidRPr="00666749" w:rsidRDefault="007D7EC5" w:rsidP="00402ED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балл «1»</w:t>
      </w:r>
      <w:r w:rsidRPr="00666749">
        <w:rPr>
          <w:rFonts w:ascii="Times New Roman" w:hAnsi="Times New Roman" w:cs="Times New Roman"/>
          <w:sz w:val="28"/>
          <w:szCs w:val="28"/>
        </w:rPr>
        <w:t xml:space="preserve"> – абсолютно не согласен.</w:t>
      </w:r>
    </w:p>
    <w:p w14:paraId="01167EB3" w14:textId="77777777" w:rsidR="007D7EC5" w:rsidRPr="00666749" w:rsidRDefault="007D7EC5" w:rsidP="00402EDE">
      <w:pPr>
        <w:spacing w:after="0" w:line="240" w:lineRule="auto"/>
        <w:ind w:firstLine="709"/>
        <w:jc w:val="both"/>
        <w:rPr>
          <w:rFonts w:ascii="Times New Roman" w:hAnsi="Times New Roman" w:cs="Times New Roman"/>
          <w:sz w:val="28"/>
          <w:szCs w:val="28"/>
        </w:rPr>
      </w:pPr>
    </w:p>
    <w:p w14:paraId="570758B7" w14:textId="77777777" w:rsidR="007D7EC5" w:rsidRPr="00666749" w:rsidRDefault="007D7EC5" w:rsidP="00402EDE">
      <w:pPr>
        <w:spacing w:after="0" w:line="240" w:lineRule="auto"/>
        <w:ind w:firstLine="709"/>
        <w:jc w:val="both"/>
        <w:rPr>
          <w:rFonts w:ascii="Times New Roman" w:hAnsi="Times New Roman" w:cs="Times New Roman"/>
          <w:sz w:val="28"/>
          <w:szCs w:val="28"/>
        </w:rPr>
      </w:pPr>
      <w:r w:rsidRPr="00666749">
        <w:rPr>
          <w:rFonts w:ascii="Times New Roman" w:hAnsi="Times New Roman" w:cs="Times New Roman"/>
          <w:sz w:val="28"/>
          <w:szCs w:val="28"/>
        </w:rPr>
        <w:t>В каждой строчке обведите кружочком нужную цифру.</w:t>
      </w:r>
    </w:p>
    <w:p w14:paraId="4FE34D75" w14:textId="77777777" w:rsidR="007D7EC5" w:rsidRPr="00666749" w:rsidRDefault="007D7EC5" w:rsidP="00402EDE">
      <w:pPr>
        <w:spacing w:after="0" w:line="240" w:lineRule="auto"/>
        <w:jc w:val="center"/>
        <w:rPr>
          <w:rFonts w:ascii="Times New Roman" w:hAnsi="Times New Roman" w:cs="Times New Roman"/>
          <w:sz w:val="28"/>
          <w:szCs w:val="28"/>
        </w:rPr>
      </w:pPr>
    </w:p>
    <w:p w14:paraId="5E1F52CD" w14:textId="77777777" w:rsidR="007D7EC5" w:rsidRPr="00666749" w:rsidRDefault="007D7EC5" w:rsidP="00402EDE">
      <w:pPr>
        <w:spacing w:after="0" w:line="240" w:lineRule="auto"/>
        <w:jc w:val="center"/>
        <w:rPr>
          <w:rFonts w:ascii="Times New Roman" w:hAnsi="Times New Roman" w:cs="Times New Roman"/>
          <w:sz w:val="28"/>
          <w:szCs w:val="28"/>
        </w:rPr>
      </w:pPr>
      <w:r w:rsidRPr="00666749">
        <w:rPr>
          <w:rFonts w:ascii="Times New Roman" w:hAnsi="Times New Roman" w:cs="Times New Roman"/>
          <w:sz w:val="28"/>
          <w:szCs w:val="28"/>
        </w:rPr>
        <w:t xml:space="preserve">Благодарим за сотрудничество! </w:t>
      </w:r>
    </w:p>
    <w:p w14:paraId="72B85F62" w14:textId="77777777" w:rsidR="007D7EC5" w:rsidRPr="00666749" w:rsidRDefault="007D7EC5" w:rsidP="00402EDE">
      <w:pPr>
        <w:spacing w:after="0" w:line="240" w:lineRule="auto"/>
        <w:jc w:val="both"/>
        <w:rPr>
          <w:rFonts w:ascii="Times New Roman" w:hAnsi="Times New Roman" w:cs="Times New Roman"/>
          <w:sz w:val="28"/>
          <w:szCs w:val="28"/>
        </w:rPr>
      </w:pPr>
    </w:p>
    <w:p w14:paraId="2630156F" w14:textId="0F0E00A0" w:rsidR="007D7EC5" w:rsidRDefault="00286226" w:rsidP="00402EDE">
      <w:pPr>
        <w:pStyle w:val="a7"/>
        <w:ind w:left="0"/>
        <w:jc w:val="both"/>
        <w:rPr>
          <w:rFonts w:ascii="Times New Roman" w:hAnsi="Times New Roman" w:cs="Times New Roman"/>
          <w:szCs w:val="28"/>
        </w:rPr>
      </w:pPr>
      <w:r>
        <w:rPr>
          <w:rFonts w:ascii="Times New Roman" w:hAnsi="Times New Roman" w:cs="Times New Roman"/>
          <w:szCs w:val="28"/>
        </w:rPr>
        <w:t xml:space="preserve">Таблица </w:t>
      </w:r>
      <w:r w:rsidR="00112270">
        <w:rPr>
          <w:rFonts w:ascii="Times New Roman" w:hAnsi="Times New Roman" w:cs="Times New Roman"/>
          <w:szCs w:val="28"/>
          <w:lang w:val="kk-KZ"/>
        </w:rPr>
        <w:t>Е</w:t>
      </w:r>
      <w:r>
        <w:rPr>
          <w:rFonts w:ascii="Times New Roman" w:hAnsi="Times New Roman" w:cs="Times New Roman"/>
          <w:szCs w:val="28"/>
        </w:rPr>
        <w:t xml:space="preserve">.1 – </w:t>
      </w:r>
      <w:r w:rsidR="007D7EC5">
        <w:rPr>
          <w:rFonts w:ascii="Times New Roman" w:hAnsi="Times New Roman" w:cs="Times New Roman"/>
          <w:szCs w:val="28"/>
        </w:rPr>
        <w:t>Курс обучения   ____</w:t>
      </w:r>
    </w:p>
    <w:p w14:paraId="1DB30D48" w14:textId="77777777" w:rsidR="007D7EC5" w:rsidRPr="00C076C5" w:rsidRDefault="007D7EC5" w:rsidP="00C076C5">
      <w:pPr>
        <w:pStyle w:val="a7"/>
        <w:ind w:left="0"/>
        <w:jc w:val="right"/>
        <w:rPr>
          <w:rFonts w:ascii="Times New Roman" w:hAnsi="Times New Roman" w:cs="Times New Roman"/>
          <w:sz w:val="16"/>
          <w:szCs w:val="16"/>
        </w:rPr>
      </w:pPr>
    </w:p>
    <w:tbl>
      <w:tblPr>
        <w:tblStyle w:val="a3"/>
        <w:tblW w:w="9603" w:type="dxa"/>
        <w:tblInd w:w="164" w:type="dxa"/>
        <w:tblLook w:val="04A0" w:firstRow="1" w:lastRow="0" w:firstColumn="1" w:lastColumn="0" w:noHBand="0" w:noVBand="1"/>
      </w:tblPr>
      <w:tblGrid>
        <w:gridCol w:w="4512"/>
        <w:gridCol w:w="850"/>
        <w:gridCol w:w="710"/>
        <w:gridCol w:w="1515"/>
        <w:gridCol w:w="882"/>
        <w:gridCol w:w="1134"/>
      </w:tblGrid>
      <w:tr w:rsidR="00C076C5" w:rsidRPr="00DF7078" w14:paraId="1D5B89A2" w14:textId="488953F7" w:rsidTr="00C076C5">
        <w:tc>
          <w:tcPr>
            <w:tcW w:w="4514" w:type="dxa"/>
            <w:shd w:val="clear" w:color="auto" w:fill="auto"/>
          </w:tcPr>
          <w:p w14:paraId="2604C408" w14:textId="77777777" w:rsidR="00C076C5" w:rsidRPr="007468FD" w:rsidRDefault="00C076C5"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Обладаете ли Вы данными личностными качествами?</w:t>
            </w:r>
          </w:p>
        </w:tc>
        <w:tc>
          <w:tcPr>
            <w:tcW w:w="1560" w:type="dxa"/>
            <w:gridSpan w:val="2"/>
            <w:shd w:val="clear" w:color="auto" w:fill="auto"/>
            <w:vAlign w:val="center"/>
          </w:tcPr>
          <w:p w14:paraId="0C6DB11B" w14:textId="77777777" w:rsidR="00C076C5" w:rsidRDefault="00C076C5" w:rsidP="00C076C5">
            <w:pPr>
              <w:tabs>
                <w:tab w:val="left" w:pos="643"/>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Абсолютно</w:t>
            </w:r>
          </w:p>
          <w:p w14:paraId="1FE13283" w14:textId="48C8011B" w:rsidR="00C076C5" w:rsidRPr="000E5775" w:rsidRDefault="00C076C5" w:rsidP="00C076C5">
            <w:pPr>
              <w:tabs>
                <w:tab w:val="left" w:pos="643"/>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согласен</w:t>
            </w:r>
          </w:p>
        </w:tc>
        <w:tc>
          <w:tcPr>
            <w:tcW w:w="1515" w:type="dxa"/>
            <w:shd w:val="clear" w:color="auto" w:fill="auto"/>
            <w:vAlign w:val="center"/>
          </w:tcPr>
          <w:p w14:paraId="6739585D" w14:textId="78030381" w:rsidR="00C076C5" w:rsidRPr="000E5775" w:rsidRDefault="00C076C5" w:rsidP="00C076C5">
            <w:pPr>
              <w:tabs>
                <w:tab w:val="left" w:pos="643"/>
              </w:tabs>
              <w:spacing w:after="0" w:line="240" w:lineRule="auto"/>
              <w:jc w:val="center"/>
              <w:rPr>
                <w:rFonts w:ascii="Times New Roman" w:hAnsi="Times New Roman" w:cs="Times New Roman"/>
                <w:sz w:val="24"/>
                <w:szCs w:val="24"/>
              </w:rPr>
            </w:pPr>
            <w:r w:rsidRPr="00C076C5">
              <w:rPr>
                <w:rFonts w:ascii="Times New Roman" w:hAnsi="Times New Roman" w:cs="Times New Roman"/>
                <w:sz w:val="24"/>
                <w:szCs w:val="24"/>
              </w:rPr>
              <w:t>Нейтрален</w:t>
            </w:r>
          </w:p>
        </w:tc>
        <w:tc>
          <w:tcPr>
            <w:tcW w:w="2014" w:type="dxa"/>
            <w:gridSpan w:val="2"/>
            <w:shd w:val="clear" w:color="auto" w:fill="auto"/>
            <w:vAlign w:val="center"/>
          </w:tcPr>
          <w:p w14:paraId="5FE40138" w14:textId="4B89C126" w:rsidR="00C076C5" w:rsidRDefault="00C076C5" w:rsidP="00C076C5">
            <w:pPr>
              <w:tabs>
                <w:tab w:val="left" w:pos="643"/>
              </w:tabs>
              <w:spacing w:after="0" w:line="240" w:lineRule="auto"/>
              <w:ind w:left="252"/>
              <w:jc w:val="center"/>
              <w:rPr>
                <w:rFonts w:ascii="Times New Roman" w:hAnsi="Times New Roman" w:cs="Times New Roman"/>
                <w:sz w:val="24"/>
                <w:szCs w:val="24"/>
              </w:rPr>
            </w:pPr>
            <w:r>
              <w:rPr>
                <w:rFonts w:ascii="Times New Roman" w:hAnsi="Times New Roman" w:cs="Times New Roman"/>
                <w:sz w:val="24"/>
                <w:szCs w:val="24"/>
              </w:rPr>
              <w:t>Абсолютно не</w:t>
            </w:r>
          </w:p>
          <w:p w14:paraId="57670CF6" w14:textId="79872BCD" w:rsidR="00C076C5" w:rsidRPr="000E5775" w:rsidRDefault="00C076C5" w:rsidP="00C076C5">
            <w:pPr>
              <w:tabs>
                <w:tab w:val="left" w:pos="643"/>
              </w:tabs>
              <w:spacing w:after="0" w:line="240" w:lineRule="auto"/>
              <w:ind w:left="432"/>
              <w:jc w:val="center"/>
              <w:rPr>
                <w:rFonts w:ascii="Times New Roman" w:hAnsi="Times New Roman" w:cs="Times New Roman"/>
                <w:sz w:val="24"/>
                <w:szCs w:val="24"/>
              </w:rPr>
            </w:pPr>
            <w:r>
              <w:rPr>
                <w:rFonts w:ascii="Times New Roman" w:hAnsi="Times New Roman" w:cs="Times New Roman"/>
                <w:sz w:val="24"/>
                <w:szCs w:val="24"/>
              </w:rPr>
              <w:t>согласен</w:t>
            </w:r>
          </w:p>
        </w:tc>
      </w:tr>
      <w:tr w:rsidR="00C076C5" w:rsidRPr="00DF7078" w14:paraId="3EDF979C" w14:textId="77777777" w:rsidTr="00C076C5">
        <w:tc>
          <w:tcPr>
            <w:tcW w:w="4514" w:type="dxa"/>
            <w:shd w:val="clear" w:color="auto" w:fill="auto"/>
          </w:tcPr>
          <w:p w14:paraId="4EF230CE" w14:textId="77777777" w:rsidR="00C076C5" w:rsidRPr="00005294"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Наблюдательность</w:t>
            </w:r>
          </w:p>
        </w:tc>
        <w:tc>
          <w:tcPr>
            <w:tcW w:w="850" w:type="dxa"/>
            <w:shd w:val="clear" w:color="auto" w:fill="auto"/>
            <w:vAlign w:val="center"/>
          </w:tcPr>
          <w:p w14:paraId="3C472B86" w14:textId="77777777" w:rsidR="00C076C5" w:rsidRPr="009927C8" w:rsidRDefault="00C076C5" w:rsidP="00402EDE">
            <w:pPr>
              <w:spacing w:after="0" w:line="240" w:lineRule="auto"/>
              <w:jc w:val="center"/>
              <w:rPr>
                <w:rFonts w:ascii="Times New Roman" w:hAnsi="Times New Roman" w:cs="Times New Roman"/>
                <w:sz w:val="24"/>
                <w:szCs w:val="24"/>
              </w:rPr>
            </w:pPr>
            <w:r w:rsidRPr="009927C8">
              <w:rPr>
                <w:rFonts w:ascii="Times New Roman" w:hAnsi="Times New Roman" w:cs="Times New Roman"/>
                <w:sz w:val="24"/>
                <w:szCs w:val="24"/>
              </w:rPr>
              <w:t>1</w:t>
            </w:r>
          </w:p>
        </w:tc>
        <w:tc>
          <w:tcPr>
            <w:tcW w:w="710" w:type="dxa"/>
            <w:shd w:val="clear" w:color="auto" w:fill="auto"/>
            <w:vAlign w:val="center"/>
          </w:tcPr>
          <w:p w14:paraId="115D819C" w14:textId="77777777" w:rsidR="00C076C5" w:rsidRPr="009927C8" w:rsidRDefault="00C076C5" w:rsidP="00402EDE">
            <w:pPr>
              <w:spacing w:after="0" w:line="240" w:lineRule="auto"/>
              <w:jc w:val="center"/>
              <w:rPr>
                <w:rFonts w:ascii="Times New Roman" w:hAnsi="Times New Roman" w:cs="Times New Roman"/>
                <w:sz w:val="24"/>
                <w:szCs w:val="24"/>
              </w:rPr>
            </w:pPr>
            <w:r w:rsidRPr="009927C8">
              <w:rPr>
                <w:rFonts w:ascii="Times New Roman" w:hAnsi="Times New Roman" w:cs="Times New Roman"/>
                <w:sz w:val="24"/>
                <w:szCs w:val="24"/>
              </w:rPr>
              <w:t>2</w:t>
            </w:r>
          </w:p>
        </w:tc>
        <w:tc>
          <w:tcPr>
            <w:tcW w:w="1513" w:type="dxa"/>
            <w:shd w:val="clear" w:color="auto" w:fill="auto"/>
            <w:vAlign w:val="center"/>
          </w:tcPr>
          <w:p w14:paraId="4B41ED8D" w14:textId="77777777" w:rsidR="00C076C5" w:rsidRPr="009927C8" w:rsidRDefault="00C076C5" w:rsidP="00402EDE">
            <w:pPr>
              <w:spacing w:after="0" w:line="240" w:lineRule="auto"/>
              <w:jc w:val="center"/>
              <w:rPr>
                <w:rFonts w:ascii="Times New Roman" w:hAnsi="Times New Roman" w:cs="Times New Roman"/>
                <w:sz w:val="24"/>
                <w:szCs w:val="24"/>
              </w:rPr>
            </w:pPr>
            <w:r w:rsidRPr="009927C8">
              <w:rPr>
                <w:rFonts w:ascii="Times New Roman" w:hAnsi="Times New Roman" w:cs="Times New Roman"/>
                <w:sz w:val="24"/>
                <w:szCs w:val="24"/>
              </w:rPr>
              <w:t>3</w:t>
            </w:r>
          </w:p>
        </w:tc>
        <w:tc>
          <w:tcPr>
            <w:tcW w:w="882" w:type="dxa"/>
            <w:shd w:val="clear" w:color="auto" w:fill="auto"/>
            <w:vAlign w:val="center"/>
          </w:tcPr>
          <w:p w14:paraId="3B4316AF" w14:textId="77777777" w:rsidR="00C076C5" w:rsidRPr="009927C8" w:rsidRDefault="00C076C5" w:rsidP="00402EDE">
            <w:pPr>
              <w:spacing w:after="0" w:line="240" w:lineRule="auto"/>
              <w:jc w:val="center"/>
              <w:rPr>
                <w:rFonts w:ascii="Times New Roman" w:hAnsi="Times New Roman" w:cs="Times New Roman"/>
                <w:sz w:val="24"/>
                <w:szCs w:val="24"/>
              </w:rPr>
            </w:pPr>
            <w:r w:rsidRPr="009927C8">
              <w:rPr>
                <w:rFonts w:ascii="Times New Roman" w:hAnsi="Times New Roman" w:cs="Times New Roman"/>
                <w:sz w:val="24"/>
                <w:szCs w:val="24"/>
              </w:rPr>
              <w:t>4</w:t>
            </w:r>
          </w:p>
        </w:tc>
        <w:tc>
          <w:tcPr>
            <w:tcW w:w="1134" w:type="dxa"/>
            <w:shd w:val="clear" w:color="auto" w:fill="auto"/>
            <w:vAlign w:val="center"/>
          </w:tcPr>
          <w:p w14:paraId="17CA16F6" w14:textId="77777777" w:rsidR="00C076C5" w:rsidRPr="009927C8" w:rsidRDefault="00C076C5" w:rsidP="00402EDE">
            <w:pPr>
              <w:spacing w:after="0" w:line="240" w:lineRule="auto"/>
              <w:jc w:val="center"/>
              <w:rPr>
                <w:rFonts w:ascii="Times New Roman" w:hAnsi="Times New Roman" w:cs="Times New Roman"/>
                <w:sz w:val="24"/>
                <w:szCs w:val="24"/>
              </w:rPr>
            </w:pPr>
            <w:r w:rsidRPr="009927C8">
              <w:rPr>
                <w:rFonts w:ascii="Times New Roman" w:hAnsi="Times New Roman" w:cs="Times New Roman"/>
                <w:sz w:val="24"/>
                <w:szCs w:val="24"/>
              </w:rPr>
              <w:t>5</w:t>
            </w:r>
          </w:p>
        </w:tc>
      </w:tr>
      <w:tr w:rsidR="00C076C5" w:rsidRPr="00DF7078" w14:paraId="1357B823" w14:textId="77777777" w:rsidTr="00C076C5">
        <w:tc>
          <w:tcPr>
            <w:tcW w:w="4514" w:type="dxa"/>
            <w:shd w:val="clear" w:color="auto" w:fill="auto"/>
          </w:tcPr>
          <w:p w14:paraId="712791AC" w14:textId="77777777" w:rsidR="00C076C5" w:rsidRPr="00057541"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Организованность</w:t>
            </w:r>
          </w:p>
        </w:tc>
        <w:tc>
          <w:tcPr>
            <w:tcW w:w="850" w:type="dxa"/>
            <w:shd w:val="clear" w:color="auto" w:fill="auto"/>
            <w:vAlign w:val="center"/>
          </w:tcPr>
          <w:p w14:paraId="160C6D8C"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75D34349"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44C946E6"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78B1B74C"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54D1E554"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70CCBCF9" w14:textId="77777777" w:rsidTr="00C076C5">
        <w:tc>
          <w:tcPr>
            <w:tcW w:w="4514" w:type="dxa"/>
            <w:shd w:val="clear" w:color="auto" w:fill="auto"/>
          </w:tcPr>
          <w:p w14:paraId="55452B15" w14:textId="77777777" w:rsidR="00C076C5" w:rsidRPr="00005294"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Вдумчивость в решении</w:t>
            </w:r>
            <w:r w:rsidRPr="00005294">
              <w:rPr>
                <w:rFonts w:ascii="Times New Roman" w:hAnsi="Times New Roman" w:cs="Times New Roman"/>
                <w:sz w:val="24"/>
                <w:szCs w:val="24"/>
              </w:rPr>
              <w:t xml:space="preserve"> проблем</w:t>
            </w:r>
          </w:p>
        </w:tc>
        <w:tc>
          <w:tcPr>
            <w:tcW w:w="850" w:type="dxa"/>
            <w:shd w:val="clear" w:color="auto" w:fill="auto"/>
            <w:vAlign w:val="center"/>
          </w:tcPr>
          <w:p w14:paraId="5992B804"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6CAA672A"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60449DCF"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4366E93D"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5E0E973C"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5E469F4F" w14:textId="77777777" w:rsidTr="00C076C5">
        <w:tc>
          <w:tcPr>
            <w:tcW w:w="4514" w:type="dxa"/>
            <w:shd w:val="clear" w:color="auto" w:fill="auto"/>
          </w:tcPr>
          <w:p w14:paraId="6F013AC3" w14:textId="77777777" w:rsidR="00C076C5" w:rsidRPr="00005294"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Адаптируемость</w:t>
            </w:r>
          </w:p>
        </w:tc>
        <w:tc>
          <w:tcPr>
            <w:tcW w:w="850" w:type="dxa"/>
            <w:shd w:val="clear" w:color="auto" w:fill="auto"/>
            <w:vAlign w:val="center"/>
          </w:tcPr>
          <w:p w14:paraId="1D384CD8"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13E8B3A4"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614064C1"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7E663992"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32BB80BD"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12AB4482" w14:textId="77777777" w:rsidTr="00C076C5">
        <w:tc>
          <w:tcPr>
            <w:tcW w:w="4514" w:type="dxa"/>
            <w:shd w:val="clear" w:color="auto" w:fill="auto"/>
          </w:tcPr>
          <w:p w14:paraId="6BC3B09D" w14:textId="77777777" w:rsidR="00C076C5" w:rsidRPr="00005294"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Последовательность </w:t>
            </w:r>
          </w:p>
        </w:tc>
        <w:tc>
          <w:tcPr>
            <w:tcW w:w="850" w:type="dxa"/>
            <w:shd w:val="clear" w:color="auto" w:fill="auto"/>
            <w:vAlign w:val="center"/>
          </w:tcPr>
          <w:p w14:paraId="4D5B766A"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48DA9241"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0429A7FA"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4D1DC590"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0A30F171"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2057E7B9" w14:textId="77777777" w:rsidTr="00C076C5">
        <w:tc>
          <w:tcPr>
            <w:tcW w:w="4514" w:type="dxa"/>
            <w:shd w:val="clear" w:color="auto" w:fill="auto"/>
          </w:tcPr>
          <w:p w14:paraId="16105A42" w14:textId="77777777" w:rsidR="00C076C5" w:rsidRPr="00005294"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Самостоятельность</w:t>
            </w:r>
            <w:r w:rsidRPr="00005294">
              <w:rPr>
                <w:rFonts w:ascii="Times New Roman" w:hAnsi="Times New Roman" w:cs="Times New Roman"/>
                <w:sz w:val="24"/>
                <w:szCs w:val="24"/>
              </w:rPr>
              <w:t xml:space="preserve"> в решении поставленных задач</w:t>
            </w:r>
          </w:p>
        </w:tc>
        <w:tc>
          <w:tcPr>
            <w:tcW w:w="850" w:type="dxa"/>
            <w:shd w:val="clear" w:color="auto" w:fill="auto"/>
            <w:vAlign w:val="center"/>
          </w:tcPr>
          <w:p w14:paraId="0C635A04"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5A80FC3B"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215946CA"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78FD87AD"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314ADEF3"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6DAF97C2" w14:textId="77777777" w:rsidTr="00C076C5">
        <w:tc>
          <w:tcPr>
            <w:tcW w:w="4514" w:type="dxa"/>
            <w:shd w:val="clear" w:color="auto" w:fill="auto"/>
          </w:tcPr>
          <w:p w14:paraId="1C4847EE" w14:textId="77777777" w:rsidR="00C076C5" w:rsidRPr="00005294"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Стремление к познанию нового</w:t>
            </w:r>
          </w:p>
        </w:tc>
        <w:tc>
          <w:tcPr>
            <w:tcW w:w="850" w:type="dxa"/>
            <w:shd w:val="clear" w:color="auto" w:fill="auto"/>
            <w:vAlign w:val="center"/>
          </w:tcPr>
          <w:p w14:paraId="1BFC37B3"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35F19762"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10495DC6"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699F403B"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1D700654"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3FF7A5C1" w14:textId="77777777" w:rsidTr="00C076C5">
        <w:tc>
          <w:tcPr>
            <w:tcW w:w="4514" w:type="dxa"/>
            <w:shd w:val="clear" w:color="auto" w:fill="auto"/>
          </w:tcPr>
          <w:p w14:paraId="2151AB19" w14:textId="77777777" w:rsidR="00C076C5" w:rsidRPr="00005294"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Готовность к сотрудничеству </w:t>
            </w:r>
          </w:p>
        </w:tc>
        <w:tc>
          <w:tcPr>
            <w:tcW w:w="850" w:type="dxa"/>
            <w:shd w:val="clear" w:color="auto" w:fill="auto"/>
            <w:vAlign w:val="center"/>
          </w:tcPr>
          <w:p w14:paraId="551D9946"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6B8DFF4C"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418803E4"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1A0A1048"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0F1F5474"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07171C0B" w14:textId="77777777" w:rsidTr="00C076C5">
        <w:tc>
          <w:tcPr>
            <w:tcW w:w="4514" w:type="dxa"/>
            <w:shd w:val="clear" w:color="auto" w:fill="auto"/>
          </w:tcPr>
          <w:p w14:paraId="5716D237" w14:textId="77777777" w:rsidR="00C076C5" w:rsidRPr="00005294"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Целенаправленность </w:t>
            </w:r>
          </w:p>
        </w:tc>
        <w:tc>
          <w:tcPr>
            <w:tcW w:w="850" w:type="dxa"/>
            <w:shd w:val="clear" w:color="auto" w:fill="auto"/>
            <w:vAlign w:val="center"/>
          </w:tcPr>
          <w:p w14:paraId="218B6C89"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7CCF9477"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427F8B1F"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320901B3"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1E92F6E9"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3A96E1CC" w14:textId="77777777" w:rsidTr="00C076C5">
        <w:tc>
          <w:tcPr>
            <w:tcW w:w="4514" w:type="dxa"/>
            <w:shd w:val="clear" w:color="auto" w:fill="auto"/>
          </w:tcPr>
          <w:p w14:paraId="165099A4" w14:textId="77777777" w:rsidR="00C076C5" w:rsidRPr="00005294"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Мобильность </w:t>
            </w:r>
          </w:p>
        </w:tc>
        <w:tc>
          <w:tcPr>
            <w:tcW w:w="850" w:type="dxa"/>
            <w:shd w:val="clear" w:color="auto" w:fill="auto"/>
            <w:vAlign w:val="center"/>
          </w:tcPr>
          <w:p w14:paraId="2D22D696"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2C8F0033"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050777DA"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0A8D9913"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75362E30"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5D2A7B42" w14:textId="77777777" w:rsidTr="00C076C5">
        <w:tc>
          <w:tcPr>
            <w:tcW w:w="4514" w:type="dxa"/>
            <w:shd w:val="clear" w:color="auto" w:fill="auto"/>
          </w:tcPr>
          <w:p w14:paraId="2D3F1D0A" w14:textId="77777777" w:rsidR="00C076C5" w:rsidRPr="00571F83"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Ответственность за результаты своей деятельности </w:t>
            </w:r>
          </w:p>
        </w:tc>
        <w:tc>
          <w:tcPr>
            <w:tcW w:w="850" w:type="dxa"/>
            <w:shd w:val="clear" w:color="auto" w:fill="auto"/>
            <w:vAlign w:val="center"/>
          </w:tcPr>
          <w:p w14:paraId="6949DBE0"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51851902"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7A1D4C7F"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510C9E1F"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6C1ADA02"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r w:rsidR="00C076C5" w:rsidRPr="00DF7078" w14:paraId="3FF2C5DB" w14:textId="77777777" w:rsidTr="00C076C5">
        <w:tc>
          <w:tcPr>
            <w:tcW w:w="4514" w:type="dxa"/>
            <w:shd w:val="clear" w:color="auto" w:fill="auto"/>
          </w:tcPr>
          <w:p w14:paraId="1A0566D8" w14:textId="77777777" w:rsidR="00C076C5" w:rsidRPr="00571F83" w:rsidRDefault="00C076C5" w:rsidP="00402ED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Готовность к самообразованию и самореализации </w:t>
            </w:r>
          </w:p>
        </w:tc>
        <w:tc>
          <w:tcPr>
            <w:tcW w:w="850" w:type="dxa"/>
            <w:shd w:val="clear" w:color="auto" w:fill="auto"/>
            <w:vAlign w:val="center"/>
          </w:tcPr>
          <w:p w14:paraId="5C472018" w14:textId="77777777" w:rsidR="00C076C5" w:rsidRPr="00DF7078" w:rsidRDefault="00C076C5" w:rsidP="00402EDE">
            <w:pPr>
              <w:spacing w:after="0" w:line="240" w:lineRule="auto"/>
              <w:jc w:val="center"/>
              <w:rPr>
                <w:rFonts w:ascii="Times New Roman" w:hAnsi="Times New Roman" w:cs="Times New Roman"/>
                <w:sz w:val="24"/>
                <w:szCs w:val="24"/>
              </w:rPr>
            </w:pPr>
            <w:r w:rsidRPr="00DF7078">
              <w:rPr>
                <w:rFonts w:ascii="Times New Roman" w:hAnsi="Times New Roman" w:cs="Times New Roman"/>
                <w:sz w:val="24"/>
                <w:szCs w:val="24"/>
              </w:rPr>
              <w:t>1</w:t>
            </w:r>
          </w:p>
        </w:tc>
        <w:tc>
          <w:tcPr>
            <w:tcW w:w="710" w:type="dxa"/>
            <w:shd w:val="clear" w:color="auto" w:fill="auto"/>
            <w:vAlign w:val="center"/>
          </w:tcPr>
          <w:p w14:paraId="2FA71854"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2</w:t>
            </w:r>
          </w:p>
        </w:tc>
        <w:tc>
          <w:tcPr>
            <w:tcW w:w="1513" w:type="dxa"/>
            <w:shd w:val="clear" w:color="auto" w:fill="auto"/>
            <w:vAlign w:val="center"/>
          </w:tcPr>
          <w:p w14:paraId="385D1FAA"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3</w:t>
            </w:r>
          </w:p>
        </w:tc>
        <w:tc>
          <w:tcPr>
            <w:tcW w:w="882" w:type="dxa"/>
            <w:shd w:val="clear" w:color="auto" w:fill="auto"/>
            <w:vAlign w:val="center"/>
          </w:tcPr>
          <w:p w14:paraId="67948BBB"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4</w:t>
            </w:r>
          </w:p>
        </w:tc>
        <w:tc>
          <w:tcPr>
            <w:tcW w:w="1134" w:type="dxa"/>
            <w:shd w:val="clear" w:color="auto" w:fill="auto"/>
            <w:vAlign w:val="center"/>
          </w:tcPr>
          <w:p w14:paraId="48C17002" w14:textId="77777777" w:rsidR="00C076C5" w:rsidRPr="00DF7078" w:rsidRDefault="00C076C5" w:rsidP="00402EDE">
            <w:pPr>
              <w:spacing w:after="0" w:line="240" w:lineRule="auto"/>
              <w:jc w:val="center"/>
            </w:pPr>
            <w:r w:rsidRPr="00DF7078">
              <w:rPr>
                <w:rFonts w:ascii="Times New Roman" w:hAnsi="Times New Roman" w:cs="Times New Roman"/>
                <w:sz w:val="24"/>
                <w:szCs w:val="24"/>
              </w:rPr>
              <w:t>5</w:t>
            </w:r>
          </w:p>
        </w:tc>
      </w:tr>
    </w:tbl>
    <w:p w14:paraId="72A9EB2B" w14:textId="77777777" w:rsidR="00C076C5" w:rsidRDefault="00C076C5" w:rsidP="00402EDE">
      <w:pPr>
        <w:spacing w:after="0" w:line="240" w:lineRule="auto"/>
        <w:jc w:val="center"/>
        <w:rPr>
          <w:rFonts w:ascii="Times New Roman" w:hAnsi="Times New Roman" w:cs="Times New Roman"/>
          <w:b/>
          <w:sz w:val="28"/>
          <w:szCs w:val="28"/>
        </w:rPr>
      </w:pPr>
    </w:p>
    <w:p w14:paraId="5F9D4730" w14:textId="104288B5" w:rsidR="00DC3E07" w:rsidRPr="00112270" w:rsidRDefault="00DC3E07" w:rsidP="00402EDE">
      <w:pPr>
        <w:spacing w:after="0" w:line="240" w:lineRule="auto"/>
        <w:jc w:val="center"/>
        <w:rPr>
          <w:rFonts w:ascii="Times New Roman" w:hAnsi="Times New Roman" w:cs="Times New Roman"/>
          <w:b/>
          <w:sz w:val="28"/>
          <w:szCs w:val="28"/>
          <w:lang w:val="kk-KZ"/>
        </w:rPr>
      </w:pPr>
      <w:r w:rsidRPr="00C56DE2">
        <w:rPr>
          <w:rFonts w:ascii="Times New Roman" w:hAnsi="Times New Roman" w:cs="Times New Roman"/>
          <w:b/>
          <w:sz w:val="28"/>
          <w:szCs w:val="28"/>
        </w:rPr>
        <w:lastRenderedPageBreak/>
        <w:t>ПРИЛОЖЕНИЕ</w:t>
      </w:r>
      <w:r>
        <w:rPr>
          <w:rFonts w:ascii="Times New Roman" w:hAnsi="Times New Roman" w:cs="Times New Roman"/>
          <w:b/>
          <w:sz w:val="28"/>
          <w:szCs w:val="28"/>
        </w:rPr>
        <w:t xml:space="preserve"> </w:t>
      </w:r>
      <w:r w:rsidR="00112270">
        <w:rPr>
          <w:rFonts w:ascii="Times New Roman" w:hAnsi="Times New Roman" w:cs="Times New Roman"/>
          <w:b/>
          <w:sz w:val="28"/>
          <w:szCs w:val="28"/>
          <w:lang w:val="kk-KZ"/>
        </w:rPr>
        <w:t>Ж</w:t>
      </w:r>
    </w:p>
    <w:p w14:paraId="2C5B7CBA" w14:textId="77777777" w:rsidR="00286226" w:rsidRDefault="00286226" w:rsidP="00402EDE">
      <w:pPr>
        <w:spacing w:after="0" w:line="240" w:lineRule="auto"/>
        <w:jc w:val="center"/>
        <w:rPr>
          <w:rFonts w:ascii="Times New Roman" w:hAnsi="Times New Roman" w:cs="Times New Roman"/>
          <w:b/>
          <w:sz w:val="28"/>
          <w:szCs w:val="28"/>
        </w:rPr>
      </w:pPr>
    </w:p>
    <w:p w14:paraId="1395D738" w14:textId="3EA07FCB" w:rsidR="00DC3E07" w:rsidRPr="0000674B" w:rsidRDefault="00286226" w:rsidP="0028622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112270">
        <w:rPr>
          <w:rFonts w:ascii="Times New Roman" w:hAnsi="Times New Roman" w:cs="Times New Roman"/>
          <w:sz w:val="28"/>
          <w:szCs w:val="28"/>
          <w:lang w:val="kk-KZ"/>
        </w:rPr>
        <w:t>Ж</w:t>
      </w:r>
      <w:r>
        <w:rPr>
          <w:rFonts w:ascii="Times New Roman" w:hAnsi="Times New Roman" w:cs="Times New Roman"/>
          <w:sz w:val="28"/>
          <w:szCs w:val="28"/>
        </w:rPr>
        <w:t xml:space="preserve">.1 – </w:t>
      </w:r>
      <w:r w:rsidR="00DC3E07" w:rsidRPr="0000674B">
        <w:rPr>
          <w:rFonts w:ascii="Times New Roman" w:hAnsi="Times New Roman" w:cs="Times New Roman"/>
          <w:sz w:val="28"/>
          <w:szCs w:val="28"/>
        </w:rPr>
        <w:t>Календарное планирование курса</w:t>
      </w:r>
      <w:r>
        <w:rPr>
          <w:rFonts w:ascii="Times New Roman" w:hAnsi="Times New Roman" w:cs="Times New Roman"/>
          <w:sz w:val="28"/>
          <w:szCs w:val="28"/>
        </w:rPr>
        <w:t xml:space="preserve"> </w:t>
      </w:r>
      <w:r w:rsidR="00DC3E07" w:rsidRPr="0000674B">
        <w:rPr>
          <w:rFonts w:ascii="Times New Roman" w:hAnsi="Times New Roman" w:cs="Times New Roman"/>
          <w:sz w:val="28"/>
          <w:szCs w:val="28"/>
        </w:rPr>
        <w:t>«Основы исследовательской деятельности учителя и учащихся»</w:t>
      </w:r>
    </w:p>
    <w:p w14:paraId="766E36CA" w14:textId="77777777" w:rsidR="00DC3E07" w:rsidRPr="00286226" w:rsidRDefault="00DC3E07" w:rsidP="00402EDE">
      <w:pPr>
        <w:spacing w:after="0" w:line="240" w:lineRule="auto"/>
        <w:jc w:val="center"/>
        <w:rPr>
          <w:rFonts w:ascii="Times New Roman" w:hAnsi="Times New Roman" w:cs="Times New Roman"/>
          <w:sz w:val="16"/>
          <w:szCs w:val="16"/>
        </w:rPr>
      </w:pPr>
    </w:p>
    <w:tbl>
      <w:tblPr>
        <w:tblStyle w:val="a3"/>
        <w:tblW w:w="9229" w:type="dxa"/>
        <w:tblInd w:w="122" w:type="dxa"/>
        <w:tblLayout w:type="fixed"/>
        <w:tblLook w:val="04A0" w:firstRow="1" w:lastRow="0" w:firstColumn="1" w:lastColumn="0" w:noHBand="0" w:noVBand="1"/>
      </w:tblPr>
      <w:tblGrid>
        <w:gridCol w:w="4693"/>
        <w:gridCol w:w="1559"/>
        <w:gridCol w:w="1418"/>
        <w:gridCol w:w="1559"/>
      </w:tblGrid>
      <w:tr w:rsidR="00286226" w:rsidRPr="00C56DE2" w14:paraId="0A338E84" w14:textId="77777777" w:rsidTr="00533D26">
        <w:tc>
          <w:tcPr>
            <w:tcW w:w="4693" w:type="dxa"/>
            <w:vMerge w:val="restart"/>
          </w:tcPr>
          <w:p w14:paraId="27EDC465" w14:textId="77777777" w:rsidR="00286226" w:rsidRPr="00C56DE2" w:rsidRDefault="00286226" w:rsidP="00402EDE">
            <w:pPr>
              <w:snapToGrid w:val="0"/>
              <w:spacing w:after="0" w:line="240" w:lineRule="auto"/>
              <w:jc w:val="center"/>
              <w:rPr>
                <w:rFonts w:ascii="Times New Roman" w:hAnsi="Times New Roman" w:cs="Times New Roman"/>
                <w:sz w:val="24"/>
                <w:szCs w:val="24"/>
              </w:rPr>
            </w:pPr>
          </w:p>
          <w:p w14:paraId="67942A76"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Наименование тем</w:t>
            </w:r>
          </w:p>
        </w:tc>
        <w:tc>
          <w:tcPr>
            <w:tcW w:w="4536" w:type="dxa"/>
            <w:gridSpan w:val="3"/>
          </w:tcPr>
          <w:p w14:paraId="3A2DCD8E" w14:textId="77777777" w:rsidR="00286226" w:rsidRPr="00C56DE2" w:rsidRDefault="00286226" w:rsidP="00402EDE">
            <w:pPr>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Количество часов</w:t>
            </w:r>
          </w:p>
        </w:tc>
      </w:tr>
      <w:tr w:rsidR="00286226" w:rsidRPr="00C56DE2" w14:paraId="43ABF4BD" w14:textId="77777777" w:rsidTr="00533D26">
        <w:tc>
          <w:tcPr>
            <w:tcW w:w="4693" w:type="dxa"/>
            <w:vMerge/>
          </w:tcPr>
          <w:p w14:paraId="4BF280D7" w14:textId="77777777" w:rsidR="00286226" w:rsidRPr="00C56DE2" w:rsidRDefault="00286226" w:rsidP="00402EDE">
            <w:pPr>
              <w:spacing w:after="0" w:line="240" w:lineRule="auto"/>
              <w:jc w:val="both"/>
              <w:rPr>
                <w:rFonts w:ascii="Times New Roman" w:hAnsi="Times New Roman" w:cs="Times New Roman"/>
                <w:sz w:val="24"/>
                <w:szCs w:val="24"/>
              </w:rPr>
            </w:pPr>
          </w:p>
        </w:tc>
        <w:tc>
          <w:tcPr>
            <w:tcW w:w="1559" w:type="dxa"/>
            <w:vAlign w:val="center"/>
          </w:tcPr>
          <w:p w14:paraId="314597A4" w14:textId="272BA0DD" w:rsidR="00286226" w:rsidRPr="00C56DE2" w:rsidRDefault="00533D26" w:rsidP="00533D26">
            <w:pPr>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лекции</w:t>
            </w:r>
          </w:p>
        </w:tc>
        <w:tc>
          <w:tcPr>
            <w:tcW w:w="1418" w:type="dxa"/>
            <w:vAlign w:val="center"/>
          </w:tcPr>
          <w:p w14:paraId="55D738C2" w14:textId="1F328C22" w:rsidR="00286226" w:rsidRPr="00C56DE2" w:rsidRDefault="00533D26" w:rsidP="00533D26">
            <w:pPr>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практические/семинарские</w:t>
            </w:r>
          </w:p>
        </w:tc>
        <w:tc>
          <w:tcPr>
            <w:tcW w:w="1559" w:type="dxa"/>
          </w:tcPr>
          <w:p w14:paraId="3CA93D93" w14:textId="77777777" w:rsidR="00286226" w:rsidRPr="00C56DE2" w:rsidRDefault="00286226" w:rsidP="00402EDE">
            <w:pPr>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СРО</w:t>
            </w:r>
          </w:p>
        </w:tc>
      </w:tr>
      <w:tr w:rsidR="00286226" w:rsidRPr="00C56DE2" w14:paraId="430931CB" w14:textId="77777777" w:rsidTr="00533D26">
        <w:tc>
          <w:tcPr>
            <w:tcW w:w="4693" w:type="dxa"/>
          </w:tcPr>
          <w:p w14:paraId="602B8F80" w14:textId="77777777" w:rsidR="00286226" w:rsidRPr="00C56DE2" w:rsidRDefault="00286226" w:rsidP="00402EDE">
            <w:pPr>
              <w:spacing w:after="0" w:line="240" w:lineRule="auto"/>
              <w:rPr>
                <w:rFonts w:ascii="Times New Roman" w:hAnsi="Times New Roman" w:cs="Times New Roman"/>
                <w:sz w:val="24"/>
                <w:szCs w:val="24"/>
              </w:rPr>
            </w:pPr>
            <w:r w:rsidRPr="00C56DE2">
              <w:rPr>
                <w:rFonts w:ascii="Times New Roman" w:hAnsi="Times New Roman" w:cs="Times New Roman"/>
                <w:bCs/>
                <w:iCs/>
                <w:sz w:val="24"/>
                <w:szCs w:val="24"/>
              </w:rPr>
              <w:t>Методология исследовательской деятельности</w:t>
            </w:r>
          </w:p>
        </w:tc>
        <w:tc>
          <w:tcPr>
            <w:tcW w:w="1559" w:type="dxa"/>
          </w:tcPr>
          <w:p w14:paraId="022D1E42"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1</w:t>
            </w:r>
          </w:p>
        </w:tc>
        <w:tc>
          <w:tcPr>
            <w:tcW w:w="1418" w:type="dxa"/>
          </w:tcPr>
          <w:p w14:paraId="17EE8E04"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2</w:t>
            </w:r>
          </w:p>
        </w:tc>
        <w:tc>
          <w:tcPr>
            <w:tcW w:w="1559" w:type="dxa"/>
          </w:tcPr>
          <w:p w14:paraId="35CAE03C"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3</w:t>
            </w:r>
          </w:p>
        </w:tc>
      </w:tr>
      <w:tr w:rsidR="00286226" w:rsidRPr="00C56DE2" w14:paraId="004A5B1F" w14:textId="77777777" w:rsidTr="00533D26">
        <w:tc>
          <w:tcPr>
            <w:tcW w:w="4693" w:type="dxa"/>
          </w:tcPr>
          <w:p w14:paraId="5E4D4F62" w14:textId="77777777" w:rsidR="00286226" w:rsidRPr="00C56DE2" w:rsidRDefault="00286226" w:rsidP="00402EDE">
            <w:pPr>
              <w:tabs>
                <w:tab w:val="left" w:pos="284"/>
                <w:tab w:val="left" w:pos="426"/>
              </w:tabs>
              <w:spacing w:after="0" w:line="240" w:lineRule="auto"/>
              <w:jc w:val="both"/>
              <w:rPr>
                <w:rFonts w:ascii="Times New Roman" w:hAnsi="Times New Roman" w:cs="Times New Roman"/>
                <w:bCs/>
                <w:iCs/>
                <w:sz w:val="24"/>
                <w:szCs w:val="24"/>
              </w:rPr>
            </w:pPr>
            <w:r w:rsidRPr="00C56DE2">
              <w:rPr>
                <w:rFonts w:ascii="Times New Roman" w:hAnsi="Times New Roman" w:cs="Times New Roman"/>
                <w:sz w:val="24"/>
                <w:szCs w:val="24"/>
              </w:rPr>
              <w:t>Структура и этапы организации исследовательской деятельности</w:t>
            </w:r>
          </w:p>
        </w:tc>
        <w:tc>
          <w:tcPr>
            <w:tcW w:w="1559" w:type="dxa"/>
          </w:tcPr>
          <w:p w14:paraId="56EB39F8"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1</w:t>
            </w:r>
          </w:p>
        </w:tc>
        <w:tc>
          <w:tcPr>
            <w:tcW w:w="1418" w:type="dxa"/>
          </w:tcPr>
          <w:p w14:paraId="191BB0FE"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2</w:t>
            </w:r>
          </w:p>
        </w:tc>
        <w:tc>
          <w:tcPr>
            <w:tcW w:w="1559" w:type="dxa"/>
          </w:tcPr>
          <w:p w14:paraId="5661C834"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4</w:t>
            </w:r>
          </w:p>
        </w:tc>
      </w:tr>
      <w:tr w:rsidR="00286226" w:rsidRPr="00C56DE2" w14:paraId="3B5FBB18" w14:textId="77777777" w:rsidTr="00533D26">
        <w:tc>
          <w:tcPr>
            <w:tcW w:w="4693" w:type="dxa"/>
          </w:tcPr>
          <w:p w14:paraId="062545B6" w14:textId="77777777" w:rsidR="00286226" w:rsidRPr="00C56DE2" w:rsidRDefault="00286226" w:rsidP="00402EDE">
            <w:pPr>
              <w:tabs>
                <w:tab w:val="left" w:pos="284"/>
                <w:tab w:val="left" w:pos="426"/>
              </w:tabs>
              <w:spacing w:after="0" w:line="240" w:lineRule="auto"/>
              <w:jc w:val="both"/>
              <w:rPr>
                <w:rFonts w:ascii="Times New Roman" w:hAnsi="Times New Roman" w:cs="Times New Roman"/>
                <w:bCs/>
                <w:iCs/>
                <w:sz w:val="24"/>
                <w:szCs w:val="24"/>
              </w:rPr>
            </w:pPr>
            <w:r w:rsidRPr="00C56DE2">
              <w:rPr>
                <w:rFonts w:ascii="Times New Roman" w:hAnsi="Times New Roman" w:cs="Times New Roman"/>
                <w:sz w:val="24"/>
                <w:szCs w:val="24"/>
              </w:rPr>
              <w:t>Методы научного исследования (теоретические, эмпирические и статистические)</w:t>
            </w:r>
          </w:p>
        </w:tc>
        <w:tc>
          <w:tcPr>
            <w:tcW w:w="1559" w:type="dxa"/>
          </w:tcPr>
          <w:p w14:paraId="5EF00891"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2</w:t>
            </w:r>
          </w:p>
        </w:tc>
        <w:tc>
          <w:tcPr>
            <w:tcW w:w="1418" w:type="dxa"/>
          </w:tcPr>
          <w:p w14:paraId="39859E62"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3</w:t>
            </w:r>
          </w:p>
        </w:tc>
        <w:tc>
          <w:tcPr>
            <w:tcW w:w="1559" w:type="dxa"/>
          </w:tcPr>
          <w:p w14:paraId="5619EB2B"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3</w:t>
            </w:r>
          </w:p>
        </w:tc>
      </w:tr>
      <w:tr w:rsidR="00286226" w:rsidRPr="00C56DE2" w14:paraId="05F73010" w14:textId="77777777" w:rsidTr="00533D26">
        <w:tc>
          <w:tcPr>
            <w:tcW w:w="4693" w:type="dxa"/>
          </w:tcPr>
          <w:p w14:paraId="31E45540" w14:textId="77777777" w:rsidR="00286226" w:rsidRPr="00C56DE2" w:rsidRDefault="00286226" w:rsidP="00402EDE">
            <w:pPr>
              <w:tabs>
                <w:tab w:val="left" w:pos="284"/>
                <w:tab w:val="left" w:pos="426"/>
              </w:tabs>
              <w:spacing w:after="0" w:line="240" w:lineRule="auto"/>
              <w:jc w:val="both"/>
              <w:rPr>
                <w:rFonts w:ascii="Times New Roman" w:hAnsi="Times New Roman" w:cs="Times New Roman"/>
                <w:bCs/>
                <w:iCs/>
                <w:sz w:val="24"/>
                <w:szCs w:val="24"/>
              </w:rPr>
            </w:pPr>
            <w:r w:rsidRPr="00C56DE2">
              <w:rPr>
                <w:rFonts w:ascii="Times New Roman" w:hAnsi="Times New Roman" w:cs="Times New Roman"/>
                <w:bCs/>
                <w:iCs/>
                <w:sz w:val="24"/>
                <w:szCs w:val="24"/>
              </w:rPr>
              <w:t>Технология исследовательского обучения</w:t>
            </w:r>
          </w:p>
        </w:tc>
        <w:tc>
          <w:tcPr>
            <w:tcW w:w="1559" w:type="dxa"/>
          </w:tcPr>
          <w:p w14:paraId="1FA74CEC"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2</w:t>
            </w:r>
          </w:p>
        </w:tc>
        <w:tc>
          <w:tcPr>
            <w:tcW w:w="1418" w:type="dxa"/>
          </w:tcPr>
          <w:p w14:paraId="703EB6F3"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3</w:t>
            </w:r>
          </w:p>
        </w:tc>
        <w:tc>
          <w:tcPr>
            <w:tcW w:w="1559" w:type="dxa"/>
          </w:tcPr>
          <w:p w14:paraId="30FD717A"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4</w:t>
            </w:r>
          </w:p>
        </w:tc>
      </w:tr>
      <w:tr w:rsidR="00286226" w:rsidRPr="00C56DE2" w14:paraId="0BDA5C50" w14:textId="77777777" w:rsidTr="00533D26">
        <w:tc>
          <w:tcPr>
            <w:tcW w:w="4693" w:type="dxa"/>
          </w:tcPr>
          <w:p w14:paraId="2A9DCFC1" w14:textId="77777777" w:rsidR="00286226" w:rsidRPr="00C56DE2" w:rsidRDefault="00286226" w:rsidP="00402EDE">
            <w:pPr>
              <w:tabs>
                <w:tab w:val="left" w:pos="284"/>
                <w:tab w:val="left" w:pos="426"/>
              </w:tabs>
              <w:spacing w:after="0" w:line="240" w:lineRule="auto"/>
              <w:jc w:val="both"/>
              <w:rPr>
                <w:rFonts w:ascii="Times New Roman" w:hAnsi="Times New Roman" w:cs="Times New Roman"/>
                <w:bCs/>
                <w:iCs/>
                <w:sz w:val="24"/>
                <w:szCs w:val="24"/>
              </w:rPr>
            </w:pPr>
            <w:r w:rsidRPr="00C56DE2">
              <w:rPr>
                <w:rFonts w:ascii="Times New Roman" w:hAnsi="Times New Roman" w:cs="Times New Roman"/>
                <w:bCs/>
                <w:iCs/>
                <w:sz w:val="24"/>
                <w:szCs w:val="24"/>
              </w:rPr>
              <w:t>Основные методы поиска, накопления и обработки научной информации</w:t>
            </w:r>
          </w:p>
        </w:tc>
        <w:tc>
          <w:tcPr>
            <w:tcW w:w="1559" w:type="dxa"/>
          </w:tcPr>
          <w:p w14:paraId="0337F1EA"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1</w:t>
            </w:r>
          </w:p>
        </w:tc>
        <w:tc>
          <w:tcPr>
            <w:tcW w:w="1418" w:type="dxa"/>
          </w:tcPr>
          <w:p w14:paraId="14484679"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3</w:t>
            </w:r>
          </w:p>
        </w:tc>
        <w:tc>
          <w:tcPr>
            <w:tcW w:w="1559" w:type="dxa"/>
          </w:tcPr>
          <w:p w14:paraId="33C446BC"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3</w:t>
            </w:r>
          </w:p>
        </w:tc>
      </w:tr>
      <w:tr w:rsidR="00286226" w:rsidRPr="00C56DE2" w14:paraId="28ED2CEF" w14:textId="77777777" w:rsidTr="00533D26">
        <w:tc>
          <w:tcPr>
            <w:tcW w:w="4693" w:type="dxa"/>
          </w:tcPr>
          <w:p w14:paraId="45BD0A20" w14:textId="77777777" w:rsidR="00286226" w:rsidRPr="00C56DE2" w:rsidRDefault="00286226" w:rsidP="00402EDE">
            <w:pPr>
              <w:tabs>
                <w:tab w:val="left" w:pos="284"/>
                <w:tab w:val="left" w:pos="426"/>
              </w:tabs>
              <w:spacing w:after="0" w:line="240" w:lineRule="auto"/>
              <w:jc w:val="both"/>
              <w:rPr>
                <w:rFonts w:ascii="Times New Roman" w:hAnsi="Times New Roman" w:cs="Times New Roman"/>
                <w:bCs/>
                <w:iCs/>
                <w:sz w:val="24"/>
                <w:szCs w:val="24"/>
              </w:rPr>
            </w:pPr>
            <w:r w:rsidRPr="00C56DE2">
              <w:rPr>
                <w:rFonts w:ascii="Times New Roman" w:hAnsi="Times New Roman" w:cs="Times New Roman"/>
                <w:bCs/>
                <w:iCs/>
                <w:sz w:val="24"/>
                <w:szCs w:val="24"/>
              </w:rPr>
              <w:t>Индивидуально-личностные характеристики исследователя</w:t>
            </w:r>
          </w:p>
        </w:tc>
        <w:tc>
          <w:tcPr>
            <w:tcW w:w="1559" w:type="dxa"/>
          </w:tcPr>
          <w:p w14:paraId="003A37CF"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1</w:t>
            </w:r>
          </w:p>
        </w:tc>
        <w:tc>
          <w:tcPr>
            <w:tcW w:w="1418" w:type="dxa"/>
          </w:tcPr>
          <w:p w14:paraId="547BACEE"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2</w:t>
            </w:r>
          </w:p>
        </w:tc>
        <w:tc>
          <w:tcPr>
            <w:tcW w:w="1559" w:type="dxa"/>
          </w:tcPr>
          <w:p w14:paraId="27A61129"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4</w:t>
            </w:r>
          </w:p>
        </w:tc>
      </w:tr>
      <w:tr w:rsidR="00286226" w:rsidRPr="00C56DE2" w14:paraId="187FEFF3" w14:textId="77777777" w:rsidTr="00533D26">
        <w:tc>
          <w:tcPr>
            <w:tcW w:w="4693" w:type="dxa"/>
          </w:tcPr>
          <w:p w14:paraId="43004DBC" w14:textId="77777777" w:rsidR="00286226" w:rsidRPr="00C56DE2" w:rsidRDefault="00286226" w:rsidP="00402EDE">
            <w:pPr>
              <w:tabs>
                <w:tab w:val="left" w:pos="284"/>
                <w:tab w:val="left" w:pos="426"/>
              </w:tabs>
              <w:spacing w:after="0" w:line="240" w:lineRule="auto"/>
              <w:jc w:val="both"/>
              <w:rPr>
                <w:rFonts w:ascii="Times New Roman" w:hAnsi="Times New Roman" w:cs="Times New Roman"/>
                <w:bCs/>
                <w:iCs/>
                <w:sz w:val="24"/>
                <w:szCs w:val="24"/>
              </w:rPr>
            </w:pPr>
            <w:r w:rsidRPr="00C56DE2">
              <w:rPr>
                <w:rFonts w:ascii="Times New Roman" w:hAnsi="Times New Roman" w:cs="Times New Roman"/>
                <w:bCs/>
                <w:iCs/>
                <w:sz w:val="24"/>
                <w:szCs w:val="24"/>
              </w:rPr>
              <w:t>Научное общение в вузе</w:t>
            </w:r>
          </w:p>
        </w:tc>
        <w:tc>
          <w:tcPr>
            <w:tcW w:w="1559" w:type="dxa"/>
          </w:tcPr>
          <w:p w14:paraId="7DB2F983"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1</w:t>
            </w:r>
          </w:p>
        </w:tc>
        <w:tc>
          <w:tcPr>
            <w:tcW w:w="1418" w:type="dxa"/>
          </w:tcPr>
          <w:p w14:paraId="561B1D16"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3</w:t>
            </w:r>
          </w:p>
        </w:tc>
        <w:tc>
          <w:tcPr>
            <w:tcW w:w="1559" w:type="dxa"/>
          </w:tcPr>
          <w:p w14:paraId="6937B0A1"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4</w:t>
            </w:r>
          </w:p>
        </w:tc>
      </w:tr>
      <w:tr w:rsidR="00286226" w:rsidRPr="00C56DE2" w14:paraId="3B6D7609" w14:textId="77777777" w:rsidTr="00533D26">
        <w:tc>
          <w:tcPr>
            <w:tcW w:w="4693" w:type="dxa"/>
          </w:tcPr>
          <w:p w14:paraId="499092A0" w14:textId="77777777" w:rsidR="00286226" w:rsidRPr="00C56DE2" w:rsidRDefault="00286226" w:rsidP="00402EDE">
            <w:pPr>
              <w:tabs>
                <w:tab w:val="left" w:pos="993"/>
              </w:tabs>
              <w:spacing w:after="0" w:line="240" w:lineRule="auto"/>
              <w:jc w:val="both"/>
              <w:rPr>
                <w:rFonts w:ascii="Times New Roman" w:hAnsi="Times New Roman" w:cs="Times New Roman"/>
                <w:color w:val="000000"/>
                <w:sz w:val="24"/>
                <w:szCs w:val="24"/>
              </w:rPr>
            </w:pPr>
            <w:r w:rsidRPr="00C56DE2">
              <w:rPr>
                <w:rFonts w:ascii="Times New Roman" w:hAnsi="Times New Roman" w:cs="Times New Roman"/>
                <w:bCs/>
                <w:iCs/>
                <w:sz w:val="24"/>
                <w:szCs w:val="24"/>
              </w:rPr>
              <w:t xml:space="preserve">Работа с </w:t>
            </w:r>
            <w:proofErr w:type="spellStart"/>
            <w:r w:rsidRPr="00C56DE2">
              <w:rPr>
                <w:rFonts w:ascii="Times New Roman" w:hAnsi="Times New Roman" w:cs="Times New Roman"/>
                <w:bCs/>
                <w:iCs/>
                <w:sz w:val="24"/>
                <w:szCs w:val="24"/>
              </w:rPr>
              <w:t>наукометрическими</w:t>
            </w:r>
            <w:proofErr w:type="spellEnd"/>
            <w:r w:rsidRPr="00C56DE2">
              <w:rPr>
                <w:rFonts w:ascii="Times New Roman" w:hAnsi="Times New Roman" w:cs="Times New Roman"/>
                <w:bCs/>
                <w:iCs/>
                <w:sz w:val="24"/>
                <w:szCs w:val="24"/>
              </w:rPr>
              <w:t xml:space="preserve"> базами данных</w:t>
            </w:r>
          </w:p>
        </w:tc>
        <w:tc>
          <w:tcPr>
            <w:tcW w:w="1559" w:type="dxa"/>
          </w:tcPr>
          <w:p w14:paraId="4A55EE73"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1</w:t>
            </w:r>
          </w:p>
        </w:tc>
        <w:tc>
          <w:tcPr>
            <w:tcW w:w="1418" w:type="dxa"/>
          </w:tcPr>
          <w:p w14:paraId="5DA981F3"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3</w:t>
            </w:r>
          </w:p>
        </w:tc>
        <w:tc>
          <w:tcPr>
            <w:tcW w:w="1559" w:type="dxa"/>
          </w:tcPr>
          <w:p w14:paraId="4AEB2EC1"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4</w:t>
            </w:r>
          </w:p>
        </w:tc>
      </w:tr>
      <w:tr w:rsidR="00286226" w:rsidRPr="00C56DE2" w14:paraId="4F2FB75A" w14:textId="77777777" w:rsidTr="00533D26">
        <w:tc>
          <w:tcPr>
            <w:tcW w:w="4693" w:type="dxa"/>
          </w:tcPr>
          <w:p w14:paraId="0A9F5618" w14:textId="77777777" w:rsidR="00286226" w:rsidRPr="00C56DE2" w:rsidRDefault="00286226" w:rsidP="00402EDE">
            <w:pPr>
              <w:tabs>
                <w:tab w:val="left" w:pos="993"/>
              </w:tabs>
              <w:spacing w:after="0" w:line="240" w:lineRule="auto"/>
              <w:jc w:val="both"/>
              <w:rPr>
                <w:rFonts w:ascii="Times New Roman" w:hAnsi="Times New Roman" w:cs="Times New Roman"/>
                <w:color w:val="000000"/>
                <w:sz w:val="24"/>
                <w:szCs w:val="24"/>
              </w:rPr>
            </w:pPr>
            <w:r w:rsidRPr="00C56DE2">
              <w:rPr>
                <w:rFonts w:ascii="Times New Roman" w:hAnsi="Times New Roman" w:cs="Times New Roman"/>
                <w:color w:val="000000"/>
                <w:sz w:val="24"/>
                <w:szCs w:val="24"/>
              </w:rPr>
              <w:t>Основы проекта и проектной деятельности</w:t>
            </w:r>
          </w:p>
        </w:tc>
        <w:tc>
          <w:tcPr>
            <w:tcW w:w="1559" w:type="dxa"/>
          </w:tcPr>
          <w:p w14:paraId="1DB68780"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1</w:t>
            </w:r>
          </w:p>
        </w:tc>
        <w:tc>
          <w:tcPr>
            <w:tcW w:w="1418" w:type="dxa"/>
          </w:tcPr>
          <w:p w14:paraId="7E78F67D"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3</w:t>
            </w:r>
          </w:p>
        </w:tc>
        <w:tc>
          <w:tcPr>
            <w:tcW w:w="1559" w:type="dxa"/>
          </w:tcPr>
          <w:p w14:paraId="01951412"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4</w:t>
            </w:r>
          </w:p>
        </w:tc>
      </w:tr>
      <w:tr w:rsidR="00286226" w:rsidRPr="00C56DE2" w14:paraId="30403596" w14:textId="77777777" w:rsidTr="00533D26">
        <w:tc>
          <w:tcPr>
            <w:tcW w:w="4693" w:type="dxa"/>
          </w:tcPr>
          <w:p w14:paraId="4CB7AA04" w14:textId="77777777" w:rsidR="00286226" w:rsidRPr="00C56DE2" w:rsidRDefault="00286226" w:rsidP="00402EDE">
            <w:pPr>
              <w:tabs>
                <w:tab w:val="left" w:pos="993"/>
              </w:tabs>
              <w:spacing w:after="0" w:line="240" w:lineRule="auto"/>
              <w:rPr>
                <w:rFonts w:ascii="Times New Roman" w:hAnsi="Times New Roman" w:cs="Times New Roman"/>
                <w:color w:val="000000"/>
                <w:sz w:val="24"/>
                <w:szCs w:val="24"/>
              </w:rPr>
            </w:pPr>
            <w:r w:rsidRPr="00C56DE2">
              <w:rPr>
                <w:rFonts w:ascii="Times New Roman" w:hAnsi="Times New Roman" w:cs="Times New Roman"/>
                <w:color w:val="000000"/>
                <w:sz w:val="24"/>
                <w:szCs w:val="24"/>
              </w:rPr>
              <w:t xml:space="preserve">Использование мобильных приложений в исследованиях </w:t>
            </w:r>
          </w:p>
        </w:tc>
        <w:tc>
          <w:tcPr>
            <w:tcW w:w="1559" w:type="dxa"/>
          </w:tcPr>
          <w:p w14:paraId="3D023DFC"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1</w:t>
            </w:r>
          </w:p>
        </w:tc>
        <w:tc>
          <w:tcPr>
            <w:tcW w:w="1418" w:type="dxa"/>
          </w:tcPr>
          <w:p w14:paraId="1A10C0EB"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2</w:t>
            </w:r>
          </w:p>
        </w:tc>
        <w:tc>
          <w:tcPr>
            <w:tcW w:w="1559" w:type="dxa"/>
          </w:tcPr>
          <w:p w14:paraId="0FC5BF15"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4</w:t>
            </w:r>
          </w:p>
        </w:tc>
      </w:tr>
      <w:tr w:rsidR="00286226" w:rsidRPr="00C56DE2" w14:paraId="7CE88971" w14:textId="77777777" w:rsidTr="00533D26">
        <w:tc>
          <w:tcPr>
            <w:tcW w:w="4693" w:type="dxa"/>
          </w:tcPr>
          <w:p w14:paraId="09DAB097" w14:textId="77777777" w:rsidR="00286226" w:rsidRPr="00C56DE2" w:rsidRDefault="00286226" w:rsidP="00402EDE">
            <w:pPr>
              <w:tabs>
                <w:tab w:val="left" w:pos="709"/>
                <w:tab w:val="left" w:pos="993"/>
              </w:tabs>
              <w:spacing w:after="0" w:line="240" w:lineRule="auto"/>
              <w:jc w:val="both"/>
              <w:rPr>
                <w:rFonts w:ascii="Times New Roman" w:hAnsi="Times New Roman" w:cs="Times New Roman"/>
                <w:sz w:val="24"/>
                <w:szCs w:val="24"/>
              </w:rPr>
            </w:pPr>
            <w:r w:rsidRPr="00C56DE2">
              <w:rPr>
                <w:rFonts w:ascii="Times New Roman" w:hAnsi="Times New Roman" w:cs="Times New Roman"/>
                <w:sz w:val="24"/>
                <w:szCs w:val="24"/>
              </w:rPr>
              <w:t xml:space="preserve">Подготовка и оформление научно-исследовательской работы  </w:t>
            </w:r>
          </w:p>
        </w:tc>
        <w:tc>
          <w:tcPr>
            <w:tcW w:w="1559" w:type="dxa"/>
          </w:tcPr>
          <w:p w14:paraId="25B53E7D" w14:textId="77777777" w:rsidR="00286226" w:rsidRPr="00C56DE2" w:rsidRDefault="00286226" w:rsidP="00402EDE">
            <w:pPr>
              <w:snapToGrid w:val="0"/>
              <w:spacing w:after="0" w:line="240" w:lineRule="auto"/>
              <w:jc w:val="center"/>
              <w:rPr>
                <w:rFonts w:ascii="Times New Roman" w:hAnsi="Times New Roman" w:cs="Times New Roman"/>
                <w:sz w:val="24"/>
                <w:szCs w:val="24"/>
                <w:lang w:val="en-US"/>
              </w:rPr>
            </w:pPr>
            <w:r w:rsidRPr="00C56DE2">
              <w:rPr>
                <w:rFonts w:ascii="Times New Roman" w:hAnsi="Times New Roman" w:cs="Times New Roman"/>
                <w:sz w:val="24"/>
                <w:szCs w:val="24"/>
                <w:lang w:val="en-US"/>
              </w:rPr>
              <w:t>2</w:t>
            </w:r>
          </w:p>
        </w:tc>
        <w:tc>
          <w:tcPr>
            <w:tcW w:w="1418" w:type="dxa"/>
          </w:tcPr>
          <w:p w14:paraId="352B0CA4"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2</w:t>
            </w:r>
          </w:p>
        </w:tc>
        <w:tc>
          <w:tcPr>
            <w:tcW w:w="1559" w:type="dxa"/>
          </w:tcPr>
          <w:p w14:paraId="4F90B124"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4</w:t>
            </w:r>
          </w:p>
        </w:tc>
      </w:tr>
      <w:tr w:rsidR="00286226" w:rsidRPr="00C56DE2" w14:paraId="718F04AB" w14:textId="77777777" w:rsidTr="00533D26">
        <w:tc>
          <w:tcPr>
            <w:tcW w:w="4693" w:type="dxa"/>
          </w:tcPr>
          <w:p w14:paraId="5BF84111" w14:textId="77777777" w:rsidR="00286226" w:rsidRPr="00C56DE2" w:rsidRDefault="00286226" w:rsidP="00402EDE">
            <w:pPr>
              <w:spacing w:after="0" w:line="240" w:lineRule="auto"/>
              <w:rPr>
                <w:rFonts w:ascii="Times New Roman" w:hAnsi="Times New Roman" w:cs="Times New Roman"/>
                <w:sz w:val="24"/>
                <w:szCs w:val="24"/>
              </w:rPr>
            </w:pPr>
            <w:r w:rsidRPr="00C56DE2">
              <w:rPr>
                <w:rFonts w:ascii="Times New Roman" w:hAnsi="Times New Roman" w:cs="Times New Roman"/>
                <w:sz w:val="24"/>
                <w:szCs w:val="24"/>
              </w:rPr>
              <w:t>Представление результатов научно-исследовательской работы</w:t>
            </w:r>
          </w:p>
        </w:tc>
        <w:tc>
          <w:tcPr>
            <w:tcW w:w="1559" w:type="dxa"/>
          </w:tcPr>
          <w:p w14:paraId="5DE51871" w14:textId="77777777" w:rsidR="00286226" w:rsidRPr="00C56DE2" w:rsidRDefault="00286226" w:rsidP="00402EDE">
            <w:pPr>
              <w:snapToGrid w:val="0"/>
              <w:spacing w:after="0" w:line="240" w:lineRule="auto"/>
              <w:jc w:val="center"/>
              <w:rPr>
                <w:rFonts w:ascii="Times New Roman" w:hAnsi="Times New Roman" w:cs="Times New Roman"/>
                <w:sz w:val="24"/>
                <w:szCs w:val="24"/>
              </w:rPr>
            </w:pPr>
            <w:r w:rsidRPr="00C56DE2">
              <w:rPr>
                <w:rFonts w:ascii="Times New Roman" w:hAnsi="Times New Roman" w:cs="Times New Roman"/>
                <w:sz w:val="24"/>
                <w:szCs w:val="24"/>
              </w:rPr>
              <w:t>1</w:t>
            </w:r>
          </w:p>
        </w:tc>
        <w:tc>
          <w:tcPr>
            <w:tcW w:w="1418" w:type="dxa"/>
          </w:tcPr>
          <w:p w14:paraId="38E79D23"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2</w:t>
            </w:r>
          </w:p>
        </w:tc>
        <w:tc>
          <w:tcPr>
            <w:tcW w:w="1559" w:type="dxa"/>
          </w:tcPr>
          <w:p w14:paraId="28842BBF" w14:textId="77777777" w:rsidR="00286226" w:rsidRPr="00C56DE2" w:rsidRDefault="00286226" w:rsidP="00402EDE">
            <w:pPr>
              <w:snapToGrid w:val="0"/>
              <w:spacing w:after="0" w:line="240" w:lineRule="auto"/>
              <w:jc w:val="center"/>
              <w:rPr>
                <w:rFonts w:ascii="Times New Roman" w:hAnsi="Times New Roman" w:cs="Times New Roman"/>
                <w:sz w:val="24"/>
                <w:szCs w:val="24"/>
                <w:lang w:val="kk-KZ"/>
              </w:rPr>
            </w:pPr>
            <w:r w:rsidRPr="00C56DE2">
              <w:rPr>
                <w:rFonts w:ascii="Times New Roman" w:hAnsi="Times New Roman" w:cs="Times New Roman"/>
                <w:sz w:val="24"/>
                <w:szCs w:val="24"/>
                <w:lang w:val="kk-KZ"/>
              </w:rPr>
              <w:t>4</w:t>
            </w:r>
          </w:p>
        </w:tc>
      </w:tr>
      <w:tr w:rsidR="00DC3E07" w:rsidRPr="00286226" w14:paraId="79161452" w14:textId="77777777" w:rsidTr="00533D26">
        <w:tc>
          <w:tcPr>
            <w:tcW w:w="4693" w:type="dxa"/>
          </w:tcPr>
          <w:p w14:paraId="16B2FC80" w14:textId="18E056D5" w:rsidR="00DC3E07" w:rsidRPr="00286226" w:rsidRDefault="00286226" w:rsidP="00402EDE">
            <w:pPr>
              <w:spacing w:after="0" w:line="240" w:lineRule="auto"/>
              <w:rPr>
                <w:rFonts w:ascii="Times New Roman" w:hAnsi="Times New Roman" w:cs="Times New Roman"/>
                <w:sz w:val="24"/>
                <w:szCs w:val="24"/>
              </w:rPr>
            </w:pPr>
            <w:r>
              <w:rPr>
                <w:rFonts w:ascii="Times New Roman" w:hAnsi="Times New Roman" w:cs="Times New Roman"/>
                <w:sz w:val="24"/>
                <w:szCs w:val="24"/>
              </w:rPr>
              <w:t>Итого</w:t>
            </w:r>
          </w:p>
        </w:tc>
        <w:tc>
          <w:tcPr>
            <w:tcW w:w="1559" w:type="dxa"/>
          </w:tcPr>
          <w:p w14:paraId="6B8D6F06" w14:textId="77777777" w:rsidR="00DC3E07" w:rsidRPr="00286226" w:rsidRDefault="00DC3E07" w:rsidP="00402EDE">
            <w:pPr>
              <w:spacing w:after="0" w:line="240" w:lineRule="auto"/>
              <w:jc w:val="center"/>
              <w:rPr>
                <w:rFonts w:ascii="Times New Roman" w:hAnsi="Times New Roman" w:cs="Times New Roman"/>
                <w:sz w:val="24"/>
                <w:szCs w:val="24"/>
              </w:rPr>
            </w:pPr>
            <w:r w:rsidRPr="00286226">
              <w:rPr>
                <w:rFonts w:ascii="Times New Roman" w:hAnsi="Times New Roman" w:cs="Times New Roman"/>
                <w:sz w:val="24"/>
                <w:szCs w:val="24"/>
              </w:rPr>
              <w:t>15</w:t>
            </w:r>
          </w:p>
        </w:tc>
        <w:tc>
          <w:tcPr>
            <w:tcW w:w="1418" w:type="dxa"/>
          </w:tcPr>
          <w:p w14:paraId="2BE91FAF" w14:textId="77777777" w:rsidR="00DC3E07" w:rsidRPr="00286226" w:rsidRDefault="00DC3E07" w:rsidP="00402EDE">
            <w:pPr>
              <w:spacing w:after="0" w:line="240" w:lineRule="auto"/>
              <w:jc w:val="center"/>
              <w:rPr>
                <w:rFonts w:ascii="Times New Roman" w:hAnsi="Times New Roman" w:cs="Times New Roman"/>
                <w:sz w:val="24"/>
                <w:szCs w:val="24"/>
              </w:rPr>
            </w:pPr>
            <w:r w:rsidRPr="00286226">
              <w:rPr>
                <w:rFonts w:ascii="Times New Roman" w:hAnsi="Times New Roman" w:cs="Times New Roman"/>
                <w:sz w:val="24"/>
                <w:szCs w:val="24"/>
              </w:rPr>
              <w:t>30</w:t>
            </w:r>
          </w:p>
        </w:tc>
        <w:tc>
          <w:tcPr>
            <w:tcW w:w="1559" w:type="dxa"/>
          </w:tcPr>
          <w:p w14:paraId="297142A2" w14:textId="77777777" w:rsidR="00DC3E07" w:rsidRPr="00286226" w:rsidRDefault="00DC3E07" w:rsidP="00402EDE">
            <w:pPr>
              <w:spacing w:after="0" w:line="240" w:lineRule="auto"/>
              <w:jc w:val="center"/>
              <w:rPr>
                <w:rFonts w:ascii="Times New Roman" w:hAnsi="Times New Roman" w:cs="Times New Roman"/>
                <w:sz w:val="24"/>
                <w:szCs w:val="24"/>
              </w:rPr>
            </w:pPr>
            <w:r w:rsidRPr="00286226">
              <w:rPr>
                <w:rFonts w:ascii="Times New Roman" w:hAnsi="Times New Roman" w:cs="Times New Roman"/>
                <w:sz w:val="24"/>
                <w:szCs w:val="24"/>
              </w:rPr>
              <w:t>45</w:t>
            </w:r>
          </w:p>
        </w:tc>
      </w:tr>
    </w:tbl>
    <w:p w14:paraId="5F1674F7" w14:textId="77777777" w:rsidR="00DC3E07" w:rsidRDefault="00DC3E07" w:rsidP="00402EDE">
      <w:pPr>
        <w:spacing w:after="0" w:line="240" w:lineRule="auto"/>
        <w:jc w:val="center"/>
        <w:rPr>
          <w:rFonts w:ascii="Times New Roman" w:hAnsi="Times New Roman" w:cs="Times New Roman"/>
          <w:b/>
          <w:sz w:val="28"/>
          <w:szCs w:val="28"/>
        </w:rPr>
      </w:pPr>
    </w:p>
    <w:p w14:paraId="7B920636" w14:textId="77777777" w:rsidR="00DC3E07" w:rsidRDefault="00DC3E07" w:rsidP="00402EDE">
      <w:pPr>
        <w:spacing w:after="0" w:line="240" w:lineRule="auto"/>
        <w:jc w:val="both"/>
        <w:rPr>
          <w:rFonts w:ascii="Times New Roman" w:hAnsi="Times New Roman" w:cs="Times New Roman"/>
          <w:b/>
          <w:sz w:val="28"/>
          <w:szCs w:val="28"/>
        </w:rPr>
      </w:pPr>
    </w:p>
    <w:p w14:paraId="2C0547B2" w14:textId="77777777" w:rsidR="007C0301" w:rsidRDefault="007C0301" w:rsidP="00402EDE">
      <w:pPr>
        <w:spacing w:after="0" w:line="240" w:lineRule="auto"/>
        <w:jc w:val="both"/>
        <w:rPr>
          <w:rFonts w:ascii="Times New Roman" w:hAnsi="Times New Roman" w:cs="Times New Roman"/>
          <w:b/>
          <w:sz w:val="28"/>
          <w:szCs w:val="28"/>
        </w:rPr>
      </w:pPr>
    </w:p>
    <w:p w14:paraId="619C37BA" w14:textId="77777777" w:rsidR="00A03EAD" w:rsidRDefault="00A03EAD" w:rsidP="00402EDE">
      <w:pPr>
        <w:spacing w:after="0" w:line="240" w:lineRule="auto"/>
        <w:jc w:val="both"/>
        <w:rPr>
          <w:rFonts w:ascii="Times New Roman" w:hAnsi="Times New Roman" w:cs="Times New Roman"/>
          <w:b/>
          <w:sz w:val="28"/>
          <w:szCs w:val="28"/>
        </w:rPr>
      </w:pPr>
    </w:p>
    <w:p w14:paraId="4112C006" w14:textId="77777777" w:rsidR="00A03EAD" w:rsidRDefault="00A03EAD" w:rsidP="00402EDE">
      <w:pPr>
        <w:spacing w:after="0" w:line="240" w:lineRule="auto"/>
        <w:jc w:val="both"/>
        <w:rPr>
          <w:rFonts w:ascii="Times New Roman" w:hAnsi="Times New Roman" w:cs="Times New Roman"/>
          <w:b/>
          <w:sz w:val="28"/>
          <w:szCs w:val="28"/>
        </w:rPr>
      </w:pPr>
    </w:p>
    <w:p w14:paraId="075D7DC6" w14:textId="77777777" w:rsidR="00A03EAD" w:rsidRDefault="00A03EAD" w:rsidP="00402EDE">
      <w:pPr>
        <w:spacing w:after="0" w:line="240" w:lineRule="auto"/>
        <w:jc w:val="both"/>
        <w:rPr>
          <w:rFonts w:ascii="Times New Roman" w:hAnsi="Times New Roman" w:cs="Times New Roman"/>
          <w:b/>
          <w:sz w:val="28"/>
          <w:szCs w:val="28"/>
        </w:rPr>
      </w:pPr>
    </w:p>
    <w:p w14:paraId="28AED55F" w14:textId="77777777" w:rsidR="00A03EAD" w:rsidRDefault="00A03EAD" w:rsidP="00402EDE">
      <w:pPr>
        <w:spacing w:after="0" w:line="240" w:lineRule="auto"/>
        <w:jc w:val="both"/>
        <w:rPr>
          <w:rFonts w:ascii="Times New Roman" w:hAnsi="Times New Roman" w:cs="Times New Roman"/>
          <w:b/>
          <w:sz w:val="28"/>
          <w:szCs w:val="28"/>
        </w:rPr>
      </w:pPr>
    </w:p>
    <w:p w14:paraId="563C5914" w14:textId="77777777" w:rsidR="00A03EAD" w:rsidRDefault="00A03EAD" w:rsidP="00402EDE">
      <w:pPr>
        <w:spacing w:after="0" w:line="240" w:lineRule="auto"/>
        <w:jc w:val="both"/>
        <w:rPr>
          <w:rFonts w:ascii="Times New Roman" w:hAnsi="Times New Roman" w:cs="Times New Roman"/>
          <w:b/>
          <w:sz w:val="28"/>
          <w:szCs w:val="28"/>
        </w:rPr>
      </w:pPr>
    </w:p>
    <w:p w14:paraId="64323D9D" w14:textId="77777777" w:rsidR="00A03EAD" w:rsidRDefault="00A03EAD" w:rsidP="00402EDE">
      <w:pPr>
        <w:spacing w:after="0" w:line="240" w:lineRule="auto"/>
        <w:jc w:val="both"/>
        <w:rPr>
          <w:rFonts w:ascii="Times New Roman" w:hAnsi="Times New Roman" w:cs="Times New Roman"/>
          <w:b/>
          <w:sz w:val="28"/>
          <w:szCs w:val="28"/>
        </w:rPr>
      </w:pPr>
    </w:p>
    <w:p w14:paraId="767298B5" w14:textId="77777777" w:rsidR="00A03EAD" w:rsidRDefault="00A03EAD" w:rsidP="00402EDE">
      <w:pPr>
        <w:spacing w:after="0" w:line="240" w:lineRule="auto"/>
        <w:jc w:val="both"/>
        <w:rPr>
          <w:rFonts w:ascii="Times New Roman" w:hAnsi="Times New Roman" w:cs="Times New Roman"/>
          <w:b/>
          <w:sz w:val="28"/>
          <w:szCs w:val="28"/>
        </w:rPr>
      </w:pPr>
    </w:p>
    <w:p w14:paraId="25594E71" w14:textId="77777777" w:rsidR="004F312B" w:rsidRDefault="004F312B" w:rsidP="00402EDE">
      <w:pPr>
        <w:spacing w:after="0" w:line="240" w:lineRule="auto"/>
      </w:pPr>
    </w:p>
    <w:sectPr w:rsidR="004F312B" w:rsidSect="00533D26">
      <w:footerReference w:type="default" r:id="rId83"/>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F6F9B1" w14:textId="77777777" w:rsidR="0024256C" w:rsidRDefault="0024256C" w:rsidP="00FA4490">
      <w:pPr>
        <w:spacing w:after="0" w:line="240" w:lineRule="auto"/>
      </w:pPr>
      <w:r>
        <w:separator/>
      </w:r>
    </w:p>
  </w:endnote>
  <w:endnote w:type="continuationSeparator" w:id="0">
    <w:p w14:paraId="01842195" w14:textId="77777777" w:rsidR="0024256C" w:rsidRDefault="0024256C" w:rsidP="00FA44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imes Kaz">
    <w:altName w:val="Arial"/>
    <w:charset w:val="00"/>
    <w:family w:val="swiss"/>
    <w:pitch w:val="variable"/>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DejaVu Sans">
    <w:altName w:val="Times New Roman"/>
    <w:charset w:val="CC"/>
    <w:family w:val="swiss"/>
    <w:pitch w:val="variable"/>
    <w:sig w:usb0="00000000" w:usb1="D200FDFF" w:usb2="00042029" w:usb3="00000000" w:csb0="8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3811680"/>
      <w:docPartObj>
        <w:docPartGallery w:val="Page Numbers (Bottom of Page)"/>
        <w:docPartUnique/>
      </w:docPartObj>
    </w:sdtPr>
    <w:sdtEndPr>
      <w:rPr>
        <w:rFonts w:ascii="Times New Roman" w:hAnsi="Times New Roman" w:cs="Times New Roman"/>
        <w:sz w:val="24"/>
        <w:szCs w:val="24"/>
      </w:rPr>
    </w:sdtEndPr>
    <w:sdtContent>
      <w:p w14:paraId="198AD3BC" w14:textId="77777777" w:rsidR="00AC3D5A" w:rsidRPr="00D460A5" w:rsidRDefault="00AC3D5A">
        <w:pPr>
          <w:pStyle w:val="af3"/>
          <w:jc w:val="center"/>
          <w:rPr>
            <w:rFonts w:ascii="Times New Roman" w:hAnsi="Times New Roman" w:cs="Times New Roman"/>
            <w:sz w:val="24"/>
            <w:szCs w:val="24"/>
          </w:rPr>
        </w:pPr>
        <w:r w:rsidRPr="00D460A5">
          <w:rPr>
            <w:rFonts w:ascii="Times New Roman" w:hAnsi="Times New Roman" w:cs="Times New Roman"/>
            <w:sz w:val="24"/>
            <w:szCs w:val="24"/>
          </w:rPr>
          <w:fldChar w:fldCharType="begin"/>
        </w:r>
        <w:r w:rsidRPr="00D460A5">
          <w:rPr>
            <w:rFonts w:ascii="Times New Roman" w:hAnsi="Times New Roman" w:cs="Times New Roman"/>
            <w:sz w:val="24"/>
            <w:szCs w:val="24"/>
          </w:rPr>
          <w:instrText>PAGE   \* MERGEFORMAT</w:instrText>
        </w:r>
        <w:r w:rsidRPr="00D460A5">
          <w:rPr>
            <w:rFonts w:ascii="Times New Roman" w:hAnsi="Times New Roman" w:cs="Times New Roman"/>
            <w:sz w:val="24"/>
            <w:szCs w:val="24"/>
          </w:rPr>
          <w:fldChar w:fldCharType="separate"/>
        </w:r>
        <w:r w:rsidR="00112270">
          <w:rPr>
            <w:rFonts w:ascii="Times New Roman" w:hAnsi="Times New Roman" w:cs="Times New Roman"/>
            <w:noProof/>
            <w:sz w:val="24"/>
            <w:szCs w:val="24"/>
          </w:rPr>
          <w:t>105</w:t>
        </w:r>
        <w:r w:rsidRPr="00D460A5">
          <w:rPr>
            <w:rFonts w:ascii="Times New Roman" w:hAnsi="Times New Roman" w:cs="Times New Roman"/>
            <w:sz w:val="24"/>
            <w:szCs w:val="24"/>
          </w:rPr>
          <w:fldChar w:fldCharType="end"/>
        </w:r>
      </w:p>
    </w:sdtContent>
  </w:sdt>
  <w:p w14:paraId="7DE98A97" w14:textId="77777777" w:rsidR="00AC3D5A" w:rsidRDefault="00AC3D5A">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8ABFF0" w14:textId="77777777" w:rsidR="0024256C" w:rsidRDefault="0024256C" w:rsidP="00FA4490">
      <w:pPr>
        <w:spacing w:after="0" w:line="240" w:lineRule="auto"/>
      </w:pPr>
      <w:r>
        <w:separator/>
      </w:r>
    </w:p>
  </w:footnote>
  <w:footnote w:type="continuationSeparator" w:id="0">
    <w:p w14:paraId="0D88C246" w14:textId="77777777" w:rsidR="0024256C" w:rsidRDefault="0024256C" w:rsidP="00FA449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434D6"/>
    <w:multiLevelType w:val="hybridMultilevel"/>
    <w:tmpl w:val="B0B456D8"/>
    <w:lvl w:ilvl="0" w:tplc="8B92CB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001249F"/>
    <w:multiLevelType w:val="hybridMultilevel"/>
    <w:tmpl w:val="B518124C"/>
    <w:lvl w:ilvl="0" w:tplc="FFFFFFFF">
      <w:start w:val="1"/>
      <w:numFmt w:val="decimal"/>
      <w:lvlText w:val="%1."/>
      <w:lvlJc w:val="left"/>
      <w:pPr>
        <w:tabs>
          <w:tab w:val="num" w:pos="644"/>
        </w:tabs>
        <w:ind w:left="644" w:hanging="360"/>
      </w:pPr>
    </w:lvl>
    <w:lvl w:ilvl="1" w:tplc="FFFFFFFF" w:tentative="1">
      <w:start w:val="1"/>
      <w:numFmt w:val="lowerLetter"/>
      <w:lvlText w:val="%2."/>
      <w:lvlJc w:val="left"/>
      <w:pPr>
        <w:tabs>
          <w:tab w:val="num" w:pos="1364"/>
        </w:tabs>
        <w:ind w:left="1364" w:hanging="360"/>
      </w:pPr>
    </w:lvl>
    <w:lvl w:ilvl="2" w:tplc="FFFFFFFF" w:tentative="1">
      <w:start w:val="1"/>
      <w:numFmt w:val="lowerRoman"/>
      <w:lvlText w:val="%3."/>
      <w:lvlJc w:val="right"/>
      <w:pPr>
        <w:tabs>
          <w:tab w:val="num" w:pos="2084"/>
        </w:tabs>
        <w:ind w:left="2084" w:hanging="180"/>
      </w:pPr>
    </w:lvl>
    <w:lvl w:ilvl="3" w:tplc="FFFFFFFF" w:tentative="1">
      <w:start w:val="1"/>
      <w:numFmt w:val="decimal"/>
      <w:lvlText w:val="%4."/>
      <w:lvlJc w:val="left"/>
      <w:pPr>
        <w:tabs>
          <w:tab w:val="num" w:pos="2804"/>
        </w:tabs>
        <w:ind w:left="2804" w:hanging="360"/>
      </w:pPr>
    </w:lvl>
    <w:lvl w:ilvl="4" w:tplc="FFFFFFFF" w:tentative="1">
      <w:start w:val="1"/>
      <w:numFmt w:val="lowerLetter"/>
      <w:lvlText w:val="%5."/>
      <w:lvlJc w:val="left"/>
      <w:pPr>
        <w:tabs>
          <w:tab w:val="num" w:pos="3524"/>
        </w:tabs>
        <w:ind w:left="3524" w:hanging="360"/>
      </w:pPr>
    </w:lvl>
    <w:lvl w:ilvl="5" w:tplc="FFFFFFFF" w:tentative="1">
      <w:start w:val="1"/>
      <w:numFmt w:val="lowerRoman"/>
      <w:lvlText w:val="%6."/>
      <w:lvlJc w:val="right"/>
      <w:pPr>
        <w:tabs>
          <w:tab w:val="num" w:pos="4244"/>
        </w:tabs>
        <w:ind w:left="4244" w:hanging="180"/>
      </w:pPr>
    </w:lvl>
    <w:lvl w:ilvl="6" w:tplc="FFFFFFFF" w:tentative="1">
      <w:start w:val="1"/>
      <w:numFmt w:val="decimal"/>
      <w:lvlText w:val="%7."/>
      <w:lvlJc w:val="left"/>
      <w:pPr>
        <w:tabs>
          <w:tab w:val="num" w:pos="4964"/>
        </w:tabs>
        <w:ind w:left="4964" w:hanging="360"/>
      </w:pPr>
    </w:lvl>
    <w:lvl w:ilvl="7" w:tplc="FFFFFFFF" w:tentative="1">
      <w:start w:val="1"/>
      <w:numFmt w:val="lowerLetter"/>
      <w:lvlText w:val="%8."/>
      <w:lvlJc w:val="left"/>
      <w:pPr>
        <w:tabs>
          <w:tab w:val="num" w:pos="5684"/>
        </w:tabs>
        <w:ind w:left="5684" w:hanging="360"/>
      </w:pPr>
    </w:lvl>
    <w:lvl w:ilvl="8" w:tplc="FFFFFFFF" w:tentative="1">
      <w:start w:val="1"/>
      <w:numFmt w:val="lowerRoman"/>
      <w:lvlText w:val="%9."/>
      <w:lvlJc w:val="right"/>
      <w:pPr>
        <w:tabs>
          <w:tab w:val="num" w:pos="6404"/>
        </w:tabs>
        <w:ind w:left="6404" w:hanging="180"/>
      </w:pPr>
    </w:lvl>
  </w:abstractNum>
  <w:abstractNum w:abstractNumId="2" w15:restartNumberingAfterBreak="0">
    <w:nsid w:val="112A214F"/>
    <w:multiLevelType w:val="hybridMultilevel"/>
    <w:tmpl w:val="25989C42"/>
    <w:lvl w:ilvl="0" w:tplc="018463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2057F75"/>
    <w:multiLevelType w:val="hybridMultilevel"/>
    <w:tmpl w:val="B9101CEC"/>
    <w:lvl w:ilvl="0" w:tplc="B75E39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CA55EDA"/>
    <w:multiLevelType w:val="singleLevel"/>
    <w:tmpl w:val="BA609716"/>
    <w:lvl w:ilvl="0">
      <w:start w:val="1"/>
      <w:numFmt w:val="decimal"/>
      <w:lvlText w:val="%1."/>
      <w:lvlJc w:val="left"/>
      <w:pPr>
        <w:tabs>
          <w:tab w:val="num" w:pos="1129"/>
        </w:tabs>
        <w:ind w:left="1129" w:hanging="420"/>
      </w:pPr>
    </w:lvl>
  </w:abstractNum>
  <w:abstractNum w:abstractNumId="5" w15:restartNumberingAfterBreak="0">
    <w:nsid w:val="3C8E5C3C"/>
    <w:multiLevelType w:val="hybridMultilevel"/>
    <w:tmpl w:val="6F0EE854"/>
    <w:lvl w:ilvl="0" w:tplc="91F02898">
      <w:start w:val="1"/>
      <w:numFmt w:val="decimal"/>
      <w:lvlText w:val="%1."/>
      <w:lvlJc w:val="left"/>
      <w:pPr>
        <w:tabs>
          <w:tab w:val="num" w:pos="360"/>
        </w:tabs>
        <w:ind w:left="0" w:firstLine="0"/>
      </w:pPr>
      <w:rPr>
        <w:rFonts w:ascii="Times New Roman" w:hAnsi="Times New Roman" w:hint="default"/>
        <w:b w:val="0"/>
        <w:i w:val="0"/>
        <w:sz w:val="24"/>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441514E4"/>
    <w:multiLevelType w:val="hybridMultilevel"/>
    <w:tmpl w:val="44944E1E"/>
    <w:lvl w:ilvl="0" w:tplc="59743CC2">
      <w:start w:val="1"/>
      <w:numFmt w:val="bullet"/>
      <w:lvlText w:val="-"/>
      <w:lvlJc w:val="left"/>
      <w:pPr>
        <w:tabs>
          <w:tab w:val="num" w:pos="720"/>
        </w:tabs>
        <w:ind w:left="720" w:hanging="360"/>
      </w:pPr>
      <w:rPr>
        <w:rFonts w:ascii="Times New Roman" w:hAnsi="Times New Roman" w:hint="default"/>
      </w:rPr>
    </w:lvl>
    <w:lvl w:ilvl="1" w:tplc="3B407AAE" w:tentative="1">
      <w:start w:val="1"/>
      <w:numFmt w:val="bullet"/>
      <w:lvlText w:val="-"/>
      <w:lvlJc w:val="left"/>
      <w:pPr>
        <w:tabs>
          <w:tab w:val="num" w:pos="1440"/>
        </w:tabs>
        <w:ind w:left="1440" w:hanging="360"/>
      </w:pPr>
      <w:rPr>
        <w:rFonts w:ascii="Times New Roman" w:hAnsi="Times New Roman" w:hint="default"/>
      </w:rPr>
    </w:lvl>
    <w:lvl w:ilvl="2" w:tplc="076618CA" w:tentative="1">
      <w:start w:val="1"/>
      <w:numFmt w:val="bullet"/>
      <w:lvlText w:val="-"/>
      <w:lvlJc w:val="left"/>
      <w:pPr>
        <w:tabs>
          <w:tab w:val="num" w:pos="2160"/>
        </w:tabs>
        <w:ind w:left="2160" w:hanging="360"/>
      </w:pPr>
      <w:rPr>
        <w:rFonts w:ascii="Times New Roman" w:hAnsi="Times New Roman" w:hint="default"/>
      </w:rPr>
    </w:lvl>
    <w:lvl w:ilvl="3" w:tplc="6E0C58D4" w:tentative="1">
      <w:start w:val="1"/>
      <w:numFmt w:val="bullet"/>
      <w:lvlText w:val="-"/>
      <w:lvlJc w:val="left"/>
      <w:pPr>
        <w:tabs>
          <w:tab w:val="num" w:pos="2880"/>
        </w:tabs>
        <w:ind w:left="2880" w:hanging="360"/>
      </w:pPr>
      <w:rPr>
        <w:rFonts w:ascii="Times New Roman" w:hAnsi="Times New Roman" w:hint="default"/>
      </w:rPr>
    </w:lvl>
    <w:lvl w:ilvl="4" w:tplc="2D5A3DB4" w:tentative="1">
      <w:start w:val="1"/>
      <w:numFmt w:val="bullet"/>
      <w:lvlText w:val="-"/>
      <w:lvlJc w:val="left"/>
      <w:pPr>
        <w:tabs>
          <w:tab w:val="num" w:pos="3600"/>
        </w:tabs>
        <w:ind w:left="3600" w:hanging="360"/>
      </w:pPr>
      <w:rPr>
        <w:rFonts w:ascii="Times New Roman" w:hAnsi="Times New Roman" w:hint="default"/>
      </w:rPr>
    </w:lvl>
    <w:lvl w:ilvl="5" w:tplc="A8BCD5C4" w:tentative="1">
      <w:start w:val="1"/>
      <w:numFmt w:val="bullet"/>
      <w:lvlText w:val="-"/>
      <w:lvlJc w:val="left"/>
      <w:pPr>
        <w:tabs>
          <w:tab w:val="num" w:pos="4320"/>
        </w:tabs>
        <w:ind w:left="4320" w:hanging="360"/>
      </w:pPr>
      <w:rPr>
        <w:rFonts w:ascii="Times New Roman" w:hAnsi="Times New Roman" w:hint="default"/>
      </w:rPr>
    </w:lvl>
    <w:lvl w:ilvl="6" w:tplc="5FC20FA0" w:tentative="1">
      <w:start w:val="1"/>
      <w:numFmt w:val="bullet"/>
      <w:lvlText w:val="-"/>
      <w:lvlJc w:val="left"/>
      <w:pPr>
        <w:tabs>
          <w:tab w:val="num" w:pos="5040"/>
        </w:tabs>
        <w:ind w:left="5040" w:hanging="360"/>
      </w:pPr>
      <w:rPr>
        <w:rFonts w:ascii="Times New Roman" w:hAnsi="Times New Roman" w:hint="default"/>
      </w:rPr>
    </w:lvl>
    <w:lvl w:ilvl="7" w:tplc="B4524850" w:tentative="1">
      <w:start w:val="1"/>
      <w:numFmt w:val="bullet"/>
      <w:lvlText w:val="-"/>
      <w:lvlJc w:val="left"/>
      <w:pPr>
        <w:tabs>
          <w:tab w:val="num" w:pos="5760"/>
        </w:tabs>
        <w:ind w:left="5760" w:hanging="360"/>
      </w:pPr>
      <w:rPr>
        <w:rFonts w:ascii="Times New Roman" w:hAnsi="Times New Roman" w:hint="default"/>
      </w:rPr>
    </w:lvl>
    <w:lvl w:ilvl="8" w:tplc="A7F4CD26"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47217BAD"/>
    <w:multiLevelType w:val="hybridMultilevel"/>
    <w:tmpl w:val="73F286D6"/>
    <w:lvl w:ilvl="0" w:tplc="5672DC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7443388"/>
    <w:multiLevelType w:val="hybridMultilevel"/>
    <w:tmpl w:val="8ABCB9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08D74B3"/>
    <w:multiLevelType w:val="hybridMultilevel"/>
    <w:tmpl w:val="19984C5A"/>
    <w:lvl w:ilvl="0" w:tplc="820A37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14F77C0"/>
    <w:multiLevelType w:val="hybridMultilevel"/>
    <w:tmpl w:val="747402F4"/>
    <w:lvl w:ilvl="0" w:tplc="2F9A83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53EE0938"/>
    <w:multiLevelType w:val="hybridMultilevel"/>
    <w:tmpl w:val="D576BCC0"/>
    <w:lvl w:ilvl="0" w:tplc="C6402D66">
      <w:start w:val="1"/>
      <w:numFmt w:val="bullet"/>
      <w:lvlText w:val="-"/>
      <w:lvlJc w:val="left"/>
      <w:pPr>
        <w:tabs>
          <w:tab w:val="num" w:pos="720"/>
        </w:tabs>
        <w:ind w:left="720" w:hanging="360"/>
      </w:pPr>
      <w:rPr>
        <w:rFonts w:ascii="Times New Roman" w:hAnsi="Times New Roman" w:hint="default"/>
      </w:rPr>
    </w:lvl>
    <w:lvl w:ilvl="1" w:tplc="01E611E2" w:tentative="1">
      <w:start w:val="1"/>
      <w:numFmt w:val="bullet"/>
      <w:lvlText w:val="-"/>
      <w:lvlJc w:val="left"/>
      <w:pPr>
        <w:tabs>
          <w:tab w:val="num" w:pos="1440"/>
        </w:tabs>
        <w:ind w:left="1440" w:hanging="360"/>
      </w:pPr>
      <w:rPr>
        <w:rFonts w:ascii="Times New Roman" w:hAnsi="Times New Roman" w:hint="default"/>
      </w:rPr>
    </w:lvl>
    <w:lvl w:ilvl="2" w:tplc="6DDE786E" w:tentative="1">
      <w:start w:val="1"/>
      <w:numFmt w:val="bullet"/>
      <w:lvlText w:val="-"/>
      <w:lvlJc w:val="left"/>
      <w:pPr>
        <w:tabs>
          <w:tab w:val="num" w:pos="2160"/>
        </w:tabs>
        <w:ind w:left="2160" w:hanging="360"/>
      </w:pPr>
      <w:rPr>
        <w:rFonts w:ascii="Times New Roman" w:hAnsi="Times New Roman" w:hint="default"/>
      </w:rPr>
    </w:lvl>
    <w:lvl w:ilvl="3" w:tplc="83CEE38A" w:tentative="1">
      <w:start w:val="1"/>
      <w:numFmt w:val="bullet"/>
      <w:lvlText w:val="-"/>
      <w:lvlJc w:val="left"/>
      <w:pPr>
        <w:tabs>
          <w:tab w:val="num" w:pos="2880"/>
        </w:tabs>
        <w:ind w:left="2880" w:hanging="360"/>
      </w:pPr>
      <w:rPr>
        <w:rFonts w:ascii="Times New Roman" w:hAnsi="Times New Roman" w:hint="default"/>
      </w:rPr>
    </w:lvl>
    <w:lvl w:ilvl="4" w:tplc="DA3E06CA" w:tentative="1">
      <w:start w:val="1"/>
      <w:numFmt w:val="bullet"/>
      <w:lvlText w:val="-"/>
      <w:lvlJc w:val="left"/>
      <w:pPr>
        <w:tabs>
          <w:tab w:val="num" w:pos="3600"/>
        </w:tabs>
        <w:ind w:left="3600" w:hanging="360"/>
      </w:pPr>
      <w:rPr>
        <w:rFonts w:ascii="Times New Roman" w:hAnsi="Times New Roman" w:hint="default"/>
      </w:rPr>
    </w:lvl>
    <w:lvl w:ilvl="5" w:tplc="B04854F4" w:tentative="1">
      <w:start w:val="1"/>
      <w:numFmt w:val="bullet"/>
      <w:lvlText w:val="-"/>
      <w:lvlJc w:val="left"/>
      <w:pPr>
        <w:tabs>
          <w:tab w:val="num" w:pos="4320"/>
        </w:tabs>
        <w:ind w:left="4320" w:hanging="360"/>
      </w:pPr>
      <w:rPr>
        <w:rFonts w:ascii="Times New Roman" w:hAnsi="Times New Roman" w:hint="default"/>
      </w:rPr>
    </w:lvl>
    <w:lvl w:ilvl="6" w:tplc="A93AACBA" w:tentative="1">
      <w:start w:val="1"/>
      <w:numFmt w:val="bullet"/>
      <w:lvlText w:val="-"/>
      <w:lvlJc w:val="left"/>
      <w:pPr>
        <w:tabs>
          <w:tab w:val="num" w:pos="5040"/>
        </w:tabs>
        <w:ind w:left="5040" w:hanging="360"/>
      </w:pPr>
      <w:rPr>
        <w:rFonts w:ascii="Times New Roman" w:hAnsi="Times New Roman" w:hint="default"/>
      </w:rPr>
    </w:lvl>
    <w:lvl w:ilvl="7" w:tplc="05026C28" w:tentative="1">
      <w:start w:val="1"/>
      <w:numFmt w:val="bullet"/>
      <w:lvlText w:val="-"/>
      <w:lvlJc w:val="left"/>
      <w:pPr>
        <w:tabs>
          <w:tab w:val="num" w:pos="5760"/>
        </w:tabs>
        <w:ind w:left="5760" w:hanging="360"/>
      </w:pPr>
      <w:rPr>
        <w:rFonts w:ascii="Times New Roman" w:hAnsi="Times New Roman" w:hint="default"/>
      </w:rPr>
    </w:lvl>
    <w:lvl w:ilvl="8" w:tplc="CC6E3B4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590A209D"/>
    <w:multiLevelType w:val="hybridMultilevel"/>
    <w:tmpl w:val="C55A8368"/>
    <w:lvl w:ilvl="0" w:tplc="C8C01842">
      <w:start w:val="1"/>
      <w:numFmt w:val="bullet"/>
      <w:lvlText w:val="•"/>
      <w:lvlJc w:val="left"/>
      <w:pPr>
        <w:tabs>
          <w:tab w:val="num" w:pos="720"/>
        </w:tabs>
        <w:ind w:left="720" w:hanging="360"/>
      </w:pPr>
      <w:rPr>
        <w:rFonts w:ascii="Arial" w:hAnsi="Arial" w:hint="default"/>
      </w:rPr>
    </w:lvl>
    <w:lvl w:ilvl="1" w:tplc="015C6D52" w:tentative="1">
      <w:start w:val="1"/>
      <w:numFmt w:val="bullet"/>
      <w:lvlText w:val="•"/>
      <w:lvlJc w:val="left"/>
      <w:pPr>
        <w:tabs>
          <w:tab w:val="num" w:pos="1440"/>
        </w:tabs>
        <w:ind w:left="1440" w:hanging="360"/>
      </w:pPr>
      <w:rPr>
        <w:rFonts w:ascii="Arial" w:hAnsi="Arial" w:hint="default"/>
      </w:rPr>
    </w:lvl>
    <w:lvl w:ilvl="2" w:tplc="70107330" w:tentative="1">
      <w:start w:val="1"/>
      <w:numFmt w:val="bullet"/>
      <w:lvlText w:val="•"/>
      <w:lvlJc w:val="left"/>
      <w:pPr>
        <w:tabs>
          <w:tab w:val="num" w:pos="2160"/>
        </w:tabs>
        <w:ind w:left="2160" w:hanging="360"/>
      </w:pPr>
      <w:rPr>
        <w:rFonts w:ascii="Arial" w:hAnsi="Arial" w:hint="default"/>
      </w:rPr>
    </w:lvl>
    <w:lvl w:ilvl="3" w:tplc="5464E138" w:tentative="1">
      <w:start w:val="1"/>
      <w:numFmt w:val="bullet"/>
      <w:lvlText w:val="•"/>
      <w:lvlJc w:val="left"/>
      <w:pPr>
        <w:tabs>
          <w:tab w:val="num" w:pos="2880"/>
        </w:tabs>
        <w:ind w:left="2880" w:hanging="360"/>
      </w:pPr>
      <w:rPr>
        <w:rFonts w:ascii="Arial" w:hAnsi="Arial" w:hint="default"/>
      </w:rPr>
    </w:lvl>
    <w:lvl w:ilvl="4" w:tplc="DA14DC30" w:tentative="1">
      <w:start w:val="1"/>
      <w:numFmt w:val="bullet"/>
      <w:lvlText w:val="•"/>
      <w:lvlJc w:val="left"/>
      <w:pPr>
        <w:tabs>
          <w:tab w:val="num" w:pos="3600"/>
        </w:tabs>
        <w:ind w:left="3600" w:hanging="360"/>
      </w:pPr>
      <w:rPr>
        <w:rFonts w:ascii="Arial" w:hAnsi="Arial" w:hint="default"/>
      </w:rPr>
    </w:lvl>
    <w:lvl w:ilvl="5" w:tplc="96165144" w:tentative="1">
      <w:start w:val="1"/>
      <w:numFmt w:val="bullet"/>
      <w:lvlText w:val="•"/>
      <w:lvlJc w:val="left"/>
      <w:pPr>
        <w:tabs>
          <w:tab w:val="num" w:pos="4320"/>
        </w:tabs>
        <w:ind w:left="4320" w:hanging="360"/>
      </w:pPr>
      <w:rPr>
        <w:rFonts w:ascii="Arial" w:hAnsi="Arial" w:hint="default"/>
      </w:rPr>
    </w:lvl>
    <w:lvl w:ilvl="6" w:tplc="21367364" w:tentative="1">
      <w:start w:val="1"/>
      <w:numFmt w:val="bullet"/>
      <w:lvlText w:val="•"/>
      <w:lvlJc w:val="left"/>
      <w:pPr>
        <w:tabs>
          <w:tab w:val="num" w:pos="5040"/>
        </w:tabs>
        <w:ind w:left="5040" w:hanging="360"/>
      </w:pPr>
      <w:rPr>
        <w:rFonts w:ascii="Arial" w:hAnsi="Arial" w:hint="default"/>
      </w:rPr>
    </w:lvl>
    <w:lvl w:ilvl="7" w:tplc="3F5649B8" w:tentative="1">
      <w:start w:val="1"/>
      <w:numFmt w:val="bullet"/>
      <w:lvlText w:val="•"/>
      <w:lvlJc w:val="left"/>
      <w:pPr>
        <w:tabs>
          <w:tab w:val="num" w:pos="5760"/>
        </w:tabs>
        <w:ind w:left="5760" w:hanging="360"/>
      </w:pPr>
      <w:rPr>
        <w:rFonts w:ascii="Arial" w:hAnsi="Arial" w:hint="default"/>
      </w:rPr>
    </w:lvl>
    <w:lvl w:ilvl="8" w:tplc="8AA2FE1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E39038B"/>
    <w:multiLevelType w:val="hybridMultilevel"/>
    <w:tmpl w:val="8EF4B7EC"/>
    <w:lvl w:ilvl="0" w:tplc="FFE6D7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5F306E61"/>
    <w:multiLevelType w:val="hybridMultilevel"/>
    <w:tmpl w:val="AB660580"/>
    <w:lvl w:ilvl="0" w:tplc="3AD6A4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601C4C72"/>
    <w:multiLevelType w:val="multilevel"/>
    <w:tmpl w:val="E8F6A2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6500020C"/>
    <w:multiLevelType w:val="multilevel"/>
    <w:tmpl w:val="8A348344"/>
    <w:lvl w:ilvl="0">
      <w:start w:val="1"/>
      <w:numFmt w:val="decimal"/>
      <w:lvlText w:val="%1"/>
      <w:lvlJc w:val="left"/>
      <w:pPr>
        <w:ind w:left="690" w:hanging="690"/>
      </w:pPr>
      <w:rPr>
        <w:rFonts w:hint="default"/>
      </w:rPr>
    </w:lvl>
    <w:lvl w:ilvl="1">
      <w:start w:val="1"/>
      <w:numFmt w:val="decimal"/>
      <w:lvlText w:val="%1.%2"/>
      <w:lvlJc w:val="left"/>
      <w:pPr>
        <w:ind w:left="1399" w:hanging="69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15:restartNumberingAfterBreak="0">
    <w:nsid w:val="66F220A5"/>
    <w:multiLevelType w:val="hybridMultilevel"/>
    <w:tmpl w:val="3E4EB33C"/>
    <w:lvl w:ilvl="0" w:tplc="B5DADC02">
      <w:start w:val="1"/>
      <w:numFmt w:val="bullet"/>
      <w:lvlText w:val="-"/>
      <w:lvlJc w:val="left"/>
      <w:pPr>
        <w:tabs>
          <w:tab w:val="num" w:pos="720"/>
        </w:tabs>
        <w:ind w:left="720" w:hanging="360"/>
      </w:pPr>
      <w:rPr>
        <w:rFonts w:ascii="Times New Roman" w:hAnsi="Times New Roman" w:hint="default"/>
      </w:rPr>
    </w:lvl>
    <w:lvl w:ilvl="1" w:tplc="E996CC6A" w:tentative="1">
      <w:start w:val="1"/>
      <w:numFmt w:val="bullet"/>
      <w:lvlText w:val="-"/>
      <w:lvlJc w:val="left"/>
      <w:pPr>
        <w:tabs>
          <w:tab w:val="num" w:pos="1440"/>
        </w:tabs>
        <w:ind w:left="1440" w:hanging="360"/>
      </w:pPr>
      <w:rPr>
        <w:rFonts w:ascii="Times New Roman" w:hAnsi="Times New Roman" w:hint="default"/>
      </w:rPr>
    </w:lvl>
    <w:lvl w:ilvl="2" w:tplc="8AF8E2AC" w:tentative="1">
      <w:start w:val="1"/>
      <w:numFmt w:val="bullet"/>
      <w:lvlText w:val="-"/>
      <w:lvlJc w:val="left"/>
      <w:pPr>
        <w:tabs>
          <w:tab w:val="num" w:pos="2160"/>
        </w:tabs>
        <w:ind w:left="2160" w:hanging="360"/>
      </w:pPr>
      <w:rPr>
        <w:rFonts w:ascii="Times New Roman" w:hAnsi="Times New Roman" w:hint="default"/>
      </w:rPr>
    </w:lvl>
    <w:lvl w:ilvl="3" w:tplc="666483AA" w:tentative="1">
      <w:start w:val="1"/>
      <w:numFmt w:val="bullet"/>
      <w:lvlText w:val="-"/>
      <w:lvlJc w:val="left"/>
      <w:pPr>
        <w:tabs>
          <w:tab w:val="num" w:pos="2880"/>
        </w:tabs>
        <w:ind w:left="2880" w:hanging="360"/>
      </w:pPr>
      <w:rPr>
        <w:rFonts w:ascii="Times New Roman" w:hAnsi="Times New Roman" w:hint="default"/>
      </w:rPr>
    </w:lvl>
    <w:lvl w:ilvl="4" w:tplc="71B474C0" w:tentative="1">
      <w:start w:val="1"/>
      <w:numFmt w:val="bullet"/>
      <w:lvlText w:val="-"/>
      <w:lvlJc w:val="left"/>
      <w:pPr>
        <w:tabs>
          <w:tab w:val="num" w:pos="3600"/>
        </w:tabs>
        <w:ind w:left="3600" w:hanging="360"/>
      </w:pPr>
      <w:rPr>
        <w:rFonts w:ascii="Times New Roman" w:hAnsi="Times New Roman" w:hint="default"/>
      </w:rPr>
    </w:lvl>
    <w:lvl w:ilvl="5" w:tplc="4EF43C46" w:tentative="1">
      <w:start w:val="1"/>
      <w:numFmt w:val="bullet"/>
      <w:lvlText w:val="-"/>
      <w:lvlJc w:val="left"/>
      <w:pPr>
        <w:tabs>
          <w:tab w:val="num" w:pos="4320"/>
        </w:tabs>
        <w:ind w:left="4320" w:hanging="360"/>
      </w:pPr>
      <w:rPr>
        <w:rFonts w:ascii="Times New Roman" w:hAnsi="Times New Roman" w:hint="default"/>
      </w:rPr>
    </w:lvl>
    <w:lvl w:ilvl="6" w:tplc="92EAC8C2" w:tentative="1">
      <w:start w:val="1"/>
      <w:numFmt w:val="bullet"/>
      <w:lvlText w:val="-"/>
      <w:lvlJc w:val="left"/>
      <w:pPr>
        <w:tabs>
          <w:tab w:val="num" w:pos="5040"/>
        </w:tabs>
        <w:ind w:left="5040" w:hanging="360"/>
      </w:pPr>
      <w:rPr>
        <w:rFonts w:ascii="Times New Roman" w:hAnsi="Times New Roman" w:hint="default"/>
      </w:rPr>
    </w:lvl>
    <w:lvl w:ilvl="7" w:tplc="31EEE8F8" w:tentative="1">
      <w:start w:val="1"/>
      <w:numFmt w:val="bullet"/>
      <w:lvlText w:val="-"/>
      <w:lvlJc w:val="left"/>
      <w:pPr>
        <w:tabs>
          <w:tab w:val="num" w:pos="5760"/>
        </w:tabs>
        <w:ind w:left="5760" w:hanging="360"/>
      </w:pPr>
      <w:rPr>
        <w:rFonts w:ascii="Times New Roman" w:hAnsi="Times New Roman" w:hint="default"/>
      </w:rPr>
    </w:lvl>
    <w:lvl w:ilvl="8" w:tplc="044E5FFE"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7BC227A3"/>
    <w:multiLevelType w:val="hybridMultilevel"/>
    <w:tmpl w:val="A10A91A8"/>
    <w:lvl w:ilvl="0" w:tplc="5D4C839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15:restartNumberingAfterBreak="0">
    <w:nsid w:val="7C7F6232"/>
    <w:multiLevelType w:val="hybridMultilevel"/>
    <w:tmpl w:val="AD1227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4"/>
    <w:lvlOverride w:ilvl="0">
      <w:startOverride w:val="1"/>
    </w:lvlOverride>
  </w:num>
  <w:num w:numId="3">
    <w:abstractNumId w:val="16"/>
  </w:num>
  <w:num w:numId="4">
    <w:abstractNumId w:val="15"/>
  </w:num>
  <w:num w:numId="5">
    <w:abstractNumId w:val="7"/>
  </w:num>
  <w:num w:numId="6">
    <w:abstractNumId w:val="18"/>
  </w:num>
  <w:num w:numId="7">
    <w:abstractNumId w:val="9"/>
  </w:num>
  <w:num w:numId="8">
    <w:abstractNumId w:val="14"/>
  </w:num>
  <w:num w:numId="9">
    <w:abstractNumId w:val="13"/>
  </w:num>
  <w:num w:numId="10">
    <w:abstractNumId w:val="2"/>
  </w:num>
  <w:num w:numId="11">
    <w:abstractNumId w:val="0"/>
  </w:num>
  <w:num w:numId="12">
    <w:abstractNumId w:val="5"/>
  </w:num>
  <w:num w:numId="13">
    <w:abstractNumId w:val="8"/>
  </w:num>
  <w:num w:numId="14">
    <w:abstractNumId w:val="19"/>
  </w:num>
  <w:num w:numId="15">
    <w:abstractNumId w:val="3"/>
  </w:num>
  <w:num w:numId="16">
    <w:abstractNumId w:val="1"/>
  </w:num>
  <w:num w:numId="17">
    <w:abstractNumId w:val="10"/>
  </w:num>
  <w:num w:numId="18">
    <w:abstractNumId w:val="17"/>
  </w:num>
  <w:num w:numId="19">
    <w:abstractNumId w:val="6"/>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3217"/>
    <w:rsid w:val="00000506"/>
    <w:rsid w:val="000049AD"/>
    <w:rsid w:val="00005FDF"/>
    <w:rsid w:val="0000674B"/>
    <w:rsid w:val="000072CA"/>
    <w:rsid w:val="0001017F"/>
    <w:rsid w:val="00010567"/>
    <w:rsid w:val="000119D2"/>
    <w:rsid w:val="000158E7"/>
    <w:rsid w:val="00017CBE"/>
    <w:rsid w:val="000240E2"/>
    <w:rsid w:val="00024432"/>
    <w:rsid w:val="00024CF5"/>
    <w:rsid w:val="00025A4A"/>
    <w:rsid w:val="00030762"/>
    <w:rsid w:val="00030DC0"/>
    <w:rsid w:val="000368D2"/>
    <w:rsid w:val="0003798E"/>
    <w:rsid w:val="00042356"/>
    <w:rsid w:val="000479B7"/>
    <w:rsid w:val="00050A06"/>
    <w:rsid w:val="000531A3"/>
    <w:rsid w:val="00056B6D"/>
    <w:rsid w:val="00065A86"/>
    <w:rsid w:val="0006603B"/>
    <w:rsid w:val="00073338"/>
    <w:rsid w:val="0007644B"/>
    <w:rsid w:val="0007667D"/>
    <w:rsid w:val="000813C1"/>
    <w:rsid w:val="000823B7"/>
    <w:rsid w:val="00090843"/>
    <w:rsid w:val="0009145B"/>
    <w:rsid w:val="0009794A"/>
    <w:rsid w:val="000A181E"/>
    <w:rsid w:val="000B2DE3"/>
    <w:rsid w:val="000D7265"/>
    <w:rsid w:val="000D7A23"/>
    <w:rsid w:val="000E07FE"/>
    <w:rsid w:val="000E2A0D"/>
    <w:rsid w:val="000E4293"/>
    <w:rsid w:val="000E4529"/>
    <w:rsid w:val="000E5084"/>
    <w:rsid w:val="000F7F65"/>
    <w:rsid w:val="0010599F"/>
    <w:rsid w:val="00106C0D"/>
    <w:rsid w:val="00112270"/>
    <w:rsid w:val="00117D09"/>
    <w:rsid w:val="001231A2"/>
    <w:rsid w:val="00137E78"/>
    <w:rsid w:val="00140A6B"/>
    <w:rsid w:val="00143FC5"/>
    <w:rsid w:val="00144497"/>
    <w:rsid w:val="00144E04"/>
    <w:rsid w:val="00150617"/>
    <w:rsid w:val="00153F2B"/>
    <w:rsid w:val="00160AAC"/>
    <w:rsid w:val="001654E7"/>
    <w:rsid w:val="00165D79"/>
    <w:rsid w:val="001709C4"/>
    <w:rsid w:val="00173074"/>
    <w:rsid w:val="0017349A"/>
    <w:rsid w:val="001870ED"/>
    <w:rsid w:val="00187AD1"/>
    <w:rsid w:val="00187D2F"/>
    <w:rsid w:val="00190593"/>
    <w:rsid w:val="001940E0"/>
    <w:rsid w:val="001A2841"/>
    <w:rsid w:val="001A2A20"/>
    <w:rsid w:val="001A303D"/>
    <w:rsid w:val="001A3162"/>
    <w:rsid w:val="001A316A"/>
    <w:rsid w:val="001B2F34"/>
    <w:rsid w:val="001B33A6"/>
    <w:rsid w:val="001C3B1B"/>
    <w:rsid w:val="001D0497"/>
    <w:rsid w:val="001D18B2"/>
    <w:rsid w:val="001D1B48"/>
    <w:rsid w:val="001D7909"/>
    <w:rsid w:val="001E6EA1"/>
    <w:rsid w:val="001E7AD4"/>
    <w:rsid w:val="001E7EEC"/>
    <w:rsid w:val="001F24F7"/>
    <w:rsid w:val="001F2B1A"/>
    <w:rsid w:val="001F4F56"/>
    <w:rsid w:val="001F7383"/>
    <w:rsid w:val="002035ED"/>
    <w:rsid w:val="00211D57"/>
    <w:rsid w:val="00222814"/>
    <w:rsid w:val="002236DD"/>
    <w:rsid w:val="002407DA"/>
    <w:rsid w:val="0024256C"/>
    <w:rsid w:val="00244640"/>
    <w:rsid w:val="0025032B"/>
    <w:rsid w:val="00255015"/>
    <w:rsid w:val="00256F1B"/>
    <w:rsid w:val="00257619"/>
    <w:rsid w:val="00257E79"/>
    <w:rsid w:val="0026416E"/>
    <w:rsid w:val="002676A6"/>
    <w:rsid w:val="00273FD7"/>
    <w:rsid w:val="00275150"/>
    <w:rsid w:val="002822F9"/>
    <w:rsid w:val="00282C2F"/>
    <w:rsid w:val="00283184"/>
    <w:rsid w:val="00286226"/>
    <w:rsid w:val="00293031"/>
    <w:rsid w:val="002B43A4"/>
    <w:rsid w:val="002C429F"/>
    <w:rsid w:val="002C69C8"/>
    <w:rsid w:val="002D1371"/>
    <w:rsid w:val="002E2635"/>
    <w:rsid w:val="002F5BF7"/>
    <w:rsid w:val="002F6B48"/>
    <w:rsid w:val="002F747A"/>
    <w:rsid w:val="00303067"/>
    <w:rsid w:val="003065B8"/>
    <w:rsid w:val="00310C7F"/>
    <w:rsid w:val="00310EC2"/>
    <w:rsid w:val="00316813"/>
    <w:rsid w:val="003214D0"/>
    <w:rsid w:val="00326D49"/>
    <w:rsid w:val="003276E2"/>
    <w:rsid w:val="00327AD9"/>
    <w:rsid w:val="003336F4"/>
    <w:rsid w:val="0034128F"/>
    <w:rsid w:val="003474E3"/>
    <w:rsid w:val="00354E01"/>
    <w:rsid w:val="00356B63"/>
    <w:rsid w:val="0036244F"/>
    <w:rsid w:val="00366AB6"/>
    <w:rsid w:val="00372896"/>
    <w:rsid w:val="00374E5F"/>
    <w:rsid w:val="00386D72"/>
    <w:rsid w:val="00392689"/>
    <w:rsid w:val="003944AA"/>
    <w:rsid w:val="00394E73"/>
    <w:rsid w:val="003954DA"/>
    <w:rsid w:val="003A1256"/>
    <w:rsid w:val="003A14E3"/>
    <w:rsid w:val="003C105F"/>
    <w:rsid w:val="003C3C6F"/>
    <w:rsid w:val="003C4564"/>
    <w:rsid w:val="003C6EED"/>
    <w:rsid w:val="003D06C7"/>
    <w:rsid w:val="003D15B3"/>
    <w:rsid w:val="003D3446"/>
    <w:rsid w:val="003D7341"/>
    <w:rsid w:val="003E43C0"/>
    <w:rsid w:val="003E47D3"/>
    <w:rsid w:val="003F0B1E"/>
    <w:rsid w:val="003F15D0"/>
    <w:rsid w:val="003F4D6B"/>
    <w:rsid w:val="003F547D"/>
    <w:rsid w:val="00401FAF"/>
    <w:rsid w:val="00402EDE"/>
    <w:rsid w:val="00403121"/>
    <w:rsid w:val="00404154"/>
    <w:rsid w:val="00405C55"/>
    <w:rsid w:val="00406808"/>
    <w:rsid w:val="00410157"/>
    <w:rsid w:val="00410749"/>
    <w:rsid w:val="004120E3"/>
    <w:rsid w:val="004124CB"/>
    <w:rsid w:val="00414794"/>
    <w:rsid w:val="00417BA1"/>
    <w:rsid w:val="0042437B"/>
    <w:rsid w:val="00432FD6"/>
    <w:rsid w:val="0043566F"/>
    <w:rsid w:val="00436F02"/>
    <w:rsid w:val="004421BA"/>
    <w:rsid w:val="00442F38"/>
    <w:rsid w:val="00446169"/>
    <w:rsid w:val="0044656E"/>
    <w:rsid w:val="00454EC7"/>
    <w:rsid w:val="00460D6B"/>
    <w:rsid w:val="00467C9A"/>
    <w:rsid w:val="00471729"/>
    <w:rsid w:val="00492F8F"/>
    <w:rsid w:val="00496B8F"/>
    <w:rsid w:val="004A17B9"/>
    <w:rsid w:val="004B27DA"/>
    <w:rsid w:val="004B75C6"/>
    <w:rsid w:val="004C0B5B"/>
    <w:rsid w:val="004C281B"/>
    <w:rsid w:val="004C4CE4"/>
    <w:rsid w:val="004C5508"/>
    <w:rsid w:val="004C7958"/>
    <w:rsid w:val="004D6286"/>
    <w:rsid w:val="004E4E4F"/>
    <w:rsid w:val="004E6CAC"/>
    <w:rsid w:val="004F0E8D"/>
    <w:rsid w:val="004F312B"/>
    <w:rsid w:val="00501B72"/>
    <w:rsid w:val="00502627"/>
    <w:rsid w:val="00502FF1"/>
    <w:rsid w:val="00504416"/>
    <w:rsid w:val="00510659"/>
    <w:rsid w:val="00511C57"/>
    <w:rsid w:val="00514A8D"/>
    <w:rsid w:val="0052026D"/>
    <w:rsid w:val="00521CA1"/>
    <w:rsid w:val="00523F6D"/>
    <w:rsid w:val="005328E7"/>
    <w:rsid w:val="00533D26"/>
    <w:rsid w:val="00533D37"/>
    <w:rsid w:val="00542D62"/>
    <w:rsid w:val="00542DA3"/>
    <w:rsid w:val="00544415"/>
    <w:rsid w:val="00545ADC"/>
    <w:rsid w:val="005560BC"/>
    <w:rsid w:val="00556769"/>
    <w:rsid w:val="005579B4"/>
    <w:rsid w:val="0057445F"/>
    <w:rsid w:val="005808B3"/>
    <w:rsid w:val="005825CA"/>
    <w:rsid w:val="00582830"/>
    <w:rsid w:val="00584456"/>
    <w:rsid w:val="005912F9"/>
    <w:rsid w:val="00591981"/>
    <w:rsid w:val="005953CA"/>
    <w:rsid w:val="00596861"/>
    <w:rsid w:val="00597BA4"/>
    <w:rsid w:val="005A0A28"/>
    <w:rsid w:val="005A2100"/>
    <w:rsid w:val="005A2393"/>
    <w:rsid w:val="005A39C1"/>
    <w:rsid w:val="005A433E"/>
    <w:rsid w:val="005A5AC5"/>
    <w:rsid w:val="005B22DA"/>
    <w:rsid w:val="005B2348"/>
    <w:rsid w:val="005B46C8"/>
    <w:rsid w:val="005B55AE"/>
    <w:rsid w:val="005B7744"/>
    <w:rsid w:val="005C48A8"/>
    <w:rsid w:val="005C6D58"/>
    <w:rsid w:val="005D07CA"/>
    <w:rsid w:val="005D292C"/>
    <w:rsid w:val="005D606F"/>
    <w:rsid w:val="005D79AE"/>
    <w:rsid w:val="005E0F5B"/>
    <w:rsid w:val="005F2529"/>
    <w:rsid w:val="005F488C"/>
    <w:rsid w:val="0060112C"/>
    <w:rsid w:val="00604C68"/>
    <w:rsid w:val="00615C24"/>
    <w:rsid w:val="00625835"/>
    <w:rsid w:val="00634D26"/>
    <w:rsid w:val="006400E0"/>
    <w:rsid w:val="00647B97"/>
    <w:rsid w:val="00652451"/>
    <w:rsid w:val="00653B1E"/>
    <w:rsid w:val="006562FF"/>
    <w:rsid w:val="00664E21"/>
    <w:rsid w:val="00665C51"/>
    <w:rsid w:val="00665F85"/>
    <w:rsid w:val="00672AFC"/>
    <w:rsid w:val="00676A9D"/>
    <w:rsid w:val="00676AC1"/>
    <w:rsid w:val="0068441D"/>
    <w:rsid w:val="006858F0"/>
    <w:rsid w:val="006A46CE"/>
    <w:rsid w:val="006A4B0C"/>
    <w:rsid w:val="006A5676"/>
    <w:rsid w:val="006B55AB"/>
    <w:rsid w:val="006C2AF5"/>
    <w:rsid w:val="006C75D8"/>
    <w:rsid w:val="006D0CDB"/>
    <w:rsid w:val="006E014C"/>
    <w:rsid w:val="006E79EB"/>
    <w:rsid w:val="006E7F36"/>
    <w:rsid w:val="006F1DA3"/>
    <w:rsid w:val="006F4C5B"/>
    <w:rsid w:val="00707ECE"/>
    <w:rsid w:val="007114E3"/>
    <w:rsid w:val="00721303"/>
    <w:rsid w:val="00722E77"/>
    <w:rsid w:val="00723B0D"/>
    <w:rsid w:val="00725981"/>
    <w:rsid w:val="00725E0B"/>
    <w:rsid w:val="007277A0"/>
    <w:rsid w:val="00737CF2"/>
    <w:rsid w:val="00741F16"/>
    <w:rsid w:val="00743D29"/>
    <w:rsid w:val="00744C41"/>
    <w:rsid w:val="007474DE"/>
    <w:rsid w:val="00750DD6"/>
    <w:rsid w:val="00752BB8"/>
    <w:rsid w:val="007607CC"/>
    <w:rsid w:val="00761452"/>
    <w:rsid w:val="00763112"/>
    <w:rsid w:val="00765C2A"/>
    <w:rsid w:val="00770B67"/>
    <w:rsid w:val="007752DE"/>
    <w:rsid w:val="00781108"/>
    <w:rsid w:val="0078585A"/>
    <w:rsid w:val="00791284"/>
    <w:rsid w:val="007A12D8"/>
    <w:rsid w:val="007A1CF0"/>
    <w:rsid w:val="007A5970"/>
    <w:rsid w:val="007A69F5"/>
    <w:rsid w:val="007B0882"/>
    <w:rsid w:val="007C0301"/>
    <w:rsid w:val="007C1910"/>
    <w:rsid w:val="007C2772"/>
    <w:rsid w:val="007C5F2E"/>
    <w:rsid w:val="007C6044"/>
    <w:rsid w:val="007C661E"/>
    <w:rsid w:val="007C755A"/>
    <w:rsid w:val="007D014C"/>
    <w:rsid w:val="007D10FE"/>
    <w:rsid w:val="007D6836"/>
    <w:rsid w:val="007D7EC5"/>
    <w:rsid w:val="007E0858"/>
    <w:rsid w:val="007E1EE6"/>
    <w:rsid w:val="007E2D81"/>
    <w:rsid w:val="007E40D8"/>
    <w:rsid w:val="00802AD1"/>
    <w:rsid w:val="008055A5"/>
    <w:rsid w:val="00814F23"/>
    <w:rsid w:val="0081510B"/>
    <w:rsid w:val="008153B4"/>
    <w:rsid w:val="00816CBE"/>
    <w:rsid w:val="0082615D"/>
    <w:rsid w:val="008273D4"/>
    <w:rsid w:val="00830FBC"/>
    <w:rsid w:val="008332FE"/>
    <w:rsid w:val="00834922"/>
    <w:rsid w:val="00845D69"/>
    <w:rsid w:val="008471FF"/>
    <w:rsid w:val="00855442"/>
    <w:rsid w:val="0085730F"/>
    <w:rsid w:val="008626F7"/>
    <w:rsid w:val="00863520"/>
    <w:rsid w:val="00864CCB"/>
    <w:rsid w:val="00870FD8"/>
    <w:rsid w:val="0087486C"/>
    <w:rsid w:val="00875904"/>
    <w:rsid w:val="00886CEF"/>
    <w:rsid w:val="00890697"/>
    <w:rsid w:val="008949A5"/>
    <w:rsid w:val="008A2F55"/>
    <w:rsid w:val="008A541B"/>
    <w:rsid w:val="008A5D66"/>
    <w:rsid w:val="008A75FF"/>
    <w:rsid w:val="008B5D6A"/>
    <w:rsid w:val="008B77EE"/>
    <w:rsid w:val="008C2576"/>
    <w:rsid w:val="008C4890"/>
    <w:rsid w:val="008C6E69"/>
    <w:rsid w:val="008C71F2"/>
    <w:rsid w:val="008D28E3"/>
    <w:rsid w:val="008D50E9"/>
    <w:rsid w:val="008E2754"/>
    <w:rsid w:val="008E38E2"/>
    <w:rsid w:val="008E4791"/>
    <w:rsid w:val="00903032"/>
    <w:rsid w:val="0090481F"/>
    <w:rsid w:val="009118DD"/>
    <w:rsid w:val="00911DC4"/>
    <w:rsid w:val="009170D8"/>
    <w:rsid w:val="00921D7C"/>
    <w:rsid w:val="00931450"/>
    <w:rsid w:val="00947678"/>
    <w:rsid w:val="0095049F"/>
    <w:rsid w:val="0096220C"/>
    <w:rsid w:val="00962509"/>
    <w:rsid w:val="009706CC"/>
    <w:rsid w:val="00975778"/>
    <w:rsid w:val="00980E1C"/>
    <w:rsid w:val="00990306"/>
    <w:rsid w:val="00991591"/>
    <w:rsid w:val="009959F5"/>
    <w:rsid w:val="00996CE8"/>
    <w:rsid w:val="009A7281"/>
    <w:rsid w:val="009B2F3B"/>
    <w:rsid w:val="009B7520"/>
    <w:rsid w:val="009C6B27"/>
    <w:rsid w:val="009C6B69"/>
    <w:rsid w:val="009C7ADE"/>
    <w:rsid w:val="009D047A"/>
    <w:rsid w:val="009D15A6"/>
    <w:rsid w:val="009D3130"/>
    <w:rsid w:val="009D3250"/>
    <w:rsid w:val="009D5359"/>
    <w:rsid w:val="009E13AA"/>
    <w:rsid w:val="009E1C6F"/>
    <w:rsid w:val="009E4F51"/>
    <w:rsid w:val="009F2FC4"/>
    <w:rsid w:val="009F581F"/>
    <w:rsid w:val="00A03302"/>
    <w:rsid w:val="00A03EAD"/>
    <w:rsid w:val="00A04ECC"/>
    <w:rsid w:val="00A10557"/>
    <w:rsid w:val="00A11559"/>
    <w:rsid w:val="00A11F22"/>
    <w:rsid w:val="00A1675E"/>
    <w:rsid w:val="00A219AC"/>
    <w:rsid w:val="00A25331"/>
    <w:rsid w:val="00A32FD3"/>
    <w:rsid w:val="00A40B68"/>
    <w:rsid w:val="00A4469B"/>
    <w:rsid w:val="00A5300A"/>
    <w:rsid w:val="00A67053"/>
    <w:rsid w:val="00A76C31"/>
    <w:rsid w:val="00AA5E88"/>
    <w:rsid w:val="00AA69EC"/>
    <w:rsid w:val="00AA6C33"/>
    <w:rsid w:val="00AC3D5A"/>
    <w:rsid w:val="00AC47C8"/>
    <w:rsid w:val="00AC5826"/>
    <w:rsid w:val="00AC5B41"/>
    <w:rsid w:val="00AD67B7"/>
    <w:rsid w:val="00AE3857"/>
    <w:rsid w:val="00AE4CCD"/>
    <w:rsid w:val="00AF0D63"/>
    <w:rsid w:val="00AF2075"/>
    <w:rsid w:val="00AF4F9B"/>
    <w:rsid w:val="00AF6D6F"/>
    <w:rsid w:val="00B0206E"/>
    <w:rsid w:val="00B06C24"/>
    <w:rsid w:val="00B118FF"/>
    <w:rsid w:val="00B12BEF"/>
    <w:rsid w:val="00B16783"/>
    <w:rsid w:val="00B23F96"/>
    <w:rsid w:val="00B2408A"/>
    <w:rsid w:val="00B24C6D"/>
    <w:rsid w:val="00B25E3D"/>
    <w:rsid w:val="00B30522"/>
    <w:rsid w:val="00B36159"/>
    <w:rsid w:val="00B42926"/>
    <w:rsid w:val="00B44636"/>
    <w:rsid w:val="00B473FB"/>
    <w:rsid w:val="00B53E8F"/>
    <w:rsid w:val="00B64A80"/>
    <w:rsid w:val="00B66134"/>
    <w:rsid w:val="00B6707A"/>
    <w:rsid w:val="00B67572"/>
    <w:rsid w:val="00B6796B"/>
    <w:rsid w:val="00B70F2A"/>
    <w:rsid w:val="00B80763"/>
    <w:rsid w:val="00B80B01"/>
    <w:rsid w:val="00B87A6F"/>
    <w:rsid w:val="00B92F99"/>
    <w:rsid w:val="00BA5C8D"/>
    <w:rsid w:val="00BB2DEB"/>
    <w:rsid w:val="00BB3578"/>
    <w:rsid w:val="00BB50AB"/>
    <w:rsid w:val="00BB616D"/>
    <w:rsid w:val="00BC3AC8"/>
    <w:rsid w:val="00BC4E9E"/>
    <w:rsid w:val="00BC5AE0"/>
    <w:rsid w:val="00BC6F7F"/>
    <w:rsid w:val="00BC7B46"/>
    <w:rsid w:val="00BC7FAF"/>
    <w:rsid w:val="00BD38A9"/>
    <w:rsid w:val="00BE227F"/>
    <w:rsid w:val="00BF377E"/>
    <w:rsid w:val="00BF3A1E"/>
    <w:rsid w:val="00C02A82"/>
    <w:rsid w:val="00C076C5"/>
    <w:rsid w:val="00C13363"/>
    <w:rsid w:val="00C148B1"/>
    <w:rsid w:val="00C24C1D"/>
    <w:rsid w:val="00C259CB"/>
    <w:rsid w:val="00C27011"/>
    <w:rsid w:val="00C33097"/>
    <w:rsid w:val="00C33D59"/>
    <w:rsid w:val="00C40816"/>
    <w:rsid w:val="00C41FD2"/>
    <w:rsid w:val="00C4561E"/>
    <w:rsid w:val="00C54914"/>
    <w:rsid w:val="00C55E2B"/>
    <w:rsid w:val="00C6057A"/>
    <w:rsid w:val="00C72D88"/>
    <w:rsid w:val="00C7489B"/>
    <w:rsid w:val="00C761A5"/>
    <w:rsid w:val="00C80C1D"/>
    <w:rsid w:val="00C81901"/>
    <w:rsid w:val="00C8266C"/>
    <w:rsid w:val="00C92F94"/>
    <w:rsid w:val="00C96844"/>
    <w:rsid w:val="00CA16EC"/>
    <w:rsid w:val="00CA20E5"/>
    <w:rsid w:val="00CA45E3"/>
    <w:rsid w:val="00CB2ADE"/>
    <w:rsid w:val="00CB35E7"/>
    <w:rsid w:val="00CB5342"/>
    <w:rsid w:val="00CB6EF0"/>
    <w:rsid w:val="00CC2FC8"/>
    <w:rsid w:val="00CC4DFE"/>
    <w:rsid w:val="00CD26D1"/>
    <w:rsid w:val="00CD69F5"/>
    <w:rsid w:val="00CE132A"/>
    <w:rsid w:val="00CE174D"/>
    <w:rsid w:val="00CF2F6B"/>
    <w:rsid w:val="00CF3818"/>
    <w:rsid w:val="00CF427F"/>
    <w:rsid w:val="00CF42B2"/>
    <w:rsid w:val="00CF4EBD"/>
    <w:rsid w:val="00CF5A84"/>
    <w:rsid w:val="00D05171"/>
    <w:rsid w:val="00D103C0"/>
    <w:rsid w:val="00D10F7A"/>
    <w:rsid w:val="00D133B1"/>
    <w:rsid w:val="00D15D03"/>
    <w:rsid w:val="00D216A3"/>
    <w:rsid w:val="00D242D1"/>
    <w:rsid w:val="00D26598"/>
    <w:rsid w:val="00D3278B"/>
    <w:rsid w:val="00D33363"/>
    <w:rsid w:val="00D35C4F"/>
    <w:rsid w:val="00D35FBD"/>
    <w:rsid w:val="00D3795D"/>
    <w:rsid w:val="00D41682"/>
    <w:rsid w:val="00D43756"/>
    <w:rsid w:val="00D45D0E"/>
    <w:rsid w:val="00D460A5"/>
    <w:rsid w:val="00D5074F"/>
    <w:rsid w:val="00D62851"/>
    <w:rsid w:val="00D65007"/>
    <w:rsid w:val="00D65CC6"/>
    <w:rsid w:val="00D6771E"/>
    <w:rsid w:val="00D77CB3"/>
    <w:rsid w:val="00D82098"/>
    <w:rsid w:val="00D912C4"/>
    <w:rsid w:val="00D919A9"/>
    <w:rsid w:val="00D96B58"/>
    <w:rsid w:val="00DA165D"/>
    <w:rsid w:val="00DA2CB0"/>
    <w:rsid w:val="00DA7053"/>
    <w:rsid w:val="00DB06F7"/>
    <w:rsid w:val="00DB117E"/>
    <w:rsid w:val="00DB29DF"/>
    <w:rsid w:val="00DC2947"/>
    <w:rsid w:val="00DC3E07"/>
    <w:rsid w:val="00DC42C6"/>
    <w:rsid w:val="00DC61D8"/>
    <w:rsid w:val="00DE2966"/>
    <w:rsid w:val="00DE41E9"/>
    <w:rsid w:val="00DE4B70"/>
    <w:rsid w:val="00DE666E"/>
    <w:rsid w:val="00DE7BB7"/>
    <w:rsid w:val="00DF2608"/>
    <w:rsid w:val="00DF2C42"/>
    <w:rsid w:val="00DF3217"/>
    <w:rsid w:val="00DF716C"/>
    <w:rsid w:val="00E05254"/>
    <w:rsid w:val="00E1336F"/>
    <w:rsid w:val="00E23547"/>
    <w:rsid w:val="00E31215"/>
    <w:rsid w:val="00E32DD1"/>
    <w:rsid w:val="00E34A81"/>
    <w:rsid w:val="00E34BAA"/>
    <w:rsid w:val="00E35653"/>
    <w:rsid w:val="00E4106B"/>
    <w:rsid w:val="00E45E48"/>
    <w:rsid w:val="00E5127D"/>
    <w:rsid w:val="00E51301"/>
    <w:rsid w:val="00E5531C"/>
    <w:rsid w:val="00E678EC"/>
    <w:rsid w:val="00E7282E"/>
    <w:rsid w:val="00E7320C"/>
    <w:rsid w:val="00E8435C"/>
    <w:rsid w:val="00E84C5C"/>
    <w:rsid w:val="00E86EDC"/>
    <w:rsid w:val="00E92B2A"/>
    <w:rsid w:val="00EA2067"/>
    <w:rsid w:val="00EA2A56"/>
    <w:rsid w:val="00EA484D"/>
    <w:rsid w:val="00EA49B5"/>
    <w:rsid w:val="00EA4F65"/>
    <w:rsid w:val="00EB1A15"/>
    <w:rsid w:val="00EB5E31"/>
    <w:rsid w:val="00EC0023"/>
    <w:rsid w:val="00EC3AFE"/>
    <w:rsid w:val="00EC4511"/>
    <w:rsid w:val="00ED15B5"/>
    <w:rsid w:val="00ED2D5A"/>
    <w:rsid w:val="00EE5952"/>
    <w:rsid w:val="00EF10BB"/>
    <w:rsid w:val="00EF1CDF"/>
    <w:rsid w:val="00EF4B76"/>
    <w:rsid w:val="00EF5845"/>
    <w:rsid w:val="00EF6E03"/>
    <w:rsid w:val="00EF7F38"/>
    <w:rsid w:val="00F002AE"/>
    <w:rsid w:val="00F01129"/>
    <w:rsid w:val="00F0539F"/>
    <w:rsid w:val="00F107DD"/>
    <w:rsid w:val="00F25489"/>
    <w:rsid w:val="00F34011"/>
    <w:rsid w:val="00F344F8"/>
    <w:rsid w:val="00F35077"/>
    <w:rsid w:val="00F37B24"/>
    <w:rsid w:val="00F45C47"/>
    <w:rsid w:val="00F46121"/>
    <w:rsid w:val="00F570C3"/>
    <w:rsid w:val="00F625E6"/>
    <w:rsid w:val="00F6392D"/>
    <w:rsid w:val="00F71988"/>
    <w:rsid w:val="00F724C8"/>
    <w:rsid w:val="00F73C54"/>
    <w:rsid w:val="00F77CF8"/>
    <w:rsid w:val="00F80669"/>
    <w:rsid w:val="00F90EE8"/>
    <w:rsid w:val="00F96BA6"/>
    <w:rsid w:val="00F97549"/>
    <w:rsid w:val="00FA1585"/>
    <w:rsid w:val="00FA4463"/>
    <w:rsid w:val="00FA4490"/>
    <w:rsid w:val="00FA4FA1"/>
    <w:rsid w:val="00FA6718"/>
    <w:rsid w:val="00FB2263"/>
    <w:rsid w:val="00FB57BB"/>
    <w:rsid w:val="00FC111D"/>
    <w:rsid w:val="00FC4159"/>
    <w:rsid w:val="00FD3735"/>
    <w:rsid w:val="00FE0460"/>
    <w:rsid w:val="00FE314F"/>
    <w:rsid w:val="00FE3359"/>
    <w:rsid w:val="00FE5B21"/>
    <w:rsid w:val="00FE724E"/>
    <w:rsid w:val="00FF1301"/>
    <w:rsid w:val="00FF21C2"/>
    <w:rsid w:val="00FF2277"/>
    <w:rsid w:val="00FF4D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8683B9"/>
  <w15:docId w15:val="{1A25C9EC-8A8A-4B43-9F6D-E3066BEE69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03EAD"/>
    <w:pPr>
      <w:spacing w:after="200" w:line="276"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03EAD"/>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0">
    <w:name w:val="s0"/>
    <w:basedOn w:val="a0"/>
    <w:rsid w:val="00A03EAD"/>
  </w:style>
  <w:style w:type="character" w:customStyle="1" w:styleId="s1">
    <w:name w:val="s1"/>
    <w:basedOn w:val="a0"/>
    <w:rsid w:val="00A03EAD"/>
  </w:style>
  <w:style w:type="paragraph" w:customStyle="1" w:styleId="a4">
    <w:name w:val="Знак Знак Знак Знак Знак Знак Знак"/>
    <w:basedOn w:val="a"/>
    <w:autoRedefine/>
    <w:rsid w:val="00A03EAD"/>
    <w:pPr>
      <w:spacing w:after="160" w:line="240" w:lineRule="exact"/>
      <w:jc w:val="both"/>
    </w:pPr>
    <w:rPr>
      <w:rFonts w:ascii="Times New Roman" w:eastAsia="Times New Roman" w:hAnsi="Times New Roman" w:cs="Times New Roman"/>
      <w:sz w:val="28"/>
      <w:szCs w:val="28"/>
      <w:lang w:val="en-US" w:eastAsia="en-US"/>
    </w:rPr>
  </w:style>
  <w:style w:type="paragraph" w:styleId="a5">
    <w:name w:val="Normal (Web)"/>
    <w:basedOn w:val="a"/>
    <w:rsid w:val="00A03EAD"/>
    <w:pPr>
      <w:suppressAutoHyphens/>
      <w:spacing w:before="150" w:after="150" w:line="240" w:lineRule="auto"/>
      <w:ind w:left="225" w:right="225"/>
    </w:pPr>
    <w:rPr>
      <w:rFonts w:ascii="Times New Roman" w:eastAsia="Times New Roman" w:hAnsi="Times New Roman" w:cs="Times New Roman"/>
      <w:sz w:val="24"/>
      <w:szCs w:val="24"/>
      <w:lang w:eastAsia="ar-SA"/>
    </w:rPr>
  </w:style>
  <w:style w:type="character" w:styleId="a6">
    <w:name w:val="Hyperlink"/>
    <w:basedOn w:val="a0"/>
    <w:uiPriority w:val="99"/>
    <w:rsid w:val="00A03EAD"/>
    <w:rPr>
      <w:strike w:val="0"/>
      <w:dstrike w:val="0"/>
      <w:color w:val="0000CC"/>
      <w:sz w:val="22"/>
      <w:szCs w:val="22"/>
      <w:u w:val="none"/>
      <w:effect w:val="none"/>
    </w:rPr>
  </w:style>
  <w:style w:type="paragraph" w:styleId="a7">
    <w:name w:val="List Paragraph"/>
    <w:basedOn w:val="a"/>
    <w:uiPriority w:val="34"/>
    <w:qFormat/>
    <w:rsid w:val="00A03EAD"/>
    <w:pPr>
      <w:widowControl w:val="0"/>
      <w:suppressAutoHyphens/>
      <w:spacing w:after="0" w:line="240" w:lineRule="auto"/>
      <w:ind w:left="720"/>
    </w:pPr>
    <w:rPr>
      <w:rFonts w:ascii="Arial" w:eastAsia="Calibri" w:hAnsi="Arial" w:cs="Mangal"/>
      <w:kern w:val="1"/>
      <w:sz w:val="28"/>
      <w:lang w:eastAsia="hi-IN" w:bidi="hi-IN"/>
    </w:rPr>
  </w:style>
  <w:style w:type="paragraph" w:customStyle="1" w:styleId="a8">
    <w:name w:val="Содержимое таблицы"/>
    <w:basedOn w:val="a"/>
    <w:rsid w:val="00A03EAD"/>
    <w:pPr>
      <w:suppressLineNumbers/>
      <w:suppressAutoHyphens/>
      <w:spacing w:after="0" w:line="240" w:lineRule="auto"/>
    </w:pPr>
    <w:rPr>
      <w:rFonts w:ascii="Times New Roman" w:eastAsia="Times New Roman" w:hAnsi="Times New Roman" w:cs="Calibri"/>
      <w:sz w:val="20"/>
      <w:szCs w:val="20"/>
      <w:lang w:eastAsia="ar-SA"/>
    </w:rPr>
  </w:style>
  <w:style w:type="paragraph" w:styleId="a9">
    <w:name w:val="Body Text"/>
    <w:basedOn w:val="a"/>
    <w:link w:val="aa"/>
    <w:unhideWhenUsed/>
    <w:rsid w:val="00A03EAD"/>
    <w:pPr>
      <w:widowControl w:val="0"/>
      <w:suppressAutoHyphens/>
      <w:spacing w:after="0" w:line="240" w:lineRule="auto"/>
      <w:ind w:right="-7"/>
    </w:pPr>
    <w:rPr>
      <w:rFonts w:ascii="Times Kaz" w:eastAsia="Times New Roman" w:hAnsi="Times Kaz" w:cs="Times New Roman"/>
      <w:sz w:val="28"/>
      <w:szCs w:val="20"/>
      <w:lang w:eastAsia="ar-SA"/>
    </w:rPr>
  </w:style>
  <w:style w:type="character" w:customStyle="1" w:styleId="aa">
    <w:name w:val="Основной текст Знак"/>
    <w:basedOn w:val="a0"/>
    <w:link w:val="a9"/>
    <w:rsid w:val="00A03EAD"/>
    <w:rPr>
      <w:rFonts w:ascii="Times Kaz" w:eastAsia="Times New Roman" w:hAnsi="Times Kaz" w:cs="Times New Roman"/>
      <w:sz w:val="28"/>
      <w:szCs w:val="20"/>
      <w:lang w:eastAsia="ar-SA"/>
    </w:rPr>
  </w:style>
  <w:style w:type="paragraph" w:customStyle="1" w:styleId="21">
    <w:name w:val="Основной текст 21"/>
    <w:basedOn w:val="a"/>
    <w:rsid w:val="00A03EAD"/>
    <w:pPr>
      <w:tabs>
        <w:tab w:val="left" w:pos="741"/>
      </w:tabs>
      <w:suppressAutoHyphens/>
      <w:spacing w:after="0" w:line="240" w:lineRule="auto"/>
      <w:jc w:val="both"/>
    </w:pPr>
    <w:rPr>
      <w:rFonts w:ascii="Times New Roman" w:eastAsia="Lucida Sans Unicode" w:hAnsi="Times New Roman" w:cs="Times New Roman"/>
      <w:kern w:val="2"/>
      <w:sz w:val="24"/>
      <w:szCs w:val="24"/>
      <w:lang w:eastAsia="ar-SA"/>
    </w:rPr>
  </w:style>
  <w:style w:type="paragraph" w:styleId="ab">
    <w:name w:val="Balloon Text"/>
    <w:basedOn w:val="a"/>
    <w:link w:val="ac"/>
    <w:uiPriority w:val="99"/>
    <w:semiHidden/>
    <w:unhideWhenUsed/>
    <w:rsid w:val="00A03EAD"/>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A03EAD"/>
    <w:rPr>
      <w:rFonts w:ascii="Tahoma" w:eastAsiaTheme="minorEastAsia" w:hAnsi="Tahoma" w:cs="Tahoma"/>
      <w:sz w:val="16"/>
      <w:szCs w:val="16"/>
      <w:lang w:eastAsia="ru-RU"/>
    </w:rPr>
  </w:style>
  <w:style w:type="paragraph" w:customStyle="1" w:styleId="Default">
    <w:name w:val="Default"/>
    <w:rsid w:val="00A03EA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00">
    <w:name w:val="A0"/>
    <w:rsid w:val="00A03EAD"/>
    <w:rPr>
      <w:color w:val="000000"/>
      <w:sz w:val="18"/>
    </w:rPr>
  </w:style>
  <w:style w:type="table" w:customStyle="1" w:styleId="11">
    <w:name w:val="Таблица простая 11"/>
    <w:basedOn w:val="a1"/>
    <w:uiPriority w:val="41"/>
    <w:rsid w:val="00A03EA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d">
    <w:name w:val="Основной текст_"/>
    <w:basedOn w:val="a0"/>
    <w:link w:val="5"/>
    <w:rsid w:val="00A03EAD"/>
    <w:rPr>
      <w:rFonts w:ascii="Times New Roman" w:eastAsia="Times New Roman" w:hAnsi="Times New Roman" w:cs="Times New Roman"/>
      <w:sz w:val="25"/>
      <w:szCs w:val="25"/>
      <w:shd w:val="clear" w:color="auto" w:fill="FFFFFF"/>
    </w:rPr>
  </w:style>
  <w:style w:type="paragraph" w:customStyle="1" w:styleId="5">
    <w:name w:val="Основной текст5"/>
    <w:basedOn w:val="a"/>
    <w:link w:val="ad"/>
    <w:rsid w:val="00A03EAD"/>
    <w:pPr>
      <w:widowControl w:val="0"/>
      <w:shd w:val="clear" w:color="auto" w:fill="FFFFFF"/>
      <w:spacing w:before="180" w:after="360" w:line="0" w:lineRule="atLeast"/>
      <w:jc w:val="center"/>
    </w:pPr>
    <w:rPr>
      <w:rFonts w:ascii="Times New Roman" w:eastAsia="Times New Roman" w:hAnsi="Times New Roman" w:cs="Times New Roman"/>
      <w:sz w:val="25"/>
      <w:szCs w:val="25"/>
      <w:lang w:eastAsia="en-US"/>
    </w:rPr>
  </w:style>
  <w:style w:type="character" w:styleId="ae">
    <w:name w:val="FollowedHyperlink"/>
    <w:basedOn w:val="a0"/>
    <w:uiPriority w:val="99"/>
    <w:semiHidden/>
    <w:unhideWhenUsed/>
    <w:rsid w:val="00A03EAD"/>
    <w:rPr>
      <w:color w:val="954F72" w:themeColor="followedHyperlink"/>
      <w:u w:val="single"/>
    </w:rPr>
  </w:style>
  <w:style w:type="character" w:customStyle="1" w:styleId="1">
    <w:name w:val="Основной шрифт абзаца1"/>
    <w:rsid w:val="00A03EAD"/>
  </w:style>
  <w:style w:type="paragraph" w:styleId="af">
    <w:name w:val="Body Text Indent"/>
    <w:basedOn w:val="a"/>
    <w:link w:val="af0"/>
    <w:uiPriority w:val="99"/>
    <w:semiHidden/>
    <w:unhideWhenUsed/>
    <w:rsid w:val="00A03EAD"/>
    <w:pPr>
      <w:spacing w:after="120"/>
      <w:ind w:left="283"/>
    </w:pPr>
  </w:style>
  <w:style w:type="character" w:customStyle="1" w:styleId="af0">
    <w:name w:val="Основной текст с отступом Знак"/>
    <w:basedOn w:val="a0"/>
    <w:link w:val="af"/>
    <w:uiPriority w:val="99"/>
    <w:semiHidden/>
    <w:rsid w:val="00A03EAD"/>
    <w:rPr>
      <w:rFonts w:eastAsiaTheme="minorEastAsia"/>
      <w:lang w:eastAsia="ru-RU"/>
    </w:rPr>
  </w:style>
  <w:style w:type="table" w:customStyle="1" w:styleId="10">
    <w:name w:val="Сетка таблицы светлая1"/>
    <w:basedOn w:val="a1"/>
    <w:uiPriority w:val="40"/>
    <w:rsid w:val="00DC3E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10">
    <w:name w:val="Таблица простая 21"/>
    <w:basedOn w:val="a1"/>
    <w:uiPriority w:val="42"/>
    <w:rsid w:val="00DC3E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2">
    <w:name w:val="Body Text 2"/>
    <w:basedOn w:val="a"/>
    <w:link w:val="20"/>
    <w:uiPriority w:val="99"/>
    <w:semiHidden/>
    <w:rsid w:val="00EA2067"/>
    <w:pPr>
      <w:spacing w:after="120" w:line="480" w:lineRule="auto"/>
    </w:pPr>
    <w:rPr>
      <w:rFonts w:ascii="Calibri" w:eastAsia="Times New Roman" w:hAnsi="Calibri" w:cs="Calibri"/>
    </w:rPr>
  </w:style>
  <w:style w:type="character" w:customStyle="1" w:styleId="20">
    <w:name w:val="Основной текст 2 Знак"/>
    <w:basedOn w:val="a0"/>
    <w:link w:val="2"/>
    <w:uiPriority w:val="99"/>
    <w:semiHidden/>
    <w:rsid w:val="00EA2067"/>
    <w:rPr>
      <w:rFonts w:ascii="Calibri" w:eastAsia="Times New Roman" w:hAnsi="Calibri" w:cs="Calibri"/>
      <w:lang w:eastAsia="ru-RU"/>
    </w:rPr>
  </w:style>
  <w:style w:type="paragraph" w:styleId="af1">
    <w:name w:val="header"/>
    <w:basedOn w:val="a"/>
    <w:link w:val="af2"/>
    <w:uiPriority w:val="99"/>
    <w:unhideWhenUsed/>
    <w:rsid w:val="00FA4490"/>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FA4490"/>
    <w:rPr>
      <w:rFonts w:eastAsiaTheme="minorEastAsia"/>
      <w:lang w:eastAsia="ru-RU"/>
    </w:rPr>
  </w:style>
  <w:style w:type="paragraph" w:styleId="af3">
    <w:name w:val="footer"/>
    <w:basedOn w:val="a"/>
    <w:link w:val="af4"/>
    <w:uiPriority w:val="99"/>
    <w:unhideWhenUsed/>
    <w:rsid w:val="00FA4490"/>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FA4490"/>
    <w:rPr>
      <w:rFonts w:eastAsiaTheme="minorEastAsia"/>
      <w:lang w:eastAsia="ru-RU"/>
    </w:rPr>
  </w:style>
  <w:style w:type="character" w:customStyle="1" w:styleId="12">
    <w:name w:val="Неразрешенное упоминание1"/>
    <w:basedOn w:val="a0"/>
    <w:uiPriority w:val="99"/>
    <w:semiHidden/>
    <w:unhideWhenUsed/>
    <w:rsid w:val="00F625E6"/>
    <w:rPr>
      <w:color w:val="605E5C"/>
      <w:shd w:val="clear" w:color="auto" w:fill="E1DFDD"/>
    </w:rPr>
  </w:style>
  <w:style w:type="paragraph" w:customStyle="1" w:styleId="211">
    <w:name w:val="Основной текст с отступом 21"/>
    <w:basedOn w:val="a"/>
    <w:rsid w:val="00990306"/>
    <w:pPr>
      <w:widowControl w:val="0"/>
      <w:suppressAutoHyphens/>
      <w:spacing w:after="0" w:line="240" w:lineRule="auto"/>
      <w:ind w:left="1080"/>
      <w:jc w:val="both"/>
    </w:pPr>
    <w:rPr>
      <w:rFonts w:ascii="DejaVu Sans" w:eastAsia="DejaVu Sans" w:hAnsi="DejaVu Sans" w:cs="Times New Roman"/>
      <w:kern w:val="1"/>
      <w:sz w:val="24"/>
      <w:szCs w:val="24"/>
    </w:rPr>
  </w:style>
  <w:style w:type="character" w:customStyle="1" w:styleId="22">
    <w:name w:val="Неразрешенное упоминание2"/>
    <w:basedOn w:val="a0"/>
    <w:uiPriority w:val="99"/>
    <w:semiHidden/>
    <w:unhideWhenUsed/>
    <w:rsid w:val="00B87A6F"/>
    <w:rPr>
      <w:color w:val="605E5C"/>
      <w:shd w:val="clear" w:color="auto" w:fill="E1DFDD"/>
    </w:rPr>
  </w:style>
  <w:style w:type="character" w:customStyle="1" w:styleId="extendedtext-short">
    <w:name w:val="extendedtext-short"/>
    <w:basedOn w:val="a0"/>
    <w:rsid w:val="00FE33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6668166">
      <w:bodyDiv w:val="1"/>
      <w:marLeft w:val="0"/>
      <w:marRight w:val="0"/>
      <w:marTop w:val="0"/>
      <w:marBottom w:val="0"/>
      <w:divBdr>
        <w:top w:val="none" w:sz="0" w:space="0" w:color="auto"/>
        <w:left w:val="none" w:sz="0" w:space="0" w:color="auto"/>
        <w:bottom w:val="none" w:sz="0" w:space="0" w:color="auto"/>
        <w:right w:val="none" w:sz="0" w:space="0" w:color="auto"/>
      </w:divBdr>
      <w:divsChild>
        <w:div w:id="623391971">
          <w:marLeft w:val="547"/>
          <w:marRight w:val="0"/>
          <w:marTop w:val="0"/>
          <w:marBottom w:val="0"/>
          <w:divBdr>
            <w:top w:val="none" w:sz="0" w:space="0" w:color="auto"/>
            <w:left w:val="none" w:sz="0" w:space="0" w:color="auto"/>
            <w:bottom w:val="none" w:sz="0" w:space="0" w:color="auto"/>
            <w:right w:val="none" w:sz="0" w:space="0" w:color="auto"/>
          </w:divBdr>
        </w:div>
      </w:divsChild>
    </w:div>
    <w:div w:id="899706486">
      <w:bodyDiv w:val="1"/>
      <w:marLeft w:val="0"/>
      <w:marRight w:val="0"/>
      <w:marTop w:val="0"/>
      <w:marBottom w:val="0"/>
      <w:divBdr>
        <w:top w:val="none" w:sz="0" w:space="0" w:color="auto"/>
        <w:left w:val="none" w:sz="0" w:space="0" w:color="auto"/>
        <w:bottom w:val="none" w:sz="0" w:space="0" w:color="auto"/>
        <w:right w:val="none" w:sz="0" w:space="0" w:color="auto"/>
      </w:divBdr>
      <w:divsChild>
        <w:div w:id="681778338">
          <w:marLeft w:val="0"/>
          <w:marRight w:val="230"/>
          <w:marTop w:val="0"/>
          <w:marBottom w:val="0"/>
          <w:divBdr>
            <w:top w:val="none" w:sz="0" w:space="0" w:color="auto"/>
            <w:left w:val="none" w:sz="0" w:space="0" w:color="auto"/>
            <w:bottom w:val="none" w:sz="0" w:space="0" w:color="auto"/>
            <w:right w:val="none" w:sz="0" w:space="0" w:color="auto"/>
          </w:divBdr>
        </w:div>
        <w:div w:id="1344942681">
          <w:marLeft w:val="0"/>
          <w:marRight w:val="230"/>
          <w:marTop w:val="0"/>
          <w:marBottom w:val="0"/>
          <w:divBdr>
            <w:top w:val="none" w:sz="0" w:space="0" w:color="auto"/>
            <w:left w:val="none" w:sz="0" w:space="0" w:color="auto"/>
            <w:bottom w:val="none" w:sz="0" w:space="0" w:color="auto"/>
            <w:right w:val="none" w:sz="0" w:space="0" w:color="auto"/>
          </w:divBdr>
        </w:div>
        <w:div w:id="1277761121">
          <w:marLeft w:val="0"/>
          <w:marRight w:val="230"/>
          <w:marTop w:val="0"/>
          <w:marBottom w:val="0"/>
          <w:divBdr>
            <w:top w:val="none" w:sz="0" w:space="0" w:color="auto"/>
            <w:left w:val="none" w:sz="0" w:space="0" w:color="auto"/>
            <w:bottom w:val="none" w:sz="0" w:space="0" w:color="auto"/>
            <w:right w:val="none" w:sz="0" w:space="0" w:color="auto"/>
          </w:divBdr>
        </w:div>
        <w:div w:id="130250295">
          <w:marLeft w:val="0"/>
          <w:marRight w:val="230"/>
          <w:marTop w:val="0"/>
          <w:marBottom w:val="0"/>
          <w:divBdr>
            <w:top w:val="none" w:sz="0" w:space="0" w:color="auto"/>
            <w:left w:val="none" w:sz="0" w:space="0" w:color="auto"/>
            <w:bottom w:val="none" w:sz="0" w:space="0" w:color="auto"/>
            <w:right w:val="none" w:sz="0" w:space="0" w:color="auto"/>
          </w:divBdr>
        </w:div>
      </w:divsChild>
    </w:div>
    <w:div w:id="1057125321">
      <w:bodyDiv w:val="1"/>
      <w:marLeft w:val="0"/>
      <w:marRight w:val="0"/>
      <w:marTop w:val="0"/>
      <w:marBottom w:val="0"/>
      <w:divBdr>
        <w:top w:val="none" w:sz="0" w:space="0" w:color="auto"/>
        <w:left w:val="none" w:sz="0" w:space="0" w:color="auto"/>
        <w:bottom w:val="none" w:sz="0" w:space="0" w:color="auto"/>
        <w:right w:val="none" w:sz="0" w:space="0" w:color="auto"/>
      </w:divBdr>
      <w:divsChild>
        <w:div w:id="472867304">
          <w:marLeft w:val="0"/>
          <w:marRight w:val="230"/>
          <w:marTop w:val="0"/>
          <w:marBottom w:val="0"/>
          <w:divBdr>
            <w:top w:val="none" w:sz="0" w:space="0" w:color="auto"/>
            <w:left w:val="none" w:sz="0" w:space="0" w:color="auto"/>
            <w:bottom w:val="none" w:sz="0" w:space="0" w:color="auto"/>
            <w:right w:val="none" w:sz="0" w:space="0" w:color="auto"/>
          </w:divBdr>
        </w:div>
        <w:div w:id="70396694">
          <w:marLeft w:val="0"/>
          <w:marRight w:val="230"/>
          <w:marTop w:val="0"/>
          <w:marBottom w:val="0"/>
          <w:divBdr>
            <w:top w:val="none" w:sz="0" w:space="0" w:color="auto"/>
            <w:left w:val="none" w:sz="0" w:space="0" w:color="auto"/>
            <w:bottom w:val="none" w:sz="0" w:space="0" w:color="auto"/>
            <w:right w:val="none" w:sz="0" w:space="0" w:color="auto"/>
          </w:divBdr>
        </w:div>
        <w:div w:id="241792136">
          <w:marLeft w:val="0"/>
          <w:marRight w:val="230"/>
          <w:marTop w:val="0"/>
          <w:marBottom w:val="0"/>
          <w:divBdr>
            <w:top w:val="none" w:sz="0" w:space="0" w:color="auto"/>
            <w:left w:val="none" w:sz="0" w:space="0" w:color="auto"/>
            <w:bottom w:val="none" w:sz="0" w:space="0" w:color="auto"/>
            <w:right w:val="none" w:sz="0" w:space="0" w:color="auto"/>
          </w:divBdr>
        </w:div>
      </w:divsChild>
    </w:div>
    <w:div w:id="1681619041">
      <w:bodyDiv w:val="1"/>
      <w:marLeft w:val="0"/>
      <w:marRight w:val="0"/>
      <w:marTop w:val="0"/>
      <w:marBottom w:val="0"/>
      <w:divBdr>
        <w:top w:val="none" w:sz="0" w:space="0" w:color="auto"/>
        <w:left w:val="none" w:sz="0" w:space="0" w:color="auto"/>
        <w:bottom w:val="none" w:sz="0" w:space="0" w:color="auto"/>
        <w:right w:val="none" w:sz="0" w:space="0" w:color="auto"/>
      </w:divBdr>
      <w:divsChild>
        <w:div w:id="1643149346">
          <w:marLeft w:val="547"/>
          <w:marRight w:val="0"/>
          <w:marTop w:val="0"/>
          <w:marBottom w:val="0"/>
          <w:divBdr>
            <w:top w:val="none" w:sz="0" w:space="0" w:color="auto"/>
            <w:left w:val="none" w:sz="0" w:space="0" w:color="auto"/>
            <w:bottom w:val="none" w:sz="0" w:space="0" w:color="auto"/>
            <w:right w:val="none" w:sz="0" w:space="0" w:color="auto"/>
          </w:divBdr>
        </w:div>
      </w:divsChild>
    </w:div>
    <w:div w:id="1838226543">
      <w:bodyDiv w:val="1"/>
      <w:marLeft w:val="0"/>
      <w:marRight w:val="0"/>
      <w:marTop w:val="0"/>
      <w:marBottom w:val="0"/>
      <w:divBdr>
        <w:top w:val="none" w:sz="0" w:space="0" w:color="auto"/>
        <w:left w:val="none" w:sz="0" w:space="0" w:color="auto"/>
        <w:bottom w:val="none" w:sz="0" w:space="0" w:color="auto"/>
        <w:right w:val="none" w:sz="0" w:space="0" w:color="auto"/>
      </w:divBdr>
      <w:divsChild>
        <w:div w:id="2028406529">
          <w:marLeft w:val="0"/>
          <w:marRight w:val="230"/>
          <w:marTop w:val="0"/>
          <w:marBottom w:val="0"/>
          <w:divBdr>
            <w:top w:val="none" w:sz="0" w:space="0" w:color="auto"/>
            <w:left w:val="none" w:sz="0" w:space="0" w:color="auto"/>
            <w:bottom w:val="none" w:sz="0" w:space="0" w:color="auto"/>
            <w:right w:val="none" w:sz="0" w:space="0" w:color="auto"/>
          </w:divBdr>
        </w:div>
        <w:div w:id="1328746015">
          <w:marLeft w:val="0"/>
          <w:marRight w:val="230"/>
          <w:marTop w:val="0"/>
          <w:marBottom w:val="0"/>
          <w:divBdr>
            <w:top w:val="none" w:sz="0" w:space="0" w:color="auto"/>
            <w:left w:val="none" w:sz="0" w:space="0" w:color="auto"/>
            <w:bottom w:val="none" w:sz="0" w:space="0" w:color="auto"/>
            <w:right w:val="none" w:sz="0" w:space="0" w:color="auto"/>
          </w:divBdr>
        </w:div>
        <w:div w:id="1216235297">
          <w:marLeft w:val="0"/>
          <w:marRight w:val="230"/>
          <w:marTop w:val="0"/>
          <w:marBottom w:val="0"/>
          <w:divBdr>
            <w:top w:val="none" w:sz="0" w:space="0" w:color="auto"/>
            <w:left w:val="none" w:sz="0" w:space="0" w:color="auto"/>
            <w:bottom w:val="none" w:sz="0" w:space="0" w:color="auto"/>
            <w:right w:val="none" w:sz="0" w:space="0" w:color="auto"/>
          </w:divBdr>
        </w:div>
        <w:div w:id="1565142936">
          <w:marLeft w:val="0"/>
          <w:marRight w:val="230"/>
          <w:marTop w:val="0"/>
          <w:marBottom w:val="0"/>
          <w:divBdr>
            <w:top w:val="none" w:sz="0" w:space="0" w:color="auto"/>
            <w:left w:val="none" w:sz="0" w:space="0" w:color="auto"/>
            <w:bottom w:val="none" w:sz="0" w:space="0" w:color="auto"/>
            <w:right w:val="none" w:sz="0" w:space="0" w:color="auto"/>
          </w:divBdr>
        </w:div>
      </w:divsChild>
    </w:div>
    <w:div w:id="2043242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21" Type="http://schemas.openxmlformats.org/officeDocument/2006/relationships/chart" Target="charts/chart4.xml"/><Relationship Id="rId42" Type="http://schemas.openxmlformats.org/officeDocument/2006/relationships/hyperlink" Target="https://online.zakon.kz/m/document" TargetMode="External"/><Relationship Id="rId47" Type="http://schemas.openxmlformats.org/officeDocument/2006/relationships/hyperlink" Target="https://enic-kazakhstan.kz" TargetMode="External"/><Relationship Id="rId63" Type="http://schemas.openxmlformats.org/officeDocument/2006/relationships/hyperlink" Target="https://enic-kazakhstan.kz." TargetMode="External"/><Relationship Id="rId68" Type="http://schemas.openxmlformats.org/officeDocument/2006/relationships/hyperlink" Target="https://atameken.kz/" TargetMode="External"/><Relationship Id="rId84" Type="http://schemas.openxmlformats.org/officeDocument/2006/relationships/fontTable" Target="fontTable.xml"/><Relationship Id="rId16" Type="http://schemas.openxmlformats.org/officeDocument/2006/relationships/diagramQuickStyle" Target="diagrams/quickStyle2.xml"/><Relationship Id="rId11" Type="http://schemas.openxmlformats.org/officeDocument/2006/relationships/diagramColors" Target="diagrams/colors1.xml"/><Relationship Id="rId32" Type="http://schemas.openxmlformats.org/officeDocument/2006/relationships/chart" Target="charts/chart14.xml"/><Relationship Id="rId37" Type="http://schemas.openxmlformats.org/officeDocument/2006/relationships/chart" Target="charts/chart17.xml"/><Relationship Id="rId53" Type="http://schemas.openxmlformats.org/officeDocument/2006/relationships/hyperlink" Target="http://www.eidos.ru/journal/2005" TargetMode="External"/><Relationship Id="rId58" Type="http://schemas.openxmlformats.org/officeDocument/2006/relationships/hyperlink" Target="https://enic-kazakhstan.kz." TargetMode="External"/><Relationship Id="rId74" Type="http://schemas.openxmlformats.org/officeDocument/2006/relationships/hyperlink" Target="http://didacts.ru/termin%20/proekt.html" TargetMode="External"/><Relationship Id="rId79" Type="http://schemas.openxmlformats.org/officeDocument/2006/relationships/image" Target="media/image6.emf"/><Relationship Id="rId5" Type="http://schemas.openxmlformats.org/officeDocument/2006/relationships/webSettings" Target="webSettings.xml"/><Relationship Id="rId19" Type="http://schemas.openxmlformats.org/officeDocument/2006/relationships/chart" Target="charts/chart2.xml"/><Relationship Id="rId14" Type="http://schemas.openxmlformats.org/officeDocument/2006/relationships/diagramData" Target="diagrams/data2.xml"/><Relationship Id="rId22" Type="http://schemas.openxmlformats.org/officeDocument/2006/relationships/chart" Target="charts/chart5.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hyperlink" Target="https://lms.eduardo.studio/courses/course-v1:sholpan_alimova+109183+1/info" TargetMode="External"/><Relationship Id="rId43" Type="http://schemas.openxmlformats.org/officeDocument/2006/relationships/hyperlink" Target="https://edu.mcfr.kz./%20article/3456-attestatsiya-uchiteley" TargetMode="External"/><Relationship Id="rId48" Type="http://schemas.openxmlformats.org/officeDocument/2006/relationships/hyperlink" Target="https://enic-kazakhstan.kz." TargetMode="External"/><Relationship Id="rId56" Type="http://schemas.openxmlformats.org/officeDocument/2006/relationships/hyperlink" Target="https://enic-kazakhstan.kz." TargetMode="External"/><Relationship Id="rId64" Type="http://schemas.openxmlformats.org/officeDocument/2006/relationships/hyperlink" Target="https://enic-kazakhstan.kz." TargetMode="External"/><Relationship Id="rId69" Type="http://schemas.openxmlformats.org/officeDocument/2006/relationships/hyperlink" Target="https://cyberleninka.ru/article/n/psihologo-pedagogicheskaya-podgotovka-i-sovremennye-tehnologii-obucheniya" TargetMode="External"/><Relationship Id="rId77" Type="http://schemas.openxmlformats.org/officeDocument/2006/relationships/image" Target="media/image4.emf"/><Relationship Id="rId8" Type="http://schemas.openxmlformats.org/officeDocument/2006/relationships/diagramData" Target="diagrams/data1.xml"/><Relationship Id="rId51" Type="http://schemas.openxmlformats.org/officeDocument/2006/relationships/hyperlink" Target="http://www.nekrasovspb.ru/publication/cgi-bin/publ.cgi?event=3&amp;id" TargetMode="External"/><Relationship Id="rId72" Type="http://schemas.openxmlformats.org/officeDocument/2006/relationships/hyperlink" Target="https://online.zakon.kz/m/Document/?doc_id=36734967" TargetMode="External"/><Relationship Id="rId80" Type="http://schemas.openxmlformats.org/officeDocument/2006/relationships/image" Target="media/image7.emf"/><Relationship Id="rId85" Type="http://schemas.openxmlformats.org/officeDocument/2006/relationships/theme" Target="theme/theme1.xml"/><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diagramColors" Target="diagrams/colors2.xml"/><Relationship Id="rId25" Type="http://schemas.openxmlformats.org/officeDocument/2006/relationships/chart" Target="charts/chart7.xml"/><Relationship Id="rId33" Type="http://schemas.openxmlformats.org/officeDocument/2006/relationships/chart" Target="charts/chart15.xml"/><Relationship Id="rId38" Type="http://schemas.openxmlformats.org/officeDocument/2006/relationships/chart" Target="charts/chart18.xml"/><Relationship Id="rId46" Type="http://schemas.openxmlformats.org/officeDocument/2006/relationships/hyperlink" Target="https://unece.org/fileadmin/DAM/env/esd/Implementation/Reports" TargetMode="External"/><Relationship Id="rId59" Type="http://schemas.openxmlformats.org/officeDocument/2006/relationships/hyperlink" Target="https://enic-kazakhstan.kz." TargetMode="External"/><Relationship Id="rId67" Type="http://schemas.openxmlformats.org/officeDocument/2006/relationships/hyperlink" Target="http://ma123.su/_ld/1/186_ZBV.pdf" TargetMode="External"/><Relationship Id="rId20" Type="http://schemas.openxmlformats.org/officeDocument/2006/relationships/chart" Target="charts/chart3.xml"/><Relationship Id="rId41" Type="http://schemas.openxmlformats.org/officeDocument/2006/relationships/chart" Target="charts/chart21.xml"/><Relationship Id="rId54" Type="http://schemas.openxmlformats.org/officeDocument/2006/relationships/hyperlink" Target="https://examplum.com" TargetMode="External"/><Relationship Id="rId62" Type="http://schemas.openxmlformats.org/officeDocument/2006/relationships/hyperlink" Target="https://enic-kazakhstan.kz." TargetMode="External"/><Relationship Id="rId70" Type="http://schemas.openxmlformats.org/officeDocument/2006/relationships/hyperlink" Target="http://ijese.net/makale/1685" TargetMode="External"/><Relationship Id="rId75" Type="http://schemas.openxmlformats.org/officeDocument/2006/relationships/image" Target="media/image2.emf"/><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2.xml"/><Relationship Id="rId23" Type="http://schemas.openxmlformats.org/officeDocument/2006/relationships/chart" Target="charts/chart6.xml"/><Relationship Id="rId28" Type="http://schemas.openxmlformats.org/officeDocument/2006/relationships/chart" Target="charts/chart10.xml"/><Relationship Id="rId36" Type="http://schemas.openxmlformats.org/officeDocument/2006/relationships/hyperlink" Target="https://lms.eduardo.studio/courses/course-v1:sholpan_alimova+109183+1/info" TargetMode="External"/><Relationship Id="rId49" Type="http://schemas.openxmlformats.org/officeDocument/2006/relationships/hyperlink" Target="https://www.atameken.kz/uploads/content/files/&#1055;&#1057;%20&#1055;&#1077;&#1076;&#1072;&#1075;&#1086;&#1075;.pdf" TargetMode="External"/><Relationship Id="rId57" Type="http://schemas.openxmlformats.org/officeDocument/2006/relationships/hyperlink" Target="https://enic-kazakhstan.kz." TargetMode="External"/><Relationship Id="rId10" Type="http://schemas.openxmlformats.org/officeDocument/2006/relationships/diagramQuickStyle" Target="diagrams/quickStyle1.xml"/><Relationship Id="rId31" Type="http://schemas.openxmlformats.org/officeDocument/2006/relationships/chart" Target="charts/chart13.xml"/><Relationship Id="rId44" Type="http://schemas.openxmlformats.org/officeDocument/2006/relationships/hyperlink" Target="https://www.zakon.kz." TargetMode="External"/><Relationship Id="rId52" Type="http://schemas.openxmlformats.org/officeDocument/2006/relationships/hyperlink" Target="https://nur.nu.edu.kz/handle/" TargetMode="External"/><Relationship Id="rId60" Type="http://schemas.openxmlformats.org/officeDocument/2006/relationships/hyperlink" Target="https://enic-kazakhstan.kz." TargetMode="External"/><Relationship Id="rId65" Type="http://schemas.openxmlformats.org/officeDocument/2006/relationships/hyperlink" Target="http://www.endic.ru" TargetMode="External"/><Relationship Id="rId73" Type="http://schemas.openxmlformats.org/officeDocument/2006/relationships/hyperlink" Target="https://studme.org/216284/pedagogika/tehnologiya_kontsentrirov.%205.07.2020" TargetMode="External"/><Relationship Id="rId78" Type="http://schemas.openxmlformats.org/officeDocument/2006/relationships/image" Target="media/image5.emf"/><Relationship Id="rId81"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chart" Target="charts/chart1.xml"/><Relationship Id="rId18" Type="http://schemas.microsoft.com/office/2007/relationships/diagramDrawing" Target="diagrams/drawing2.xml"/><Relationship Id="rId39" Type="http://schemas.openxmlformats.org/officeDocument/2006/relationships/chart" Target="charts/chart19.xml"/><Relationship Id="rId34" Type="http://schemas.openxmlformats.org/officeDocument/2006/relationships/chart" Target="charts/chart16.xml"/><Relationship Id="rId50" Type="http://schemas.openxmlformats.org/officeDocument/2006/relationships/hyperlink" Target="http://quality.petrsu.ru/file/74" TargetMode="External"/><Relationship Id="rId55" Type="http://schemas.openxmlformats.org/officeDocument/2006/relationships/hyperlink" Target="https://enic-kazakhstan.kz/bologna_process/documents" TargetMode="External"/><Relationship Id="rId76" Type="http://schemas.openxmlformats.org/officeDocument/2006/relationships/image" Target="media/image3.emf"/><Relationship Id="rId7" Type="http://schemas.openxmlformats.org/officeDocument/2006/relationships/endnotes" Target="endnotes.xml"/><Relationship Id="rId71" Type="http://schemas.openxmlformats.org/officeDocument/2006/relationships/hyperlink" Target="http://www.ektu.kz/MONRK/Nat_RK.pdf" TargetMode="External"/><Relationship Id="rId2" Type="http://schemas.openxmlformats.org/officeDocument/2006/relationships/numbering" Target="numbering.xml"/><Relationship Id="rId29" Type="http://schemas.openxmlformats.org/officeDocument/2006/relationships/chart" Target="charts/chart11.xml"/><Relationship Id="rId24" Type="http://schemas.openxmlformats.org/officeDocument/2006/relationships/image" Target="media/image1.gif"/><Relationship Id="rId40" Type="http://schemas.openxmlformats.org/officeDocument/2006/relationships/chart" Target="charts/chart20.xml"/><Relationship Id="rId45" Type="http://schemas.openxmlformats.org/officeDocument/2006/relationships/hyperlink" Target="https://www.zakon.kz." TargetMode="External"/><Relationship Id="rId66" Type="http://schemas.openxmlformats.org/officeDocument/2006/relationships/hyperlink" Target="http://researcher.ru/methodics/teor/f_1abucy/a_1abujp.html" TargetMode="External"/><Relationship Id="rId61" Type="http://schemas.openxmlformats.org/officeDocument/2006/relationships/hyperlink" Target="https://enic-kazakhstan.kz." TargetMode="External"/><Relationship Id="rId82" Type="http://schemas.openxmlformats.org/officeDocument/2006/relationships/image" Target="media/image9.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76358661163486"/>
          <c:y val="0.22953852783327458"/>
          <c:w val="0.65320783644791014"/>
          <c:h val="0.62866603551388911"/>
        </c:manualLayout>
      </c:layout>
      <c:pie3DChart>
        <c:varyColors val="1"/>
        <c:ser>
          <c:idx val="0"/>
          <c:order val="0"/>
          <c:tx>
            <c:strRef>
              <c:f>Лист1!$B$1</c:f>
              <c:strCache>
                <c:ptCount val="1"/>
                <c:pt idx="0">
                  <c:v>Столбец1</c:v>
                </c:pt>
              </c:strCache>
            </c:strRef>
          </c:tx>
          <c:explosion val="16"/>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690-4209-B4E7-571F5B8DF98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690-4209-B4E7-571F5B8DF984}"/>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690-4209-B4E7-571F5B8DF984}"/>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690-4209-B4E7-571F5B8DF984}"/>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690-4209-B4E7-571F5B8DF984}"/>
              </c:ext>
            </c:extLst>
          </c:dPt>
          <c:dLbls>
            <c:dLbl>
              <c:idx val="0"/>
              <c:layout>
                <c:manualLayout>
                  <c:x val="1.0407619308042897E-2"/>
                  <c:y val="-4.4779322372059692E-2"/>
                </c:manualLayout>
              </c:layout>
              <c:spPr>
                <a:solidFill>
                  <a:sysClr val="window" lastClr="FFFFFF"/>
                </a:solidFill>
                <a:ln>
                  <a:solidFill>
                    <a:srgbClr val="5B9BD5"/>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chemeClr val="accent1"/>
                      </a:solidFill>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690-4209-B4E7-571F5B8DF984}"/>
                </c:ext>
              </c:extLst>
            </c:dLbl>
            <c:dLbl>
              <c:idx val="1"/>
              <c:layout>
                <c:manualLayout>
                  <c:x val="6.8940834450488209E-2"/>
                  <c:y val="4.50885551070822E-2"/>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chemeClr val="accent1"/>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Мотивационный компонент</a:t>
                    </a:r>
                    <a:r>
                      <a:rPr lang="ru-RU" b="1" baseline="0">
                        <a:solidFill>
                          <a:sysClr val="windowText" lastClr="000000"/>
                        </a:solidFill>
                        <a:latin typeface="Times New Roman" panose="02020603050405020304" pitchFamily="18" charset="0"/>
                        <a:cs typeface="Times New Roman" panose="02020603050405020304" pitchFamily="18" charset="0"/>
                      </a:rPr>
                      <a:t>; 15,9%</a:t>
                    </a:r>
                    <a:endParaRPr lang="ru-RU">
                      <a:solidFill>
                        <a:srgbClr val="FF0000"/>
                      </a:solidFill>
                    </a:endParaRPr>
                  </a:p>
                </c:rich>
              </c:tx>
              <c:spPr>
                <a:solidFill>
                  <a:sysClr val="window" lastClr="FFFFFF"/>
                </a:solidFill>
                <a:ln>
                  <a:solidFill>
                    <a:srgbClr val="5B9BD5"/>
                  </a:solidFill>
                </a:ln>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3-F690-4209-B4E7-571F5B8DF984}"/>
                </c:ext>
              </c:extLst>
            </c:dLbl>
            <c:dLbl>
              <c:idx val="2"/>
              <c:tx>
                <c:rich>
                  <a:bodyPr rot="0" spcFirstLastPara="1" vertOverflow="clip" horzOverflow="clip"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fld id="{AADF7DCA-3005-4BAC-8248-5C8725F5D2C5}" type="CATEGORYNAME">
                      <a:rPr lang="ru-RU" b="1">
                        <a:solidFill>
                          <a:sysClr val="windowText" lastClr="000000"/>
                        </a:solidFill>
                        <a:latin typeface="Times New Roman" panose="02020603050405020304" pitchFamily="18" charset="0"/>
                        <a:cs typeface="Times New Roman" panose="02020603050405020304" pitchFamily="18" charset="0"/>
                      </a:rPr>
                      <a:pPr>
                        <a:defRPr sz="1000" b="1" i="0" u="none" strike="noStrike" kern="1200" baseline="0">
                          <a:solidFill>
                            <a:srgbClr val="FF0000"/>
                          </a:solidFill>
                          <a:latin typeface="+mn-lt"/>
                          <a:ea typeface="+mn-ea"/>
                          <a:cs typeface="+mn-cs"/>
                        </a:defRPr>
                      </a:pPr>
                      <a:t>[ИМЯ КАТЕГОРИИ]</a:t>
                    </a:fld>
                    <a:r>
                      <a:rPr lang="ru-RU" b="1" baseline="0">
                        <a:solidFill>
                          <a:sysClr val="windowText" lastClr="000000"/>
                        </a:solidFill>
                        <a:latin typeface="Times New Roman" panose="02020603050405020304" pitchFamily="18" charset="0"/>
                        <a:cs typeface="Times New Roman" panose="02020603050405020304" pitchFamily="18" charset="0"/>
                      </a:rPr>
                      <a:t>; 17,4%</a:t>
                    </a:r>
                  </a:p>
                </c:rich>
              </c:tx>
              <c:spPr>
                <a:solidFill>
                  <a:sysClr val="window" lastClr="FFFFFF"/>
                </a:solidFill>
                <a:ln>
                  <a:solidFill>
                    <a:srgbClr val="5B9BD5"/>
                  </a:solidFill>
                </a:ln>
                <a:effectLst/>
              </c:spPr>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690-4209-B4E7-571F5B8DF984}"/>
                </c:ext>
              </c:extLst>
            </c:dLbl>
            <c:dLbl>
              <c:idx val="3"/>
              <c:tx>
                <c:rich>
                  <a:bodyPr rot="0" spcFirstLastPara="1" vertOverflow="clip" horzOverflow="clip"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fld id="{DD30C136-3A62-4C60-AA7F-C10A4B7B6809}" type="CATEGORYNAME">
                      <a:rPr lang="ru-RU" b="1">
                        <a:solidFill>
                          <a:sysClr val="windowText" lastClr="000000"/>
                        </a:solidFill>
                        <a:latin typeface="Times New Roman" panose="02020603050405020304" pitchFamily="18" charset="0"/>
                        <a:cs typeface="Times New Roman" panose="02020603050405020304" pitchFamily="18" charset="0"/>
                      </a:rPr>
                      <a:pPr>
                        <a:defRPr sz="1000" b="1" i="0" u="none" strike="noStrike" kern="1200" baseline="0">
                          <a:solidFill>
                            <a:srgbClr val="FF0000"/>
                          </a:solidFill>
                          <a:latin typeface="+mn-lt"/>
                          <a:ea typeface="+mn-ea"/>
                          <a:cs typeface="+mn-cs"/>
                        </a:defRPr>
                      </a:pPr>
                      <a:t>[ИМЯ КАТЕГОРИИ]</a:t>
                    </a:fld>
                    <a:r>
                      <a:rPr lang="ru-RU" b="1" baseline="0">
                        <a:solidFill>
                          <a:sysClr val="windowText" lastClr="000000"/>
                        </a:solidFill>
                        <a:latin typeface="Times New Roman" panose="02020603050405020304" pitchFamily="18" charset="0"/>
                        <a:cs typeface="Times New Roman" panose="02020603050405020304" pitchFamily="18" charset="0"/>
                      </a:rPr>
                      <a:t>; 44,9%</a:t>
                    </a:r>
                  </a:p>
                </c:rich>
              </c:tx>
              <c:spPr>
                <a:solidFill>
                  <a:sysClr val="window" lastClr="FFFFFF"/>
                </a:solidFill>
                <a:ln>
                  <a:solidFill>
                    <a:srgbClr val="5B9BD5"/>
                  </a:solidFill>
                </a:ln>
                <a:effectLst/>
              </c:sp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15:dlblFieldTable/>
                  <c15:showDataLabelsRange val="0"/>
                </c:ext>
                <c:ext xmlns:c16="http://schemas.microsoft.com/office/drawing/2014/chart" uri="{C3380CC4-5D6E-409C-BE32-E72D297353CC}">
                  <c16:uniqueId val="{00000007-F690-4209-B4E7-571F5B8DF984}"/>
                </c:ext>
              </c:extLst>
            </c:dLbl>
            <c:dLbl>
              <c:idx val="4"/>
              <c:layout>
                <c:manualLayout>
                  <c:x val="2.3453076658422924E-2"/>
                  <c:y val="-1.3671153265631106E-2"/>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rgbClr val="FF0000"/>
                        </a:solidFill>
                        <a:latin typeface="+mn-lt"/>
                        <a:ea typeface="+mn-ea"/>
                        <a:cs typeface="+mn-cs"/>
                      </a:defRPr>
                    </a:pPr>
                    <a:fld id="{25CBE8C5-9862-43F9-A382-25A76C2E78B1}" type="CATEGORYNAME">
                      <a:rPr lang="ru-RU" b="1">
                        <a:solidFill>
                          <a:sysClr val="windowText" lastClr="000000"/>
                        </a:solidFill>
                        <a:latin typeface="Times New Roman" panose="02020603050405020304" pitchFamily="18" charset="0"/>
                        <a:cs typeface="Times New Roman" panose="02020603050405020304" pitchFamily="18" charset="0"/>
                      </a:rPr>
                      <a:pPr>
                        <a:defRPr sz="1000" b="1" i="0" u="none" strike="noStrike" kern="1200" baseline="0">
                          <a:solidFill>
                            <a:srgbClr val="FF0000"/>
                          </a:solidFill>
                          <a:latin typeface="+mn-lt"/>
                          <a:ea typeface="+mn-ea"/>
                          <a:cs typeface="+mn-cs"/>
                        </a:defRPr>
                      </a:pPr>
                      <a:t>[ИМЯ КАТЕГОРИИ]</a:t>
                    </a:fld>
                    <a:r>
                      <a:rPr lang="ru-RU" b="1" baseline="0">
                        <a:solidFill>
                          <a:sysClr val="windowText" lastClr="000000"/>
                        </a:solidFill>
                        <a:latin typeface="Times New Roman" panose="02020603050405020304" pitchFamily="18" charset="0"/>
                        <a:cs typeface="Times New Roman" panose="02020603050405020304" pitchFamily="18" charset="0"/>
                      </a:rPr>
                      <a:t>; 21,8%</a:t>
                    </a:r>
                  </a:p>
                </c:rich>
              </c:tx>
              <c:spPr>
                <a:solidFill>
                  <a:sysClr val="window" lastClr="FFFFFF"/>
                </a:solidFill>
                <a:ln>
                  <a:solidFill>
                    <a:srgbClr val="5B9BD5"/>
                  </a:solidFill>
                </a:ln>
                <a:effectLst/>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15:layout>
                    <c:manualLayout>
                      <c:w val="0.25045369328833894"/>
                      <c:h val="0.23262798032598861"/>
                    </c:manualLayout>
                  </c15:layout>
                  <c15:dlblFieldTable/>
                  <c15:showDataLabelsRange val="0"/>
                </c:ext>
                <c:ext xmlns:c16="http://schemas.microsoft.com/office/drawing/2014/chart" uri="{C3380CC4-5D6E-409C-BE32-E72D297353CC}">
                  <c16:uniqueId val="{00000009-F690-4209-B4E7-571F5B8DF984}"/>
                </c:ext>
              </c:extLst>
            </c:dLbl>
            <c:spPr>
              <a:solidFill>
                <a:sysClr val="window" lastClr="FFFFFF"/>
              </a:solidFill>
              <a:ln>
                <a:solidFill>
                  <a:srgbClr val="5B9BD5"/>
                </a:solidFill>
              </a:ln>
              <a:effectLst/>
            </c:spPr>
            <c:dLblPos val="outEnd"/>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Лист1!$A$2:$A$6</c:f>
              <c:strCache>
                <c:ptCount val="5"/>
                <c:pt idx="1">
                  <c:v>личностный компонент</c:v>
                </c:pt>
                <c:pt idx="2">
                  <c:v>когнитивный компонент</c:v>
                </c:pt>
                <c:pt idx="3">
                  <c:v>деятельностный компонент</c:v>
                </c:pt>
                <c:pt idx="4">
                  <c:v>рефлексивный компонент</c:v>
                </c:pt>
              </c:strCache>
            </c:strRef>
          </c:cat>
          <c:val>
            <c:numRef>
              <c:f>Лист1!$B$2:$B$6</c:f>
              <c:numCache>
                <c:formatCode>0%</c:formatCode>
                <c:ptCount val="5"/>
                <c:pt idx="1">
                  <c:v>0.18</c:v>
                </c:pt>
                <c:pt idx="2">
                  <c:v>0.21</c:v>
                </c:pt>
                <c:pt idx="3">
                  <c:v>0.41</c:v>
                </c:pt>
                <c:pt idx="4">
                  <c:v>0.2</c:v>
                </c:pt>
              </c:numCache>
            </c:numRef>
          </c:val>
          <c:extLst>
            <c:ext xmlns:c16="http://schemas.microsoft.com/office/drawing/2014/chart" uri="{C3380CC4-5D6E-409C-BE32-E72D297353CC}">
              <c16:uniqueId val="{0000000A-F690-4209-B4E7-571F5B8DF984}"/>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низкий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0">
                  <c:v>27.3</c:v>
                </c:pt>
                <c:pt idx="1">
                  <c:v>21.8</c:v>
                </c:pt>
                <c:pt idx="2">
                  <c:v>25.5</c:v>
                </c:pt>
                <c:pt idx="3">
                  <c:v>34.6</c:v>
                </c:pt>
                <c:pt idx="4">
                  <c:v>18.2</c:v>
                </c:pt>
                <c:pt idx="5">
                  <c:v>21.8</c:v>
                </c:pt>
                <c:pt idx="6">
                  <c:v>12.7</c:v>
                </c:pt>
                <c:pt idx="7">
                  <c:v>14.6</c:v>
                </c:pt>
                <c:pt idx="8">
                  <c:v>27.3</c:v>
                </c:pt>
                <c:pt idx="9">
                  <c:v>21.8</c:v>
                </c:pt>
              </c:numCache>
            </c:numRef>
          </c:val>
          <c:extLst>
            <c:ext xmlns:c16="http://schemas.microsoft.com/office/drawing/2014/chart" uri="{C3380CC4-5D6E-409C-BE32-E72D297353CC}">
              <c16:uniqueId val="{00000000-B3D0-4547-B18F-A5F3BE0AD424}"/>
            </c:ext>
          </c:extLst>
        </c:ser>
        <c:ser>
          <c:idx val="1"/>
          <c:order val="1"/>
          <c:tx>
            <c:strRef>
              <c:f>Лист1!$C$1</c:f>
              <c:strCache>
                <c:ptCount val="1"/>
                <c:pt idx="0">
                  <c:v>средний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Лист1!$C$2:$C$11</c:f>
              <c:numCache>
                <c:formatCode>General</c:formatCode>
                <c:ptCount val="10"/>
                <c:pt idx="0">
                  <c:v>52.7</c:v>
                </c:pt>
                <c:pt idx="1">
                  <c:v>56.4</c:v>
                </c:pt>
                <c:pt idx="2">
                  <c:v>52.7</c:v>
                </c:pt>
                <c:pt idx="3">
                  <c:v>47.2</c:v>
                </c:pt>
                <c:pt idx="4">
                  <c:v>61.8</c:v>
                </c:pt>
                <c:pt idx="5">
                  <c:v>61.8</c:v>
                </c:pt>
                <c:pt idx="6">
                  <c:v>56.4</c:v>
                </c:pt>
                <c:pt idx="7">
                  <c:v>50.9</c:v>
                </c:pt>
                <c:pt idx="8">
                  <c:v>52.7</c:v>
                </c:pt>
                <c:pt idx="9">
                  <c:v>54.6</c:v>
                </c:pt>
              </c:numCache>
            </c:numRef>
          </c:val>
          <c:extLst>
            <c:ext xmlns:c16="http://schemas.microsoft.com/office/drawing/2014/chart" uri="{C3380CC4-5D6E-409C-BE32-E72D297353CC}">
              <c16:uniqueId val="{00000001-B3D0-4547-B18F-A5F3BE0AD424}"/>
            </c:ext>
          </c:extLst>
        </c:ser>
        <c:ser>
          <c:idx val="2"/>
          <c:order val="2"/>
          <c:tx>
            <c:strRef>
              <c:f>Лист1!$D$1</c:f>
              <c:strCache>
                <c:ptCount val="1"/>
                <c:pt idx="0">
                  <c:v>высокий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Лист1!$D$2:$D$11</c:f>
              <c:numCache>
                <c:formatCode>General</c:formatCode>
                <c:ptCount val="10"/>
                <c:pt idx="0">
                  <c:v>20</c:v>
                </c:pt>
                <c:pt idx="1">
                  <c:v>21.8</c:v>
                </c:pt>
                <c:pt idx="2">
                  <c:v>21.8</c:v>
                </c:pt>
                <c:pt idx="3">
                  <c:v>18.2</c:v>
                </c:pt>
                <c:pt idx="4">
                  <c:v>20</c:v>
                </c:pt>
                <c:pt idx="5">
                  <c:v>16.399999999999999</c:v>
                </c:pt>
                <c:pt idx="6">
                  <c:v>30.9</c:v>
                </c:pt>
                <c:pt idx="7">
                  <c:v>34.5</c:v>
                </c:pt>
                <c:pt idx="8">
                  <c:v>20</c:v>
                </c:pt>
                <c:pt idx="9">
                  <c:v>23.6</c:v>
                </c:pt>
              </c:numCache>
            </c:numRef>
          </c:val>
          <c:extLst>
            <c:ext xmlns:c16="http://schemas.microsoft.com/office/drawing/2014/chart" uri="{C3380CC4-5D6E-409C-BE32-E72D297353CC}">
              <c16:uniqueId val="{00000002-B3D0-4547-B18F-A5F3BE0AD424}"/>
            </c:ext>
          </c:extLst>
        </c:ser>
        <c:dLbls>
          <c:showLegendKey val="0"/>
          <c:showVal val="0"/>
          <c:showCatName val="0"/>
          <c:showSerName val="0"/>
          <c:showPercent val="0"/>
          <c:showBubbleSize val="0"/>
        </c:dLbls>
        <c:gapWidth val="150"/>
        <c:overlap val="100"/>
        <c:axId val="147726336"/>
        <c:axId val="147727872"/>
      </c:barChart>
      <c:catAx>
        <c:axId val="14772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727872"/>
        <c:crosses val="autoZero"/>
        <c:auto val="1"/>
        <c:lblAlgn val="ctr"/>
        <c:lblOffset val="100"/>
        <c:noMultiLvlLbl val="0"/>
      </c:catAx>
      <c:valAx>
        <c:axId val="147727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726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58214462322642"/>
          <c:y val="6.035665294924554E-2"/>
          <c:w val="0.80253540771171739"/>
          <c:h val="0.68684013263774124"/>
        </c:manualLayout>
      </c:layout>
      <c:barChart>
        <c:barDir val="col"/>
        <c:grouping val="clustered"/>
        <c:varyColors val="0"/>
        <c:ser>
          <c:idx val="0"/>
          <c:order val="0"/>
          <c:tx>
            <c:strRef>
              <c:f>Лист1!$B$1</c:f>
              <c:strCache>
                <c:ptCount val="1"/>
                <c:pt idx="0">
                  <c:v>КГ</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3"/>
                <c:pt idx="0">
                  <c:v>низкий</c:v>
                </c:pt>
                <c:pt idx="1">
                  <c:v>средний</c:v>
                </c:pt>
                <c:pt idx="2">
                  <c:v>высокий</c:v>
                </c:pt>
              </c:strCache>
            </c:strRef>
          </c:cat>
          <c:val>
            <c:numRef>
              <c:f>Лист1!$B$2:$B$5</c:f>
              <c:numCache>
                <c:formatCode>General</c:formatCode>
                <c:ptCount val="4"/>
                <c:pt idx="0">
                  <c:v>24</c:v>
                </c:pt>
                <c:pt idx="1">
                  <c:v>23</c:v>
                </c:pt>
                <c:pt idx="2">
                  <c:v>7</c:v>
                </c:pt>
              </c:numCache>
            </c:numRef>
          </c:val>
          <c:extLst>
            <c:ext xmlns:c16="http://schemas.microsoft.com/office/drawing/2014/chart" uri="{C3380CC4-5D6E-409C-BE32-E72D297353CC}">
              <c16:uniqueId val="{00000000-17E9-4D5C-8F97-59D54E6F14D6}"/>
            </c:ext>
          </c:extLst>
        </c:ser>
        <c:ser>
          <c:idx val="1"/>
          <c:order val="1"/>
          <c:tx>
            <c:strRef>
              <c:f>Лист1!$C$1</c:f>
              <c:strCache>
                <c:ptCount val="1"/>
                <c:pt idx="0">
                  <c:v>ЭГ</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3"/>
                <c:pt idx="0">
                  <c:v>низкий</c:v>
                </c:pt>
                <c:pt idx="1">
                  <c:v>средний</c:v>
                </c:pt>
                <c:pt idx="2">
                  <c:v>высокий</c:v>
                </c:pt>
              </c:strCache>
            </c:strRef>
          </c:cat>
          <c:val>
            <c:numRef>
              <c:f>Лист1!$C$2:$C$5</c:f>
              <c:numCache>
                <c:formatCode>General</c:formatCode>
                <c:ptCount val="4"/>
                <c:pt idx="0">
                  <c:v>26</c:v>
                </c:pt>
                <c:pt idx="1">
                  <c:v>24</c:v>
                </c:pt>
                <c:pt idx="2">
                  <c:v>5</c:v>
                </c:pt>
              </c:numCache>
            </c:numRef>
          </c:val>
          <c:extLst>
            <c:ext xmlns:c16="http://schemas.microsoft.com/office/drawing/2014/chart" uri="{C3380CC4-5D6E-409C-BE32-E72D297353CC}">
              <c16:uniqueId val="{00000001-17E9-4D5C-8F97-59D54E6F14D6}"/>
            </c:ext>
          </c:extLst>
        </c:ser>
        <c:dLbls>
          <c:dLblPos val="inEnd"/>
          <c:showLegendKey val="0"/>
          <c:showVal val="1"/>
          <c:showCatName val="0"/>
          <c:showSerName val="0"/>
          <c:showPercent val="0"/>
          <c:showBubbleSize val="0"/>
        </c:dLbls>
        <c:gapWidth val="100"/>
        <c:overlap val="-24"/>
        <c:axId val="147746176"/>
        <c:axId val="147747968"/>
      </c:barChart>
      <c:catAx>
        <c:axId val="1477461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47747968"/>
        <c:crosses val="autoZero"/>
        <c:auto val="1"/>
        <c:lblAlgn val="ctr"/>
        <c:lblOffset val="100"/>
        <c:noMultiLvlLbl val="0"/>
      </c:catAx>
      <c:valAx>
        <c:axId val="1477479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47746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от -9 до - 5 баллов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Лист1!$B$2:$B$5</c:f>
              <c:numCache>
                <c:formatCode>General</c:formatCode>
                <c:ptCount val="4"/>
                <c:pt idx="0">
                  <c:v>31</c:v>
                </c:pt>
                <c:pt idx="1">
                  <c:v>28</c:v>
                </c:pt>
                <c:pt idx="2">
                  <c:v>29</c:v>
                </c:pt>
              </c:numCache>
            </c:numRef>
          </c:val>
          <c:extLst>
            <c:ext xmlns:c16="http://schemas.microsoft.com/office/drawing/2014/chart" uri="{C3380CC4-5D6E-409C-BE32-E72D297353CC}">
              <c16:uniqueId val="{00000000-8928-4B7A-BC85-1801F76B5D01}"/>
            </c:ext>
          </c:extLst>
        </c:ser>
        <c:ser>
          <c:idx val="1"/>
          <c:order val="1"/>
          <c:tx>
            <c:strRef>
              <c:f>Лист1!$C$1</c:f>
              <c:strCache>
                <c:ptCount val="1"/>
                <c:pt idx="0">
                  <c:v>от -4 до +4 баллов</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Лист1!$C$2:$C$5</c:f>
              <c:numCache>
                <c:formatCode>General</c:formatCode>
                <c:ptCount val="4"/>
                <c:pt idx="0">
                  <c:v>18</c:v>
                </c:pt>
                <c:pt idx="1">
                  <c:v>20</c:v>
                </c:pt>
                <c:pt idx="2">
                  <c:v>17</c:v>
                </c:pt>
              </c:numCache>
            </c:numRef>
          </c:val>
          <c:extLst>
            <c:ext xmlns:c16="http://schemas.microsoft.com/office/drawing/2014/chart" uri="{C3380CC4-5D6E-409C-BE32-E72D297353CC}">
              <c16:uniqueId val="{00000001-8928-4B7A-BC85-1801F76B5D01}"/>
            </c:ext>
          </c:extLst>
        </c:ser>
        <c:ser>
          <c:idx val="2"/>
          <c:order val="2"/>
          <c:tx>
            <c:strRef>
              <c:f>Лист1!$D$1</c:f>
              <c:strCache>
                <c:ptCount val="1"/>
                <c:pt idx="0">
                  <c:v>от +5 до +9 баллов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Лист1!$D$2:$D$5</c:f>
              <c:numCache>
                <c:formatCode>General</c:formatCode>
                <c:ptCount val="4"/>
                <c:pt idx="0">
                  <c:v>5</c:v>
                </c:pt>
                <c:pt idx="1">
                  <c:v>6</c:v>
                </c:pt>
                <c:pt idx="2">
                  <c:v>8</c:v>
                </c:pt>
              </c:numCache>
            </c:numRef>
          </c:val>
          <c:extLst>
            <c:ext xmlns:c16="http://schemas.microsoft.com/office/drawing/2014/chart" uri="{C3380CC4-5D6E-409C-BE32-E72D297353CC}">
              <c16:uniqueId val="{00000002-8928-4B7A-BC85-1801F76B5D01}"/>
            </c:ext>
          </c:extLst>
        </c:ser>
        <c:dLbls>
          <c:showLegendKey val="0"/>
          <c:showVal val="0"/>
          <c:showCatName val="0"/>
          <c:showSerName val="0"/>
          <c:showPercent val="0"/>
          <c:showBubbleSize val="0"/>
        </c:dLbls>
        <c:gapWidth val="219"/>
        <c:overlap val="-27"/>
        <c:axId val="145662720"/>
        <c:axId val="145664256"/>
      </c:barChart>
      <c:catAx>
        <c:axId val="14566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5664256"/>
        <c:crossesAt val="0"/>
        <c:auto val="1"/>
        <c:lblAlgn val="ctr"/>
        <c:lblOffset val="100"/>
        <c:noMultiLvlLbl val="0"/>
      </c:catAx>
      <c:valAx>
        <c:axId val="14566425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45662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от -9 до - 5 баллов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Лист1!$B$2:$B$5</c:f>
              <c:numCache>
                <c:formatCode>General</c:formatCode>
                <c:ptCount val="4"/>
                <c:pt idx="0">
                  <c:v>32</c:v>
                </c:pt>
                <c:pt idx="1">
                  <c:v>27</c:v>
                </c:pt>
                <c:pt idx="2">
                  <c:v>32</c:v>
                </c:pt>
              </c:numCache>
            </c:numRef>
          </c:val>
          <c:extLst>
            <c:ext xmlns:c16="http://schemas.microsoft.com/office/drawing/2014/chart" uri="{C3380CC4-5D6E-409C-BE32-E72D297353CC}">
              <c16:uniqueId val="{00000000-BBAB-4335-8F70-A6C1661B0F47}"/>
            </c:ext>
          </c:extLst>
        </c:ser>
        <c:ser>
          <c:idx val="1"/>
          <c:order val="1"/>
          <c:tx>
            <c:strRef>
              <c:f>Лист1!$C$1</c:f>
              <c:strCache>
                <c:ptCount val="1"/>
                <c:pt idx="0">
                  <c:v>от -4 до +4 баллов</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Лист1!$C$2:$C$5</c:f>
              <c:numCache>
                <c:formatCode>General</c:formatCode>
                <c:ptCount val="4"/>
                <c:pt idx="0">
                  <c:v>19</c:v>
                </c:pt>
                <c:pt idx="1">
                  <c:v>23</c:v>
                </c:pt>
                <c:pt idx="2">
                  <c:v>14</c:v>
                </c:pt>
              </c:numCache>
            </c:numRef>
          </c:val>
          <c:extLst>
            <c:ext xmlns:c16="http://schemas.microsoft.com/office/drawing/2014/chart" uri="{C3380CC4-5D6E-409C-BE32-E72D297353CC}">
              <c16:uniqueId val="{00000001-BBAB-4335-8F70-A6C1661B0F47}"/>
            </c:ext>
          </c:extLst>
        </c:ser>
        <c:ser>
          <c:idx val="2"/>
          <c:order val="2"/>
          <c:tx>
            <c:strRef>
              <c:f>Лист1!$D$1</c:f>
              <c:strCache>
                <c:ptCount val="1"/>
                <c:pt idx="0">
                  <c:v>от +5 до +9 баллов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Лист1!$D$2:$D$5</c:f>
              <c:numCache>
                <c:formatCode>General</c:formatCode>
                <c:ptCount val="4"/>
                <c:pt idx="0">
                  <c:v>4</c:v>
                </c:pt>
                <c:pt idx="1">
                  <c:v>5</c:v>
                </c:pt>
                <c:pt idx="2">
                  <c:v>9</c:v>
                </c:pt>
              </c:numCache>
            </c:numRef>
          </c:val>
          <c:extLst>
            <c:ext xmlns:c16="http://schemas.microsoft.com/office/drawing/2014/chart" uri="{C3380CC4-5D6E-409C-BE32-E72D297353CC}">
              <c16:uniqueId val="{00000002-BBAB-4335-8F70-A6C1661B0F47}"/>
            </c:ext>
          </c:extLst>
        </c:ser>
        <c:dLbls>
          <c:showLegendKey val="0"/>
          <c:showVal val="0"/>
          <c:showCatName val="0"/>
          <c:showSerName val="0"/>
          <c:showPercent val="0"/>
          <c:showBubbleSize val="0"/>
        </c:dLbls>
        <c:gapWidth val="219"/>
        <c:overlap val="-27"/>
        <c:axId val="147892096"/>
        <c:axId val="147893632"/>
      </c:barChart>
      <c:catAx>
        <c:axId val="147892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893632"/>
        <c:crossesAt val="0"/>
        <c:auto val="1"/>
        <c:lblAlgn val="ctr"/>
        <c:lblOffset val="100"/>
        <c:noMultiLvlLbl val="0"/>
      </c:catAx>
      <c:valAx>
        <c:axId val="14789363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47892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КГ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Лист1!$B$2:$B$13</c:f>
              <c:numCache>
                <c:formatCode>General</c:formatCode>
                <c:ptCount val="12"/>
                <c:pt idx="0">
                  <c:v>3.8</c:v>
                </c:pt>
                <c:pt idx="1">
                  <c:v>9.3000000000000007</c:v>
                </c:pt>
                <c:pt idx="2">
                  <c:v>9.3000000000000007</c:v>
                </c:pt>
                <c:pt idx="3">
                  <c:v>7.4</c:v>
                </c:pt>
                <c:pt idx="4">
                  <c:v>9.3000000000000007</c:v>
                </c:pt>
                <c:pt idx="5">
                  <c:v>13</c:v>
                </c:pt>
                <c:pt idx="6">
                  <c:v>7.4</c:v>
                </c:pt>
                <c:pt idx="7">
                  <c:v>5.6</c:v>
                </c:pt>
                <c:pt idx="8">
                  <c:v>7.4</c:v>
                </c:pt>
                <c:pt idx="9">
                  <c:v>9.3000000000000007</c:v>
                </c:pt>
                <c:pt idx="10">
                  <c:v>5.6</c:v>
                </c:pt>
                <c:pt idx="11">
                  <c:v>9.3000000000000007</c:v>
                </c:pt>
              </c:numCache>
            </c:numRef>
          </c:val>
          <c:smooth val="0"/>
          <c:extLst>
            <c:ext xmlns:c16="http://schemas.microsoft.com/office/drawing/2014/chart" uri="{C3380CC4-5D6E-409C-BE32-E72D297353CC}">
              <c16:uniqueId val="{00000000-69D5-4A1E-8756-710D49F9C35A}"/>
            </c:ext>
          </c:extLst>
        </c:ser>
        <c:ser>
          <c:idx val="1"/>
          <c:order val="1"/>
          <c:tx>
            <c:strRef>
              <c:f>Лист1!$C$1</c:f>
              <c:strCache>
                <c:ptCount val="1"/>
                <c:pt idx="0">
                  <c:v>ЭГ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Лист1!$C$2:$C$13</c:f>
              <c:numCache>
                <c:formatCode>General</c:formatCode>
                <c:ptCount val="12"/>
                <c:pt idx="0">
                  <c:v>7.3</c:v>
                </c:pt>
                <c:pt idx="1">
                  <c:v>10.9</c:v>
                </c:pt>
                <c:pt idx="2">
                  <c:v>10.9</c:v>
                </c:pt>
                <c:pt idx="3">
                  <c:v>14.5</c:v>
                </c:pt>
                <c:pt idx="4">
                  <c:v>9.1</c:v>
                </c:pt>
                <c:pt idx="5">
                  <c:v>10.9</c:v>
                </c:pt>
                <c:pt idx="6">
                  <c:v>3.6</c:v>
                </c:pt>
                <c:pt idx="7">
                  <c:v>3.6</c:v>
                </c:pt>
                <c:pt idx="8">
                  <c:v>3.6</c:v>
                </c:pt>
                <c:pt idx="9">
                  <c:v>5.5</c:v>
                </c:pt>
                <c:pt idx="10">
                  <c:v>0</c:v>
                </c:pt>
                <c:pt idx="11">
                  <c:v>3.6</c:v>
                </c:pt>
              </c:numCache>
            </c:numRef>
          </c:val>
          <c:smooth val="0"/>
          <c:extLst>
            <c:ext xmlns:c16="http://schemas.microsoft.com/office/drawing/2014/chart" uri="{C3380CC4-5D6E-409C-BE32-E72D297353CC}">
              <c16:uniqueId val="{00000001-69D5-4A1E-8756-710D49F9C35A}"/>
            </c:ext>
          </c:extLst>
        </c:ser>
        <c:ser>
          <c:idx val="2"/>
          <c:order val="2"/>
          <c:tx>
            <c:strRef>
              <c:f>Лист1!$D$1</c:f>
              <c:strCache>
                <c:ptCount val="1"/>
                <c:pt idx="0">
                  <c:v>Столбец1</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Лист1!$D$2:$D$13</c:f>
              <c:numCache>
                <c:formatCode>General</c:formatCode>
                <c:ptCount val="12"/>
              </c:numCache>
            </c:numRef>
          </c:val>
          <c:smooth val="0"/>
          <c:extLst>
            <c:ext xmlns:c16="http://schemas.microsoft.com/office/drawing/2014/chart" uri="{C3380CC4-5D6E-409C-BE32-E72D297353CC}">
              <c16:uniqueId val="{00000002-69D5-4A1E-8756-710D49F9C35A}"/>
            </c:ext>
          </c:extLst>
        </c:ser>
        <c:dLbls>
          <c:showLegendKey val="0"/>
          <c:showVal val="0"/>
          <c:showCatName val="0"/>
          <c:showSerName val="0"/>
          <c:showPercent val="0"/>
          <c:showBubbleSize val="0"/>
        </c:dLbls>
        <c:marker val="1"/>
        <c:smooth val="0"/>
        <c:axId val="148203008"/>
        <c:axId val="148204928"/>
      </c:lineChart>
      <c:catAx>
        <c:axId val="14820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204928"/>
        <c:crosses val="autoZero"/>
        <c:auto val="1"/>
        <c:lblAlgn val="ctr"/>
        <c:lblOffset val="100"/>
        <c:noMultiLvlLbl val="0"/>
      </c:catAx>
      <c:valAx>
        <c:axId val="148204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203008"/>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КГ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Лист1!$B$2:$B$13</c:f>
              <c:numCache>
                <c:formatCode>General</c:formatCode>
                <c:ptCount val="12"/>
                <c:pt idx="0">
                  <c:v>66.599999999999994</c:v>
                </c:pt>
                <c:pt idx="1">
                  <c:v>59.2</c:v>
                </c:pt>
                <c:pt idx="2">
                  <c:v>50</c:v>
                </c:pt>
                <c:pt idx="3">
                  <c:v>61.1</c:v>
                </c:pt>
                <c:pt idx="4">
                  <c:v>51.8</c:v>
                </c:pt>
                <c:pt idx="5">
                  <c:v>50</c:v>
                </c:pt>
                <c:pt idx="6">
                  <c:v>48.2</c:v>
                </c:pt>
                <c:pt idx="7">
                  <c:v>48.1</c:v>
                </c:pt>
                <c:pt idx="8">
                  <c:v>37</c:v>
                </c:pt>
                <c:pt idx="9">
                  <c:v>66.599999999999994</c:v>
                </c:pt>
                <c:pt idx="10">
                  <c:v>50</c:v>
                </c:pt>
                <c:pt idx="11">
                  <c:v>44.4</c:v>
                </c:pt>
              </c:numCache>
            </c:numRef>
          </c:val>
          <c:smooth val="0"/>
          <c:extLst>
            <c:ext xmlns:c16="http://schemas.microsoft.com/office/drawing/2014/chart" uri="{C3380CC4-5D6E-409C-BE32-E72D297353CC}">
              <c16:uniqueId val="{00000000-67A2-4C98-BCA5-8D178661A847}"/>
            </c:ext>
          </c:extLst>
        </c:ser>
        <c:ser>
          <c:idx val="1"/>
          <c:order val="1"/>
          <c:tx>
            <c:strRef>
              <c:f>Лист1!$C$1</c:f>
              <c:strCache>
                <c:ptCount val="1"/>
                <c:pt idx="0">
                  <c:v>ЭГ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Лист1!$C$2:$C$13</c:f>
              <c:numCache>
                <c:formatCode>General</c:formatCode>
                <c:ptCount val="12"/>
                <c:pt idx="0">
                  <c:v>61.8</c:v>
                </c:pt>
                <c:pt idx="1">
                  <c:v>56.4</c:v>
                </c:pt>
                <c:pt idx="2">
                  <c:v>52.7</c:v>
                </c:pt>
                <c:pt idx="3">
                  <c:v>58.2</c:v>
                </c:pt>
                <c:pt idx="4">
                  <c:v>54.5</c:v>
                </c:pt>
                <c:pt idx="5">
                  <c:v>50.4</c:v>
                </c:pt>
                <c:pt idx="6">
                  <c:v>49.1</c:v>
                </c:pt>
                <c:pt idx="7">
                  <c:v>49.1</c:v>
                </c:pt>
                <c:pt idx="8">
                  <c:v>41.9</c:v>
                </c:pt>
                <c:pt idx="9">
                  <c:v>67.2</c:v>
                </c:pt>
                <c:pt idx="10">
                  <c:v>58.2</c:v>
                </c:pt>
                <c:pt idx="11">
                  <c:v>36.4</c:v>
                </c:pt>
              </c:numCache>
            </c:numRef>
          </c:val>
          <c:smooth val="0"/>
          <c:extLst>
            <c:ext xmlns:c16="http://schemas.microsoft.com/office/drawing/2014/chart" uri="{C3380CC4-5D6E-409C-BE32-E72D297353CC}">
              <c16:uniqueId val="{00000001-67A2-4C98-BCA5-8D178661A847}"/>
            </c:ext>
          </c:extLst>
        </c:ser>
        <c:ser>
          <c:idx val="2"/>
          <c:order val="2"/>
          <c:tx>
            <c:strRef>
              <c:f>Лист1!$D$1</c:f>
              <c:strCache>
                <c:ptCount val="1"/>
                <c:pt idx="0">
                  <c:v>Столбец1</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Лист1!$D$2:$D$13</c:f>
              <c:numCache>
                <c:formatCode>General</c:formatCode>
                <c:ptCount val="12"/>
              </c:numCache>
            </c:numRef>
          </c:val>
          <c:smooth val="0"/>
          <c:extLst>
            <c:ext xmlns:c16="http://schemas.microsoft.com/office/drawing/2014/chart" uri="{C3380CC4-5D6E-409C-BE32-E72D297353CC}">
              <c16:uniqueId val="{00000002-67A2-4C98-BCA5-8D178661A847}"/>
            </c:ext>
          </c:extLst>
        </c:ser>
        <c:dLbls>
          <c:showLegendKey val="0"/>
          <c:showVal val="0"/>
          <c:showCatName val="0"/>
          <c:showSerName val="0"/>
          <c:showPercent val="0"/>
          <c:showBubbleSize val="0"/>
        </c:dLbls>
        <c:marker val="1"/>
        <c:smooth val="0"/>
        <c:axId val="182388224"/>
        <c:axId val="182390144"/>
      </c:lineChart>
      <c:catAx>
        <c:axId val="18238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390144"/>
        <c:crosses val="autoZero"/>
        <c:auto val="1"/>
        <c:lblAlgn val="ctr"/>
        <c:lblOffset val="100"/>
        <c:noMultiLvlLbl val="0"/>
      </c:catAx>
      <c:valAx>
        <c:axId val="182390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38822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КГ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Лист1!$B$2:$B$13</c:f>
              <c:numCache>
                <c:formatCode>General</c:formatCode>
                <c:ptCount val="12"/>
                <c:pt idx="0">
                  <c:v>29.6</c:v>
                </c:pt>
                <c:pt idx="1">
                  <c:v>31.5</c:v>
                </c:pt>
                <c:pt idx="2">
                  <c:v>40.700000000000003</c:v>
                </c:pt>
                <c:pt idx="3">
                  <c:v>31.5</c:v>
                </c:pt>
                <c:pt idx="4">
                  <c:v>38.9</c:v>
                </c:pt>
                <c:pt idx="5">
                  <c:v>37</c:v>
                </c:pt>
                <c:pt idx="6">
                  <c:v>44.4</c:v>
                </c:pt>
                <c:pt idx="7">
                  <c:v>46.3</c:v>
                </c:pt>
                <c:pt idx="8">
                  <c:v>55.6</c:v>
                </c:pt>
                <c:pt idx="9">
                  <c:v>24.1</c:v>
                </c:pt>
                <c:pt idx="10">
                  <c:v>44.4</c:v>
                </c:pt>
                <c:pt idx="11">
                  <c:v>57.4</c:v>
                </c:pt>
              </c:numCache>
            </c:numRef>
          </c:val>
          <c:smooth val="0"/>
          <c:extLst>
            <c:ext xmlns:c16="http://schemas.microsoft.com/office/drawing/2014/chart" uri="{C3380CC4-5D6E-409C-BE32-E72D297353CC}">
              <c16:uniqueId val="{00000000-381E-4947-B2C8-FC012747DA64}"/>
            </c:ext>
          </c:extLst>
        </c:ser>
        <c:ser>
          <c:idx val="1"/>
          <c:order val="1"/>
          <c:tx>
            <c:strRef>
              <c:f>Лист1!$C$1</c:f>
              <c:strCache>
                <c:ptCount val="1"/>
                <c:pt idx="0">
                  <c:v>ЭГ</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Лист1!$C$2:$C$13</c:f>
              <c:numCache>
                <c:formatCode>General</c:formatCode>
                <c:ptCount val="12"/>
                <c:pt idx="0">
                  <c:v>30.9</c:v>
                </c:pt>
                <c:pt idx="1">
                  <c:v>32.700000000000003</c:v>
                </c:pt>
                <c:pt idx="2">
                  <c:v>36.4</c:v>
                </c:pt>
                <c:pt idx="3">
                  <c:v>27.3</c:v>
                </c:pt>
                <c:pt idx="4">
                  <c:v>36.4</c:v>
                </c:pt>
                <c:pt idx="5">
                  <c:v>34.5</c:v>
                </c:pt>
                <c:pt idx="6">
                  <c:v>47.3</c:v>
                </c:pt>
                <c:pt idx="7">
                  <c:v>47.3</c:v>
                </c:pt>
                <c:pt idx="8">
                  <c:v>54.5</c:v>
                </c:pt>
                <c:pt idx="9">
                  <c:v>27.3</c:v>
                </c:pt>
                <c:pt idx="10">
                  <c:v>41.8</c:v>
                </c:pt>
                <c:pt idx="11">
                  <c:v>60</c:v>
                </c:pt>
              </c:numCache>
            </c:numRef>
          </c:val>
          <c:smooth val="0"/>
          <c:extLst>
            <c:ext xmlns:c16="http://schemas.microsoft.com/office/drawing/2014/chart" uri="{C3380CC4-5D6E-409C-BE32-E72D297353CC}">
              <c16:uniqueId val="{00000001-381E-4947-B2C8-FC012747DA64}"/>
            </c:ext>
          </c:extLst>
        </c:ser>
        <c:ser>
          <c:idx val="2"/>
          <c:order val="2"/>
          <c:tx>
            <c:strRef>
              <c:f>Лист1!$D$1</c:f>
              <c:strCache>
                <c:ptCount val="1"/>
                <c:pt idx="0">
                  <c:v>Столбец1</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Лист1!$D$2:$D$13</c:f>
              <c:numCache>
                <c:formatCode>General</c:formatCode>
                <c:ptCount val="12"/>
              </c:numCache>
            </c:numRef>
          </c:val>
          <c:smooth val="0"/>
          <c:extLst>
            <c:ext xmlns:c16="http://schemas.microsoft.com/office/drawing/2014/chart" uri="{C3380CC4-5D6E-409C-BE32-E72D297353CC}">
              <c16:uniqueId val="{00000002-381E-4947-B2C8-FC012747DA64}"/>
            </c:ext>
          </c:extLst>
        </c:ser>
        <c:dLbls>
          <c:showLegendKey val="0"/>
          <c:showVal val="0"/>
          <c:showCatName val="0"/>
          <c:showSerName val="0"/>
          <c:showPercent val="0"/>
          <c:showBubbleSize val="0"/>
        </c:dLbls>
        <c:marker val="1"/>
        <c:smooth val="0"/>
        <c:axId val="182441856"/>
        <c:axId val="182444032"/>
      </c:lineChart>
      <c:catAx>
        <c:axId val="182441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444032"/>
        <c:crosses val="autoZero"/>
        <c:auto val="1"/>
        <c:lblAlgn val="ctr"/>
        <c:lblOffset val="100"/>
        <c:noMultiLvlLbl val="0"/>
      </c:catAx>
      <c:valAx>
        <c:axId val="182444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441856"/>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низкий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0">
                  <c:v>14.9</c:v>
                </c:pt>
                <c:pt idx="1">
                  <c:v>11.1</c:v>
                </c:pt>
                <c:pt idx="2">
                  <c:v>24.1</c:v>
                </c:pt>
                <c:pt idx="3">
                  <c:v>33.299999999999997</c:v>
                </c:pt>
                <c:pt idx="4">
                  <c:v>11.1</c:v>
                </c:pt>
                <c:pt idx="5">
                  <c:v>18.5</c:v>
                </c:pt>
                <c:pt idx="6">
                  <c:v>7.4</c:v>
                </c:pt>
                <c:pt idx="7">
                  <c:v>3.7</c:v>
                </c:pt>
                <c:pt idx="8">
                  <c:v>24.1</c:v>
                </c:pt>
                <c:pt idx="9">
                  <c:v>14.8</c:v>
                </c:pt>
              </c:numCache>
            </c:numRef>
          </c:val>
          <c:extLst>
            <c:ext xmlns:c16="http://schemas.microsoft.com/office/drawing/2014/chart" uri="{C3380CC4-5D6E-409C-BE32-E72D297353CC}">
              <c16:uniqueId val="{00000000-F684-43CF-A10F-FCAAB009F3A1}"/>
            </c:ext>
          </c:extLst>
        </c:ser>
        <c:ser>
          <c:idx val="1"/>
          <c:order val="1"/>
          <c:tx>
            <c:strRef>
              <c:f>Лист1!$C$1</c:f>
              <c:strCache>
                <c:ptCount val="1"/>
                <c:pt idx="0">
                  <c:v>средний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Лист1!$C$2:$C$11</c:f>
              <c:numCache>
                <c:formatCode>General</c:formatCode>
                <c:ptCount val="10"/>
                <c:pt idx="0">
                  <c:v>43.6</c:v>
                </c:pt>
                <c:pt idx="1">
                  <c:v>49.3</c:v>
                </c:pt>
                <c:pt idx="2">
                  <c:v>40</c:v>
                </c:pt>
                <c:pt idx="3">
                  <c:v>30.8</c:v>
                </c:pt>
                <c:pt idx="4">
                  <c:v>53</c:v>
                </c:pt>
                <c:pt idx="5">
                  <c:v>49.3</c:v>
                </c:pt>
                <c:pt idx="6">
                  <c:v>51.1</c:v>
                </c:pt>
                <c:pt idx="7">
                  <c:v>41.9</c:v>
                </c:pt>
                <c:pt idx="8">
                  <c:v>40</c:v>
                </c:pt>
                <c:pt idx="9">
                  <c:v>47.4</c:v>
                </c:pt>
              </c:numCache>
            </c:numRef>
          </c:val>
          <c:extLst>
            <c:ext xmlns:c16="http://schemas.microsoft.com/office/drawing/2014/chart" uri="{C3380CC4-5D6E-409C-BE32-E72D297353CC}">
              <c16:uniqueId val="{00000001-F684-43CF-A10F-FCAAB009F3A1}"/>
            </c:ext>
          </c:extLst>
        </c:ser>
        <c:ser>
          <c:idx val="2"/>
          <c:order val="2"/>
          <c:tx>
            <c:strRef>
              <c:f>Лист1!$D$1</c:f>
              <c:strCache>
                <c:ptCount val="1"/>
                <c:pt idx="0">
                  <c:v>высокий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Лист1!$D$2:$D$11</c:f>
              <c:numCache>
                <c:formatCode>General</c:formatCode>
                <c:ptCount val="10"/>
                <c:pt idx="0">
                  <c:v>41.5</c:v>
                </c:pt>
                <c:pt idx="1">
                  <c:v>39.6</c:v>
                </c:pt>
                <c:pt idx="2">
                  <c:v>35.9</c:v>
                </c:pt>
                <c:pt idx="3">
                  <c:v>35.9</c:v>
                </c:pt>
                <c:pt idx="4">
                  <c:v>35.9</c:v>
                </c:pt>
                <c:pt idx="5">
                  <c:v>32.200000000000003</c:v>
                </c:pt>
                <c:pt idx="6">
                  <c:v>41.5</c:v>
                </c:pt>
                <c:pt idx="7">
                  <c:v>54.4</c:v>
                </c:pt>
                <c:pt idx="8">
                  <c:v>35.9</c:v>
                </c:pt>
                <c:pt idx="9">
                  <c:v>37.799999999999997</c:v>
                </c:pt>
              </c:numCache>
            </c:numRef>
          </c:val>
          <c:extLst>
            <c:ext xmlns:c16="http://schemas.microsoft.com/office/drawing/2014/chart" uri="{C3380CC4-5D6E-409C-BE32-E72D297353CC}">
              <c16:uniqueId val="{00000002-F684-43CF-A10F-FCAAB009F3A1}"/>
            </c:ext>
          </c:extLst>
        </c:ser>
        <c:dLbls>
          <c:showLegendKey val="0"/>
          <c:showVal val="0"/>
          <c:showCatName val="0"/>
          <c:showSerName val="0"/>
          <c:showPercent val="0"/>
          <c:showBubbleSize val="0"/>
        </c:dLbls>
        <c:gapWidth val="150"/>
        <c:overlap val="100"/>
        <c:axId val="184158464"/>
        <c:axId val="184164352"/>
      </c:barChart>
      <c:catAx>
        <c:axId val="18415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164352"/>
        <c:crosses val="autoZero"/>
        <c:auto val="1"/>
        <c:lblAlgn val="ctr"/>
        <c:lblOffset val="100"/>
        <c:noMultiLvlLbl val="0"/>
      </c:catAx>
      <c:valAx>
        <c:axId val="1841643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158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низкий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0">
                  <c:v>3.6</c:v>
                </c:pt>
                <c:pt idx="1">
                  <c:v>0</c:v>
                </c:pt>
                <c:pt idx="2">
                  <c:v>0</c:v>
                </c:pt>
                <c:pt idx="3">
                  <c:v>5.5</c:v>
                </c:pt>
                <c:pt idx="4">
                  <c:v>1.8</c:v>
                </c:pt>
                <c:pt idx="5">
                  <c:v>5.5</c:v>
                </c:pt>
                <c:pt idx="6">
                  <c:v>0</c:v>
                </c:pt>
                <c:pt idx="7">
                  <c:v>0</c:v>
                </c:pt>
                <c:pt idx="8">
                  <c:v>0</c:v>
                </c:pt>
                <c:pt idx="9">
                  <c:v>0</c:v>
                </c:pt>
              </c:numCache>
            </c:numRef>
          </c:val>
          <c:extLst>
            <c:ext xmlns:c16="http://schemas.microsoft.com/office/drawing/2014/chart" uri="{C3380CC4-5D6E-409C-BE32-E72D297353CC}">
              <c16:uniqueId val="{00000000-4621-4EEA-8B9E-BEDF480374A1}"/>
            </c:ext>
          </c:extLst>
        </c:ser>
        <c:ser>
          <c:idx val="1"/>
          <c:order val="1"/>
          <c:tx>
            <c:strRef>
              <c:f>Лист1!$C$1</c:f>
              <c:strCache>
                <c:ptCount val="1"/>
                <c:pt idx="0">
                  <c:v>средний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Лист1!$C$2:$C$11</c:f>
              <c:numCache>
                <c:formatCode>General</c:formatCode>
                <c:ptCount val="10"/>
                <c:pt idx="0">
                  <c:v>39.1</c:v>
                </c:pt>
                <c:pt idx="1">
                  <c:v>35.5</c:v>
                </c:pt>
                <c:pt idx="2">
                  <c:v>39.1</c:v>
                </c:pt>
                <c:pt idx="3">
                  <c:v>39</c:v>
                </c:pt>
                <c:pt idx="4">
                  <c:v>37.299999999999997</c:v>
                </c:pt>
                <c:pt idx="5">
                  <c:v>50</c:v>
                </c:pt>
                <c:pt idx="6">
                  <c:v>35.5</c:v>
                </c:pt>
                <c:pt idx="7">
                  <c:v>33.6</c:v>
                </c:pt>
                <c:pt idx="8">
                  <c:v>42.7</c:v>
                </c:pt>
                <c:pt idx="9">
                  <c:v>48.2</c:v>
                </c:pt>
              </c:numCache>
            </c:numRef>
          </c:val>
          <c:extLst>
            <c:ext xmlns:c16="http://schemas.microsoft.com/office/drawing/2014/chart" uri="{C3380CC4-5D6E-409C-BE32-E72D297353CC}">
              <c16:uniqueId val="{00000001-4621-4EEA-8B9E-BEDF480374A1}"/>
            </c:ext>
          </c:extLst>
        </c:ser>
        <c:ser>
          <c:idx val="2"/>
          <c:order val="2"/>
          <c:tx>
            <c:strRef>
              <c:f>Лист1!$D$1</c:f>
              <c:strCache>
                <c:ptCount val="1"/>
                <c:pt idx="0">
                  <c:v>высокий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Лист1!$D$2:$D$11</c:f>
              <c:numCache>
                <c:formatCode>General</c:formatCode>
                <c:ptCount val="10"/>
                <c:pt idx="0">
                  <c:v>57.3</c:v>
                </c:pt>
                <c:pt idx="1">
                  <c:v>64.5</c:v>
                </c:pt>
                <c:pt idx="2">
                  <c:v>60.9</c:v>
                </c:pt>
                <c:pt idx="3">
                  <c:v>55.5</c:v>
                </c:pt>
                <c:pt idx="4">
                  <c:v>60.9</c:v>
                </c:pt>
                <c:pt idx="5">
                  <c:v>44.5</c:v>
                </c:pt>
                <c:pt idx="6">
                  <c:v>64.5</c:v>
                </c:pt>
                <c:pt idx="7">
                  <c:v>66.400000000000006</c:v>
                </c:pt>
                <c:pt idx="8">
                  <c:v>57.3</c:v>
                </c:pt>
                <c:pt idx="9">
                  <c:v>51.8</c:v>
                </c:pt>
              </c:numCache>
            </c:numRef>
          </c:val>
          <c:extLst>
            <c:ext xmlns:c16="http://schemas.microsoft.com/office/drawing/2014/chart" uri="{C3380CC4-5D6E-409C-BE32-E72D297353CC}">
              <c16:uniqueId val="{00000002-4621-4EEA-8B9E-BEDF480374A1}"/>
            </c:ext>
          </c:extLst>
        </c:ser>
        <c:dLbls>
          <c:showLegendKey val="0"/>
          <c:showVal val="0"/>
          <c:showCatName val="0"/>
          <c:showSerName val="0"/>
          <c:showPercent val="0"/>
          <c:showBubbleSize val="0"/>
        </c:dLbls>
        <c:gapWidth val="150"/>
        <c:overlap val="100"/>
        <c:axId val="184216960"/>
        <c:axId val="184501376"/>
      </c:barChart>
      <c:catAx>
        <c:axId val="184216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501376"/>
        <c:crosses val="autoZero"/>
        <c:auto val="1"/>
        <c:lblAlgn val="ctr"/>
        <c:lblOffset val="100"/>
        <c:noMultiLvlLbl val="0"/>
      </c:catAx>
      <c:valAx>
        <c:axId val="1845013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216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от -9 до - 5 баллов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Лист1!$B$2:$B$5</c:f>
              <c:numCache>
                <c:formatCode>General</c:formatCode>
                <c:ptCount val="4"/>
                <c:pt idx="0">
                  <c:v>20</c:v>
                </c:pt>
                <c:pt idx="1">
                  <c:v>21</c:v>
                </c:pt>
                <c:pt idx="2">
                  <c:v>19</c:v>
                </c:pt>
              </c:numCache>
            </c:numRef>
          </c:val>
          <c:extLst>
            <c:ext xmlns:c16="http://schemas.microsoft.com/office/drawing/2014/chart" uri="{C3380CC4-5D6E-409C-BE32-E72D297353CC}">
              <c16:uniqueId val="{00000000-F047-46CD-A9B2-4E0689D9AC25}"/>
            </c:ext>
          </c:extLst>
        </c:ser>
        <c:ser>
          <c:idx val="1"/>
          <c:order val="1"/>
          <c:tx>
            <c:strRef>
              <c:f>Лист1!$C$1</c:f>
              <c:strCache>
                <c:ptCount val="1"/>
                <c:pt idx="0">
                  <c:v>от -4 до +4 баллов</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Лист1!$C$2:$C$5</c:f>
              <c:numCache>
                <c:formatCode>General</c:formatCode>
                <c:ptCount val="4"/>
                <c:pt idx="0">
                  <c:v>25</c:v>
                </c:pt>
                <c:pt idx="1">
                  <c:v>23</c:v>
                </c:pt>
                <c:pt idx="2">
                  <c:v>23</c:v>
                </c:pt>
              </c:numCache>
            </c:numRef>
          </c:val>
          <c:extLst>
            <c:ext xmlns:c16="http://schemas.microsoft.com/office/drawing/2014/chart" uri="{C3380CC4-5D6E-409C-BE32-E72D297353CC}">
              <c16:uniqueId val="{00000001-F047-46CD-A9B2-4E0689D9AC25}"/>
            </c:ext>
          </c:extLst>
        </c:ser>
        <c:ser>
          <c:idx val="2"/>
          <c:order val="2"/>
          <c:tx>
            <c:strRef>
              <c:f>Лист1!$D$1</c:f>
              <c:strCache>
                <c:ptCount val="1"/>
                <c:pt idx="0">
                  <c:v>от +5 до +9 баллов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Лист1!$D$2:$D$5</c:f>
              <c:numCache>
                <c:formatCode>General</c:formatCode>
                <c:ptCount val="4"/>
                <c:pt idx="0">
                  <c:v>9</c:v>
                </c:pt>
                <c:pt idx="1">
                  <c:v>10</c:v>
                </c:pt>
                <c:pt idx="2">
                  <c:v>12</c:v>
                </c:pt>
              </c:numCache>
            </c:numRef>
          </c:val>
          <c:extLst>
            <c:ext xmlns:c16="http://schemas.microsoft.com/office/drawing/2014/chart" uri="{C3380CC4-5D6E-409C-BE32-E72D297353CC}">
              <c16:uniqueId val="{00000002-F047-46CD-A9B2-4E0689D9AC25}"/>
            </c:ext>
          </c:extLst>
        </c:ser>
        <c:dLbls>
          <c:showLegendKey val="0"/>
          <c:showVal val="0"/>
          <c:showCatName val="0"/>
          <c:showSerName val="0"/>
          <c:showPercent val="0"/>
          <c:showBubbleSize val="0"/>
        </c:dLbls>
        <c:gapWidth val="219"/>
        <c:overlap val="-27"/>
        <c:axId val="184664832"/>
        <c:axId val="184666368"/>
      </c:barChart>
      <c:catAx>
        <c:axId val="184664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666368"/>
        <c:crossesAt val="0"/>
        <c:auto val="1"/>
        <c:lblAlgn val="ctr"/>
        <c:lblOffset val="100"/>
        <c:noMultiLvlLbl val="0"/>
      </c:catAx>
      <c:valAx>
        <c:axId val="18466636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84664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57756044301751"/>
          <c:y val="4.2989456826371279E-2"/>
          <c:w val="0.34377194037584313"/>
          <c:h val="0.90154058939859005"/>
        </c:manualLayout>
      </c:layout>
      <c:pieChart>
        <c:varyColors val="1"/>
        <c:ser>
          <c:idx val="0"/>
          <c:order val="0"/>
          <c:tx>
            <c:strRef>
              <c:f>Лист1!$B$1</c:f>
              <c:strCache>
                <c:ptCount val="1"/>
                <c:pt idx="0">
                  <c:v>Компетенции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3F8-4B48-A9EA-6427B2A50B97}"/>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3F8-4B48-A9EA-6427B2A50B97}"/>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3F8-4B48-A9EA-6427B2A50B97}"/>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3F8-4B48-A9EA-6427B2A50B97}"/>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3F8-4B48-A9EA-6427B2A50B97}"/>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53F8-4B48-A9EA-6427B2A50B9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53F8-4B48-A9EA-6427B2A50B9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53F8-4B48-A9EA-6427B2A50B97}"/>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53F8-4B48-A9EA-6427B2A50B97}"/>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53F8-4B48-A9EA-6427B2A50B97}"/>
              </c:ext>
            </c:extLst>
          </c:dPt>
          <c:dLbls>
            <c:delete val="1"/>
          </c:dLbls>
          <c:cat>
            <c:strRef>
              <c:f>Лист1!$A$2:$A$11</c:f>
              <c:strCache>
                <c:ptCount val="10"/>
                <c:pt idx="0">
                  <c:v>Учебно-воспитательная</c:v>
                </c:pt>
                <c:pt idx="1">
                  <c:v>Коммуникативная</c:v>
                </c:pt>
                <c:pt idx="2">
                  <c:v>Исследовательская </c:v>
                </c:pt>
                <c:pt idx="3">
                  <c:v>Языковая</c:v>
                </c:pt>
                <c:pt idx="4">
                  <c:v>Компьютерная</c:v>
                </c:pt>
                <c:pt idx="5">
                  <c:v>Культурная</c:v>
                </c:pt>
                <c:pt idx="6">
                  <c:v>Социальная</c:v>
                </c:pt>
                <c:pt idx="7">
                  <c:v>Академическая</c:v>
                </c:pt>
                <c:pt idx="8">
                  <c:v>Организационно-управленческая</c:v>
                </c:pt>
                <c:pt idx="9">
                  <c:v>Предпринимательская и экономическая</c:v>
                </c:pt>
              </c:strCache>
            </c:strRef>
          </c:cat>
          <c:val>
            <c:numRef>
              <c:f>Лист1!$B$2:$B$11</c:f>
              <c:numCache>
                <c:formatCode>0.00%</c:formatCode>
                <c:ptCount val="10"/>
                <c:pt idx="0">
                  <c:v>0.29399999999999998</c:v>
                </c:pt>
                <c:pt idx="1">
                  <c:v>0.23499999999999999</c:v>
                </c:pt>
                <c:pt idx="2">
                  <c:v>0.17599999999999999</c:v>
                </c:pt>
                <c:pt idx="3">
                  <c:v>5.8999999999999997E-2</c:v>
                </c:pt>
                <c:pt idx="4">
                  <c:v>5.8999999999999997E-2</c:v>
                </c:pt>
                <c:pt idx="5">
                  <c:v>5.8999999999999997E-2</c:v>
                </c:pt>
                <c:pt idx="6">
                  <c:v>5.8999999999999997E-2</c:v>
                </c:pt>
                <c:pt idx="7">
                  <c:v>5.8999999999999997E-2</c:v>
                </c:pt>
                <c:pt idx="8">
                  <c:v>0</c:v>
                </c:pt>
                <c:pt idx="9">
                  <c:v>0</c:v>
                </c:pt>
              </c:numCache>
            </c:numRef>
          </c:val>
          <c:extLst>
            <c:ext xmlns:c16="http://schemas.microsoft.com/office/drawing/2014/chart" uri="{C3380CC4-5D6E-409C-BE32-E72D297353CC}">
              <c16:uniqueId val="{00000014-53F8-4B48-A9EA-6427B2A50B9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6923164516309821"/>
          <c:y val="5.6423838109345245E-2"/>
          <c:w val="0.41721056475668483"/>
          <c:h val="0.8573255075788793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от -9 до - 5 баллов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Лист1!$B$2:$B$5</c:f>
              <c:numCache>
                <c:formatCode>General</c:formatCode>
                <c:ptCount val="4"/>
                <c:pt idx="0">
                  <c:v>11</c:v>
                </c:pt>
                <c:pt idx="1">
                  <c:v>12</c:v>
                </c:pt>
                <c:pt idx="2">
                  <c:v>9</c:v>
                </c:pt>
              </c:numCache>
            </c:numRef>
          </c:val>
          <c:extLst>
            <c:ext xmlns:c16="http://schemas.microsoft.com/office/drawing/2014/chart" uri="{C3380CC4-5D6E-409C-BE32-E72D297353CC}">
              <c16:uniqueId val="{00000000-0FAB-487E-902C-7E02F0A53131}"/>
            </c:ext>
          </c:extLst>
        </c:ser>
        <c:ser>
          <c:idx val="1"/>
          <c:order val="1"/>
          <c:tx>
            <c:strRef>
              <c:f>Лист1!$C$1</c:f>
              <c:strCache>
                <c:ptCount val="1"/>
                <c:pt idx="0">
                  <c:v>от -4 до +4 баллов</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Лист1!$C$2:$C$5</c:f>
              <c:numCache>
                <c:formatCode>General</c:formatCode>
                <c:ptCount val="4"/>
                <c:pt idx="0">
                  <c:v>20</c:v>
                </c:pt>
                <c:pt idx="1">
                  <c:v>24</c:v>
                </c:pt>
                <c:pt idx="2">
                  <c:v>25</c:v>
                </c:pt>
              </c:numCache>
            </c:numRef>
          </c:val>
          <c:extLst>
            <c:ext xmlns:c16="http://schemas.microsoft.com/office/drawing/2014/chart" uri="{C3380CC4-5D6E-409C-BE32-E72D297353CC}">
              <c16:uniqueId val="{00000001-0FAB-487E-902C-7E02F0A53131}"/>
            </c:ext>
          </c:extLst>
        </c:ser>
        <c:ser>
          <c:idx val="2"/>
          <c:order val="2"/>
          <c:tx>
            <c:strRef>
              <c:f>Лист1!$D$1</c:f>
              <c:strCache>
                <c:ptCount val="1"/>
                <c:pt idx="0">
                  <c:v>от +5 до +9 баллов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Цель</c:v>
                </c:pt>
                <c:pt idx="1">
                  <c:v>Средство</c:v>
                </c:pt>
                <c:pt idx="2">
                  <c:v>Результат</c:v>
                </c:pt>
              </c:strCache>
            </c:strRef>
          </c:cat>
          <c:val>
            <c:numRef>
              <c:f>Лист1!$D$2:$D$5</c:f>
              <c:numCache>
                <c:formatCode>General</c:formatCode>
                <c:ptCount val="4"/>
                <c:pt idx="0">
                  <c:v>24</c:v>
                </c:pt>
                <c:pt idx="1">
                  <c:v>19</c:v>
                </c:pt>
                <c:pt idx="2">
                  <c:v>21</c:v>
                </c:pt>
              </c:numCache>
            </c:numRef>
          </c:val>
          <c:extLst>
            <c:ext xmlns:c16="http://schemas.microsoft.com/office/drawing/2014/chart" uri="{C3380CC4-5D6E-409C-BE32-E72D297353CC}">
              <c16:uniqueId val="{00000002-0FAB-487E-902C-7E02F0A53131}"/>
            </c:ext>
          </c:extLst>
        </c:ser>
        <c:dLbls>
          <c:showLegendKey val="0"/>
          <c:showVal val="0"/>
          <c:showCatName val="0"/>
          <c:showSerName val="0"/>
          <c:showPercent val="0"/>
          <c:showBubbleSize val="0"/>
        </c:dLbls>
        <c:gapWidth val="219"/>
        <c:overlap val="-27"/>
        <c:axId val="184715136"/>
        <c:axId val="184716672"/>
      </c:barChart>
      <c:catAx>
        <c:axId val="18471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4716672"/>
        <c:crossesAt val="0"/>
        <c:auto val="1"/>
        <c:lblAlgn val="ctr"/>
        <c:lblOffset val="100"/>
        <c:noMultiLvlLbl val="0"/>
      </c:catAx>
      <c:valAx>
        <c:axId val="18471667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84715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КГ</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Лист1!$A$2:$A$11</c:f>
              <c:strCache>
                <c:ptCount val="10"/>
                <c:pt idx="0">
                  <c:v>Академическая</c:v>
                </c:pt>
                <c:pt idx="1">
                  <c:v>Исследовательская </c:v>
                </c:pt>
                <c:pt idx="2">
                  <c:v>Коммуникативная</c:v>
                </c:pt>
                <c:pt idx="3">
                  <c:v>Компьютерная</c:v>
                </c:pt>
                <c:pt idx="4">
                  <c:v>Культурная</c:v>
                </c:pt>
                <c:pt idx="5">
                  <c:v>Организационно-упраленческая</c:v>
                </c:pt>
                <c:pt idx="6">
                  <c:v>Предпринимательская и экономическая</c:v>
                </c:pt>
                <c:pt idx="7">
                  <c:v>Социальная</c:v>
                </c:pt>
                <c:pt idx="8">
                  <c:v>Учебно-воспитательная</c:v>
                </c:pt>
                <c:pt idx="9">
                  <c:v>Языковая</c:v>
                </c:pt>
              </c:strCache>
            </c:strRef>
          </c:cat>
          <c:val>
            <c:numRef>
              <c:f>Лист1!$B$2:$B$11</c:f>
              <c:numCache>
                <c:formatCode>General</c:formatCode>
                <c:ptCount val="10"/>
                <c:pt idx="0">
                  <c:v>13.1</c:v>
                </c:pt>
                <c:pt idx="1">
                  <c:v>11.1</c:v>
                </c:pt>
                <c:pt idx="2">
                  <c:v>14.8</c:v>
                </c:pt>
                <c:pt idx="3">
                  <c:v>14.8</c:v>
                </c:pt>
                <c:pt idx="4">
                  <c:v>1.8</c:v>
                </c:pt>
                <c:pt idx="5">
                  <c:v>1.8</c:v>
                </c:pt>
                <c:pt idx="6">
                  <c:v>1.8</c:v>
                </c:pt>
                <c:pt idx="7">
                  <c:v>5.6</c:v>
                </c:pt>
                <c:pt idx="8">
                  <c:v>18.5</c:v>
                </c:pt>
                <c:pt idx="9">
                  <c:v>16.7</c:v>
                </c:pt>
              </c:numCache>
            </c:numRef>
          </c:val>
          <c:extLst>
            <c:ext xmlns:c16="http://schemas.microsoft.com/office/drawing/2014/chart" uri="{C3380CC4-5D6E-409C-BE32-E72D297353CC}">
              <c16:uniqueId val="{00000000-B383-4D4D-9A32-FD16466EAA7D}"/>
            </c:ext>
          </c:extLst>
        </c:ser>
        <c:ser>
          <c:idx val="1"/>
          <c:order val="1"/>
          <c:tx>
            <c:strRef>
              <c:f>Лист1!$C$1</c:f>
              <c:strCache>
                <c:ptCount val="1"/>
                <c:pt idx="0">
                  <c:v>ЭГ</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Лист1!$A$2:$A$11</c:f>
              <c:strCache>
                <c:ptCount val="10"/>
                <c:pt idx="0">
                  <c:v>Академическая</c:v>
                </c:pt>
                <c:pt idx="1">
                  <c:v>Исследовательская </c:v>
                </c:pt>
                <c:pt idx="2">
                  <c:v>Коммуникативная</c:v>
                </c:pt>
                <c:pt idx="3">
                  <c:v>Компьютерная</c:v>
                </c:pt>
                <c:pt idx="4">
                  <c:v>Культурная</c:v>
                </c:pt>
                <c:pt idx="5">
                  <c:v>Организационно-упраленческая</c:v>
                </c:pt>
                <c:pt idx="6">
                  <c:v>Предпринимательская и экономическая</c:v>
                </c:pt>
                <c:pt idx="7">
                  <c:v>Социальная</c:v>
                </c:pt>
                <c:pt idx="8">
                  <c:v>Учебно-воспитательная</c:v>
                </c:pt>
                <c:pt idx="9">
                  <c:v>Языковая</c:v>
                </c:pt>
              </c:strCache>
            </c:strRef>
          </c:cat>
          <c:val>
            <c:numRef>
              <c:f>Лист1!$C$2:$C$11</c:f>
              <c:numCache>
                <c:formatCode>General</c:formatCode>
                <c:ptCount val="10"/>
                <c:pt idx="0">
                  <c:v>5.5</c:v>
                </c:pt>
                <c:pt idx="1">
                  <c:v>20</c:v>
                </c:pt>
                <c:pt idx="2">
                  <c:v>7.3</c:v>
                </c:pt>
                <c:pt idx="3">
                  <c:v>12.7</c:v>
                </c:pt>
                <c:pt idx="4">
                  <c:v>3.6</c:v>
                </c:pt>
                <c:pt idx="5">
                  <c:v>1.8</c:v>
                </c:pt>
                <c:pt idx="6">
                  <c:v>1.8</c:v>
                </c:pt>
                <c:pt idx="7">
                  <c:v>1.8</c:v>
                </c:pt>
                <c:pt idx="8">
                  <c:v>23.6</c:v>
                </c:pt>
                <c:pt idx="9">
                  <c:v>21.9</c:v>
                </c:pt>
              </c:numCache>
            </c:numRef>
          </c:val>
          <c:extLst>
            <c:ext xmlns:c16="http://schemas.microsoft.com/office/drawing/2014/chart" uri="{C3380CC4-5D6E-409C-BE32-E72D297353CC}">
              <c16:uniqueId val="{00000001-B383-4D4D-9A32-FD16466EAA7D}"/>
            </c:ext>
          </c:extLst>
        </c:ser>
        <c:ser>
          <c:idx val="2"/>
          <c:order val="2"/>
          <c:tx>
            <c:strRef>
              <c:f>Лист1!$D$1</c:f>
              <c:strCache>
                <c:ptCount val="1"/>
                <c:pt idx="0">
                  <c:v>Столбец1</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Лист1!$A$2:$A$11</c:f>
              <c:strCache>
                <c:ptCount val="10"/>
                <c:pt idx="0">
                  <c:v>Академическая</c:v>
                </c:pt>
                <c:pt idx="1">
                  <c:v>Исследовательская </c:v>
                </c:pt>
                <c:pt idx="2">
                  <c:v>Коммуникативная</c:v>
                </c:pt>
                <c:pt idx="3">
                  <c:v>Компьютерная</c:v>
                </c:pt>
                <c:pt idx="4">
                  <c:v>Культурная</c:v>
                </c:pt>
                <c:pt idx="5">
                  <c:v>Организационно-упраленческая</c:v>
                </c:pt>
                <c:pt idx="6">
                  <c:v>Предпринимательская и экономическая</c:v>
                </c:pt>
                <c:pt idx="7">
                  <c:v>Социальная</c:v>
                </c:pt>
                <c:pt idx="8">
                  <c:v>Учебно-воспитательная</c:v>
                </c:pt>
                <c:pt idx="9">
                  <c:v>Языковая</c:v>
                </c:pt>
              </c:strCache>
            </c:strRef>
          </c:cat>
          <c:val>
            <c:numRef>
              <c:f>Лист1!$D$2:$D$11</c:f>
              <c:numCache>
                <c:formatCode>General</c:formatCode>
                <c:ptCount val="10"/>
              </c:numCache>
            </c:numRef>
          </c:val>
          <c:extLst>
            <c:ext xmlns:c16="http://schemas.microsoft.com/office/drawing/2014/chart" uri="{C3380CC4-5D6E-409C-BE32-E72D297353CC}">
              <c16:uniqueId val="{00000002-B383-4D4D-9A32-FD16466EAA7D}"/>
            </c:ext>
          </c:extLst>
        </c:ser>
        <c:dLbls>
          <c:dLblPos val="inEnd"/>
          <c:showLegendKey val="0"/>
          <c:showVal val="1"/>
          <c:showCatName val="0"/>
          <c:showSerName val="0"/>
          <c:showPercent val="0"/>
          <c:showBubbleSize val="0"/>
        </c:dLbls>
        <c:gapWidth val="65"/>
        <c:axId val="184638464"/>
        <c:axId val="184648448"/>
      </c:barChart>
      <c:catAx>
        <c:axId val="1846384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84648448"/>
        <c:crosses val="autoZero"/>
        <c:auto val="1"/>
        <c:lblAlgn val="ctr"/>
        <c:lblOffset val="100"/>
        <c:noMultiLvlLbl val="0"/>
      </c:catAx>
      <c:valAx>
        <c:axId val="1846484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84638464"/>
        <c:crosses val="autoZero"/>
        <c:crossBetween val="between"/>
      </c:valAx>
      <c:spPr>
        <a:noFill/>
        <a:ln>
          <a:noFill/>
        </a:ln>
        <a:effectLst/>
      </c:spPr>
    </c:plotArea>
    <c:legend>
      <c:legendPos val="b"/>
      <c:legendEntry>
        <c:idx val="0"/>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57756044301751"/>
          <c:y val="4.2989456826371279E-2"/>
          <c:w val="0.34377194037584313"/>
          <c:h val="0.90154058939859005"/>
        </c:manualLayout>
      </c:layout>
      <c:pieChart>
        <c:varyColors val="1"/>
        <c:ser>
          <c:idx val="0"/>
          <c:order val="0"/>
          <c:tx>
            <c:strRef>
              <c:f>Лист1!$B$1</c:f>
              <c:strCache>
                <c:ptCount val="1"/>
                <c:pt idx="0">
                  <c:v>Компетенции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0C0-4F5E-BD75-66B2D3B49D6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0C0-4F5E-BD75-66B2D3B49D6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0C0-4F5E-BD75-66B2D3B49D6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0C0-4F5E-BD75-66B2D3B49D6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F0C0-4F5E-BD75-66B2D3B49D6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F0C0-4F5E-BD75-66B2D3B49D62}"/>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F0C0-4F5E-BD75-66B2D3B49D62}"/>
              </c:ext>
            </c:extLst>
          </c:dPt>
          <c:dPt>
            <c:idx val="7"/>
            <c:bubble3D val="0"/>
            <c:explosion val="3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F0C0-4F5E-BD75-66B2D3B49D62}"/>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F0C0-4F5E-BD75-66B2D3B49D62}"/>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F0C0-4F5E-BD75-66B2D3B49D62}"/>
              </c:ext>
            </c:extLst>
          </c:dPt>
          <c:dLbls>
            <c:delete val="1"/>
          </c:dLbls>
          <c:cat>
            <c:strRef>
              <c:f>Лист1!$A$2:$A$11</c:f>
              <c:strCache>
                <c:ptCount val="10"/>
                <c:pt idx="0">
                  <c:v>Учебно-воспитательная</c:v>
                </c:pt>
                <c:pt idx="1">
                  <c:v>Языковая</c:v>
                </c:pt>
                <c:pt idx="2">
                  <c:v>Академическая</c:v>
                </c:pt>
                <c:pt idx="3">
                  <c:v>Коммуникативная</c:v>
                </c:pt>
                <c:pt idx="4">
                  <c:v>Организационно-управленческая</c:v>
                </c:pt>
                <c:pt idx="5">
                  <c:v>Компьютерная</c:v>
                </c:pt>
                <c:pt idx="6">
                  <c:v>Культурная</c:v>
                </c:pt>
                <c:pt idx="7">
                  <c:v>Исследовательская</c:v>
                </c:pt>
                <c:pt idx="8">
                  <c:v>Социальная</c:v>
                </c:pt>
                <c:pt idx="9">
                  <c:v>Предпринимательская и экономическая</c:v>
                </c:pt>
              </c:strCache>
            </c:strRef>
          </c:cat>
          <c:val>
            <c:numRef>
              <c:f>Лист1!$B$2:$B$11</c:f>
              <c:numCache>
                <c:formatCode>0.00%</c:formatCode>
                <c:ptCount val="10"/>
                <c:pt idx="0">
                  <c:v>0.28399999999999997</c:v>
                </c:pt>
                <c:pt idx="1">
                  <c:v>0.14399999999999999</c:v>
                </c:pt>
                <c:pt idx="2">
                  <c:v>0.125</c:v>
                </c:pt>
                <c:pt idx="3">
                  <c:v>8.3000000000000004E-2</c:v>
                </c:pt>
                <c:pt idx="4">
                  <c:v>7.6999999999999999E-2</c:v>
                </c:pt>
                <c:pt idx="5">
                  <c:v>7.1999999999999995E-2</c:v>
                </c:pt>
                <c:pt idx="6">
                  <c:v>6.8000000000000005E-2</c:v>
                </c:pt>
                <c:pt idx="7">
                  <c:v>6.4000000000000001E-2</c:v>
                </c:pt>
                <c:pt idx="8">
                  <c:v>4.9000000000000002E-2</c:v>
                </c:pt>
                <c:pt idx="9">
                  <c:v>3.4000000000000002E-2</c:v>
                </c:pt>
              </c:numCache>
            </c:numRef>
          </c:val>
          <c:extLst>
            <c:ext xmlns:c16="http://schemas.microsoft.com/office/drawing/2014/chart" uri="{C3380CC4-5D6E-409C-BE32-E72D297353CC}">
              <c16:uniqueId val="{00000014-F0C0-4F5E-BD75-66B2D3B49D6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6923164516309821"/>
          <c:y val="5.6423838109345245E-2"/>
          <c:w val="0.41721056475668483"/>
          <c:h val="0.8573255075788793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Компетенции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4DB-40E7-BC11-C00770D12D3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4DB-40E7-BC11-C00770D12D3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4DB-40E7-BC11-C00770D12D3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4DB-40E7-BC11-C00770D12D3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4DB-40E7-BC11-C00770D12D3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04DB-40E7-BC11-C00770D12D3A}"/>
              </c:ext>
            </c:extLst>
          </c:dPt>
          <c:dPt>
            <c:idx val="6"/>
            <c:bubble3D val="0"/>
            <c:explosion val="19"/>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04DB-40E7-BC11-C00770D12D3A}"/>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04DB-40E7-BC11-C00770D12D3A}"/>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04DB-40E7-BC11-C00770D12D3A}"/>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04DB-40E7-BC11-C00770D12D3A}"/>
              </c:ext>
            </c:extLst>
          </c:dPt>
          <c:dLbls>
            <c:delete val="1"/>
          </c:dLbls>
          <c:cat>
            <c:strRef>
              <c:f>Лист1!$A$2:$A$11</c:f>
              <c:strCache>
                <c:ptCount val="10"/>
                <c:pt idx="0">
                  <c:v>Учебно-воспитательная </c:v>
                </c:pt>
                <c:pt idx="1">
                  <c:v>Академическая </c:v>
                </c:pt>
                <c:pt idx="2">
                  <c:v>Компетенция в области языков</c:v>
                </c:pt>
                <c:pt idx="3">
                  <c:v>Социальная </c:v>
                </c:pt>
                <c:pt idx="4">
                  <c:v>Коммуникативная</c:v>
                </c:pt>
                <c:pt idx="5">
                  <c:v>Культурная</c:v>
                </c:pt>
                <c:pt idx="6">
                  <c:v>Исследовательская</c:v>
                </c:pt>
                <c:pt idx="7">
                  <c:v>Предпринимательская и экономическая</c:v>
                </c:pt>
                <c:pt idx="8">
                  <c:v>Организационно-управленческая</c:v>
                </c:pt>
                <c:pt idx="9">
                  <c:v>Компьютерная</c:v>
                </c:pt>
              </c:strCache>
            </c:strRef>
          </c:cat>
          <c:val>
            <c:numRef>
              <c:f>Лист1!$B$2:$B$11</c:f>
              <c:numCache>
                <c:formatCode>0.00%</c:formatCode>
                <c:ptCount val="10"/>
                <c:pt idx="0" formatCode="0%">
                  <c:v>0.28999999999999998</c:v>
                </c:pt>
                <c:pt idx="1">
                  <c:v>0.214</c:v>
                </c:pt>
                <c:pt idx="2">
                  <c:v>0.19700000000000001</c:v>
                </c:pt>
                <c:pt idx="3">
                  <c:v>7.6999999999999999E-2</c:v>
                </c:pt>
                <c:pt idx="4">
                  <c:v>6.8000000000000005E-2</c:v>
                </c:pt>
                <c:pt idx="5">
                  <c:v>5.0999999999999997E-2</c:v>
                </c:pt>
                <c:pt idx="6">
                  <c:v>4.2999999999999997E-2</c:v>
                </c:pt>
                <c:pt idx="7">
                  <c:v>3.4000000000000002E-2</c:v>
                </c:pt>
                <c:pt idx="8">
                  <c:v>2.5999999999999999E-2</c:v>
                </c:pt>
                <c:pt idx="9" formatCode="0%">
                  <c:v>5.0000000000000001E-3</c:v>
                </c:pt>
              </c:numCache>
            </c:numRef>
          </c:val>
          <c:extLst>
            <c:ext xmlns:c16="http://schemas.microsoft.com/office/drawing/2014/chart" uri="{C3380CC4-5D6E-409C-BE32-E72D297353CC}">
              <c16:uniqueId val="{00000014-04DB-40E7-BC11-C00770D12D3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8417468649752102"/>
          <c:y val="6.164326108720946E-2"/>
          <c:w val="0.40193642461358997"/>
          <c:h val="0.8608685508514333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Компетенции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214-4F96-8253-0513C8B415F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214-4F96-8253-0513C8B415F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214-4F96-8253-0513C8B415F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214-4F96-8253-0513C8B415F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F214-4F96-8253-0513C8B415FB}"/>
              </c:ext>
            </c:extLst>
          </c:dPt>
          <c:dPt>
            <c:idx val="5"/>
            <c:bubble3D val="0"/>
            <c:explosion val="18"/>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F214-4F96-8253-0513C8B415F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F214-4F96-8253-0513C8B415F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F214-4F96-8253-0513C8B415F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F214-4F96-8253-0513C8B415F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F214-4F96-8253-0513C8B415FB}"/>
              </c:ext>
            </c:extLst>
          </c:dPt>
          <c:dLbls>
            <c:delete val="1"/>
          </c:dLbls>
          <c:cat>
            <c:strRef>
              <c:f>Лист1!$A$2:$A$11</c:f>
              <c:strCache>
                <c:ptCount val="10"/>
                <c:pt idx="0">
                  <c:v>Академическая</c:v>
                </c:pt>
                <c:pt idx="1">
                  <c:v>Учебно-воспитательная</c:v>
                </c:pt>
                <c:pt idx="2">
                  <c:v>Языковая</c:v>
                </c:pt>
                <c:pt idx="3">
                  <c:v>Коммуникативная</c:v>
                </c:pt>
                <c:pt idx="4">
                  <c:v>Культурная </c:v>
                </c:pt>
                <c:pt idx="5">
                  <c:v>Исследовательская</c:v>
                </c:pt>
                <c:pt idx="6">
                  <c:v>Социальная</c:v>
                </c:pt>
                <c:pt idx="7">
                  <c:v>Организационо-управленческая</c:v>
                </c:pt>
                <c:pt idx="8">
                  <c:v>Компьютерная</c:v>
                </c:pt>
                <c:pt idx="9">
                  <c:v>Предпринимательская и экономическая</c:v>
                </c:pt>
              </c:strCache>
            </c:strRef>
          </c:cat>
          <c:val>
            <c:numRef>
              <c:f>Лист1!$B$2:$B$11</c:f>
              <c:numCache>
                <c:formatCode>0.00%</c:formatCode>
                <c:ptCount val="10"/>
                <c:pt idx="0" formatCode="0%">
                  <c:v>0.16</c:v>
                </c:pt>
                <c:pt idx="1">
                  <c:v>0.14299999999999999</c:v>
                </c:pt>
                <c:pt idx="2">
                  <c:v>0.13500000000000001</c:v>
                </c:pt>
                <c:pt idx="3">
                  <c:v>0.11899999999999999</c:v>
                </c:pt>
                <c:pt idx="4">
                  <c:v>0.107</c:v>
                </c:pt>
                <c:pt idx="5">
                  <c:v>9.8000000000000004E-2</c:v>
                </c:pt>
                <c:pt idx="6">
                  <c:v>7.8E-2</c:v>
                </c:pt>
                <c:pt idx="7">
                  <c:v>6.2E-2</c:v>
                </c:pt>
                <c:pt idx="8">
                  <c:v>5.2999999999999999E-2</c:v>
                </c:pt>
                <c:pt idx="9">
                  <c:v>4.4999999999999998E-2</c:v>
                </c:pt>
              </c:numCache>
            </c:numRef>
          </c:val>
          <c:extLst>
            <c:ext xmlns:c16="http://schemas.microsoft.com/office/drawing/2014/chart" uri="{C3380CC4-5D6E-409C-BE32-E72D297353CC}">
              <c16:uniqueId val="{00000014-F214-4F96-8253-0513C8B415F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8604968649752109"/>
          <c:y val="6.4102693488195556E-2"/>
          <c:w val="0.4000614246135899"/>
          <c:h val="0.8780430298923721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Компетенции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2C1-4365-BD1F-68F545ED35E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2C1-4365-BD1F-68F545ED35E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2C1-4365-BD1F-68F545ED35E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2C1-4365-BD1F-68F545ED35E3}"/>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2C1-4365-BD1F-68F545ED35E3}"/>
              </c:ext>
            </c:extLst>
          </c:dPt>
          <c:dPt>
            <c:idx val="5"/>
            <c:bubble3D val="0"/>
            <c:explosion val="18"/>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42C1-4365-BD1F-68F545ED35E3}"/>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42C1-4365-BD1F-68F545ED35E3}"/>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42C1-4365-BD1F-68F545ED35E3}"/>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42C1-4365-BD1F-68F545ED35E3}"/>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42C1-4365-BD1F-68F545ED35E3}"/>
              </c:ext>
            </c:extLst>
          </c:dPt>
          <c:dLbls>
            <c:delete val="1"/>
          </c:dLbls>
          <c:cat>
            <c:strRef>
              <c:f>Лист1!$A$2:$A$11</c:f>
              <c:strCache>
                <c:ptCount val="10"/>
                <c:pt idx="0">
                  <c:v>Учебно-воспитательная</c:v>
                </c:pt>
                <c:pt idx="1">
                  <c:v>Компетенция в области языков</c:v>
                </c:pt>
                <c:pt idx="2">
                  <c:v>Академическая </c:v>
                </c:pt>
                <c:pt idx="3">
                  <c:v>Коммуникативная</c:v>
                </c:pt>
                <c:pt idx="4">
                  <c:v>Культурная </c:v>
                </c:pt>
                <c:pt idx="5">
                  <c:v>Исследовательская</c:v>
                </c:pt>
                <c:pt idx="6">
                  <c:v>Организационно-управленческая</c:v>
                </c:pt>
                <c:pt idx="7">
                  <c:v>Социальная</c:v>
                </c:pt>
                <c:pt idx="8">
                  <c:v>Предпринимательская и экономическая</c:v>
                </c:pt>
                <c:pt idx="9">
                  <c:v>Компьютерная</c:v>
                </c:pt>
              </c:strCache>
            </c:strRef>
          </c:cat>
          <c:val>
            <c:numRef>
              <c:f>Лист1!$B$2:$B$11</c:f>
              <c:numCache>
                <c:formatCode>0.00%</c:formatCode>
                <c:ptCount val="10"/>
                <c:pt idx="0">
                  <c:v>0.21</c:v>
                </c:pt>
                <c:pt idx="1">
                  <c:v>0.193</c:v>
                </c:pt>
                <c:pt idx="2">
                  <c:v>0.158</c:v>
                </c:pt>
                <c:pt idx="3">
                  <c:v>0.14000000000000001</c:v>
                </c:pt>
                <c:pt idx="4" formatCode="0%">
                  <c:v>0.106</c:v>
                </c:pt>
                <c:pt idx="5">
                  <c:v>8.6999999999999994E-2</c:v>
                </c:pt>
                <c:pt idx="6">
                  <c:v>5.2999999999999999E-2</c:v>
                </c:pt>
                <c:pt idx="7">
                  <c:v>3.5000000000000003E-2</c:v>
                </c:pt>
                <c:pt idx="8">
                  <c:v>1.7999999999999999E-2</c:v>
                </c:pt>
                <c:pt idx="9">
                  <c:v>1E-3</c:v>
                </c:pt>
              </c:numCache>
            </c:numRef>
          </c:val>
          <c:extLst>
            <c:ext xmlns:c16="http://schemas.microsoft.com/office/drawing/2014/chart" uri="{C3380CC4-5D6E-409C-BE32-E72D297353CC}">
              <c16:uniqueId val="{00000014-42C1-4365-BD1F-68F545ED35E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0525560721805138"/>
          <c:y val="4.6787765390712298E-2"/>
          <c:w val="0.38073238399191273"/>
          <c:h val="0.9206119037100560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947069116360459E-2"/>
          <c:y val="0.15115079365079367"/>
          <c:w val="0.9190529308836396"/>
          <c:h val="0.66998656417947755"/>
        </c:manualLayout>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ПиЭ</c:v>
                </c:pt>
                <c:pt idx="1">
                  <c:v>Кт</c:v>
                </c:pt>
                <c:pt idx="2">
                  <c:v>Сц</c:v>
                </c:pt>
                <c:pt idx="3">
                  <c:v>ОУ</c:v>
                </c:pt>
                <c:pt idx="4">
                  <c:v>Ис</c:v>
                </c:pt>
                <c:pt idx="5">
                  <c:v>Комп</c:v>
                </c:pt>
                <c:pt idx="6">
                  <c:v>Комм</c:v>
                </c:pt>
                <c:pt idx="7">
                  <c:v>Ак</c:v>
                </c:pt>
                <c:pt idx="8">
                  <c:v>Яз</c:v>
                </c:pt>
                <c:pt idx="9">
                  <c:v>УВ</c:v>
                </c:pt>
              </c:strCache>
            </c:strRef>
          </c:cat>
          <c:val>
            <c:numRef>
              <c:f>Лист1!$B$2:$B$11</c:f>
              <c:numCache>
                <c:formatCode>General</c:formatCode>
                <c:ptCount val="10"/>
                <c:pt idx="0">
                  <c:v>0</c:v>
                </c:pt>
                <c:pt idx="1">
                  <c:v>3.7</c:v>
                </c:pt>
                <c:pt idx="2">
                  <c:v>5.6</c:v>
                </c:pt>
                <c:pt idx="3">
                  <c:v>5.6</c:v>
                </c:pt>
                <c:pt idx="4">
                  <c:v>9.3000000000000007</c:v>
                </c:pt>
                <c:pt idx="5">
                  <c:v>11.1</c:v>
                </c:pt>
                <c:pt idx="6">
                  <c:v>11.1</c:v>
                </c:pt>
                <c:pt idx="7">
                  <c:v>14.8</c:v>
                </c:pt>
                <c:pt idx="8">
                  <c:v>16.600000000000001</c:v>
                </c:pt>
                <c:pt idx="9">
                  <c:v>22.2</c:v>
                </c:pt>
              </c:numCache>
            </c:numRef>
          </c:val>
          <c:smooth val="0"/>
          <c:extLst>
            <c:ext xmlns:c16="http://schemas.microsoft.com/office/drawing/2014/chart" uri="{C3380CC4-5D6E-409C-BE32-E72D297353CC}">
              <c16:uniqueId val="{00000000-5868-4895-A192-369DA88592D6}"/>
            </c:ext>
          </c:extLst>
        </c:ser>
        <c:ser>
          <c:idx val="1"/>
          <c:order val="1"/>
          <c:tx>
            <c:strRef>
              <c:f>Лист1!$C$1</c:f>
              <c:strCache>
                <c:ptCount val="1"/>
                <c:pt idx="0">
                  <c:v>Столбец1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ПиЭ</c:v>
                </c:pt>
                <c:pt idx="1">
                  <c:v>Кт</c:v>
                </c:pt>
                <c:pt idx="2">
                  <c:v>Сц</c:v>
                </c:pt>
                <c:pt idx="3">
                  <c:v>ОУ</c:v>
                </c:pt>
                <c:pt idx="4">
                  <c:v>Ис</c:v>
                </c:pt>
                <c:pt idx="5">
                  <c:v>Комп</c:v>
                </c:pt>
                <c:pt idx="6">
                  <c:v>Комм</c:v>
                </c:pt>
                <c:pt idx="7">
                  <c:v>Ак</c:v>
                </c:pt>
                <c:pt idx="8">
                  <c:v>Яз</c:v>
                </c:pt>
                <c:pt idx="9">
                  <c:v>УВ</c:v>
                </c:pt>
              </c:strCache>
            </c:strRef>
          </c:cat>
          <c:val>
            <c:numRef>
              <c:f>Лист1!$C$2:$C$11</c:f>
              <c:numCache>
                <c:formatCode>General</c:formatCode>
                <c:ptCount val="10"/>
              </c:numCache>
            </c:numRef>
          </c:val>
          <c:smooth val="0"/>
          <c:extLst>
            <c:ext xmlns:c16="http://schemas.microsoft.com/office/drawing/2014/chart" uri="{C3380CC4-5D6E-409C-BE32-E72D297353CC}">
              <c16:uniqueId val="{00000001-5868-4895-A192-369DA88592D6}"/>
            </c:ext>
          </c:extLst>
        </c:ser>
        <c:ser>
          <c:idx val="2"/>
          <c:order val="2"/>
          <c:tx>
            <c:strRef>
              <c:f>Лист1!$D$1</c:f>
              <c:strCache>
                <c:ptCount val="1"/>
                <c:pt idx="0">
                  <c:v>Столбец2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ПиЭ</c:v>
                </c:pt>
                <c:pt idx="1">
                  <c:v>Кт</c:v>
                </c:pt>
                <c:pt idx="2">
                  <c:v>Сц</c:v>
                </c:pt>
                <c:pt idx="3">
                  <c:v>ОУ</c:v>
                </c:pt>
                <c:pt idx="4">
                  <c:v>Ис</c:v>
                </c:pt>
                <c:pt idx="5">
                  <c:v>Комп</c:v>
                </c:pt>
                <c:pt idx="6">
                  <c:v>Комм</c:v>
                </c:pt>
                <c:pt idx="7">
                  <c:v>Ак</c:v>
                </c:pt>
                <c:pt idx="8">
                  <c:v>Яз</c:v>
                </c:pt>
                <c:pt idx="9">
                  <c:v>УВ</c:v>
                </c:pt>
              </c:strCache>
            </c:strRef>
          </c:cat>
          <c:val>
            <c:numRef>
              <c:f>Лист1!$D$2:$D$11</c:f>
              <c:numCache>
                <c:formatCode>General</c:formatCode>
                <c:ptCount val="10"/>
              </c:numCache>
            </c:numRef>
          </c:val>
          <c:smooth val="0"/>
          <c:extLst>
            <c:ext xmlns:c16="http://schemas.microsoft.com/office/drawing/2014/chart" uri="{C3380CC4-5D6E-409C-BE32-E72D297353CC}">
              <c16:uniqueId val="{00000002-5868-4895-A192-369DA88592D6}"/>
            </c:ext>
          </c:extLst>
        </c:ser>
        <c:dLbls>
          <c:dLblPos val="t"/>
          <c:showLegendKey val="0"/>
          <c:showVal val="1"/>
          <c:showCatName val="0"/>
          <c:showSerName val="0"/>
          <c:showPercent val="0"/>
          <c:showBubbleSize val="0"/>
        </c:dLbls>
        <c:marker val="1"/>
        <c:smooth val="0"/>
        <c:axId val="145621760"/>
        <c:axId val="145623296"/>
      </c:lineChart>
      <c:catAx>
        <c:axId val="145621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145623296"/>
        <c:crosses val="autoZero"/>
        <c:auto val="1"/>
        <c:lblAlgn val="ctr"/>
        <c:lblOffset val="100"/>
        <c:noMultiLvlLbl val="0"/>
      </c:catAx>
      <c:valAx>
        <c:axId val="14562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1456217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n>
            <a:noFill/>
          </a:ln>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947069116360459E-2"/>
          <c:y val="0.15115079365079367"/>
          <c:w val="0.9190529308836396"/>
          <c:h val="0.66998656417947755"/>
        </c:manualLayout>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ПиЭ</c:v>
                </c:pt>
                <c:pt idx="1">
                  <c:v>Сц</c:v>
                </c:pt>
                <c:pt idx="2">
                  <c:v>ОУ</c:v>
                </c:pt>
                <c:pt idx="3">
                  <c:v>Комп</c:v>
                </c:pt>
                <c:pt idx="4">
                  <c:v>Ис</c:v>
                </c:pt>
                <c:pt idx="5">
                  <c:v>Кт</c:v>
                </c:pt>
                <c:pt idx="6">
                  <c:v>Комм</c:v>
                </c:pt>
                <c:pt idx="7">
                  <c:v>Яз</c:v>
                </c:pt>
                <c:pt idx="8">
                  <c:v>УВ</c:v>
                </c:pt>
                <c:pt idx="9">
                  <c:v>Ак</c:v>
                </c:pt>
              </c:strCache>
            </c:strRef>
          </c:cat>
          <c:val>
            <c:numRef>
              <c:f>Лист1!$B$2:$B$11</c:f>
              <c:numCache>
                <c:formatCode>General</c:formatCode>
                <c:ptCount val="10"/>
                <c:pt idx="0">
                  <c:v>1.8</c:v>
                </c:pt>
                <c:pt idx="1">
                  <c:v>1.8</c:v>
                </c:pt>
                <c:pt idx="2">
                  <c:v>5.4</c:v>
                </c:pt>
                <c:pt idx="3">
                  <c:v>5.4</c:v>
                </c:pt>
                <c:pt idx="4">
                  <c:v>9.1</c:v>
                </c:pt>
                <c:pt idx="5">
                  <c:v>10.9</c:v>
                </c:pt>
                <c:pt idx="6">
                  <c:v>14.6</c:v>
                </c:pt>
                <c:pt idx="7">
                  <c:v>14.6</c:v>
                </c:pt>
                <c:pt idx="8">
                  <c:v>16.399999999999999</c:v>
                </c:pt>
                <c:pt idx="9">
                  <c:v>20</c:v>
                </c:pt>
              </c:numCache>
            </c:numRef>
          </c:val>
          <c:smooth val="0"/>
          <c:extLst>
            <c:ext xmlns:c16="http://schemas.microsoft.com/office/drawing/2014/chart" uri="{C3380CC4-5D6E-409C-BE32-E72D297353CC}">
              <c16:uniqueId val="{00000000-0F94-4A78-A2AE-CCCC2626B934}"/>
            </c:ext>
          </c:extLst>
        </c:ser>
        <c:ser>
          <c:idx val="1"/>
          <c:order val="1"/>
          <c:tx>
            <c:strRef>
              <c:f>Лист1!$C$1</c:f>
              <c:strCache>
                <c:ptCount val="1"/>
                <c:pt idx="0">
                  <c:v>Столбец1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ПиЭ</c:v>
                </c:pt>
                <c:pt idx="1">
                  <c:v>Сц</c:v>
                </c:pt>
                <c:pt idx="2">
                  <c:v>ОУ</c:v>
                </c:pt>
                <c:pt idx="3">
                  <c:v>Комп</c:v>
                </c:pt>
                <c:pt idx="4">
                  <c:v>Ис</c:v>
                </c:pt>
                <c:pt idx="5">
                  <c:v>Кт</c:v>
                </c:pt>
                <c:pt idx="6">
                  <c:v>Комм</c:v>
                </c:pt>
                <c:pt idx="7">
                  <c:v>Яз</c:v>
                </c:pt>
                <c:pt idx="8">
                  <c:v>УВ</c:v>
                </c:pt>
                <c:pt idx="9">
                  <c:v>Ак</c:v>
                </c:pt>
              </c:strCache>
            </c:strRef>
          </c:cat>
          <c:val>
            <c:numRef>
              <c:f>Лист1!$C$2:$C$11</c:f>
              <c:numCache>
                <c:formatCode>General</c:formatCode>
                <c:ptCount val="10"/>
              </c:numCache>
            </c:numRef>
          </c:val>
          <c:smooth val="0"/>
          <c:extLst>
            <c:ext xmlns:c16="http://schemas.microsoft.com/office/drawing/2014/chart" uri="{C3380CC4-5D6E-409C-BE32-E72D297353CC}">
              <c16:uniqueId val="{00000001-0F94-4A78-A2AE-CCCC2626B934}"/>
            </c:ext>
          </c:extLst>
        </c:ser>
        <c:ser>
          <c:idx val="2"/>
          <c:order val="2"/>
          <c:tx>
            <c:strRef>
              <c:f>Лист1!$D$1</c:f>
              <c:strCache>
                <c:ptCount val="1"/>
                <c:pt idx="0">
                  <c:v>Столбец2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ПиЭ</c:v>
                </c:pt>
                <c:pt idx="1">
                  <c:v>Сц</c:v>
                </c:pt>
                <c:pt idx="2">
                  <c:v>ОУ</c:v>
                </c:pt>
                <c:pt idx="3">
                  <c:v>Комп</c:v>
                </c:pt>
                <c:pt idx="4">
                  <c:v>Ис</c:v>
                </c:pt>
                <c:pt idx="5">
                  <c:v>Кт</c:v>
                </c:pt>
                <c:pt idx="6">
                  <c:v>Комм</c:v>
                </c:pt>
                <c:pt idx="7">
                  <c:v>Яз</c:v>
                </c:pt>
                <c:pt idx="8">
                  <c:v>УВ</c:v>
                </c:pt>
                <c:pt idx="9">
                  <c:v>Ак</c:v>
                </c:pt>
              </c:strCache>
            </c:strRef>
          </c:cat>
          <c:val>
            <c:numRef>
              <c:f>Лист1!$D$2:$D$11</c:f>
              <c:numCache>
                <c:formatCode>General</c:formatCode>
                <c:ptCount val="10"/>
              </c:numCache>
            </c:numRef>
          </c:val>
          <c:smooth val="0"/>
          <c:extLst>
            <c:ext xmlns:c16="http://schemas.microsoft.com/office/drawing/2014/chart" uri="{C3380CC4-5D6E-409C-BE32-E72D297353CC}">
              <c16:uniqueId val="{00000002-0F94-4A78-A2AE-CCCC2626B934}"/>
            </c:ext>
          </c:extLst>
        </c:ser>
        <c:dLbls>
          <c:dLblPos val="t"/>
          <c:showLegendKey val="0"/>
          <c:showVal val="1"/>
          <c:showCatName val="0"/>
          <c:showSerName val="0"/>
          <c:showPercent val="0"/>
          <c:showBubbleSize val="0"/>
        </c:dLbls>
        <c:marker val="1"/>
        <c:smooth val="0"/>
        <c:axId val="146044416"/>
        <c:axId val="146045952"/>
      </c:lineChart>
      <c:catAx>
        <c:axId val="1460444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146045952"/>
        <c:crosses val="autoZero"/>
        <c:auto val="1"/>
        <c:lblAlgn val="ctr"/>
        <c:lblOffset val="100"/>
        <c:noMultiLvlLbl val="0"/>
      </c:catAx>
      <c:valAx>
        <c:axId val="146045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146044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n>
            <a:noFill/>
          </a:ln>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Лист1!$B$1</c:f>
              <c:strCache>
                <c:ptCount val="1"/>
                <c:pt idx="0">
                  <c:v>низкий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Лист1!$B$2:$B$11</c:f>
              <c:numCache>
                <c:formatCode>General</c:formatCode>
                <c:ptCount val="10"/>
                <c:pt idx="0">
                  <c:v>24.1</c:v>
                </c:pt>
                <c:pt idx="1">
                  <c:v>20.399999999999999</c:v>
                </c:pt>
                <c:pt idx="2">
                  <c:v>31.5</c:v>
                </c:pt>
                <c:pt idx="3">
                  <c:v>37</c:v>
                </c:pt>
                <c:pt idx="4">
                  <c:v>14.8</c:v>
                </c:pt>
                <c:pt idx="5">
                  <c:v>25.9</c:v>
                </c:pt>
                <c:pt idx="6">
                  <c:v>9.3000000000000007</c:v>
                </c:pt>
                <c:pt idx="7">
                  <c:v>9.3000000000000007</c:v>
                </c:pt>
                <c:pt idx="8">
                  <c:v>25.9</c:v>
                </c:pt>
                <c:pt idx="9">
                  <c:v>22.2</c:v>
                </c:pt>
              </c:numCache>
            </c:numRef>
          </c:val>
          <c:extLst>
            <c:ext xmlns:c16="http://schemas.microsoft.com/office/drawing/2014/chart" uri="{C3380CC4-5D6E-409C-BE32-E72D297353CC}">
              <c16:uniqueId val="{00000000-ED2C-4045-9679-FBB50B563E49}"/>
            </c:ext>
          </c:extLst>
        </c:ser>
        <c:ser>
          <c:idx val="1"/>
          <c:order val="1"/>
          <c:tx>
            <c:strRef>
              <c:f>Лист1!$C$1</c:f>
              <c:strCache>
                <c:ptCount val="1"/>
                <c:pt idx="0">
                  <c:v>средний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Лист1!$C$2:$C$11</c:f>
              <c:numCache>
                <c:formatCode>General</c:formatCode>
                <c:ptCount val="10"/>
                <c:pt idx="0">
                  <c:v>53.7</c:v>
                </c:pt>
                <c:pt idx="1">
                  <c:v>57.4</c:v>
                </c:pt>
                <c:pt idx="2">
                  <c:v>50</c:v>
                </c:pt>
                <c:pt idx="3">
                  <c:v>46.3</c:v>
                </c:pt>
                <c:pt idx="4">
                  <c:v>64.8</c:v>
                </c:pt>
                <c:pt idx="5">
                  <c:v>61.1</c:v>
                </c:pt>
                <c:pt idx="6">
                  <c:v>66.599999999999994</c:v>
                </c:pt>
                <c:pt idx="7">
                  <c:v>53.7</c:v>
                </c:pt>
                <c:pt idx="8">
                  <c:v>53.7</c:v>
                </c:pt>
                <c:pt idx="9">
                  <c:v>51.9</c:v>
                </c:pt>
              </c:numCache>
            </c:numRef>
          </c:val>
          <c:extLst>
            <c:ext xmlns:c16="http://schemas.microsoft.com/office/drawing/2014/chart" uri="{C3380CC4-5D6E-409C-BE32-E72D297353CC}">
              <c16:uniqueId val="{00000001-ED2C-4045-9679-FBB50B563E49}"/>
            </c:ext>
          </c:extLst>
        </c:ser>
        <c:ser>
          <c:idx val="2"/>
          <c:order val="2"/>
          <c:tx>
            <c:strRef>
              <c:f>Лист1!$D$1</c:f>
              <c:strCache>
                <c:ptCount val="1"/>
                <c:pt idx="0">
                  <c:v>высокий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Лист1!$D$2:$D$11</c:f>
              <c:numCache>
                <c:formatCode>General</c:formatCode>
                <c:ptCount val="10"/>
                <c:pt idx="0">
                  <c:v>22.2</c:v>
                </c:pt>
                <c:pt idx="1">
                  <c:v>22.2</c:v>
                </c:pt>
                <c:pt idx="2">
                  <c:v>18.5</c:v>
                </c:pt>
                <c:pt idx="3">
                  <c:v>16.7</c:v>
                </c:pt>
                <c:pt idx="4">
                  <c:v>20.399999999999999</c:v>
                </c:pt>
                <c:pt idx="5">
                  <c:v>13</c:v>
                </c:pt>
                <c:pt idx="6">
                  <c:v>24.1</c:v>
                </c:pt>
                <c:pt idx="7">
                  <c:v>37</c:v>
                </c:pt>
                <c:pt idx="8">
                  <c:v>20.399999999999999</c:v>
                </c:pt>
                <c:pt idx="9">
                  <c:v>25.9</c:v>
                </c:pt>
              </c:numCache>
            </c:numRef>
          </c:val>
          <c:extLst>
            <c:ext xmlns:c16="http://schemas.microsoft.com/office/drawing/2014/chart" uri="{C3380CC4-5D6E-409C-BE32-E72D297353CC}">
              <c16:uniqueId val="{00000002-ED2C-4045-9679-FBB50B563E49}"/>
            </c:ext>
          </c:extLst>
        </c:ser>
        <c:dLbls>
          <c:showLegendKey val="0"/>
          <c:showVal val="0"/>
          <c:showCatName val="0"/>
          <c:showSerName val="0"/>
          <c:showPercent val="0"/>
          <c:showBubbleSize val="0"/>
        </c:dLbls>
        <c:gapWidth val="150"/>
        <c:overlap val="100"/>
        <c:axId val="146074240"/>
        <c:axId val="147538304"/>
      </c:barChart>
      <c:catAx>
        <c:axId val="146074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538304"/>
        <c:crosses val="autoZero"/>
        <c:auto val="1"/>
        <c:lblAlgn val="ctr"/>
        <c:lblOffset val="100"/>
        <c:noMultiLvlLbl val="0"/>
      </c:catAx>
      <c:valAx>
        <c:axId val="147538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6074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61F94B-1511-4622-B783-DCE74C2AC981}"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ru-RU"/>
        </a:p>
      </dgm:t>
    </dgm:pt>
    <dgm:pt modelId="{633EAB55-CC0E-48FB-86F5-24B3B4CC124E}">
      <dgm:prSet phldrT="[Текст]" custT="1"/>
      <dgm:spPr/>
      <dgm:t>
        <a:bodyPr/>
        <a:lstStyle/>
        <a:p>
          <a:r>
            <a:rPr lang="ru-RU" sz="1200" b="0" i="1">
              <a:latin typeface="Times New Roman" panose="02020603050405020304" pitchFamily="18" charset="0"/>
              <a:cs typeface="Times New Roman" panose="02020603050405020304" pitchFamily="18" charset="0"/>
            </a:rPr>
            <a:t>Компетентностный подход в образовании</a:t>
          </a:r>
        </a:p>
      </dgm:t>
    </dgm:pt>
    <dgm:pt modelId="{144F19C5-8AB5-4EC0-83E8-D13A6EA15EDF}" type="parTrans" cxnId="{F45CAF31-F356-458A-8E99-D3B0177A4BAF}">
      <dgm:prSet/>
      <dgm:spPr/>
      <dgm:t>
        <a:bodyPr/>
        <a:lstStyle/>
        <a:p>
          <a:endParaRPr lang="ru-RU"/>
        </a:p>
      </dgm:t>
    </dgm:pt>
    <dgm:pt modelId="{3E68E698-8CD7-4C58-8D9F-CFEFA12DF87A}" type="sibTrans" cxnId="{F45CAF31-F356-458A-8E99-D3B0177A4BAF}">
      <dgm:prSet/>
      <dgm:spPr/>
      <dgm:t>
        <a:bodyPr/>
        <a:lstStyle/>
        <a:p>
          <a:endParaRPr lang="ru-RU"/>
        </a:p>
      </dgm:t>
    </dgm:pt>
    <dgm:pt modelId="{276371FC-6D8A-4610-81D9-C6389E2EADFD}">
      <dgm:prSet phldrT="[Текст]" custT="1"/>
      <dgm:spPr/>
      <dgm:t>
        <a:bodyPr/>
        <a:lstStyle/>
        <a:p>
          <a:r>
            <a:rPr lang="ru-RU" sz="1200">
              <a:latin typeface="Times New Roman" panose="02020603050405020304" pitchFamily="18" charset="0"/>
              <a:cs typeface="Times New Roman" panose="02020603050405020304" pitchFamily="18" charset="0"/>
            </a:rPr>
            <a:t>Компетентностно-деятельностный подход</a:t>
          </a:r>
        </a:p>
      </dgm:t>
    </dgm:pt>
    <dgm:pt modelId="{EC3F988C-F837-457F-A141-D2326928FDE3}" type="parTrans" cxnId="{4366DAA7-DC7D-4FD9-B8D9-7509DCD70D9F}">
      <dgm:prSet/>
      <dgm:spPr/>
      <dgm:t>
        <a:bodyPr/>
        <a:lstStyle/>
        <a:p>
          <a:endParaRPr lang="ru-RU"/>
        </a:p>
      </dgm:t>
    </dgm:pt>
    <dgm:pt modelId="{64CD3292-60FF-4A11-8430-0AD7FBFD063F}" type="sibTrans" cxnId="{4366DAA7-DC7D-4FD9-B8D9-7509DCD70D9F}">
      <dgm:prSet/>
      <dgm:spPr/>
      <dgm:t>
        <a:bodyPr/>
        <a:lstStyle/>
        <a:p>
          <a:endParaRPr lang="ru-RU"/>
        </a:p>
      </dgm:t>
    </dgm:pt>
    <dgm:pt modelId="{49E0688C-3608-4B3C-9134-9BC2E0EEDAA9}">
      <dgm:prSet phldrT="[Текст]" custT="1"/>
      <dgm:spPr/>
      <dgm:t>
        <a:bodyPr/>
        <a:lstStyle/>
        <a:p>
          <a:r>
            <a:rPr lang="ru-RU" sz="1200">
              <a:latin typeface="Times New Roman" panose="02020603050405020304" pitchFamily="18" charset="0"/>
              <a:cs typeface="Times New Roman" panose="02020603050405020304" pitchFamily="18" charset="0"/>
            </a:rPr>
            <a:t>Личностно-компетентностный подход</a:t>
          </a:r>
        </a:p>
      </dgm:t>
    </dgm:pt>
    <dgm:pt modelId="{F4B98C85-CE1E-444B-A0AB-AE80D6121AD5}" type="parTrans" cxnId="{CFBED330-79A6-43A1-9659-22DAC0F68B1E}">
      <dgm:prSet/>
      <dgm:spPr/>
      <dgm:t>
        <a:bodyPr/>
        <a:lstStyle/>
        <a:p>
          <a:endParaRPr lang="ru-RU"/>
        </a:p>
      </dgm:t>
    </dgm:pt>
    <dgm:pt modelId="{9D2CE9AF-70E4-4D9A-BC63-90FDD6280B1B}" type="sibTrans" cxnId="{CFBED330-79A6-43A1-9659-22DAC0F68B1E}">
      <dgm:prSet/>
      <dgm:spPr/>
      <dgm:t>
        <a:bodyPr/>
        <a:lstStyle/>
        <a:p>
          <a:endParaRPr lang="ru-RU"/>
        </a:p>
      </dgm:t>
    </dgm:pt>
    <dgm:pt modelId="{AC8B5EED-E6BC-431D-A233-B5AB6153E274}">
      <dgm:prSet phldrT="[Текст]" custT="1"/>
      <dgm:spPr/>
      <dgm:t>
        <a:bodyPr/>
        <a:lstStyle/>
        <a:p>
          <a:r>
            <a:rPr lang="ru-RU" sz="1200">
              <a:latin typeface="Times New Roman" panose="02020603050405020304" pitchFamily="18" charset="0"/>
              <a:cs typeface="Times New Roman" panose="02020603050405020304" pitchFamily="18" charset="0"/>
            </a:rPr>
            <a:t>Практико-ориентированный подход </a:t>
          </a:r>
        </a:p>
      </dgm:t>
    </dgm:pt>
    <dgm:pt modelId="{C8B4BB65-070B-4471-B696-B59255066085}" type="parTrans" cxnId="{03FB23EC-20AF-4696-A723-1991E233543D}">
      <dgm:prSet/>
      <dgm:spPr/>
      <dgm:t>
        <a:bodyPr/>
        <a:lstStyle/>
        <a:p>
          <a:endParaRPr lang="ru-RU"/>
        </a:p>
      </dgm:t>
    </dgm:pt>
    <dgm:pt modelId="{2A470D3A-97FE-42CD-81BD-A5B5AE87FE04}" type="sibTrans" cxnId="{03FB23EC-20AF-4696-A723-1991E233543D}">
      <dgm:prSet/>
      <dgm:spPr/>
      <dgm:t>
        <a:bodyPr/>
        <a:lstStyle/>
        <a:p>
          <a:endParaRPr lang="ru-RU"/>
        </a:p>
      </dgm:t>
    </dgm:pt>
    <dgm:pt modelId="{8BE919B2-8AEC-4866-ABB7-6759C86E8D3C}" type="pres">
      <dgm:prSet presAssocID="{9561F94B-1511-4622-B783-DCE74C2AC981}" presName="vert0" presStyleCnt="0">
        <dgm:presLayoutVars>
          <dgm:dir/>
          <dgm:animOne val="branch"/>
          <dgm:animLvl val="lvl"/>
        </dgm:presLayoutVars>
      </dgm:prSet>
      <dgm:spPr/>
    </dgm:pt>
    <dgm:pt modelId="{7B7430A0-0DB4-4C85-A461-5F01F3C232A3}" type="pres">
      <dgm:prSet presAssocID="{633EAB55-CC0E-48FB-86F5-24B3B4CC124E}" presName="thickLine" presStyleLbl="alignNode1" presStyleIdx="0" presStyleCnt="1"/>
      <dgm:spPr/>
    </dgm:pt>
    <dgm:pt modelId="{97921CB3-86B2-4A96-8753-D2BA42D419FB}" type="pres">
      <dgm:prSet presAssocID="{633EAB55-CC0E-48FB-86F5-24B3B4CC124E}" presName="horz1" presStyleCnt="0"/>
      <dgm:spPr/>
    </dgm:pt>
    <dgm:pt modelId="{D439CAA6-551B-4A57-B639-DC60632ED93F}" type="pres">
      <dgm:prSet presAssocID="{633EAB55-CC0E-48FB-86F5-24B3B4CC124E}" presName="tx1" presStyleLbl="revTx" presStyleIdx="0" presStyleCnt="4" custScaleX="150651"/>
      <dgm:spPr/>
    </dgm:pt>
    <dgm:pt modelId="{C2D82813-4F87-4405-9B3A-FEA2392DD23E}" type="pres">
      <dgm:prSet presAssocID="{633EAB55-CC0E-48FB-86F5-24B3B4CC124E}" presName="vert1" presStyleCnt="0"/>
      <dgm:spPr/>
    </dgm:pt>
    <dgm:pt modelId="{26A8D4F6-DAA9-4F2B-B1DD-CD8614DEABCA}" type="pres">
      <dgm:prSet presAssocID="{276371FC-6D8A-4610-81D9-C6389E2EADFD}" presName="vertSpace2a" presStyleCnt="0"/>
      <dgm:spPr/>
    </dgm:pt>
    <dgm:pt modelId="{70CA61BB-A279-4738-9B56-A61AC6A46020}" type="pres">
      <dgm:prSet presAssocID="{276371FC-6D8A-4610-81D9-C6389E2EADFD}" presName="horz2" presStyleCnt="0"/>
      <dgm:spPr/>
    </dgm:pt>
    <dgm:pt modelId="{332409A6-0DE7-4F96-9AAC-D4CF4C5ABD84}" type="pres">
      <dgm:prSet presAssocID="{276371FC-6D8A-4610-81D9-C6389E2EADFD}" presName="horzSpace2" presStyleCnt="0"/>
      <dgm:spPr/>
    </dgm:pt>
    <dgm:pt modelId="{BEC973BD-57F8-4796-97F5-418DD816CE3B}" type="pres">
      <dgm:prSet presAssocID="{276371FC-6D8A-4610-81D9-C6389E2EADFD}" presName="tx2" presStyleLbl="revTx" presStyleIdx="1" presStyleCnt="4"/>
      <dgm:spPr/>
    </dgm:pt>
    <dgm:pt modelId="{E4799EA2-1AB8-4842-B480-D066D59986D0}" type="pres">
      <dgm:prSet presAssocID="{276371FC-6D8A-4610-81D9-C6389E2EADFD}" presName="vert2" presStyleCnt="0"/>
      <dgm:spPr/>
    </dgm:pt>
    <dgm:pt modelId="{7DB5DAAE-E4C8-4E5E-BCB5-BC108D83D76C}" type="pres">
      <dgm:prSet presAssocID="{276371FC-6D8A-4610-81D9-C6389E2EADFD}" presName="thinLine2b" presStyleLbl="callout" presStyleIdx="0" presStyleCnt="3"/>
      <dgm:spPr/>
    </dgm:pt>
    <dgm:pt modelId="{3674A4B1-FC71-435D-9ECC-281C8CDFD50E}" type="pres">
      <dgm:prSet presAssocID="{276371FC-6D8A-4610-81D9-C6389E2EADFD}" presName="vertSpace2b" presStyleCnt="0"/>
      <dgm:spPr/>
    </dgm:pt>
    <dgm:pt modelId="{0498C8B2-9C8A-4A79-A43F-82C2A15F55C5}" type="pres">
      <dgm:prSet presAssocID="{49E0688C-3608-4B3C-9134-9BC2E0EEDAA9}" presName="horz2" presStyleCnt="0"/>
      <dgm:spPr/>
    </dgm:pt>
    <dgm:pt modelId="{4AB54CF0-BA47-44D8-A771-FCB019057DF1}" type="pres">
      <dgm:prSet presAssocID="{49E0688C-3608-4B3C-9134-9BC2E0EEDAA9}" presName="horzSpace2" presStyleCnt="0"/>
      <dgm:spPr/>
    </dgm:pt>
    <dgm:pt modelId="{8F2422C4-2AE3-44E0-B951-6E68D2093EB3}" type="pres">
      <dgm:prSet presAssocID="{49E0688C-3608-4B3C-9134-9BC2E0EEDAA9}" presName="tx2" presStyleLbl="revTx" presStyleIdx="2" presStyleCnt="4"/>
      <dgm:spPr/>
    </dgm:pt>
    <dgm:pt modelId="{200E86F9-9FD7-45FB-8402-663678C49ED1}" type="pres">
      <dgm:prSet presAssocID="{49E0688C-3608-4B3C-9134-9BC2E0EEDAA9}" presName="vert2" presStyleCnt="0"/>
      <dgm:spPr/>
    </dgm:pt>
    <dgm:pt modelId="{B70C3371-532E-4140-BBBB-53F922F2FBCB}" type="pres">
      <dgm:prSet presAssocID="{49E0688C-3608-4B3C-9134-9BC2E0EEDAA9}" presName="thinLine2b" presStyleLbl="callout" presStyleIdx="1" presStyleCnt="3"/>
      <dgm:spPr/>
    </dgm:pt>
    <dgm:pt modelId="{0B3DF3E9-14EF-4364-8350-D45CB39BD790}" type="pres">
      <dgm:prSet presAssocID="{49E0688C-3608-4B3C-9134-9BC2E0EEDAA9}" presName="vertSpace2b" presStyleCnt="0"/>
      <dgm:spPr/>
    </dgm:pt>
    <dgm:pt modelId="{6DB9ADAD-A959-489A-BD19-239AE67414AC}" type="pres">
      <dgm:prSet presAssocID="{AC8B5EED-E6BC-431D-A233-B5AB6153E274}" presName="horz2" presStyleCnt="0"/>
      <dgm:spPr/>
    </dgm:pt>
    <dgm:pt modelId="{3A457921-B3D2-4BDD-B605-C61A9963EDB3}" type="pres">
      <dgm:prSet presAssocID="{AC8B5EED-E6BC-431D-A233-B5AB6153E274}" presName="horzSpace2" presStyleCnt="0"/>
      <dgm:spPr/>
    </dgm:pt>
    <dgm:pt modelId="{A5AD0AAE-F69E-4AC0-88E8-BA61818632DE}" type="pres">
      <dgm:prSet presAssocID="{AC8B5EED-E6BC-431D-A233-B5AB6153E274}" presName="tx2" presStyleLbl="revTx" presStyleIdx="3" presStyleCnt="4"/>
      <dgm:spPr/>
    </dgm:pt>
    <dgm:pt modelId="{87BB60EF-019C-4960-A68E-8E663C3E5C33}" type="pres">
      <dgm:prSet presAssocID="{AC8B5EED-E6BC-431D-A233-B5AB6153E274}" presName="vert2" presStyleCnt="0"/>
      <dgm:spPr/>
    </dgm:pt>
    <dgm:pt modelId="{D8BBD9F7-6375-4877-9175-5501919BDE79}" type="pres">
      <dgm:prSet presAssocID="{AC8B5EED-E6BC-431D-A233-B5AB6153E274}" presName="thinLine2b" presStyleLbl="callout" presStyleIdx="2" presStyleCnt="3"/>
      <dgm:spPr/>
    </dgm:pt>
    <dgm:pt modelId="{E70D1802-FE94-47AC-8711-1EEB9AD9AF44}" type="pres">
      <dgm:prSet presAssocID="{AC8B5EED-E6BC-431D-A233-B5AB6153E274}" presName="vertSpace2b" presStyleCnt="0"/>
      <dgm:spPr/>
    </dgm:pt>
  </dgm:ptLst>
  <dgm:cxnLst>
    <dgm:cxn modelId="{E4AADE08-5F4E-47B6-A3CD-D00C52F77FE3}" type="presOf" srcId="{9561F94B-1511-4622-B783-DCE74C2AC981}" destId="{8BE919B2-8AEC-4866-ABB7-6759C86E8D3C}" srcOrd="0" destOrd="0" presId="urn:microsoft.com/office/officeart/2008/layout/LinedList"/>
    <dgm:cxn modelId="{CEAF6B21-AF99-49CD-9D22-5E00C207470C}" type="presOf" srcId="{633EAB55-CC0E-48FB-86F5-24B3B4CC124E}" destId="{D439CAA6-551B-4A57-B639-DC60632ED93F}" srcOrd="0" destOrd="0" presId="urn:microsoft.com/office/officeart/2008/layout/LinedList"/>
    <dgm:cxn modelId="{CFBED330-79A6-43A1-9659-22DAC0F68B1E}" srcId="{633EAB55-CC0E-48FB-86F5-24B3B4CC124E}" destId="{49E0688C-3608-4B3C-9134-9BC2E0EEDAA9}" srcOrd="1" destOrd="0" parTransId="{F4B98C85-CE1E-444B-A0AB-AE80D6121AD5}" sibTransId="{9D2CE9AF-70E4-4D9A-BC63-90FDD6280B1B}"/>
    <dgm:cxn modelId="{F45CAF31-F356-458A-8E99-D3B0177A4BAF}" srcId="{9561F94B-1511-4622-B783-DCE74C2AC981}" destId="{633EAB55-CC0E-48FB-86F5-24B3B4CC124E}" srcOrd="0" destOrd="0" parTransId="{144F19C5-8AB5-4EC0-83E8-D13A6EA15EDF}" sibTransId="{3E68E698-8CD7-4C58-8D9F-CFEFA12DF87A}"/>
    <dgm:cxn modelId="{7B67A13B-52D8-4669-B042-4F867E514252}" type="presOf" srcId="{49E0688C-3608-4B3C-9134-9BC2E0EEDAA9}" destId="{8F2422C4-2AE3-44E0-B951-6E68D2093EB3}" srcOrd="0" destOrd="0" presId="urn:microsoft.com/office/officeart/2008/layout/LinedList"/>
    <dgm:cxn modelId="{70FFBB59-08AB-4746-9A06-294C9286E852}" type="presOf" srcId="{276371FC-6D8A-4610-81D9-C6389E2EADFD}" destId="{BEC973BD-57F8-4796-97F5-418DD816CE3B}" srcOrd="0" destOrd="0" presId="urn:microsoft.com/office/officeart/2008/layout/LinedList"/>
    <dgm:cxn modelId="{4366DAA7-DC7D-4FD9-B8D9-7509DCD70D9F}" srcId="{633EAB55-CC0E-48FB-86F5-24B3B4CC124E}" destId="{276371FC-6D8A-4610-81D9-C6389E2EADFD}" srcOrd="0" destOrd="0" parTransId="{EC3F988C-F837-457F-A141-D2326928FDE3}" sibTransId="{64CD3292-60FF-4A11-8430-0AD7FBFD063F}"/>
    <dgm:cxn modelId="{03FB23EC-20AF-4696-A723-1991E233543D}" srcId="{633EAB55-CC0E-48FB-86F5-24B3B4CC124E}" destId="{AC8B5EED-E6BC-431D-A233-B5AB6153E274}" srcOrd="2" destOrd="0" parTransId="{C8B4BB65-070B-4471-B696-B59255066085}" sibTransId="{2A470D3A-97FE-42CD-81BD-A5B5AE87FE04}"/>
    <dgm:cxn modelId="{CD34A5F2-BD9E-435C-9E41-C052F738BFF7}" type="presOf" srcId="{AC8B5EED-E6BC-431D-A233-B5AB6153E274}" destId="{A5AD0AAE-F69E-4AC0-88E8-BA61818632DE}" srcOrd="0" destOrd="0" presId="urn:microsoft.com/office/officeart/2008/layout/LinedList"/>
    <dgm:cxn modelId="{E930A795-49A4-4178-86DB-A975ED1C5ADF}" type="presParOf" srcId="{8BE919B2-8AEC-4866-ABB7-6759C86E8D3C}" destId="{7B7430A0-0DB4-4C85-A461-5F01F3C232A3}" srcOrd="0" destOrd="0" presId="urn:microsoft.com/office/officeart/2008/layout/LinedList"/>
    <dgm:cxn modelId="{29774B01-B11C-4FEE-920F-FC1BF4656267}" type="presParOf" srcId="{8BE919B2-8AEC-4866-ABB7-6759C86E8D3C}" destId="{97921CB3-86B2-4A96-8753-D2BA42D419FB}" srcOrd="1" destOrd="0" presId="urn:microsoft.com/office/officeart/2008/layout/LinedList"/>
    <dgm:cxn modelId="{3E0BDE17-733B-497E-B52E-48FF24C0C099}" type="presParOf" srcId="{97921CB3-86B2-4A96-8753-D2BA42D419FB}" destId="{D439CAA6-551B-4A57-B639-DC60632ED93F}" srcOrd="0" destOrd="0" presId="urn:microsoft.com/office/officeart/2008/layout/LinedList"/>
    <dgm:cxn modelId="{C44190BB-E97E-40DD-AA02-1AE8C5E9A259}" type="presParOf" srcId="{97921CB3-86B2-4A96-8753-D2BA42D419FB}" destId="{C2D82813-4F87-4405-9B3A-FEA2392DD23E}" srcOrd="1" destOrd="0" presId="urn:microsoft.com/office/officeart/2008/layout/LinedList"/>
    <dgm:cxn modelId="{3768029F-C927-4EC8-8C99-9F61CA2F3EED}" type="presParOf" srcId="{C2D82813-4F87-4405-9B3A-FEA2392DD23E}" destId="{26A8D4F6-DAA9-4F2B-B1DD-CD8614DEABCA}" srcOrd="0" destOrd="0" presId="urn:microsoft.com/office/officeart/2008/layout/LinedList"/>
    <dgm:cxn modelId="{A6C62ACC-A142-4C85-8F8B-ED7FAC742701}" type="presParOf" srcId="{C2D82813-4F87-4405-9B3A-FEA2392DD23E}" destId="{70CA61BB-A279-4738-9B56-A61AC6A46020}" srcOrd="1" destOrd="0" presId="urn:microsoft.com/office/officeart/2008/layout/LinedList"/>
    <dgm:cxn modelId="{B80182DA-8DE4-4F32-9182-CC8043FC28EE}" type="presParOf" srcId="{70CA61BB-A279-4738-9B56-A61AC6A46020}" destId="{332409A6-0DE7-4F96-9AAC-D4CF4C5ABD84}" srcOrd="0" destOrd="0" presId="urn:microsoft.com/office/officeart/2008/layout/LinedList"/>
    <dgm:cxn modelId="{65A98E58-9D46-4902-9819-56886BC2ADEB}" type="presParOf" srcId="{70CA61BB-A279-4738-9B56-A61AC6A46020}" destId="{BEC973BD-57F8-4796-97F5-418DD816CE3B}" srcOrd="1" destOrd="0" presId="urn:microsoft.com/office/officeart/2008/layout/LinedList"/>
    <dgm:cxn modelId="{B9C12AA8-AD53-459C-BC48-A1E8BEB56C16}" type="presParOf" srcId="{70CA61BB-A279-4738-9B56-A61AC6A46020}" destId="{E4799EA2-1AB8-4842-B480-D066D59986D0}" srcOrd="2" destOrd="0" presId="urn:microsoft.com/office/officeart/2008/layout/LinedList"/>
    <dgm:cxn modelId="{14A3143F-C43E-4AF3-B7F7-F39638D92252}" type="presParOf" srcId="{C2D82813-4F87-4405-9B3A-FEA2392DD23E}" destId="{7DB5DAAE-E4C8-4E5E-BCB5-BC108D83D76C}" srcOrd="2" destOrd="0" presId="urn:microsoft.com/office/officeart/2008/layout/LinedList"/>
    <dgm:cxn modelId="{9316220D-FED9-47E3-85BB-FFD141C5F2DE}" type="presParOf" srcId="{C2D82813-4F87-4405-9B3A-FEA2392DD23E}" destId="{3674A4B1-FC71-435D-9ECC-281C8CDFD50E}" srcOrd="3" destOrd="0" presId="urn:microsoft.com/office/officeart/2008/layout/LinedList"/>
    <dgm:cxn modelId="{BF7A97C8-2D86-4DBA-8F46-E9C7BA6360A7}" type="presParOf" srcId="{C2D82813-4F87-4405-9B3A-FEA2392DD23E}" destId="{0498C8B2-9C8A-4A79-A43F-82C2A15F55C5}" srcOrd="4" destOrd="0" presId="urn:microsoft.com/office/officeart/2008/layout/LinedList"/>
    <dgm:cxn modelId="{DD149615-C6DC-42AC-AC1E-1C38F9367201}" type="presParOf" srcId="{0498C8B2-9C8A-4A79-A43F-82C2A15F55C5}" destId="{4AB54CF0-BA47-44D8-A771-FCB019057DF1}" srcOrd="0" destOrd="0" presId="urn:microsoft.com/office/officeart/2008/layout/LinedList"/>
    <dgm:cxn modelId="{A74AE8C6-CC7C-4B41-954B-458BFF5859BB}" type="presParOf" srcId="{0498C8B2-9C8A-4A79-A43F-82C2A15F55C5}" destId="{8F2422C4-2AE3-44E0-B951-6E68D2093EB3}" srcOrd="1" destOrd="0" presId="urn:microsoft.com/office/officeart/2008/layout/LinedList"/>
    <dgm:cxn modelId="{178A3DF5-BD01-4BCE-A109-1BB0E39DC7D6}" type="presParOf" srcId="{0498C8B2-9C8A-4A79-A43F-82C2A15F55C5}" destId="{200E86F9-9FD7-45FB-8402-663678C49ED1}" srcOrd="2" destOrd="0" presId="urn:microsoft.com/office/officeart/2008/layout/LinedList"/>
    <dgm:cxn modelId="{114138FD-B74B-4024-B8AD-9E0DAF19CD0B}" type="presParOf" srcId="{C2D82813-4F87-4405-9B3A-FEA2392DD23E}" destId="{B70C3371-532E-4140-BBBB-53F922F2FBCB}" srcOrd="5" destOrd="0" presId="urn:microsoft.com/office/officeart/2008/layout/LinedList"/>
    <dgm:cxn modelId="{CD548D3F-0496-4EEE-9F0C-9ED88CF52887}" type="presParOf" srcId="{C2D82813-4F87-4405-9B3A-FEA2392DD23E}" destId="{0B3DF3E9-14EF-4364-8350-D45CB39BD790}" srcOrd="6" destOrd="0" presId="urn:microsoft.com/office/officeart/2008/layout/LinedList"/>
    <dgm:cxn modelId="{C094633B-291A-4237-8B3F-2784A113C98A}" type="presParOf" srcId="{C2D82813-4F87-4405-9B3A-FEA2392DD23E}" destId="{6DB9ADAD-A959-489A-BD19-239AE67414AC}" srcOrd="7" destOrd="0" presId="urn:microsoft.com/office/officeart/2008/layout/LinedList"/>
    <dgm:cxn modelId="{21BD0867-F809-496B-9AC7-F9B5F37E58A3}" type="presParOf" srcId="{6DB9ADAD-A959-489A-BD19-239AE67414AC}" destId="{3A457921-B3D2-4BDD-B605-C61A9963EDB3}" srcOrd="0" destOrd="0" presId="urn:microsoft.com/office/officeart/2008/layout/LinedList"/>
    <dgm:cxn modelId="{47CFB85A-B97D-45F1-9977-9B93F0907B82}" type="presParOf" srcId="{6DB9ADAD-A959-489A-BD19-239AE67414AC}" destId="{A5AD0AAE-F69E-4AC0-88E8-BA61818632DE}" srcOrd="1" destOrd="0" presId="urn:microsoft.com/office/officeart/2008/layout/LinedList"/>
    <dgm:cxn modelId="{B1F575DA-A5EC-47AB-B9AD-2816F5056710}" type="presParOf" srcId="{6DB9ADAD-A959-489A-BD19-239AE67414AC}" destId="{87BB60EF-019C-4960-A68E-8E663C3E5C33}" srcOrd="2" destOrd="0" presId="urn:microsoft.com/office/officeart/2008/layout/LinedList"/>
    <dgm:cxn modelId="{C558DA29-2B30-4DEA-878F-394C41FD1E62}" type="presParOf" srcId="{C2D82813-4F87-4405-9B3A-FEA2392DD23E}" destId="{D8BBD9F7-6375-4877-9175-5501919BDE79}" srcOrd="8" destOrd="0" presId="urn:microsoft.com/office/officeart/2008/layout/LinedList"/>
    <dgm:cxn modelId="{9F730645-2F4D-440C-81BF-1D65EA3868DE}" type="presParOf" srcId="{C2D82813-4F87-4405-9B3A-FEA2392DD23E}" destId="{E70D1802-FE94-47AC-8711-1EEB9AD9AF44}" srcOrd="9" destOrd="0" presId="urn:microsoft.com/office/officeart/2008/layout/LinedList"/>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2DCA337-9925-46DB-9550-23443B7B50F5}" type="doc">
      <dgm:prSet loTypeId="urn:microsoft.com/office/officeart/2005/8/layout/process4" loCatId="process" qsTypeId="urn:microsoft.com/office/officeart/2005/8/quickstyle/simple1" qsCatId="simple" csTypeId="urn:microsoft.com/office/officeart/2005/8/colors/accent0_1" csCatId="mainScheme" phldr="1"/>
      <dgm:spPr/>
    </dgm:pt>
    <dgm:pt modelId="{393FA8E2-1E23-486D-A629-540D0206E181}">
      <dgm:prSet phldrT="[Текст]" custT="1"/>
      <dgm:spPr>
        <a:xfrm>
          <a:off x="1075987" y="1386436"/>
          <a:ext cx="3334425" cy="418002"/>
        </a:xfrm>
      </dgm:spPr>
      <dgm:t>
        <a:bodyPr/>
        <a:lstStyle/>
        <a:p>
          <a:r>
            <a:rPr lang="ru-RU" sz="1200" dirty="0">
              <a:latin typeface="Times New Roman" panose="02020603050405020304" pitchFamily="18" charset="0"/>
              <a:ea typeface="+mn-ea"/>
              <a:cs typeface="Times New Roman" panose="02020603050405020304" pitchFamily="18" charset="0"/>
            </a:rPr>
            <a:t>Объединение теоретических дисциплин и практик на основе </a:t>
          </a:r>
          <a:r>
            <a:rPr lang="ru-RU" sz="1200" dirty="0" err="1">
              <a:latin typeface="Times New Roman" panose="02020603050405020304" pitchFamily="18" charset="0"/>
              <a:ea typeface="+mn-ea"/>
              <a:cs typeface="Times New Roman" panose="02020603050405020304" pitchFamily="18" charset="0"/>
            </a:rPr>
            <a:t>межпредметных</a:t>
          </a:r>
          <a:r>
            <a:rPr lang="ru-RU" sz="1200" dirty="0">
              <a:latin typeface="Times New Roman" panose="02020603050405020304" pitchFamily="18" charset="0"/>
              <a:ea typeface="+mn-ea"/>
              <a:cs typeface="Times New Roman" panose="02020603050405020304" pitchFamily="18" charset="0"/>
            </a:rPr>
            <a:t> связей </a:t>
          </a:r>
        </a:p>
      </dgm:t>
    </dgm:pt>
    <dgm:pt modelId="{73293752-4305-4C05-BC32-0BE3EB45A385}" type="parTrans" cxnId="{88D6F263-8C74-43F1-AFAF-78F3AD886CD8}">
      <dgm:prSet/>
      <dgm:spPr/>
      <dgm:t>
        <a:bodyPr/>
        <a:lstStyle/>
        <a:p>
          <a:endParaRPr lang="ru-RU"/>
        </a:p>
      </dgm:t>
    </dgm:pt>
    <dgm:pt modelId="{DCEC569F-D467-4192-ABA5-462953972C24}" type="sibTrans" cxnId="{88D6F263-8C74-43F1-AFAF-78F3AD886CD8}">
      <dgm:prSet/>
      <dgm:spPr>
        <a:xfrm rot="16200000">
          <a:off x="2640323" y="1818155"/>
          <a:ext cx="205752" cy="246903"/>
        </a:xfrm>
      </dgm:spPr>
      <dgm:t>
        <a:bodyPr/>
        <a:lstStyle/>
        <a:p>
          <a:endParaRPr lang="ru-RU">
            <a:solidFill>
              <a:sysClr val="windowText" lastClr="000000"/>
            </a:solidFill>
            <a:latin typeface="Calibri"/>
            <a:ea typeface="+mn-ea"/>
            <a:cs typeface="+mn-cs"/>
          </a:endParaRPr>
        </a:p>
      </dgm:t>
    </dgm:pt>
    <dgm:pt modelId="{EA5869FB-C43C-42C7-A92E-79FA3460B376}">
      <dgm:prSet phldrT="[Текст]" custT="1"/>
      <dgm:spPr>
        <a:xfrm>
          <a:off x="1075987" y="2078775"/>
          <a:ext cx="3334425" cy="418002"/>
        </a:xfrm>
      </dgm:spPr>
      <dgm:t>
        <a:bodyPr/>
        <a:lstStyle/>
        <a:p>
          <a:r>
            <a:rPr lang="ru-RU" sz="1200" dirty="0">
              <a:latin typeface="Times New Roman" panose="02020603050405020304" pitchFamily="18" charset="0"/>
              <a:cs typeface="Times New Roman" panose="02020603050405020304" pitchFamily="18" charset="0"/>
            </a:rPr>
            <a:t>Усиление учебно-исследовательской работы за счет введения курсовых/письменных работ как одной из форм контроля по учебным дисциплинам</a:t>
          </a:r>
          <a:endParaRPr lang="ru-RU" sz="1200" dirty="0">
            <a:latin typeface="Times New Roman" panose="02020603050405020304" pitchFamily="18" charset="0"/>
            <a:ea typeface="+mn-ea"/>
            <a:cs typeface="Times New Roman" panose="02020603050405020304" pitchFamily="18" charset="0"/>
          </a:endParaRPr>
        </a:p>
      </dgm:t>
    </dgm:pt>
    <dgm:pt modelId="{410BE78C-794F-4612-8C16-C48B53F194A7}" type="parTrans" cxnId="{BAA3FFF6-1B19-443E-99D6-C351237CF434}">
      <dgm:prSet/>
      <dgm:spPr/>
      <dgm:t>
        <a:bodyPr/>
        <a:lstStyle/>
        <a:p>
          <a:endParaRPr lang="ru-RU"/>
        </a:p>
      </dgm:t>
    </dgm:pt>
    <dgm:pt modelId="{E7D472CD-902B-48BB-A529-55FD4D1072F6}" type="sibTrans" cxnId="{BAA3FFF6-1B19-443E-99D6-C351237CF434}">
      <dgm:prSet/>
      <dgm:spPr>
        <a:xfrm rot="16200000">
          <a:off x="2640323" y="2510494"/>
          <a:ext cx="205752" cy="246903"/>
        </a:xfrm>
      </dgm:spPr>
      <dgm:t>
        <a:bodyPr/>
        <a:lstStyle/>
        <a:p>
          <a:endParaRPr lang="ru-RU">
            <a:solidFill>
              <a:sysClr val="windowText" lastClr="000000"/>
            </a:solidFill>
            <a:latin typeface="Calibri"/>
            <a:ea typeface="+mn-ea"/>
            <a:cs typeface="+mn-cs"/>
          </a:endParaRPr>
        </a:p>
      </dgm:t>
    </dgm:pt>
    <dgm:pt modelId="{B646ACEC-8241-4F0A-97F9-56E272DB6AC7}">
      <dgm:prSet phldrT="[Текст]" custT="1"/>
      <dgm:spPr>
        <a:xfrm>
          <a:off x="1075987" y="2771114"/>
          <a:ext cx="3334425" cy="418002"/>
        </a:xfrm>
      </dgm:spPr>
      <dgm:t>
        <a:bodyPr/>
        <a:lstStyle/>
        <a:p>
          <a:r>
            <a:rPr lang="ru-RU" sz="1200" dirty="0">
              <a:latin typeface="Times New Roman" panose="02020603050405020304" pitchFamily="18" charset="0"/>
              <a:ea typeface="+mn-ea"/>
              <a:cs typeface="Times New Roman" panose="02020603050405020304" pitchFamily="18" charset="0"/>
            </a:rPr>
            <a:t>Широкое внедрение педагогических технологий, развивающих научную деятельность студентов</a:t>
          </a:r>
        </a:p>
      </dgm:t>
    </dgm:pt>
    <dgm:pt modelId="{0DCD6897-9293-43C1-925A-4BC8C3B1F5EC}" type="parTrans" cxnId="{85FECDC8-6CFA-44BC-AD37-C85612885326}">
      <dgm:prSet/>
      <dgm:spPr/>
      <dgm:t>
        <a:bodyPr/>
        <a:lstStyle/>
        <a:p>
          <a:endParaRPr lang="ru-RU"/>
        </a:p>
      </dgm:t>
    </dgm:pt>
    <dgm:pt modelId="{8D53EF37-EA66-4010-868C-0A6E6B05C4B0}" type="sibTrans" cxnId="{85FECDC8-6CFA-44BC-AD37-C85612885326}">
      <dgm:prSet/>
      <dgm:spPr/>
      <dgm:t>
        <a:bodyPr/>
        <a:lstStyle/>
        <a:p>
          <a:endParaRPr lang="ru-RU"/>
        </a:p>
      </dgm:t>
    </dgm:pt>
    <dgm:pt modelId="{0D5F37F4-891F-48CC-B169-148BF4814064}">
      <dgm:prSet phldrT="[Текст]" custT="1"/>
      <dgm:spPr>
        <a:xfrm>
          <a:off x="1075987" y="1758"/>
          <a:ext cx="3334425" cy="418002"/>
        </a:xfrm>
      </dgm:spPr>
      <dgm:t>
        <a:bodyPr/>
        <a:lstStyle/>
        <a:p>
          <a:r>
            <a:rPr lang="ru-RU" sz="1200" dirty="0">
              <a:latin typeface="Times New Roman" panose="02020603050405020304" pitchFamily="18" charset="0"/>
              <a:ea typeface="+mn-ea"/>
              <a:cs typeface="Times New Roman" panose="02020603050405020304" pitchFamily="18" charset="0"/>
            </a:rPr>
            <a:t>Разработка и введение новой дисциплины</a:t>
          </a:r>
        </a:p>
      </dgm:t>
    </dgm:pt>
    <dgm:pt modelId="{CCFF8416-2DCD-4732-9CAC-DF5C84BB6557}" type="parTrans" cxnId="{2D4E091F-8FA1-4FE2-A5D9-BD28D71575D1}">
      <dgm:prSet/>
      <dgm:spPr/>
      <dgm:t>
        <a:bodyPr/>
        <a:lstStyle/>
        <a:p>
          <a:endParaRPr lang="ru-RU"/>
        </a:p>
      </dgm:t>
    </dgm:pt>
    <dgm:pt modelId="{4ADE3F36-3A3F-4767-8083-21C53ADF65E3}" type="sibTrans" cxnId="{2D4E091F-8FA1-4FE2-A5D9-BD28D71575D1}">
      <dgm:prSet/>
      <dgm:spPr>
        <a:xfrm rot="5400000">
          <a:off x="2631542" y="442308"/>
          <a:ext cx="205752" cy="246903"/>
        </a:xfrm>
      </dgm:spPr>
      <dgm:t>
        <a:bodyPr/>
        <a:lstStyle/>
        <a:p>
          <a:endParaRPr lang="ru-RU">
            <a:solidFill>
              <a:sysClr val="windowText" lastClr="000000"/>
            </a:solidFill>
            <a:latin typeface="Calibri"/>
            <a:ea typeface="+mn-ea"/>
            <a:cs typeface="+mn-cs"/>
          </a:endParaRPr>
        </a:p>
      </dgm:t>
    </dgm:pt>
    <dgm:pt modelId="{9FE95D99-3D76-4BF4-972B-512B0B7C7FF8}">
      <dgm:prSet phldrT="[Текст]" custT="1"/>
      <dgm:spPr>
        <a:xfrm>
          <a:off x="1075987" y="694097"/>
          <a:ext cx="3334425" cy="418002"/>
        </a:xfrm>
      </dgm:spPr>
      <dgm:t>
        <a:bodyPr/>
        <a:lstStyle/>
        <a:p>
          <a:r>
            <a:rPr lang="ru-RU" sz="1200" dirty="0">
              <a:latin typeface="Times New Roman" panose="02020603050405020304" pitchFamily="18" charset="0"/>
              <a:ea typeface="+mn-ea"/>
              <a:cs typeface="Times New Roman" panose="02020603050405020304" pitchFamily="18" charset="0"/>
            </a:rPr>
            <a:t>Расширение содержания образования имеющихся дисциплин за счёт введения новых тем </a:t>
          </a:r>
        </a:p>
      </dgm:t>
    </dgm:pt>
    <dgm:pt modelId="{26637229-D1CD-4E5B-8B7C-301600B7CEC6}" type="parTrans" cxnId="{DE9DB779-84B0-4C8E-9001-14FD288B2000}">
      <dgm:prSet/>
      <dgm:spPr/>
      <dgm:t>
        <a:bodyPr/>
        <a:lstStyle/>
        <a:p>
          <a:endParaRPr lang="ru-RU"/>
        </a:p>
      </dgm:t>
    </dgm:pt>
    <dgm:pt modelId="{B13819BE-12E0-4A94-A783-445590AFEE1F}" type="sibTrans" cxnId="{DE9DB779-84B0-4C8E-9001-14FD288B2000}">
      <dgm:prSet/>
      <dgm:spPr>
        <a:xfrm rot="5400000">
          <a:off x="2640323" y="1125816"/>
          <a:ext cx="205752" cy="246903"/>
        </a:xfrm>
      </dgm:spPr>
      <dgm:t>
        <a:bodyPr/>
        <a:lstStyle/>
        <a:p>
          <a:endParaRPr lang="ru-RU">
            <a:solidFill>
              <a:sysClr val="windowText" lastClr="000000"/>
            </a:solidFill>
            <a:latin typeface="Calibri"/>
            <a:ea typeface="+mn-ea"/>
            <a:cs typeface="+mn-cs"/>
          </a:endParaRPr>
        </a:p>
      </dgm:t>
    </dgm:pt>
    <dgm:pt modelId="{4B62DCE3-3BD6-451E-B149-4F53106B0838}">
      <dgm:prSet custT="1"/>
      <dgm:spPr/>
      <dgm:t>
        <a:bodyPr/>
        <a:lstStyle/>
        <a:p>
          <a:r>
            <a:rPr lang="ru-RU" sz="1200">
              <a:latin typeface="Times New Roman" panose="02020603050405020304" pitchFamily="18" charset="0"/>
              <a:cs typeface="Times New Roman" panose="02020603050405020304" pitchFamily="18" charset="0"/>
            </a:rPr>
            <a:t>Организация научно-исследовательской работы во внеучебное время</a:t>
          </a:r>
        </a:p>
      </dgm:t>
    </dgm:pt>
    <dgm:pt modelId="{5A59FA33-2FFB-4616-92D5-283CB114D3F5}" type="parTrans" cxnId="{F1F356F8-0A58-4D45-BBB8-B37098DDAA61}">
      <dgm:prSet/>
      <dgm:spPr/>
      <dgm:t>
        <a:bodyPr/>
        <a:lstStyle/>
        <a:p>
          <a:endParaRPr lang="ru-RU"/>
        </a:p>
      </dgm:t>
    </dgm:pt>
    <dgm:pt modelId="{430EFC19-7F5B-4F2B-B2CA-327B8D25B2D1}" type="sibTrans" cxnId="{F1F356F8-0A58-4D45-BBB8-B37098DDAA61}">
      <dgm:prSet/>
      <dgm:spPr/>
      <dgm:t>
        <a:bodyPr/>
        <a:lstStyle/>
        <a:p>
          <a:endParaRPr lang="ru-RU"/>
        </a:p>
      </dgm:t>
    </dgm:pt>
    <dgm:pt modelId="{2CE90345-A1D7-4D4C-B22B-AE0CB649A3C0}" type="pres">
      <dgm:prSet presAssocID="{22DCA337-9925-46DB-9550-23443B7B50F5}" presName="Name0" presStyleCnt="0">
        <dgm:presLayoutVars>
          <dgm:dir/>
          <dgm:animLvl val="lvl"/>
          <dgm:resizeHandles val="exact"/>
        </dgm:presLayoutVars>
      </dgm:prSet>
      <dgm:spPr/>
    </dgm:pt>
    <dgm:pt modelId="{8E6714BF-CFDA-4437-8AD7-D567B1152DD9}" type="pres">
      <dgm:prSet presAssocID="{4B62DCE3-3BD6-451E-B149-4F53106B0838}" presName="boxAndChildren" presStyleCnt="0"/>
      <dgm:spPr/>
    </dgm:pt>
    <dgm:pt modelId="{85E0CB85-F57F-4258-BEE2-06D74C25BCAF}" type="pres">
      <dgm:prSet presAssocID="{4B62DCE3-3BD6-451E-B149-4F53106B0838}" presName="parentTextBox" presStyleLbl="node1" presStyleIdx="0" presStyleCnt="6"/>
      <dgm:spPr/>
    </dgm:pt>
    <dgm:pt modelId="{82D4E07B-B535-4771-A11F-1DEA483B2747}" type="pres">
      <dgm:prSet presAssocID="{8D53EF37-EA66-4010-868C-0A6E6B05C4B0}" presName="sp" presStyleCnt="0"/>
      <dgm:spPr/>
    </dgm:pt>
    <dgm:pt modelId="{E85718F4-4AF0-483C-AA05-BDBFD18DBE79}" type="pres">
      <dgm:prSet presAssocID="{B646ACEC-8241-4F0A-97F9-56E272DB6AC7}" presName="arrowAndChildren" presStyleCnt="0"/>
      <dgm:spPr/>
    </dgm:pt>
    <dgm:pt modelId="{40F6480D-6759-4C91-AD3E-7EF6A17BD9B0}" type="pres">
      <dgm:prSet presAssocID="{B646ACEC-8241-4F0A-97F9-56E272DB6AC7}" presName="parentTextArrow" presStyleLbl="node1" presStyleIdx="1" presStyleCnt="6" custLinFactNeighborX="21807" custLinFactNeighborY="1519"/>
      <dgm:spPr/>
    </dgm:pt>
    <dgm:pt modelId="{1CC66A21-A40C-4C2D-B176-58818A718566}" type="pres">
      <dgm:prSet presAssocID="{E7D472CD-902B-48BB-A529-55FD4D1072F6}" presName="sp" presStyleCnt="0"/>
      <dgm:spPr/>
    </dgm:pt>
    <dgm:pt modelId="{B4387A21-5EA8-4F38-B070-FDB71F2DE12B}" type="pres">
      <dgm:prSet presAssocID="{EA5869FB-C43C-42C7-A92E-79FA3460B376}" presName="arrowAndChildren" presStyleCnt="0"/>
      <dgm:spPr/>
    </dgm:pt>
    <dgm:pt modelId="{715C4034-3974-44D6-AC05-F981F36D2B83}" type="pres">
      <dgm:prSet presAssocID="{EA5869FB-C43C-42C7-A92E-79FA3460B376}" presName="parentTextArrow" presStyleLbl="node1" presStyleIdx="2" presStyleCnt="6" custScaleY="137294" custLinFactNeighborY="-1118"/>
      <dgm:spPr/>
    </dgm:pt>
    <dgm:pt modelId="{60CD493F-EC9F-42C3-80E4-B7A08BCD295B}" type="pres">
      <dgm:prSet presAssocID="{DCEC569F-D467-4192-ABA5-462953972C24}" presName="sp" presStyleCnt="0"/>
      <dgm:spPr/>
    </dgm:pt>
    <dgm:pt modelId="{5408CB00-0A55-4863-A561-D3C65C8F0CD2}" type="pres">
      <dgm:prSet presAssocID="{393FA8E2-1E23-486D-A629-540D0206E181}" presName="arrowAndChildren" presStyleCnt="0"/>
      <dgm:spPr/>
    </dgm:pt>
    <dgm:pt modelId="{A99CCB90-12EA-49C6-9CEF-39EF3B8225A7}" type="pres">
      <dgm:prSet presAssocID="{393FA8E2-1E23-486D-A629-540D0206E181}" presName="parentTextArrow" presStyleLbl="node1" presStyleIdx="3" presStyleCnt="6" custLinFactNeighborX="347" custLinFactNeighborY="-2756"/>
      <dgm:spPr/>
    </dgm:pt>
    <dgm:pt modelId="{ECDBFF97-3012-48B4-A9AA-61331A5D31EA}" type="pres">
      <dgm:prSet presAssocID="{B13819BE-12E0-4A94-A783-445590AFEE1F}" presName="sp" presStyleCnt="0"/>
      <dgm:spPr/>
    </dgm:pt>
    <dgm:pt modelId="{5797C8C2-E5D4-4FF1-819D-C9D6AD2206E7}" type="pres">
      <dgm:prSet presAssocID="{9FE95D99-3D76-4BF4-972B-512B0B7C7FF8}" presName="arrowAndChildren" presStyleCnt="0"/>
      <dgm:spPr/>
    </dgm:pt>
    <dgm:pt modelId="{10E27F32-2970-4AA7-B5F9-753D54B3A363}" type="pres">
      <dgm:prSet presAssocID="{9FE95D99-3D76-4BF4-972B-512B0B7C7FF8}" presName="parentTextArrow" presStyleLbl="node1" presStyleIdx="4" presStyleCnt="6"/>
      <dgm:spPr/>
    </dgm:pt>
    <dgm:pt modelId="{53CE2935-13CE-4F2C-A801-7892754590F8}" type="pres">
      <dgm:prSet presAssocID="{4ADE3F36-3A3F-4767-8083-21C53ADF65E3}" presName="sp" presStyleCnt="0"/>
      <dgm:spPr/>
    </dgm:pt>
    <dgm:pt modelId="{4A023452-CDB1-428B-877E-05423FE37304}" type="pres">
      <dgm:prSet presAssocID="{0D5F37F4-891F-48CC-B169-148BF4814064}" presName="arrowAndChildren" presStyleCnt="0"/>
      <dgm:spPr/>
    </dgm:pt>
    <dgm:pt modelId="{46E35500-8C4A-43F1-8A09-12552C6568CE}" type="pres">
      <dgm:prSet presAssocID="{0D5F37F4-891F-48CC-B169-148BF4814064}" presName="parentTextArrow" presStyleLbl="node1" presStyleIdx="5" presStyleCnt="6" custLinFactNeighborY="-221"/>
      <dgm:spPr/>
    </dgm:pt>
  </dgm:ptLst>
  <dgm:cxnLst>
    <dgm:cxn modelId="{2D4E091F-8FA1-4FE2-A5D9-BD28D71575D1}" srcId="{22DCA337-9925-46DB-9550-23443B7B50F5}" destId="{0D5F37F4-891F-48CC-B169-148BF4814064}" srcOrd="0" destOrd="0" parTransId="{CCFF8416-2DCD-4732-9CAC-DF5C84BB6557}" sibTransId="{4ADE3F36-3A3F-4767-8083-21C53ADF65E3}"/>
    <dgm:cxn modelId="{CC3FC243-716A-40A4-8F5C-F4DB233847E9}" type="presOf" srcId="{22DCA337-9925-46DB-9550-23443B7B50F5}" destId="{2CE90345-A1D7-4D4C-B22B-AE0CB649A3C0}" srcOrd="0" destOrd="0" presId="urn:microsoft.com/office/officeart/2005/8/layout/process4"/>
    <dgm:cxn modelId="{88D6F263-8C74-43F1-AFAF-78F3AD886CD8}" srcId="{22DCA337-9925-46DB-9550-23443B7B50F5}" destId="{393FA8E2-1E23-486D-A629-540D0206E181}" srcOrd="2" destOrd="0" parTransId="{73293752-4305-4C05-BC32-0BE3EB45A385}" sibTransId="{DCEC569F-D467-4192-ABA5-462953972C24}"/>
    <dgm:cxn modelId="{DE9DB779-84B0-4C8E-9001-14FD288B2000}" srcId="{22DCA337-9925-46DB-9550-23443B7B50F5}" destId="{9FE95D99-3D76-4BF4-972B-512B0B7C7FF8}" srcOrd="1" destOrd="0" parTransId="{26637229-D1CD-4E5B-8B7C-301600B7CEC6}" sibTransId="{B13819BE-12E0-4A94-A783-445590AFEE1F}"/>
    <dgm:cxn modelId="{06C189A4-6AA5-45F7-84B1-9F881288221F}" type="presOf" srcId="{9FE95D99-3D76-4BF4-972B-512B0B7C7FF8}" destId="{10E27F32-2970-4AA7-B5F9-753D54B3A363}" srcOrd="0" destOrd="0" presId="urn:microsoft.com/office/officeart/2005/8/layout/process4"/>
    <dgm:cxn modelId="{ADC70CAF-F702-4361-9B47-45DA49464D44}" type="presOf" srcId="{393FA8E2-1E23-486D-A629-540D0206E181}" destId="{A99CCB90-12EA-49C6-9CEF-39EF3B8225A7}" srcOrd="0" destOrd="0" presId="urn:microsoft.com/office/officeart/2005/8/layout/process4"/>
    <dgm:cxn modelId="{387792BD-7B2C-488B-AD16-7195C6CF3CF0}" type="presOf" srcId="{4B62DCE3-3BD6-451E-B149-4F53106B0838}" destId="{85E0CB85-F57F-4258-BEE2-06D74C25BCAF}" srcOrd="0" destOrd="0" presId="urn:microsoft.com/office/officeart/2005/8/layout/process4"/>
    <dgm:cxn modelId="{85FECDC8-6CFA-44BC-AD37-C85612885326}" srcId="{22DCA337-9925-46DB-9550-23443B7B50F5}" destId="{B646ACEC-8241-4F0A-97F9-56E272DB6AC7}" srcOrd="4" destOrd="0" parTransId="{0DCD6897-9293-43C1-925A-4BC8C3B1F5EC}" sibTransId="{8D53EF37-EA66-4010-868C-0A6E6B05C4B0}"/>
    <dgm:cxn modelId="{C9150BDA-DF98-4549-83E2-3FC4E0B3771E}" type="presOf" srcId="{B646ACEC-8241-4F0A-97F9-56E272DB6AC7}" destId="{40F6480D-6759-4C91-AD3E-7EF6A17BD9B0}" srcOrd="0" destOrd="0" presId="urn:microsoft.com/office/officeart/2005/8/layout/process4"/>
    <dgm:cxn modelId="{7106ABDC-92B4-4D42-B30A-6A376FE33888}" type="presOf" srcId="{0D5F37F4-891F-48CC-B169-148BF4814064}" destId="{46E35500-8C4A-43F1-8A09-12552C6568CE}" srcOrd="0" destOrd="0" presId="urn:microsoft.com/office/officeart/2005/8/layout/process4"/>
    <dgm:cxn modelId="{18C98BEA-9365-47C7-A063-9C0E197CA818}" type="presOf" srcId="{EA5869FB-C43C-42C7-A92E-79FA3460B376}" destId="{715C4034-3974-44D6-AC05-F981F36D2B83}" srcOrd="0" destOrd="0" presId="urn:microsoft.com/office/officeart/2005/8/layout/process4"/>
    <dgm:cxn modelId="{BAA3FFF6-1B19-443E-99D6-C351237CF434}" srcId="{22DCA337-9925-46DB-9550-23443B7B50F5}" destId="{EA5869FB-C43C-42C7-A92E-79FA3460B376}" srcOrd="3" destOrd="0" parTransId="{410BE78C-794F-4612-8C16-C48B53F194A7}" sibTransId="{E7D472CD-902B-48BB-A529-55FD4D1072F6}"/>
    <dgm:cxn modelId="{F1F356F8-0A58-4D45-BBB8-B37098DDAA61}" srcId="{22DCA337-9925-46DB-9550-23443B7B50F5}" destId="{4B62DCE3-3BD6-451E-B149-4F53106B0838}" srcOrd="5" destOrd="0" parTransId="{5A59FA33-2FFB-4616-92D5-283CB114D3F5}" sibTransId="{430EFC19-7F5B-4F2B-B2CA-327B8D25B2D1}"/>
    <dgm:cxn modelId="{B3DA32BC-93B8-48F3-B9EF-C91CB7C2E06D}" type="presParOf" srcId="{2CE90345-A1D7-4D4C-B22B-AE0CB649A3C0}" destId="{8E6714BF-CFDA-4437-8AD7-D567B1152DD9}" srcOrd="0" destOrd="0" presId="urn:microsoft.com/office/officeart/2005/8/layout/process4"/>
    <dgm:cxn modelId="{3939FBD5-3B51-469F-BEC6-95F817DCF7E7}" type="presParOf" srcId="{8E6714BF-CFDA-4437-8AD7-D567B1152DD9}" destId="{85E0CB85-F57F-4258-BEE2-06D74C25BCAF}" srcOrd="0" destOrd="0" presId="urn:microsoft.com/office/officeart/2005/8/layout/process4"/>
    <dgm:cxn modelId="{46DD58A7-F5B7-4F0A-B7E5-47E0DC913E85}" type="presParOf" srcId="{2CE90345-A1D7-4D4C-B22B-AE0CB649A3C0}" destId="{82D4E07B-B535-4771-A11F-1DEA483B2747}" srcOrd="1" destOrd="0" presId="urn:microsoft.com/office/officeart/2005/8/layout/process4"/>
    <dgm:cxn modelId="{C088ABAC-23D6-45E0-B98D-4D3307CFD497}" type="presParOf" srcId="{2CE90345-A1D7-4D4C-B22B-AE0CB649A3C0}" destId="{E85718F4-4AF0-483C-AA05-BDBFD18DBE79}" srcOrd="2" destOrd="0" presId="urn:microsoft.com/office/officeart/2005/8/layout/process4"/>
    <dgm:cxn modelId="{71689AFF-AB6F-4666-B695-D96C6EF19A38}" type="presParOf" srcId="{E85718F4-4AF0-483C-AA05-BDBFD18DBE79}" destId="{40F6480D-6759-4C91-AD3E-7EF6A17BD9B0}" srcOrd="0" destOrd="0" presId="urn:microsoft.com/office/officeart/2005/8/layout/process4"/>
    <dgm:cxn modelId="{6613627A-A6CB-4AB3-8D2A-DC50C167933B}" type="presParOf" srcId="{2CE90345-A1D7-4D4C-B22B-AE0CB649A3C0}" destId="{1CC66A21-A40C-4C2D-B176-58818A718566}" srcOrd="3" destOrd="0" presId="urn:microsoft.com/office/officeart/2005/8/layout/process4"/>
    <dgm:cxn modelId="{663A9BB2-C6E1-4878-A75A-B255A725B714}" type="presParOf" srcId="{2CE90345-A1D7-4D4C-B22B-AE0CB649A3C0}" destId="{B4387A21-5EA8-4F38-B070-FDB71F2DE12B}" srcOrd="4" destOrd="0" presId="urn:microsoft.com/office/officeart/2005/8/layout/process4"/>
    <dgm:cxn modelId="{8270E6EC-9F8E-4463-BF35-CAD342E23C1D}" type="presParOf" srcId="{B4387A21-5EA8-4F38-B070-FDB71F2DE12B}" destId="{715C4034-3974-44D6-AC05-F981F36D2B83}" srcOrd="0" destOrd="0" presId="urn:microsoft.com/office/officeart/2005/8/layout/process4"/>
    <dgm:cxn modelId="{75B7C9E7-0AC6-4A4C-BFF5-414B9B23E27E}" type="presParOf" srcId="{2CE90345-A1D7-4D4C-B22B-AE0CB649A3C0}" destId="{60CD493F-EC9F-42C3-80E4-B7A08BCD295B}" srcOrd="5" destOrd="0" presId="urn:microsoft.com/office/officeart/2005/8/layout/process4"/>
    <dgm:cxn modelId="{0CDDBEAF-2CF1-4B57-9B15-9746A9AC5455}" type="presParOf" srcId="{2CE90345-A1D7-4D4C-B22B-AE0CB649A3C0}" destId="{5408CB00-0A55-4863-A561-D3C65C8F0CD2}" srcOrd="6" destOrd="0" presId="urn:microsoft.com/office/officeart/2005/8/layout/process4"/>
    <dgm:cxn modelId="{B18E7BF8-4662-42A9-94C6-C10AD5594A74}" type="presParOf" srcId="{5408CB00-0A55-4863-A561-D3C65C8F0CD2}" destId="{A99CCB90-12EA-49C6-9CEF-39EF3B8225A7}" srcOrd="0" destOrd="0" presId="urn:microsoft.com/office/officeart/2005/8/layout/process4"/>
    <dgm:cxn modelId="{3070E21D-7853-457F-BF49-083666493EC4}" type="presParOf" srcId="{2CE90345-A1D7-4D4C-B22B-AE0CB649A3C0}" destId="{ECDBFF97-3012-48B4-A9AA-61331A5D31EA}" srcOrd="7" destOrd="0" presId="urn:microsoft.com/office/officeart/2005/8/layout/process4"/>
    <dgm:cxn modelId="{EF24D6C0-C9E1-419B-B056-509F9A3383CD}" type="presParOf" srcId="{2CE90345-A1D7-4D4C-B22B-AE0CB649A3C0}" destId="{5797C8C2-E5D4-4FF1-819D-C9D6AD2206E7}" srcOrd="8" destOrd="0" presId="urn:microsoft.com/office/officeart/2005/8/layout/process4"/>
    <dgm:cxn modelId="{E5BB9125-8380-4B69-86D9-315BA634BEE2}" type="presParOf" srcId="{5797C8C2-E5D4-4FF1-819D-C9D6AD2206E7}" destId="{10E27F32-2970-4AA7-B5F9-753D54B3A363}" srcOrd="0" destOrd="0" presId="urn:microsoft.com/office/officeart/2005/8/layout/process4"/>
    <dgm:cxn modelId="{DD1835BA-3366-4483-B9A3-7351AC2A54FA}" type="presParOf" srcId="{2CE90345-A1D7-4D4C-B22B-AE0CB649A3C0}" destId="{53CE2935-13CE-4F2C-A801-7892754590F8}" srcOrd="9" destOrd="0" presId="urn:microsoft.com/office/officeart/2005/8/layout/process4"/>
    <dgm:cxn modelId="{6D2F13F8-993A-4EEF-9EEE-F2B7661CB6E7}" type="presParOf" srcId="{2CE90345-A1D7-4D4C-B22B-AE0CB649A3C0}" destId="{4A023452-CDB1-428B-877E-05423FE37304}" srcOrd="10" destOrd="0" presId="urn:microsoft.com/office/officeart/2005/8/layout/process4"/>
    <dgm:cxn modelId="{E875C352-CAD3-4F1F-A027-76F9EAFF86DD}" type="presParOf" srcId="{4A023452-CDB1-428B-877E-05423FE37304}" destId="{46E35500-8C4A-43F1-8A09-12552C6568CE}" srcOrd="0" destOrd="0" presId="urn:microsoft.com/office/officeart/2005/8/layout/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7430A0-0DB4-4C85-A461-5F01F3C232A3}">
      <dsp:nvSpPr>
        <dsp:cNvPr id="0" name=""/>
        <dsp:cNvSpPr/>
      </dsp:nvSpPr>
      <dsp:spPr>
        <a:xfrm>
          <a:off x="0" y="0"/>
          <a:ext cx="5915025"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439CAA6-551B-4A57-B639-DC60632ED93F}">
      <dsp:nvSpPr>
        <dsp:cNvPr id="0" name=""/>
        <dsp:cNvSpPr/>
      </dsp:nvSpPr>
      <dsp:spPr>
        <a:xfrm>
          <a:off x="0" y="0"/>
          <a:ext cx="1616867" cy="11715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b="0" i="1" kern="1200">
              <a:latin typeface="Times New Roman" panose="02020603050405020304" pitchFamily="18" charset="0"/>
              <a:cs typeface="Times New Roman" panose="02020603050405020304" pitchFamily="18" charset="0"/>
            </a:rPr>
            <a:t>Компетентностный подход в образовании</a:t>
          </a:r>
        </a:p>
      </dsp:txBody>
      <dsp:txXfrm>
        <a:off x="0" y="0"/>
        <a:ext cx="1616867" cy="1171575"/>
      </dsp:txXfrm>
    </dsp:sp>
    <dsp:sp modelId="{BEC973BD-57F8-4796-97F5-418DD816CE3B}">
      <dsp:nvSpPr>
        <dsp:cNvPr id="0" name=""/>
        <dsp:cNvSpPr/>
      </dsp:nvSpPr>
      <dsp:spPr>
        <a:xfrm>
          <a:off x="1697361" y="18305"/>
          <a:ext cx="4212520" cy="366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Компетентностно-деятельностный подход</a:t>
          </a:r>
        </a:p>
      </dsp:txBody>
      <dsp:txXfrm>
        <a:off x="1697361" y="18305"/>
        <a:ext cx="4212520" cy="366117"/>
      </dsp:txXfrm>
    </dsp:sp>
    <dsp:sp modelId="{7DB5DAAE-E4C8-4E5E-BCB5-BC108D83D76C}">
      <dsp:nvSpPr>
        <dsp:cNvPr id="0" name=""/>
        <dsp:cNvSpPr/>
      </dsp:nvSpPr>
      <dsp:spPr>
        <a:xfrm>
          <a:off x="1616867" y="384423"/>
          <a:ext cx="4293014"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F2422C4-2AE3-44E0-B951-6E68D2093EB3}">
      <dsp:nvSpPr>
        <dsp:cNvPr id="0" name=""/>
        <dsp:cNvSpPr/>
      </dsp:nvSpPr>
      <dsp:spPr>
        <a:xfrm>
          <a:off x="1697361" y="402728"/>
          <a:ext cx="4212520" cy="366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Личностно-компетентностный подход</a:t>
          </a:r>
        </a:p>
      </dsp:txBody>
      <dsp:txXfrm>
        <a:off x="1697361" y="402728"/>
        <a:ext cx="4212520" cy="366117"/>
      </dsp:txXfrm>
    </dsp:sp>
    <dsp:sp modelId="{B70C3371-532E-4140-BBBB-53F922F2FBCB}">
      <dsp:nvSpPr>
        <dsp:cNvPr id="0" name=""/>
        <dsp:cNvSpPr/>
      </dsp:nvSpPr>
      <dsp:spPr>
        <a:xfrm>
          <a:off x="1616867" y="768846"/>
          <a:ext cx="4293014"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5AD0AAE-F69E-4AC0-88E8-BA61818632DE}">
      <dsp:nvSpPr>
        <dsp:cNvPr id="0" name=""/>
        <dsp:cNvSpPr/>
      </dsp:nvSpPr>
      <dsp:spPr>
        <a:xfrm>
          <a:off x="1697361" y="787151"/>
          <a:ext cx="4212520" cy="366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Практико-ориентированный подход </a:t>
          </a:r>
        </a:p>
      </dsp:txBody>
      <dsp:txXfrm>
        <a:off x="1697361" y="787151"/>
        <a:ext cx="4212520" cy="366117"/>
      </dsp:txXfrm>
    </dsp:sp>
    <dsp:sp modelId="{D8BBD9F7-6375-4877-9175-5501919BDE79}">
      <dsp:nvSpPr>
        <dsp:cNvPr id="0" name=""/>
        <dsp:cNvSpPr/>
      </dsp:nvSpPr>
      <dsp:spPr>
        <a:xfrm>
          <a:off x="1616867" y="1153269"/>
          <a:ext cx="4293014"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E0CB85-F57F-4258-BEE2-06D74C25BCAF}">
      <dsp:nvSpPr>
        <dsp:cNvPr id="0" name=""/>
        <dsp:cNvSpPr/>
      </dsp:nvSpPr>
      <dsp:spPr>
        <a:xfrm>
          <a:off x="0" y="3043690"/>
          <a:ext cx="5353050" cy="37157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Организация научно-исследовательской работы во внеучебное время</a:t>
          </a:r>
        </a:p>
      </dsp:txBody>
      <dsp:txXfrm>
        <a:off x="0" y="3043690"/>
        <a:ext cx="5353050" cy="371572"/>
      </dsp:txXfrm>
    </dsp:sp>
    <dsp:sp modelId="{40F6480D-6759-4C91-AD3E-7EF6A17BD9B0}">
      <dsp:nvSpPr>
        <dsp:cNvPr id="0" name=""/>
        <dsp:cNvSpPr/>
      </dsp:nvSpPr>
      <dsp:spPr>
        <a:xfrm rot="10800000">
          <a:off x="0" y="2486465"/>
          <a:ext cx="5353050" cy="571478"/>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ea typeface="+mn-ea"/>
              <a:cs typeface="Times New Roman" panose="02020603050405020304" pitchFamily="18" charset="0"/>
            </a:rPr>
            <a:t>Широкое внедрение педагогических технологий, развивающих научную деятельность студентов</a:t>
          </a:r>
        </a:p>
      </dsp:txBody>
      <dsp:txXfrm rot="10800000">
        <a:off x="0" y="2486465"/>
        <a:ext cx="5353050" cy="371329"/>
      </dsp:txXfrm>
    </dsp:sp>
    <dsp:sp modelId="{715C4034-3974-44D6-AC05-F981F36D2B83}">
      <dsp:nvSpPr>
        <dsp:cNvPr id="0" name=""/>
        <dsp:cNvSpPr/>
      </dsp:nvSpPr>
      <dsp:spPr>
        <a:xfrm rot="10800000">
          <a:off x="0" y="1692363"/>
          <a:ext cx="5353050" cy="784606"/>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cs typeface="Times New Roman" panose="02020603050405020304" pitchFamily="18" charset="0"/>
            </a:rPr>
            <a:t>Усиление учебно-исследовательской работы за счет введения курсовых/письменных работ как одной из форм контроля по учебным дисциплинам</a:t>
          </a:r>
          <a:endParaRPr lang="ru-RU" sz="1200" kern="1200" dirty="0">
            <a:latin typeface="Times New Roman" panose="02020603050405020304" pitchFamily="18" charset="0"/>
            <a:ea typeface="+mn-ea"/>
            <a:cs typeface="Times New Roman" panose="02020603050405020304" pitchFamily="18" charset="0"/>
          </a:endParaRPr>
        </a:p>
      </dsp:txBody>
      <dsp:txXfrm rot="10800000">
        <a:off x="0" y="1692363"/>
        <a:ext cx="5353050" cy="509813"/>
      </dsp:txXfrm>
    </dsp:sp>
    <dsp:sp modelId="{A99CCB90-12EA-49C6-9CEF-39EF3B8225A7}">
      <dsp:nvSpPr>
        <dsp:cNvPr id="0" name=""/>
        <dsp:cNvSpPr/>
      </dsp:nvSpPr>
      <dsp:spPr>
        <a:xfrm rot="10800000">
          <a:off x="0" y="1117097"/>
          <a:ext cx="5353050" cy="571478"/>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ea typeface="+mn-ea"/>
              <a:cs typeface="Times New Roman" panose="02020603050405020304" pitchFamily="18" charset="0"/>
            </a:rPr>
            <a:t>Объединение теоретических дисциплин и практик на основе </a:t>
          </a:r>
          <a:r>
            <a:rPr lang="ru-RU" sz="1200" kern="1200" dirty="0" err="1">
              <a:latin typeface="Times New Roman" panose="02020603050405020304" pitchFamily="18" charset="0"/>
              <a:ea typeface="+mn-ea"/>
              <a:cs typeface="Times New Roman" panose="02020603050405020304" pitchFamily="18" charset="0"/>
            </a:rPr>
            <a:t>межпредметных</a:t>
          </a:r>
          <a:r>
            <a:rPr lang="ru-RU" sz="1200" kern="1200" dirty="0">
              <a:latin typeface="Times New Roman" panose="02020603050405020304" pitchFamily="18" charset="0"/>
              <a:ea typeface="+mn-ea"/>
              <a:cs typeface="Times New Roman" panose="02020603050405020304" pitchFamily="18" charset="0"/>
            </a:rPr>
            <a:t> связей </a:t>
          </a:r>
        </a:p>
      </dsp:txBody>
      <dsp:txXfrm rot="10800000">
        <a:off x="0" y="1117097"/>
        <a:ext cx="5353050" cy="371329"/>
      </dsp:txXfrm>
    </dsp:sp>
    <dsp:sp modelId="{10E27F32-2970-4AA7-B5F9-753D54B3A363}">
      <dsp:nvSpPr>
        <dsp:cNvPr id="0" name=""/>
        <dsp:cNvSpPr/>
      </dsp:nvSpPr>
      <dsp:spPr>
        <a:xfrm rot="10800000">
          <a:off x="0" y="566942"/>
          <a:ext cx="5353050" cy="571478"/>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ea typeface="+mn-ea"/>
              <a:cs typeface="Times New Roman" panose="02020603050405020304" pitchFamily="18" charset="0"/>
            </a:rPr>
            <a:t>Расширение содержания образования имеющихся дисциплин за счёт введения новых тем </a:t>
          </a:r>
        </a:p>
      </dsp:txBody>
      <dsp:txXfrm rot="10800000">
        <a:off x="0" y="566942"/>
        <a:ext cx="5353050" cy="371329"/>
      </dsp:txXfrm>
    </dsp:sp>
    <dsp:sp modelId="{46E35500-8C4A-43F1-8A09-12552C6568CE}">
      <dsp:nvSpPr>
        <dsp:cNvPr id="0" name=""/>
        <dsp:cNvSpPr/>
      </dsp:nvSpPr>
      <dsp:spPr>
        <a:xfrm rot="10800000">
          <a:off x="0" y="0"/>
          <a:ext cx="5353050" cy="571478"/>
        </a:xfrm>
        <a:prstGeom prst="upArrowCallou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ru-RU" sz="1200" kern="1200" dirty="0">
              <a:latin typeface="Times New Roman" panose="02020603050405020304" pitchFamily="18" charset="0"/>
              <a:ea typeface="+mn-ea"/>
              <a:cs typeface="Times New Roman" panose="02020603050405020304" pitchFamily="18" charset="0"/>
            </a:rPr>
            <a:t>Разработка и введение новой дисциплины</a:t>
          </a:r>
        </a:p>
      </dsp:txBody>
      <dsp:txXfrm rot="10800000">
        <a:off x="0" y="0"/>
        <a:ext cx="5353050" cy="371329"/>
      </dsp:txXfrm>
    </dsp:sp>
  </dsp:spTree>
</dsp:drawing>
</file>

<file path=word/diagrams/layout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60EB69-D4E8-4159-A77A-8636B0820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157</Pages>
  <Words>48730</Words>
  <Characters>277763</Characters>
  <Application>Microsoft Office Word</Application>
  <DocSecurity>0</DocSecurity>
  <Lines>2314</Lines>
  <Paragraphs>651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325842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Шолпан</dc:creator>
  <cp:lastModifiedBy>Шолпан</cp:lastModifiedBy>
  <cp:revision>51</cp:revision>
  <cp:lastPrinted>2021-10-17T11:24:00Z</cp:lastPrinted>
  <dcterms:created xsi:type="dcterms:W3CDTF">2021-11-17T17:53:00Z</dcterms:created>
  <dcterms:modified xsi:type="dcterms:W3CDTF">2021-11-26T01:18:00Z</dcterms:modified>
</cp:coreProperties>
</file>